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7B" w:rsidRDefault="002D707B" w:rsidP="002D707B">
      <w:pPr>
        <w:spacing w:before="120" w:after="120"/>
        <w:ind w:left="1134" w:right="993"/>
        <w:jc w:val="center"/>
        <w:rPr>
          <w:b/>
          <w:bCs/>
          <w:sz w:val="20"/>
          <w:szCs w:val="20"/>
          <w:lang w:val="bg-BG"/>
        </w:rPr>
      </w:pPr>
      <w:bookmarkStart w:id="0" w:name="_Toc443984872"/>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7A69AE" w:rsidRDefault="007A69AE"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Default="002D707B" w:rsidP="002D707B">
      <w:pPr>
        <w:spacing w:before="120" w:after="120"/>
        <w:ind w:left="1134" w:right="993"/>
        <w:jc w:val="center"/>
        <w:rPr>
          <w:b/>
          <w:bCs/>
          <w:sz w:val="20"/>
          <w:szCs w:val="20"/>
          <w:lang w:val="bg-BG"/>
        </w:rPr>
      </w:pPr>
    </w:p>
    <w:p w:rsidR="002D707B" w:rsidRPr="005B0EDD" w:rsidRDefault="002D707B" w:rsidP="002D707B">
      <w:pPr>
        <w:spacing w:before="120" w:after="120"/>
        <w:ind w:left="1134" w:right="993"/>
        <w:jc w:val="center"/>
        <w:rPr>
          <w:b/>
          <w:bCs/>
          <w:sz w:val="20"/>
          <w:szCs w:val="20"/>
          <w:lang w:val="bg-BG"/>
        </w:rPr>
      </w:pPr>
      <w:r w:rsidRPr="005B0EDD">
        <w:rPr>
          <w:b/>
          <w:bCs/>
          <w:sz w:val="20"/>
          <w:szCs w:val="20"/>
          <w:lang w:val="bg-BG"/>
        </w:rPr>
        <w:t>ДОГОВОР</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 xml:space="preserve">№ </w:t>
      </w:r>
      <w:r w:rsidRPr="005B0EDD">
        <w:rPr>
          <w:b/>
          <w:sz w:val="20"/>
          <w:szCs w:val="20"/>
        </w:rPr>
        <w:t>[</w:t>
      </w:r>
      <w:r w:rsidRPr="005B0EDD">
        <w:rPr>
          <w:b/>
          <w:sz w:val="20"/>
          <w:szCs w:val="20"/>
          <w:highlight w:val="lightGray"/>
          <w:lang w:val="bg-BG"/>
        </w:rPr>
        <w:t>номер</w:t>
      </w:r>
      <w:r w:rsidRPr="005B0EDD">
        <w:rPr>
          <w:b/>
          <w:sz w:val="20"/>
          <w:szCs w:val="20"/>
        </w:rPr>
        <w:t>]</w:t>
      </w:r>
    </w:p>
    <w:p w:rsidR="002D707B" w:rsidRPr="005B0EDD" w:rsidRDefault="002D707B" w:rsidP="002D707B">
      <w:pPr>
        <w:spacing w:before="120" w:after="120"/>
        <w:ind w:left="1134" w:right="993"/>
        <w:jc w:val="center"/>
        <w:rPr>
          <w:b/>
          <w:sz w:val="20"/>
          <w:szCs w:val="20"/>
          <w:lang w:val="bg-BG"/>
        </w:rPr>
      </w:pPr>
      <w:r w:rsidRPr="005B0EDD">
        <w:rPr>
          <w:b/>
          <w:sz w:val="20"/>
          <w:szCs w:val="20"/>
          <w:lang w:val="bg-BG"/>
        </w:rPr>
        <w:t>за изпълнение на обществена поръчка</w:t>
      </w:r>
    </w:p>
    <w:p w:rsidR="002D707B" w:rsidRPr="005B0EDD" w:rsidRDefault="002D707B" w:rsidP="002D707B">
      <w:pPr>
        <w:spacing w:before="120" w:after="120"/>
        <w:ind w:left="1134" w:right="993"/>
        <w:jc w:val="center"/>
        <w:rPr>
          <w:b/>
          <w:sz w:val="20"/>
          <w:szCs w:val="20"/>
          <w:lang w:val="bg-BG"/>
        </w:rPr>
      </w:pPr>
    </w:p>
    <w:p w:rsidR="004B53EF" w:rsidRPr="004B53EF" w:rsidRDefault="002D707B" w:rsidP="004B53EF">
      <w:pPr>
        <w:tabs>
          <w:tab w:val="left" w:pos="1267"/>
        </w:tabs>
        <w:rPr>
          <w:b/>
          <w:lang w:val="bg-BG" w:eastAsia="bg-BG"/>
        </w:rPr>
      </w:pPr>
      <w:r w:rsidRPr="005B0EDD">
        <w:rPr>
          <w:b/>
          <w:sz w:val="20"/>
          <w:szCs w:val="20"/>
          <w:lang w:val="bg-BG"/>
        </w:rPr>
        <w:t xml:space="preserve">с предмет </w:t>
      </w:r>
      <w:bookmarkEnd w:id="0"/>
      <w:r w:rsidR="00044665" w:rsidRPr="00044665">
        <w:rPr>
          <w:b/>
          <w:sz w:val="20"/>
          <w:szCs w:val="20"/>
          <w:lang w:val="bg-BG"/>
        </w:rPr>
        <w:t>“</w:t>
      </w:r>
      <w:r w:rsidR="00832689">
        <w:rPr>
          <w:b/>
          <w:sz w:val="20"/>
          <w:szCs w:val="20"/>
          <w:lang w:val="bg-BG"/>
        </w:rPr>
        <w:t xml:space="preserve">Изпълнение на </w:t>
      </w:r>
      <w:r w:rsidR="00044665" w:rsidRPr="00044665">
        <w:rPr>
          <w:b/>
          <w:sz w:val="20"/>
          <w:szCs w:val="20"/>
          <w:lang w:val="bg-BG"/>
        </w:rPr>
        <w:t>Инженеринг - проектиране и изпълнение на СМР на обект „Благоустрояване подходи към гробищен парк гр. Петрич и обособяване на паркинг до УПИ VI, кв. 178, община Петрич“</w:t>
      </w:r>
    </w:p>
    <w:p w:rsidR="00CC24E0" w:rsidRPr="00CC24E0" w:rsidRDefault="00CC24E0" w:rsidP="00CC24E0">
      <w:pPr>
        <w:spacing w:before="120" w:after="120"/>
        <w:jc w:val="both"/>
        <w:rPr>
          <w:b/>
          <w:sz w:val="20"/>
          <w:szCs w:val="20"/>
          <w:lang w:val="bg-BG"/>
        </w:rPr>
      </w:pPr>
    </w:p>
    <w:p w:rsidR="007C4DEF" w:rsidRPr="00CC24E0" w:rsidRDefault="007C4DEF" w:rsidP="00CC24E0">
      <w:pPr>
        <w:spacing w:before="60"/>
        <w:jc w:val="both"/>
        <w:rPr>
          <w:b/>
          <w:sz w:val="32"/>
          <w:szCs w:val="32"/>
          <w:u w:val="single"/>
          <w:lang w:val="bg-BG" w:eastAsia="bg-BG"/>
        </w:rPr>
      </w:pPr>
    </w:p>
    <w:p w:rsidR="007C4DEF" w:rsidRPr="007C4DEF" w:rsidRDefault="007C4DEF" w:rsidP="00CC24E0">
      <w:pPr>
        <w:overflowPunct w:val="0"/>
        <w:autoSpaceDE w:val="0"/>
        <w:autoSpaceDN w:val="0"/>
        <w:adjustRightInd w:val="0"/>
        <w:spacing w:before="120" w:after="120" w:line="276" w:lineRule="auto"/>
        <w:jc w:val="both"/>
        <w:textAlignment w:val="baseline"/>
        <w:rPr>
          <w:lang w:val="bg-BG" w:eastAsia="bg-BG"/>
        </w:rPr>
      </w:pPr>
      <w:r w:rsidRPr="007C4DEF">
        <w:rPr>
          <w:lang w:val="bg-BG" w:eastAsia="bg-BG"/>
        </w:rPr>
        <w:t xml:space="preserve">Днес, ………………, на основание </w:t>
      </w:r>
      <w:r>
        <w:rPr>
          <w:lang w:val="bg-BG" w:eastAsia="bg-BG"/>
        </w:rPr>
        <w:t xml:space="preserve">чл. 194 </w:t>
      </w:r>
      <w:r w:rsidRPr="007C4DEF">
        <w:rPr>
          <w:lang w:val="bg-BG" w:eastAsia="bg-BG"/>
        </w:rPr>
        <w:t>от Закона за обществените поръчки, във връзка с чл. 46, ал.1 от Закона за местното самоуправление и местната администрация, между:</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1</w:t>
      </w:r>
      <w:r w:rsidR="00D11154" w:rsidRPr="007C4DEF">
        <w:rPr>
          <w:lang w:val="bg-BG" w:eastAsia="bg-BG"/>
        </w:rPr>
        <w:t xml:space="preserve"> </w:t>
      </w:r>
      <w:r w:rsidR="00D11154" w:rsidRPr="00D11154">
        <w:rPr>
          <w:lang w:val="bg-BG" w:eastAsia="bg-BG"/>
        </w:rPr>
        <w:t>ОБЩИНА ПЕТРИЧ, ЕИК 000320580, със седалище и адрес на управление гр. Петрич, ул. „Цар Борис ІІІ“ № 24, представлявана от Димитър Бръчков, в качеството му на Кмет на община Петрич и Емилия Стамчева на длъжност главен счетоводител – лице по чл. 13, ал. 3, т. 3 от ЗФУКПС, наричана по-долу за краткост ВЪЗЛОЖИТЕЛ</w:t>
      </w:r>
      <w:r w:rsidRPr="007C4DEF">
        <w:rPr>
          <w:lang w:val="bg-BG" w:eastAsia="bg-BG"/>
        </w:rPr>
        <w:t xml:space="preserve">”, наричан по-долу за краткост </w:t>
      </w:r>
      <w:r w:rsidRPr="007C4DEF">
        <w:rPr>
          <w:b/>
          <w:lang w:val="bg-BG" w:eastAsia="bg-BG"/>
        </w:rPr>
        <w:t>ВЪЗЛОЖИТЕЛ</w:t>
      </w:r>
      <w:r w:rsidRPr="007C4DEF">
        <w:rPr>
          <w:lang w:val="bg-BG" w:eastAsia="bg-BG"/>
        </w:rPr>
        <w:t xml:space="preserve"> и</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2………………, </w:t>
      </w:r>
      <w:r w:rsidRPr="007C4DEF">
        <w:rPr>
          <w:lang w:val="bg-BG" w:eastAsia="bg-BG"/>
        </w:rPr>
        <w:t>със седалище и адрес на управление:…………….., ЕИК ………….. ИД по ЗДДС ……………, представлявано от…………….., наричано по-долу за краткост</w:t>
      </w:r>
      <w:r w:rsidRPr="007C4DEF">
        <w:rPr>
          <w:b/>
          <w:lang w:val="bg-BG" w:eastAsia="bg-BG"/>
        </w:rPr>
        <w:t xml:space="preserve"> ИЗПЪЛНИТЕЛ,</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lang w:val="bg-BG" w:eastAsia="bg-BG"/>
        </w:rPr>
        <w:t>се сключи настоящият договор за следното:</w:t>
      </w: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val="ru-RU" w:eastAsia="bg-BG"/>
        </w:rPr>
      </w:pPr>
      <w:r w:rsidRPr="007C4DEF">
        <w:rPr>
          <w:b/>
          <w:szCs w:val="20"/>
          <w:u w:val="double"/>
          <w:lang w:val="en-AU" w:eastAsia="bg-BG"/>
        </w:rPr>
        <w:t>I</w:t>
      </w:r>
      <w:r w:rsidRPr="007C4DEF">
        <w:rPr>
          <w:b/>
          <w:szCs w:val="20"/>
          <w:u w:val="double"/>
          <w:lang w:val="ru-RU" w:eastAsia="bg-BG"/>
        </w:rPr>
        <w:t>. ПРЕДМЕТ  НА ДОГОВОРА</w:t>
      </w:r>
    </w:p>
    <w:p w:rsidR="004B53EF" w:rsidRPr="004B53EF" w:rsidRDefault="007C4DEF" w:rsidP="004B53EF">
      <w:pPr>
        <w:tabs>
          <w:tab w:val="left" w:pos="1267"/>
        </w:tabs>
        <w:rPr>
          <w:b/>
          <w:lang w:val="bg-BG" w:eastAsia="bg-BG"/>
        </w:rPr>
      </w:pPr>
      <w:r w:rsidRPr="007C4DEF">
        <w:rPr>
          <w:szCs w:val="20"/>
          <w:lang w:val="ru-RU" w:eastAsia="bg-BG"/>
        </w:rPr>
        <w:tab/>
      </w:r>
      <w:r w:rsidRPr="007C4DEF">
        <w:rPr>
          <w:b/>
          <w:szCs w:val="20"/>
          <w:lang w:val="ru-RU" w:eastAsia="bg-BG"/>
        </w:rPr>
        <w:t xml:space="preserve">Чл.1 (1) ВЪЗЛОЖИТЕЛЯТ </w:t>
      </w:r>
      <w:r w:rsidRPr="007C4DEF">
        <w:rPr>
          <w:szCs w:val="20"/>
          <w:lang w:val="ru-RU" w:eastAsia="bg-BG"/>
        </w:rPr>
        <w:t xml:space="preserve">възлага, а </w:t>
      </w:r>
      <w:r w:rsidRPr="007C4DEF">
        <w:rPr>
          <w:b/>
          <w:szCs w:val="20"/>
          <w:lang w:val="ru-RU" w:eastAsia="bg-BG"/>
        </w:rPr>
        <w:t>ИЗПЪЛНИТЕЛЯТ</w:t>
      </w:r>
      <w:r w:rsidRPr="007C4DEF">
        <w:rPr>
          <w:szCs w:val="20"/>
          <w:lang w:val="ru-RU" w:eastAsia="bg-BG"/>
        </w:rPr>
        <w:t xml:space="preserve"> приема да извърши </w:t>
      </w:r>
      <w:r w:rsidR="008D41C9">
        <w:rPr>
          <w:szCs w:val="20"/>
          <w:lang w:val="ru-RU" w:eastAsia="bg-BG"/>
        </w:rPr>
        <w:t xml:space="preserve">Изпълнение на </w:t>
      </w:r>
      <w:r w:rsidR="00295364">
        <w:rPr>
          <w:szCs w:val="20"/>
          <w:lang w:val="bg-BG" w:eastAsia="bg-BG"/>
        </w:rPr>
        <w:t>и</w:t>
      </w:r>
      <w:bookmarkStart w:id="1" w:name="_GoBack"/>
      <w:bookmarkEnd w:id="1"/>
      <w:r w:rsidR="00044665" w:rsidRPr="00044665">
        <w:rPr>
          <w:szCs w:val="20"/>
          <w:lang w:val="ru-RU" w:eastAsia="bg-BG"/>
        </w:rPr>
        <w:t>нженеринг - проектиране и изпълнение на СМР на обект „Благоустрояване подходи към гробищен парк гр. Петрич и обособяване на паркинг до УПИ VI, кв. 178, община Петрич“</w:t>
      </w:r>
    </w:p>
    <w:p w:rsidR="007C4DEF" w:rsidRPr="007C4DEF" w:rsidRDefault="001401D5" w:rsidP="007C4DEF">
      <w:pPr>
        <w:overflowPunct w:val="0"/>
        <w:autoSpaceDE w:val="0"/>
        <w:autoSpaceDN w:val="0"/>
        <w:adjustRightInd w:val="0"/>
        <w:spacing w:before="120" w:after="120" w:line="276" w:lineRule="auto"/>
        <w:jc w:val="both"/>
        <w:textAlignment w:val="baseline"/>
        <w:rPr>
          <w:szCs w:val="20"/>
          <w:lang w:val="ru-RU" w:eastAsia="bg-BG"/>
        </w:rPr>
      </w:pPr>
      <w:r>
        <w:rPr>
          <w:szCs w:val="20"/>
          <w:lang w:val="ru-RU" w:eastAsia="bg-BG"/>
        </w:rPr>
        <w:t xml:space="preserve"> </w:t>
      </w:r>
      <w:r w:rsidR="007C4DEF" w:rsidRPr="00CC24E0">
        <w:rPr>
          <w:noProof/>
          <w:sz w:val="22"/>
          <w:szCs w:val="22"/>
          <w:lang w:val="bg-BG"/>
        </w:rPr>
        <w:t xml:space="preserve">в съответствие с </w:t>
      </w:r>
      <w:r w:rsidR="004B53EF">
        <w:rPr>
          <w:noProof/>
          <w:sz w:val="22"/>
          <w:szCs w:val="22"/>
          <w:lang w:val="bg-BG"/>
        </w:rPr>
        <w:t>техническата спецификация на ВЪЗЛОЖИТЕЛЯ,</w:t>
      </w:r>
      <w:r w:rsidR="007C4DEF" w:rsidRPr="00CC24E0">
        <w:rPr>
          <w:noProof/>
          <w:sz w:val="22"/>
          <w:szCs w:val="22"/>
          <w:lang w:val="bg-BG"/>
        </w:rPr>
        <w:t xml:space="preserve">техническото предложение </w:t>
      </w:r>
      <w:r w:rsidR="004B53EF">
        <w:rPr>
          <w:noProof/>
          <w:sz w:val="22"/>
          <w:szCs w:val="22"/>
          <w:lang w:val="bg-BG"/>
        </w:rPr>
        <w:t xml:space="preserve">и ценовата оферта </w:t>
      </w:r>
      <w:r w:rsidR="007C4DEF" w:rsidRPr="00CC24E0">
        <w:rPr>
          <w:noProof/>
          <w:sz w:val="22"/>
          <w:szCs w:val="22"/>
          <w:lang w:val="bg-BG"/>
        </w:rPr>
        <w:t>на ИЗПЪЛНИТЕЛЯ, неразделна част от настоящия договор.</w:t>
      </w: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val="ru-RU" w:eastAsia="bg-BG"/>
        </w:rPr>
      </w:pPr>
      <w:r w:rsidRPr="007C4DEF">
        <w:rPr>
          <w:b/>
          <w:szCs w:val="20"/>
          <w:u w:val="double"/>
          <w:lang w:val="ru-RU" w:eastAsia="bg-BG"/>
        </w:rPr>
        <w:t>ІІ.  ЦЕНИ И НАЧИН НА ПЛАЩАНЕ</w:t>
      </w:r>
    </w:p>
    <w:p w:rsidR="00CC24E0"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ru-RU" w:eastAsia="bg-BG"/>
        </w:rPr>
        <w:t>Чл.2</w:t>
      </w:r>
      <w:r w:rsidRPr="007C4DEF">
        <w:rPr>
          <w:szCs w:val="20"/>
          <w:lang w:val="ru-RU" w:eastAsia="bg-BG"/>
        </w:rPr>
        <w:t>. Общата стойност на договора е   ………...  (………….)  без ДДС или …………. лв. (………………..)  с включено ДДС.</w:t>
      </w:r>
    </w:p>
    <w:p w:rsidR="00CC24E0" w:rsidRPr="00CC24E0" w:rsidRDefault="007C4DEF" w:rsidP="00CC24E0">
      <w:pPr>
        <w:pStyle w:val="Text1"/>
        <w:spacing w:before="60" w:after="0"/>
        <w:ind w:left="0"/>
        <w:rPr>
          <w:lang w:val="bg-BG"/>
        </w:rPr>
      </w:pPr>
      <w:r w:rsidRPr="007C4DEF">
        <w:rPr>
          <w:szCs w:val="20"/>
          <w:lang w:val="ru-RU" w:eastAsia="bg-BG"/>
        </w:rPr>
        <w:t xml:space="preserve"> </w:t>
      </w:r>
      <w:r w:rsidR="00CC24E0" w:rsidRPr="00CC24E0">
        <w:rPr>
          <w:b/>
          <w:lang w:val="bg-BG"/>
        </w:rPr>
        <w:t>(2)</w:t>
      </w:r>
      <w:r w:rsidR="00CC24E0" w:rsidRPr="00CC24E0">
        <w:rPr>
          <w:lang w:val="bg-BG"/>
        </w:rPr>
        <w:t xml:space="preserve"> Цената на договора по ал. 1 е окончателна и не подлежи на промяна, освен при възникване на обстоятелствата по чл. 116, ал. 1, т. 1 от ЗОП, в следните случаи:</w:t>
      </w:r>
    </w:p>
    <w:p w:rsidR="00CC24E0" w:rsidRPr="00CC24E0" w:rsidRDefault="00CC24E0" w:rsidP="00CC24E0">
      <w:pPr>
        <w:pStyle w:val="Text1"/>
        <w:spacing w:before="60" w:after="0"/>
        <w:ind w:left="0"/>
        <w:rPr>
          <w:noProof/>
        </w:rPr>
      </w:pPr>
      <w:r w:rsidRPr="00CC24E0">
        <w:rPr>
          <w:b/>
          <w:lang w:val="bg-BG"/>
        </w:rPr>
        <w:t xml:space="preserve"> (3)</w:t>
      </w:r>
      <w:r w:rsidRPr="00CC24E0">
        <w:rPr>
          <w:lang w:val="bg-BG"/>
        </w:rPr>
        <w:t xml:space="preserve"> Цената на договора е </w:t>
      </w:r>
      <w:r w:rsidRPr="00CC24E0">
        <w:rPr>
          <w:lang w:val="bg-BG" w:eastAsia="bg-BG"/>
        </w:rPr>
        <w:t>дължима</w:t>
      </w:r>
      <w:r w:rsidRPr="00CC24E0">
        <w:rPr>
          <w:lang w:val="bg-BG"/>
        </w:rPr>
        <w:t xml:space="preserve"> и се заплаща от </w:t>
      </w:r>
      <w:r w:rsidRPr="00CC24E0">
        <w:rPr>
          <w:b/>
          <w:lang w:val="bg-BG"/>
        </w:rPr>
        <w:t>ВЪЗЛОЖИТЕЛЯ</w:t>
      </w:r>
      <w:r w:rsidRPr="00CC24E0">
        <w:rPr>
          <w:lang w:val="bg-BG"/>
        </w:rPr>
        <w:t xml:space="preserve"> в</w:t>
      </w:r>
      <w:r w:rsidRPr="00CC24E0">
        <w:rPr>
          <w:noProof/>
          <w:lang w:val="bg-BG"/>
        </w:rPr>
        <w:t xml:space="preserve"> срок 10 календарни  дни </w:t>
      </w:r>
      <w:r w:rsidRPr="00CC24E0">
        <w:rPr>
          <w:noProof/>
        </w:rPr>
        <w:t>по следния начин:</w:t>
      </w:r>
    </w:p>
    <w:p w:rsidR="00CC24E0" w:rsidRPr="00CC24E0" w:rsidRDefault="00CC24E0" w:rsidP="00CC24E0">
      <w:pPr>
        <w:pStyle w:val="Text1"/>
        <w:spacing w:after="0"/>
        <w:ind w:left="284" w:hanging="284"/>
        <w:rPr>
          <w:noProof/>
          <w:lang w:val="bg-BG"/>
        </w:rPr>
      </w:pPr>
      <w:r w:rsidRPr="00CC24E0">
        <w:rPr>
          <w:noProof/>
          <w:lang w:val="bg-BG"/>
        </w:rPr>
        <w:lastRenderedPageBreak/>
        <w:t xml:space="preserve">а) </w:t>
      </w:r>
      <w:r w:rsidRPr="00CC24E0">
        <w:rPr>
          <w:noProof/>
          <w:lang w:val="bg-BG"/>
        </w:rPr>
        <w:tab/>
        <w:t>Авансово плащане в размер на 20 на сто от цената на договора</w:t>
      </w:r>
      <w:r w:rsidR="008D41C9">
        <w:rPr>
          <w:noProof/>
          <w:lang w:val="bg-BG"/>
        </w:rPr>
        <w:t xml:space="preserve"> – от подписване на договора</w:t>
      </w:r>
    </w:p>
    <w:p w:rsidR="00CC24E0" w:rsidRDefault="00CC24E0" w:rsidP="00CC24E0">
      <w:pPr>
        <w:pStyle w:val="Text1"/>
        <w:ind w:left="284" w:hanging="284"/>
        <w:rPr>
          <w:noProof/>
          <w:lang w:val="bg-BG"/>
        </w:rPr>
      </w:pPr>
      <w:r w:rsidRPr="00CC24E0">
        <w:rPr>
          <w:noProof/>
          <w:lang w:val="bg-BG"/>
        </w:rPr>
        <w:t xml:space="preserve">б) </w:t>
      </w:r>
      <w:r w:rsidRPr="00CC24E0">
        <w:rPr>
          <w:noProof/>
          <w:lang w:val="bg-BG"/>
        </w:rPr>
        <w:tab/>
        <w:t xml:space="preserve">Окончателно плащане в размер на 80 на сто от цената </w:t>
      </w:r>
      <w:r>
        <w:rPr>
          <w:noProof/>
          <w:lang w:val="bg-BG"/>
        </w:rPr>
        <w:t>на договор</w:t>
      </w:r>
      <w:r w:rsidR="00AC47B3">
        <w:rPr>
          <w:noProof/>
          <w:lang w:val="bg-BG"/>
        </w:rPr>
        <w:t>а</w:t>
      </w:r>
      <w:r w:rsidR="008D41C9">
        <w:rPr>
          <w:noProof/>
          <w:lang w:val="bg-BG"/>
        </w:rPr>
        <w:t xml:space="preserve"> – от приемане на обекта от Възложителя без забележки</w:t>
      </w:r>
      <w:r>
        <w:rPr>
          <w:noProof/>
          <w:lang w:val="bg-BG"/>
        </w:rPr>
        <w:t>.</w:t>
      </w:r>
    </w:p>
    <w:p w:rsidR="00CC24E0" w:rsidRPr="00CC24E0" w:rsidRDefault="00CC24E0" w:rsidP="00CC24E0">
      <w:pPr>
        <w:pStyle w:val="Text1"/>
        <w:ind w:left="284" w:hanging="284"/>
        <w:rPr>
          <w:noProof/>
          <w:lang w:val="bg-BG"/>
        </w:rPr>
      </w:pPr>
      <w:r w:rsidRPr="00CC24E0">
        <w:rPr>
          <w:b/>
          <w:lang w:val="bg-BG"/>
        </w:rPr>
        <w:t>(4)</w:t>
      </w:r>
      <w:r w:rsidRPr="00CC24E0">
        <w:rPr>
          <w:lang w:val="bg-BG"/>
        </w:rPr>
        <w:t xml:space="preserve"> Преди извършване на всяко плащане </w:t>
      </w:r>
      <w:r w:rsidRPr="00CC24E0">
        <w:rPr>
          <w:b/>
          <w:lang w:val="bg-BG" w:eastAsia="bg-BG"/>
        </w:rPr>
        <w:t xml:space="preserve">ИЗПЪЛНИТЕЛЯТ </w:t>
      </w:r>
      <w:r w:rsidRPr="00CC24E0">
        <w:rPr>
          <w:lang w:val="bg-BG" w:eastAsia="bg-BG"/>
        </w:rPr>
        <w:t>трябва да издаде оригинална данъчна фактура  за сума равна на сумата на дължимото плащане, която съдържа всички реквизити, съгласно разпоредбите на Закона за счетоводството.</w:t>
      </w:r>
    </w:p>
    <w:p w:rsidR="00CC24E0" w:rsidRPr="00CC24E0" w:rsidRDefault="00CC24E0" w:rsidP="00CC24E0">
      <w:pPr>
        <w:pStyle w:val="Text1"/>
        <w:spacing w:before="120" w:after="0"/>
        <w:ind w:left="0"/>
        <w:rPr>
          <w:lang w:val="bg-BG" w:eastAsia="bg-BG"/>
        </w:rPr>
      </w:pPr>
      <w:r w:rsidRPr="00CC24E0">
        <w:rPr>
          <w:b/>
          <w:lang w:val="bg-BG"/>
        </w:rPr>
        <w:t>(5)</w:t>
      </w:r>
      <w:r w:rsidRPr="00CC24E0">
        <w:rPr>
          <w:lang w:val="bg-BG"/>
        </w:rPr>
        <w:t xml:space="preserve"> </w:t>
      </w:r>
      <w:r w:rsidRPr="00CC24E0">
        <w:rPr>
          <w:lang w:val="bg-BG" w:eastAsia="bg-BG"/>
        </w:rPr>
        <w:t xml:space="preserve">Плащанията ще се извършват по банков път в  уговорените срокове и размер по следната банкова сметка на </w:t>
      </w:r>
      <w:r w:rsidRPr="00CC24E0">
        <w:rPr>
          <w:b/>
          <w:lang w:val="bg-BG" w:eastAsia="bg-BG"/>
        </w:rPr>
        <w:t>ИЗПЪЛНИТЕЛЯ</w:t>
      </w:r>
      <w:r w:rsidRPr="00CC24E0">
        <w:rPr>
          <w:lang w:val="bg-BG" w:eastAsia="bg-BG"/>
        </w:rPr>
        <w:t>:</w:t>
      </w:r>
    </w:p>
    <w:p w:rsidR="00CC24E0" w:rsidRPr="00CC24E0" w:rsidRDefault="00CC24E0" w:rsidP="00CC24E0">
      <w:pPr>
        <w:pStyle w:val="Text1"/>
        <w:spacing w:before="60" w:after="0"/>
        <w:ind w:left="0"/>
        <w:rPr>
          <w:lang w:val="bg-BG" w:eastAsia="bg-BG"/>
        </w:rPr>
      </w:pPr>
      <w:r w:rsidRPr="00CC24E0">
        <w:rPr>
          <w:lang w:val="bg-BG" w:eastAsia="bg-BG"/>
        </w:rPr>
        <w:t>IBAN: [</w:t>
      </w:r>
      <w:r w:rsidRPr="00CC24E0">
        <w:rPr>
          <w:lang w:val="bg-BG" w:eastAsia="bg-BG"/>
        </w:rPr>
        <w:sym w:font="Webdings" w:char="F03D"/>
      </w:r>
      <w:r w:rsidRPr="00CC24E0">
        <w:rPr>
          <w:lang w:val="bg-BG" w:eastAsia="bg-BG"/>
        </w:rPr>
        <w:t>]; BIC: [</w:t>
      </w:r>
      <w:r w:rsidRPr="00CC24E0">
        <w:rPr>
          <w:lang w:val="bg-BG" w:eastAsia="bg-BG"/>
        </w:rPr>
        <w:sym w:font="Webdings" w:char="F03D"/>
      </w:r>
      <w:r w:rsidRPr="00CC24E0">
        <w:rPr>
          <w:lang w:val="bg-BG" w:eastAsia="bg-BG"/>
        </w:rPr>
        <w:t>].</w:t>
      </w:r>
    </w:p>
    <w:p w:rsidR="00CC24E0" w:rsidRPr="00CC24E0" w:rsidRDefault="00CC24E0" w:rsidP="00CC24E0">
      <w:pPr>
        <w:pStyle w:val="Text1"/>
        <w:spacing w:after="0"/>
        <w:ind w:left="0"/>
        <w:rPr>
          <w:lang w:val="bg-BG" w:eastAsia="bg-BG"/>
        </w:rPr>
      </w:pPr>
      <w:r w:rsidRPr="00CC24E0">
        <w:rPr>
          <w:lang w:val="bg-BG" w:eastAsia="bg-BG"/>
        </w:rPr>
        <w:t>Обслужваща банка:  [наименование и правноорганизационна форма на обслужващата банка];</w:t>
      </w:r>
    </w:p>
    <w:p w:rsidR="00CC24E0" w:rsidRPr="00CC24E0" w:rsidRDefault="00CC24E0" w:rsidP="00CC24E0">
      <w:pPr>
        <w:pStyle w:val="Text1"/>
        <w:spacing w:after="0"/>
        <w:ind w:left="0"/>
        <w:rPr>
          <w:lang w:val="bg-BG" w:eastAsia="bg-BG"/>
        </w:rPr>
      </w:pPr>
      <w:r w:rsidRPr="00CC24E0">
        <w:rPr>
          <w:lang w:val="bg-BG" w:eastAsia="bg-BG"/>
        </w:rPr>
        <w:t>Титуляр на сметката: [наименование и правноорганизационна форма].</w:t>
      </w:r>
    </w:p>
    <w:p w:rsidR="00CC24E0" w:rsidRPr="00CC24E0" w:rsidRDefault="00CC24E0" w:rsidP="00CC24E0">
      <w:pPr>
        <w:pStyle w:val="Text1"/>
        <w:spacing w:before="60" w:after="0"/>
        <w:ind w:left="0"/>
        <w:rPr>
          <w:lang w:val="bg-BG" w:eastAsia="bg-BG"/>
        </w:rPr>
      </w:pPr>
      <w:r w:rsidRPr="00CC24E0">
        <w:rPr>
          <w:b/>
          <w:lang w:val="bg-BG" w:eastAsia="bg-BG"/>
        </w:rPr>
        <w:t>(6)</w:t>
      </w:r>
      <w:r w:rsidRPr="00CC24E0">
        <w:rPr>
          <w:lang w:val="bg-BG" w:eastAsia="bg-BG"/>
        </w:rPr>
        <w:t xml:space="preserve"> Когато </w:t>
      </w:r>
      <w:r w:rsidRPr="00CC24E0">
        <w:rPr>
          <w:b/>
          <w:lang w:val="bg-BG" w:eastAsia="bg-BG"/>
        </w:rPr>
        <w:t>ИЗПЪЛНИТЕЛЯТ</w:t>
      </w:r>
      <w:r w:rsidRPr="00CC24E0">
        <w:rPr>
          <w:lang w:val="bg-BG" w:eastAsia="bg-BG"/>
        </w:rPr>
        <w:t xml:space="preserve"> е сключил договор/и за подизпълнение, </w:t>
      </w:r>
      <w:r w:rsidRPr="00CC24E0">
        <w:rPr>
          <w:b/>
          <w:lang w:val="bg-BG" w:eastAsia="bg-BG"/>
        </w:rPr>
        <w:t>ВЪЗЛОЖИТЕЛЯТ</w:t>
      </w:r>
      <w:r w:rsidRPr="00CC24E0">
        <w:rPr>
          <w:lang w:val="bg-BG" w:eastAsia="bg-BG"/>
        </w:rPr>
        <w:t xml:space="preserve"> извършва балансово плащане към него, след като бъдат представени доказателства, че </w:t>
      </w:r>
      <w:r w:rsidRPr="00CC24E0">
        <w:rPr>
          <w:b/>
          <w:lang w:val="bg-BG" w:eastAsia="bg-BG"/>
        </w:rPr>
        <w:t>ИЗПЪЛНИТЕЛЯТ</w:t>
      </w:r>
      <w:r w:rsidRPr="00CC24E0">
        <w:rPr>
          <w:lang w:val="bg-BG" w:eastAsia="bg-BG"/>
        </w:rPr>
        <w:t xml:space="preserve"> е заплатил на подизпълнителя/ подизпълнителите изпълнените услуги или части от тях, </w:t>
      </w:r>
      <w:r w:rsidR="008D41C9">
        <w:rPr>
          <w:lang w:val="bg-BG" w:eastAsia="bg-BG"/>
        </w:rPr>
        <w:t>които са приети по реда предвиден</w:t>
      </w:r>
      <w:r w:rsidRPr="00CC24E0">
        <w:rPr>
          <w:lang w:val="bg-BG" w:eastAsia="bg-BG"/>
        </w:rPr>
        <w:t xml:space="preserve"> от настоящия договор.</w:t>
      </w:r>
    </w:p>
    <w:p w:rsidR="007C4DEF" w:rsidRPr="00CC24E0" w:rsidRDefault="007C4DEF" w:rsidP="007C4DEF">
      <w:pPr>
        <w:overflowPunct w:val="0"/>
        <w:autoSpaceDE w:val="0"/>
        <w:autoSpaceDN w:val="0"/>
        <w:adjustRightInd w:val="0"/>
        <w:spacing w:before="120" w:after="120" w:line="276" w:lineRule="auto"/>
        <w:jc w:val="both"/>
        <w:textAlignment w:val="baseline"/>
        <w:rPr>
          <w:lang w:val="ru-RU" w:eastAsia="bg-BG"/>
        </w:rPr>
      </w:pPr>
    </w:p>
    <w:p w:rsidR="007C4DEF" w:rsidRPr="00CC24E0" w:rsidRDefault="007C4DEF" w:rsidP="007C4DEF">
      <w:pPr>
        <w:overflowPunct w:val="0"/>
        <w:autoSpaceDE w:val="0"/>
        <w:autoSpaceDN w:val="0"/>
        <w:adjustRightInd w:val="0"/>
        <w:spacing w:before="120" w:after="120" w:line="276" w:lineRule="auto"/>
        <w:jc w:val="center"/>
        <w:textAlignment w:val="baseline"/>
        <w:rPr>
          <w:b/>
          <w:u w:val="double"/>
          <w:lang w:val="ru-RU" w:eastAsia="bg-BG"/>
        </w:rPr>
      </w:pPr>
      <w:r w:rsidRPr="00CC24E0">
        <w:rPr>
          <w:b/>
          <w:u w:val="double"/>
          <w:lang w:val="ru-RU" w:eastAsia="bg-BG"/>
        </w:rPr>
        <w:t>III. СРОК НА ДОГОВОРА</w:t>
      </w:r>
    </w:p>
    <w:p w:rsidR="007C4DEF"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ru-RU" w:eastAsia="bg-BG"/>
        </w:rPr>
        <w:t>Чл.5</w:t>
      </w:r>
      <w:r w:rsidRPr="007C4DEF">
        <w:rPr>
          <w:szCs w:val="20"/>
          <w:lang w:val="ru-RU" w:eastAsia="bg-BG"/>
        </w:rPr>
        <w:t xml:space="preserve">. Срокът за </w:t>
      </w:r>
      <w:r w:rsidR="00D11154">
        <w:rPr>
          <w:szCs w:val="20"/>
          <w:lang w:val="ru-RU" w:eastAsia="bg-BG"/>
        </w:rPr>
        <w:t xml:space="preserve">изпълнение на договора е </w:t>
      </w:r>
      <w:r w:rsidR="004B53EF">
        <w:rPr>
          <w:szCs w:val="20"/>
          <w:lang w:val="ru-RU" w:eastAsia="bg-BG"/>
        </w:rPr>
        <w:t>………………..</w:t>
      </w:r>
    </w:p>
    <w:p w:rsidR="00044665" w:rsidRDefault="004B53EF" w:rsidP="004B53EF">
      <w:pPr>
        <w:spacing w:before="120"/>
        <w:jc w:val="both"/>
        <w:rPr>
          <w:color w:val="000000"/>
          <w:sz w:val="22"/>
          <w:szCs w:val="22"/>
          <w:lang w:eastAsia="bg-BG"/>
        </w:rPr>
      </w:pPr>
      <w:r>
        <w:rPr>
          <w:color w:val="000000"/>
          <w:sz w:val="22"/>
          <w:szCs w:val="22"/>
          <w:lang w:val="bg-BG" w:eastAsia="bg-BG"/>
        </w:rPr>
        <w:t>(1)</w:t>
      </w:r>
      <w:r w:rsidRPr="004B53EF">
        <w:rPr>
          <w:color w:val="000000"/>
          <w:sz w:val="22"/>
          <w:szCs w:val="22"/>
          <w:lang w:val="bg-BG" w:eastAsia="bg-BG"/>
        </w:rPr>
        <w:t>Срокът з</w:t>
      </w:r>
      <w:r>
        <w:rPr>
          <w:color w:val="000000"/>
          <w:sz w:val="22"/>
          <w:szCs w:val="22"/>
          <w:lang w:val="bg-BG" w:eastAsia="bg-BG"/>
        </w:rPr>
        <w:t>а изпълнение на договора</w:t>
      </w:r>
      <w:r w:rsidRPr="004B53EF">
        <w:rPr>
          <w:color w:val="000000"/>
          <w:sz w:val="22"/>
          <w:szCs w:val="22"/>
          <w:lang w:val="bg-BG" w:eastAsia="bg-BG"/>
        </w:rPr>
        <w:t xml:space="preserve"> </w:t>
      </w:r>
      <w:r w:rsidR="00044665">
        <w:rPr>
          <w:color w:val="000000"/>
          <w:sz w:val="22"/>
          <w:szCs w:val="22"/>
          <w:lang w:eastAsia="bg-BG"/>
        </w:rPr>
        <w:t xml:space="preserve"> e: </w:t>
      </w:r>
    </w:p>
    <w:p w:rsidR="00044665" w:rsidRDefault="00044665" w:rsidP="004B53EF">
      <w:pPr>
        <w:spacing w:before="120"/>
        <w:jc w:val="both"/>
        <w:rPr>
          <w:color w:val="000000"/>
          <w:sz w:val="22"/>
          <w:szCs w:val="22"/>
          <w:lang w:val="bg-BG" w:eastAsia="bg-BG"/>
        </w:rPr>
      </w:pPr>
      <w:r>
        <w:rPr>
          <w:color w:val="000000"/>
          <w:sz w:val="22"/>
          <w:szCs w:val="22"/>
          <w:lang w:eastAsia="bg-BG"/>
        </w:rPr>
        <w:t>-</w:t>
      </w:r>
      <w:r>
        <w:rPr>
          <w:color w:val="000000"/>
          <w:sz w:val="22"/>
          <w:szCs w:val="22"/>
          <w:lang w:val="bg-BG" w:eastAsia="bg-BG"/>
        </w:rPr>
        <w:t>с</w:t>
      </w:r>
      <w:r w:rsidRPr="00044665">
        <w:rPr>
          <w:color w:val="000000"/>
          <w:sz w:val="22"/>
          <w:szCs w:val="22"/>
          <w:lang w:val="bg-BG" w:eastAsia="bg-BG"/>
        </w:rPr>
        <w:t>рокът за изпълнение на  проектирането започва да тече от деня следващ деня на подписв</w:t>
      </w:r>
      <w:r>
        <w:rPr>
          <w:color w:val="000000"/>
          <w:sz w:val="22"/>
          <w:szCs w:val="22"/>
          <w:lang w:val="bg-BG" w:eastAsia="bg-BG"/>
        </w:rPr>
        <w:t>ане на договор за изпълнение</w:t>
      </w:r>
    </w:p>
    <w:p w:rsidR="004B53EF" w:rsidRPr="004B53EF" w:rsidRDefault="00044665" w:rsidP="004B53EF">
      <w:pPr>
        <w:spacing w:before="120"/>
        <w:jc w:val="both"/>
        <w:rPr>
          <w:color w:val="000000"/>
          <w:sz w:val="22"/>
          <w:szCs w:val="22"/>
          <w:lang w:val="bg-BG" w:eastAsia="bg-BG"/>
        </w:rPr>
      </w:pPr>
      <w:r>
        <w:rPr>
          <w:color w:val="000000"/>
          <w:sz w:val="22"/>
          <w:szCs w:val="22"/>
          <w:lang w:val="bg-BG" w:eastAsia="bg-BG"/>
        </w:rPr>
        <w:t>-</w:t>
      </w:r>
      <w:r w:rsidRPr="00044665">
        <w:rPr>
          <w:color w:val="000000"/>
          <w:sz w:val="22"/>
          <w:szCs w:val="22"/>
          <w:lang w:val="bg-BG" w:eastAsia="bg-BG"/>
        </w:rPr>
        <w:t>срокът за  изпълнение на строителните работи  започва да тече от датата на подписване на протокол за откриване на строителна площадка.За крайна дата на изпълнение на срока се счита датата на подписване без забележки на Констативен акт за установяване годността за приемане на строежа (част, етап от него) (приложение № 15) - съставящ се на основание чл. 176, ал. 1 ЗУТ от възложителя, проектантите по всички части на проекта, строителя, лицето, упражняващо строителен надзор, и от технически правоспособните физически лица към него, упражнили строителен надзор по съответните части.</w:t>
      </w: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val="bg-BG" w:eastAsia="bg-BG"/>
        </w:rPr>
      </w:pPr>
      <w:r w:rsidRPr="007C4DEF">
        <w:rPr>
          <w:szCs w:val="20"/>
          <w:lang w:val="ru-RU" w:eastAsia="bg-BG"/>
        </w:rPr>
        <w:tab/>
      </w:r>
      <w:r w:rsidRPr="007C4DEF">
        <w:rPr>
          <w:szCs w:val="20"/>
          <w:lang w:val="ru-RU" w:eastAsia="bg-BG"/>
        </w:rPr>
        <w:tab/>
      </w:r>
      <w:r w:rsidRPr="007C4DEF">
        <w:rPr>
          <w:b/>
          <w:szCs w:val="20"/>
          <w:u w:val="double"/>
          <w:lang w:val="bg-BG" w:eastAsia="bg-BG"/>
        </w:rPr>
        <w:t>VІ. ПРАВА И ЗАДЪЛЖЕНИЯ НА СТРАНИТЕ</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szCs w:val="20"/>
          <w:lang w:val="bg-BG" w:eastAsia="bg-BG"/>
        </w:rPr>
        <w:tab/>
      </w:r>
      <w:r w:rsidRPr="007C4DEF">
        <w:rPr>
          <w:b/>
          <w:szCs w:val="20"/>
          <w:lang w:val="bg-BG" w:eastAsia="bg-BG"/>
        </w:rPr>
        <w:t>Чл.4 ВЪЗЛОЖИТЕЛЯТ</w:t>
      </w:r>
      <w:r w:rsidRPr="007C4DEF">
        <w:rPr>
          <w:szCs w:val="20"/>
          <w:lang w:val="bg-BG" w:eastAsia="bg-BG"/>
        </w:rPr>
        <w:t xml:space="preserve"> има право:</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szCs w:val="20"/>
          <w:lang w:val="bg-BG" w:eastAsia="bg-BG"/>
        </w:rPr>
        <w:tab/>
      </w:r>
      <w:r w:rsidRPr="007C4DEF">
        <w:rPr>
          <w:b/>
          <w:szCs w:val="20"/>
          <w:lang w:val="bg-BG" w:eastAsia="bg-BG"/>
        </w:rPr>
        <w:t>(1)</w:t>
      </w:r>
      <w:r w:rsidRPr="007C4DEF">
        <w:rPr>
          <w:szCs w:val="20"/>
          <w:lang w:val="bg-BG" w:eastAsia="bg-BG"/>
        </w:rPr>
        <w:t xml:space="preserve"> Да получи изпълнение, съответстващо на уговорено между страните и предвидено в настоящия договор и офертата на </w:t>
      </w:r>
      <w:r w:rsidRPr="007C4DEF">
        <w:rPr>
          <w:b/>
          <w:szCs w:val="20"/>
          <w:lang w:val="bg-BG" w:eastAsia="bg-BG"/>
        </w:rPr>
        <w:t>ИЗПЪЛНИТЕЛЯ.</w:t>
      </w:r>
      <w:r w:rsidRPr="007C4DEF">
        <w:rPr>
          <w:szCs w:val="20"/>
          <w:lang w:val="bg-BG" w:eastAsia="bg-BG"/>
        </w:rPr>
        <w:t xml:space="preserve">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(2)</w:t>
      </w:r>
      <w:r w:rsidRPr="007C4DEF">
        <w:rPr>
          <w:lang w:val="bg-BG" w:eastAsia="bg-BG"/>
        </w:rPr>
        <w:t xml:space="preserve"> Да участва със свой представител при приемане на съответния обект.</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(3) </w:t>
      </w:r>
      <w:r w:rsidRPr="007C4DEF">
        <w:rPr>
          <w:lang w:val="bg-BG" w:eastAsia="bg-BG"/>
        </w:rPr>
        <w:t xml:space="preserve">Да уведомява </w:t>
      </w:r>
      <w:r w:rsidRPr="007C4DEF">
        <w:rPr>
          <w:b/>
          <w:lang w:val="bg-BG" w:eastAsia="bg-BG"/>
        </w:rPr>
        <w:t xml:space="preserve">ИЗПЪЛНИТЕЛЯ </w:t>
      </w:r>
      <w:r w:rsidRPr="007C4DEF">
        <w:rPr>
          <w:lang w:val="bg-BG" w:eastAsia="bg-BG"/>
        </w:rPr>
        <w:t>писмено в 5 (пет) дневен срок след установяване на появили се в гаранционния срок дефекти.</w:t>
      </w:r>
      <w:r w:rsidRPr="007C4DEF">
        <w:rPr>
          <w:lang w:val="bg-BG" w:eastAsia="bg-BG"/>
        </w:rPr>
        <w:tab/>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b/>
          <w:lang w:val="bg-BG" w:eastAsia="bg-BG"/>
        </w:rPr>
      </w:pPr>
      <w:r w:rsidRPr="007C4DEF">
        <w:rPr>
          <w:b/>
          <w:lang w:val="bg-BG" w:eastAsia="bg-BG"/>
        </w:rPr>
        <w:t xml:space="preserve">(4) ВЪЗЛОЖИТЕЛЯТ </w:t>
      </w:r>
      <w:r w:rsidRPr="007C4DEF">
        <w:rPr>
          <w:lang w:val="bg-BG" w:eastAsia="bg-BG"/>
        </w:rPr>
        <w:t xml:space="preserve">има право да проверяват изпълнението на този договор по всяко време, относно качеството на видовете работи, монтираните съоръжения, вложените материали и спазване правилата за безопасна работа по начин, незатрудняващ работата на </w:t>
      </w:r>
      <w:r w:rsidRPr="007C4DEF">
        <w:rPr>
          <w:b/>
          <w:lang w:val="bg-BG" w:eastAsia="bg-BG"/>
        </w:rPr>
        <w:t xml:space="preserve">ИЗПЪЛНИТЕЛЯ.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b/>
          <w:lang w:val="bg-BG" w:eastAsia="bg-BG"/>
        </w:rPr>
      </w:pPr>
      <w:r w:rsidRPr="007C4DEF">
        <w:rPr>
          <w:b/>
          <w:lang w:val="bg-BG" w:eastAsia="bg-BG"/>
        </w:rPr>
        <w:t xml:space="preserve">(5) ВЪЗЛОЖИТЕЛЯТ </w:t>
      </w:r>
      <w:r w:rsidRPr="007C4DEF">
        <w:rPr>
          <w:lang w:val="bg-BG" w:eastAsia="bg-BG"/>
        </w:rPr>
        <w:t xml:space="preserve">има право,  при констатиране на некачествено извършени работи, влагане на некачествени или нестандартни материали и съоръжения, да спират извършването на СМР до отстраняване  на нарушението. Подмяната на същите и отстраняването на нарушенията са за сметка на </w:t>
      </w:r>
      <w:r w:rsidRPr="007C4DEF">
        <w:rPr>
          <w:b/>
          <w:lang w:val="bg-BG" w:eastAsia="bg-BG"/>
        </w:rPr>
        <w:t xml:space="preserve">ИЗПЪЛНИТЕЛЯ.      </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szCs w:val="20"/>
          <w:lang w:val="bg-BG" w:eastAsia="bg-BG"/>
        </w:rPr>
        <w:lastRenderedPageBreak/>
        <w:tab/>
      </w:r>
      <w:r w:rsidRPr="007C4DEF">
        <w:rPr>
          <w:b/>
          <w:szCs w:val="20"/>
          <w:lang w:val="bg-BG" w:eastAsia="bg-BG"/>
        </w:rPr>
        <w:t>Чл.5 ИЗПЪЛНИТЕЛЯТ</w:t>
      </w:r>
      <w:r w:rsidRPr="007C4DEF">
        <w:rPr>
          <w:szCs w:val="20"/>
          <w:lang w:val="bg-BG" w:eastAsia="bg-BG"/>
        </w:rPr>
        <w:t xml:space="preserve"> има право да получи договореното възнаграждение при точно изпълнение на възложените работи.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szCs w:val="20"/>
          <w:lang w:val="bg-BG" w:eastAsia="bg-BG"/>
        </w:rPr>
      </w:pPr>
      <w:r w:rsidRPr="007C4DEF">
        <w:rPr>
          <w:b/>
          <w:szCs w:val="20"/>
          <w:lang w:val="bg-BG" w:eastAsia="bg-BG"/>
        </w:rPr>
        <w:t>Чл.6 ИЗПЪЛНИТЕЛЯТ</w:t>
      </w:r>
      <w:r w:rsidRPr="007C4DEF">
        <w:rPr>
          <w:szCs w:val="20"/>
          <w:lang w:val="bg-BG" w:eastAsia="bg-BG"/>
        </w:rPr>
        <w:t xml:space="preserve"> се задължава: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szCs w:val="20"/>
          <w:lang w:val="bg-BG" w:eastAsia="bg-BG"/>
        </w:rPr>
      </w:pPr>
      <w:r w:rsidRPr="007C4DEF">
        <w:rPr>
          <w:b/>
          <w:bCs/>
          <w:lang w:val="bg-BG" w:eastAsia="bg-BG"/>
        </w:rPr>
        <w:t>(</w:t>
      </w:r>
      <w:r w:rsidRPr="007C4DEF">
        <w:rPr>
          <w:b/>
          <w:lang w:val="bg-BG" w:eastAsia="bg-BG"/>
        </w:rPr>
        <w:t xml:space="preserve">1) </w:t>
      </w:r>
      <w:r w:rsidRPr="007C4DEF">
        <w:rPr>
          <w:lang w:val="bg-BG" w:eastAsia="bg-BG"/>
        </w:rPr>
        <w:t>Да изпълнява възложените дейности качествено и в договорения срок, като организира и координира цялостния процес на строителството в съответствие с:</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lang w:val="bg-BG" w:eastAsia="bg-BG"/>
        </w:rPr>
        <w:t xml:space="preserve"> </w:t>
      </w:r>
      <w:r w:rsidRPr="007C4DEF">
        <w:rPr>
          <w:b/>
          <w:lang w:val="bg-BG" w:eastAsia="bg-BG"/>
        </w:rPr>
        <w:t>1.</w:t>
      </w:r>
      <w:r w:rsidRPr="007C4DEF">
        <w:rPr>
          <w:lang w:val="bg-BG" w:eastAsia="bg-BG"/>
        </w:rPr>
        <w:t xml:space="preserve"> поетите ангажименти, съгласно предложенията и приложенията, неразделна част от договора;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lang w:val="bg-BG" w:eastAsia="bg-BG"/>
        </w:rPr>
        <w:t xml:space="preserve"> </w:t>
      </w:r>
      <w:r w:rsidRPr="007C4DEF">
        <w:rPr>
          <w:b/>
          <w:lang w:val="bg-BG" w:eastAsia="bg-BG"/>
        </w:rPr>
        <w:t xml:space="preserve">2. </w:t>
      </w:r>
      <w:r w:rsidRPr="007C4DEF">
        <w:rPr>
          <w:lang w:val="bg-BG" w:eastAsia="bg-BG"/>
        </w:rPr>
        <w:t xml:space="preserve">действащите нормативни уредби в Република България </w:t>
      </w:r>
    </w:p>
    <w:p w:rsidR="007C4DEF" w:rsidRPr="007C4DEF" w:rsidRDefault="007C4DEF" w:rsidP="007C4DEF">
      <w:pPr>
        <w:overflowPunct w:val="0"/>
        <w:autoSpaceDE w:val="0"/>
        <w:autoSpaceDN w:val="0"/>
        <w:adjustRightInd w:val="0"/>
        <w:spacing w:line="276" w:lineRule="auto"/>
        <w:ind w:firstLine="720"/>
        <w:jc w:val="both"/>
        <w:textAlignment w:val="baseline"/>
        <w:rPr>
          <w:lang w:val="bg-BG" w:eastAsia="bg-BG"/>
        </w:rPr>
      </w:pPr>
      <w:r w:rsidRPr="007C4DEF">
        <w:rPr>
          <w:b/>
          <w:bCs/>
          <w:lang w:val="bg-BG" w:eastAsia="bg-BG"/>
        </w:rPr>
        <w:t>(2</w:t>
      </w:r>
      <w:r w:rsidRPr="007C4DEF">
        <w:rPr>
          <w:b/>
          <w:lang w:val="bg-BG" w:eastAsia="bg-BG"/>
        </w:rPr>
        <w:t xml:space="preserve">) </w:t>
      </w:r>
      <w:r w:rsidRPr="007C4DEF">
        <w:rPr>
          <w:lang w:val="bg-BG" w:eastAsia="bg-BG"/>
        </w:rPr>
        <w:t>Да влага при изпълнението качествени материали, конструкции и съоръжения, отговарящи на нормативните изисквания.</w:t>
      </w:r>
    </w:p>
    <w:p w:rsidR="007C4DEF" w:rsidRPr="007C4DEF" w:rsidRDefault="007C4DEF" w:rsidP="007C4DEF">
      <w:pPr>
        <w:overflowPunct w:val="0"/>
        <w:autoSpaceDE w:val="0"/>
        <w:autoSpaceDN w:val="0"/>
        <w:adjustRightInd w:val="0"/>
        <w:spacing w:line="276" w:lineRule="auto"/>
        <w:ind w:firstLine="720"/>
        <w:jc w:val="both"/>
        <w:textAlignment w:val="baseline"/>
        <w:rPr>
          <w:lang w:val="bg-BG" w:eastAsia="bg-BG"/>
        </w:rPr>
      </w:pPr>
      <w:r w:rsidRPr="007C4DEF">
        <w:rPr>
          <w:b/>
          <w:bCs/>
          <w:lang w:val="bg-BG" w:eastAsia="bg-BG"/>
        </w:rPr>
        <w:t>(</w:t>
      </w:r>
      <w:r w:rsidRPr="007C4DEF">
        <w:rPr>
          <w:b/>
          <w:lang w:val="bg-BG" w:eastAsia="bg-BG"/>
        </w:rPr>
        <w:t xml:space="preserve">3) </w:t>
      </w:r>
      <w:r w:rsidRPr="007C4DEF">
        <w:rPr>
          <w:lang w:val="bg-BG" w:eastAsia="bg-BG"/>
        </w:rPr>
        <w:t xml:space="preserve">Да предоставя на </w:t>
      </w:r>
      <w:r w:rsidRPr="007C4DEF">
        <w:rPr>
          <w:b/>
          <w:lang w:val="bg-BG" w:eastAsia="bg-BG"/>
        </w:rPr>
        <w:t xml:space="preserve">ВЪЗЛОЖИТЕЛЯ </w:t>
      </w:r>
      <w:r w:rsidRPr="007C4DEF">
        <w:rPr>
          <w:lang w:val="bg-BG" w:eastAsia="bg-BG"/>
        </w:rPr>
        <w:t xml:space="preserve">възможност да извършва контрол по изпълнението на работите.          </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lang w:val="bg-BG" w:eastAsia="bg-BG"/>
        </w:rPr>
      </w:pPr>
      <w:r w:rsidRPr="007C4DEF">
        <w:rPr>
          <w:b/>
          <w:lang w:val="bg-BG" w:eastAsia="bg-BG"/>
        </w:rPr>
        <w:t xml:space="preserve">(4) </w:t>
      </w:r>
      <w:r w:rsidRPr="007C4DEF">
        <w:rPr>
          <w:lang w:val="bg-BG" w:eastAsia="bg-BG"/>
        </w:rPr>
        <w:t xml:space="preserve">Да извършва за своя сметка всички работи по отстраняването на виновно допуснати грешки, недостатъци и др., констатирани от </w:t>
      </w:r>
      <w:r w:rsidRPr="007C4DEF">
        <w:rPr>
          <w:b/>
          <w:lang w:val="bg-BG" w:eastAsia="bg-BG"/>
        </w:rPr>
        <w:t>ВЪЗЛОЖИТЕЛЯ</w:t>
      </w:r>
      <w:r w:rsidRPr="007C4DEF">
        <w:rPr>
          <w:lang w:val="bg-BG" w:eastAsia="bg-BG"/>
        </w:rPr>
        <w:t xml:space="preserve"> на съответния обект.</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lang w:val="bg-BG" w:eastAsia="bg-BG"/>
        </w:rPr>
      </w:pPr>
      <w:r w:rsidRPr="007C4DEF">
        <w:rPr>
          <w:b/>
          <w:bCs/>
          <w:lang w:val="bg-BG" w:eastAsia="bg-BG"/>
        </w:rPr>
        <w:t>(5</w:t>
      </w:r>
      <w:r w:rsidRPr="007C4DEF">
        <w:rPr>
          <w:b/>
          <w:lang w:val="bg-BG" w:eastAsia="bg-BG"/>
        </w:rPr>
        <w:t xml:space="preserve">) </w:t>
      </w:r>
      <w:r w:rsidRPr="007C4DEF">
        <w:rPr>
          <w:lang w:val="bg-BG" w:eastAsia="bg-BG"/>
        </w:rPr>
        <w:t>Да съставя, оформя и представя необходимите документи за разплащане, отчитащи извършените СМР (количествени сметки, акт за извършени СМР и фактури).</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lang w:val="bg-BG" w:eastAsia="bg-BG"/>
        </w:rPr>
      </w:pPr>
      <w:r w:rsidRPr="007C4DEF">
        <w:rPr>
          <w:b/>
          <w:lang w:val="bg-BG" w:eastAsia="bg-BG"/>
        </w:rPr>
        <w:t xml:space="preserve">(6) </w:t>
      </w:r>
      <w:r w:rsidRPr="007C4DEF">
        <w:rPr>
          <w:lang w:val="bg-BG" w:eastAsia="bg-BG"/>
        </w:rPr>
        <w:t xml:space="preserve">Да отчита и представя фактури за вложените материали за допълнително  възникналите нови видове работи. </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lang w:val="bg-BG" w:eastAsia="bg-BG"/>
        </w:rPr>
      </w:pPr>
      <w:r w:rsidRPr="007C4DEF">
        <w:rPr>
          <w:b/>
          <w:lang w:val="bg-BG" w:eastAsia="bg-BG"/>
        </w:rPr>
        <w:t>(7)</w:t>
      </w:r>
      <w:r w:rsidRPr="007C4DEF">
        <w:rPr>
          <w:lang w:val="bg-BG" w:eastAsia="bg-BG"/>
        </w:rPr>
        <w:t xml:space="preserve"> Да не допуска повреди или разрушения на инженерната инфраструктура в и извън границите на обектите, при осъществяване на действия по изпълнение на договора.</w:t>
      </w:r>
    </w:p>
    <w:p w:rsidR="007C4DEF" w:rsidRPr="007C4DEF" w:rsidRDefault="007C4DEF" w:rsidP="007C4DEF">
      <w:pPr>
        <w:numPr>
          <w:ilvl w:val="12"/>
          <w:numId w:val="0"/>
        </w:numPr>
        <w:overflowPunct w:val="0"/>
        <w:autoSpaceDE w:val="0"/>
        <w:autoSpaceDN w:val="0"/>
        <w:adjustRightInd w:val="0"/>
        <w:spacing w:line="276" w:lineRule="auto"/>
        <w:ind w:firstLine="720"/>
        <w:jc w:val="both"/>
        <w:textAlignment w:val="baseline"/>
        <w:rPr>
          <w:b/>
          <w:lang w:val="bg-BG" w:eastAsia="bg-BG"/>
        </w:rPr>
      </w:pPr>
      <w:r w:rsidRPr="007C4DEF">
        <w:rPr>
          <w:b/>
          <w:lang w:val="bg-BG" w:eastAsia="bg-BG"/>
        </w:rPr>
        <w:t>(8)</w:t>
      </w:r>
      <w:r w:rsidRPr="007C4DEF">
        <w:rPr>
          <w:lang w:val="bg-BG" w:eastAsia="bg-BG"/>
        </w:rPr>
        <w:t xml:space="preserve"> Да не допуска замърсяване на улици и околната среда, да осигурява опазване на дърветата, тротоарите и площадките. Санкциите при констатирани нарушения са за сметка на </w:t>
      </w:r>
      <w:r w:rsidRPr="007C4DEF">
        <w:rPr>
          <w:b/>
          <w:lang w:val="bg-BG" w:eastAsia="bg-BG"/>
        </w:rPr>
        <w:t>ИЗПЪЛНИТЕЛЯ.</w:t>
      </w: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val="ru-RU" w:eastAsia="bg-BG"/>
        </w:rPr>
      </w:pPr>
      <w:r w:rsidRPr="007C4DEF">
        <w:rPr>
          <w:b/>
          <w:szCs w:val="20"/>
          <w:u w:val="double"/>
          <w:lang w:val="en-AU" w:eastAsia="bg-BG"/>
        </w:rPr>
        <w:t>V</w:t>
      </w:r>
      <w:r w:rsidRPr="007C4DEF">
        <w:rPr>
          <w:b/>
          <w:szCs w:val="20"/>
          <w:u w:val="double"/>
          <w:lang w:val="ru-RU" w:eastAsia="bg-BG"/>
        </w:rPr>
        <w:t>. ГАРАНЦИОНЕН СРОК И ОТГОВОРНОСТИ</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szCs w:val="20"/>
          <w:lang w:val="bg-BG" w:eastAsia="bg-BG"/>
        </w:rPr>
        <w:tab/>
      </w:r>
      <w:r w:rsidRPr="007C4DEF">
        <w:rPr>
          <w:b/>
          <w:szCs w:val="20"/>
          <w:lang w:val="bg-BG" w:eastAsia="bg-BG"/>
        </w:rPr>
        <w:t xml:space="preserve">Чл.7 (1) </w:t>
      </w:r>
      <w:r w:rsidRPr="007C4DEF">
        <w:rPr>
          <w:szCs w:val="20"/>
          <w:lang w:val="bg-BG" w:eastAsia="bg-BG"/>
        </w:rPr>
        <w:t xml:space="preserve">Гаранционните срокове за отделните видове дейности се определят съобразно чл. 20, ал. 4 от Наредба № 2 от 31 юли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считано от датата на подписване на окончателния приемо-предавателен протокол. </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bg-BG" w:eastAsia="bg-BG"/>
        </w:rPr>
      </w:pPr>
      <w:r w:rsidRPr="007C4DEF">
        <w:rPr>
          <w:b/>
          <w:szCs w:val="20"/>
          <w:lang w:val="bg-BG" w:eastAsia="bg-BG"/>
        </w:rPr>
        <w:tab/>
        <w:t xml:space="preserve">(2) </w:t>
      </w:r>
      <w:r w:rsidRPr="007C4DEF">
        <w:rPr>
          <w:szCs w:val="20"/>
          <w:lang w:val="bg-BG" w:eastAsia="bg-BG"/>
        </w:rPr>
        <w:t xml:space="preserve">При поява на дефекти в сроковете на предходната алинея, </w:t>
      </w:r>
      <w:r w:rsidRPr="007C4DEF">
        <w:rPr>
          <w:b/>
          <w:szCs w:val="20"/>
          <w:lang w:val="bg-BG" w:eastAsia="bg-BG"/>
        </w:rPr>
        <w:t>ВЪЗЛОЖИТЕЛЯТ</w:t>
      </w:r>
      <w:r w:rsidRPr="007C4DEF">
        <w:rPr>
          <w:szCs w:val="20"/>
          <w:lang w:val="bg-BG" w:eastAsia="bg-BG"/>
        </w:rPr>
        <w:t xml:space="preserve"> уведомява писмено </w:t>
      </w:r>
      <w:r w:rsidRPr="007C4DEF">
        <w:rPr>
          <w:b/>
          <w:szCs w:val="20"/>
          <w:lang w:val="bg-BG" w:eastAsia="bg-BG"/>
        </w:rPr>
        <w:t>ИЗПЪЛНИТЕЛЯ</w:t>
      </w:r>
      <w:r w:rsidRPr="007C4DEF">
        <w:rPr>
          <w:szCs w:val="20"/>
          <w:lang w:val="bg-BG" w:eastAsia="bg-BG"/>
        </w:rPr>
        <w:t xml:space="preserve"> в 5 (пет) дневен срок след установяването им.</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szCs w:val="20"/>
          <w:lang w:val="bg-BG" w:eastAsia="bg-BG"/>
        </w:rPr>
      </w:pPr>
      <w:r w:rsidRPr="007C4DEF">
        <w:rPr>
          <w:b/>
          <w:szCs w:val="20"/>
          <w:lang w:val="bg-BG" w:eastAsia="bg-BG"/>
        </w:rPr>
        <w:t>(3) ИЗПЪЛНИТЕЛЯТ</w:t>
      </w:r>
      <w:r w:rsidRPr="007C4DEF">
        <w:rPr>
          <w:szCs w:val="20"/>
          <w:lang w:val="bg-BG" w:eastAsia="bg-BG"/>
        </w:rPr>
        <w:t xml:space="preserve"> се задължава да отстрани за своя сметка появили се дефекти в гаранционния срок.</w:t>
      </w:r>
      <w:r w:rsidRPr="007C4DEF">
        <w:rPr>
          <w:b/>
          <w:szCs w:val="20"/>
          <w:lang w:val="bg-BG" w:eastAsia="bg-BG"/>
        </w:rPr>
        <w:t xml:space="preserve"> </w:t>
      </w:r>
      <w:r w:rsidRPr="007C4DEF">
        <w:rPr>
          <w:szCs w:val="20"/>
          <w:lang w:val="bg-BG" w:eastAsia="bg-BG"/>
        </w:rPr>
        <w:t xml:space="preserve">Срокът за отстраняването им се договаря допълнително между страните по договора. Поправките се приемат с констативен протокол, съставен от </w:t>
      </w:r>
      <w:r w:rsidRPr="007C4DEF">
        <w:rPr>
          <w:b/>
          <w:szCs w:val="20"/>
          <w:lang w:val="bg-BG" w:eastAsia="bg-BG"/>
        </w:rPr>
        <w:t>ВЪЗЛОЖИТЕЛ.</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Чл.</w:t>
      </w:r>
      <w:r w:rsidRPr="007C4DEF">
        <w:rPr>
          <w:b/>
          <w:lang w:val="ru-RU" w:eastAsia="bg-BG"/>
        </w:rPr>
        <w:t xml:space="preserve">8. </w:t>
      </w:r>
      <w:r w:rsidRPr="007C4DEF">
        <w:rPr>
          <w:b/>
          <w:lang w:val="bg-BG" w:eastAsia="bg-BG"/>
        </w:rPr>
        <w:t xml:space="preserve">ВЪЗЛОЖИТЕЛЯТ </w:t>
      </w:r>
      <w:r w:rsidRPr="007C4DEF">
        <w:rPr>
          <w:lang w:val="bg-BG" w:eastAsia="bg-BG"/>
        </w:rPr>
        <w:t>и</w:t>
      </w:r>
      <w:r w:rsidRPr="007C4DEF">
        <w:rPr>
          <w:b/>
          <w:lang w:val="bg-BG" w:eastAsia="bg-BG"/>
        </w:rPr>
        <w:t xml:space="preserve"> ИЗПЪЛНИТЕЛЯТ</w:t>
      </w:r>
      <w:r w:rsidRPr="007C4DEF">
        <w:rPr>
          <w:lang w:val="bg-BG" w:eastAsia="bg-BG"/>
        </w:rPr>
        <w:t xml:space="preserve"> не носят отговорност при невиновно неизпълнение на договорните си задължения.</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Чл.9.</w:t>
      </w:r>
      <w:r w:rsidRPr="007C4DEF">
        <w:rPr>
          <w:lang w:val="bg-BG" w:eastAsia="bg-BG"/>
        </w:rPr>
        <w:t xml:space="preserve"> Всички щети, понесени от </w:t>
      </w:r>
      <w:r w:rsidRPr="007C4DEF">
        <w:rPr>
          <w:b/>
          <w:lang w:val="bg-BG" w:eastAsia="bg-BG"/>
        </w:rPr>
        <w:t xml:space="preserve">ВЪЗЛОЖИТЕЛЯ </w:t>
      </w:r>
      <w:r w:rsidRPr="007C4DEF">
        <w:rPr>
          <w:bCs/>
          <w:lang w:val="bg-BG" w:eastAsia="bg-BG"/>
        </w:rPr>
        <w:t>в</w:t>
      </w:r>
      <w:r w:rsidRPr="007C4DEF">
        <w:rPr>
          <w:lang w:val="bg-BG" w:eastAsia="bg-BG"/>
        </w:rPr>
        <w:t xml:space="preserve"> резултат на грешки, недостатъци и пропуски, настъпили в резултат на некачествено изпълнение, са за сметка на </w:t>
      </w:r>
      <w:r w:rsidRPr="007C4DEF">
        <w:rPr>
          <w:b/>
          <w:lang w:val="bg-BG" w:eastAsia="bg-BG"/>
        </w:rPr>
        <w:t>ИЗПЪЛНИТЕЛЯ</w:t>
      </w:r>
      <w:r w:rsidRPr="007C4DEF">
        <w:rPr>
          <w:lang w:val="bg-BG" w:eastAsia="bg-BG"/>
        </w:rPr>
        <w:t>.</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lastRenderedPageBreak/>
        <w:t>Чл.10.</w:t>
      </w:r>
      <w:r>
        <w:rPr>
          <w:lang w:val="bg-BG" w:eastAsia="bg-BG"/>
        </w:rPr>
        <w:t xml:space="preserve"> При неот</w:t>
      </w:r>
      <w:r w:rsidRPr="007C4DEF">
        <w:rPr>
          <w:lang w:val="bg-BG" w:eastAsia="bg-BG"/>
        </w:rPr>
        <w:t xml:space="preserve">страняване на появилите се дефекти в гаранционния срок от </w:t>
      </w:r>
      <w:r w:rsidRPr="007C4DEF">
        <w:rPr>
          <w:b/>
          <w:lang w:val="bg-BG" w:eastAsia="bg-BG"/>
        </w:rPr>
        <w:t>ИЗПЪЛНИТЕЛЯ,</w:t>
      </w:r>
      <w:r w:rsidRPr="007C4DEF">
        <w:rPr>
          <w:lang w:val="bg-BG" w:eastAsia="bg-BG"/>
        </w:rPr>
        <w:t xml:space="preserve"> направените разходи от </w:t>
      </w:r>
      <w:r w:rsidRPr="007C4DEF">
        <w:rPr>
          <w:b/>
          <w:lang w:val="bg-BG" w:eastAsia="bg-BG"/>
        </w:rPr>
        <w:t xml:space="preserve">ВЪЗЛОЖИТЕЛЯ </w:t>
      </w:r>
      <w:r w:rsidRPr="007C4DEF">
        <w:rPr>
          <w:lang w:val="bg-BG" w:eastAsia="bg-BG"/>
        </w:rPr>
        <w:t xml:space="preserve">за отстраняването им са дължими от </w:t>
      </w:r>
      <w:r w:rsidRPr="007C4DEF">
        <w:rPr>
          <w:b/>
          <w:lang w:val="bg-BG" w:eastAsia="bg-BG"/>
        </w:rPr>
        <w:t>ИЗПЪЛНИТЕЛЯ</w:t>
      </w:r>
      <w:r w:rsidRPr="007C4DEF">
        <w:rPr>
          <w:lang w:val="bg-BG" w:eastAsia="bg-BG"/>
        </w:rPr>
        <w:t xml:space="preserve"> в троен размер, ведно с размера на претърпените щети. </w:t>
      </w:r>
    </w:p>
    <w:p w:rsidR="007C4DEF" w:rsidRPr="007C4DEF" w:rsidRDefault="007C4DEF" w:rsidP="007C4DEF">
      <w:pPr>
        <w:overflowPunct w:val="0"/>
        <w:autoSpaceDE w:val="0"/>
        <w:autoSpaceDN w:val="0"/>
        <w:adjustRightInd w:val="0"/>
        <w:spacing w:before="120" w:after="120" w:line="276" w:lineRule="auto"/>
        <w:jc w:val="center"/>
        <w:textAlignment w:val="baseline"/>
        <w:rPr>
          <w:u w:val="double"/>
          <w:lang w:val="bg-BG" w:eastAsia="bg-BG"/>
        </w:rPr>
      </w:pPr>
      <w:r w:rsidRPr="007C4DEF">
        <w:rPr>
          <w:b/>
          <w:szCs w:val="20"/>
          <w:u w:val="double"/>
          <w:lang w:val="en-AU" w:eastAsia="bg-BG"/>
        </w:rPr>
        <w:t>V</w:t>
      </w:r>
      <w:r w:rsidRPr="007C4DEF">
        <w:rPr>
          <w:b/>
          <w:szCs w:val="20"/>
          <w:u w:val="double"/>
          <w:lang w:val="bg-BG" w:eastAsia="bg-BG"/>
        </w:rPr>
        <w:t>І</w:t>
      </w:r>
      <w:r w:rsidRPr="007C4DEF">
        <w:rPr>
          <w:b/>
          <w:szCs w:val="20"/>
          <w:u w:val="double"/>
          <w:lang w:val="ru-RU" w:eastAsia="bg-BG"/>
        </w:rPr>
        <w:t xml:space="preserve">. </w:t>
      </w:r>
      <w:r w:rsidRPr="007C4DEF">
        <w:rPr>
          <w:b/>
          <w:u w:val="double"/>
          <w:lang w:val="bg-BG" w:eastAsia="bg-BG"/>
        </w:rPr>
        <w:t>УСЛОВИЯ ЗА ПРЕКРАТЯВАНЕ НА ДОГОВОРА</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Чл.11.</w:t>
      </w:r>
      <w:r w:rsidRPr="007C4DEF">
        <w:rPr>
          <w:lang w:val="bg-BG" w:eastAsia="bg-BG"/>
        </w:rPr>
        <w:t xml:space="preserve"> Настоящият договор може да бъде прекратен:</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(1)</w:t>
      </w:r>
      <w:r w:rsidRPr="007C4DEF">
        <w:rPr>
          <w:lang w:val="bg-BG" w:eastAsia="bg-BG"/>
        </w:rPr>
        <w:t xml:space="preserve"> С изтичане срока на договора. </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(2)</w:t>
      </w:r>
      <w:r w:rsidRPr="007C4DEF">
        <w:rPr>
          <w:lang w:val="bg-BG" w:eastAsia="bg-BG"/>
        </w:rPr>
        <w:t xml:space="preserve"> Преди изтичане срока на договора:</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1. </w:t>
      </w:r>
      <w:r w:rsidRPr="007C4DEF">
        <w:rPr>
          <w:lang w:val="bg-BG" w:eastAsia="bg-BG"/>
        </w:rPr>
        <w:t>По взаимно съгласие;</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2. </w:t>
      </w:r>
      <w:r w:rsidRPr="007C4DEF">
        <w:rPr>
          <w:lang w:val="bg-BG" w:eastAsia="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lang w:val="bg-BG" w:eastAsia="bg-BG"/>
        </w:rPr>
        <w:t xml:space="preserve">3. </w:t>
      </w:r>
      <w:r w:rsidRPr="007C4DEF">
        <w:rPr>
          <w:lang w:val="bg-BG" w:eastAsia="bg-BG"/>
        </w:rPr>
        <w:t xml:space="preserve">С писмено уведомление от </w:t>
      </w:r>
      <w:r w:rsidRPr="007C4DEF">
        <w:rPr>
          <w:b/>
          <w:lang w:val="bg-BG" w:eastAsia="bg-BG"/>
        </w:rPr>
        <w:t xml:space="preserve">ВЪЗЛОЖИТЕЛЯ до ИЗПЪЛНИТЕЛЯ </w:t>
      </w:r>
      <w:r w:rsidRPr="007C4DEF">
        <w:rPr>
          <w:lang w:val="bg-BG" w:eastAsia="bg-BG"/>
        </w:rPr>
        <w:t>при  забавяне изпълнението на</w:t>
      </w:r>
      <w:r w:rsidR="008D41C9">
        <w:rPr>
          <w:lang w:val="bg-BG" w:eastAsia="bg-BG"/>
        </w:rPr>
        <w:t xml:space="preserve"> възложена дейност с повече от 7</w:t>
      </w:r>
      <w:r w:rsidRPr="007C4DEF">
        <w:rPr>
          <w:lang w:val="bg-BG" w:eastAsia="bg-BG"/>
        </w:rPr>
        <w:t xml:space="preserve"> (</w:t>
      </w:r>
      <w:r w:rsidR="008D41C9">
        <w:rPr>
          <w:lang w:val="bg-BG" w:eastAsia="bg-BG"/>
        </w:rPr>
        <w:t>седем</w:t>
      </w:r>
      <w:r w:rsidRPr="007C4DEF">
        <w:rPr>
          <w:lang w:val="bg-BG" w:eastAsia="bg-BG"/>
        </w:rPr>
        <w:t>) календарни дни.</w:t>
      </w:r>
    </w:p>
    <w:p w:rsidR="008D41C9" w:rsidRDefault="008D41C9" w:rsidP="007C4DEF">
      <w:pPr>
        <w:overflowPunct w:val="0"/>
        <w:autoSpaceDE w:val="0"/>
        <w:autoSpaceDN w:val="0"/>
        <w:adjustRightInd w:val="0"/>
        <w:spacing w:before="120" w:after="120" w:line="276" w:lineRule="auto"/>
        <w:jc w:val="center"/>
        <w:textAlignment w:val="baseline"/>
        <w:rPr>
          <w:b/>
          <w:szCs w:val="20"/>
          <w:u w:val="double"/>
          <w:lang w:val="bg-BG" w:eastAsia="bg-BG"/>
        </w:rPr>
      </w:pPr>
    </w:p>
    <w:p w:rsidR="008D41C9" w:rsidRDefault="008D41C9" w:rsidP="008D41C9">
      <w:pPr>
        <w:overflowPunct w:val="0"/>
        <w:autoSpaceDE w:val="0"/>
        <w:autoSpaceDN w:val="0"/>
        <w:adjustRightInd w:val="0"/>
        <w:spacing w:before="120" w:after="120" w:line="276" w:lineRule="auto"/>
        <w:ind w:firstLine="720"/>
        <w:jc w:val="center"/>
        <w:textAlignment w:val="baseline"/>
        <w:rPr>
          <w:b/>
          <w:u w:val="single"/>
          <w:lang w:val="bg-BG" w:eastAsia="bg-BG"/>
        </w:rPr>
      </w:pPr>
      <w:r>
        <w:rPr>
          <w:b/>
          <w:u w:val="single"/>
          <w:lang w:val="bg-BG" w:eastAsia="bg-BG"/>
        </w:rPr>
        <w:t>VІІ. ГАРАНЦИЯ ЗА ИЗПЪЛНЕНИЕ</w:t>
      </w:r>
    </w:p>
    <w:p w:rsidR="008D41C9" w:rsidRDefault="008D41C9" w:rsidP="008D41C9">
      <w:pPr>
        <w:overflowPunct w:val="0"/>
        <w:autoSpaceDE w:val="0"/>
        <w:autoSpaceDN w:val="0"/>
        <w:adjustRightInd w:val="0"/>
        <w:spacing w:before="120" w:after="120" w:line="276" w:lineRule="auto"/>
        <w:ind w:firstLine="720"/>
        <w:textAlignment w:val="baseline"/>
        <w:rPr>
          <w:b/>
          <w:u w:val="single"/>
          <w:lang w:val="bg-BG" w:eastAsia="bg-BG"/>
        </w:rPr>
      </w:pPr>
    </w:p>
    <w:p w:rsidR="008D41C9" w:rsidRPr="0006472E" w:rsidRDefault="008D41C9" w:rsidP="008D41C9">
      <w:pPr>
        <w:overflowPunct w:val="0"/>
        <w:autoSpaceDE w:val="0"/>
        <w:autoSpaceDN w:val="0"/>
        <w:adjustRightInd w:val="0"/>
        <w:spacing w:before="120" w:after="120" w:line="276" w:lineRule="auto"/>
        <w:ind w:firstLine="720"/>
        <w:jc w:val="both"/>
        <w:textAlignment w:val="baseline"/>
        <w:rPr>
          <w:b/>
          <w:u w:val="single"/>
          <w:lang w:val="bg-BG" w:eastAsia="bg-BG"/>
        </w:rPr>
      </w:pPr>
      <w:r w:rsidRPr="0006472E">
        <w:rPr>
          <w:b/>
          <w:lang w:val="bg-BG" w:eastAsia="bg-BG"/>
        </w:rPr>
        <w:t>Чл. 12</w:t>
      </w:r>
      <w:r w:rsidRPr="0006472E">
        <w:rPr>
          <w:iCs/>
          <w:lang w:eastAsia="bg-BG"/>
        </w:rPr>
        <w:t xml:space="preserve"> </w:t>
      </w:r>
      <w:r>
        <w:rPr>
          <w:iCs/>
          <w:lang w:val="bg-BG" w:eastAsia="bg-BG"/>
        </w:rPr>
        <w:t xml:space="preserve">Преди подписване на договора, Изпълнителят представя на Възложителя </w:t>
      </w:r>
      <w:r w:rsidRPr="00591DFC">
        <w:rPr>
          <w:iCs/>
          <w:lang w:eastAsia="bg-BG"/>
        </w:rPr>
        <w:t xml:space="preserve">гаранция за изпълнение в размер на 5% от стойността на договора без ДДС, с валидност на гаранцията 6 /шест/ месеца от </w:t>
      </w:r>
      <w:r>
        <w:rPr>
          <w:iCs/>
          <w:lang w:val="bg-BG" w:eastAsia="bg-BG"/>
        </w:rPr>
        <w:t>приемане на обекта от възложителя</w:t>
      </w:r>
      <w:r w:rsidRPr="00591DFC">
        <w:rPr>
          <w:iCs/>
          <w:lang w:eastAsia="bg-BG"/>
        </w:rPr>
        <w:t xml:space="preserve">. Гаранцията за изпълнение се предоставя в една от следните форми – парична сума по сметка на Община Петрич, банкова гаранция или застраховка, която обезпечава изпълнението чрез покритие отговорността на изпълнителя. </w:t>
      </w:r>
      <w:r>
        <w:rPr>
          <w:iCs/>
          <w:lang w:val="bg-BG" w:eastAsia="bg-BG"/>
        </w:rPr>
        <w:t xml:space="preserve"> </w:t>
      </w:r>
    </w:p>
    <w:p w:rsidR="008D41C9" w:rsidRDefault="008D41C9" w:rsidP="007C4DEF">
      <w:pPr>
        <w:overflowPunct w:val="0"/>
        <w:autoSpaceDE w:val="0"/>
        <w:autoSpaceDN w:val="0"/>
        <w:adjustRightInd w:val="0"/>
        <w:spacing w:before="120" w:after="120" w:line="276" w:lineRule="auto"/>
        <w:jc w:val="center"/>
        <w:textAlignment w:val="baseline"/>
        <w:rPr>
          <w:b/>
          <w:szCs w:val="20"/>
          <w:u w:val="double"/>
          <w:lang w:val="bg-BG" w:eastAsia="bg-BG"/>
        </w:rPr>
      </w:pPr>
    </w:p>
    <w:p w:rsidR="008D41C9" w:rsidRDefault="008D41C9" w:rsidP="007C4DEF">
      <w:pPr>
        <w:overflowPunct w:val="0"/>
        <w:autoSpaceDE w:val="0"/>
        <w:autoSpaceDN w:val="0"/>
        <w:adjustRightInd w:val="0"/>
        <w:spacing w:before="120" w:after="120" w:line="276" w:lineRule="auto"/>
        <w:jc w:val="center"/>
        <w:textAlignment w:val="baseline"/>
        <w:rPr>
          <w:b/>
          <w:szCs w:val="20"/>
          <w:u w:val="double"/>
          <w:lang w:val="bg-BG" w:eastAsia="bg-BG"/>
        </w:rPr>
      </w:pPr>
    </w:p>
    <w:p w:rsidR="007C4DEF" w:rsidRPr="007C4DEF" w:rsidRDefault="007C4DEF" w:rsidP="007C4DEF">
      <w:pPr>
        <w:overflowPunct w:val="0"/>
        <w:autoSpaceDE w:val="0"/>
        <w:autoSpaceDN w:val="0"/>
        <w:adjustRightInd w:val="0"/>
        <w:spacing w:before="120" w:after="120" w:line="276" w:lineRule="auto"/>
        <w:jc w:val="center"/>
        <w:textAlignment w:val="baseline"/>
        <w:rPr>
          <w:b/>
          <w:szCs w:val="20"/>
          <w:u w:val="double"/>
          <w:lang w:eastAsia="bg-BG"/>
        </w:rPr>
      </w:pPr>
      <w:r w:rsidRPr="007C4DEF">
        <w:rPr>
          <w:b/>
          <w:szCs w:val="20"/>
          <w:u w:val="double"/>
          <w:lang w:eastAsia="bg-BG"/>
        </w:rPr>
        <w:t xml:space="preserve">VII. </w:t>
      </w:r>
      <w:r w:rsidRPr="007C4DEF">
        <w:rPr>
          <w:b/>
          <w:szCs w:val="20"/>
          <w:u w:val="double"/>
          <w:lang w:val="ru-RU" w:eastAsia="bg-BG"/>
        </w:rPr>
        <w:t>ДОПЪЛНИТЕЛНИ УСЛОВИЯ</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bg-BG" w:eastAsia="bg-BG"/>
        </w:rPr>
        <w:t>Чл.12.</w:t>
      </w:r>
      <w:r w:rsidRPr="007C4DEF">
        <w:rPr>
          <w:szCs w:val="20"/>
          <w:lang w:val="ru-RU" w:eastAsia="bg-BG"/>
        </w:rPr>
        <w:t xml:space="preserve"> Изменения, допълнения и прекратяване на договора се извършват по взаимно писмено съгласие на страните. </w:t>
      </w:r>
      <w:r w:rsidR="008D41C9">
        <w:rPr>
          <w:szCs w:val="20"/>
          <w:lang w:val="ru-RU" w:eastAsia="bg-BG"/>
        </w:rPr>
        <w:t xml:space="preserve"> </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bg-BG" w:eastAsia="bg-BG"/>
        </w:rPr>
        <w:t>Чл.13.</w:t>
      </w:r>
      <w:r w:rsidRPr="007C4DEF">
        <w:rPr>
          <w:szCs w:val="20"/>
          <w:lang w:val="bg-BG" w:eastAsia="bg-BG"/>
        </w:rPr>
        <w:t xml:space="preserve"> </w:t>
      </w:r>
      <w:r w:rsidRPr="007C4DEF">
        <w:rPr>
          <w:szCs w:val="20"/>
          <w:lang w:val="ru-RU" w:eastAsia="bg-BG"/>
        </w:rPr>
        <w:t>При промяна на обстоятелствата, вписани в настоящия договор,страните си дължат писмено уведомление в 7- дневен срок.</w:t>
      </w:r>
    </w:p>
    <w:p w:rsidR="007C4DEF" w:rsidRPr="007C4DEF" w:rsidRDefault="007C4DEF" w:rsidP="007C4DEF">
      <w:pPr>
        <w:overflowPunct w:val="0"/>
        <w:autoSpaceDE w:val="0"/>
        <w:autoSpaceDN w:val="0"/>
        <w:adjustRightInd w:val="0"/>
        <w:spacing w:before="120" w:after="120" w:line="276" w:lineRule="auto"/>
        <w:jc w:val="both"/>
        <w:textAlignment w:val="baseline"/>
        <w:rPr>
          <w:szCs w:val="20"/>
          <w:lang w:val="ru-RU" w:eastAsia="bg-BG"/>
        </w:rPr>
      </w:pPr>
      <w:r w:rsidRPr="007C4DEF">
        <w:rPr>
          <w:szCs w:val="20"/>
          <w:lang w:val="ru-RU" w:eastAsia="bg-BG"/>
        </w:rPr>
        <w:tab/>
      </w:r>
      <w:r w:rsidRPr="007C4DEF">
        <w:rPr>
          <w:b/>
          <w:szCs w:val="20"/>
          <w:lang w:val="bg-BG" w:eastAsia="bg-BG"/>
        </w:rPr>
        <w:t>Чл.14.</w:t>
      </w:r>
      <w:r w:rsidRPr="007C4DEF">
        <w:rPr>
          <w:szCs w:val="20"/>
          <w:lang w:val="ru-RU" w:eastAsia="bg-BG"/>
        </w:rPr>
        <w:t xml:space="preserve"> За неуредени в настоящия договор случаи се прилагат действащите нормативни актове.</w:t>
      </w:r>
    </w:p>
    <w:p w:rsidR="007C4DEF" w:rsidRPr="007C4DEF" w:rsidRDefault="007C4DEF" w:rsidP="007C4DEF">
      <w:pPr>
        <w:overflowPunct w:val="0"/>
        <w:autoSpaceDE w:val="0"/>
        <w:autoSpaceDN w:val="0"/>
        <w:adjustRightInd w:val="0"/>
        <w:spacing w:before="120" w:after="120" w:line="276" w:lineRule="auto"/>
        <w:ind w:firstLine="720"/>
        <w:jc w:val="both"/>
        <w:textAlignment w:val="baseline"/>
        <w:rPr>
          <w:lang w:val="bg-BG" w:eastAsia="bg-BG"/>
        </w:rPr>
      </w:pPr>
      <w:r w:rsidRPr="007C4DEF">
        <w:rPr>
          <w:b/>
          <w:szCs w:val="20"/>
          <w:lang w:val="bg-BG" w:eastAsia="bg-BG"/>
        </w:rPr>
        <w:t>Чл.15.</w:t>
      </w:r>
      <w:r w:rsidRPr="007C4DEF">
        <w:rPr>
          <w:szCs w:val="20"/>
          <w:lang w:val="ru-RU" w:eastAsia="bg-BG"/>
        </w:rPr>
        <w:t xml:space="preserve"> </w:t>
      </w:r>
      <w:r w:rsidRPr="007C4DEF">
        <w:rPr>
          <w:lang w:val="bg-BG" w:eastAsia="bg-BG"/>
        </w:rPr>
        <w:t xml:space="preserve">Настоящият договор се състави в 3 (три) еднообразни екземпляра - два за </w:t>
      </w:r>
      <w:r w:rsidRPr="007C4DEF">
        <w:rPr>
          <w:b/>
          <w:lang w:val="bg-BG" w:eastAsia="bg-BG"/>
        </w:rPr>
        <w:t xml:space="preserve">ВЪЗЛОЖИТЕЛЯ </w:t>
      </w:r>
      <w:r w:rsidRPr="007C4DEF">
        <w:rPr>
          <w:bCs/>
          <w:lang w:val="bg-BG" w:eastAsia="bg-BG"/>
        </w:rPr>
        <w:t>и</w:t>
      </w:r>
      <w:r w:rsidRPr="007C4DEF">
        <w:rPr>
          <w:lang w:val="bg-BG" w:eastAsia="bg-BG"/>
        </w:rPr>
        <w:t xml:space="preserve"> един за </w:t>
      </w:r>
      <w:r w:rsidRPr="007C4DEF">
        <w:rPr>
          <w:b/>
          <w:lang w:val="bg-BG" w:eastAsia="bg-BG"/>
        </w:rPr>
        <w:t>ИЗПЪЛНИТЕЛЯ.</w:t>
      </w:r>
    </w:p>
    <w:p w:rsidR="007C4DEF" w:rsidRPr="007C4DEF" w:rsidRDefault="007C4DEF" w:rsidP="007C4DEF">
      <w:pPr>
        <w:overflowPunct w:val="0"/>
        <w:autoSpaceDE w:val="0"/>
        <w:autoSpaceDN w:val="0"/>
        <w:adjustRightInd w:val="0"/>
        <w:spacing w:line="276" w:lineRule="auto"/>
        <w:jc w:val="both"/>
        <w:textAlignment w:val="baseline"/>
        <w:rPr>
          <w:u w:val="double"/>
          <w:lang w:val="bg-BG" w:eastAsia="bg-BG"/>
        </w:rPr>
      </w:pPr>
      <w:r w:rsidRPr="007C4DEF">
        <w:rPr>
          <w:b/>
          <w:bCs/>
          <w:lang w:val="bg-BG" w:eastAsia="bg-BG"/>
        </w:rPr>
        <w:tab/>
      </w:r>
      <w:r w:rsidRPr="007C4DEF">
        <w:rPr>
          <w:b/>
          <w:bCs/>
          <w:u w:val="double"/>
          <w:lang w:val="bg-BG" w:eastAsia="bg-BG"/>
        </w:rPr>
        <w:t>Приложения:</w:t>
      </w:r>
      <w:r w:rsidRPr="007C4DEF">
        <w:rPr>
          <w:u w:val="double"/>
          <w:lang w:val="bg-BG" w:eastAsia="bg-BG"/>
        </w:rPr>
        <w:t xml:space="preserve"> </w:t>
      </w:r>
    </w:p>
    <w:p w:rsidR="007C4DEF" w:rsidRPr="007C4DEF" w:rsidRDefault="007C4DEF" w:rsidP="007C4DEF">
      <w:pPr>
        <w:overflowPunct w:val="0"/>
        <w:autoSpaceDE w:val="0"/>
        <w:autoSpaceDN w:val="0"/>
        <w:adjustRightInd w:val="0"/>
        <w:jc w:val="both"/>
        <w:textAlignment w:val="baseline"/>
        <w:rPr>
          <w:lang w:val="bg-BG" w:eastAsia="bg-BG"/>
        </w:rPr>
      </w:pPr>
      <w:r w:rsidRPr="007C4DEF">
        <w:rPr>
          <w:b/>
          <w:lang w:val="bg-BG" w:eastAsia="bg-BG"/>
        </w:rPr>
        <w:tab/>
        <w:t>1.</w:t>
      </w:r>
      <w:r w:rsidRPr="007C4DEF">
        <w:rPr>
          <w:lang w:val="bg-BG" w:eastAsia="bg-BG"/>
        </w:rPr>
        <w:t xml:space="preserve"> Оферта на Изпълнителя</w:t>
      </w:r>
      <w:r w:rsidR="004B53EF">
        <w:rPr>
          <w:lang w:val="bg-BG" w:eastAsia="bg-BG"/>
        </w:rPr>
        <w:t xml:space="preserve"> / техническо предложение и ценово предложение/</w:t>
      </w:r>
      <w:r w:rsidRPr="007C4DEF">
        <w:rPr>
          <w:lang w:val="bg-BG" w:eastAsia="bg-BG"/>
        </w:rPr>
        <w:t xml:space="preserve"> – Приложение № 1.</w:t>
      </w:r>
    </w:p>
    <w:p w:rsidR="007C4DEF" w:rsidRPr="007C4DEF" w:rsidRDefault="007C4DEF" w:rsidP="007C4DEF">
      <w:pPr>
        <w:overflowPunct w:val="0"/>
        <w:autoSpaceDE w:val="0"/>
        <w:autoSpaceDN w:val="0"/>
        <w:adjustRightInd w:val="0"/>
        <w:ind w:firstLine="720"/>
        <w:jc w:val="both"/>
        <w:textAlignment w:val="baseline"/>
        <w:rPr>
          <w:szCs w:val="20"/>
          <w:lang w:val="ru-RU" w:eastAsia="bg-BG"/>
        </w:rPr>
      </w:pPr>
    </w:p>
    <w:p w:rsidR="007C4DEF" w:rsidRPr="007C4DEF" w:rsidRDefault="007C4DEF" w:rsidP="007C4DEF">
      <w:pPr>
        <w:overflowPunct w:val="0"/>
        <w:autoSpaceDE w:val="0"/>
        <w:autoSpaceDN w:val="0"/>
        <w:adjustRightInd w:val="0"/>
        <w:jc w:val="both"/>
        <w:textAlignment w:val="baseline"/>
        <w:rPr>
          <w:szCs w:val="20"/>
          <w:lang w:val="ru-RU" w:eastAsia="bg-BG"/>
        </w:rPr>
      </w:pPr>
    </w:p>
    <w:p w:rsidR="007C4DEF" w:rsidRPr="007C4DEF" w:rsidRDefault="007C4DEF" w:rsidP="007C4DEF">
      <w:pPr>
        <w:overflowPunct w:val="0"/>
        <w:autoSpaceDE w:val="0"/>
        <w:autoSpaceDN w:val="0"/>
        <w:adjustRightInd w:val="0"/>
        <w:jc w:val="both"/>
        <w:textAlignment w:val="baseline"/>
        <w:rPr>
          <w:szCs w:val="20"/>
          <w:lang w:val="ru-RU" w:eastAsia="bg-BG"/>
        </w:rPr>
      </w:pPr>
    </w:p>
    <w:p w:rsidR="007C4DEF" w:rsidRPr="007C4DEF" w:rsidRDefault="007C4DEF" w:rsidP="007C4DEF">
      <w:pPr>
        <w:overflowPunct w:val="0"/>
        <w:autoSpaceDE w:val="0"/>
        <w:autoSpaceDN w:val="0"/>
        <w:adjustRightInd w:val="0"/>
        <w:jc w:val="both"/>
        <w:textAlignment w:val="baseline"/>
        <w:rPr>
          <w:szCs w:val="20"/>
          <w:lang w:val="ru-RU" w:eastAsia="bg-BG"/>
        </w:rPr>
      </w:pPr>
    </w:p>
    <w:p w:rsidR="007C4DEF" w:rsidRPr="007C4DEF" w:rsidRDefault="007C4DEF" w:rsidP="007C4DEF">
      <w:pPr>
        <w:overflowPunct w:val="0"/>
        <w:autoSpaceDE w:val="0"/>
        <w:autoSpaceDN w:val="0"/>
        <w:adjustRightInd w:val="0"/>
        <w:jc w:val="both"/>
        <w:textAlignment w:val="baseline"/>
        <w:rPr>
          <w:szCs w:val="20"/>
          <w:lang w:val="bg-BG" w:eastAsia="bg-BG"/>
        </w:rPr>
      </w:pPr>
    </w:p>
    <w:p w:rsidR="007C4DEF" w:rsidRPr="007C4DEF" w:rsidRDefault="007C4DEF" w:rsidP="007C4DEF">
      <w:pPr>
        <w:overflowPunct w:val="0"/>
        <w:autoSpaceDE w:val="0"/>
        <w:autoSpaceDN w:val="0"/>
        <w:adjustRightInd w:val="0"/>
        <w:jc w:val="both"/>
        <w:textAlignment w:val="baseline"/>
        <w:rPr>
          <w:b/>
          <w:lang w:val="bg-BG" w:eastAsia="bg-BG"/>
        </w:rPr>
      </w:pPr>
      <w:r w:rsidRPr="007C4DEF">
        <w:rPr>
          <w:b/>
          <w:lang w:val="bg-BG" w:eastAsia="bg-BG"/>
        </w:rPr>
        <w:lastRenderedPageBreak/>
        <w:t xml:space="preserve">ВЪЗЛОЖИТЕЛ: ................................                         ИЗПЪЛНИТЕЛ: </w:t>
      </w:r>
      <w:r w:rsidRPr="007C4DEF">
        <w:rPr>
          <w:b/>
          <w:lang w:eastAsia="bg-BG"/>
        </w:rPr>
        <w:t>…………………</w:t>
      </w:r>
    </w:p>
    <w:p w:rsidR="007C4DEF" w:rsidRPr="007C4DEF" w:rsidRDefault="007C4DEF" w:rsidP="007C4DEF">
      <w:pPr>
        <w:overflowPunct w:val="0"/>
        <w:autoSpaceDE w:val="0"/>
        <w:autoSpaceDN w:val="0"/>
        <w:adjustRightInd w:val="0"/>
        <w:ind w:right="1"/>
        <w:jc w:val="both"/>
        <w:textAlignment w:val="baseline"/>
        <w:rPr>
          <w:b/>
          <w:lang w:val="bg-BG" w:eastAsia="bg-BG"/>
        </w:rPr>
      </w:pPr>
    </w:p>
    <w:p w:rsidR="007C4DEF" w:rsidRPr="007C4DEF" w:rsidRDefault="007C4DEF" w:rsidP="007C4DEF">
      <w:pPr>
        <w:overflowPunct w:val="0"/>
        <w:autoSpaceDE w:val="0"/>
        <w:autoSpaceDN w:val="0"/>
        <w:adjustRightInd w:val="0"/>
        <w:ind w:right="1"/>
        <w:jc w:val="both"/>
        <w:textAlignment w:val="baseline"/>
        <w:rPr>
          <w:b/>
          <w:u w:val="double"/>
          <w:lang w:val="bg-BG" w:eastAsia="bg-BG"/>
        </w:rPr>
      </w:pPr>
    </w:p>
    <w:p w:rsidR="007C4DEF" w:rsidRPr="007C4DEF" w:rsidRDefault="007C4DEF" w:rsidP="007C4DEF">
      <w:pPr>
        <w:overflowPunct w:val="0"/>
        <w:autoSpaceDE w:val="0"/>
        <w:autoSpaceDN w:val="0"/>
        <w:adjustRightInd w:val="0"/>
        <w:ind w:right="1"/>
        <w:jc w:val="both"/>
        <w:textAlignment w:val="baseline"/>
        <w:rPr>
          <w:b/>
          <w:u w:val="double"/>
          <w:lang w:val="bg-BG" w:eastAsia="bg-BG"/>
        </w:rPr>
      </w:pPr>
      <w:r w:rsidRPr="007C4DEF">
        <w:rPr>
          <w:b/>
          <w:u w:val="double"/>
          <w:lang w:val="bg-BG" w:eastAsia="bg-BG"/>
        </w:rPr>
        <w:t>Съгласувано:</w:t>
      </w:r>
    </w:p>
    <w:p w:rsidR="006F77AB" w:rsidRPr="007F7841" w:rsidRDefault="006F77AB" w:rsidP="00A628E3">
      <w:pPr>
        <w:jc w:val="both"/>
        <w:rPr>
          <w:sz w:val="20"/>
          <w:szCs w:val="20"/>
          <w:lang w:val="bg-BG" w:eastAsia="bg-BG"/>
        </w:rPr>
      </w:pPr>
    </w:p>
    <w:sectPr w:rsidR="006F77AB" w:rsidRPr="007F7841" w:rsidSect="00A35E93">
      <w:headerReference w:type="even" r:id="rId8"/>
      <w:headerReference w:type="default" r:id="rId9"/>
      <w:footerReference w:type="default" r:id="rId10"/>
      <w:headerReference w:type="first" r:id="rId11"/>
      <w:footerReference w:type="first" r:id="rId12"/>
      <w:pgSz w:w="11906" w:h="16838"/>
      <w:pgMar w:top="1100" w:right="849" w:bottom="284" w:left="1418" w:header="567" w:footer="624"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5C" w:rsidRDefault="00E22F5C" w:rsidP="00DB3A7A">
      <w:r>
        <w:separator/>
      </w:r>
    </w:p>
  </w:endnote>
  <w:endnote w:type="continuationSeparator" w:id="0">
    <w:p w:rsidR="00E22F5C" w:rsidRDefault="00E22F5C" w:rsidP="00DB3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Arial"/>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884"/>
      <w:gridCol w:w="1971"/>
    </w:tblGrid>
    <w:sdt>
      <w:sdtPr>
        <w:rPr>
          <w:rFonts w:asciiTheme="majorHAnsi" w:eastAsiaTheme="majorEastAsia" w:hAnsiTheme="majorHAnsi" w:cstheme="majorBidi"/>
          <w:sz w:val="20"/>
          <w:szCs w:val="20"/>
        </w:rPr>
        <w:id w:val="-1645890411"/>
        <w:docPartObj>
          <w:docPartGallery w:val="Page Numbers (Bottom of Page)"/>
          <w:docPartUnique/>
        </w:docPartObj>
      </w:sdtPr>
      <w:sdtEndPr>
        <w:rPr>
          <w:rFonts w:ascii="Times New Roman" w:eastAsia="Times New Roman" w:hAnsi="Times New Roman" w:cs="Times New Roman"/>
          <w:sz w:val="24"/>
          <w:szCs w:val="24"/>
        </w:rPr>
      </w:sdtEndPr>
      <w:sdtContent>
        <w:tr w:rsidR="00AD09F4">
          <w:trPr>
            <w:trHeight w:val="727"/>
          </w:trPr>
          <w:tc>
            <w:tcPr>
              <w:tcW w:w="4000" w:type="pct"/>
              <w:tcBorders>
                <w:right w:val="triple" w:sz="4" w:space="0" w:color="4F81BD" w:themeColor="accent1"/>
              </w:tcBorders>
            </w:tcPr>
            <w:p w:rsidR="00AD09F4" w:rsidRDefault="00AD09F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09F4" w:rsidRPr="00AD09F4" w:rsidRDefault="00AD09F4" w:rsidP="00AD09F4">
              <w:pPr>
                <w:tabs>
                  <w:tab w:val="left" w:pos="1490"/>
                </w:tabs>
                <w:spacing w:before="120"/>
                <w:rPr>
                  <w:sz w:val="16"/>
                  <w:szCs w:val="16"/>
                  <w:lang w:val="bg-BG"/>
                </w:rPr>
              </w:pPr>
              <w:r w:rsidRPr="00AD09F4">
                <w:rPr>
                  <w:sz w:val="16"/>
                  <w:szCs w:val="16"/>
                  <w:lang w:val="bg-BG"/>
                </w:rPr>
                <w:t xml:space="preserve">стр. </w:t>
              </w:r>
              <w:r w:rsidR="00316FCE" w:rsidRPr="00AD09F4">
                <w:rPr>
                  <w:sz w:val="16"/>
                  <w:szCs w:val="16"/>
                </w:rPr>
                <w:fldChar w:fldCharType="begin"/>
              </w:r>
              <w:r w:rsidRPr="00AD09F4">
                <w:rPr>
                  <w:sz w:val="16"/>
                  <w:szCs w:val="16"/>
                </w:rPr>
                <w:instrText>PAGE    \* MERGEFORMAT</w:instrText>
              </w:r>
              <w:r w:rsidR="00316FCE" w:rsidRPr="00AD09F4">
                <w:rPr>
                  <w:sz w:val="16"/>
                  <w:szCs w:val="16"/>
                </w:rPr>
                <w:fldChar w:fldCharType="separate"/>
              </w:r>
              <w:r w:rsidR="00832689" w:rsidRPr="00832689">
                <w:rPr>
                  <w:noProof/>
                  <w:sz w:val="16"/>
                  <w:szCs w:val="16"/>
                  <w:lang w:val="bg-BG"/>
                </w:rPr>
                <w:t>1</w:t>
              </w:r>
              <w:r w:rsidR="00316FCE" w:rsidRPr="00AD09F4">
                <w:rPr>
                  <w:sz w:val="16"/>
                  <w:szCs w:val="16"/>
                </w:rPr>
                <w:fldChar w:fldCharType="end"/>
              </w:r>
            </w:p>
            <w:p w:rsidR="00AD09F4" w:rsidRDefault="00AD09F4" w:rsidP="00AD09F4">
              <w:pPr>
                <w:tabs>
                  <w:tab w:val="left" w:pos="1490"/>
                </w:tabs>
                <w:rPr>
                  <w:rFonts w:asciiTheme="majorHAnsi" w:eastAsiaTheme="majorEastAsia" w:hAnsiTheme="majorHAnsi" w:cstheme="majorBidi"/>
                  <w:sz w:val="28"/>
                  <w:szCs w:val="28"/>
                </w:rPr>
              </w:pPr>
              <w:r w:rsidRPr="00AD09F4">
                <w:rPr>
                  <w:sz w:val="16"/>
                  <w:szCs w:val="16"/>
                  <w:lang w:val="bg-BG"/>
                </w:rPr>
                <w:t>от общо</w:t>
              </w:r>
              <w:r>
                <w:rPr>
                  <w:sz w:val="16"/>
                  <w:szCs w:val="16"/>
                  <w:lang w:val="bg-BG"/>
                </w:rPr>
                <w:t xml:space="preserve"> </w:t>
              </w:r>
              <w:r>
                <w:rPr>
                  <w:sz w:val="18"/>
                  <w:szCs w:val="18"/>
                  <w:lang w:val="bg-BG"/>
                </w:rPr>
                <w:t>6</w:t>
              </w:r>
            </w:p>
          </w:tc>
        </w:tr>
      </w:sdtContent>
    </w:sdt>
  </w:tbl>
  <w:p w:rsidR="001D6D37" w:rsidRPr="00495DDF" w:rsidRDefault="001D6D37" w:rsidP="00641616">
    <w:pPr>
      <w:jc w:val="center"/>
      <w:rPr>
        <w:i/>
        <w:iCs/>
        <w:sz w:val="20"/>
        <w:szCs w:val="20"/>
        <w:lang w:val="bg-BG"/>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1"/>
      <w:gridCol w:w="3087"/>
      <w:gridCol w:w="4656"/>
    </w:tblGrid>
    <w:tr w:rsidR="007A69AE" w:rsidTr="009C7F6A">
      <w:tc>
        <w:tcPr>
          <w:tcW w:w="3881" w:type="dxa"/>
        </w:tcPr>
        <w:p w:rsidR="007A69AE" w:rsidRPr="007A69AE" w:rsidRDefault="007A69AE">
          <w:pPr>
            <w:pStyle w:val="a5"/>
            <w:rPr>
              <w:noProof/>
              <w:sz w:val="8"/>
              <w:szCs w:val="8"/>
            </w:rPr>
          </w:pPr>
        </w:p>
      </w:tc>
      <w:tc>
        <w:tcPr>
          <w:tcW w:w="3087" w:type="dxa"/>
        </w:tcPr>
        <w:p w:rsidR="007A69AE" w:rsidRPr="007A69AE" w:rsidRDefault="007A69AE" w:rsidP="007A69AE">
          <w:pPr>
            <w:pStyle w:val="a3"/>
            <w:jc w:val="center"/>
            <w:rPr>
              <w:b/>
              <w:sz w:val="8"/>
              <w:szCs w:val="8"/>
              <w:lang w:val="ru-RU"/>
            </w:rPr>
          </w:pPr>
        </w:p>
      </w:tc>
      <w:tc>
        <w:tcPr>
          <w:tcW w:w="4656" w:type="dxa"/>
        </w:tcPr>
        <w:p w:rsidR="007A69AE" w:rsidRPr="007A69AE" w:rsidRDefault="007A69AE" w:rsidP="007A69AE">
          <w:pPr>
            <w:pStyle w:val="a5"/>
            <w:rPr>
              <w:noProof/>
              <w:sz w:val="8"/>
              <w:szCs w:val="8"/>
              <w:lang w:val="bg-BG"/>
            </w:rPr>
          </w:pPr>
        </w:p>
      </w:tc>
    </w:tr>
  </w:tbl>
  <w:p w:rsidR="004A0C91" w:rsidRPr="007A69AE" w:rsidRDefault="004A0C91" w:rsidP="007A69AE">
    <w:pPr>
      <w:pStyle w:val="a5"/>
      <w:rPr>
        <w:sz w:val="8"/>
        <w:szCs w:val="8"/>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5C" w:rsidRDefault="00E22F5C" w:rsidP="00DB3A7A">
      <w:r>
        <w:separator/>
      </w:r>
    </w:p>
  </w:footnote>
  <w:footnote w:type="continuationSeparator" w:id="0">
    <w:p w:rsidR="00E22F5C" w:rsidRDefault="00E22F5C" w:rsidP="00DB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91" w:rsidRDefault="00316FCE">
    <w:pPr>
      <w:pStyle w:val="a3"/>
    </w:pPr>
    <w:r w:rsidRPr="00316F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1" o:spid="_x0000_s2051" type="#_x0000_t136" style="position:absolute;margin-left:0;margin-top:0;width:509.6pt;height:169.85pt;rotation:315;z-index:-251655168;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362B95" w:rsidRDefault="00316FCE" w:rsidP="00362B95">
    <w:pPr>
      <w:pStyle w:val="a3"/>
      <w:jc w:val="center"/>
      <w:rPr>
        <w:sz w:val="16"/>
        <w:szCs w:val="16"/>
      </w:rPr>
    </w:pPr>
    <w:r w:rsidRPr="00316F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2" o:spid="_x0000_s2052" type="#_x0000_t136" style="position:absolute;left:0;text-align:left;margin-left:0;margin-top:0;width:509.6pt;height:169.85pt;rotation:315;z-index:-251653120;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117079" w:rsidRDefault="00316FCE" w:rsidP="00117079">
    <w:pPr>
      <w:tabs>
        <w:tab w:val="left" w:pos="4320"/>
      </w:tabs>
      <w:rPr>
        <w:sz w:val="8"/>
        <w:szCs w:val="8"/>
        <w:lang w:val="bg-BG"/>
      </w:rPr>
    </w:pPr>
    <w:r w:rsidRPr="00316F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0" o:spid="_x0000_s2053" type="#_x0000_t136" style="position:absolute;margin-left:0;margin-top:0;width:509.6pt;height:169.85pt;rotation:315;z-index:-251657216;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p w:rsidR="001D6D37" w:rsidRPr="00E21871" w:rsidRDefault="001D6D37" w:rsidP="00E21871">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0">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D5FE8"/>
    <w:multiLevelType w:val="hybridMultilevel"/>
    <w:tmpl w:val="3692F204"/>
    <w:lvl w:ilvl="0" w:tplc="F5D80154">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19"/>
  </w:num>
  <w:num w:numId="2">
    <w:abstractNumId w:val="3"/>
  </w:num>
  <w:num w:numId="3">
    <w:abstractNumId w:val="21"/>
  </w:num>
  <w:num w:numId="4">
    <w:abstractNumId w:val="16"/>
  </w:num>
  <w:num w:numId="5">
    <w:abstractNumId w:val="24"/>
  </w:num>
  <w:num w:numId="6">
    <w:abstractNumId w:val="8"/>
  </w:num>
  <w:num w:numId="7">
    <w:abstractNumId w:val="11"/>
  </w:num>
  <w:num w:numId="8">
    <w:abstractNumId w:val="4"/>
  </w:num>
  <w:num w:numId="9">
    <w:abstractNumId w:val="12"/>
  </w:num>
  <w:num w:numId="10">
    <w:abstractNumId w:val="22"/>
  </w:num>
  <w:num w:numId="11">
    <w:abstractNumId w:val="26"/>
  </w:num>
  <w:num w:numId="12">
    <w:abstractNumId w:val="20"/>
  </w:num>
  <w:num w:numId="13">
    <w:abstractNumId w:val="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8"/>
  </w:num>
  <w:num w:numId="18">
    <w:abstractNumId w:val="2"/>
  </w:num>
  <w:num w:numId="19">
    <w:abstractNumId w:val="0"/>
  </w:num>
  <w:num w:numId="20">
    <w:abstractNumId w:val="14"/>
  </w:num>
  <w:num w:numId="21">
    <w:abstractNumId w:val="17"/>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6"/>
  </w:num>
  <w:num w:numId="27">
    <w:abstractNumId w:val="27"/>
  </w:num>
  <w:num w:numId="28">
    <w:abstractNumId w:val="15"/>
  </w:num>
  <w:num w:numId="29">
    <w:abstractNumId w:val="25"/>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DB3A7A"/>
    <w:rsid w:val="0000092D"/>
    <w:rsid w:val="000015E8"/>
    <w:rsid w:val="00003851"/>
    <w:rsid w:val="00004B4C"/>
    <w:rsid w:val="00010A4F"/>
    <w:rsid w:val="000154B8"/>
    <w:rsid w:val="00016214"/>
    <w:rsid w:val="0002069F"/>
    <w:rsid w:val="00020C53"/>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1E03"/>
    <w:rsid w:val="00044665"/>
    <w:rsid w:val="00045304"/>
    <w:rsid w:val="00045330"/>
    <w:rsid w:val="00045ADA"/>
    <w:rsid w:val="00046A2C"/>
    <w:rsid w:val="00046F9F"/>
    <w:rsid w:val="00047D93"/>
    <w:rsid w:val="00051B2B"/>
    <w:rsid w:val="00051FF0"/>
    <w:rsid w:val="0005333A"/>
    <w:rsid w:val="0005496B"/>
    <w:rsid w:val="000552E4"/>
    <w:rsid w:val="000561BF"/>
    <w:rsid w:val="00056656"/>
    <w:rsid w:val="00060B2C"/>
    <w:rsid w:val="000624D6"/>
    <w:rsid w:val="00064D8E"/>
    <w:rsid w:val="00064E11"/>
    <w:rsid w:val="0006650B"/>
    <w:rsid w:val="00070260"/>
    <w:rsid w:val="000710D7"/>
    <w:rsid w:val="00073445"/>
    <w:rsid w:val="00073D3F"/>
    <w:rsid w:val="00074754"/>
    <w:rsid w:val="00075266"/>
    <w:rsid w:val="00075612"/>
    <w:rsid w:val="00076335"/>
    <w:rsid w:val="00077BFA"/>
    <w:rsid w:val="00084F22"/>
    <w:rsid w:val="00086566"/>
    <w:rsid w:val="0008722A"/>
    <w:rsid w:val="00087423"/>
    <w:rsid w:val="00093A8D"/>
    <w:rsid w:val="0009401C"/>
    <w:rsid w:val="0009488A"/>
    <w:rsid w:val="00094B3A"/>
    <w:rsid w:val="00094E1D"/>
    <w:rsid w:val="000961AB"/>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53EA"/>
    <w:rsid w:val="000C7569"/>
    <w:rsid w:val="000C7801"/>
    <w:rsid w:val="000D1843"/>
    <w:rsid w:val="000D2AC3"/>
    <w:rsid w:val="000D2F0C"/>
    <w:rsid w:val="000D30A0"/>
    <w:rsid w:val="000D3CA4"/>
    <w:rsid w:val="000D5502"/>
    <w:rsid w:val="000D55EB"/>
    <w:rsid w:val="000E1507"/>
    <w:rsid w:val="000E26DD"/>
    <w:rsid w:val="000E3E0A"/>
    <w:rsid w:val="000E523A"/>
    <w:rsid w:val="000E5881"/>
    <w:rsid w:val="000E6237"/>
    <w:rsid w:val="000F0AA8"/>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01D5"/>
    <w:rsid w:val="001445F2"/>
    <w:rsid w:val="00144BF0"/>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7559"/>
    <w:rsid w:val="001B049D"/>
    <w:rsid w:val="001B12C5"/>
    <w:rsid w:val="001B201D"/>
    <w:rsid w:val="001B62AD"/>
    <w:rsid w:val="001B6BE1"/>
    <w:rsid w:val="001B6FBD"/>
    <w:rsid w:val="001B7D0B"/>
    <w:rsid w:val="001C4367"/>
    <w:rsid w:val="001C7846"/>
    <w:rsid w:val="001D00FD"/>
    <w:rsid w:val="001D1D3D"/>
    <w:rsid w:val="001D4347"/>
    <w:rsid w:val="001D519C"/>
    <w:rsid w:val="001D5E05"/>
    <w:rsid w:val="001D6A14"/>
    <w:rsid w:val="001D6D37"/>
    <w:rsid w:val="001E01A7"/>
    <w:rsid w:val="001E03BD"/>
    <w:rsid w:val="001E7E06"/>
    <w:rsid w:val="001F23C0"/>
    <w:rsid w:val="001F25B5"/>
    <w:rsid w:val="001F4566"/>
    <w:rsid w:val="001F457A"/>
    <w:rsid w:val="001F6987"/>
    <w:rsid w:val="001F7558"/>
    <w:rsid w:val="0020027C"/>
    <w:rsid w:val="00200440"/>
    <w:rsid w:val="002023B5"/>
    <w:rsid w:val="00205298"/>
    <w:rsid w:val="00207A82"/>
    <w:rsid w:val="002111E2"/>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3772"/>
    <w:rsid w:val="00244AA7"/>
    <w:rsid w:val="00245973"/>
    <w:rsid w:val="00246806"/>
    <w:rsid w:val="00247086"/>
    <w:rsid w:val="00247683"/>
    <w:rsid w:val="0025179E"/>
    <w:rsid w:val="002545BE"/>
    <w:rsid w:val="00254C9E"/>
    <w:rsid w:val="002558A3"/>
    <w:rsid w:val="00256F60"/>
    <w:rsid w:val="00261892"/>
    <w:rsid w:val="002621D9"/>
    <w:rsid w:val="00263712"/>
    <w:rsid w:val="00266035"/>
    <w:rsid w:val="00266347"/>
    <w:rsid w:val="002670D8"/>
    <w:rsid w:val="0027234D"/>
    <w:rsid w:val="00272ADF"/>
    <w:rsid w:val="00274F02"/>
    <w:rsid w:val="00276473"/>
    <w:rsid w:val="00276535"/>
    <w:rsid w:val="00277148"/>
    <w:rsid w:val="00284C3D"/>
    <w:rsid w:val="00285797"/>
    <w:rsid w:val="002864DF"/>
    <w:rsid w:val="00286886"/>
    <w:rsid w:val="00290523"/>
    <w:rsid w:val="00291072"/>
    <w:rsid w:val="00291F86"/>
    <w:rsid w:val="00294FE7"/>
    <w:rsid w:val="002950E5"/>
    <w:rsid w:val="00295364"/>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06D6"/>
    <w:rsid w:val="002D1931"/>
    <w:rsid w:val="002D45EF"/>
    <w:rsid w:val="002D6B3E"/>
    <w:rsid w:val="002D707B"/>
    <w:rsid w:val="002D70D3"/>
    <w:rsid w:val="002E0697"/>
    <w:rsid w:val="002E0DF3"/>
    <w:rsid w:val="002E134B"/>
    <w:rsid w:val="002E160F"/>
    <w:rsid w:val="002E1857"/>
    <w:rsid w:val="002E314A"/>
    <w:rsid w:val="002E3329"/>
    <w:rsid w:val="002E435D"/>
    <w:rsid w:val="002E47E3"/>
    <w:rsid w:val="002E502A"/>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6FCE"/>
    <w:rsid w:val="00317010"/>
    <w:rsid w:val="00317673"/>
    <w:rsid w:val="00317D33"/>
    <w:rsid w:val="0032053C"/>
    <w:rsid w:val="00320715"/>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52A85"/>
    <w:rsid w:val="00354CB5"/>
    <w:rsid w:val="0035768C"/>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91A5C"/>
    <w:rsid w:val="0039268C"/>
    <w:rsid w:val="00394BE1"/>
    <w:rsid w:val="00395082"/>
    <w:rsid w:val="003952FC"/>
    <w:rsid w:val="003A0D12"/>
    <w:rsid w:val="003A0F60"/>
    <w:rsid w:val="003A2BE1"/>
    <w:rsid w:val="003A4895"/>
    <w:rsid w:val="003A4CBB"/>
    <w:rsid w:val="003A4E68"/>
    <w:rsid w:val="003A5F63"/>
    <w:rsid w:val="003A6465"/>
    <w:rsid w:val="003B0C74"/>
    <w:rsid w:val="003B27D1"/>
    <w:rsid w:val="003B4D88"/>
    <w:rsid w:val="003B7329"/>
    <w:rsid w:val="003C26E1"/>
    <w:rsid w:val="003C338C"/>
    <w:rsid w:val="003C3BD2"/>
    <w:rsid w:val="003C3C19"/>
    <w:rsid w:val="003C53A9"/>
    <w:rsid w:val="003D0A1E"/>
    <w:rsid w:val="003D493D"/>
    <w:rsid w:val="003D5A8E"/>
    <w:rsid w:val="003D5FF5"/>
    <w:rsid w:val="003D73FB"/>
    <w:rsid w:val="003D78EE"/>
    <w:rsid w:val="003E150F"/>
    <w:rsid w:val="003E2D92"/>
    <w:rsid w:val="003E5974"/>
    <w:rsid w:val="003F0CFD"/>
    <w:rsid w:val="003F0FFD"/>
    <w:rsid w:val="003F29CA"/>
    <w:rsid w:val="003F35AC"/>
    <w:rsid w:val="003F5C28"/>
    <w:rsid w:val="003F6C13"/>
    <w:rsid w:val="003F7B9D"/>
    <w:rsid w:val="00400945"/>
    <w:rsid w:val="00400BFD"/>
    <w:rsid w:val="00401A18"/>
    <w:rsid w:val="00403454"/>
    <w:rsid w:val="00404260"/>
    <w:rsid w:val="00404BC9"/>
    <w:rsid w:val="00406907"/>
    <w:rsid w:val="00407405"/>
    <w:rsid w:val="00410ED8"/>
    <w:rsid w:val="004136D6"/>
    <w:rsid w:val="004152D0"/>
    <w:rsid w:val="00415D39"/>
    <w:rsid w:val="00420D50"/>
    <w:rsid w:val="00421F21"/>
    <w:rsid w:val="00422ED4"/>
    <w:rsid w:val="00426C6A"/>
    <w:rsid w:val="00427A2E"/>
    <w:rsid w:val="00432135"/>
    <w:rsid w:val="0044045F"/>
    <w:rsid w:val="0044128E"/>
    <w:rsid w:val="004444CF"/>
    <w:rsid w:val="00446076"/>
    <w:rsid w:val="00447FE8"/>
    <w:rsid w:val="00454067"/>
    <w:rsid w:val="004577ED"/>
    <w:rsid w:val="00460532"/>
    <w:rsid w:val="004607A6"/>
    <w:rsid w:val="00460F8A"/>
    <w:rsid w:val="004611DF"/>
    <w:rsid w:val="004638C8"/>
    <w:rsid w:val="004648E6"/>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61B8"/>
    <w:rsid w:val="00487127"/>
    <w:rsid w:val="004907BE"/>
    <w:rsid w:val="00493ECC"/>
    <w:rsid w:val="00494704"/>
    <w:rsid w:val="00494C87"/>
    <w:rsid w:val="00495DDF"/>
    <w:rsid w:val="004960FF"/>
    <w:rsid w:val="004A0C91"/>
    <w:rsid w:val="004A2ABB"/>
    <w:rsid w:val="004A3944"/>
    <w:rsid w:val="004A4094"/>
    <w:rsid w:val="004A520D"/>
    <w:rsid w:val="004A5F08"/>
    <w:rsid w:val="004A61A3"/>
    <w:rsid w:val="004A6D6F"/>
    <w:rsid w:val="004A7D14"/>
    <w:rsid w:val="004B11C5"/>
    <w:rsid w:val="004B53EF"/>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4587"/>
    <w:rsid w:val="00524743"/>
    <w:rsid w:val="00524794"/>
    <w:rsid w:val="00524EE0"/>
    <w:rsid w:val="0052688A"/>
    <w:rsid w:val="00527D24"/>
    <w:rsid w:val="005319C8"/>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6D0D"/>
    <w:rsid w:val="00557CA8"/>
    <w:rsid w:val="0056171E"/>
    <w:rsid w:val="005629FF"/>
    <w:rsid w:val="005708B3"/>
    <w:rsid w:val="00573B18"/>
    <w:rsid w:val="005748F7"/>
    <w:rsid w:val="00574C06"/>
    <w:rsid w:val="00574E35"/>
    <w:rsid w:val="005762E9"/>
    <w:rsid w:val="0057751B"/>
    <w:rsid w:val="00577528"/>
    <w:rsid w:val="0058006E"/>
    <w:rsid w:val="005804A2"/>
    <w:rsid w:val="0058316D"/>
    <w:rsid w:val="00584232"/>
    <w:rsid w:val="00584CAF"/>
    <w:rsid w:val="00584ED6"/>
    <w:rsid w:val="00590868"/>
    <w:rsid w:val="005936E9"/>
    <w:rsid w:val="00593C12"/>
    <w:rsid w:val="00593D22"/>
    <w:rsid w:val="00594AB3"/>
    <w:rsid w:val="0059678D"/>
    <w:rsid w:val="005A0E1B"/>
    <w:rsid w:val="005A2C01"/>
    <w:rsid w:val="005A323E"/>
    <w:rsid w:val="005A326B"/>
    <w:rsid w:val="005A40D4"/>
    <w:rsid w:val="005A47B4"/>
    <w:rsid w:val="005A491D"/>
    <w:rsid w:val="005A5F1E"/>
    <w:rsid w:val="005A62FD"/>
    <w:rsid w:val="005A7C65"/>
    <w:rsid w:val="005B1712"/>
    <w:rsid w:val="005B1BF5"/>
    <w:rsid w:val="005B34A2"/>
    <w:rsid w:val="005B4466"/>
    <w:rsid w:val="005B4A08"/>
    <w:rsid w:val="005B6F4F"/>
    <w:rsid w:val="005B7B82"/>
    <w:rsid w:val="005C1F25"/>
    <w:rsid w:val="005C442B"/>
    <w:rsid w:val="005D043A"/>
    <w:rsid w:val="005D0E02"/>
    <w:rsid w:val="005D2418"/>
    <w:rsid w:val="005D28DE"/>
    <w:rsid w:val="005D2D10"/>
    <w:rsid w:val="005D34E0"/>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72EB"/>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1E2C"/>
    <w:rsid w:val="0066287C"/>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6048"/>
    <w:rsid w:val="0069668A"/>
    <w:rsid w:val="00696BDA"/>
    <w:rsid w:val="00697FFC"/>
    <w:rsid w:val="006A1FF1"/>
    <w:rsid w:val="006A3276"/>
    <w:rsid w:val="006A36ED"/>
    <w:rsid w:val="006A4965"/>
    <w:rsid w:val="006A528F"/>
    <w:rsid w:val="006B375E"/>
    <w:rsid w:val="006C21D4"/>
    <w:rsid w:val="006C3D49"/>
    <w:rsid w:val="006C5639"/>
    <w:rsid w:val="006C6DD2"/>
    <w:rsid w:val="006D059D"/>
    <w:rsid w:val="006D1E97"/>
    <w:rsid w:val="006D2361"/>
    <w:rsid w:val="006D2BD6"/>
    <w:rsid w:val="006D32C7"/>
    <w:rsid w:val="006D5100"/>
    <w:rsid w:val="006D7194"/>
    <w:rsid w:val="006D7C65"/>
    <w:rsid w:val="006E0284"/>
    <w:rsid w:val="006E0B7C"/>
    <w:rsid w:val="006E1BFD"/>
    <w:rsid w:val="006E374F"/>
    <w:rsid w:val="006E475E"/>
    <w:rsid w:val="006E6D21"/>
    <w:rsid w:val="006F05E3"/>
    <w:rsid w:val="006F6B73"/>
    <w:rsid w:val="006F77AB"/>
    <w:rsid w:val="0070267C"/>
    <w:rsid w:val="00704849"/>
    <w:rsid w:val="0070695C"/>
    <w:rsid w:val="00710795"/>
    <w:rsid w:val="00712179"/>
    <w:rsid w:val="007126CB"/>
    <w:rsid w:val="007128A9"/>
    <w:rsid w:val="00712A88"/>
    <w:rsid w:val="007144F9"/>
    <w:rsid w:val="007160BF"/>
    <w:rsid w:val="0071651F"/>
    <w:rsid w:val="00720BCE"/>
    <w:rsid w:val="00725344"/>
    <w:rsid w:val="00727376"/>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69AE"/>
    <w:rsid w:val="007A7DB7"/>
    <w:rsid w:val="007B242F"/>
    <w:rsid w:val="007B5EC8"/>
    <w:rsid w:val="007C0412"/>
    <w:rsid w:val="007C15F6"/>
    <w:rsid w:val="007C2C39"/>
    <w:rsid w:val="007C3A55"/>
    <w:rsid w:val="007C4DEF"/>
    <w:rsid w:val="007C5D46"/>
    <w:rsid w:val="007C5F45"/>
    <w:rsid w:val="007C6769"/>
    <w:rsid w:val="007D2A25"/>
    <w:rsid w:val="007D4237"/>
    <w:rsid w:val="007D6A1D"/>
    <w:rsid w:val="007D7D26"/>
    <w:rsid w:val="007E04DA"/>
    <w:rsid w:val="007E098A"/>
    <w:rsid w:val="007E09D1"/>
    <w:rsid w:val="007E10B9"/>
    <w:rsid w:val="007E20F7"/>
    <w:rsid w:val="007E334E"/>
    <w:rsid w:val="007E48A3"/>
    <w:rsid w:val="007E5F34"/>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309"/>
    <w:rsid w:val="00816648"/>
    <w:rsid w:val="008169F2"/>
    <w:rsid w:val="0082024C"/>
    <w:rsid w:val="00821B61"/>
    <w:rsid w:val="008255DB"/>
    <w:rsid w:val="008276E2"/>
    <w:rsid w:val="00831ED9"/>
    <w:rsid w:val="00832689"/>
    <w:rsid w:val="00832BF1"/>
    <w:rsid w:val="00834BD9"/>
    <w:rsid w:val="0083634D"/>
    <w:rsid w:val="00837DF6"/>
    <w:rsid w:val="00841BD0"/>
    <w:rsid w:val="00841CE5"/>
    <w:rsid w:val="0084457D"/>
    <w:rsid w:val="00844DFE"/>
    <w:rsid w:val="00845EC0"/>
    <w:rsid w:val="008461AC"/>
    <w:rsid w:val="0085043A"/>
    <w:rsid w:val="00851FBC"/>
    <w:rsid w:val="008617EF"/>
    <w:rsid w:val="008642CF"/>
    <w:rsid w:val="008653FE"/>
    <w:rsid w:val="00865941"/>
    <w:rsid w:val="00865E28"/>
    <w:rsid w:val="0087124F"/>
    <w:rsid w:val="00871352"/>
    <w:rsid w:val="00871401"/>
    <w:rsid w:val="008728F7"/>
    <w:rsid w:val="00872A71"/>
    <w:rsid w:val="00875D72"/>
    <w:rsid w:val="008768E6"/>
    <w:rsid w:val="00881D78"/>
    <w:rsid w:val="00882254"/>
    <w:rsid w:val="00882335"/>
    <w:rsid w:val="00883B8E"/>
    <w:rsid w:val="008845CE"/>
    <w:rsid w:val="00885DE7"/>
    <w:rsid w:val="00893EC8"/>
    <w:rsid w:val="00896F5A"/>
    <w:rsid w:val="008A018D"/>
    <w:rsid w:val="008A0E42"/>
    <w:rsid w:val="008A1FF4"/>
    <w:rsid w:val="008A3F7D"/>
    <w:rsid w:val="008A5704"/>
    <w:rsid w:val="008A5A31"/>
    <w:rsid w:val="008A6092"/>
    <w:rsid w:val="008B132A"/>
    <w:rsid w:val="008B1A7F"/>
    <w:rsid w:val="008B4F36"/>
    <w:rsid w:val="008B5E09"/>
    <w:rsid w:val="008C0426"/>
    <w:rsid w:val="008C046E"/>
    <w:rsid w:val="008C0FE3"/>
    <w:rsid w:val="008C31D6"/>
    <w:rsid w:val="008C6185"/>
    <w:rsid w:val="008D070E"/>
    <w:rsid w:val="008D3400"/>
    <w:rsid w:val="008D3F8D"/>
    <w:rsid w:val="008D4001"/>
    <w:rsid w:val="008D41C9"/>
    <w:rsid w:val="008D4536"/>
    <w:rsid w:val="008D7809"/>
    <w:rsid w:val="008E19E1"/>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1595"/>
    <w:rsid w:val="009130A6"/>
    <w:rsid w:val="009150F1"/>
    <w:rsid w:val="00915BCF"/>
    <w:rsid w:val="00916160"/>
    <w:rsid w:val="00916FBD"/>
    <w:rsid w:val="009205B0"/>
    <w:rsid w:val="00927E89"/>
    <w:rsid w:val="009338AE"/>
    <w:rsid w:val="00934C6D"/>
    <w:rsid w:val="00934F27"/>
    <w:rsid w:val="009424EB"/>
    <w:rsid w:val="0094268A"/>
    <w:rsid w:val="0094333C"/>
    <w:rsid w:val="00943FEF"/>
    <w:rsid w:val="00944B5C"/>
    <w:rsid w:val="00945B04"/>
    <w:rsid w:val="0094791D"/>
    <w:rsid w:val="00950AA6"/>
    <w:rsid w:val="00950E5B"/>
    <w:rsid w:val="00951694"/>
    <w:rsid w:val="0095646E"/>
    <w:rsid w:val="00956693"/>
    <w:rsid w:val="00956FF1"/>
    <w:rsid w:val="009578BE"/>
    <w:rsid w:val="00960AF2"/>
    <w:rsid w:val="00964E69"/>
    <w:rsid w:val="009652D7"/>
    <w:rsid w:val="00965967"/>
    <w:rsid w:val="00966233"/>
    <w:rsid w:val="009674B1"/>
    <w:rsid w:val="00970B76"/>
    <w:rsid w:val="00971313"/>
    <w:rsid w:val="00974033"/>
    <w:rsid w:val="00974978"/>
    <w:rsid w:val="00975E72"/>
    <w:rsid w:val="00976F04"/>
    <w:rsid w:val="009770F5"/>
    <w:rsid w:val="009776BC"/>
    <w:rsid w:val="009816AF"/>
    <w:rsid w:val="00983E61"/>
    <w:rsid w:val="009852CF"/>
    <w:rsid w:val="0098705F"/>
    <w:rsid w:val="009876B6"/>
    <w:rsid w:val="009914EB"/>
    <w:rsid w:val="00991FB9"/>
    <w:rsid w:val="00996F62"/>
    <w:rsid w:val="009A0F6E"/>
    <w:rsid w:val="009A17C0"/>
    <w:rsid w:val="009A1822"/>
    <w:rsid w:val="009A1ED4"/>
    <w:rsid w:val="009A280A"/>
    <w:rsid w:val="009A48E2"/>
    <w:rsid w:val="009A6666"/>
    <w:rsid w:val="009A7107"/>
    <w:rsid w:val="009A74A3"/>
    <w:rsid w:val="009A7635"/>
    <w:rsid w:val="009A77D6"/>
    <w:rsid w:val="009B1C08"/>
    <w:rsid w:val="009B2489"/>
    <w:rsid w:val="009B3959"/>
    <w:rsid w:val="009B6A8A"/>
    <w:rsid w:val="009B6B78"/>
    <w:rsid w:val="009B6C6B"/>
    <w:rsid w:val="009B71B0"/>
    <w:rsid w:val="009C09BB"/>
    <w:rsid w:val="009C25FD"/>
    <w:rsid w:val="009C4928"/>
    <w:rsid w:val="009C6E5E"/>
    <w:rsid w:val="009C7254"/>
    <w:rsid w:val="009C7F6A"/>
    <w:rsid w:val="009D2243"/>
    <w:rsid w:val="009D3C9E"/>
    <w:rsid w:val="009E0A3B"/>
    <w:rsid w:val="009E2514"/>
    <w:rsid w:val="009E2E5B"/>
    <w:rsid w:val="009E6613"/>
    <w:rsid w:val="009E682F"/>
    <w:rsid w:val="009E6BDC"/>
    <w:rsid w:val="009E70A9"/>
    <w:rsid w:val="009E7FDC"/>
    <w:rsid w:val="009F06F3"/>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59D3"/>
    <w:rsid w:val="00A159D6"/>
    <w:rsid w:val="00A16C40"/>
    <w:rsid w:val="00A170AD"/>
    <w:rsid w:val="00A2170F"/>
    <w:rsid w:val="00A2305F"/>
    <w:rsid w:val="00A23B1E"/>
    <w:rsid w:val="00A270E4"/>
    <w:rsid w:val="00A33758"/>
    <w:rsid w:val="00A33C18"/>
    <w:rsid w:val="00A34299"/>
    <w:rsid w:val="00A345D9"/>
    <w:rsid w:val="00A35E93"/>
    <w:rsid w:val="00A372D0"/>
    <w:rsid w:val="00A37A5F"/>
    <w:rsid w:val="00A400B7"/>
    <w:rsid w:val="00A42D9A"/>
    <w:rsid w:val="00A4301D"/>
    <w:rsid w:val="00A4358E"/>
    <w:rsid w:val="00A43AF7"/>
    <w:rsid w:val="00A44FE8"/>
    <w:rsid w:val="00A45015"/>
    <w:rsid w:val="00A4560E"/>
    <w:rsid w:val="00A46E08"/>
    <w:rsid w:val="00A50CCA"/>
    <w:rsid w:val="00A50CD0"/>
    <w:rsid w:val="00A513C8"/>
    <w:rsid w:val="00A51A4C"/>
    <w:rsid w:val="00A52179"/>
    <w:rsid w:val="00A55930"/>
    <w:rsid w:val="00A55BEA"/>
    <w:rsid w:val="00A607B8"/>
    <w:rsid w:val="00A61401"/>
    <w:rsid w:val="00A628E3"/>
    <w:rsid w:val="00A648D6"/>
    <w:rsid w:val="00A653F6"/>
    <w:rsid w:val="00A6650F"/>
    <w:rsid w:val="00A66517"/>
    <w:rsid w:val="00A70DCE"/>
    <w:rsid w:val="00A74E07"/>
    <w:rsid w:val="00A7504C"/>
    <w:rsid w:val="00A7543B"/>
    <w:rsid w:val="00A75BE0"/>
    <w:rsid w:val="00A7603E"/>
    <w:rsid w:val="00A77669"/>
    <w:rsid w:val="00A7794A"/>
    <w:rsid w:val="00A81AD6"/>
    <w:rsid w:val="00A84948"/>
    <w:rsid w:val="00A85961"/>
    <w:rsid w:val="00A91DF5"/>
    <w:rsid w:val="00A93378"/>
    <w:rsid w:val="00A9438F"/>
    <w:rsid w:val="00A94A9D"/>
    <w:rsid w:val="00A94AAB"/>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47B3"/>
    <w:rsid w:val="00AC543C"/>
    <w:rsid w:val="00AC6B97"/>
    <w:rsid w:val="00AC717A"/>
    <w:rsid w:val="00AD09F4"/>
    <w:rsid w:val="00AD51FC"/>
    <w:rsid w:val="00AD5BEB"/>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39AD"/>
    <w:rsid w:val="00B858C7"/>
    <w:rsid w:val="00B859EA"/>
    <w:rsid w:val="00B85E14"/>
    <w:rsid w:val="00B87327"/>
    <w:rsid w:val="00B87ACF"/>
    <w:rsid w:val="00B930B3"/>
    <w:rsid w:val="00B94103"/>
    <w:rsid w:val="00B9624E"/>
    <w:rsid w:val="00B97E3B"/>
    <w:rsid w:val="00BA414B"/>
    <w:rsid w:val="00BA73A1"/>
    <w:rsid w:val="00BA75AA"/>
    <w:rsid w:val="00BA7BC3"/>
    <w:rsid w:val="00BB4565"/>
    <w:rsid w:val="00BB5DAC"/>
    <w:rsid w:val="00BB7E61"/>
    <w:rsid w:val="00BC06B3"/>
    <w:rsid w:val="00BC4619"/>
    <w:rsid w:val="00BC4C18"/>
    <w:rsid w:val="00BC4D38"/>
    <w:rsid w:val="00BC57B7"/>
    <w:rsid w:val="00BC74F7"/>
    <w:rsid w:val="00BD00DE"/>
    <w:rsid w:val="00BD2004"/>
    <w:rsid w:val="00BD38ED"/>
    <w:rsid w:val="00BD68D4"/>
    <w:rsid w:val="00BD7D71"/>
    <w:rsid w:val="00BE0AB5"/>
    <w:rsid w:val="00BE21C1"/>
    <w:rsid w:val="00BE2E5D"/>
    <w:rsid w:val="00BE3AC5"/>
    <w:rsid w:val="00BE6C2B"/>
    <w:rsid w:val="00BE7557"/>
    <w:rsid w:val="00BF53B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A69"/>
    <w:rsid w:val="00C81570"/>
    <w:rsid w:val="00C81B97"/>
    <w:rsid w:val="00C827E9"/>
    <w:rsid w:val="00C8324B"/>
    <w:rsid w:val="00C847CD"/>
    <w:rsid w:val="00C85EB8"/>
    <w:rsid w:val="00C941DA"/>
    <w:rsid w:val="00C94949"/>
    <w:rsid w:val="00C94D63"/>
    <w:rsid w:val="00C96E25"/>
    <w:rsid w:val="00CA1492"/>
    <w:rsid w:val="00CA1B70"/>
    <w:rsid w:val="00CA22BD"/>
    <w:rsid w:val="00CA4760"/>
    <w:rsid w:val="00CA658C"/>
    <w:rsid w:val="00CA6B7C"/>
    <w:rsid w:val="00CA75B5"/>
    <w:rsid w:val="00CA7D43"/>
    <w:rsid w:val="00CB29DF"/>
    <w:rsid w:val="00CB2D93"/>
    <w:rsid w:val="00CB39AA"/>
    <w:rsid w:val="00CB3B7B"/>
    <w:rsid w:val="00CB47B2"/>
    <w:rsid w:val="00CB4F64"/>
    <w:rsid w:val="00CB5309"/>
    <w:rsid w:val="00CC24E0"/>
    <w:rsid w:val="00CC29A5"/>
    <w:rsid w:val="00CC3889"/>
    <w:rsid w:val="00CC426C"/>
    <w:rsid w:val="00CC66EC"/>
    <w:rsid w:val="00CD0EBB"/>
    <w:rsid w:val="00CD1763"/>
    <w:rsid w:val="00CD32B8"/>
    <w:rsid w:val="00CD5C4B"/>
    <w:rsid w:val="00CD5D5B"/>
    <w:rsid w:val="00CD5F8C"/>
    <w:rsid w:val="00CE07CA"/>
    <w:rsid w:val="00CE08EC"/>
    <w:rsid w:val="00CE0CC1"/>
    <w:rsid w:val="00CE1ED5"/>
    <w:rsid w:val="00CE27A1"/>
    <w:rsid w:val="00CE44D8"/>
    <w:rsid w:val="00CE5273"/>
    <w:rsid w:val="00CE5548"/>
    <w:rsid w:val="00CE57D5"/>
    <w:rsid w:val="00CE5EE1"/>
    <w:rsid w:val="00CE797B"/>
    <w:rsid w:val="00CF08CE"/>
    <w:rsid w:val="00CF0B68"/>
    <w:rsid w:val="00CF3206"/>
    <w:rsid w:val="00CF428D"/>
    <w:rsid w:val="00CF6416"/>
    <w:rsid w:val="00CF7AEF"/>
    <w:rsid w:val="00D01C2E"/>
    <w:rsid w:val="00D02B4F"/>
    <w:rsid w:val="00D03EE1"/>
    <w:rsid w:val="00D066ED"/>
    <w:rsid w:val="00D11154"/>
    <w:rsid w:val="00D12158"/>
    <w:rsid w:val="00D12444"/>
    <w:rsid w:val="00D13B45"/>
    <w:rsid w:val="00D168F7"/>
    <w:rsid w:val="00D17EF7"/>
    <w:rsid w:val="00D20E98"/>
    <w:rsid w:val="00D216EC"/>
    <w:rsid w:val="00D219B6"/>
    <w:rsid w:val="00D22351"/>
    <w:rsid w:val="00D23145"/>
    <w:rsid w:val="00D23394"/>
    <w:rsid w:val="00D23566"/>
    <w:rsid w:val="00D24830"/>
    <w:rsid w:val="00D24D27"/>
    <w:rsid w:val="00D25428"/>
    <w:rsid w:val="00D263F2"/>
    <w:rsid w:val="00D31C5C"/>
    <w:rsid w:val="00D3359F"/>
    <w:rsid w:val="00D3483D"/>
    <w:rsid w:val="00D3495B"/>
    <w:rsid w:val="00D35713"/>
    <w:rsid w:val="00D40091"/>
    <w:rsid w:val="00D412DE"/>
    <w:rsid w:val="00D41576"/>
    <w:rsid w:val="00D43698"/>
    <w:rsid w:val="00D4754D"/>
    <w:rsid w:val="00D50FEC"/>
    <w:rsid w:val="00D51387"/>
    <w:rsid w:val="00D519E2"/>
    <w:rsid w:val="00D531B6"/>
    <w:rsid w:val="00D53261"/>
    <w:rsid w:val="00D54114"/>
    <w:rsid w:val="00D54D4C"/>
    <w:rsid w:val="00D56342"/>
    <w:rsid w:val="00D56947"/>
    <w:rsid w:val="00D6045A"/>
    <w:rsid w:val="00D65472"/>
    <w:rsid w:val="00D67D57"/>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5E4"/>
    <w:rsid w:val="00DB5203"/>
    <w:rsid w:val="00DB54D5"/>
    <w:rsid w:val="00DB74C7"/>
    <w:rsid w:val="00DC1062"/>
    <w:rsid w:val="00DC11F1"/>
    <w:rsid w:val="00DC7E21"/>
    <w:rsid w:val="00DD1F9E"/>
    <w:rsid w:val="00DD2553"/>
    <w:rsid w:val="00DD46B2"/>
    <w:rsid w:val="00DD5142"/>
    <w:rsid w:val="00DD5BDE"/>
    <w:rsid w:val="00DD70D5"/>
    <w:rsid w:val="00DE1127"/>
    <w:rsid w:val="00DE1A0E"/>
    <w:rsid w:val="00DE5EC3"/>
    <w:rsid w:val="00DF331A"/>
    <w:rsid w:val="00DF4329"/>
    <w:rsid w:val="00E0201F"/>
    <w:rsid w:val="00E025A0"/>
    <w:rsid w:val="00E04206"/>
    <w:rsid w:val="00E0521C"/>
    <w:rsid w:val="00E05382"/>
    <w:rsid w:val="00E055A0"/>
    <w:rsid w:val="00E06B74"/>
    <w:rsid w:val="00E12E0A"/>
    <w:rsid w:val="00E16DF0"/>
    <w:rsid w:val="00E21871"/>
    <w:rsid w:val="00E21B3B"/>
    <w:rsid w:val="00E22F5C"/>
    <w:rsid w:val="00E23A8F"/>
    <w:rsid w:val="00E25C74"/>
    <w:rsid w:val="00E27024"/>
    <w:rsid w:val="00E326A1"/>
    <w:rsid w:val="00E34C6E"/>
    <w:rsid w:val="00E35672"/>
    <w:rsid w:val="00E35CD0"/>
    <w:rsid w:val="00E36DA6"/>
    <w:rsid w:val="00E40631"/>
    <w:rsid w:val="00E4163D"/>
    <w:rsid w:val="00E42507"/>
    <w:rsid w:val="00E42FE6"/>
    <w:rsid w:val="00E445D7"/>
    <w:rsid w:val="00E46501"/>
    <w:rsid w:val="00E51D7D"/>
    <w:rsid w:val="00E52349"/>
    <w:rsid w:val="00E52FC0"/>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4EDA"/>
    <w:rsid w:val="00EA7723"/>
    <w:rsid w:val="00EA7870"/>
    <w:rsid w:val="00EB2115"/>
    <w:rsid w:val="00EB2742"/>
    <w:rsid w:val="00EB3FF5"/>
    <w:rsid w:val="00EB5A0C"/>
    <w:rsid w:val="00EB66F8"/>
    <w:rsid w:val="00EC1BF4"/>
    <w:rsid w:val="00EC36D1"/>
    <w:rsid w:val="00EC3974"/>
    <w:rsid w:val="00EC39DE"/>
    <w:rsid w:val="00EC546A"/>
    <w:rsid w:val="00EC5D98"/>
    <w:rsid w:val="00EC7296"/>
    <w:rsid w:val="00ED0115"/>
    <w:rsid w:val="00ED0BEE"/>
    <w:rsid w:val="00ED2A7A"/>
    <w:rsid w:val="00ED314F"/>
    <w:rsid w:val="00ED3B88"/>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7775"/>
    <w:rsid w:val="00F7105C"/>
    <w:rsid w:val="00F71A7E"/>
    <w:rsid w:val="00F71FF8"/>
    <w:rsid w:val="00F72D11"/>
    <w:rsid w:val="00F7375E"/>
    <w:rsid w:val="00F7473C"/>
    <w:rsid w:val="00F7541B"/>
    <w:rsid w:val="00F75A3F"/>
    <w:rsid w:val="00F7652B"/>
    <w:rsid w:val="00F76C2A"/>
    <w:rsid w:val="00F77CD4"/>
    <w:rsid w:val="00F81319"/>
    <w:rsid w:val="00F819A4"/>
    <w:rsid w:val="00F842B7"/>
    <w:rsid w:val="00F84D75"/>
    <w:rsid w:val="00F8532C"/>
    <w:rsid w:val="00F856C0"/>
    <w:rsid w:val="00F910B7"/>
    <w:rsid w:val="00F91E40"/>
    <w:rsid w:val="00F92326"/>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1640"/>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webSettings.xml><?xml version="1.0" encoding="utf-8"?>
<w:webSettings xmlns:r="http://schemas.openxmlformats.org/officeDocument/2006/relationships" xmlns:w="http://schemas.openxmlformats.org/wordprocessingml/2006/main">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148329167">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746611386">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05875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5EAA-0F80-4AC1-A3BA-226061DF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1342</Words>
  <Characters>7654</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Richi</cp:lastModifiedBy>
  <cp:revision>4</cp:revision>
  <cp:lastPrinted>2016-08-23T12:36:00Z</cp:lastPrinted>
  <dcterms:created xsi:type="dcterms:W3CDTF">2016-08-23T12:05:00Z</dcterms:created>
  <dcterms:modified xsi:type="dcterms:W3CDTF">2016-08-23T12:36:00Z</dcterms:modified>
</cp:coreProperties>
</file>