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79" w:rsidRPr="00F6499F" w:rsidRDefault="00155724" w:rsidP="00A16D79">
      <w:pPr>
        <w:rPr>
          <w:lang w:val="en-US"/>
        </w:rPr>
      </w:pPr>
      <w:bookmarkStart w:id="0" w:name="_Toc443984841"/>
      <w:r>
        <w:rPr>
          <w:noProof/>
          <w:lang w:eastAsia="bg-BG"/>
        </w:rPr>
        <w:pict>
          <v:group id="Group 2" o:spid="_x0000_s1026" style="position:absolute;margin-left:16.15pt;margin-top:3.7pt;width:449.95pt;height:61.8pt;z-index:251660288" coordorigin="1650,796" coordsize="8999,1236" wrapcoords="-36 0 -36 20020 2160 20020 2160 0 -36 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El75IBAAARAsAAA4AAABkcnMvZTJvRG9jLnhtbNxW227jNhB9L9B/&#10;IPSuWJIl64I4i8SXYIG0DbrbD6ApyiJWElWSjp0t+u+dISVfki02yPapAiSQHHI4c2bmjK4/HNqG&#10;PHGlhezmXngVeIR3TJai2869Pz6v/cwj2tCupI3s+Nx75tr7cPPzT9f7vuCRrGVTckVASaeLfT/3&#10;amP6YjLRrOYt1Vey5x0IK6laamCqtpNS0T1ob5tJFASzyV6qsleSca1hdemE3o3VX1Wcmd+qSnND&#10;mrkHthn7Vfa7we/k5poWW0X7WrDBDPoOK1oqOrj0qGpJDSU7JV6pagVTUsvKXDHZTmRVCcatD+BN&#10;GLzw5l7JXW992Rb7bX+ECaB9gdO71bJfnx4VESXEziMdbSFE9lYSITT7flvAjnvVf+oflfMPhg+S&#10;fdEgnryU43zrNpPN/hdZgjq6M9JCc6hUiyrAaXKwEXg+RoAfDGGwmKRhPJ0lHmEgS7M4mw0hYjXE&#10;EY+FswTiiNJ85qLH6tVwOsvz3B0No6mVTmjhrrWmDqahX5Bt+gSo/jFAP9W05zZOGuEaAI1GQD+j&#10;d3fyQKYOU7sJASXmAMsIPeKiHa6kk4uadlt+q5Tc15yWYF2IJ8GH41Hng0Yl3wM6ShNABRDLpqlD&#10;bEQ7zXLAEqEOwzyxV4x40aJX2txz2RIczD0FpWTNpE8P2qA1py1ofSfXomlgnRZNd7EAG90KXAtH&#10;UYYG2Or4Kw/yVbbKYj+OZis/DpZL/3a9iP3ZOkyT5XS5WCzDv/HeMC5qUZa8w2vGSg3jtwVu4AxX&#10;Y8da1bIRJapDk7TabhaNIk8UmGJtnwGQs22TSzMsCODLC5fCKA7uotxfz7LUj9dx4udpkPlBmN/l&#10;syDO4+X60qUH0fEfd4ns516eRIlLpn/1LbDPa99o0QoDXNyIFlLluIkWmIKrrrShNVQ0bnwGBZp/&#10;ggLCPQbaJizmqMtWc9gcQAtm8UaWz5C6SkJmQQpCA4FBLdVXj+yBjOee/nNHFfdI87HD9Ed7gL3t&#10;JE7SCCbqXLI5l9COgaq5ZzzihgvjGH/XK7Gt4SZXcJ28BW6qhM3mk1VDoQE/3Fz3ghXwDsGB0at8&#10;+36HglNmh764Lte+SUdL1Zdd70OT6KkRG9EI82wbHkQXjeqeHgVDYHFy4pzpyDkgxUtJjIEe97gT&#10;ULeCWQo/UY3uobwRl9PSK/a51DLB6YUVm0b0YzXhePAXoH/RrL4BmWuES8l2Le+M6+yKN+C67HQt&#10;eg3xLni74SUw0cfSxQ/a9rNmjnPGlDvnlii7DYI8uvMXSbAAbklX/m0ep34arNI4iLNwES7GQtxp&#10;DpDQZtmL/6ASLYnYzuWqYawOS3+whPA40mG/A/C2tLRR3LAalyvgpGEdNh8FFvITyhiANzWA1y0T&#10;+RfbbY5V5fg/Hc0d2/T7+f9bsfif8Pw5uY34Q3BxCK9lDvurZgM+/Fbiv+D53O46/fze/AM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B0Z1E/3wAAAAgBAAAPAAAAZHJzL2Rvd25yZXYu&#10;eG1sTI/LTsMwEEX3SPyDNUjsqJOYZ4hTVRWwqpBokRA7N54mUeNxFLtJ+vcMK1iO7tG9Z4rl7Dox&#10;4hBaTxrSRQICqfK2pVrD5+715hFEiIas6TyhhjMGWJaXF4XJrZ/oA8dtrAWXUMiNhibGPpcyVA06&#10;Exa+R+Ls4AdnIp9DLe1gJi53ncyS5F460xIvNKbHdYPVcXtyGt4mM61U+jJujof1+Xt39/61SVHr&#10;66t59Qwi4hz/YPjVZ3Uo2WnvT2SD6DSoTDGp4eEWBMdPKstA7JlTaQKyLOT/B8ofAAAA//8DAFBL&#10;AwQUAAYACAAAACEANGlwh4JFAAC8YA8AFAAAAGRycy9tZWRpYS9pbWFnZTEuZW1m7L09Dic9tp/X&#10;4wsJFmRAUqbwhgaUKFBsR3KmzJkESAtw4CVoKde5lqBAC/AyvI9x02Oq2ewi63yRxY+ncBv1L/J8&#10;/M7DU6fu9My885cfP378Hz//5Osf/vLjx7//H/LTjx//9l/9+PFf/pcfP/7+3/67/+3Hj7/8+K//&#10;6Z/9+Mc/t3+a/X79ox8//tvf/fjxv//c+OvvOz/+/l//ox//8v/5ux//4uf6//Tzz//4888//fnn&#10;n//883/9tP8PP/P9k///Oef7d+n5Z658NXX9+L+zyc/7f/5ffz38+v3Xv/5NUarz3/z88w8///yf&#10;//Gf/ffc//PP56zjLz/+/sfPMv6//Z+36voZ52//9+NnTC4IQAACEIAABCAAAQhAAAIQgAAEIAAB&#10;CEAAAhCAAAQgAAEIQAACEIAABCAAAQhAAAIQgAAEIAABCEAAAhCAAAQgAAEIQAACEIAABCAAAQhA&#10;AAIQgAAEIAABCEAAAhCAAAQgAAEIQAACEIAABCAAAQhAAAIQgAAEIAABCEAAAhBYgMDPf7B8+ofS&#10;m/4sIB8JEIAABCCwOAHrN0bqt3j5yIMABCAAgckEpN+PaLvJZZIOAhCAAAQWIhD9TbHGWwgJUiAA&#10;AQhAYCAB63dilt/A0gkNAQhAAAIfEZj1DYnM8xEq0kIAAhCAQBCByG/CF7GCMBAGAhCAAAQmEvji&#10;ezE650R8pIIABCAAAQOB0d+BVeIb0OACAQhAAAKDCKzybZitYxBOwkIAAhCAgIDA7Jm/Yj4BJkwg&#10;AAEIQCCQwIrfgq81BeIlFAQgAAEIVAS+nvG75K+w8QgBCEAAAk4Cu8z/lXQ6keMOAQhAAAI/Caw0&#10;13fUQhNBAAIQgICewI7zflXNevp4QAACELiTwKpz/ARdd3YUVUMAAhCQEThhzu9Qg+w0sIIABCBw&#10;B4Ed5vaJGu/oLqqEAAQg0CZw4mzfqab2ybADAQhA4FwCO83pG7Se22lUBgEIQOB3AjfM9B1r/P2U&#10;eIIABCBwFoEd5/KNms/qOqqBAAQgwH/XdLdvGT0LAQhA4AQCu81e9P747/9sihP6jxogAIF7CTDP&#10;f83znVnc28FUDgEI7Epg55mL9j+/nbv2IbohAIH7CDDD/5zhJzC5r5OpGAIQ2InACXOWGt6/nzv1&#10;JFohAIE7CDC732f3SYzu6GqqhAAEVidw0lylFv13dPX+RB8EIHAuAWa2fmafyOzcDqcyCEBgVQIn&#10;zlJqsn9TV+1TdEEAAucRYFbbZ/Xp7M7rdiqCAARWIXD6/KS+mG/rKv2KDghA4BwCzOeY+XwTx3O6&#10;n0ogAIEvCdw0N6k19lv7Zd+SGwIQ2J8AMzl2Jt/Ic/+3gAogAIHZBG6cldQ87ns7u3/JBwEI7EuA&#10;WTxuFt/Odt+3AuUQgMAMArfPSOof//2d0cfkgAAE9iPA/B0/f2H8i/F+bwiKIQCBUQSYjb9mIyzm&#10;sBjVy8SFAAT2IsDMnTNz4fzMea+3BbUQgEAkAebi81yEy1wukT1NLAhAYA8CzNm5cxbefd57vDWo&#10;hAAEIggwD/vzED7f8Ynob2JAAALrEmC+fjdfYS9jv+7bgzIIQMBDgBkom4Fw+p6Tp8/xhQAE1iLA&#10;TP1+pnIG+jNY6y1CDQQgYCXA/NPPP5h9z8za7/hBAAJrEGCOfj9HOQP/GazxNqECAhDQEmD++ecf&#10;DNdhqO1/7CEAge8IMDvXmZ2cRdxZfPdGkRkCEJAQYN7FzTtYrslS8h5gAwEIfEOAubnm3ORcYs/l&#10;m7eLrBCAQIsAMy52xsFzfZ6td4F1CEBgPgFm5vozkzOKP6P5bxoZIQCBmgCzLX62wXQfpvX7wDME&#10;IDCPALNyn1nJWY07q3lvHJkgAIFEgHk2bp7Bdk+2TAYIQGAeAebknnOScxt7bvPeQDJB4F4CzLGx&#10;cwy++/O9dzpQOQTGEmA+7j8fOcM5Zzj2TSQ6BO4jwOyaM7vgfA7n+6YEFUNgHAFm4zmzkbOcd5bj&#10;3kgiQ+AeAsyseTML1uexvmdSUCkE4gkwE8+biZzp/DONfzOJCIHzCTCr5s8qmJ/L/PyJQYUQiCPA&#10;LDx3FnK2351t3BtKJAicSYD59N18gv0d7M+cHFQFgRgCzME75iDn/O05x7ytRIHAWQSYS9/OJfjf&#10;xf+s6UE1EPARYP7dNf847zXO2/fW4g2Bcwgwk9aYSZzDfedwzhShEgjYCDD37pt7nPlaZ257c/GC&#10;wN4EmENrzSHO4+7z2HuaoB4CegLMvLtnHue/3vnr32I8ILAnAebPevOHM+FMUg9wQeB0Asw6Zh09&#10;sHYPnD6DqO9eAsyetWcP58P55B64d0pR+akEcm9zZ87RA3v0wKmziLruI8DM2WPmcE6cU90D900r&#10;Kj6NQN3TPDPn6IG9euC0mUQ9dxFg3uw1bzgvzuupB+6aWlR7CoGnXmaNGUcP7NkDp8wl6riDAHNm&#10;zznDuXFuvR64Y3pR5e4Eej3MHjOOHti7B3afT+g/nwAzZu8Zw/lxfm89cP4Uo8JdCbz1LvvMN3rg&#10;jB7YdUah+1wCzJYzZgvnyDlKe+DcaUZluxGQ9ix2zDd64Kwe2G1Wofc8AsyUs2YK58l5anvgvKlG&#10;RbsQ0PYq9sw3euDMHthlZqHzLALMkzPnCefKuVp64KzpRjWrE7D0KD7MNnrg3B5YfWah7xwCzJFz&#10;5whny9l6euCcKUclKxPw9Ci+zDh64OweWHl2oW1/AsyPs+cH58v5RvTA/pOOClYkENGbxGDG0QN3&#10;9MCKMwxN+xJgbtwxNzhnzjmyB/adeChfiUBkTxKLGUcP3NUDK80ytOxHgHlx17zgvDnvET2w3+RD&#10;8SoERvQjMZlz9MB9PbDKTEPHPgSYE/fNCc6cMx/ZA/tMP5R+TWBkHxKbOUcP3NsDX8828q9PgPlw&#10;73zg7Dn70T2w/gRE4dcERvcg8Zlz9MDdPfD1jCP/ugSYDXfPBs6f85/VA+tOQZR9RWBW75GHOUcP&#10;0AOpB7ggkAkwE5gJ9AA98EUP5BnE/W4CX/QeOZl59AA9cPfkpfpEgDnAHKAH6IEve4BJfC+BL/uO&#10;3Mw9eoAeyD1w7xS+t/J89tyZA/QAPbBCD9w7je+sfIWeQwOzjx6gB8oeuHMa31d1eeb8ZgbQA/TA&#10;Sj1w30S+q+KVeg0tzD56gB6oe+CuiXxftfV588wMoAfogdV64L7JfEfFq/UZeph99AA90OqBO6by&#10;PVW2zpl1ZgA9QA+s2gP3TOizK121v9DF7KMH6IG3Hjh7Ot9R3dsZs88coAfogVV74I4pfW6Vq/YV&#10;uph59AA9IO2Bcyf02ZVJzxc7ZgE9QA+s3gNnT+vzqlu9n9DHzKMH6AFND5w3pc+uSHO22DIL6AF6&#10;YIceOHtqn1PdDr2ERmYePUAPWHrgnEl9ZiWWM8WHWUAP0AM79cCZ03v/qnbqIbQy8+gBesDaA/tP&#10;6zMrsJ4nfswCeoAe2K0Hzpzi+1a1W/+gl5lHD9AD3h7Yd2Kfpdx7jvgzC+gBemDHHjhrku9bzY69&#10;g2ZmHj1AD0T0wL6T+wzlEWdIDGYBPUAP7NwDZ0zz/arYuWfQzsyjB+iByB7Yb4Lvrzjy/IjFPKAH&#10;6IGde2D/ib5fBTv3C9qZd/QAPRDdA/tN8X0VR58d8ZgH9AA9cEIP7DvV91F+Qp9QA/OOHqAHRvTA&#10;PpN8X6Ujzo2YzAN6gB44pQf2ne7rKz+lR6iDeUcP0AMje2D9ab6nwpFnRmxmAj1AD5zSA3tO+LVV&#10;n9Ib1MGcowfogRk9sPZE30vdjPMiB3OBHqAHTuuBvSb9umpP6wvqYdbRA/TAjB5Yd6rvpWzGWZGD&#10;mUAP0AMn9sBe0349tSf2BDUx6+gBemBWD6w31fdSNOucyMNMoAfogVN7YK+pv47aU/uBuph19AA9&#10;MLsH1pnseyiZfT7kYybQA/TAyT2wx+RfQ+XJfUBtzDl6gB74qgfWmPDrq/jqfMjLbKAH6IHTe2D9&#10;L8C3Ck8/f+pjxtED9MCXPfDthF8/+5dnQ25mAz1AD9zQA+t/Cb5TeMP5UyNzjh6gB77uge+m/LqZ&#10;vz4T8jMX6AF64JYeWPdL8I2yW86dOplx9AA9sEoPfDPt18u6ynmgg9lAD9ADt/XAel+E+YpuO3Pq&#10;Zc7RA/TAKj0wf+KvlXGVc0AHM4EeoAdu7YG1vgpz1dx65tTNvKMH6IGVemDu5F8j20r80cI8oAfo&#10;gZt7YI2vwjwVN581tTPr6AF6YMUemPcF+D7TivzRxFygB+iBm3vg+y/DPAU3nzO1M+foAXpg1R6Y&#10;9xX4LtOq7NHFXKAH6IHbe+C7L8OczLefL/Uz4+gBemD1HpjzNfgmy+rs0cd8oAfogdt74Juvw/is&#10;t58r9TPb6AF6YJceGP9FmJ9hF/boZE7c0gNPU+CW2qnz/T1/6o9d1zjv9/OG0TeMeu/UqWfSq1m7&#10;lxiV18nMytpyzeWa9XeKZfUd6ZdrPOE+khOxv5ndp3DvvV+n1FjX0as5aq/OueNzFAtpnBUZSbWv&#10;bLciVzTx3co90Ht3ss1p917NUXsnMItiIY2zKjOp/lXtVuWKLr5DqQd616k90qs5au8EdlEspHFW&#10;ZSbVv6LdqkzRxfcn90Dvvck2p917NUft7c4sioMmzsrMNHWsYrsyT7TxDco90Htfss1p917NUXu7&#10;M4vioImzOjNNLSvYrs4TfXyHUg/0rlN7pFdz1N4J7KJYSOOszkxaxyp2q/NEH9+g1AO968Qe6dUb&#10;uXcCu0geklg7MJPUsYLNDizRyDfo7V05tUfe6o7YP4FdBAdNjB2Yaer50nYHlmjkG5R6oHed2iO9&#10;mqP2TmAXxUIaZxdm0nq+tNuFpVVnZmv1x2+N718+x9b91HNq1Ru5fgK7SB6SWLswk9Typc0uHD06&#10;M19PDHy//w7lc2zdTz2jVr2R6yewi+QhibUTM0k9X9nsxNGqNbO1+uP3/fcnncHbdeo5vdUdsX8C&#10;uwgOmhg7MdPUNdN2J4YerZmpJwa+33+H8jm27qeeUaveyPUT2EXykMTajZmkptk2uzG06s1crf74&#10;ff/9SWfwdp16Tm91R+yfwC6CgybGbsw0tc2w3Y2fR2/J0xMH32+/ReU5Pv0+9Xyeao1eO4FdNJO3&#10;eDsye6tp5v6O/KyaS67WGPh9+/1J/N+uU8/ore6I/RPYRXDQxNiRmaa+0bY78rNqLllaY+DHN+ir&#10;Hij7d9Tvr2qLzDuKTStupPaZsVr1zFyfWe8KuUq2K+hBg+17Vp7j0+9TuT7VGr12ArtoJm/xdmX2&#10;VteM/V3ZWXXXTK1x8LN9OyK41Wf49ByRZ8UYT7VGr61Yt1ZTNJO3eFp9q9i/1TV6fxUOs3WUXGfn&#10;Jp//21WeX+v3yZxbNUetn8AuioU0zs7MpDWOsNuZm0d7zdITC1//N0XLsD6/p2dtzJ3sn+qNXtuJ&#10;x5PWaB5v8Z407LL2Vtuo/V34jNBZMx2Rg5jjvk31+T09n8z/qd7otd35RfN4iwevN0J/7u/OzKO/&#10;puGJhe+4b02LbX1+T88t3xPWn+qNXtudUzSPt3jweiP05/7uzDz6/6Tx17964uE79zv0dH712sln&#10;Utc64nl3fiOY9GLCq0fneW93Zh79T0Q88fCd9w16OruntZPP5Kne6LXd+UXzeIu3O6+kf+Z1Ai9P&#10;DS3Wnpj4zvkOtc6uXj/5POpaRzzvzm8Ek17M3Xkl/TOvE3h5amix9sTEl2/QrB5o9W/k+qxaRuWJ&#10;ZCGJNaqOmXEldUbZzKxrxVw9jivqRdOv71vv7Mq9k5mVdY76vTu/UVxacXfnlfW36otez/luvfd4&#10;3spkl7p7Z1fu7VKPRWdZ56jfFl0r+Yzi0oq7Uu0eLa36otc9Gk/wfeN5Qo2n1vB2dnn/1PpTXaOv&#10;E9iNZlTHP4HZjN7K3E7hZa0jc2jdrXHx+/V3ZiNYtM7raX1E/lViPtUbubZKnR4dkTzeYnl0rub7&#10;VmvU/mp1z9bzxnG2HvLJvl1v55b3T+eZ6xx1P4HfKDZPcU/glWt4qm/EWs53613C9FY2K9ctObdk&#10;s3INEdqkHKx2ERq/jmGt3eL3da3R+S0MtD7RmneLJ+G1W0036JWcW7Y5mUeucdT9BHaj2DzFPYFX&#10;WcNTjdFrZb4bf0t53shm1ZqlZ5bsVq0hSpeGhcU2SueXcSx1W32+rHNEbisHjV+Ebk2+2jblT1e+&#10;1/tPzxrbJ/+0po2R7PmzBoPWmT6tn35mTzVHrp3AL5KHJNYsZklLypWvnDc/p3tes97LWKN+W7Vl&#10;v1G6Voub6+X+/XdI2xuaM0uxNfbJ9uRLy0JjfzK3lWrTnEltO6OOOqf2eYbGVXJo2WA/5nu1Sj+g&#10;AwI7EPDMoRn1efQl39suLy/8fd+l2/qNeiHgJeCZOd7cEn+PvuR74+Vlhr/9O3Rjv1EzBDwEPPPG&#10;k1fq69GXfG+8vMzw5xt043tDzd8Q8MybGYo9+pLvrZeXG/7679CtvUbdEPAQ8MwaT16pr0df8r35&#10;8rLDX/cdurnXqB0CVgKeOWPNqfHz6Eu+N19edvjzDbr5/aH2OQQ8c2aGQo++5Hv75eWHv/w7dHuv&#10;UT8ELAQ8M8aST+vj0Zd8b7+8/PCXfYNu7zPqh4CVgGfGWHNq/Dz6ki+X/r9X72V+oz99BgEI2Ah4&#10;5oUto87Loy/5cvEN8vaQxJ8+gwAEbAQk71fLxpZR59XKLV3XZTvXWsoLO9nfvdWczu0cKoPAWAL1&#10;u6R5Hqvsb9E1ep5sZ2jcJccTH9Zs35yS2y7nj04IrEigfJe0v2fUo9VU28/QuFOOmg/PfIN26l+0&#10;nkfAM4Nm0PDoS75cfxLwMsX/13frT7qsQAACGgKeeaLJY7X16Eu+XH8S8DLFn2/Qn13FCgRsBDzz&#10;xJZR5+XRl3y5ngl4ueJPbz13FqsQ0BHwzBJdJpu1R1/y5WoT8LK93b9Nlh0IQEBKwDNHpDk8dh59&#10;yZerTcDL9mb/NlV2IAABDQHPHNHksdp69CVfrj4BL99b/ftU2YUABKQEPDNEmsNj59GXfT35b/DN&#10;nLj/+s8a9Fjc0BPUCIFZBHrv2tveDI1vGt72Z2jcPccbQ+/+Ex9tzKcY9Zo2ptW+zsszBCBgJ2B9&#10;D5PfjMujb5bGGRxG5/Bybvm/6W755fU3/3o/+4261/l4hgAEfAQ876ovs8zboy/5cskJeFnX/pLM&#10;tU/9LIlR2tT+0c9lLn5DAAJ+Ap531J/9PYJHX/Ll0hHw8i79JZlL+6ffkhi1zVOciLU6D88QgICf&#10;gOfd9Gd/j+DRl3y5dAS8vEv/t8ylbe/3W5x6vxfLs1fn4RkCEPATWP2d9OhLvlx6Al7mUu7aPJpK&#10;tLEl9pr82EIAAjICknevZSPL4LNq5Zau+7Lf6y3l27KTkGv59tYlcZNNL4ZlT5oXOwhAQEfA8j5m&#10;H10mm3XOZb3bsuKVCFiZJ7+3yxN7Rvxa31s97EMAAjYC9bumebZl1Hlp9DzZ6rJhXRKoeZZ7+Xdt&#10;k5/z/tM923juT3HLtTp2uff2u/ZNz1wQgMAYAk/vm3RtjKLfo0q1tOx+j8aTlkDm2vLL++W9ZZvX&#10;S1vP7xzv6V7GfdrvrZW+6TcXBCAwjkD9vmmex6n6FVmjp2X7Kxq/tAQS095VM+/Zpr3a3vMszfVm&#10;V+/Xmup9niEAgTgC9fumeY5T0Y6k0fNk247MTgSBmvlbzNo+P/f8ss3TXerXs6v36jz1Ps8QgEAc&#10;gfp90zzHqWhH0uhp2bajs+Mh8MT7Ld6TT1rrXS2fvN7yzfv5nu3Sc+vKtuW9Zcs6BCDgJ1C+a9rf&#10;/uzvEbSaavv3DFi8EaiZ9p57sUb4pZitq5dPuteKzToEIBBDQPouPtnFKOhHecqrXetnYPeNgIZ3&#10;L1YvjtUvxXy6erk0e0+xWYMABOIIaN7H2jZORTtSnVP73I7MjoaAlHsvZitGzyfttfzK9TpGuef5&#10;XcflGQIQiCWw+vvp0Zd8uWIISM+hl60Vo+eT9lp+5Xodo9zz/K7j8gwBCMQSWP399OhLvlwxBKTn&#10;0MvWi2H1yzFL/7wWcS/j8hsCEIgn4HlP49X8GdGjL/lyxRCQnkMr25t/yy+tv/nm/RwjP3vvOR53&#10;CEBgHAHPezpO1a/IHn3JlyuOgPQsnjK++T755LU331H7OT93CEBgHAHP+ztO1a/IHn3JlyuOgPQs&#10;6oxWvxRH6jvCrq6DZwhAIJ6A592NV/NnRI++5MsVR0BzFmVWjd9KtmUN/IYABMYQ8LzzYxT9HtWj&#10;L/lyxRHQnkXOrPVbxT7r5w4BCIwj4Hnfx6n6FdmjL/lyxRHwnsVu/nHkiAQBCLQIeOZCK2bkukdf&#10;8uWKI+A9i93848gRCQIQaBHwzIVWzMh1j77kyxVHwHsWu/nHkSMSBCDQIuCZC62YkesefcmXK46A&#10;9yx2848jRyQIQKBFwDMXWjEj1z36ki9XHAHvWezkH0eNSBCAQI+AZy704kbtefQlX644At6z2Mk/&#10;jhqRIACBHgHPXOjFjdrz6Eu+XHEEvGexk38cNSJBAAI9Ap650IsbtefRl3y54gh4z2In/zhqRIIA&#10;BHoEPHOhFzdqz6Mv+XLFEvCexy7+sdSIBgEItAh4ZkIrZuS6R1/y5Yol4D2PnfxjyRENAhB4IuCZ&#10;CU/xotc8+pIvVxwB71ns5h9HjkgQgECLgGcutGJGrnv0JV+uOALes9jNP44ckSAAgRYBz1xoxYxc&#10;9+hLvlxxBLxnsZt/HDkiQQACLQKeudCKGbnu0Zd8ueIIeM9iN/84ckSCAARaBDxzoRUzct2jL/ly&#10;xRHwnsVu/nHkiAQBCLQIeOZCK2bkukdf8uWKI+A9i93848gRCQIQaBHwzIVWzMh1j77kyxVHwHsW&#10;u/nHkSMSBCDQIuCZC62YkesefcmXK46A9yx2848jRyQIQKBFwDMXWjEj1z36ki9XHAHvWezmH0eO&#10;SBCAQIuAZy60Ykaue/QlX65YAt7z2M0/lh7RIACBmoBnJtSxRjx79CVfrlgC3vPYzT+WHtEgAIGa&#10;gGcm1LFGPHv0JV+uWALe89jNP5Ye0SAAgZqAZybUsUY8e/QlX65YAt7z2M0/lh7RIACBmoBnJtSx&#10;Rjx79CVfrlgC3vPYzT+WHtEgAIGagGcm1LFGPHv0JV+uWALe89jNP5Ye0SAAgZqAZybUsUY8e/Ql&#10;X65YAt7z2M0/lh7RIACBmoBnJtSxRjx79CVfrlgC3vPYzT+WHtEgAIGagGcm1LFGPHv0JV+uWALe&#10;89jNP5Ye0SAAgZqAZybUsUY8e/QlX644At6z2NU/jiCRIACBmoBnLtSxRjx79GXfEbpuipk53nq/&#10;6aypFQKzCXjmygytHn3Jl8tHwMv/BH8fQbwhAIEeAc+M6MWN2vPoS75cdgJe9qf42wniCQEIvBHw&#10;zIm32BH7Hn3Jl8tGwMv9NH8bRbwgAIE3Ap5Z8RY7Yt+jL/ly6Ql4mZ/or6eIBwQgICFgnReS2BE2&#10;Vn3ZL0LDbTEyO+4//poZ3NYD1AuBWQTyO2a5z9Bo0VX6zNB4Uo6SHb/5Bp3U29SyJgHPnJlRkUdf&#10;8uXSEfDyPtlfRxJrCEBAQsAzMyTxvTYefcmXS07Ay/p0fzlJLCEAASkBz9yQ5vDYefQlXy45AS/r&#10;0/3lJLGEAASkBDxzQ5rDY+fRl3y5ZAS8nG/wl5HECgIQ0BDwzA5NHqutR1/y5ZIR8HK+wV9GEisI&#10;QEBDwDM7NHmsth59yZdLRsDL+RZ/GU2sIAABKQHP7JDm8Nh59CVfLhkBL+db/GU0sYIABKQEPLND&#10;msNj59GXfLlkBLycb/GX0cQKAhCQEvDMDmkOj51HX/LlkhHwcr7FX0YTKwhAQErAMzukOTx2Hn3J&#10;l0tOwMv6Fn85USwhAIE3Ap658RY7Yt+jL/lyyQl4Wd/kL6eKJQQg0CPgmRu9uFF7Hn3Jl0tHwMv7&#10;Jn8dWawhAIEnAp6Z8RQves2jL/ly6Qh4ed/sryONNQQgkAh4ZsYMgh59yZdLR8DLG/+//bO2E3X6&#10;T9d7WN9JwDMzZhDz6GMG2E7Iyxz/X/+bDz0WttPBCwJnEei9I297M0i8aXjbn6HxtBxvTNmXfWMs&#10;nHIvJV8uCNxAwPKeZJ8ZfHIu632GxtNyWFnjN+7blNme1mvUA4Hc29r7LHJaXbX9LJ0n5akZ8jz+&#10;2xLB+KQepJZ7CHh6fwYlj77ky2Uj4OWO/zrfLVsH4AWBOQQ8s2KGQo++5MtlI+Dljv8636C3s7B1&#10;CF4QiCHw1p+9/RgF/Si9/JK9fnR2ewQkfLHZ51ujOateX7AHgUgCmr6sbSN1tGLVObXPrbisvxPQ&#10;ssb+zO9Rfa7vnYMFBOQE6v7SPMuz2C01ep5s7ZnxTASemLJ2x7dGc868LRCwEtD0WWlrzaf1K3Na&#10;fmvzYf8nAQt3fPhO1T3wZ2exAgHf/587g1/dx9rnGRpPz6Fljj3fH20PnP4OUV+bgLZXSvt21Lid&#10;Mp/ld5ySeyNZuFt9epStMfHb95vY6wf2ziDgeT9nEPDoS75cfgLeM5D4S1VKYmGz7zfn7eykfYLd&#10;PgTezry3P6PKXn7J3gyNp+eQcPbYaPl5cuG7//dJ2y/Yr03A807OqMyjL/ly+Ql4z+DNX6vwLR77&#10;+39nemeo7Rfs1ybQO+u3vRmVvWl425+h8YYcb5w9+xJ+nvj4nvdNkvQMNnsQ8LyfMyr06Eu+XDEE&#10;vOfQ8m+pa9mzft73xHKmrb5hfT8ClvPPPjOqzbms9xkab8hh5S/1SwylttjxHUo9wHUGAc/7PIOA&#10;Rx99GndC3nPAn+9GdA+U3S2JXdrzex0CkrNr2cyoopVbuj5D4w05pLyx41uzSw/c8N7uUKOnX2bU&#10;59GXfLliCHjPAX++TSv3QMxbQhQLAU9fWPJpfTz6ki9XDAHvOeDPN2iHHoh5W4iiIeDpC00eq61H&#10;X/LliiHgPQf8+Qbt1AMxbw1RJAQ8fSGJ77Xx6Eu+XDEEvOeAP9+g3Xog5s0hyhsBT1+8xY7Y9+hL&#10;vlwxBLzngD/foB17IObtIUqPgKcvenGj9jz6ki9XDAHvOeDPN2jXHoh5g4jSIuDpi1bMyHWPvuTL&#10;FUPAew748w3atQdi3iCitAh4+qIVM3Ldoy/5csUQ8J4D/nyDdu6BmLeIKE8EPH3xFC96zaMv+XLF&#10;EPCeA/58g3bvgZg3iSg1AU9f1LFGPHv0JV+uGALec8Cfb9DuPRDzJhGlJuDpizrWiGePvuTLFUPA&#10;ew748w06oQdi3iailAQ8fVHGGfXboy/5csUQ8J7Dbv5Saiv22G6sd9Ir7Qvs5AQ85y/PYrf06Eu+&#10;XDEEvOewmn8MlfWjPL0D5Vr+nc+nrqhcz79vvtd8ePYT8PSTP/t7BI++5MvlJ+A9g9X8/USIkAk8&#10;nW3aq9ezfb6X+0/25X7+LbXL9iPuWT/3OAKec4pT0Y7k0Zd8ufwEvGewmr+fyBoRWv1dr5fP5e9U&#10;RXrOf9aoSqYia555lynDSkvAc4baXBZ7j77ky+Un4D2D1fz9RL6NMJNnq9Kv362ZDL6utXUGp6x7&#10;znIGA48+eifmhLxnsKJ/DBl7lBWZWDXZKfg8rXqz31v2ZMc1nkA+D8t9vLrf/65gVY0zOHyZw8J9&#10;B58e06y/tknrT1e2v/3+xGbUmpX1KD3EtRGwnmPym3F59M3SOIPDlzm8Z+D1T7V7Y+D/69/3Gc1i&#10;Zq9qa5mpjVwyAtozLO1lGXxWZT7Lb192vBMBC3evT4u8Ny7+532LNGfa6ivWvyOgOb/SdpbiMqfl&#10;9yydJ+excI/wqZlGxCTGvG9QZl2f48jnlDNdOXd5H5mX2HYC5Rlpftsz6jw1mp5sddmwfiLwxHXm&#10;WtI0Mx+54r9TT33FGgQSAc/7NoOgR1/y5fIT8J4B/vEzfVem/m4kwmkEPL08g4VHX/Ll8hPwngH+&#10;fIOeesDfmUQ4gcBTb0jXZtQv1dKym6Hx9BwttqzzbYnogdPfH+rrE/D0UD9yzK5HX/Ll8hPwngH+&#10;fKskPeDvVCLsSEDSGy2bGfW2ckvXZ2g8PYeUNXb7fWtS76Zzy9eqZ5j1cT+PgKfnZtDw6CvfrRla&#10;T83hPQP81/82PfXuiuf2pJO1vQl4+mxG5R59yZfLT8B7Bviv/w1qvSsrnl3q6JZef7cTYTYBT4/N&#10;0OrRR5/GnJD3DPDf4xuUz6nsmry26r3Uyu89CXh6a0bFHn3Jl8tPwHsG+O/1DdrxvPxdToSvCHj6&#10;bYZmj77ky+Un4D2DE/3fqJ5Y8w41vZ0L++sR8PTVjGo8+pIvl5+A9wxO89cQPa32HerRnA+23xOw&#10;9tQs5VZ92W+WzpPzZJbc//Z3apqzhtl3fw+pOSdsvyPgeUdmqPboS75cfgLeMzjRX0L1xLp3q0ly&#10;Tth8S8DTUzOUe/QlXy4/Ae8ZnOz/RPfkenet7emcWFuDgKenZlTg0Zd8ufwEvGeA/3d/HwX739n7&#10;3wYiRBPw9Gi0lqd4Hn3Jl8tPwHsG+P8+B0fzsJz4aE2rxbcwwmcMAU9vjFH0e1SPvuTL5SfgPQOJ&#10;f1IpsattcnX1+m3PmYP1fhuvVC/XGgQ8vTejAo8++izmhLxnMNK/rHBknp1jZ0Y71zBKe2bD/TsC&#10;nrOdodqjL/ly+Ql4z2Ckf65uZA5iz/27RAnvfO7lXeLXsinj8HsugdaZSNZnKJXo6NnM0Hh6jh5f&#10;9tabz6efydv7Zq3/LS77YwhYzyv5zbg8+mZpnMHhyxzeM8Cf71R0D0jeB0tOSVxsYglYzin7xCp5&#10;jpZzWe/PUVnVELCyx49vz6geGN2/mvjY+ghYe8SXVe5t1Zf95JmwbBHILLnzTVmpB1r9+rRu0f0U&#10;h7V4ApazyT7xav6MmHNZ739GZEVLwMoeP75Zs3pA2tNaPdK42NkJaM+ktLdnlXuW+Sy/5ZmwbBGw&#10;cMeH78/sHmj1b72u1VX78xxLQHsepX2skudoZT7L7+eorGoIWLjjc/Y3SNI/X/bAmz6NtrdY7PsI&#10;aM6itvVllnnXObXPsixY9QhomWN/9venPN9e3+S90v7L3x492Zd7PAFPT8Sr+TOiR1/y5fIT8J4B&#10;/md/k6QdtnMfSGvETk/A2hf6TDYPq77sZ8uKVyaQOXI/+zsSeb5l7+Tf+R6ZZ3asXAP3WAKec4xV&#10;8hzNoy/5cvkIePnjz7erfA937gffm4R3i4C1J1rxotet+rJftJ7b4mWO3Od8Syz9xdnMOZvEmSue&#10;gLV/45U8R7Tqy37PUVmVEsgcv7o/6fxKS2Tep7q8a5H6iPX8XfOeEf5/EvD02p/R4lc8+pIvl4+A&#10;l7/Xv6XeG/dr/1Zdketf13hi/sjzIdbfCFj7ZBY/q77sN0vnqXkyx6/uT1y/0jIq71ONkWujdN8a&#10;N/JsiGX7367MvTeDX85lvc/QeHIOK/dIv5JvVNwyZv07KoclTq0lP6dY6cox83q+5/38XN+zH/fn&#10;v2PTcKnZ8uwjoGFf2/oyy7zrnNpnWRasWgS0vHexb9Wb13epo9SZtT/dSzt+8x166pGv1qz9OEuv&#10;VV/2m6Xz1DyZ44n33pmdWC81+b89JcNe/7AnJ1Ay1fyWZ/BZajQ92fqy4/3E9KS13gmfVCe1xH5/&#10;Ms9e/7AnI5BZWu6yDD4ri67Sx5cd75Llyb9bJ31yzdTm/y61+oZ1OQFPH8qz2C09+pIvl4+Alz/+&#10;/jkHw7UZ+t4wvD39PYOeR1/y5fIR8PLHf+35yfnEnI/vLbvb29qDs6hZ9WW/WTpPzZM5co+ZVXA8&#10;l+OpM2B0XdZ3YrSuHN+qL/vlONxtBDJH7ufOztPOtu70mfXVuXl+J2A9n/fIMRZWfdkvRsWdUTJD&#10;7nx/duqB3ts6o45efvb+JGA9kz8jjVmx6st+Y1TdETUz5M43aMceeHtLR9X0lpf93wlYz+H3KOOe&#10;rPqy3zhl50fODGfdM9FZ+chz17c191d5j+6BMja/ZQQ8ZyDL4LPy6Eu+XHYCXvZa/1qp1h/7u74p&#10;nvNOvebxf/Kt+5dnGYEnltI1WQaflVRLy86X/W7vFtMR6y3SI3IRk2/ViB5o9TDrfQLWs+hHjdu1&#10;6st+cUrui5QZzri/0Z2hgRx8mzw98NbD7D8TsDJ/jha/atWX/eIV3RMxM5xxl1KdoYUcfIusPSDt&#10;Y+x+EVidtVVf9vtVKb+0BDLDGfeVtc2onxznfPe0vXy7vbX3Z3Gz6st+s3SemCcznHGP4DdDJznO&#10;+VaMPMuIfr4lhvUcZvGx6st+s3SemCcznHGfza9Vk0dHKybr53+3Ut/kc/b00I2+mZv2PouVVldt&#10;P0vnaXlqjqOfT+OX6xnNjfjff9/yWXO3EbD2sC2b3suqL/vpM+KRCGR+s+43UZ/F9KY8T/0zs/6n&#10;/KzJCHjOSZbBZ+XRl3y5bAS83LX+NpVneWmZ9ewtZHrxVtmz1PXkE13PUw7WZAQ8ZyHL4LPy6Eu+&#10;XHYCXvYaf7vK8z17HEdU38s3Yy/XlHLNvLy1zdR6Ui4P9xkcPPpm9/AMHjNzeNlr/GfWRS4bgdvO&#10;U1NvtrWRvdsrs9PeZ1HT6qrtZ+k8MU/NcuTzifyo6RwC0t4/p+J5lUjZ1nazFNZ5tc+zdJ6YR8va&#10;Y38iP2o6j4C0x8+rfFxFUqa13ThFv0eu82qff4/Gk4aAlrXHXqMLWwh8SUDa519q3Cm3lOeT3Yw6&#10;n/Jq1mZoPDWHhrPX9lSG1HUuAUnPn1t9XGUSji2bOBXtSK3c0vV2ZHYkBKScvXYSLdhAYEUCvd5f&#10;Ue9qmnr83vZm1PKm4W1/hsaTc7zxjdo/mSG13UGgfhfuqNpfZc1N8+zP/h5Bo+fJ9j0DFj0CT0yj&#10;13r52YMABM4mYJ0ns6hY9WW/WTpPzZM5jryfyo66IACBdwLW2fIeOcbCqi/7xai4N0rmOPJ+L10q&#10;hwAErLNlFjmrvuw3S+epeTLHkfdT2VEXBCDwTsA6W94jx1hY9WW/GBX3RskcR97vpUvlEICAdbbM&#10;ImfVl/1m6Tw1T+Y48n4qO+qCAATeCVhny3vkGAurvuwXo+LeKJnjyPu9dKkcAhCwzpZZ5Kz6st8s&#10;nafmyRxH3k9lR10QgMA7AetseY8cY2HVl/1iVNwbJXMceb+XLpVDAALW2TKLnFVf9pul89Q8mePI&#10;+6nsqAsCEHgnYJ0t75FjLKz6sl+MinujZI4j7/fSpXIIQMAzW2bQ8+hLvlw+Al7+En+fQrwhAIGd&#10;CUhmRMtmRt2t3NL1GRpPziHl7LE7mR+1QQACfQLW2dGPGrdr1Zf94pTcGSlzHHm/kyxVQwACiYB1&#10;tsyiZ9WX/WbpPDVP5jjyfio76oIABN4JWGfLe+QYC6u+7Bej4t4omePI+710qRwCELDOllnkrPqy&#10;3yydp+bJHEfeT2VHXRCAwDsB62x5jxxjYdWX/WJU3Bslcxx1v5cslUMAAomAdbbMomfVl/1m6Tw1&#10;T+Y46n4qN+qCAARkBKyzRRbdb2XVl/38Cu6OkDmOut9Nl+ohAAHrbJlFzqov+83SeWqezHHU/VRu&#10;1AUBCMgIWGeLLLrfyqov+/kV3B0hcxx1v5su1UMAAtbZMoucVV/2m6Xz1DyZ46j7qdyoCwIQkBGw&#10;zhZZdL+VVV/28yu4O0LmOOp+N12qhwAEPLNlBj2PvuTL5SPg5f/m71OHNwQgsDuBtxnR2p9Vdyu/&#10;dH2WzlPzSDlb7E5lRl0QgICcgGV2JJ9Zl1Vf9pul89Q8meOI+6nMqAsCEJATsM4WeQafpVVf9vNl&#10;xztzHHWHMAQgcDcB62yZRc2qL/vN0nlqnsxx1P1UbtQFAQjICFhniyy638qqL/v5FdwdIXMcdX+i&#10;+5TryY41CEBgfwJP77tkbVblEi09m1k6T83TYxuxV3J7i1fa8hsCEDiDwNt739qfVX0rv3R9ls5T&#10;80g5W+1Kbm8xSlt+QwACZxB4e+9b+7Oqb+WXrs/SeWoeKWeLXc2sF6O25RkCEDiDQO+97+3Nqr6n&#10;QbI3S+epeSSMPTYlt16c0o7fEIDAOQR6731vbxaBngbJ3iydp+aRMPbYlNx6cUo7fkMAAucQ6L33&#10;vb1ZBHoaJHuzdJ6aR8LYalMz68WpbXmGAATOINB773t7s6rvaZDszdJ5ah4JY49Nya0Vp7ThNwQg&#10;cBaB1nv/tj6LwpuOt/1ZOk/N88bXu19ya8UqbfgNAQicRaD13r+tz6LwpuNtf5bOE/O8sY3YL7n1&#10;4pV2/IYABM4h0Hvve3uzCPQ0SPZm6Twpj4RrlE3JTRoz+Uhtn+xyzryXn7lDAALzCeT3UHufpVSr&#10;q7afpXPXPDUvnn+4vm+JX740LLNPvrd88z53CJxCoNXrb+uz6n/T8bY/S+dued64se//Fn3FMPXi&#10;U+6yR9/2S1t+Q2AkgadelKyN1FTGlmjp2ZSx+P2LQI8Ze/t+f0ac3a+u4RcE4glYezZeyXNEq77s&#10;9xyV1cyHO98baQ/w1kBgBAFp/9V2I7Q8xazzap+fYrL2/Hc1WrbY3/n94v2BQCQB6xyJ1NCLZdWX&#10;/Xqxb97LfLjf+R3xnvvN7w61xxKw9mKsinY0q77s1458907mw51vkKcH7n6LqN5LYIfe82hMvlzP&#10;BLxc8efbVfbAc5exCoF3AmUfaX6/R46x0Gh6so1RcV6UJ1as8V3x9sB5bwoVjSZg7bnRunJ8q77s&#10;l+Nw/51A5sOd7050D/zeaTxBoE/A2n/9qHG7Vn3ZL07JWZEyH+58g6J74Kw3hWpGE7D232hdOb5V&#10;X/bLcbj/SSAz4s53KKoH/uwyViDQJ2DtvX7UuF2rvuwXp+T8SJkZd75J2h44/+2gwlEEtL2W7Ufp&#10;qePmfNZ7HY9nOQErc/zu+obJOwpLCPxJwDov/ow0ZsWqL/uNUXVH1MyQ+13fFM153/EmUOVIApp+&#10;K21Haipjlzktv8tY/NYRsPDG547vla6TsIZAm4B1ZrQjxu5Y9WW/WDX3Rcscud/xbZGc831vARWP&#10;JCDpuSebkZrK2E+5NWtlLH7rCWhYS22fVEh9sfv2W/h0dqxBwEPA+k57cmp8rfqynyYXts8EMsuI&#10;+3MG/jneEWxHx2idHesQ8BCw9q0np8bXqi/7aXJh+0wgs/Ten6P/bdUbG/+x//qod3bsQcBDwPru&#10;enJqfK36sp8mF7ZtApmn596OLvvXQT3/1l7SO/PKfJ5yllrK3y3bHCvb5nvLPq1nn9bvvC+9P+Vi&#10;DQKRBKS9WNtFaujFqvNqn3ux2ZMT0HJ/su9le7Iv13q+7EEAAvsSKN9zze9ZFWs0PdnO0nlDnie+&#10;0rU3Pr04b77sQwAC+xLovfu9vVkV9zRI9mbpvCGPhPeTjYTNk19ek/hjAwEI7Ekgv+fa+6xqtbpq&#10;+1k6b8lT85U8S9i8xZHEwAYCENiPwNu739qfVWkrv3R9ls6b8kjZJzvp9RZTGgc7CEBgLwJv735r&#10;f1aVrfzS9Vk6b8sj4a9h8hZPEwtbCEBgHwJv735rf1aFrfzS9Vk6b8/zdB4aJk/+5ZomFrYQgMA+&#10;BMr3XPN7VoUaTU+2s3SSBwIQgAAE9ASe5rZkTZ/J5iHR0rOxZcULAhCAAARmEOjN797eDG0pR0+D&#10;ZG+WTvJAAAIQgICegGSOP9noM9k8nnJr11Lm7FOryOtP99LvaT+tlVfL5mk9+z3t5bWn/E9r2f7p&#10;XtvnvPX6k690TRMz5833lCNfOV/5nH+ne9733nPMnDvHK9frtTp/+Zz98j3Hzc+lbbmXc9T32q98&#10;LmPl3/lex3l6zrHSXumXf+d79q2fy/W8l+71leOX6/VajlWul7+zb7325JdtPfcct4xR5m7tlzal&#10;b/1batfze4vxtp9iS2xqDaOekxbrn1Ga6rhWffjZzxZ2sKMH6IHVe6D+Vox6Xp0D+nhX6QF6gB6Y&#10;3wOjvjl1XM52/tnCHOb0AD2weg/U34pRz6tzQB/vKj1AD9AD83tg1DenjsvZzj9bmMOcHqAHVu+B&#10;+lsx6nl1DujjXaUH6AF6YH4PjPrm1HE52/lnC3OY0wP0wOo9UH8rRj2vzgF9vKv0AD1AD8zvgVHf&#10;nDouZzv/bGEOc3qAHli9B+pvxajn1Tmgj3eVHqAH6IH5PTDqm1PH5Wznny3MYU4P0AOr90D9rRj1&#10;vDoH9PGu0gP0AD0wvwdGfXPquJzt/LOFOczpAXpg9R6ovxWjnlfngD7eVXqAHqAH5vfAqG9OHZez&#10;nX+2MIc5PUAPrN4D9bdi1PPqHLK+XH96zlfe++KeNOS80XrK2DnHF/eyrtGacq7e/UsGLV1faNLm&#10;7J1db0+bR2Nf8sx+5dpXurKW0fcd6qvPY9TzaNba+JY6tTk09qP1WOJ/5aPhprG11KOJr7FdSYtG&#10;d8vWUs+TTyu+Zf0pfm/NkuNLn14tT3tfau3lftI6Yq2n4Ys9S40jdY7WY4n/pc8I1pZ6RuhIMS3X&#10;KC0RcS31tHwi9JzIuObS4tdbr2Os8NzTG7m3Qq2lBkttpX/079F6LPG/9Inmm+JZrhE6VtMSUaOF&#10;bcsnQs+JjGsuLX699TrGCs89vZF7K9RaarDUVvpH/x6txxL/K59otjmepZ7sG31fSUtEbZZ6ej5f&#10;aYrIOyNGj11vb4Y2bY6e3sg9ra7R9pbaRmoarccS/yufUZwt9dygJaJGC9uez1eaIvLOitHj19qb&#10;pU2Tp6U1el2jaYatpb6RukbrscT/ymcUZ0s9N2iJqNHCtufzlaaIvLNi9Pi19mZp0+RpaY1e12ia&#10;YWupb6Su0Xos8b/yGcXZUs8NWiJqtLDt+XylKSLvrBg9fk97s3Rp8zxpHbGm1TXa3lLjSE2j9Vji&#10;f+UzirOlnhu0RNRoYfvm49X1Fv9p35tzpv+T/re1mfqkud40R+1L9cyys9Q1UttoPZb4X/mM4myp&#10;5wYtETVa2Ep8PNok8WsbT77ZvrV2yfNsjZJ8Et0RNhItM20sNY3UN1qPJX7PJ7F4unrr5V7+ne85&#10;Vnoe9Sfn0Nxv0BJRo4apxtajTZMn23ryzfTNerX3mRqlubQ1WO2lembZWeoYqW20ntHxR7KJir0S&#10;g5W0RPC11CP1seqTxi/trLlm+5WaNb9n65Tk0+j32Eq0zLSx1DJS32g9o+OPZBMVeyUGK2mJ4Gup&#10;R+pj1SeNX9pZc832KzVrfs/WKcmn0e+xlWiZaWOpZaS+0Xq08UfW+lVsLYNkP0rrSloiarTUI/Wx&#10;6pPGL+2suWb7lZo1v2frlOTT6PfYSrTMtLHUMlLfaD3a+CNr/Sq2lkGyH6V1JS0RNWrryTklftlW&#10;e5fErm20Ob6yr3VLn7/S28sr1e6162n4ak9b00idWi3JXqNHG18TexfblRhotST7lTlr6ylrkfiW&#10;9tLfkri1jTT2Cna1dsnzCrprDRLdETZ13hWetXWN1KzVkuw1erTxNbF3sdUy0DLWcFhJi0Z3y1Zb&#10;TxlH6lv6SH5L45Z2krir2JS6Jb9X0V3rkGiPsKnzfv1sqWmk5tF6tPFH1vpVbC2DZD9K60paImrU&#10;1lPnlPjXPm/PkpilzVu81fZL7ZLfq+nPeiTaI2xyvlXulppGatfq0WoZHV+r5wt7LYNkP0rnSlqi&#10;atTUVOeU+NY+b8+SmLXNW8yV9mvtb88raS+1vOmO2i9zrvDbUtdI3Vo9Wi2j42v1fGGvZZDsR+lc&#10;SUtUjZqa6pxS39qv9yyNWdr14q22V+qW/l6thqRn1rVa7Za6R9YwWo82/shav4qtZZDsR2ldSUtU&#10;jdqa6rwS/9qn9yyJV9v04kXveXPX/pLn6Boi4kl0R9hEaI2MYakpMv9TLK2mpxittZGxWzlXW9cy&#10;SPajarBo8fqMqiXFtVy1HkmM2qf3LIlX2/TiWfbq+NrnXk5trGTfi/fVnqUOi89X9bXyrliDVlOr&#10;tqf1kbGf8q22pq0/24+qI8f/+h5Vn6WOOrc0Ru3XepbGK+1asTTrZbzI37UGbezaf5VnbR1W+1Xq&#10;zTosdWTfEffRekbHH8EkOuZKDCxaRvt4eFu0PeWTxHnye1qTxKptnuJI1+pYKz5La5lpN4vTzJok&#10;uSx1S+JabUbr0ca31rGyn5ZBsh9Vj0XLaB9vrVp9T/mkMZ586zVprNKujiF9LmOs/Ftaz0y7Wbxm&#10;1iTJZalbEtdqM1rP6PjWumf6rcTAomWmj+VctPqeckhjPPnWa9JYpV0dQ/Jc+q/+W1LPbJtZzGbX&#10;9ZbPUvdbTM/+aD1R8VOcss63uNm2ZZf3Z9xbGnrro3T1cq6yp61dq7sVXxqn5Z/XpXFKu+wrvZe+&#10;O/yW1jXTbha3mTVJclnqlsS12ozWY4k/y8fKTOtnqUebQ2pv0fKFz8h6WrGldbb887o0TrbLftJ7&#10;9tvlLq1rtt0sfrPrestnqfstpmd/tB5L/Fk+Hm4aX0s9mvgaW4uWL3ykNVm09WJL4vX80572eotX&#10;72vjf21f61/leRaXVerNOix1Z98R99F6LPFn+Yzg+RTTUs9TnIg1i5YvfDS1avX1Ykti9fzTnvZ6&#10;i1fua2O37MuY9e+Wj3W9jr/Ks7Uerd8q9WYdWv3JPvuOums1aXRoY8+019ThsdXW5Mn15qvV8qX9&#10;Wy15X6sx+7Xukngt37SuvXqx6j1t7Nq+jid5rmNonyU5vrDR1mG1/6K2Xk5LHb14EXtaTZqc2tgz&#10;7TV1eGwtNXny9XwtWpJPL+bTnjVP6fcU92mt9JH8fopRrnljSPxLmzL32+/ST/P7La50X5Mz20pj&#10;z7bL+kbfZ9f1ls9S71tM775WkyafNvZMe00dHltLTZ58Pd8vtFhyZp9eLXkv20rv2a9198aR+me7&#10;lo56Pdtb7nUsz7M2vyfXSF9tHVb7kTVYYlvqsOSR+ozWY4k/y0fKyGtnqcebs+X/pZZRubVxW2zK&#10;dUnM0r78LfEtbUrf3u/SR/O7F9Oyp8mdbC05Zvho67Daz6hFk8NShya+1na0Hkv8WT5aVlZ7Sz3W&#10;XG9+X2qx5E4+0TW9xUv70uspltQ32z3FeFrL9pr7UxzvmiZ/svXmG+WvrcNqP0q/Na6lDmsuid9o&#10;PZb4s3wkfCJsLPVE5H2K8bWWEfm1MZ+41GvSmLVfetZeTzGe1rRxk/1THO+aVoc33yh/bR1W+1H6&#10;rXEtdVhzSfxG67HEL30kNZQ22bdcS7/Lq94b/Vzmlv4epUmav7SL1FLGlf7u5ZfGKO168cq90qf1&#10;u7TPv1u2rfXs93Zv+ffW32Ja9nv5nvYsOWb4PGkdsTajFk0OS42a+Frb0Xq08bX6d7DXMkj2o+r6&#10;WsuI/NqYUrbSuHU8qV+2q/1bz9leem/F8axLc5d2nnwjfUuNI3+PrMES21KrJY/UZ7QebXyp7p3s&#10;tAyS/aj6VtCi1fDGIjpezieNm+3Lu9Q32ZV+vd+amJq4vZxPe6voeNKmWdPWYbXXaJpha6ljpK7R&#10;erTxR9b6VWwtg2Q/SusKWqI1aONp2Epj1zGlfsmu9m09a2Jq4rbytda1OkZqaWmUrFvqsPhItMy0&#10;Wa2G0Xq08WeexaxcWgbJfpS2FbREa9DG07CVxq5jSv2SXe379KyJl22f4kSs5fjSe0TOETGk+r12&#10;I7R7Ylrq8eST+Go1SWJmm5Gxc47V71oGyX5UTStoidagjadlK41fxpX6JLvSr/VbEy/btmJ513N8&#10;zd2bc4S/Rr/HdoR2T0xLLZ58El+tJknMbDMyds6x+l3LINmPqmkFLdEatPEsbCU5yrgS+2xT+vV+&#10;Z3vpvRfLsyfNX9p58o3yLfWN/D1KvzWupVZrLonfaD3a+BLNu9loGST7UTV+rWVEfm1MC1tJjjKu&#10;xD7blH6939leeu/Fsu5Jc9d21nwj/WqNo55H1mCJbanTkkfjo9U0MnbSoom/g62W70gGX2sZkV8b&#10;09IzkhxlXIl9tin9er+zvfTei2Xdk+au7az5RvrVGkc9/7/snFGOJCkMROcEo/mY+591Go2QUgiD&#10;ww2Y6nwl7WYl2BGOIKr5We1ODVFsVWuUx9u3c56d2F592XWqB6V+18zZs+zgVzEj3no5Kra3vtTV&#10;ntFTwau1I7zoXsVWn1G+nX2qhmj9Tg0R7IiOCI/So850C7YyR2at6m+p3zmvOs+qWVRerw8qblSP&#10;yuOt98zjxXrWeXAjNU8Oz/cIx4kez+wrak5oUTgimhT8SK06k8KxE1uZI7NW9aDU75o3a5YIr9cH&#10;FTvqrcrjrffM48V61nlwIzVPDs/3CMeJHs/sK2pOaFE4IpoUfLV29zwqvjr/7fWq/lq/S1fFV57f&#10;nUXhams93G3P7N2DadXMsCP7FtdzfRfuk8P7XZ3Fi3u6TtURrT+ty8MX1XJLn0djrbll5tEcdVbr&#10;Oeq9dc/SUtYjn1nfbD/CWXpGOuqeil37Ik+Vy1PvncOD9azx4qp1Tw7PdxX/VL1n9hU1p/R4eVZo&#10;ysbwai11n/KxNH3K/L05P12TNX+73tM+Wmv71fcRdmTPy69ie3HVOnWOUq9ynKiP6Ij0nNCicEQ0&#10;3NbzE/Vamm7zXpnn0zVZ87friieltu1X31U+T/1sBg9GWzPDjO63PLP3KM/uvtncq/Z361DxV+nK&#10;xFE0Z86pcFuaFIzbanuabpvRmqc3e2/N6h+t93DUtRF+ZG/GvwNzxmntq7NYONnrqo5ofbbOlj+q&#10;46a+VtPo/aa5R7NYGkY9t+/1NN0+c5mvN7e1FtFjYSnrEV6rx8Nr9Y7WPbhqzYjP2lM5TtVb865e&#10;P6XHy7NaXwaeV2up+5SPpelT5u/N2dPUq7tprTfzaC0y+wjPuxfhtXo8nFbvaN2Dq9aM+EZ7Ks+J&#10;+tG8K/dOaFE4VmrLwvqJei1NWR6v4O1pWoG7C6M372wtMssM07sf4bZ6ZpxW32h9hhnZH/GN9iJc&#10;u3tG867c261DxV+pLQtL0Zw1o8praVJxbqn/ND3WvJ511XMPpqdG5bXqd3F5cNUaS8NoXeU4VT+a&#10;eeXeKT0Kz0p9GVg/UaulKcPfFZyWnrJ+02c0p3dP1ePF9dSp3L36XTwe3EhNT8NoLcJxomc088q9&#10;E1pUDo++gtn71PXK2aspa7XO2u+te3oqr/KsXLWnvrdPD3/bs+K9zmU9PRzt7O27B2NljaUlY67R&#10;LCv2VN9WcFYMlbtXX7Fmz17vaG2GF90fcfb2ojy7+3qz7ljbrQP8X9J/x4Rf+LUrA+Xvxwh7tj/q&#10;/e7eau7VeKq+J3/5Xj4qRnb9/6n3/ztbJ/z8zSUDZIAM3JeB/bfPfwbO/r6z50w4EzJABrIzwB1E&#10;BrMzCD8ZJAPvzQB30HvPnt89Z08GyEB2BriDyGB2BuEng2TgvRngDnrv2fO75+zJABnIzgB3EBnM&#10;ziD8ZJAMvDcD3EHvPXt+95w9GSAD2RngDiKD2RmEnwySgfdmgDvovWfP756zJwNkIDsD3EFkMDuD&#10;8JNBMvDeDHAHvffs+d1z9mSADGRngDuIDGZnEH4ySAbemwHuoPeePb97zp4MkIHsDJy4g7I1ws/v&#10;jAyQATJwZwZO3EGFg/O/8/w5F86FDJCBzAxwB5G/zPzBTf7IwLszwB307vPn98/5kwEykJ2B3fdQ&#10;tj74+Y2RATJABu7NwO47qOCvPn8PZtVVuT09tfY7z1U87fzRmdp52vcobtv3nHcXR8vpfb9tHu/c&#10;1N37d5OzWXM29e8GTxzAARzAARzAARzAARzAARzAARzAARzAARzAARzAARzAARzAARzAARzAARzA&#10;ARzAARzAARzAARzAARzAARzAARzAARzAARzAARzAARzAARzAARzAARzAARzAARzAARzAARzAARzA&#10;ARzAARzAARzAARzAARzAARzAARzAARzAARzAARzAARz4NAd+f/1Py/9+/VM+f77+Kd//AQAA//8D&#10;AFBLAQItABQABgAIAAAAIQCm5lH7DAEAABUCAAATAAAAAAAAAAAAAAAAAAAAAABbQ29udGVudF9U&#10;eXBlc10ueG1sUEsBAi0AFAAGAAgAAAAhADj9If/WAAAAlAEAAAsAAAAAAAAAAAAAAAAAPQEAAF9y&#10;ZWxzLy5yZWxzUEsBAi0AFAAGAAgAAAAhALnEl75IBAAARAsAAA4AAAAAAAAAAAAAAAAAPAIAAGRy&#10;cy9lMm9Eb2MueG1sUEsBAi0AFAAGAAgAAAAhAI4iCUK6AAAAIQEAABkAAAAAAAAAAAAAAAAAsAYA&#10;AGRycy9fcmVscy9lMm9Eb2MueG1sLnJlbHNQSwECLQAUAAYACAAAACEAdGdRP98AAAAIAQAADwAA&#10;AAAAAAAAAAAAAAChBwAAZHJzL2Rvd25yZXYueG1sUEsBAi0AFAAGAAgAAAAhADRpcIeCRQAAvGAP&#10;ABQAAAAAAAAAAAAAAAAArQgAAGRycy9tZWRpYS9pbWFnZTEuZW1mUEsFBgAAAAAGAAYAfAEAAGFO&#10;AAAAAA==&#10;">
            <v:shapetype id="_x0000_t202" coordsize="21600,21600" o:spt="202" path="m,l,21600r21600,l21600,xe">
              <v:stroke joinstyle="miter"/>
              <v:path gradientshapeok="t" o:connecttype="rect"/>
            </v:shapetype>
            <v:shape id="Text Box 3" o:spid="_x0000_s1027" type="#_x0000_t202" style="position:absolute;left:2759;top:837;width:7890;height:1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GFsMA&#10;AADaAAAADwAAAGRycy9kb3ducmV2LnhtbESPQWvCQBSE7wX/w/KE3upGQQmpqxRBKAUrRrF4e2Sf&#10;2dDs25hdk/jvu4VCj8PMfMMs14OtRUetrxwrmE4SEMSF0xWXCk7H7UsKwgdkjbVjUvAgD+vV6GmJ&#10;mXY9H6jLQykihH2GCkwITSalLwxZ9BPXEEfv6lqLIcq2lLrFPsJtLWdJspAWK44LBhvaGCq+87tV&#10;cLl16Vf6uH/4vOkP5lPv5+edVOp5PLy9ggg0hP/wX/tdK5jB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hGFsMAAADaAAAADwAAAAAAAAAAAAAAAACYAgAAZHJzL2Rv&#10;d25yZXYueG1sUEsFBgAAAAAEAAQA9QAAAIgDAAAAAA==&#10;" filled="f" stroked="f">
              <v:textbox style="mso-next-textbox:#Text Box 3" inset=".5mm,,.5mm">
                <w:txbxContent>
                  <w:p w:rsidR="00A16D79" w:rsidRPr="00244704" w:rsidRDefault="00A16D79" w:rsidP="00A16D79">
                    <w:pPr>
                      <w:spacing w:after="120"/>
                      <w:jc w:val="center"/>
                      <w:rPr>
                        <w:rFonts w:ascii="Arial" w:hAnsi="Arial" w:cs="Arial"/>
                        <w:b/>
                      </w:rPr>
                    </w:pPr>
                    <w:r w:rsidRPr="00244704">
                      <w:rPr>
                        <w:rFonts w:ascii="Arial" w:hAnsi="Arial" w:cs="Arial"/>
                        <w:b/>
                      </w:rPr>
                      <w:t>ОБЩИНА ПЕТРИЧ, ОБЛАСТ БЛАГОЕВГРАД, РЕПУБЛИКА БЪЛГАРИЯ</w:t>
                    </w:r>
                  </w:p>
                  <w:p w:rsidR="00A16D79" w:rsidRPr="003548E5" w:rsidRDefault="00A16D79" w:rsidP="001F7A0A">
                    <w:pPr>
                      <w:pBdr>
                        <w:top w:val="single" w:sz="4" w:space="1" w:color="auto"/>
                      </w:pBdr>
                      <w:spacing w:after="60"/>
                      <w:jc w:val="center"/>
                      <w:rPr>
                        <w:rFonts w:ascii="Arial" w:hAnsi="Arial" w:cs="Arial"/>
                        <w:sz w:val="18"/>
                        <w:szCs w:val="18"/>
                      </w:rPr>
                    </w:pPr>
                    <w:r w:rsidRPr="003548E5">
                      <w:rPr>
                        <w:rFonts w:ascii="Arial" w:hAnsi="Arial" w:cs="Arial"/>
                        <w:sz w:val="18"/>
                        <w:szCs w:val="18"/>
                      </w:rPr>
                      <w:t xml:space="preserve">2850 Петрич, ул.“Цар Борис III” № 24, тел.: </w:t>
                    </w:r>
                    <w:r>
                      <w:rPr>
                        <w:rFonts w:ascii="Arial" w:hAnsi="Arial" w:cs="Arial"/>
                        <w:sz w:val="18"/>
                        <w:szCs w:val="18"/>
                      </w:rPr>
                      <w:t>+359(</w:t>
                    </w:r>
                    <w:r w:rsidRPr="003548E5">
                      <w:rPr>
                        <w:rFonts w:ascii="Arial" w:hAnsi="Arial" w:cs="Arial"/>
                        <w:sz w:val="18"/>
                        <w:szCs w:val="18"/>
                      </w:rPr>
                      <w:t>0</w:t>
                    </w:r>
                    <w:r>
                      <w:rPr>
                        <w:rFonts w:ascii="Arial" w:hAnsi="Arial" w:cs="Arial"/>
                        <w:sz w:val="18"/>
                        <w:szCs w:val="18"/>
                      </w:rPr>
                      <w:t>)</w:t>
                    </w:r>
                    <w:r w:rsidRPr="003548E5">
                      <w:rPr>
                        <w:rFonts w:ascii="Arial" w:hAnsi="Arial" w:cs="Arial"/>
                        <w:sz w:val="18"/>
                        <w:szCs w:val="18"/>
                      </w:rPr>
                      <w:t>745</w:t>
                    </w:r>
                    <w:r>
                      <w:rPr>
                        <w:rFonts w:ascii="Arial" w:hAnsi="Arial" w:cs="Arial"/>
                        <w:sz w:val="18"/>
                        <w:szCs w:val="18"/>
                      </w:rPr>
                      <w:t xml:space="preserve"> </w:t>
                    </w:r>
                    <w:r w:rsidRPr="003548E5">
                      <w:rPr>
                        <w:rFonts w:ascii="Arial" w:hAnsi="Arial" w:cs="Arial"/>
                        <w:sz w:val="18"/>
                        <w:szCs w:val="18"/>
                      </w:rPr>
                      <w:t>69112, факс</w:t>
                    </w:r>
                    <w:r>
                      <w:rPr>
                        <w:rFonts w:ascii="Arial" w:hAnsi="Arial" w:cs="Arial"/>
                        <w:sz w:val="18"/>
                        <w:szCs w:val="18"/>
                      </w:rPr>
                      <w:t>: +359(</w:t>
                    </w:r>
                    <w:r w:rsidRPr="003548E5">
                      <w:rPr>
                        <w:rFonts w:ascii="Arial" w:hAnsi="Arial" w:cs="Arial"/>
                        <w:sz w:val="18"/>
                        <w:szCs w:val="18"/>
                      </w:rPr>
                      <w:t>0</w:t>
                    </w:r>
                    <w:r>
                      <w:rPr>
                        <w:rFonts w:ascii="Arial" w:hAnsi="Arial" w:cs="Arial"/>
                        <w:sz w:val="18"/>
                        <w:szCs w:val="18"/>
                      </w:rPr>
                      <w:t>)</w:t>
                    </w:r>
                    <w:r w:rsidRPr="003548E5">
                      <w:rPr>
                        <w:rFonts w:ascii="Arial" w:hAnsi="Arial" w:cs="Arial"/>
                        <w:sz w:val="18"/>
                        <w:szCs w:val="18"/>
                      </w:rPr>
                      <w:t>745</w:t>
                    </w:r>
                    <w:r>
                      <w:rPr>
                        <w:rFonts w:ascii="Arial" w:hAnsi="Arial" w:cs="Arial"/>
                        <w:sz w:val="18"/>
                        <w:szCs w:val="18"/>
                      </w:rPr>
                      <w:t xml:space="preserve"> </w:t>
                    </w:r>
                    <w:r w:rsidRPr="003548E5">
                      <w:rPr>
                        <w:rFonts w:ascii="Arial" w:hAnsi="Arial" w:cs="Arial"/>
                        <w:sz w:val="18"/>
                        <w:szCs w:val="18"/>
                      </w:rPr>
                      <w:t>62090</w:t>
                    </w:r>
                  </w:p>
                  <w:p w:rsidR="00A16D79" w:rsidRPr="003548E5" w:rsidRDefault="00A16D79" w:rsidP="00A16D79">
                    <w:pPr>
                      <w:jc w:val="center"/>
                      <w:rPr>
                        <w:rFonts w:ascii="Arial" w:hAnsi="Arial" w:cs="Arial"/>
                        <w:sz w:val="18"/>
                        <w:szCs w:val="18"/>
                      </w:rPr>
                    </w:pPr>
                    <w:r w:rsidRPr="003548E5">
                      <w:rPr>
                        <w:rFonts w:ascii="Arial" w:hAnsi="Arial" w:cs="Arial"/>
                        <w:sz w:val="18"/>
                        <w:szCs w:val="18"/>
                      </w:rPr>
                      <w:t xml:space="preserve">e-mail: oa_petrich@mbox.contact.bg, </w:t>
                    </w:r>
                    <w:r w:rsidRPr="00947096">
                      <w:rPr>
                        <w:rFonts w:ascii="Arial" w:hAnsi="Arial" w:cs="Arial"/>
                        <w:sz w:val="18"/>
                        <w:szCs w:val="18"/>
                        <w:lang w:val="fr-FR"/>
                      </w:rPr>
                      <w:t>www.petrich.egov.bg</w:t>
                    </w:r>
                  </w:p>
                  <w:p w:rsidR="00A16D79" w:rsidRPr="00947096" w:rsidRDefault="00A16D79" w:rsidP="00A16D79">
                    <w:pPr>
                      <w:jc w:val="center"/>
                      <w:rPr>
                        <w:rFonts w:ascii="Arial" w:hAnsi="Arial" w:cs="Arial"/>
                        <w:b/>
                        <w:lang w:val="fr-F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650;top:796;width:900;height:11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ReaLDAAAA2gAAAA8AAABkcnMvZG93bnJldi54bWxEj81qwzAQhO+FvIPYQG6NnLotxY0SEoMh&#10;uRia9NLbYm1sU2llLNU/bx8VCj0OM/MNs91P1oiBet86VrBZJyCIK6dbrhV8XovHNxA+IGs0jknB&#10;TB72u8XDFjPtRv6g4RJqESHsM1TQhNBlUvqqIYt+7Tri6N1cbzFE2ddS9zhGuDXyKUlepcWW40KD&#10;HeUNVd+XH6vg6zxf/fElNVVZmOfSFMMmH29KrZbT4R1EoCn8h//aJ60ghd8r8QbI3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dF5osMAAADaAAAADwAAAAAAAAAAAAAAAACf&#10;AgAAZHJzL2Rvd25yZXYueG1sUEsFBgAAAAAEAAQA9wAAAI8DAAAAAA==&#10;">
              <v:imagedata r:id="rId5" o:title="" grayscale="t"/>
            </v:shape>
            <w10:wrap type="tight"/>
          </v:group>
        </w:pict>
      </w:r>
      <w:r w:rsidR="00F6499F">
        <w:rPr>
          <w:lang w:val="en-US"/>
        </w:rPr>
        <w:t>,</w:t>
      </w:r>
    </w:p>
    <w:p w:rsidR="00A16D79" w:rsidRPr="001F7A0A" w:rsidRDefault="00A16D79" w:rsidP="00A16D79"/>
    <w:p w:rsidR="00A16D79" w:rsidRPr="001F7A0A" w:rsidRDefault="00A16D79" w:rsidP="00A16D79">
      <w:pPr>
        <w:ind w:firstLine="600"/>
        <w:jc w:val="both"/>
        <w:rPr>
          <w:color w:val="FF0000"/>
        </w:rPr>
      </w:pPr>
    </w:p>
    <w:p w:rsidR="00A16D79" w:rsidRPr="001F7A0A" w:rsidRDefault="00A16D79" w:rsidP="00A16D79">
      <w:pPr>
        <w:pStyle w:val="3"/>
        <w:jc w:val="center"/>
        <w:rPr>
          <w:b/>
          <w:sz w:val="28"/>
          <w:szCs w:val="28"/>
        </w:rPr>
      </w:pPr>
    </w:p>
    <w:p w:rsidR="00A16D79" w:rsidRPr="001F7A0A" w:rsidRDefault="00A16D79" w:rsidP="00A16D79">
      <w:pPr>
        <w:pStyle w:val="3"/>
        <w:jc w:val="center"/>
        <w:rPr>
          <w:b/>
          <w:sz w:val="28"/>
          <w:szCs w:val="28"/>
        </w:rPr>
      </w:pPr>
    </w:p>
    <w:p w:rsidR="00A16D79" w:rsidRPr="001F7A0A" w:rsidRDefault="00A16D79" w:rsidP="00A16D79">
      <w:pPr>
        <w:pStyle w:val="3"/>
        <w:jc w:val="center"/>
        <w:rPr>
          <w:b/>
        </w:rPr>
      </w:pPr>
    </w:p>
    <w:p w:rsidR="00A16D79" w:rsidRPr="001F7A0A" w:rsidRDefault="00A16D79" w:rsidP="00A16D79">
      <w:pPr>
        <w:pStyle w:val="3"/>
        <w:jc w:val="center"/>
        <w:rPr>
          <w:rFonts w:ascii="Arial Narrow" w:hAnsi="Arial Narrow"/>
          <w:b/>
          <w:sz w:val="22"/>
          <w:szCs w:val="22"/>
        </w:rPr>
      </w:pPr>
      <w:r w:rsidRPr="001F7A0A">
        <w:rPr>
          <w:rFonts w:ascii="Arial Narrow" w:hAnsi="Arial Narrow"/>
          <w:b/>
          <w:sz w:val="22"/>
          <w:szCs w:val="22"/>
        </w:rPr>
        <w:t>ТЕХНИЧЕСКА СПЕЦИФИКАЦИЯ</w:t>
      </w:r>
    </w:p>
    <w:p w:rsidR="00A16D79" w:rsidRPr="001F7A0A" w:rsidRDefault="00A16D79" w:rsidP="00A16D79">
      <w:pPr>
        <w:pStyle w:val="3"/>
        <w:jc w:val="both"/>
        <w:rPr>
          <w:rFonts w:ascii="Arial Narrow" w:hAnsi="Arial Narrow"/>
          <w:b/>
          <w:sz w:val="22"/>
          <w:szCs w:val="22"/>
        </w:rPr>
      </w:pPr>
    </w:p>
    <w:p w:rsidR="00A16D79" w:rsidRPr="001F7A0A" w:rsidRDefault="00A16D79" w:rsidP="00A16D79">
      <w:pPr>
        <w:pStyle w:val="3"/>
        <w:jc w:val="both"/>
        <w:rPr>
          <w:rFonts w:ascii="Arial Narrow" w:hAnsi="Arial Narrow"/>
          <w:b/>
          <w:sz w:val="22"/>
          <w:szCs w:val="22"/>
        </w:rPr>
      </w:pPr>
    </w:p>
    <w:p w:rsidR="00A16D79" w:rsidRPr="001F7A0A" w:rsidRDefault="00A16D79" w:rsidP="001F7A0A">
      <w:pPr>
        <w:pStyle w:val="3"/>
        <w:jc w:val="both"/>
        <w:rPr>
          <w:rFonts w:ascii="Arial Narrow" w:hAnsi="Arial Narrow"/>
          <w:b/>
          <w:sz w:val="22"/>
          <w:szCs w:val="22"/>
        </w:rPr>
      </w:pPr>
      <w:r w:rsidRPr="001F7A0A">
        <w:rPr>
          <w:rFonts w:ascii="Arial Narrow" w:hAnsi="Arial Narrow"/>
          <w:b/>
          <w:sz w:val="22"/>
          <w:szCs w:val="22"/>
        </w:rPr>
        <w:t xml:space="preserve">Обект на поръчката: </w:t>
      </w:r>
      <w:r w:rsidRPr="001F7A0A">
        <w:rPr>
          <w:rFonts w:ascii="Arial Narrow" w:hAnsi="Arial Narrow"/>
          <w:b/>
          <w:sz w:val="22"/>
          <w:szCs w:val="22"/>
        </w:rPr>
        <w:tab/>
      </w:r>
      <w:r w:rsidRPr="001F7A0A">
        <w:rPr>
          <w:rFonts w:ascii="Arial Narrow" w:hAnsi="Arial Narrow"/>
          <w:b/>
          <w:sz w:val="22"/>
          <w:szCs w:val="22"/>
        </w:rPr>
        <w:tab/>
      </w:r>
      <w:r w:rsidRPr="006E7C16">
        <w:rPr>
          <w:rFonts w:ascii="Arial Narrow" w:hAnsi="Arial Narrow"/>
          <w:sz w:val="22"/>
          <w:szCs w:val="22"/>
        </w:rPr>
        <w:t xml:space="preserve"> </w:t>
      </w:r>
      <w:r w:rsidR="001F7A0A" w:rsidRPr="006E7C16">
        <w:rPr>
          <w:rFonts w:ascii="Arial Narrow" w:hAnsi="Arial Narrow"/>
          <w:sz w:val="22"/>
          <w:szCs w:val="22"/>
        </w:rPr>
        <w:t>Предоставяне на услуги</w:t>
      </w:r>
    </w:p>
    <w:p w:rsidR="00A16D79" w:rsidRPr="001F7A0A" w:rsidRDefault="00A16D79" w:rsidP="001F7A0A">
      <w:pPr>
        <w:spacing w:line="240" w:lineRule="auto"/>
        <w:ind w:left="2835" w:hanging="2835"/>
        <w:jc w:val="both"/>
        <w:rPr>
          <w:rFonts w:ascii="Arial Narrow" w:hAnsi="Arial Narrow" w:cs="Times New Roman"/>
          <w:b/>
          <w:bCs/>
        </w:rPr>
      </w:pPr>
      <w:r w:rsidRPr="001F7A0A">
        <w:rPr>
          <w:rFonts w:ascii="Arial Narrow" w:hAnsi="Arial Narrow" w:cs="Times New Roman"/>
          <w:b/>
        </w:rPr>
        <w:t xml:space="preserve">Предмет на поръчката: </w:t>
      </w:r>
      <w:r w:rsidRPr="001F7A0A">
        <w:rPr>
          <w:rFonts w:ascii="Arial Narrow" w:hAnsi="Arial Narrow" w:cs="Times New Roman"/>
          <w:b/>
        </w:rPr>
        <w:tab/>
      </w:r>
      <w:r w:rsidRPr="006E7C16">
        <w:rPr>
          <w:rFonts w:ascii="Arial Narrow" w:hAnsi="Arial Narrow" w:cs="Times New Roman"/>
          <w:b/>
        </w:rPr>
        <w:t>„</w:t>
      </w:r>
      <w:r w:rsidRPr="006E7C16">
        <w:rPr>
          <w:rFonts w:ascii="Arial Narrow" w:eastAsia="Times New Roman" w:hAnsi="Arial Narrow" w:cs="Times New Roman"/>
        </w:rPr>
        <w:t>Изготвяне на инвестиционни проекти</w:t>
      </w:r>
      <w:r w:rsidR="00AE1CB5">
        <w:rPr>
          <w:rFonts w:ascii="Arial Narrow" w:eastAsia="Times New Roman" w:hAnsi="Arial Narrow" w:cs="Times New Roman"/>
        </w:rPr>
        <w:t xml:space="preserve"> във фаза „работен проект“</w:t>
      </w:r>
      <w:r w:rsidR="006E7C16" w:rsidRPr="006E7C16">
        <w:rPr>
          <w:rFonts w:ascii="Arial Narrow" w:eastAsia="Times New Roman" w:hAnsi="Arial Narrow" w:cs="Times New Roman"/>
          <w:noProof/>
        </w:rPr>
        <w:t xml:space="preserve"> за реконструкция и/или рехабилитация на общински пътища и улици в населените места в община Петрич, включително съоръженията и принадлежностите към тях</w:t>
      </w:r>
      <w:r w:rsidRPr="006E7C16">
        <w:rPr>
          <w:rFonts w:ascii="Arial Narrow" w:eastAsia="Times New Roman" w:hAnsi="Arial Narrow" w:cs="Times New Roman"/>
        </w:rPr>
        <w:t xml:space="preserve">, </w:t>
      </w:r>
      <w:r w:rsidR="006E7C16" w:rsidRPr="006E7C16">
        <w:rPr>
          <w:rFonts w:ascii="Arial Narrow" w:eastAsia="Times New Roman" w:hAnsi="Arial Narrow" w:cs="Times New Roman"/>
        </w:rPr>
        <w:t xml:space="preserve">необходими </w:t>
      </w:r>
      <w:r w:rsidRPr="006E7C16">
        <w:rPr>
          <w:rFonts w:ascii="Arial Narrow" w:eastAsia="Times New Roman" w:hAnsi="Arial Narrow" w:cs="Times New Roman"/>
        </w:rPr>
        <w:t>за кандидатстване по Програмата за развитие на селските райони 2014-2020 или други  източници на финансиране</w:t>
      </w:r>
      <w:r w:rsidR="006E7C16" w:rsidRPr="006E7C16">
        <w:rPr>
          <w:rFonts w:ascii="Arial Narrow" w:eastAsia="Times New Roman" w:hAnsi="Arial Narrow" w:cs="Times New Roman"/>
          <w:noProof/>
        </w:rPr>
        <w:t>“</w:t>
      </w:r>
    </w:p>
    <w:p w:rsidR="00A16D79" w:rsidRPr="001F7A0A" w:rsidRDefault="00A16D79" w:rsidP="001F7A0A">
      <w:pPr>
        <w:spacing w:line="240" w:lineRule="auto"/>
        <w:ind w:firstLine="708"/>
        <w:jc w:val="both"/>
        <w:rPr>
          <w:rFonts w:ascii="Arial Narrow" w:hAnsi="Arial Narrow" w:cs="Times New Roman"/>
          <w:bCs/>
          <w:iCs/>
        </w:rPr>
      </w:pPr>
      <w:r w:rsidRPr="001F7A0A">
        <w:rPr>
          <w:rFonts w:ascii="Arial Narrow" w:hAnsi="Arial Narrow" w:cs="Times New Roman"/>
          <w:bCs/>
          <w:iCs/>
        </w:rPr>
        <w:t>Възлагането на обществената поръчка ще се проведе по реда на глава двадесет и шеста от ЗОП, чр</w:t>
      </w:r>
      <w:r w:rsidR="006E7C16">
        <w:rPr>
          <w:rFonts w:ascii="Arial Narrow" w:hAnsi="Arial Narrow" w:cs="Times New Roman"/>
          <w:bCs/>
          <w:iCs/>
        </w:rPr>
        <w:t>ез обява за събиране на оферти.</w:t>
      </w:r>
    </w:p>
    <w:p w:rsidR="00A16D79" w:rsidRPr="006E7C16" w:rsidRDefault="00A16D79" w:rsidP="00A16D79">
      <w:pPr>
        <w:jc w:val="both"/>
        <w:rPr>
          <w:rFonts w:ascii="Arial Narrow" w:hAnsi="Arial Narrow" w:cs="Times New Roman"/>
          <w:bCs/>
        </w:rPr>
      </w:pPr>
      <w:r w:rsidRPr="001F7A0A">
        <w:rPr>
          <w:rFonts w:ascii="Arial Narrow" w:hAnsi="Arial Narrow" w:cs="Times New Roman"/>
          <w:b/>
          <w:bCs/>
        </w:rPr>
        <w:t xml:space="preserve">Възложител: </w:t>
      </w:r>
      <w:r w:rsidRPr="006E7C16">
        <w:rPr>
          <w:rFonts w:ascii="Arial Narrow" w:hAnsi="Arial Narrow" w:cs="Times New Roman"/>
          <w:bCs/>
        </w:rPr>
        <w:t>Кметът на Община Петрич</w:t>
      </w:r>
    </w:p>
    <w:p w:rsidR="00A16D79" w:rsidRPr="006E7C16" w:rsidRDefault="00A16D79" w:rsidP="00A16D79">
      <w:pPr>
        <w:jc w:val="both"/>
        <w:rPr>
          <w:rFonts w:ascii="Arial Narrow" w:hAnsi="Arial Narrow" w:cs="Times New Roman"/>
          <w:bCs/>
        </w:rPr>
      </w:pPr>
      <w:r w:rsidRPr="001F7A0A">
        <w:rPr>
          <w:rFonts w:ascii="Arial Narrow" w:hAnsi="Arial Narrow" w:cs="Times New Roman"/>
          <w:b/>
          <w:bCs/>
        </w:rPr>
        <w:t xml:space="preserve">Адрес на Възложителя: </w:t>
      </w:r>
      <w:r w:rsidRPr="006E7C16">
        <w:rPr>
          <w:rFonts w:ascii="Arial Narrow" w:hAnsi="Arial Narrow" w:cs="Times New Roman"/>
          <w:bCs/>
        </w:rPr>
        <w:t>гр.Петрич, ул.”Цар Борис ІІІ”№24</w:t>
      </w:r>
    </w:p>
    <w:bookmarkEnd w:id="0"/>
    <w:p w:rsidR="00AF20ED" w:rsidRPr="001F7A0A" w:rsidRDefault="00AF20ED" w:rsidP="00A16D79">
      <w:pPr>
        <w:tabs>
          <w:tab w:val="left" w:pos="709"/>
        </w:tabs>
        <w:spacing w:before="240" w:after="120" w:line="240" w:lineRule="auto"/>
        <w:jc w:val="both"/>
        <w:rPr>
          <w:rFonts w:ascii="Arial Narrow" w:eastAsia="Times New Roman" w:hAnsi="Arial Narrow" w:cs="Times New Roman"/>
          <w:b/>
          <w:bCs/>
          <w:noProof/>
          <w:lang w:eastAsia="bg-BG"/>
        </w:rPr>
      </w:pPr>
    </w:p>
    <w:p w:rsidR="00AF20ED" w:rsidRPr="001F7A0A" w:rsidRDefault="00AF20ED" w:rsidP="00AF20ED">
      <w:pPr>
        <w:keepNext/>
        <w:spacing w:before="120" w:after="60" w:line="240" w:lineRule="auto"/>
        <w:ind w:firstLine="709"/>
        <w:outlineLvl w:val="2"/>
        <w:rPr>
          <w:rFonts w:ascii="Arial Narrow" w:eastAsia="Times New Roman" w:hAnsi="Arial Narrow" w:cs="Times New Roman"/>
          <w:b/>
          <w:bCs/>
          <w:lang w:eastAsia="bg-BG"/>
        </w:rPr>
      </w:pPr>
      <w:bookmarkStart w:id="1" w:name="_Toc438819772"/>
      <w:r w:rsidRPr="001F7A0A">
        <w:rPr>
          <w:rFonts w:ascii="Arial Narrow" w:eastAsia="Times New Roman" w:hAnsi="Arial Narrow" w:cs="Times New Roman"/>
          <w:b/>
          <w:bCs/>
          <w:noProof/>
          <w:lang w:eastAsia="bg-BG"/>
        </w:rPr>
        <w:t>Общи изисквания</w:t>
      </w:r>
      <w:bookmarkEnd w:id="1"/>
    </w:p>
    <w:p w:rsidR="00D6012F" w:rsidRPr="001F7A0A" w:rsidRDefault="00AF20ED" w:rsidP="00D6012F">
      <w:pPr>
        <w:spacing w:before="120" w:after="12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 xml:space="preserve">С настоящите </w:t>
      </w:r>
      <w:r w:rsidR="00354330">
        <w:rPr>
          <w:rFonts w:ascii="Arial Narrow" w:eastAsia="Times New Roman" w:hAnsi="Arial Narrow" w:cs="Times New Roman"/>
        </w:rPr>
        <w:t>работни</w:t>
      </w:r>
      <w:r w:rsidRPr="001F7A0A">
        <w:rPr>
          <w:rFonts w:ascii="Arial Narrow" w:eastAsia="Times New Roman" w:hAnsi="Arial Narrow" w:cs="Times New Roman"/>
        </w:rPr>
        <w:t xml:space="preserve"> спецификации и заданията за проектиране към тях са определени изискванията на Възложителя към обхвата, техническите характеристики и решения за изпълнение на обществена поръчка с</w:t>
      </w:r>
      <w:r w:rsidR="006E7C16">
        <w:rPr>
          <w:rFonts w:ascii="Arial Narrow" w:eastAsia="Times New Roman" w:hAnsi="Arial Narrow" w:cs="Times New Roman"/>
        </w:rPr>
        <w:t xml:space="preserve"> предмет</w:t>
      </w:r>
      <w:r w:rsidRPr="001F7A0A">
        <w:rPr>
          <w:rFonts w:ascii="Arial Narrow" w:eastAsia="Times New Roman" w:hAnsi="Arial Narrow" w:cs="Times New Roman"/>
        </w:rPr>
        <w:t xml:space="preserve"> </w:t>
      </w:r>
      <w:r w:rsidR="006E7C16" w:rsidRPr="006E7C16">
        <w:rPr>
          <w:rFonts w:ascii="Arial Narrow" w:eastAsia="Times New Roman" w:hAnsi="Arial Narrow" w:cs="Times New Roman"/>
          <w:b/>
        </w:rPr>
        <w:t>„Изготвяне на инвестиционни проекти</w:t>
      </w:r>
      <w:r w:rsidR="00AE1CB5">
        <w:rPr>
          <w:rFonts w:ascii="Arial Narrow" w:eastAsia="Times New Roman" w:hAnsi="Arial Narrow" w:cs="Times New Roman"/>
          <w:b/>
        </w:rPr>
        <w:t xml:space="preserve"> във фаза „работен проект“</w:t>
      </w:r>
      <w:r w:rsidR="006E7C16" w:rsidRPr="006E7C16">
        <w:rPr>
          <w:rFonts w:ascii="Arial Narrow" w:eastAsia="Times New Roman" w:hAnsi="Arial Narrow" w:cs="Times New Roman"/>
          <w:b/>
        </w:rPr>
        <w:t xml:space="preserve"> за реконструкция и/или рехабилитация на общински пътища и улици в населените места в община Петрич, включително съоръженията и принадлежностите към тях, необходими за кандидатстване по Програмата за развитие на селските райони 2014-2020 или други  източници на финансиране“</w:t>
      </w:r>
      <w:r w:rsidR="006E7C16" w:rsidRPr="006E7C16">
        <w:rPr>
          <w:rFonts w:ascii="Arial Narrow" w:eastAsia="Times New Roman" w:hAnsi="Arial Narrow" w:cs="Times New Roman"/>
        </w:rPr>
        <w:t xml:space="preserve"> </w:t>
      </w:r>
      <w:r w:rsidR="00CE5995">
        <w:rPr>
          <w:rFonts w:ascii="Arial Narrow" w:eastAsia="Times New Roman" w:hAnsi="Arial Narrow" w:cs="Times New Roman"/>
        </w:rPr>
        <w:t>– обособена в четири позиции</w:t>
      </w:r>
      <w:r w:rsidR="00D6012F" w:rsidRPr="001F7A0A">
        <w:rPr>
          <w:rFonts w:ascii="Arial Narrow" w:eastAsia="Times New Roman" w:hAnsi="Arial Narrow" w:cs="Times New Roman"/>
        </w:rPr>
        <w:t>:</w:t>
      </w:r>
    </w:p>
    <w:p w:rsidR="00D6012F" w:rsidRPr="00FE7591" w:rsidRDefault="00D6012F" w:rsidP="00FE7591">
      <w:pPr>
        <w:numPr>
          <w:ilvl w:val="0"/>
          <w:numId w:val="2"/>
        </w:numPr>
        <w:tabs>
          <w:tab w:val="left" w:pos="0"/>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rPr>
      </w:pPr>
      <w:r w:rsidRPr="00FE7591">
        <w:rPr>
          <w:rFonts w:ascii="Arial Narrow" w:eastAsia="Times New Roman" w:hAnsi="Arial Narrow" w:cs="Times New Roman"/>
        </w:rPr>
        <w:t xml:space="preserve">Обособена позиция № 1: </w:t>
      </w:r>
      <w:r w:rsidR="00AE1CB5" w:rsidRPr="00AE1CB5">
        <w:rPr>
          <w:rFonts w:ascii="Arial Narrow" w:eastAsia="Times New Roman" w:hAnsi="Arial Narrow" w:cs="Times New Roman"/>
        </w:rPr>
        <w:t>Изготвяне на инвестиционен проект във фаза „работен проект“</w:t>
      </w:r>
      <w:r w:rsidR="00AE1CB5" w:rsidRPr="006E7C16">
        <w:rPr>
          <w:rFonts w:ascii="Arial Narrow" w:eastAsia="Times New Roman" w:hAnsi="Arial Narrow" w:cs="Times New Roman"/>
          <w:b/>
        </w:rPr>
        <w:t xml:space="preserve"> </w:t>
      </w:r>
      <w:r w:rsidR="00AE1CB5">
        <w:rPr>
          <w:rFonts w:ascii="Arial Narrow" w:eastAsia="Times New Roman" w:hAnsi="Arial Narrow" w:cs="Times New Roman"/>
        </w:rPr>
        <w:t>за р</w:t>
      </w:r>
      <w:r w:rsidRPr="00FE7591">
        <w:rPr>
          <w:rFonts w:ascii="Arial Narrow" w:eastAsia="Times New Roman" w:hAnsi="Arial Narrow" w:cs="Times New Roman"/>
        </w:rPr>
        <w:t>ехабилитация и реконструкция в отделни участъци на път BLG1166 (ІІІ – 198, Петрич – Първомай) – Коларово – Ключ – Габрене – ІІІ – 198, община Петрич включително съоръженията и принадлежностите към тях;</w:t>
      </w:r>
    </w:p>
    <w:p w:rsidR="00D6012F" w:rsidRPr="00FE7591" w:rsidRDefault="00D6012F" w:rsidP="00FE7591">
      <w:pPr>
        <w:numPr>
          <w:ilvl w:val="0"/>
          <w:numId w:val="2"/>
        </w:numPr>
        <w:tabs>
          <w:tab w:val="left" w:pos="0"/>
          <w:tab w:val="left" w:pos="426"/>
        </w:tabs>
        <w:overflowPunct w:val="0"/>
        <w:autoSpaceDE w:val="0"/>
        <w:autoSpaceDN w:val="0"/>
        <w:adjustRightInd w:val="0"/>
        <w:spacing w:before="120" w:after="0" w:line="240" w:lineRule="auto"/>
        <w:ind w:left="426" w:hanging="426"/>
        <w:jc w:val="both"/>
        <w:textAlignment w:val="baseline"/>
        <w:rPr>
          <w:rFonts w:ascii="Arial Narrow" w:eastAsia="Times New Roman" w:hAnsi="Arial Narrow" w:cs="Times New Roman"/>
        </w:rPr>
      </w:pPr>
      <w:r w:rsidRPr="00FE7591">
        <w:rPr>
          <w:rFonts w:ascii="Arial Narrow" w:eastAsia="Times New Roman" w:hAnsi="Arial Narrow" w:cs="Times New Roman"/>
        </w:rPr>
        <w:t xml:space="preserve">Обособена позиция № 2: </w:t>
      </w:r>
      <w:r w:rsidR="00AE1CB5" w:rsidRPr="00AE1CB5">
        <w:rPr>
          <w:rFonts w:ascii="Arial Narrow" w:eastAsia="Times New Roman" w:hAnsi="Arial Narrow" w:cs="Times New Roman"/>
        </w:rPr>
        <w:t>Изготвяне на инвестиционен проект във фаза „работен проект“</w:t>
      </w:r>
      <w:r w:rsidR="00AE1CB5" w:rsidRPr="006E7C16">
        <w:rPr>
          <w:rFonts w:ascii="Arial Narrow" w:eastAsia="Times New Roman" w:hAnsi="Arial Narrow" w:cs="Times New Roman"/>
          <w:b/>
        </w:rPr>
        <w:t xml:space="preserve"> </w:t>
      </w:r>
      <w:r w:rsidR="00AE1CB5">
        <w:rPr>
          <w:rFonts w:ascii="Arial Narrow" w:eastAsia="Times New Roman" w:hAnsi="Arial Narrow" w:cs="Times New Roman"/>
        </w:rPr>
        <w:t>за р</w:t>
      </w:r>
      <w:r w:rsidRPr="00FE7591">
        <w:rPr>
          <w:rFonts w:ascii="Arial Narrow" w:eastAsia="Times New Roman" w:hAnsi="Arial Narrow" w:cs="Times New Roman"/>
        </w:rPr>
        <w:t>еконструкция на път BLG3164 (ІІІ – 198, Петрич – Беласица – Коларово, община Петрич, ведно с връзки с пътища BLG 1166 и ІІІ-198 включително съоръженията и принадлежностите към тях;</w:t>
      </w:r>
    </w:p>
    <w:p w:rsidR="00D6012F" w:rsidRPr="00FE7591" w:rsidRDefault="00D6012F" w:rsidP="00FE7591">
      <w:pPr>
        <w:numPr>
          <w:ilvl w:val="0"/>
          <w:numId w:val="2"/>
        </w:numPr>
        <w:tabs>
          <w:tab w:val="left" w:pos="0"/>
          <w:tab w:val="left" w:pos="426"/>
        </w:tabs>
        <w:overflowPunct w:val="0"/>
        <w:autoSpaceDE w:val="0"/>
        <w:autoSpaceDN w:val="0"/>
        <w:adjustRightInd w:val="0"/>
        <w:spacing w:before="120" w:after="0" w:line="240" w:lineRule="auto"/>
        <w:ind w:left="426" w:hanging="426"/>
        <w:jc w:val="both"/>
        <w:textAlignment w:val="baseline"/>
        <w:rPr>
          <w:rFonts w:ascii="Arial Narrow" w:eastAsia="Times New Roman" w:hAnsi="Arial Narrow" w:cs="Times New Roman"/>
        </w:rPr>
      </w:pPr>
      <w:r w:rsidRPr="00FE7591">
        <w:rPr>
          <w:rFonts w:ascii="Arial Narrow" w:eastAsia="Times New Roman" w:hAnsi="Arial Narrow" w:cs="Times New Roman"/>
        </w:rPr>
        <w:t xml:space="preserve">Обособена позиция № 3: </w:t>
      </w:r>
      <w:r w:rsidR="00AE1CB5" w:rsidRPr="00AE1CB5">
        <w:rPr>
          <w:rFonts w:ascii="Arial Narrow" w:eastAsia="Times New Roman" w:hAnsi="Arial Narrow" w:cs="Times New Roman"/>
        </w:rPr>
        <w:t>Изготвяне на инвестиционен проект във фаза „работен проект“</w:t>
      </w:r>
      <w:r w:rsidR="00AE1CB5" w:rsidRPr="006E7C16">
        <w:rPr>
          <w:rFonts w:ascii="Arial Narrow" w:eastAsia="Times New Roman" w:hAnsi="Arial Narrow" w:cs="Times New Roman"/>
          <w:b/>
        </w:rPr>
        <w:t xml:space="preserve"> </w:t>
      </w:r>
      <w:r w:rsidR="00AE1CB5">
        <w:rPr>
          <w:rFonts w:ascii="Arial Narrow" w:eastAsia="Times New Roman" w:hAnsi="Arial Narrow" w:cs="Times New Roman"/>
        </w:rPr>
        <w:t>за р</w:t>
      </w:r>
      <w:r w:rsidRPr="00FE7591">
        <w:rPr>
          <w:rFonts w:ascii="Arial Narrow" w:eastAsia="Times New Roman" w:hAnsi="Arial Narrow" w:cs="Times New Roman"/>
        </w:rPr>
        <w:t>еконструкция и рехабилитация на улици в с. Първомай, община Петрич за следните обекти – улица „Хоризонт”, ул. „Яне Сандански”, ул. „Опълченска”, ул. „Младост” и част от улица „Антон Попов” включително съоръженията и принадлежностите към тях;</w:t>
      </w:r>
    </w:p>
    <w:p w:rsidR="00D6012F" w:rsidRPr="00FE7591" w:rsidRDefault="00D6012F" w:rsidP="00FE7591">
      <w:pPr>
        <w:numPr>
          <w:ilvl w:val="0"/>
          <w:numId w:val="2"/>
        </w:numPr>
        <w:tabs>
          <w:tab w:val="left" w:pos="0"/>
          <w:tab w:val="left" w:pos="426"/>
        </w:tabs>
        <w:overflowPunct w:val="0"/>
        <w:autoSpaceDE w:val="0"/>
        <w:autoSpaceDN w:val="0"/>
        <w:adjustRightInd w:val="0"/>
        <w:spacing w:before="120" w:after="0" w:line="240" w:lineRule="auto"/>
        <w:ind w:left="426" w:hanging="426"/>
        <w:jc w:val="both"/>
        <w:textAlignment w:val="baseline"/>
        <w:rPr>
          <w:rFonts w:ascii="Arial Narrow" w:eastAsia="Times New Roman" w:hAnsi="Arial Narrow" w:cs="Times New Roman"/>
        </w:rPr>
      </w:pPr>
      <w:r w:rsidRPr="00FE7591">
        <w:rPr>
          <w:rFonts w:ascii="Arial Narrow" w:eastAsia="Times New Roman" w:hAnsi="Arial Narrow" w:cs="Times New Roman"/>
        </w:rPr>
        <w:t xml:space="preserve">Обособена позиция № 4: </w:t>
      </w:r>
      <w:r w:rsidR="00AE1CB5" w:rsidRPr="00AE1CB5">
        <w:rPr>
          <w:rFonts w:ascii="Arial Narrow" w:eastAsia="Times New Roman" w:hAnsi="Arial Narrow" w:cs="Times New Roman"/>
        </w:rPr>
        <w:t>Изготвяне на инвестиционен проект във фаза „работен проект“</w:t>
      </w:r>
      <w:r w:rsidR="00AE1CB5" w:rsidRPr="006E7C16">
        <w:rPr>
          <w:rFonts w:ascii="Arial Narrow" w:eastAsia="Times New Roman" w:hAnsi="Arial Narrow" w:cs="Times New Roman"/>
          <w:b/>
        </w:rPr>
        <w:t xml:space="preserve"> </w:t>
      </w:r>
      <w:r w:rsidR="00AE1CB5">
        <w:rPr>
          <w:rFonts w:ascii="Arial Narrow" w:eastAsia="Times New Roman" w:hAnsi="Arial Narrow" w:cs="Times New Roman"/>
        </w:rPr>
        <w:t>за р</w:t>
      </w:r>
      <w:r w:rsidRPr="00FE7591">
        <w:rPr>
          <w:rFonts w:ascii="Arial Narrow" w:eastAsia="Times New Roman" w:hAnsi="Arial Narrow" w:cs="Times New Roman"/>
        </w:rPr>
        <w:t>еконструкция и рехабилитация на улици в с. Марикостиново, община Петрич за следните обекти – улица „</w:t>
      </w:r>
      <w:r w:rsidR="002752F1">
        <w:rPr>
          <w:rFonts w:ascii="Arial Narrow" w:eastAsia="Times New Roman" w:hAnsi="Arial Narrow" w:cs="Times New Roman"/>
        </w:rPr>
        <w:t>Марица</w:t>
      </w:r>
      <w:r w:rsidRPr="00FE7591">
        <w:rPr>
          <w:rFonts w:ascii="Arial Narrow" w:eastAsia="Times New Roman" w:hAnsi="Arial Narrow" w:cs="Times New Roman"/>
        </w:rPr>
        <w:t xml:space="preserve">”, ул. „Асен </w:t>
      </w:r>
      <w:proofErr w:type="spellStart"/>
      <w:r w:rsidRPr="00FE7591">
        <w:rPr>
          <w:rFonts w:ascii="Arial Narrow" w:eastAsia="Times New Roman" w:hAnsi="Arial Narrow" w:cs="Times New Roman"/>
        </w:rPr>
        <w:t>Златаров</w:t>
      </w:r>
      <w:proofErr w:type="spellEnd"/>
      <w:r w:rsidRPr="00FE7591">
        <w:rPr>
          <w:rFonts w:ascii="Arial Narrow" w:eastAsia="Times New Roman" w:hAnsi="Arial Narrow" w:cs="Times New Roman"/>
        </w:rPr>
        <w:t>”, ул. „Братя Миладинови” включително съоръжен</w:t>
      </w:r>
      <w:r w:rsidR="003A6F3A">
        <w:rPr>
          <w:rFonts w:ascii="Arial Narrow" w:eastAsia="Times New Roman" w:hAnsi="Arial Narrow" w:cs="Times New Roman"/>
        </w:rPr>
        <w:t>ията и принадлежностите към тях.</w:t>
      </w:r>
    </w:p>
    <w:p w:rsidR="00354330" w:rsidRDefault="00354330" w:rsidP="00AF20ED">
      <w:pPr>
        <w:spacing w:before="120" w:after="120" w:line="240" w:lineRule="auto"/>
        <w:ind w:firstLine="709"/>
        <w:jc w:val="both"/>
        <w:rPr>
          <w:rFonts w:ascii="Arial Narrow" w:eastAsia="Times New Roman" w:hAnsi="Arial Narrow" w:cs="Times New Roman"/>
        </w:rPr>
      </w:pPr>
    </w:p>
    <w:p w:rsidR="00354330" w:rsidRDefault="00354330" w:rsidP="00AF20ED">
      <w:pPr>
        <w:spacing w:before="120" w:after="120" w:line="240" w:lineRule="auto"/>
        <w:ind w:firstLine="709"/>
        <w:jc w:val="both"/>
        <w:rPr>
          <w:rFonts w:ascii="Arial Narrow" w:eastAsia="Times New Roman" w:hAnsi="Arial Narrow" w:cs="Times New Roman"/>
        </w:rPr>
      </w:pPr>
    </w:p>
    <w:p w:rsidR="00354330" w:rsidRDefault="00354330" w:rsidP="00AF20ED">
      <w:pPr>
        <w:spacing w:before="120" w:after="120" w:line="240" w:lineRule="auto"/>
        <w:ind w:firstLine="709"/>
        <w:jc w:val="both"/>
        <w:rPr>
          <w:rFonts w:ascii="Arial Narrow" w:eastAsia="Times New Roman" w:hAnsi="Arial Narrow" w:cs="Times New Roman"/>
        </w:rPr>
      </w:pPr>
    </w:p>
    <w:p w:rsidR="00AF20ED" w:rsidRPr="001F7A0A" w:rsidRDefault="00AF20ED" w:rsidP="00AF20ED">
      <w:pPr>
        <w:spacing w:before="120" w:after="12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lastRenderedPageBreak/>
        <w:t xml:space="preserve">Участниците следва внимателно да проучат този документ, заедно с всички отнасящи се към него материали. Техническото предложение на участниците трябва да отговаря на всички изисквания на нормативната уредба и изискванията на възложителя, посочени по-долу. </w:t>
      </w:r>
    </w:p>
    <w:p w:rsidR="00AF20ED" w:rsidRPr="001F7A0A" w:rsidRDefault="00AF20ED" w:rsidP="00AF20ED">
      <w:pPr>
        <w:keepNext/>
        <w:spacing w:before="240" w:after="60" w:line="240" w:lineRule="auto"/>
        <w:ind w:left="709"/>
        <w:jc w:val="both"/>
        <w:outlineLvl w:val="2"/>
        <w:rPr>
          <w:rFonts w:ascii="Arial Narrow" w:eastAsia="Times New Roman" w:hAnsi="Arial Narrow" w:cs="Times New Roman"/>
          <w:b/>
          <w:bCs/>
          <w:noProof/>
          <w:lang w:eastAsia="bg-BG"/>
        </w:rPr>
      </w:pPr>
      <w:bookmarkStart w:id="2" w:name="_Toc438819773"/>
      <w:bookmarkStart w:id="3" w:name="_Toc438819774"/>
      <w:r w:rsidRPr="001F7A0A">
        <w:rPr>
          <w:rFonts w:ascii="Arial Narrow" w:eastAsia="Times New Roman" w:hAnsi="Arial Narrow" w:cs="Times New Roman"/>
          <w:b/>
          <w:bCs/>
          <w:noProof/>
          <w:lang w:eastAsia="bg-BG"/>
        </w:rPr>
        <w:t xml:space="preserve">Изисквания за изготвяне на </w:t>
      </w:r>
      <w:bookmarkEnd w:id="2"/>
      <w:r w:rsidRPr="001F7A0A">
        <w:rPr>
          <w:rFonts w:ascii="Arial Narrow" w:eastAsia="Times New Roman" w:hAnsi="Arial Narrow" w:cs="Times New Roman"/>
          <w:b/>
          <w:bCs/>
          <w:noProof/>
          <w:lang w:eastAsia="bg-BG"/>
        </w:rPr>
        <w:t>инвестиционните проекти</w:t>
      </w:r>
    </w:p>
    <w:p w:rsidR="00AF20ED" w:rsidRPr="001F7A0A" w:rsidRDefault="00AF20ED" w:rsidP="00AF20ED">
      <w:pPr>
        <w:tabs>
          <w:tab w:val="left" w:pos="709"/>
        </w:tabs>
        <w:spacing w:before="120" w:after="12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При изпълнение на поръчката да се спазват разпоредбите на действащото законодателство в Република България, относимо към предмета на поръчката най-малко, но без да се ограничава до следните нормативни актове:</w:t>
      </w:r>
    </w:p>
    <w:p w:rsidR="00AF20ED" w:rsidRPr="001F7A0A" w:rsidRDefault="00155724" w:rsidP="00AF20ED">
      <w:pPr>
        <w:numPr>
          <w:ilvl w:val="0"/>
          <w:numId w:val="2"/>
        </w:numPr>
        <w:tabs>
          <w:tab w:val="left" w:pos="0"/>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rPr>
      </w:pPr>
      <w:hyperlink r:id="rId6" w:history="1">
        <w:r w:rsidR="00AF20ED" w:rsidRPr="001F7A0A">
          <w:rPr>
            <w:rFonts w:ascii="Arial Narrow" w:eastAsia="Times New Roman" w:hAnsi="Arial Narrow" w:cs="Times New Roman"/>
            <w:u w:val="single"/>
          </w:rPr>
          <w:t>Закон за устройство на територията</w:t>
        </w:r>
      </w:hyperlink>
      <w:r w:rsidR="00AF20ED" w:rsidRPr="001F7A0A">
        <w:rPr>
          <w:rFonts w:ascii="Arial Narrow" w:eastAsia="Times New Roman" w:hAnsi="Arial Narrow" w:cs="Times New Roman"/>
        </w:rPr>
        <w:t xml:space="preserve"> (ЗУТ, </w:t>
      </w:r>
      <w:proofErr w:type="spellStart"/>
      <w:r w:rsidR="00AF20ED" w:rsidRPr="001F7A0A">
        <w:rPr>
          <w:rFonts w:ascii="Arial Narrow" w:eastAsia="Times New Roman" w:hAnsi="Arial Narrow" w:cs="Times New Roman"/>
        </w:rPr>
        <w:t>обн</w:t>
      </w:r>
      <w:proofErr w:type="spellEnd"/>
      <w:r w:rsidR="00AF20ED" w:rsidRPr="001F7A0A">
        <w:rPr>
          <w:rFonts w:ascii="Arial Narrow" w:eastAsia="Times New Roman" w:hAnsi="Arial Narrow" w:cs="Times New Roman"/>
        </w:rPr>
        <w:t xml:space="preserve">. ДВ, бр. 1 </w:t>
      </w:r>
      <w:r w:rsidR="00AF20ED" w:rsidRPr="001F7A0A">
        <w:rPr>
          <w:rFonts w:ascii="Arial Narrow" w:eastAsia="Times New Roman" w:hAnsi="Arial Narrow" w:cs="Times New Roman"/>
          <w:lang w:eastAsia="bg-BG"/>
        </w:rPr>
        <w:t>от</w:t>
      </w:r>
      <w:r w:rsidR="00AF20ED" w:rsidRPr="001F7A0A">
        <w:rPr>
          <w:rFonts w:ascii="Arial Narrow" w:eastAsia="Times New Roman" w:hAnsi="Arial Narrow" w:cs="Times New Roman"/>
        </w:rPr>
        <w:t xml:space="preserve"> 02 януари 2001 г., </w:t>
      </w:r>
      <w:proofErr w:type="spellStart"/>
      <w:r w:rsidR="00AF20ED" w:rsidRPr="001F7A0A">
        <w:rPr>
          <w:rFonts w:ascii="Arial Narrow" w:eastAsia="Times New Roman" w:hAnsi="Arial Narrow" w:cs="Times New Roman"/>
        </w:rPr>
        <w:t>посл</w:t>
      </w:r>
      <w:proofErr w:type="spellEnd"/>
      <w:r w:rsidR="00AF20ED" w:rsidRPr="001F7A0A">
        <w:rPr>
          <w:rFonts w:ascii="Arial Narrow" w:eastAsia="Times New Roman" w:hAnsi="Arial Narrow" w:cs="Times New Roman"/>
        </w:rPr>
        <w:t>. изм. и доп. ДВ. бр.101 от 22 декември 2015г.) и подзаконовата уредба, включително относно техническите норми и правилата за проектиране:</w:t>
      </w:r>
    </w:p>
    <w:p w:rsidR="00AF20ED" w:rsidRPr="001F7A0A" w:rsidRDefault="00AF20ED" w:rsidP="00AF20ED">
      <w:pPr>
        <w:numPr>
          <w:ilvl w:val="1"/>
          <w:numId w:val="1"/>
        </w:numPr>
        <w:spacing w:before="60" w:after="60" w:line="240" w:lineRule="auto"/>
        <w:ind w:left="709" w:hanging="283"/>
        <w:jc w:val="both"/>
        <w:rPr>
          <w:rFonts w:ascii="Arial Narrow" w:eastAsia="Calibri" w:hAnsi="Arial Narrow" w:cs="Times New Roman"/>
          <w:noProof/>
        </w:rPr>
      </w:pPr>
      <w:r w:rsidRPr="001F7A0A">
        <w:rPr>
          <w:rFonts w:ascii="Arial Narrow" w:eastAsia="Calibri" w:hAnsi="Arial Narrow" w:cs="Times New Roman"/>
          <w:noProof/>
        </w:rPr>
        <w:t xml:space="preserve">Наредба № 1 от 30.07.2003 г. за номенклатурата на видовете строежи (Наредба № 1, обн. ДВ, бр. 72 от 15 август 2003г., изм. и доп. ДВ. бр.98 от 11 декември 2012г.), </w:t>
      </w:r>
    </w:p>
    <w:p w:rsidR="00AF20ED" w:rsidRPr="001F7A0A" w:rsidRDefault="00AF20ED" w:rsidP="00AF20ED">
      <w:pPr>
        <w:numPr>
          <w:ilvl w:val="1"/>
          <w:numId w:val="1"/>
        </w:numPr>
        <w:spacing w:before="60" w:after="60" w:line="240" w:lineRule="auto"/>
        <w:ind w:left="709" w:hanging="283"/>
        <w:jc w:val="both"/>
        <w:rPr>
          <w:rFonts w:ascii="Arial Narrow" w:eastAsia="Calibri" w:hAnsi="Arial Narrow" w:cs="Times New Roman"/>
          <w:noProof/>
        </w:rPr>
      </w:pPr>
      <w:r w:rsidRPr="001F7A0A">
        <w:rPr>
          <w:rFonts w:ascii="Arial Narrow" w:eastAsia="Calibri" w:hAnsi="Arial Narrow" w:cs="Times New Roman"/>
          <w:noProof/>
        </w:rPr>
        <w:t>Наредба № 2 от 31 юли 2003 г. за въвеждане на строежите в Република България и минимални гаранционни срокове за изпълнени строителни и монтажни работи, съоръжения и строителни обекти (Наредба № 2, обн. ДВ, бр. 72 от 15 август 2003 г., изм. и доп. ДВ, бр. 49 от 15 юни 2005 г.)</w:t>
      </w:r>
    </w:p>
    <w:p w:rsidR="00AF20ED" w:rsidRPr="001F7A0A" w:rsidRDefault="00AF20ED" w:rsidP="00AF20ED">
      <w:pPr>
        <w:numPr>
          <w:ilvl w:val="1"/>
          <w:numId w:val="1"/>
        </w:numPr>
        <w:spacing w:before="60" w:after="60" w:line="240" w:lineRule="auto"/>
        <w:ind w:left="709" w:hanging="283"/>
        <w:jc w:val="both"/>
        <w:rPr>
          <w:rFonts w:ascii="Arial Narrow" w:eastAsia="Calibri" w:hAnsi="Arial Narrow" w:cs="Times New Roman"/>
          <w:noProof/>
        </w:rPr>
      </w:pPr>
      <w:r w:rsidRPr="001F7A0A">
        <w:rPr>
          <w:rFonts w:ascii="Arial Narrow" w:eastAsia="Calibri" w:hAnsi="Arial Narrow" w:cs="Times New Roman"/>
          <w:noProof/>
        </w:rPr>
        <w:t xml:space="preserve"> Наредба № 3 от 31.07.2003 г. за съставяне на актове и протоколи по време на строителството (Наредба № 3, обн. ДВ, бр. 72/15.08.2003 г., изм. ДВ, бр. 29 от 07 април.2006 г.), </w:t>
      </w:r>
    </w:p>
    <w:p w:rsidR="00AF20ED" w:rsidRPr="001F7A0A" w:rsidRDefault="00AF20ED" w:rsidP="00AF20ED">
      <w:pPr>
        <w:numPr>
          <w:ilvl w:val="1"/>
          <w:numId w:val="1"/>
        </w:numPr>
        <w:spacing w:before="60" w:after="60" w:line="240" w:lineRule="auto"/>
        <w:ind w:left="709" w:hanging="283"/>
        <w:jc w:val="both"/>
        <w:rPr>
          <w:rFonts w:ascii="Arial Narrow" w:eastAsia="Calibri" w:hAnsi="Arial Narrow" w:cs="Times New Roman"/>
          <w:noProof/>
        </w:rPr>
      </w:pPr>
      <w:r w:rsidRPr="001F7A0A">
        <w:rPr>
          <w:rFonts w:ascii="Arial Narrow" w:eastAsia="Calibri" w:hAnsi="Arial Narrow" w:cs="Times New Roman"/>
          <w:noProof/>
        </w:rPr>
        <w:t>Наредба № 4 от 21 май 2001 г. за обхвата и съдържанието на инвестиционните проекти (Наредба № 4, обн. ДВ. бр.51 от 5 юни 2001г., посл. изм. ДВ. бр.13 от 17 февруари 2015г.).</w:t>
      </w:r>
    </w:p>
    <w:p w:rsidR="00AF20ED" w:rsidRPr="001F7A0A" w:rsidRDefault="00AF20ED" w:rsidP="00AF20ED">
      <w:pPr>
        <w:numPr>
          <w:ilvl w:val="1"/>
          <w:numId w:val="1"/>
        </w:numPr>
        <w:spacing w:before="60" w:after="60" w:line="240" w:lineRule="auto"/>
        <w:ind w:left="709" w:hanging="283"/>
        <w:jc w:val="both"/>
        <w:rPr>
          <w:rFonts w:ascii="Arial Narrow" w:eastAsia="Calibri" w:hAnsi="Arial Narrow" w:cs="Times New Roman"/>
          <w:noProof/>
        </w:rPr>
      </w:pPr>
      <w:r w:rsidRPr="001F7A0A">
        <w:rPr>
          <w:rFonts w:ascii="Arial Narrow" w:eastAsia="Calibri" w:hAnsi="Arial Narrow" w:cs="Times New Roman"/>
          <w:noProof/>
        </w:rPr>
        <w:t>Наредба № 3 от 09 ноември 1994 г. за контрол и приемане на бетонни и стоманобетонни конструкции и Норми за проектиране на бетонни и стоманобетонни конструкции (обн., ДВ, бр. 17 от 1987 г., посл. изм. ДВ, бр. 58 от 27 юни 2008 г.);</w:t>
      </w:r>
    </w:p>
    <w:p w:rsidR="00AF20ED" w:rsidRPr="001F7A0A" w:rsidRDefault="00AF20ED" w:rsidP="00AF20ED">
      <w:pPr>
        <w:numPr>
          <w:ilvl w:val="1"/>
          <w:numId w:val="1"/>
        </w:numPr>
        <w:spacing w:before="60" w:after="60" w:line="240" w:lineRule="auto"/>
        <w:ind w:left="709" w:hanging="283"/>
        <w:jc w:val="both"/>
        <w:rPr>
          <w:rFonts w:ascii="Arial Narrow" w:eastAsia="Calibri" w:hAnsi="Arial Narrow" w:cs="Times New Roman"/>
          <w:noProof/>
        </w:rPr>
      </w:pPr>
      <w:r w:rsidRPr="001F7A0A">
        <w:rPr>
          <w:rFonts w:ascii="Arial Narrow" w:eastAsia="Calibri" w:hAnsi="Arial Narrow" w:cs="Times New Roman"/>
          <w:noProof/>
        </w:rPr>
        <w:t>Наредба № 1 от 26 май 2000 г. за проектиране на пътища (Обн. ДВ. бр.47 от 9 Юни 2000г., изм. ДВ. бр.102 от 20 Декември 2005г.)</w:t>
      </w:r>
    </w:p>
    <w:p w:rsidR="00AF20ED" w:rsidRPr="001F7A0A" w:rsidRDefault="00AF20ED" w:rsidP="00AF20ED">
      <w:pPr>
        <w:numPr>
          <w:ilvl w:val="1"/>
          <w:numId w:val="1"/>
        </w:numPr>
        <w:spacing w:before="60" w:after="60" w:line="240" w:lineRule="auto"/>
        <w:ind w:left="709" w:hanging="283"/>
        <w:jc w:val="both"/>
        <w:rPr>
          <w:rFonts w:ascii="Arial Narrow" w:eastAsia="Calibri" w:hAnsi="Arial Narrow" w:cs="Times New Roman"/>
          <w:noProof/>
        </w:rPr>
      </w:pPr>
      <w:r w:rsidRPr="001F7A0A">
        <w:rPr>
          <w:rFonts w:ascii="Arial Narrow" w:eastAsia="Calibri" w:hAnsi="Arial Narrow" w:cs="Times New Roman"/>
          <w:noProof/>
        </w:rPr>
        <w:t>Наредба № РД-02-20-19 от 29 декември 2011 г. за проектиране на строителните конструкции на строежите чрез прилагане на европейската система за проектиране на строителни конструкции (Обн. ДВ. бр.2 от 6 януари 2012г., посл. попр. ДВ. бр.3 от 13 януари 2015г.);</w:t>
      </w:r>
    </w:p>
    <w:p w:rsidR="00AF20ED" w:rsidRPr="001F7A0A" w:rsidRDefault="00AF20ED" w:rsidP="00AF20ED">
      <w:pPr>
        <w:numPr>
          <w:ilvl w:val="1"/>
          <w:numId w:val="1"/>
        </w:numPr>
        <w:spacing w:before="60" w:after="60" w:line="240" w:lineRule="auto"/>
        <w:ind w:left="709" w:hanging="283"/>
        <w:jc w:val="both"/>
        <w:rPr>
          <w:rFonts w:ascii="Arial Narrow" w:eastAsia="Calibri" w:hAnsi="Arial Narrow" w:cs="Times New Roman"/>
          <w:noProof/>
        </w:rPr>
      </w:pPr>
      <w:r w:rsidRPr="001F7A0A">
        <w:rPr>
          <w:rFonts w:ascii="Arial Narrow" w:eastAsia="Calibri" w:hAnsi="Arial Narrow" w:cs="Times New Roman"/>
          <w:noProof/>
        </w:rPr>
        <w:t>Наредба № РД-02-20-2 от 27 януари 2012 г. за проектиране на сгради и съоръжения в земетръсни райони (Обн., ДВ, бр. 13 от 2012 г.; попр., бр. 17 и 23 от 2012 г.);</w:t>
      </w:r>
    </w:p>
    <w:p w:rsidR="00AF20ED" w:rsidRPr="001F7A0A" w:rsidRDefault="00AF20ED" w:rsidP="00AF20ED">
      <w:pPr>
        <w:numPr>
          <w:ilvl w:val="1"/>
          <w:numId w:val="1"/>
        </w:numPr>
        <w:spacing w:before="60" w:after="60" w:line="240" w:lineRule="auto"/>
        <w:ind w:left="709" w:hanging="283"/>
        <w:jc w:val="both"/>
        <w:rPr>
          <w:rFonts w:ascii="Arial Narrow" w:eastAsia="Calibri" w:hAnsi="Arial Narrow" w:cs="Times New Roman"/>
          <w:noProof/>
        </w:rPr>
      </w:pPr>
      <w:r w:rsidRPr="001F7A0A">
        <w:rPr>
          <w:rFonts w:ascii="Arial Narrow" w:eastAsia="Calibri" w:hAnsi="Arial Narrow" w:cs="Times New Roman"/>
          <w:noProof/>
        </w:rPr>
        <w:t>Наредба № Iз-1971 от 2009 г. за строително-</w:t>
      </w:r>
      <w:r w:rsidR="00BE5A60" w:rsidRPr="001F7A0A">
        <w:rPr>
          <w:rFonts w:ascii="Arial Narrow" w:eastAsia="Calibri" w:hAnsi="Arial Narrow" w:cs="Times New Roman"/>
          <w:noProof/>
        </w:rPr>
        <w:t>работен</w:t>
      </w:r>
      <w:r w:rsidRPr="001F7A0A">
        <w:rPr>
          <w:rFonts w:ascii="Arial Narrow" w:eastAsia="Calibri" w:hAnsi="Arial Narrow" w:cs="Times New Roman"/>
          <w:noProof/>
        </w:rPr>
        <w:t xml:space="preserve"> правила и норми за осигуряване на безопасност при пожар (Обн., ДВ, бр. 96 от 2009 г., посл. изм., бр. 8 от 2015 г.);</w:t>
      </w:r>
    </w:p>
    <w:p w:rsidR="00AF20ED" w:rsidRPr="001F7A0A" w:rsidRDefault="00AF20ED" w:rsidP="00AF20ED">
      <w:pPr>
        <w:numPr>
          <w:ilvl w:val="1"/>
          <w:numId w:val="1"/>
        </w:numPr>
        <w:spacing w:before="60" w:after="60" w:line="240" w:lineRule="auto"/>
        <w:ind w:left="709" w:hanging="283"/>
        <w:jc w:val="both"/>
        <w:rPr>
          <w:rFonts w:ascii="Arial Narrow" w:eastAsia="Calibri" w:hAnsi="Arial Narrow" w:cs="Times New Roman"/>
          <w:noProof/>
        </w:rPr>
      </w:pPr>
      <w:r w:rsidRPr="001F7A0A">
        <w:rPr>
          <w:rFonts w:ascii="Arial Narrow" w:eastAsia="Calibri" w:hAnsi="Arial Narrow" w:cs="Times New Roman"/>
          <w:noProof/>
        </w:rPr>
        <w:t>Наредба № 2 от 29 юни 2004 г. за планиране и проектиране на комуникационно-транспортните системи на урбанизираните територии (Обн., ДВ, бр. 86 от 2004 г.; попр., ДВ. бр. 93 от 2004 г.);</w:t>
      </w:r>
    </w:p>
    <w:p w:rsidR="00AF20ED" w:rsidRPr="001F7A0A" w:rsidRDefault="00AF20ED" w:rsidP="00AF20ED">
      <w:pPr>
        <w:numPr>
          <w:ilvl w:val="1"/>
          <w:numId w:val="1"/>
        </w:numPr>
        <w:spacing w:before="60" w:after="60" w:line="240" w:lineRule="auto"/>
        <w:ind w:left="709" w:hanging="283"/>
        <w:jc w:val="both"/>
        <w:rPr>
          <w:rFonts w:ascii="Arial Narrow" w:eastAsia="Calibri" w:hAnsi="Arial Narrow" w:cs="Times New Roman"/>
          <w:noProof/>
        </w:rPr>
      </w:pPr>
      <w:r w:rsidRPr="001F7A0A">
        <w:rPr>
          <w:rFonts w:ascii="Arial Narrow" w:eastAsia="Calibri" w:hAnsi="Arial Narrow" w:cs="Times New Roman"/>
          <w:noProof/>
        </w:rPr>
        <w:t>Наредба № 18 oт 23 юли 2001 г. за сигнализация на пътищата с пътни знаци (Обн. ДВ, бр. 73 от 21 август 2001г., посл. изм. и доп. бр. ДВ.109 от 14 декември 2004г.);</w:t>
      </w:r>
    </w:p>
    <w:p w:rsidR="00AF20ED" w:rsidRPr="001F7A0A" w:rsidRDefault="00AF20ED" w:rsidP="00AF20ED">
      <w:pPr>
        <w:numPr>
          <w:ilvl w:val="1"/>
          <w:numId w:val="1"/>
        </w:numPr>
        <w:spacing w:before="60" w:after="60" w:line="240" w:lineRule="auto"/>
        <w:ind w:left="709" w:hanging="283"/>
        <w:jc w:val="both"/>
        <w:rPr>
          <w:rFonts w:ascii="Arial Narrow" w:eastAsia="Calibri" w:hAnsi="Arial Narrow" w:cs="Times New Roman"/>
          <w:noProof/>
        </w:rPr>
      </w:pPr>
      <w:r w:rsidRPr="001F7A0A">
        <w:rPr>
          <w:rFonts w:ascii="Arial Narrow" w:eastAsia="Calibri" w:hAnsi="Arial Narrow" w:cs="Times New Roman"/>
          <w:noProof/>
        </w:rPr>
        <w:t>Наредба № 3 от 16 август 2010 г. за временна организация и безопасност на движението при извършване на строителни и монтажни работи по пътищата и улиците (Обн. ДВ. бр.74 от 21 септември 2010г., изм. и доп. ДВ. бр.34 от 12 Май 2015г.).</w:t>
      </w:r>
    </w:p>
    <w:p w:rsidR="00AF20ED" w:rsidRPr="001F7A0A" w:rsidRDefault="00155724" w:rsidP="00AF20ED">
      <w:pPr>
        <w:numPr>
          <w:ilvl w:val="0"/>
          <w:numId w:val="2"/>
        </w:numPr>
        <w:tabs>
          <w:tab w:val="left" w:pos="0"/>
          <w:tab w:val="left" w:pos="426"/>
        </w:tabs>
        <w:overflowPunct w:val="0"/>
        <w:autoSpaceDE w:val="0"/>
        <w:autoSpaceDN w:val="0"/>
        <w:adjustRightInd w:val="0"/>
        <w:spacing w:before="60" w:after="60" w:line="240" w:lineRule="auto"/>
        <w:ind w:left="426" w:hanging="426"/>
        <w:jc w:val="both"/>
        <w:textAlignment w:val="baseline"/>
        <w:rPr>
          <w:rFonts w:ascii="Arial Narrow" w:eastAsia="Times New Roman" w:hAnsi="Arial Narrow" w:cs="Times New Roman"/>
          <w:lang w:eastAsia="bg-BG"/>
        </w:rPr>
      </w:pPr>
      <w:hyperlink r:id="rId7" w:history="1">
        <w:r w:rsidR="00AF20ED" w:rsidRPr="001F7A0A">
          <w:rPr>
            <w:rFonts w:ascii="Arial Narrow" w:eastAsia="Times New Roman" w:hAnsi="Arial Narrow" w:cs="Times New Roman"/>
            <w:u w:val="single"/>
          </w:rPr>
          <w:t>Закон за техническите изисквания към продуктите</w:t>
        </w:r>
      </w:hyperlink>
      <w:r w:rsidR="00AF20ED" w:rsidRPr="001F7A0A">
        <w:rPr>
          <w:rFonts w:ascii="Arial Narrow" w:eastAsia="Times New Roman" w:hAnsi="Arial Narrow" w:cs="Times New Roman"/>
        </w:rPr>
        <w:t xml:space="preserve"> (ЗТИП, </w:t>
      </w:r>
      <w:proofErr w:type="spellStart"/>
      <w:r w:rsidR="00AF20ED" w:rsidRPr="001F7A0A">
        <w:rPr>
          <w:rFonts w:ascii="Arial Narrow" w:eastAsia="Times New Roman" w:hAnsi="Arial Narrow" w:cs="Times New Roman"/>
        </w:rPr>
        <w:t>Обн</w:t>
      </w:r>
      <w:proofErr w:type="spellEnd"/>
      <w:r w:rsidR="00AF20ED" w:rsidRPr="001F7A0A">
        <w:rPr>
          <w:rFonts w:ascii="Arial Narrow" w:eastAsia="Times New Roman" w:hAnsi="Arial Narrow" w:cs="Times New Roman"/>
        </w:rPr>
        <w:t xml:space="preserve">. </w:t>
      </w:r>
      <w:r w:rsidR="00AF20ED" w:rsidRPr="001F7A0A">
        <w:rPr>
          <w:rFonts w:ascii="Arial Narrow" w:eastAsia="Times New Roman" w:hAnsi="Arial Narrow" w:cs="Times New Roman"/>
          <w:lang w:eastAsia="bg-BG"/>
        </w:rPr>
        <w:t>ДВ</w:t>
      </w:r>
      <w:r w:rsidR="00AF20ED" w:rsidRPr="001F7A0A">
        <w:rPr>
          <w:rFonts w:ascii="Arial Narrow" w:eastAsia="Times New Roman" w:hAnsi="Arial Narrow" w:cs="Times New Roman"/>
        </w:rPr>
        <w:t xml:space="preserve">. бр.86 от 01 октомври 1999г., </w:t>
      </w:r>
      <w:proofErr w:type="spellStart"/>
      <w:r w:rsidR="00AF20ED" w:rsidRPr="001F7A0A">
        <w:rPr>
          <w:rFonts w:ascii="Arial Narrow" w:eastAsia="Times New Roman" w:hAnsi="Arial Narrow" w:cs="Times New Roman"/>
        </w:rPr>
        <w:t>посл</w:t>
      </w:r>
      <w:proofErr w:type="spellEnd"/>
      <w:r w:rsidR="00AF20ED" w:rsidRPr="001F7A0A">
        <w:rPr>
          <w:rFonts w:ascii="Arial Narrow" w:eastAsia="Times New Roman" w:hAnsi="Arial Narrow" w:cs="Times New Roman"/>
        </w:rPr>
        <w:t xml:space="preserve">. изм. ДВ. бр.101 от 22 декември 2015г.) и </w:t>
      </w:r>
      <w:r w:rsidR="00AF20ED" w:rsidRPr="001F7A0A">
        <w:rPr>
          <w:rFonts w:ascii="Arial Narrow" w:eastAsia="Times New Roman" w:hAnsi="Arial Narrow" w:cs="Times New Roman"/>
          <w:lang w:eastAsia="bg-BG"/>
        </w:rPr>
        <w:t>Наредба за съществените изисквания към строежите и оценяване на съответствието на строителните продукти (</w:t>
      </w:r>
      <w:proofErr w:type="spellStart"/>
      <w:r w:rsidR="00AF20ED" w:rsidRPr="001F7A0A">
        <w:rPr>
          <w:rFonts w:ascii="Arial Narrow" w:eastAsia="Times New Roman" w:hAnsi="Arial Narrow" w:cs="Times New Roman"/>
          <w:lang w:eastAsia="bg-BG"/>
        </w:rPr>
        <w:t>Обн</w:t>
      </w:r>
      <w:proofErr w:type="spellEnd"/>
      <w:r w:rsidR="00AF20ED" w:rsidRPr="001F7A0A">
        <w:rPr>
          <w:rFonts w:ascii="Arial Narrow" w:eastAsia="Times New Roman" w:hAnsi="Arial Narrow" w:cs="Times New Roman"/>
          <w:lang w:eastAsia="bg-BG"/>
        </w:rPr>
        <w:t xml:space="preserve">. ДВ. бр.106 от 27 Декември 2006г., </w:t>
      </w:r>
      <w:proofErr w:type="spellStart"/>
      <w:r w:rsidR="00AF20ED" w:rsidRPr="001F7A0A">
        <w:rPr>
          <w:rFonts w:ascii="Arial Narrow" w:eastAsia="Times New Roman" w:hAnsi="Arial Narrow" w:cs="Times New Roman"/>
          <w:lang w:eastAsia="bg-BG"/>
        </w:rPr>
        <w:t>посл</w:t>
      </w:r>
      <w:proofErr w:type="spellEnd"/>
      <w:r w:rsidR="00AF20ED" w:rsidRPr="001F7A0A">
        <w:rPr>
          <w:rFonts w:ascii="Arial Narrow" w:eastAsia="Times New Roman" w:hAnsi="Arial Narrow" w:cs="Times New Roman"/>
          <w:lang w:eastAsia="bg-BG"/>
        </w:rPr>
        <w:t>. изм. ДВ. бр.60 от 22 Юли 2014г.)</w:t>
      </w:r>
    </w:p>
    <w:p w:rsidR="00AF20ED" w:rsidRPr="001F7A0A" w:rsidRDefault="00155724" w:rsidP="00AF20ED">
      <w:pPr>
        <w:numPr>
          <w:ilvl w:val="0"/>
          <w:numId w:val="2"/>
        </w:numPr>
        <w:tabs>
          <w:tab w:val="left" w:pos="0"/>
          <w:tab w:val="left" w:pos="426"/>
        </w:tabs>
        <w:overflowPunct w:val="0"/>
        <w:autoSpaceDE w:val="0"/>
        <w:autoSpaceDN w:val="0"/>
        <w:adjustRightInd w:val="0"/>
        <w:spacing w:before="60" w:after="60" w:line="240" w:lineRule="auto"/>
        <w:ind w:left="426" w:hanging="426"/>
        <w:jc w:val="both"/>
        <w:textAlignment w:val="baseline"/>
        <w:rPr>
          <w:rFonts w:ascii="Arial Narrow" w:eastAsia="Times New Roman" w:hAnsi="Arial Narrow" w:cs="Times New Roman"/>
        </w:rPr>
      </w:pPr>
      <w:hyperlink r:id="rId8" w:history="1">
        <w:r w:rsidR="00AF20ED" w:rsidRPr="001F7A0A">
          <w:rPr>
            <w:rFonts w:ascii="Arial Narrow" w:eastAsia="Times New Roman" w:hAnsi="Arial Narrow" w:cs="Times New Roman"/>
            <w:u w:val="single"/>
          </w:rPr>
          <w:t>Закон за здравословни и безопасни условия на труд</w:t>
        </w:r>
      </w:hyperlink>
      <w:r w:rsidR="00AF20ED" w:rsidRPr="001F7A0A">
        <w:rPr>
          <w:rFonts w:ascii="Arial Narrow" w:eastAsia="Times New Roman" w:hAnsi="Arial Narrow" w:cs="Times New Roman"/>
        </w:rPr>
        <w:t xml:space="preserve"> (ЗЗБУТ, </w:t>
      </w:r>
      <w:proofErr w:type="spellStart"/>
      <w:r w:rsidR="00AF20ED" w:rsidRPr="001F7A0A">
        <w:rPr>
          <w:rFonts w:ascii="Arial Narrow" w:eastAsia="Times New Roman" w:hAnsi="Arial Narrow" w:cs="Times New Roman"/>
          <w:lang w:eastAsia="bg-BG"/>
        </w:rPr>
        <w:t>Обн</w:t>
      </w:r>
      <w:proofErr w:type="spellEnd"/>
      <w:r w:rsidR="00AF20ED" w:rsidRPr="001F7A0A">
        <w:rPr>
          <w:rFonts w:ascii="Arial Narrow" w:eastAsia="Times New Roman" w:hAnsi="Arial Narrow" w:cs="Times New Roman"/>
        </w:rPr>
        <w:t xml:space="preserve">. ДВ. бр.124 от 23 декември 1997г., </w:t>
      </w:r>
      <w:proofErr w:type="spellStart"/>
      <w:r w:rsidR="00AF20ED" w:rsidRPr="001F7A0A">
        <w:rPr>
          <w:rFonts w:ascii="Arial Narrow" w:eastAsia="Times New Roman" w:hAnsi="Arial Narrow" w:cs="Times New Roman"/>
        </w:rPr>
        <w:t>посл</w:t>
      </w:r>
      <w:proofErr w:type="spellEnd"/>
      <w:r w:rsidR="00AF20ED" w:rsidRPr="001F7A0A">
        <w:rPr>
          <w:rFonts w:ascii="Arial Narrow" w:eastAsia="Times New Roman" w:hAnsi="Arial Narrow" w:cs="Times New Roman"/>
        </w:rPr>
        <w:t>. изм. и доп. ДВ. бр.79 от 13 октомври 2015г.) и подзаконовата уредба:</w:t>
      </w:r>
    </w:p>
    <w:p w:rsidR="00AF20ED" w:rsidRPr="001F7A0A" w:rsidRDefault="00AF20ED" w:rsidP="00AF20ED">
      <w:pPr>
        <w:numPr>
          <w:ilvl w:val="1"/>
          <w:numId w:val="1"/>
        </w:numPr>
        <w:spacing w:before="60" w:after="60" w:line="240" w:lineRule="auto"/>
        <w:ind w:left="709" w:hanging="283"/>
        <w:jc w:val="both"/>
        <w:rPr>
          <w:rFonts w:ascii="Arial Narrow" w:eastAsia="Calibri" w:hAnsi="Arial Narrow" w:cs="Times New Roman"/>
          <w:noProof/>
        </w:rPr>
      </w:pPr>
      <w:r w:rsidRPr="001F7A0A">
        <w:rPr>
          <w:rFonts w:ascii="Arial Narrow" w:eastAsia="Calibri" w:hAnsi="Arial Narrow" w:cs="Times New Roman"/>
          <w:noProof/>
        </w:rPr>
        <w:t>Наредба № 3 от 14.05.1996 г. за инструктажа на работниците и служителите по безопасност, хигиена на труда и противопожарна охрана;</w:t>
      </w:r>
    </w:p>
    <w:p w:rsidR="00AF20ED" w:rsidRPr="001F7A0A" w:rsidRDefault="00AF20ED" w:rsidP="00AF20ED">
      <w:pPr>
        <w:numPr>
          <w:ilvl w:val="1"/>
          <w:numId w:val="1"/>
        </w:numPr>
        <w:spacing w:before="60" w:after="60" w:line="240" w:lineRule="auto"/>
        <w:ind w:left="709" w:hanging="283"/>
        <w:jc w:val="both"/>
        <w:rPr>
          <w:rFonts w:ascii="Arial Narrow" w:eastAsia="Calibri" w:hAnsi="Arial Narrow" w:cs="Times New Roman"/>
          <w:noProof/>
        </w:rPr>
      </w:pPr>
      <w:r w:rsidRPr="001F7A0A">
        <w:rPr>
          <w:rFonts w:ascii="Arial Narrow" w:eastAsia="Calibri" w:hAnsi="Arial Narrow" w:cs="Times New Roman"/>
          <w:noProof/>
        </w:rPr>
        <w:t xml:space="preserve"> Наредба № 4 от 2.08.1995 г. за знаците и сигналите за безопасност на труда и противопожарна охрана;</w:t>
      </w:r>
    </w:p>
    <w:p w:rsidR="00AF20ED" w:rsidRPr="001F7A0A" w:rsidRDefault="00AF20ED" w:rsidP="00AF20ED">
      <w:pPr>
        <w:numPr>
          <w:ilvl w:val="1"/>
          <w:numId w:val="1"/>
        </w:numPr>
        <w:spacing w:before="60" w:after="60" w:line="240" w:lineRule="auto"/>
        <w:ind w:left="709" w:hanging="283"/>
        <w:jc w:val="both"/>
        <w:rPr>
          <w:rFonts w:ascii="Arial Narrow" w:eastAsia="Calibri" w:hAnsi="Arial Narrow" w:cs="Times New Roman"/>
          <w:noProof/>
        </w:rPr>
      </w:pPr>
      <w:r w:rsidRPr="001F7A0A">
        <w:rPr>
          <w:rFonts w:ascii="Arial Narrow" w:eastAsia="Calibri" w:hAnsi="Arial Narrow" w:cs="Times New Roman"/>
          <w:noProof/>
        </w:rPr>
        <w:t>Наредба № 2 от 22.03.2004 г. за минималните изисквания за здравословни и безопасни условия на труд при извършване на строителни и монтажни работи;</w:t>
      </w:r>
    </w:p>
    <w:p w:rsidR="00AF20ED" w:rsidRPr="001F7A0A" w:rsidRDefault="00155724" w:rsidP="00AF20ED">
      <w:pPr>
        <w:numPr>
          <w:ilvl w:val="0"/>
          <w:numId w:val="2"/>
        </w:numPr>
        <w:tabs>
          <w:tab w:val="left" w:pos="0"/>
          <w:tab w:val="left" w:pos="426"/>
        </w:tabs>
        <w:overflowPunct w:val="0"/>
        <w:autoSpaceDE w:val="0"/>
        <w:autoSpaceDN w:val="0"/>
        <w:adjustRightInd w:val="0"/>
        <w:spacing w:before="60" w:after="60" w:line="240" w:lineRule="auto"/>
        <w:ind w:left="426" w:hanging="426"/>
        <w:jc w:val="both"/>
        <w:textAlignment w:val="baseline"/>
        <w:rPr>
          <w:rFonts w:ascii="Arial Narrow" w:eastAsia="Times New Roman" w:hAnsi="Arial Narrow" w:cs="Times New Roman"/>
        </w:rPr>
      </w:pPr>
      <w:hyperlink r:id="rId9" w:history="1">
        <w:r w:rsidR="00AF20ED" w:rsidRPr="001F7A0A">
          <w:rPr>
            <w:rFonts w:ascii="Arial Narrow" w:eastAsia="Times New Roman" w:hAnsi="Arial Narrow" w:cs="Times New Roman"/>
            <w:u w:val="single"/>
          </w:rPr>
          <w:t>Закон за управление на отпадъците</w:t>
        </w:r>
      </w:hyperlink>
      <w:r w:rsidR="00AF20ED" w:rsidRPr="001F7A0A">
        <w:rPr>
          <w:rFonts w:ascii="Arial Narrow" w:eastAsia="Times New Roman" w:hAnsi="Arial Narrow" w:cs="Times New Roman"/>
        </w:rPr>
        <w:t xml:space="preserve"> (ЗУО, </w:t>
      </w:r>
      <w:proofErr w:type="spellStart"/>
      <w:r w:rsidR="00AF20ED" w:rsidRPr="001F7A0A">
        <w:rPr>
          <w:rFonts w:ascii="Arial Narrow" w:eastAsia="Times New Roman" w:hAnsi="Arial Narrow" w:cs="Times New Roman"/>
        </w:rPr>
        <w:t>обн</w:t>
      </w:r>
      <w:proofErr w:type="spellEnd"/>
      <w:r w:rsidR="00AF20ED" w:rsidRPr="001F7A0A">
        <w:rPr>
          <w:rFonts w:ascii="Arial Narrow" w:eastAsia="Times New Roman" w:hAnsi="Arial Narrow" w:cs="Times New Roman"/>
        </w:rPr>
        <w:t>. ДВ, бр. 53 от 13 юли 2012 г.), и Наредба за управление на строителните отпадъци и за влагане на рециклирани строителни материали (</w:t>
      </w:r>
      <w:proofErr w:type="spellStart"/>
      <w:r w:rsidR="00AF20ED" w:rsidRPr="001F7A0A">
        <w:rPr>
          <w:rFonts w:ascii="Arial Narrow" w:eastAsia="Times New Roman" w:hAnsi="Arial Narrow" w:cs="Times New Roman"/>
        </w:rPr>
        <w:t>обн</w:t>
      </w:r>
      <w:proofErr w:type="spellEnd"/>
      <w:r w:rsidR="00AF20ED" w:rsidRPr="001F7A0A">
        <w:rPr>
          <w:rFonts w:ascii="Arial Narrow" w:eastAsia="Times New Roman" w:hAnsi="Arial Narrow" w:cs="Times New Roman"/>
        </w:rPr>
        <w:t>. ДВ, бр. 89 от 13 ноември 2012 г.).</w:t>
      </w:r>
    </w:p>
    <w:p w:rsidR="00AF20ED" w:rsidRPr="001F7A0A" w:rsidRDefault="00AF20ED" w:rsidP="00AF20ED">
      <w:pPr>
        <w:spacing w:before="120" w:after="12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lastRenderedPageBreak/>
        <w:t>Изпълнителят ще изпълнява функциите на проектант по смисъла на чл. 162 от ЗУТ. Избраният изпълнител трябва да изработи инвестиционни проекти за всяка дейност във фаза „</w:t>
      </w:r>
      <w:r w:rsidR="00BE5A60" w:rsidRPr="001F7A0A">
        <w:rPr>
          <w:rFonts w:ascii="Arial Narrow" w:eastAsia="Times New Roman" w:hAnsi="Arial Narrow" w:cs="Times New Roman"/>
        </w:rPr>
        <w:t>работен</w:t>
      </w:r>
      <w:r w:rsidRPr="001F7A0A">
        <w:rPr>
          <w:rFonts w:ascii="Arial Narrow" w:eastAsia="Times New Roman" w:hAnsi="Arial Narrow" w:cs="Times New Roman"/>
        </w:rPr>
        <w:t xml:space="preserve"> проект” по всички проектни части въз основа на които може да се направи оценка за съответствие с изискванията на чл. 169, ал. 1 и 3 от ЗУТ и да се изпълни строежа. Изпълнителят трябва да състави и остойности подробни количествени сметки (съгласно чл. 21, ал. 3 от Наредба № 4), които са необходими за определяне на допустимите разходи по проекта.  Също така изпълнителят трябва да състави </w:t>
      </w:r>
      <w:r w:rsidR="00BE5A60" w:rsidRPr="001F7A0A">
        <w:rPr>
          <w:rFonts w:ascii="Arial Narrow" w:eastAsia="Times New Roman" w:hAnsi="Arial Narrow" w:cs="Times New Roman"/>
        </w:rPr>
        <w:t>работен</w:t>
      </w:r>
      <w:r w:rsidRPr="001F7A0A">
        <w:rPr>
          <w:rFonts w:ascii="Arial Narrow" w:eastAsia="Times New Roman" w:hAnsi="Arial Narrow" w:cs="Times New Roman"/>
        </w:rPr>
        <w:t xml:space="preserve"> спецификации на материалите, влагани в строежа (задължително изискване, съгласно чл. 21, ал. 2).</w:t>
      </w:r>
    </w:p>
    <w:p w:rsidR="00AF20ED" w:rsidRPr="001F7A0A" w:rsidRDefault="00AF20ED" w:rsidP="00AF20ED">
      <w:pPr>
        <w:tabs>
          <w:tab w:val="left" w:pos="709"/>
        </w:tabs>
        <w:spacing w:before="120" w:after="12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 xml:space="preserve">Инвестиционният проект да се оформи съгласно изискванията на чл.139, ал.3 от ЗУТ и се изготви в обхват и съдържание съгласно Наредба № 4 за обхвата и съдържанието на инвестиционните проекти. Всички документи - графични и текстови, по всички части на инвестиционния проект да бъдат подписани и подпечатани от проектанта на съответната част и съгласувани с подпис от възложителя и от водещия проектант по смисъла на чл. 162, ал. 7. Не се съгласуват с подпис изчисленията, извършени от проектанта по съответната част. </w:t>
      </w:r>
    </w:p>
    <w:bookmarkEnd w:id="3"/>
    <w:p w:rsidR="00AF20ED" w:rsidRPr="001F7A0A" w:rsidRDefault="00AF20ED" w:rsidP="00AF20ED">
      <w:pPr>
        <w:keepNext/>
        <w:spacing w:before="240" w:after="60" w:line="240" w:lineRule="auto"/>
        <w:ind w:left="709"/>
        <w:jc w:val="both"/>
        <w:outlineLvl w:val="2"/>
        <w:rPr>
          <w:rFonts w:ascii="Arial Narrow" w:eastAsia="Times New Roman" w:hAnsi="Arial Narrow" w:cs="Times New Roman"/>
          <w:b/>
          <w:bCs/>
          <w:noProof/>
          <w:lang w:eastAsia="bg-BG"/>
        </w:rPr>
      </w:pPr>
      <w:r w:rsidRPr="001F7A0A">
        <w:rPr>
          <w:rFonts w:ascii="Arial Narrow" w:eastAsia="Times New Roman" w:hAnsi="Arial Narrow" w:cs="Times New Roman"/>
          <w:b/>
          <w:bCs/>
          <w:noProof/>
          <w:lang w:eastAsia="bg-BG"/>
        </w:rPr>
        <w:t>Приемане на услугите и водене на документация</w:t>
      </w:r>
    </w:p>
    <w:p w:rsidR="00AF20ED" w:rsidRPr="001F7A0A" w:rsidRDefault="00AF20ED" w:rsidP="00AF20ED">
      <w:pPr>
        <w:tabs>
          <w:tab w:val="left" w:pos="709"/>
        </w:tabs>
        <w:spacing w:before="120" w:after="120" w:line="240" w:lineRule="auto"/>
        <w:ind w:firstLine="709"/>
        <w:jc w:val="both"/>
        <w:rPr>
          <w:rFonts w:ascii="Arial Narrow" w:eastAsia="Times New Roman" w:hAnsi="Arial Narrow" w:cs="Times New Roman"/>
          <w:noProof/>
        </w:rPr>
      </w:pPr>
      <w:r w:rsidRPr="001F7A0A">
        <w:rPr>
          <w:rFonts w:ascii="Arial Narrow" w:eastAsia="Times New Roman" w:hAnsi="Arial Narrow" w:cs="Times New Roman"/>
        </w:rPr>
        <w:t>Възложителят</w:t>
      </w:r>
      <w:r w:rsidRPr="001F7A0A">
        <w:rPr>
          <w:rFonts w:ascii="Arial Narrow" w:eastAsia="Times New Roman" w:hAnsi="Arial Narrow" w:cs="Times New Roman"/>
          <w:noProof/>
        </w:rPr>
        <w:t xml:space="preserve"> предоставя на изпълнителя необходимите изходни данни, както и всякаква налична информация, които са необходими за изпълнение на проектантските услуги.</w:t>
      </w:r>
    </w:p>
    <w:p w:rsidR="00AF20ED" w:rsidRPr="001F7A0A" w:rsidRDefault="00AF20ED" w:rsidP="00AF20ED">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Изпълнителят предава на възложителя встъпителен и окончателен доклад за изпълнение на дейностите, включени в предмета на договора, в съответствие с техническата спецификация.</w:t>
      </w:r>
    </w:p>
    <w:p w:rsidR="00AF20ED" w:rsidRPr="001F7A0A" w:rsidRDefault="00AF20ED" w:rsidP="00AF20ED">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 xml:space="preserve">Изпълнителят предава </w:t>
      </w:r>
      <w:r w:rsidRPr="001F7A0A">
        <w:rPr>
          <w:rFonts w:ascii="Arial Narrow" w:eastAsia="Times New Roman" w:hAnsi="Arial Narrow" w:cs="Times New Roman"/>
          <w:lang w:eastAsia="bg-BG"/>
        </w:rPr>
        <w:t>инвестиционния проект по всички части</w:t>
      </w:r>
      <w:r w:rsidRPr="001F7A0A">
        <w:rPr>
          <w:rFonts w:ascii="Arial Narrow" w:eastAsia="Times New Roman" w:hAnsi="Arial Narrow" w:cs="Times New Roman"/>
        </w:rPr>
        <w:t>, определени в техническата спецификация като очаквани резултати от услугите с приемателно-</w:t>
      </w:r>
      <w:r w:rsidRPr="001F7A0A">
        <w:rPr>
          <w:rFonts w:ascii="Arial Narrow" w:eastAsia="Times New Roman" w:hAnsi="Arial Narrow" w:cs="Times New Roman"/>
        </w:rPr>
        <w:softHyphen/>
        <w:t xml:space="preserve">предавателен протокол/или завежда същите в деловодството на възложителя със съпроводително писмо с обратна разписка. Изпълнителят предава резултатите от услугите в един екземпляр на компютърен носител във вид на файлове във фиксиран формат и един екземпляр на компютърен носител във вид на файлове, годни за обработка със софтуера, с който са създадени, при софтуерна съвместимост с Microsoft Office 2007 или еквивалентен и </w:t>
      </w:r>
      <w:proofErr w:type="spellStart"/>
      <w:r w:rsidRPr="001F7A0A">
        <w:rPr>
          <w:rFonts w:ascii="Arial Narrow" w:eastAsia="Times New Roman" w:hAnsi="Arial Narrow" w:cs="Times New Roman"/>
        </w:rPr>
        <w:t>AutoDesk</w:t>
      </w:r>
      <w:proofErr w:type="spellEnd"/>
      <w:r w:rsidRPr="001F7A0A">
        <w:rPr>
          <w:rFonts w:ascii="Arial Narrow" w:eastAsia="Times New Roman" w:hAnsi="Arial Narrow" w:cs="Times New Roman"/>
        </w:rPr>
        <w:t xml:space="preserve"> </w:t>
      </w:r>
      <w:proofErr w:type="spellStart"/>
      <w:r w:rsidRPr="001F7A0A">
        <w:rPr>
          <w:rFonts w:ascii="Arial Narrow" w:eastAsia="Times New Roman" w:hAnsi="Arial Narrow" w:cs="Times New Roman"/>
        </w:rPr>
        <w:t>AutoCAD</w:t>
      </w:r>
      <w:proofErr w:type="spellEnd"/>
      <w:r w:rsidRPr="001F7A0A">
        <w:rPr>
          <w:rFonts w:ascii="Arial Narrow" w:eastAsia="Times New Roman" w:hAnsi="Arial Narrow" w:cs="Times New Roman"/>
        </w:rPr>
        <w:t xml:space="preserve"> 10 или еквивалентен. </w:t>
      </w:r>
    </w:p>
    <w:p w:rsidR="00AF20ED" w:rsidRPr="001F7A0A" w:rsidRDefault="00AF20ED" w:rsidP="00AF20ED">
      <w:pPr>
        <w:spacing w:before="12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Възложителят се произнася относно приемането на резултатите от услугите и рекламациите по тях по един от следните начини, като може:</w:t>
      </w:r>
    </w:p>
    <w:p w:rsidR="00AF20ED" w:rsidRPr="001F7A0A" w:rsidRDefault="00AF20ED" w:rsidP="00AF20ED">
      <w:pPr>
        <w:spacing w:after="0" w:line="240" w:lineRule="auto"/>
        <w:jc w:val="both"/>
        <w:rPr>
          <w:rFonts w:ascii="Arial Narrow" w:eastAsia="Times New Roman" w:hAnsi="Arial Narrow" w:cs="Times New Roman"/>
        </w:rPr>
      </w:pPr>
      <w:r w:rsidRPr="001F7A0A">
        <w:rPr>
          <w:rFonts w:ascii="Arial Narrow" w:eastAsia="Times New Roman" w:hAnsi="Arial Narrow" w:cs="Times New Roman"/>
        </w:rPr>
        <w:t>а) Да приеме резултатите услугите като изпълнени с необходимото качество и в срок съгласно условията на Договора;</w:t>
      </w:r>
    </w:p>
    <w:p w:rsidR="00AF20ED" w:rsidRPr="001F7A0A" w:rsidRDefault="00AF20ED" w:rsidP="00AF20ED">
      <w:pPr>
        <w:spacing w:after="0" w:line="240" w:lineRule="auto"/>
        <w:jc w:val="both"/>
        <w:rPr>
          <w:rFonts w:ascii="Arial Narrow" w:eastAsia="Times New Roman" w:hAnsi="Arial Narrow" w:cs="Times New Roman"/>
        </w:rPr>
      </w:pPr>
      <w:r w:rsidRPr="001F7A0A">
        <w:rPr>
          <w:rFonts w:ascii="Arial Narrow" w:eastAsia="Times New Roman" w:hAnsi="Arial Narrow" w:cs="Times New Roman"/>
        </w:rPr>
        <w:t xml:space="preserve">б) Да констатира пропуски и други недостатъци в резултатите от изпълнението на услугите и да поиска отстраняването им в допълнително договорен срок, но не повече от седем календарни дни; </w:t>
      </w:r>
    </w:p>
    <w:p w:rsidR="00AF20ED" w:rsidRPr="001F7A0A" w:rsidRDefault="00AF20ED" w:rsidP="00AF20ED">
      <w:pPr>
        <w:spacing w:after="0" w:line="240" w:lineRule="auto"/>
        <w:jc w:val="both"/>
        <w:rPr>
          <w:rFonts w:ascii="Arial Narrow" w:eastAsia="Times New Roman" w:hAnsi="Arial Narrow" w:cs="Times New Roman"/>
        </w:rPr>
      </w:pPr>
      <w:r w:rsidRPr="001F7A0A">
        <w:rPr>
          <w:rFonts w:ascii="Arial Narrow" w:eastAsia="Times New Roman" w:hAnsi="Arial Narrow" w:cs="Times New Roman"/>
        </w:rPr>
        <w:t>в) Да откаже мотивирано приемането на услугите в случай на ниско качество и/или несъответствие с договорените условия и да върне на изпълнителя изпратените от него документи.</w:t>
      </w:r>
    </w:p>
    <w:p w:rsidR="00AF20ED" w:rsidRPr="001F7A0A" w:rsidRDefault="00AF20ED" w:rsidP="00AF20ED">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Становището на възложителя се изготвя и изпраща на изпълнителя в писмена форма в срок три дни от предаването на резултатите от услугите. Изпълнителят се задължава да отстрани пропуски и други недостатъци, констатирани от възложителя в срок съгласно договора. След одобрение от възложителя, изпълнителят предава инвестиционния проект на хартиен носител, в пет оригинални екземпляра и един екземпляр на електронен носител.</w:t>
      </w:r>
    </w:p>
    <w:p w:rsidR="00AF20ED" w:rsidRPr="001F7A0A" w:rsidRDefault="00AF20ED" w:rsidP="00AF20ED">
      <w:pPr>
        <w:tabs>
          <w:tab w:val="left" w:pos="709"/>
        </w:tabs>
        <w:spacing w:before="120" w:after="120" w:line="240" w:lineRule="auto"/>
        <w:ind w:left="709"/>
        <w:jc w:val="both"/>
        <w:rPr>
          <w:rFonts w:ascii="Arial Narrow" w:eastAsia="Times New Roman" w:hAnsi="Arial Narrow" w:cs="Times New Roman"/>
          <w:b/>
          <w:bCs/>
          <w:noProof/>
          <w:lang w:eastAsia="bg-BG"/>
        </w:rPr>
      </w:pPr>
    </w:p>
    <w:p w:rsidR="00AF20ED" w:rsidRPr="001F7A0A" w:rsidRDefault="00AF20ED" w:rsidP="00AF20ED">
      <w:pPr>
        <w:tabs>
          <w:tab w:val="left" w:pos="709"/>
        </w:tabs>
        <w:spacing w:before="120" w:after="120" w:line="240" w:lineRule="auto"/>
        <w:ind w:left="709"/>
        <w:jc w:val="both"/>
        <w:rPr>
          <w:rFonts w:ascii="Arial Narrow" w:eastAsia="Times New Roman" w:hAnsi="Arial Narrow" w:cs="Times New Roman"/>
          <w:b/>
          <w:bCs/>
          <w:noProof/>
          <w:lang w:eastAsia="bg-BG"/>
        </w:rPr>
      </w:pPr>
      <w:r w:rsidRPr="001F7A0A">
        <w:rPr>
          <w:rFonts w:ascii="Arial Narrow" w:eastAsia="Times New Roman" w:hAnsi="Arial Narrow" w:cs="Times New Roman"/>
          <w:b/>
          <w:bCs/>
          <w:noProof/>
          <w:lang w:eastAsia="bg-BG"/>
        </w:rPr>
        <w:t xml:space="preserve">РАЗДЕЛ ІІІ. ТЕХНИЧЕСКО ЗАДАНИЕ ЗА </w:t>
      </w:r>
      <w:r w:rsidR="00273670" w:rsidRPr="001F7A0A">
        <w:rPr>
          <w:rFonts w:ascii="Arial Narrow" w:eastAsia="Times New Roman" w:hAnsi="Arial Narrow" w:cs="Times New Roman"/>
          <w:b/>
          <w:bCs/>
          <w:noProof/>
          <w:lang w:eastAsia="bg-BG"/>
        </w:rPr>
        <w:t>ИЗГОТВЯНЕ НА ИНВЕСТИЦИОННИ ПРОЕКТИ, НЕОБХОДИМИ НА ОБЩИНА ПЕТРИЧ ЗА КАНДИДАТСТВАНЕ ПО ПРОГРАМАТА ЗА РАЗВИТИЕ НА СЕЛСКИТЕ РАЙОНИ 2014-2020</w:t>
      </w:r>
    </w:p>
    <w:p w:rsidR="00273670" w:rsidRPr="001F7A0A" w:rsidRDefault="00273670" w:rsidP="00AF20ED">
      <w:pPr>
        <w:tabs>
          <w:tab w:val="left" w:pos="709"/>
        </w:tabs>
        <w:spacing w:before="120" w:after="120" w:line="240" w:lineRule="auto"/>
        <w:ind w:left="709"/>
        <w:jc w:val="both"/>
        <w:rPr>
          <w:rFonts w:ascii="Arial Narrow" w:eastAsia="Times New Roman" w:hAnsi="Arial Narrow" w:cs="Times New Roman"/>
          <w:b/>
          <w:bCs/>
          <w:noProof/>
          <w:lang w:eastAsia="bg-BG"/>
        </w:rPr>
      </w:pPr>
    </w:p>
    <w:p w:rsidR="00AF20ED" w:rsidRPr="001F7A0A" w:rsidRDefault="00AF20ED" w:rsidP="00AF20ED">
      <w:pPr>
        <w:tabs>
          <w:tab w:val="left" w:pos="709"/>
        </w:tabs>
        <w:spacing w:before="120" w:after="120" w:line="240" w:lineRule="auto"/>
        <w:ind w:left="709"/>
        <w:jc w:val="both"/>
        <w:rPr>
          <w:rFonts w:ascii="Arial Narrow" w:eastAsia="Times New Roman" w:hAnsi="Arial Narrow" w:cs="Times New Roman"/>
          <w:b/>
          <w:bCs/>
          <w:noProof/>
          <w:lang w:eastAsia="bg-BG"/>
        </w:rPr>
      </w:pPr>
      <w:r w:rsidRPr="001F7A0A">
        <w:rPr>
          <w:rFonts w:ascii="Arial Narrow" w:eastAsia="Times New Roman" w:hAnsi="Arial Narrow" w:cs="Times New Roman"/>
          <w:b/>
          <w:bCs/>
          <w:noProof/>
          <w:lang w:eastAsia="bg-BG"/>
        </w:rPr>
        <w:t xml:space="preserve">1. ЦЕЛ, ЗАДАЧИ И СЪЩЕСТВУВАЩО ПОЛОЖЕНИЕ </w:t>
      </w:r>
    </w:p>
    <w:p w:rsidR="00273670" w:rsidRPr="001F7A0A" w:rsidRDefault="00273670" w:rsidP="00273670">
      <w:pPr>
        <w:spacing w:before="12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 xml:space="preserve">Община Петрич предвижда да се извърши реконструкция и рехабилитация на основните пътни връзки, като ще кандидатства за подпомагане по подмярка 7.2.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 по „Програма за развитие на селските райони 2014-2020г.”. </w:t>
      </w:r>
    </w:p>
    <w:p w:rsidR="00273670" w:rsidRPr="001F7A0A" w:rsidRDefault="00273670" w:rsidP="00273670">
      <w:pPr>
        <w:spacing w:before="12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Съществуващите пътища са в лошо състояние: с намален напречен габарит; конструкция на пътната настилка, неотговаряща на действащите норми за носимоспособност и увеличената интензивност на движение; банкети – липсващи или компрометирани</w:t>
      </w:r>
      <w:bookmarkStart w:id="4" w:name="_GoBack"/>
      <w:bookmarkEnd w:id="4"/>
      <w:r w:rsidRPr="001F7A0A">
        <w:rPr>
          <w:rFonts w:ascii="Arial Narrow" w:eastAsia="Times New Roman" w:hAnsi="Arial Narrow" w:cs="Times New Roman"/>
        </w:rPr>
        <w:t>; мостови съоръжения - водостоци, на които не са извършвани ремонти и/или реконструкции от построяването им.</w:t>
      </w:r>
    </w:p>
    <w:p w:rsidR="00273670" w:rsidRPr="001F7A0A" w:rsidRDefault="00273670" w:rsidP="00273670">
      <w:pPr>
        <w:spacing w:before="12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lastRenderedPageBreak/>
        <w:t>С реконструкцията на пътищата се цели чрез възстановяване и замяна на конструктивни и геометрични елементи и съоръжения и изпълнението на нови такива, с които се увеличават носимоспособността, устойчивостта и трайността на пътя и съоръженията към него, да се подобрят транспортно-експлоатационните качества и се осигурят по-добри условия за удобен, безопасен и икономичен транспорт на пътници и товари.</w:t>
      </w:r>
    </w:p>
    <w:p w:rsidR="00273670" w:rsidRPr="000B0EB6" w:rsidRDefault="00273670" w:rsidP="00273670">
      <w:pPr>
        <w:spacing w:before="120" w:after="0" w:line="240" w:lineRule="auto"/>
        <w:ind w:firstLine="709"/>
        <w:jc w:val="both"/>
        <w:rPr>
          <w:rFonts w:ascii="Arial Narrow" w:eastAsia="Times New Roman" w:hAnsi="Arial Narrow" w:cs="Times New Roman"/>
        </w:rPr>
      </w:pPr>
      <w:r w:rsidRPr="000B0EB6">
        <w:rPr>
          <w:rFonts w:ascii="Arial Narrow" w:eastAsia="Times New Roman" w:hAnsi="Arial Narrow" w:cs="Times New Roman"/>
        </w:rPr>
        <w:t>Аналогична е ситуацията и с уличната мрежа в населените места</w:t>
      </w:r>
      <w:r w:rsidR="000B0EB6" w:rsidRPr="000B0EB6">
        <w:rPr>
          <w:rFonts w:ascii="Arial Narrow" w:eastAsia="Times New Roman" w:hAnsi="Arial Narrow" w:cs="Times New Roman"/>
        </w:rPr>
        <w:t xml:space="preserve"> по отношение на състоянието на настилката, съоръженията и принадлежностите</w:t>
      </w:r>
      <w:r w:rsidRPr="000B0EB6">
        <w:rPr>
          <w:rFonts w:ascii="Arial Narrow" w:eastAsia="Times New Roman" w:hAnsi="Arial Narrow" w:cs="Times New Roman"/>
        </w:rPr>
        <w:t>.</w:t>
      </w:r>
    </w:p>
    <w:p w:rsidR="00AF20ED" w:rsidRPr="001F7A0A" w:rsidRDefault="00AF20ED" w:rsidP="00AF20ED">
      <w:pPr>
        <w:spacing w:before="12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Целта на проектите</w:t>
      </w:r>
      <w:r w:rsidR="00273670" w:rsidRPr="001F7A0A">
        <w:rPr>
          <w:rFonts w:ascii="Arial Narrow" w:eastAsia="Times New Roman" w:hAnsi="Arial Narrow" w:cs="Times New Roman"/>
        </w:rPr>
        <w:t>, касаещи улиците,</w:t>
      </w:r>
      <w:r w:rsidRPr="001F7A0A">
        <w:rPr>
          <w:rFonts w:ascii="Arial Narrow" w:eastAsia="Times New Roman" w:hAnsi="Arial Narrow" w:cs="Times New Roman"/>
        </w:rPr>
        <w:t xml:space="preserve"> е възстановяване и подобряване на транспортно-експлоатационните качества на улиците, включени в предмета на поръчката, и носимоспособността на съществуващата настилка и на пътното тяло, с оглед осигуряване условия за безопасност на движението, добро отводняване на пътя, комфорт на пътуващите и удължаване на експлоатационния  живот на улиците в населените места. </w:t>
      </w:r>
    </w:p>
    <w:p w:rsidR="00AF20ED" w:rsidRPr="001F7A0A" w:rsidRDefault="00AF20ED" w:rsidP="00AF20ED">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Необходимо е да бъдат изготвени инвестиционни проекти във фаза „</w:t>
      </w:r>
      <w:r w:rsidR="00BE5A60" w:rsidRPr="001F7A0A">
        <w:rPr>
          <w:rFonts w:ascii="Arial Narrow" w:eastAsia="Times New Roman" w:hAnsi="Arial Narrow" w:cs="Times New Roman"/>
        </w:rPr>
        <w:t>работен</w:t>
      </w:r>
      <w:r w:rsidRPr="001F7A0A">
        <w:rPr>
          <w:rFonts w:ascii="Arial Narrow" w:eastAsia="Times New Roman" w:hAnsi="Arial Narrow" w:cs="Times New Roman"/>
        </w:rPr>
        <w:t xml:space="preserve"> проект“, включително подробна количествено-стойностна сметка за видовете строителни  и монтажни работи, както и </w:t>
      </w:r>
      <w:r w:rsidR="00BE5A60" w:rsidRPr="001F7A0A">
        <w:rPr>
          <w:rFonts w:ascii="Arial Narrow" w:eastAsia="Times New Roman" w:hAnsi="Arial Narrow" w:cs="Times New Roman"/>
        </w:rPr>
        <w:t>работен</w:t>
      </w:r>
      <w:r w:rsidRPr="001F7A0A">
        <w:rPr>
          <w:rFonts w:ascii="Arial Narrow" w:eastAsia="Times New Roman" w:hAnsi="Arial Narrow" w:cs="Times New Roman"/>
        </w:rPr>
        <w:t xml:space="preserve"> спецификации за възлагане на обществена поръчка. Проектите следва да се изготвят в обхват и съдържание съгласно Наредба № 4 за обхвата и съдържанието на инвестиционните проекти и да се оформи съгласно изискванията на чл. 139, ал. 3 от ЗУТ.</w:t>
      </w:r>
    </w:p>
    <w:p w:rsidR="00AF20ED" w:rsidRPr="001F7A0A" w:rsidRDefault="00AF20ED" w:rsidP="00AF20ED">
      <w:pPr>
        <w:spacing w:before="12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В обхвата на поръчката се включва изработването на следните проекти:</w:t>
      </w:r>
    </w:p>
    <w:p w:rsidR="00AF20ED" w:rsidRPr="001F7A0A" w:rsidRDefault="00AF20ED" w:rsidP="00AF20ED">
      <w:pPr>
        <w:tabs>
          <w:tab w:val="left" w:pos="709"/>
        </w:tabs>
        <w:spacing w:before="120" w:after="120" w:line="240" w:lineRule="auto"/>
        <w:ind w:left="709"/>
        <w:jc w:val="both"/>
        <w:rPr>
          <w:rFonts w:ascii="Arial Narrow" w:eastAsia="Times New Roman" w:hAnsi="Arial Narrow" w:cs="Times New Roman"/>
          <w:b/>
          <w:bCs/>
          <w:i/>
          <w:noProof/>
          <w:lang w:eastAsia="bg-BG"/>
        </w:rPr>
      </w:pPr>
      <w:r w:rsidRPr="001F7A0A">
        <w:rPr>
          <w:rFonts w:ascii="Arial Narrow" w:eastAsia="Times New Roman" w:hAnsi="Arial Narrow" w:cs="Times New Roman"/>
          <w:b/>
          <w:bCs/>
          <w:i/>
          <w:noProof/>
          <w:lang w:eastAsia="bg-BG"/>
        </w:rPr>
        <w:sym w:font="Wingdings" w:char="F081"/>
      </w:r>
      <w:r w:rsidRPr="001F7A0A">
        <w:rPr>
          <w:rFonts w:ascii="Arial Narrow" w:eastAsia="Times New Roman" w:hAnsi="Arial Narrow" w:cs="Times New Roman"/>
          <w:b/>
          <w:bCs/>
          <w:i/>
          <w:noProof/>
          <w:lang w:eastAsia="bg-BG"/>
        </w:rPr>
        <w:t xml:space="preserve"> Инвестиционен проект във фаза „</w:t>
      </w:r>
      <w:r w:rsidR="00BE5A60" w:rsidRPr="001F7A0A">
        <w:rPr>
          <w:rFonts w:ascii="Arial Narrow" w:eastAsia="Times New Roman" w:hAnsi="Arial Narrow" w:cs="Times New Roman"/>
          <w:b/>
          <w:bCs/>
          <w:i/>
          <w:noProof/>
          <w:lang w:eastAsia="bg-BG"/>
        </w:rPr>
        <w:t>работен</w:t>
      </w:r>
      <w:r w:rsidRPr="001F7A0A">
        <w:rPr>
          <w:rFonts w:ascii="Arial Narrow" w:eastAsia="Times New Roman" w:hAnsi="Arial Narrow" w:cs="Times New Roman"/>
          <w:b/>
          <w:bCs/>
          <w:i/>
          <w:noProof/>
          <w:lang w:eastAsia="bg-BG"/>
        </w:rPr>
        <w:t xml:space="preserve"> проект“ за </w:t>
      </w:r>
      <w:r w:rsidR="00F80D03" w:rsidRPr="001F7A0A">
        <w:rPr>
          <w:rFonts w:ascii="Arial Narrow" w:eastAsia="Times New Roman" w:hAnsi="Arial Narrow" w:cs="Times New Roman"/>
          <w:b/>
          <w:bCs/>
          <w:i/>
          <w:noProof/>
          <w:lang w:eastAsia="bg-BG"/>
        </w:rPr>
        <w:t>Рехабилитация и реконструкция в отделни участъци на път BLG 1166 (III - 198, Петрич – Първомай) - Коларово - Ключ - Габрене - III – 198,  община Петрич;</w:t>
      </w:r>
    </w:p>
    <w:p w:rsidR="008233CF" w:rsidRPr="001F7A0A" w:rsidRDefault="008233CF" w:rsidP="008233CF">
      <w:pPr>
        <w:tabs>
          <w:tab w:val="left" w:pos="709"/>
        </w:tabs>
        <w:spacing w:before="120" w:after="120" w:line="240" w:lineRule="auto"/>
        <w:jc w:val="both"/>
        <w:rPr>
          <w:rFonts w:ascii="Arial Narrow" w:eastAsia="Times New Roman" w:hAnsi="Arial Narrow" w:cs="Times New Roman"/>
          <w:bCs/>
          <w:noProof/>
          <w:lang w:eastAsia="bg-BG"/>
        </w:rPr>
      </w:pPr>
      <w:r w:rsidRPr="001F7A0A">
        <w:rPr>
          <w:rFonts w:ascii="Arial Narrow" w:eastAsia="Times New Roman" w:hAnsi="Arial Narrow" w:cs="Times New Roman"/>
          <w:bCs/>
          <w:noProof/>
          <w:lang w:eastAsia="bg-BG"/>
        </w:rPr>
        <w:tab/>
        <w:t xml:space="preserve">Пътят с. Първомай – с. Габрене – ГКПП „Златарево“ с дължина 21,1 км е разположен в централно западната част на общината. Отклонява се от републиканската пътна мрежа, от път III – 198 при с. Първомай, минава под пл. Беласица и свързва селата Коларово, Самуилово, Яворница, Скрът, Ключ, Габрене и отклоненията за селата Беласица и Камена и се свързва отново с път III – 198 при ГКПП „Златарево“. Този път свързва най-много населени места, затова поддържането му е от изключително значение за голяма част от населението на община Петрич. </w:t>
      </w:r>
    </w:p>
    <w:p w:rsidR="008233CF" w:rsidRPr="001F7A0A" w:rsidRDefault="008233CF" w:rsidP="008233CF">
      <w:pPr>
        <w:tabs>
          <w:tab w:val="left" w:pos="709"/>
        </w:tabs>
        <w:spacing w:before="120" w:after="120" w:line="240" w:lineRule="auto"/>
        <w:jc w:val="both"/>
        <w:rPr>
          <w:rFonts w:ascii="Arial Narrow" w:eastAsia="Times New Roman" w:hAnsi="Arial Narrow" w:cs="Times New Roman"/>
          <w:bCs/>
          <w:noProof/>
          <w:lang w:eastAsia="bg-BG"/>
        </w:rPr>
      </w:pPr>
      <w:r w:rsidRPr="001F7A0A">
        <w:rPr>
          <w:rFonts w:ascii="Arial Narrow" w:eastAsia="Times New Roman" w:hAnsi="Arial Narrow" w:cs="Times New Roman"/>
          <w:bCs/>
          <w:noProof/>
          <w:lang w:eastAsia="bg-BG"/>
        </w:rPr>
        <w:tab/>
        <w:t>Настилката на пътя е изцяло асфалтобетонова, на места е с новоположен асфалтобетон, останалата част е с износена настилка с множество разрушения, единични и мрежовидни пукнатини и нарушена равност. Банкетите и отводнителните канали са неподдържани и са обрасли с растителност.</w:t>
      </w:r>
    </w:p>
    <w:p w:rsidR="008233CF" w:rsidRPr="001F7A0A" w:rsidRDefault="008233CF" w:rsidP="008233CF">
      <w:pPr>
        <w:tabs>
          <w:tab w:val="left" w:pos="709"/>
        </w:tabs>
        <w:spacing w:before="120" w:after="120" w:line="240" w:lineRule="auto"/>
        <w:ind w:firstLine="709"/>
        <w:jc w:val="both"/>
        <w:rPr>
          <w:rFonts w:ascii="Arial Narrow" w:eastAsia="Times New Roman" w:hAnsi="Arial Narrow" w:cs="Times New Roman"/>
          <w:bCs/>
          <w:noProof/>
          <w:lang w:eastAsia="bg-BG"/>
        </w:rPr>
      </w:pPr>
      <w:r w:rsidRPr="001F7A0A">
        <w:rPr>
          <w:rFonts w:ascii="Arial Narrow" w:eastAsia="Times New Roman" w:hAnsi="Arial Narrow" w:cs="Times New Roman"/>
          <w:bCs/>
          <w:noProof/>
          <w:lang w:eastAsia="bg-BG"/>
        </w:rPr>
        <w:t>Необходимо е изготвяне на инвестиционен проект във фаза „</w:t>
      </w:r>
      <w:r w:rsidR="00BE5A60" w:rsidRPr="001F7A0A">
        <w:rPr>
          <w:rFonts w:ascii="Arial Narrow" w:eastAsia="Times New Roman" w:hAnsi="Arial Narrow" w:cs="Times New Roman"/>
          <w:bCs/>
          <w:noProof/>
          <w:lang w:eastAsia="bg-BG"/>
        </w:rPr>
        <w:t>работен</w:t>
      </w:r>
      <w:r w:rsidRPr="001F7A0A">
        <w:rPr>
          <w:rFonts w:ascii="Arial Narrow" w:eastAsia="Times New Roman" w:hAnsi="Arial Narrow" w:cs="Times New Roman"/>
          <w:bCs/>
          <w:noProof/>
          <w:lang w:eastAsia="bg-BG"/>
        </w:rPr>
        <w:t xml:space="preserve"> проект“ за Рехабилитация и реконструкция в отделни участъци на път BLG 1166 (III - 198, Петрич – Първомай) - Коларово - Ключ - Габрене - III – 198,  община Петрич, който да предвижда рехабилитация на пътя, подобряване на  системата за отводняване на пътя, да се предвиди основен ремонт на водостоци и мостови съоръжения, за да се увеличат носимоспособността, устойчивостта и трайността на пътя и съоръженията към него, да се подобрят транспортно-експлоатационните качества и се осигурят по-добри условия за удобен, безопасен и икономичен транспорт на пътници и товари.</w:t>
      </w:r>
    </w:p>
    <w:p w:rsidR="00F80D03" w:rsidRPr="001F7A0A" w:rsidRDefault="00F80D03" w:rsidP="00161C3C">
      <w:pPr>
        <w:tabs>
          <w:tab w:val="left" w:pos="709"/>
        </w:tabs>
        <w:spacing w:before="240" w:after="120" w:line="240" w:lineRule="auto"/>
        <w:ind w:left="709"/>
        <w:jc w:val="both"/>
        <w:rPr>
          <w:rFonts w:ascii="Arial Narrow" w:eastAsia="Times New Roman" w:hAnsi="Arial Narrow" w:cs="Times New Roman"/>
          <w:b/>
          <w:bCs/>
          <w:i/>
          <w:noProof/>
          <w:lang w:eastAsia="bg-BG"/>
        </w:rPr>
      </w:pPr>
      <w:r w:rsidRPr="001F7A0A">
        <w:rPr>
          <w:rFonts w:ascii="Arial Narrow" w:eastAsia="Times New Roman" w:hAnsi="Arial Narrow" w:cs="Times New Roman"/>
          <w:b/>
          <w:bCs/>
          <w:i/>
          <w:noProof/>
          <w:lang w:eastAsia="bg-BG"/>
        </w:rPr>
        <w:sym w:font="Wingdings" w:char="F082"/>
      </w:r>
      <w:r w:rsidRPr="001F7A0A">
        <w:rPr>
          <w:rFonts w:ascii="Arial Narrow" w:eastAsia="Times New Roman" w:hAnsi="Arial Narrow" w:cs="Times New Roman"/>
          <w:b/>
          <w:bCs/>
          <w:i/>
          <w:noProof/>
          <w:lang w:eastAsia="bg-BG"/>
        </w:rPr>
        <w:t xml:space="preserve"> Инвестиционен проект във фаза „</w:t>
      </w:r>
      <w:r w:rsidR="00BE5A60" w:rsidRPr="001F7A0A">
        <w:rPr>
          <w:rFonts w:ascii="Arial Narrow" w:eastAsia="Times New Roman" w:hAnsi="Arial Narrow" w:cs="Times New Roman"/>
          <w:b/>
          <w:bCs/>
          <w:i/>
          <w:noProof/>
          <w:lang w:eastAsia="bg-BG"/>
        </w:rPr>
        <w:t>работен</w:t>
      </w:r>
      <w:r w:rsidRPr="001F7A0A">
        <w:rPr>
          <w:rFonts w:ascii="Arial Narrow" w:eastAsia="Times New Roman" w:hAnsi="Arial Narrow" w:cs="Times New Roman"/>
          <w:b/>
          <w:bCs/>
          <w:i/>
          <w:noProof/>
          <w:lang w:eastAsia="bg-BG"/>
        </w:rPr>
        <w:t xml:space="preserve"> проект“ за Реконструкция на път BLG 3164 (III - 198) - Петрич - Беласица - Коларово,  община Петрич, ведно с връзки с пътища BLG 1166 и III - 198;</w:t>
      </w:r>
    </w:p>
    <w:p w:rsidR="008233CF" w:rsidRPr="001F7A0A" w:rsidRDefault="002B3006" w:rsidP="002B3006">
      <w:pPr>
        <w:tabs>
          <w:tab w:val="left" w:pos="709"/>
        </w:tabs>
        <w:spacing w:before="120" w:after="120" w:line="240" w:lineRule="auto"/>
        <w:ind w:firstLine="709"/>
        <w:jc w:val="both"/>
        <w:rPr>
          <w:rFonts w:ascii="Arial Narrow" w:eastAsia="Times New Roman" w:hAnsi="Arial Narrow" w:cs="Times New Roman"/>
          <w:bCs/>
          <w:noProof/>
          <w:lang w:eastAsia="bg-BG"/>
        </w:rPr>
      </w:pPr>
      <w:r w:rsidRPr="001F7A0A">
        <w:rPr>
          <w:rFonts w:ascii="Arial Narrow" w:eastAsia="Times New Roman" w:hAnsi="Arial Narrow" w:cs="Times New Roman"/>
          <w:bCs/>
          <w:noProof/>
          <w:lang w:eastAsia="bg-BG"/>
        </w:rPr>
        <w:t>Пътят BLG 3164 (III - 198) - Петрич - Беласица - Коларово с дължина 10,5 км, е разположен в подножието на пл. Беласица и свързва западната част на гр. Петрич и селата Беласица и Коларово. Обслужва земеделски земи, ниви и градини. Пътя е от голямо значение за развитието на този отрасъл в региона, защото той свърза урбанизираните територии на гр. Петрич и селата със земеделските земи, също и с други местни пътища. С оглед на това - поддържането му има голямо икономическо значение за населението.</w:t>
      </w:r>
    </w:p>
    <w:p w:rsidR="003425A3" w:rsidRPr="001F7A0A" w:rsidRDefault="003425A3" w:rsidP="002B3006">
      <w:pPr>
        <w:tabs>
          <w:tab w:val="left" w:pos="709"/>
        </w:tabs>
        <w:spacing w:before="120" w:after="120" w:line="240" w:lineRule="auto"/>
        <w:ind w:firstLine="709"/>
        <w:jc w:val="both"/>
        <w:rPr>
          <w:rFonts w:ascii="Arial Narrow" w:eastAsia="Times New Roman" w:hAnsi="Arial Narrow" w:cs="Times New Roman"/>
          <w:bCs/>
          <w:noProof/>
          <w:lang w:eastAsia="bg-BG"/>
        </w:rPr>
      </w:pPr>
      <w:r w:rsidRPr="001F7A0A">
        <w:rPr>
          <w:rFonts w:ascii="Arial Narrow" w:eastAsia="Times New Roman" w:hAnsi="Arial Narrow" w:cs="Times New Roman"/>
          <w:bCs/>
          <w:noProof/>
          <w:lang w:eastAsia="bg-BG"/>
        </w:rPr>
        <w:t>Необходимо е изготвяне на инвестиционен проект във фаза „</w:t>
      </w:r>
      <w:r w:rsidR="00BE5A60" w:rsidRPr="001F7A0A">
        <w:rPr>
          <w:rFonts w:ascii="Arial Narrow" w:eastAsia="Times New Roman" w:hAnsi="Arial Narrow" w:cs="Times New Roman"/>
          <w:bCs/>
          <w:noProof/>
          <w:lang w:eastAsia="bg-BG"/>
        </w:rPr>
        <w:t>работен</w:t>
      </w:r>
      <w:r w:rsidRPr="001F7A0A">
        <w:rPr>
          <w:rFonts w:ascii="Arial Narrow" w:eastAsia="Times New Roman" w:hAnsi="Arial Narrow" w:cs="Times New Roman"/>
          <w:bCs/>
          <w:noProof/>
          <w:lang w:eastAsia="bg-BG"/>
        </w:rPr>
        <w:t xml:space="preserve"> проект“ за Реконструкция на път BLG 3164 (III - 198) - Петрич - Беласица - Коларово,  община Петрич, ведно с връзки с пътища BLG 1166 и III - 198,  община Петрич, който да предвижда рехабилитация на пътя, подобряване на  системата за отводняване на пътя, да се предвиди основен ремонт на водостоци и мостови съоръжения, възстановяване на оптималните връзки на този път с пътищата от републиканската пътна мрежа, за да се увеличат носимоспособността, устойчивостта и трайността на пътя и съоръженията към него, да се подобрят транспортно-експлоатационните качества и се осигурят по-добри условия за удобен, безопасен и икономичен транспорт на пътници и товари.</w:t>
      </w:r>
    </w:p>
    <w:p w:rsidR="00F41F62" w:rsidRPr="001F7A0A" w:rsidRDefault="00F41F62" w:rsidP="00161C3C">
      <w:pPr>
        <w:tabs>
          <w:tab w:val="left" w:pos="709"/>
        </w:tabs>
        <w:spacing w:before="240" w:after="120" w:line="240" w:lineRule="auto"/>
        <w:ind w:left="709"/>
        <w:jc w:val="both"/>
        <w:rPr>
          <w:rFonts w:ascii="Arial Narrow" w:eastAsia="Times New Roman" w:hAnsi="Arial Narrow" w:cs="Times New Roman"/>
          <w:b/>
          <w:bCs/>
          <w:i/>
          <w:noProof/>
          <w:lang w:eastAsia="bg-BG"/>
        </w:rPr>
      </w:pPr>
      <w:r w:rsidRPr="001F7A0A">
        <w:rPr>
          <w:rFonts w:ascii="Arial Narrow" w:eastAsia="Times New Roman" w:hAnsi="Arial Narrow" w:cs="Times New Roman"/>
          <w:b/>
          <w:bCs/>
          <w:i/>
          <w:noProof/>
          <w:lang w:eastAsia="bg-BG"/>
        </w:rPr>
        <w:lastRenderedPageBreak/>
        <w:sym w:font="Wingdings" w:char="F083"/>
      </w:r>
      <w:r w:rsidRPr="001F7A0A">
        <w:rPr>
          <w:rFonts w:ascii="Arial Narrow" w:eastAsia="Times New Roman" w:hAnsi="Arial Narrow" w:cs="Times New Roman"/>
          <w:b/>
          <w:bCs/>
          <w:i/>
          <w:noProof/>
          <w:lang w:eastAsia="bg-BG"/>
        </w:rPr>
        <w:t xml:space="preserve"> Инвестиционен проект във фаза „</w:t>
      </w:r>
      <w:r w:rsidR="00BE5A60" w:rsidRPr="001F7A0A">
        <w:rPr>
          <w:rFonts w:ascii="Arial Narrow" w:eastAsia="Times New Roman" w:hAnsi="Arial Narrow" w:cs="Times New Roman"/>
          <w:b/>
          <w:bCs/>
          <w:i/>
          <w:noProof/>
          <w:lang w:eastAsia="bg-BG"/>
        </w:rPr>
        <w:t>работен</w:t>
      </w:r>
      <w:r w:rsidRPr="001F7A0A">
        <w:rPr>
          <w:rFonts w:ascii="Arial Narrow" w:eastAsia="Times New Roman" w:hAnsi="Arial Narrow" w:cs="Times New Roman"/>
          <w:b/>
          <w:bCs/>
          <w:i/>
          <w:noProof/>
          <w:lang w:eastAsia="bg-BG"/>
        </w:rPr>
        <w:t xml:space="preserve"> проект“ за Реконструкция и рехабилитация на улици в с. Първомай, община Петрич за следните обекти - улица „Хоризонт“; улица „Яне Сандански”, улица „Опълченска”, улица „Младост” и част от улица „Антон Попов”;</w:t>
      </w:r>
    </w:p>
    <w:p w:rsidR="00B91234" w:rsidRPr="001F7A0A" w:rsidRDefault="0018768F" w:rsidP="00B91234">
      <w:pPr>
        <w:tabs>
          <w:tab w:val="left" w:pos="709"/>
        </w:tabs>
        <w:spacing w:before="120" w:after="120" w:line="240" w:lineRule="auto"/>
        <w:ind w:firstLine="709"/>
        <w:jc w:val="both"/>
        <w:rPr>
          <w:rFonts w:ascii="Arial Narrow" w:eastAsia="Times New Roman" w:hAnsi="Arial Narrow" w:cs="Times New Roman"/>
          <w:bCs/>
          <w:noProof/>
          <w:lang w:eastAsia="bg-BG"/>
        </w:rPr>
      </w:pPr>
      <w:r w:rsidRPr="001F7A0A">
        <w:rPr>
          <w:rFonts w:ascii="Arial Narrow" w:eastAsia="Times New Roman" w:hAnsi="Arial Narrow" w:cs="Times New Roman"/>
          <w:bCs/>
          <w:noProof/>
          <w:lang w:eastAsia="bg-BG"/>
        </w:rPr>
        <w:t>Има изготвено геодезично заснемане в обхвата на предвидените за проектиране улици.</w:t>
      </w:r>
    </w:p>
    <w:p w:rsidR="007048E0" w:rsidRPr="001F7A0A" w:rsidRDefault="007048E0" w:rsidP="00161C3C">
      <w:pPr>
        <w:tabs>
          <w:tab w:val="left" w:pos="709"/>
        </w:tabs>
        <w:spacing w:before="240" w:after="120" w:line="240" w:lineRule="auto"/>
        <w:ind w:left="709"/>
        <w:jc w:val="both"/>
        <w:rPr>
          <w:rFonts w:ascii="Arial Narrow" w:eastAsia="Times New Roman" w:hAnsi="Arial Narrow" w:cs="Times New Roman"/>
          <w:b/>
          <w:bCs/>
          <w:i/>
          <w:noProof/>
          <w:lang w:eastAsia="bg-BG"/>
        </w:rPr>
      </w:pPr>
      <w:r w:rsidRPr="001F7A0A">
        <w:rPr>
          <w:rFonts w:ascii="Arial Narrow" w:eastAsia="Times New Roman" w:hAnsi="Arial Narrow" w:cs="Times New Roman"/>
          <w:b/>
          <w:bCs/>
          <w:i/>
          <w:noProof/>
          <w:lang w:eastAsia="bg-BG"/>
        </w:rPr>
        <w:sym w:font="Wingdings" w:char="F084"/>
      </w:r>
      <w:r w:rsidRPr="001F7A0A">
        <w:rPr>
          <w:rFonts w:ascii="Arial Narrow" w:eastAsia="Times New Roman" w:hAnsi="Arial Narrow" w:cs="Times New Roman"/>
          <w:b/>
          <w:bCs/>
          <w:i/>
          <w:noProof/>
          <w:lang w:eastAsia="bg-BG"/>
        </w:rPr>
        <w:t xml:space="preserve"> Инвестиционен проект във фаза „</w:t>
      </w:r>
      <w:r w:rsidR="00BE5A60" w:rsidRPr="001F7A0A">
        <w:rPr>
          <w:rFonts w:ascii="Arial Narrow" w:eastAsia="Times New Roman" w:hAnsi="Arial Narrow" w:cs="Times New Roman"/>
          <w:b/>
          <w:bCs/>
          <w:i/>
          <w:noProof/>
          <w:lang w:eastAsia="bg-BG"/>
        </w:rPr>
        <w:t>работен</w:t>
      </w:r>
      <w:r w:rsidRPr="001F7A0A">
        <w:rPr>
          <w:rFonts w:ascii="Arial Narrow" w:eastAsia="Times New Roman" w:hAnsi="Arial Narrow" w:cs="Times New Roman"/>
          <w:b/>
          <w:bCs/>
          <w:i/>
          <w:noProof/>
          <w:lang w:eastAsia="bg-BG"/>
        </w:rPr>
        <w:t xml:space="preserve"> проект“ за Реконструкция и рехабилитация на улици в . Марикостиново, община Петрич за следните обекти - улица „</w:t>
      </w:r>
      <w:r w:rsidR="002752F1">
        <w:rPr>
          <w:rFonts w:ascii="Arial Narrow" w:eastAsia="Times New Roman" w:hAnsi="Arial Narrow" w:cs="Times New Roman"/>
          <w:b/>
          <w:bCs/>
          <w:i/>
          <w:noProof/>
          <w:lang w:eastAsia="bg-BG"/>
        </w:rPr>
        <w:t>Марица</w:t>
      </w:r>
      <w:r w:rsidRPr="001F7A0A">
        <w:rPr>
          <w:rFonts w:ascii="Arial Narrow" w:eastAsia="Times New Roman" w:hAnsi="Arial Narrow" w:cs="Times New Roman"/>
          <w:b/>
          <w:bCs/>
          <w:i/>
          <w:noProof/>
          <w:lang w:eastAsia="bg-BG"/>
        </w:rPr>
        <w:t>“; улица „Асен Златаров”, улица „Братя Миладинови”;</w:t>
      </w:r>
    </w:p>
    <w:p w:rsidR="00273670" w:rsidRPr="001F7A0A" w:rsidRDefault="0018768F" w:rsidP="00AF20ED">
      <w:pPr>
        <w:spacing w:before="12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Има изготвено геодезично заснемане в обхвата на предвидените за проектиране улици.</w:t>
      </w:r>
    </w:p>
    <w:p w:rsidR="0018768F" w:rsidRPr="001F7A0A" w:rsidRDefault="0018768F" w:rsidP="00AF20ED">
      <w:pPr>
        <w:spacing w:before="120" w:after="0" w:line="240" w:lineRule="auto"/>
        <w:ind w:firstLine="709"/>
        <w:jc w:val="both"/>
        <w:rPr>
          <w:rFonts w:ascii="Arial Narrow" w:eastAsia="Times New Roman" w:hAnsi="Arial Narrow" w:cs="Times New Roman"/>
        </w:rPr>
      </w:pPr>
    </w:p>
    <w:p w:rsidR="00AF20ED" w:rsidRPr="001F7A0A" w:rsidRDefault="00AF20ED" w:rsidP="00AF20ED">
      <w:pPr>
        <w:tabs>
          <w:tab w:val="left" w:pos="709"/>
        </w:tabs>
        <w:spacing w:before="120" w:after="120" w:line="240" w:lineRule="auto"/>
        <w:ind w:left="709"/>
        <w:jc w:val="both"/>
        <w:rPr>
          <w:rFonts w:ascii="Arial Narrow" w:eastAsia="Times New Roman" w:hAnsi="Arial Narrow" w:cs="Times New Roman"/>
          <w:b/>
          <w:bCs/>
          <w:noProof/>
          <w:lang w:eastAsia="bg-BG"/>
        </w:rPr>
      </w:pPr>
      <w:r w:rsidRPr="001F7A0A">
        <w:rPr>
          <w:rFonts w:ascii="Arial Narrow" w:eastAsia="Times New Roman" w:hAnsi="Arial Narrow" w:cs="Times New Roman"/>
          <w:b/>
          <w:bCs/>
          <w:noProof/>
          <w:lang w:eastAsia="bg-BG"/>
        </w:rPr>
        <w:t>2. ИЗИСКВАНИЯ КЪМ ПРОЕКТНОТО РЕШЕНИЕ</w:t>
      </w:r>
    </w:p>
    <w:p w:rsidR="00AF20ED" w:rsidRPr="001F7A0A" w:rsidRDefault="00AF20ED" w:rsidP="00161C3C">
      <w:pPr>
        <w:tabs>
          <w:tab w:val="left" w:pos="709"/>
        </w:tabs>
        <w:spacing w:before="240" w:after="120" w:line="240" w:lineRule="auto"/>
        <w:ind w:firstLine="709"/>
        <w:jc w:val="both"/>
        <w:rPr>
          <w:rFonts w:ascii="Arial Narrow" w:eastAsia="Times New Roman" w:hAnsi="Arial Narrow" w:cs="Times New Roman"/>
        </w:rPr>
      </w:pPr>
      <w:r w:rsidRPr="001F7A0A">
        <w:rPr>
          <w:rFonts w:ascii="Arial Narrow" w:eastAsia="Times New Roman" w:hAnsi="Arial Narrow" w:cs="Times New Roman"/>
          <w:b/>
        </w:rPr>
        <w:t>Изисквания към част „Пътна“</w:t>
      </w:r>
    </w:p>
    <w:p w:rsidR="00AF20ED" w:rsidRPr="001F7A0A" w:rsidRDefault="00AF20ED" w:rsidP="00AF20ED">
      <w:pPr>
        <w:tabs>
          <w:tab w:val="left" w:pos="709"/>
        </w:tabs>
        <w:spacing w:before="120" w:after="120" w:line="240" w:lineRule="auto"/>
        <w:ind w:firstLine="709"/>
        <w:jc w:val="both"/>
        <w:rPr>
          <w:rFonts w:ascii="Arial Narrow" w:eastAsia="Times New Roman" w:hAnsi="Arial Narrow" w:cs="Times New Roman"/>
          <w:i/>
        </w:rPr>
      </w:pPr>
      <w:r w:rsidRPr="001F7A0A">
        <w:rPr>
          <w:rFonts w:ascii="Arial Narrow" w:eastAsia="Times New Roman" w:hAnsi="Arial Narrow" w:cs="Times New Roman"/>
          <w:i/>
        </w:rPr>
        <w:sym w:font="Wingdings" w:char="F046"/>
      </w:r>
      <w:r w:rsidRPr="001F7A0A">
        <w:rPr>
          <w:rFonts w:ascii="Arial Narrow" w:eastAsia="Times New Roman" w:hAnsi="Arial Narrow" w:cs="Times New Roman"/>
          <w:i/>
        </w:rPr>
        <w:t xml:space="preserve"> Геометрично решение на трасето в план</w:t>
      </w:r>
    </w:p>
    <w:p w:rsidR="00AF20ED" w:rsidRPr="001F7A0A" w:rsidRDefault="00AF20ED" w:rsidP="00AF20ED">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 xml:space="preserve">Техническото решение в план да съвпада със съществуващото ситуационно развитие на </w:t>
      </w:r>
      <w:r w:rsidR="0018768F" w:rsidRPr="001F7A0A">
        <w:rPr>
          <w:rFonts w:ascii="Arial Narrow" w:eastAsia="Times New Roman" w:hAnsi="Arial Narrow" w:cs="Times New Roman"/>
        </w:rPr>
        <w:t xml:space="preserve">пътищата и </w:t>
      </w:r>
      <w:r w:rsidRPr="001F7A0A">
        <w:rPr>
          <w:rFonts w:ascii="Arial Narrow" w:eastAsia="Times New Roman" w:hAnsi="Arial Narrow" w:cs="Times New Roman"/>
        </w:rPr>
        <w:t xml:space="preserve">улиците. При съществуващо ситуационно положение без преходни криви се допуска проектирането на кръгови криви без същите да се </w:t>
      </w:r>
      <w:proofErr w:type="spellStart"/>
      <w:r w:rsidRPr="001F7A0A">
        <w:rPr>
          <w:rFonts w:ascii="Arial Narrow" w:eastAsia="Times New Roman" w:hAnsi="Arial Narrow" w:cs="Times New Roman"/>
        </w:rPr>
        <w:t>ракордират</w:t>
      </w:r>
      <w:proofErr w:type="spellEnd"/>
      <w:r w:rsidRPr="001F7A0A">
        <w:rPr>
          <w:rFonts w:ascii="Arial Narrow" w:eastAsia="Times New Roman" w:hAnsi="Arial Narrow" w:cs="Times New Roman"/>
        </w:rPr>
        <w:t xml:space="preserve"> с преходни криви.</w:t>
      </w:r>
    </w:p>
    <w:p w:rsidR="0018768F" w:rsidRPr="001F7A0A" w:rsidRDefault="0018768F" w:rsidP="0018768F">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 xml:space="preserve">При проектите за пътища относно </w:t>
      </w:r>
      <w:proofErr w:type="spellStart"/>
      <w:r w:rsidRPr="001F7A0A">
        <w:rPr>
          <w:rFonts w:ascii="Arial Narrow" w:eastAsia="Times New Roman" w:hAnsi="Arial Narrow" w:cs="Times New Roman"/>
        </w:rPr>
        <w:t>нивелетата</w:t>
      </w:r>
      <w:proofErr w:type="spellEnd"/>
      <w:r w:rsidRPr="001F7A0A">
        <w:rPr>
          <w:rFonts w:ascii="Arial Narrow" w:eastAsia="Times New Roman" w:hAnsi="Arial Narrow" w:cs="Times New Roman"/>
        </w:rPr>
        <w:t xml:space="preserve"> на пътя, ако е необходима промяна на места, да бъде съобразена с котите на съществуващите пътища по трасето на пътя. Да се предвиди монтиране на еластични метални предпазни огради по трасето от пътя, където е необходимо тяхното приложение. Да се предвидят отводнителни съоръжения за отвеждане на повърхностните води от пътното платно. По преценка на проектанта да се да се предвидят укрепителни конструкции на пътното платно, където е необходимо тяхното изпълнение.</w:t>
      </w:r>
    </w:p>
    <w:p w:rsidR="00AF20ED" w:rsidRPr="001F7A0A" w:rsidRDefault="0018768F" w:rsidP="00AF20ED">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При проектите за улици е в</w:t>
      </w:r>
      <w:r w:rsidR="00AF20ED" w:rsidRPr="001F7A0A">
        <w:rPr>
          <w:rFonts w:ascii="Arial Narrow" w:eastAsia="Times New Roman" w:hAnsi="Arial Narrow" w:cs="Times New Roman"/>
        </w:rPr>
        <w:t xml:space="preserve">ъзможно да се предвидят </w:t>
      </w:r>
      <w:proofErr w:type="spellStart"/>
      <w:r w:rsidR="00AF20ED" w:rsidRPr="001F7A0A">
        <w:rPr>
          <w:rFonts w:ascii="Arial Narrow" w:eastAsia="Times New Roman" w:hAnsi="Arial Narrow" w:cs="Times New Roman"/>
        </w:rPr>
        <w:t>уширения</w:t>
      </w:r>
      <w:proofErr w:type="spellEnd"/>
      <w:r w:rsidR="00AF20ED" w:rsidRPr="001F7A0A">
        <w:rPr>
          <w:rFonts w:ascii="Arial Narrow" w:eastAsia="Times New Roman" w:hAnsi="Arial Narrow" w:cs="Times New Roman"/>
        </w:rPr>
        <w:t xml:space="preserve"> на габарита на улиците, в рамките на съществуващия обхват и действащата улична регулация.</w:t>
      </w:r>
    </w:p>
    <w:p w:rsidR="00AF20ED" w:rsidRPr="001F7A0A" w:rsidRDefault="00AF20ED" w:rsidP="00AF20ED">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При променливи ширини на уличната настилката в правите участъци или в циркулярните криви да се приеме една постоянна ширина за даден участък, кратна на 0,25 м, максимално близка до съществуващата.</w:t>
      </w:r>
    </w:p>
    <w:p w:rsidR="00AF20ED" w:rsidRPr="001F7A0A" w:rsidRDefault="00AF20ED" w:rsidP="00AF20ED">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 xml:space="preserve">Всички главни точки, </w:t>
      </w:r>
      <w:proofErr w:type="spellStart"/>
      <w:r w:rsidRPr="001F7A0A">
        <w:rPr>
          <w:rFonts w:ascii="Arial Narrow" w:eastAsia="Times New Roman" w:hAnsi="Arial Narrow" w:cs="Times New Roman"/>
        </w:rPr>
        <w:t>пикетните</w:t>
      </w:r>
      <w:proofErr w:type="spellEnd"/>
      <w:r w:rsidRPr="001F7A0A">
        <w:rPr>
          <w:rFonts w:ascii="Arial Narrow" w:eastAsia="Times New Roman" w:hAnsi="Arial Narrow" w:cs="Times New Roman"/>
        </w:rPr>
        <w:t xml:space="preserve"> точки по приетата ос и тези в техните сечения на настилката и обхвата да бъдат изчислени с координати, обвързани с опорния полигон.</w:t>
      </w:r>
    </w:p>
    <w:p w:rsidR="00AF20ED" w:rsidRPr="001F7A0A" w:rsidRDefault="00AF20ED" w:rsidP="00AF20ED">
      <w:pPr>
        <w:tabs>
          <w:tab w:val="left" w:pos="709"/>
        </w:tabs>
        <w:spacing w:before="120" w:after="120" w:line="240" w:lineRule="auto"/>
        <w:ind w:firstLine="709"/>
        <w:jc w:val="both"/>
        <w:rPr>
          <w:rFonts w:ascii="Arial Narrow" w:eastAsia="Times New Roman" w:hAnsi="Arial Narrow" w:cs="Times New Roman"/>
          <w:i/>
        </w:rPr>
      </w:pPr>
      <w:r w:rsidRPr="001F7A0A">
        <w:rPr>
          <w:rFonts w:ascii="Arial Narrow" w:eastAsia="Times New Roman" w:hAnsi="Arial Narrow" w:cs="Times New Roman"/>
          <w:i/>
        </w:rPr>
        <w:sym w:font="Wingdings" w:char="F046"/>
      </w:r>
      <w:r w:rsidRPr="001F7A0A">
        <w:rPr>
          <w:rFonts w:ascii="Arial Narrow" w:eastAsia="Times New Roman" w:hAnsi="Arial Narrow" w:cs="Times New Roman"/>
          <w:i/>
        </w:rPr>
        <w:t xml:space="preserve"> Ситуационно и </w:t>
      </w:r>
      <w:proofErr w:type="spellStart"/>
      <w:r w:rsidRPr="001F7A0A">
        <w:rPr>
          <w:rFonts w:ascii="Arial Narrow" w:eastAsia="Times New Roman" w:hAnsi="Arial Narrow" w:cs="Times New Roman"/>
          <w:i/>
        </w:rPr>
        <w:t>нивелетно</w:t>
      </w:r>
      <w:proofErr w:type="spellEnd"/>
      <w:r w:rsidRPr="001F7A0A">
        <w:rPr>
          <w:rFonts w:ascii="Arial Narrow" w:eastAsia="Times New Roman" w:hAnsi="Arial Narrow" w:cs="Times New Roman"/>
          <w:i/>
        </w:rPr>
        <w:t xml:space="preserve"> решение</w:t>
      </w:r>
    </w:p>
    <w:p w:rsidR="0018768F" w:rsidRPr="001F7A0A" w:rsidRDefault="0018768F" w:rsidP="00F407F2">
      <w:pPr>
        <w:spacing w:before="12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За пътища</w:t>
      </w:r>
      <w:r w:rsidR="00F407F2">
        <w:rPr>
          <w:rFonts w:ascii="Arial Narrow" w:eastAsia="Times New Roman" w:hAnsi="Arial Narrow" w:cs="Times New Roman"/>
        </w:rPr>
        <w:t>:</w:t>
      </w:r>
      <w:r w:rsidRPr="001F7A0A">
        <w:rPr>
          <w:rFonts w:ascii="Arial Narrow" w:eastAsia="Times New Roman" w:hAnsi="Arial Narrow" w:cs="Times New Roman"/>
        </w:rPr>
        <w:t xml:space="preserve"> </w:t>
      </w:r>
    </w:p>
    <w:p w:rsidR="0018768F" w:rsidRPr="001F7A0A" w:rsidRDefault="0018768F" w:rsidP="0018768F">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Реконструкцията на пътя да е съобразена с Наредба №1 от 26.05.2000 г за проек</w:t>
      </w:r>
      <w:r w:rsidR="00F407F2">
        <w:rPr>
          <w:rFonts w:ascii="Arial Narrow" w:eastAsia="Times New Roman" w:hAnsi="Arial Narrow" w:cs="Times New Roman"/>
        </w:rPr>
        <w:t xml:space="preserve">тиране на пътища при следните </w:t>
      </w:r>
      <w:r w:rsidRPr="001F7A0A">
        <w:rPr>
          <w:rFonts w:ascii="Arial Narrow" w:eastAsia="Times New Roman" w:hAnsi="Arial Narrow" w:cs="Times New Roman"/>
        </w:rPr>
        <w:t>изисквания:</w:t>
      </w:r>
    </w:p>
    <w:p w:rsidR="0018768F" w:rsidRPr="001F7A0A" w:rsidRDefault="0018768F" w:rsidP="0018768F">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 xml:space="preserve">1.Проектна скорост </w:t>
      </w:r>
      <w:proofErr w:type="spellStart"/>
      <w:r w:rsidRPr="001F7A0A">
        <w:rPr>
          <w:rFonts w:ascii="Arial Narrow" w:eastAsia="Times New Roman" w:hAnsi="Arial Narrow" w:cs="Times New Roman"/>
        </w:rPr>
        <w:t>Vпр</w:t>
      </w:r>
      <w:proofErr w:type="spellEnd"/>
      <w:r w:rsidRPr="001F7A0A">
        <w:rPr>
          <w:rFonts w:ascii="Arial Narrow" w:eastAsia="Times New Roman" w:hAnsi="Arial Narrow" w:cs="Times New Roman"/>
        </w:rPr>
        <w:t>=40 км/ч.</w:t>
      </w:r>
    </w:p>
    <w:p w:rsidR="0018768F" w:rsidRPr="001F7A0A" w:rsidRDefault="0018768F" w:rsidP="0018768F">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2.Габарит на пътя Г8 - III клас, местни пътища</w:t>
      </w:r>
    </w:p>
    <w:p w:rsidR="0018768F" w:rsidRPr="001F7A0A" w:rsidRDefault="0018768F" w:rsidP="0018768F">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 xml:space="preserve">3.Интензивност на автомобилното движение 4500 </w:t>
      </w:r>
      <w:proofErr w:type="spellStart"/>
      <w:r w:rsidRPr="001F7A0A">
        <w:rPr>
          <w:rFonts w:ascii="Arial Narrow" w:eastAsia="Times New Roman" w:hAnsi="Arial Narrow" w:cs="Times New Roman"/>
        </w:rPr>
        <w:t>мпс</w:t>
      </w:r>
      <w:proofErr w:type="spellEnd"/>
      <w:r w:rsidRPr="001F7A0A">
        <w:rPr>
          <w:rFonts w:ascii="Arial Narrow" w:eastAsia="Times New Roman" w:hAnsi="Arial Narrow" w:cs="Times New Roman"/>
        </w:rPr>
        <w:t>/24h.</w:t>
      </w:r>
    </w:p>
    <w:p w:rsidR="0018768F" w:rsidRPr="001F7A0A" w:rsidRDefault="00F407F2" w:rsidP="00F407F2">
      <w:pPr>
        <w:spacing w:before="120" w:after="0" w:line="240" w:lineRule="auto"/>
        <w:ind w:firstLine="709"/>
        <w:jc w:val="both"/>
        <w:rPr>
          <w:rFonts w:ascii="Arial Narrow" w:eastAsia="Times New Roman" w:hAnsi="Arial Narrow" w:cs="Times New Roman"/>
        </w:rPr>
      </w:pPr>
      <w:r>
        <w:rPr>
          <w:rFonts w:ascii="Arial Narrow" w:eastAsia="Times New Roman" w:hAnsi="Arial Narrow" w:cs="Times New Roman"/>
        </w:rPr>
        <w:t>За улици:</w:t>
      </w:r>
    </w:p>
    <w:p w:rsidR="00AF20ED" w:rsidRPr="001F7A0A" w:rsidRDefault="00AF20ED" w:rsidP="00AF20ED">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 xml:space="preserve">Участъците да се проектират в план и профил с </w:t>
      </w:r>
      <w:r w:rsidR="00BE5A60" w:rsidRPr="001F7A0A">
        <w:rPr>
          <w:rFonts w:ascii="Arial Narrow" w:eastAsia="Times New Roman" w:hAnsi="Arial Narrow" w:cs="Times New Roman"/>
        </w:rPr>
        <w:t>работен</w:t>
      </w:r>
      <w:r w:rsidRPr="001F7A0A">
        <w:rPr>
          <w:rFonts w:ascii="Arial Narrow" w:eastAsia="Times New Roman" w:hAnsi="Arial Narrow" w:cs="Times New Roman"/>
        </w:rPr>
        <w:t xml:space="preserve"> елементи</w:t>
      </w:r>
      <w:r w:rsidRPr="001F7A0A" w:rsidDel="00BA55FF">
        <w:rPr>
          <w:rFonts w:ascii="Arial Narrow" w:eastAsia="Times New Roman" w:hAnsi="Arial Narrow" w:cs="Times New Roman"/>
        </w:rPr>
        <w:t xml:space="preserve"> </w:t>
      </w:r>
      <w:r w:rsidRPr="001F7A0A">
        <w:rPr>
          <w:rFonts w:ascii="Arial Narrow" w:eastAsia="Times New Roman" w:hAnsi="Arial Narrow" w:cs="Times New Roman"/>
        </w:rPr>
        <w:t>/, съответстващи на проектна скорост 30km/h за VБ клас. Не е необходимо разделяне на хомогенни участъци, съгласно Наредба №2 от 29 юни 2004 година за планиране и проектиране на комуникационно-транспортните системи на урбанизираните територии.</w:t>
      </w:r>
    </w:p>
    <w:p w:rsidR="00AF20ED" w:rsidRPr="001F7A0A" w:rsidRDefault="00AF20ED" w:rsidP="00AF20ED">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 xml:space="preserve">Техническото решение в план и профил да съвпада или да бъде близко до съществуващото ситуационно и </w:t>
      </w:r>
      <w:proofErr w:type="spellStart"/>
      <w:r w:rsidRPr="001F7A0A">
        <w:rPr>
          <w:rFonts w:ascii="Arial Narrow" w:eastAsia="Times New Roman" w:hAnsi="Arial Narrow" w:cs="Times New Roman"/>
        </w:rPr>
        <w:t>нивелетно</w:t>
      </w:r>
      <w:proofErr w:type="spellEnd"/>
      <w:r w:rsidRPr="001F7A0A">
        <w:rPr>
          <w:rFonts w:ascii="Arial Narrow" w:eastAsia="Times New Roman" w:hAnsi="Arial Narrow" w:cs="Times New Roman"/>
        </w:rPr>
        <w:t xml:space="preserve"> развитие на участъците. </w:t>
      </w:r>
    </w:p>
    <w:p w:rsidR="00AF20ED" w:rsidRPr="001F7A0A" w:rsidRDefault="00AF20ED" w:rsidP="00AF20ED">
      <w:pPr>
        <w:spacing w:before="60" w:after="0" w:line="240" w:lineRule="auto"/>
        <w:ind w:firstLine="709"/>
        <w:jc w:val="both"/>
        <w:rPr>
          <w:rFonts w:ascii="Arial Narrow" w:eastAsia="Times New Roman" w:hAnsi="Arial Narrow" w:cs="Times New Roman"/>
        </w:rPr>
      </w:pPr>
      <w:proofErr w:type="spellStart"/>
      <w:r w:rsidRPr="001F7A0A">
        <w:rPr>
          <w:rFonts w:ascii="Arial Narrow" w:eastAsia="Times New Roman" w:hAnsi="Arial Narrow" w:cs="Times New Roman"/>
        </w:rPr>
        <w:t>Пикетажът</w:t>
      </w:r>
      <w:proofErr w:type="spellEnd"/>
      <w:r w:rsidRPr="001F7A0A">
        <w:rPr>
          <w:rFonts w:ascii="Arial Narrow" w:eastAsia="Times New Roman" w:hAnsi="Arial Narrow" w:cs="Times New Roman"/>
        </w:rPr>
        <w:t xml:space="preserve"> и </w:t>
      </w:r>
      <w:proofErr w:type="spellStart"/>
      <w:r w:rsidRPr="001F7A0A">
        <w:rPr>
          <w:rFonts w:ascii="Arial Narrow" w:eastAsia="Times New Roman" w:hAnsi="Arial Narrow" w:cs="Times New Roman"/>
        </w:rPr>
        <w:t>нивелетата</w:t>
      </w:r>
      <w:proofErr w:type="spellEnd"/>
      <w:r w:rsidRPr="001F7A0A">
        <w:rPr>
          <w:rFonts w:ascii="Arial Narrow" w:eastAsia="Times New Roman" w:hAnsi="Arial Narrow" w:cs="Times New Roman"/>
        </w:rPr>
        <w:t xml:space="preserve"> да се водят в теоретичната ос. Точките в ръбовете на настилката да се намират в сечения, перпендикулярни на оста. Координати и коти да се дават в оста и в ръбовете, при запазване на постоянна ширина на настилката и в сервитута на улиците.</w:t>
      </w:r>
    </w:p>
    <w:p w:rsidR="00AF20ED" w:rsidRPr="001F7A0A" w:rsidRDefault="00AF20ED" w:rsidP="00AF20ED">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 xml:space="preserve">Съществуващата ширина на пътното платно да е минимум 6 м., ако има бордюри. В отделни участъци при недостатъчна ширина на съществуващата, минималната широчина на пътното платно да бъде минимум 4,5 м. При възможност, ширината на настилката може да бъде приведена в съответствие с Наредба №2 за планиране и проектиране на комуникационно-транспортните системи на урбанизираните територии, чрез </w:t>
      </w:r>
      <w:proofErr w:type="spellStart"/>
      <w:r w:rsidRPr="001F7A0A">
        <w:rPr>
          <w:rFonts w:ascii="Arial Narrow" w:eastAsia="Times New Roman" w:hAnsi="Arial Narrow" w:cs="Times New Roman"/>
        </w:rPr>
        <w:t>уширяването</w:t>
      </w:r>
      <w:proofErr w:type="spellEnd"/>
      <w:r w:rsidRPr="001F7A0A">
        <w:rPr>
          <w:rFonts w:ascii="Arial Narrow" w:eastAsia="Times New Roman" w:hAnsi="Arial Narrow" w:cs="Times New Roman"/>
        </w:rPr>
        <w:t xml:space="preserve"> й за сметка на банкетите без направа на насипи или изкопи. </w:t>
      </w:r>
    </w:p>
    <w:p w:rsidR="00AF20ED" w:rsidRPr="001F7A0A" w:rsidRDefault="00AF20ED" w:rsidP="00AF20ED">
      <w:pPr>
        <w:tabs>
          <w:tab w:val="left" w:pos="709"/>
        </w:tabs>
        <w:spacing w:before="120" w:after="120" w:line="240" w:lineRule="auto"/>
        <w:ind w:firstLine="709"/>
        <w:jc w:val="both"/>
        <w:rPr>
          <w:rFonts w:ascii="Arial Narrow" w:eastAsia="Times New Roman" w:hAnsi="Arial Narrow" w:cs="Times New Roman"/>
          <w:i/>
        </w:rPr>
      </w:pPr>
      <w:r w:rsidRPr="001F7A0A">
        <w:rPr>
          <w:rFonts w:ascii="Arial Narrow" w:eastAsia="Times New Roman" w:hAnsi="Arial Narrow" w:cs="Times New Roman"/>
          <w:i/>
        </w:rPr>
        <w:sym w:font="Wingdings" w:char="F046"/>
      </w:r>
      <w:r w:rsidRPr="001F7A0A">
        <w:rPr>
          <w:rFonts w:ascii="Arial Narrow" w:eastAsia="Times New Roman" w:hAnsi="Arial Narrow" w:cs="Times New Roman"/>
          <w:i/>
        </w:rPr>
        <w:t xml:space="preserve"> Възстановяване на пътната настилка</w:t>
      </w:r>
    </w:p>
    <w:p w:rsidR="00AF20ED" w:rsidRPr="001F7A0A" w:rsidRDefault="00AF20ED" w:rsidP="00AF20ED">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lastRenderedPageBreak/>
        <w:t xml:space="preserve">Да се извърши, ако се налага, допълнително проучване за изясняване на причините за ниската носимоспособност и повредите на пътната настилка в отделни участъци, чрез вземане на сондажни ядки и направа на </w:t>
      </w:r>
      <w:proofErr w:type="spellStart"/>
      <w:r w:rsidRPr="001F7A0A">
        <w:rPr>
          <w:rFonts w:ascii="Arial Narrow" w:eastAsia="Times New Roman" w:hAnsi="Arial Narrow" w:cs="Times New Roman"/>
        </w:rPr>
        <w:t>шурфове</w:t>
      </w:r>
      <w:proofErr w:type="spellEnd"/>
      <w:r w:rsidRPr="001F7A0A">
        <w:rPr>
          <w:rFonts w:ascii="Arial Narrow" w:eastAsia="Times New Roman" w:hAnsi="Arial Narrow" w:cs="Times New Roman"/>
        </w:rPr>
        <w:t xml:space="preserve">, за оценка на физико-механичните и </w:t>
      </w:r>
      <w:proofErr w:type="spellStart"/>
      <w:r w:rsidRPr="001F7A0A">
        <w:rPr>
          <w:rFonts w:ascii="Arial Narrow" w:eastAsia="Times New Roman" w:hAnsi="Arial Narrow" w:cs="Times New Roman"/>
        </w:rPr>
        <w:t>деформационните</w:t>
      </w:r>
      <w:proofErr w:type="spellEnd"/>
      <w:r w:rsidRPr="001F7A0A">
        <w:rPr>
          <w:rFonts w:ascii="Arial Narrow" w:eastAsia="Times New Roman" w:hAnsi="Arial Narrow" w:cs="Times New Roman"/>
        </w:rPr>
        <w:t xml:space="preserve"> характеристики на материалите. </w:t>
      </w:r>
    </w:p>
    <w:p w:rsidR="00AF20ED" w:rsidRPr="001F7A0A" w:rsidRDefault="00AF20ED" w:rsidP="00AF20ED">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 xml:space="preserve">За постигане на необходимата носимоспособност, да се определят участъците за локален ремонт, необходимите ремонтни работи и да се предложи технология за изпълнението. За участъци, нуждаещи се от локален ремонт - подмяна на конструкцията на пътната настилка или пътното тяло да се разработят проектни решения. Да се разработят и представят проектни решения на предварителния ремонт на повредите по настилката, преди полагане на основните асфалтови пластове. Проектното решение за локален и предварителен ремонт чрез </w:t>
      </w:r>
      <w:proofErr w:type="spellStart"/>
      <w:r w:rsidRPr="001F7A0A">
        <w:rPr>
          <w:rFonts w:ascii="Arial Narrow" w:eastAsia="Times New Roman" w:hAnsi="Arial Narrow" w:cs="Times New Roman"/>
        </w:rPr>
        <w:t>фрезоване</w:t>
      </w:r>
      <w:proofErr w:type="spellEnd"/>
      <w:r w:rsidRPr="001F7A0A">
        <w:rPr>
          <w:rFonts w:ascii="Arial Narrow" w:eastAsia="Times New Roman" w:hAnsi="Arial Narrow" w:cs="Times New Roman"/>
        </w:rPr>
        <w:t xml:space="preserve"> и чрез подмяна на асфалтовите пластове, в участъците с много ниска носимоспособност на настилката, да осигури възстановяване на напречния профил на пътя на ниво съществуваща улица.</w:t>
      </w:r>
    </w:p>
    <w:p w:rsidR="00AF20ED" w:rsidRPr="001F7A0A" w:rsidRDefault="00AF20ED" w:rsidP="00AF20ED">
      <w:pPr>
        <w:tabs>
          <w:tab w:val="left" w:pos="709"/>
        </w:tabs>
        <w:spacing w:before="120" w:after="120" w:line="240" w:lineRule="auto"/>
        <w:ind w:firstLine="709"/>
        <w:jc w:val="both"/>
        <w:rPr>
          <w:rFonts w:ascii="Arial Narrow" w:eastAsia="Times New Roman" w:hAnsi="Arial Narrow" w:cs="Times New Roman"/>
          <w:i/>
        </w:rPr>
      </w:pPr>
      <w:r w:rsidRPr="001F7A0A">
        <w:rPr>
          <w:rFonts w:ascii="Arial Narrow" w:eastAsia="Times New Roman" w:hAnsi="Arial Narrow" w:cs="Times New Roman"/>
          <w:i/>
        </w:rPr>
        <w:sym w:font="Wingdings" w:char="F046"/>
      </w:r>
      <w:r w:rsidRPr="001F7A0A">
        <w:rPr>
          <w:rFonts w:ascii="Arial Narrow" w:eastAsia="Times New Roman" w:hAnsi="Arial Narrow" w:cs="Times New Roman"/>
          <w:i/>
        </w:rPr>
        <w:t xml:space="preserve"> Възстановяване на пътното платно</w:t>
      </w:r>
    </w:p>
    <w:p w:rsidR="00AF20ED" w:rsidRPr="001F7A0A" w:rsidRDefault="00AF20ED" w:rsidP="00AF20ED">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 xml:space="preserve">Минималните оразмерителни дебелини на асфалтовите пластове, определени в изходните данни,  в участъците с много ниска носимоспособност, където е предвидено да се извърши локален ремонт, следва да бъдат гарантирани по цялата дължина на участъка, освен в случаите, когато с локален ремонт се променя общата носимоспособност на подучастъка. В останалите хомогенни участъци, минималните сумарни дебелини могат да бъдат намалени, ако се предвидят съответни мероприятия за повишаване на съществуващата носимоспособност на земната основа и настилка. Същото се отнася и за дебелините на пластовете за подравняване, в случаите, когато се предвидят предварителни ремонтни работи за възстановяване на напречния  профил и за подобряване на </w:t>
      </w:r>
      <w:proofErr w:type="spellStart"/>
      <w:r w:rsidRPr="001F7A0A">
        <w:rPr>
          <w:rFonts w:ascii="Arial Narrow" w:eastAsia="Times New Roman" w:hAnsi="Arial Narrow" w:cs="Times New Roman"/>
        </w:rPr>
        <w:t>равността</w:t>
      </w:r>
      <w:proofErr w:type="spellEnd"/>
      <w:r w:rsidRPr="001F7A0A">
        <w:rPr>
          <w:rFonts w:ascii="Arial Narrow" w:eastAsia="Times New Roman" w:hAnsi="Arial Narrow" w:cs="Times New Roman"/>
        </w:rPr>
        <w:t xml:space="preserve">, чрез частично </w:t>
      </w:r>
      <w:proofErr w:type="spellStart"/>
      <w:r w:rsidRPr="001F7A0A">
        <w:rPr>
          <w:rFonts w:ascii="Arial Narrow" w:eastAsia="Times New Roman" w:hAnsi="Arial Narrow" w:cs="Times New Roman"/>
        </w:rPr>
        <w:t>фрезоване</w:t>
      </w:r>
      <w:proofErr w:type="spellEnd"/>
      <w:r w:rsidRPr="001F7A0A">
        <w:rPr>
          <w:rFonts w:ascii="Arial Narrow" w:eastAsia="Times New Roman" w:hAnsi="Arial Narrow" w:cs="Times New Roman"/>
        </w:rPr>
        <w:t xml:space="preserve"> и попълване. Във всички случаи с проектното решение трябва да се гарантира постигането на необходимите еластични модули на настилката и се създадат условия за постигане на изискванията за </w:t>
      </w:r>
      <w:proofErr w:type="spellStart"/>
      <w:r w:rsidRPr="001F7A0A">
        <w:rPr>
          <w:rFonts w:ascii="Arial Narrow" w:eastAsia="Times New Roman" w:hAnsi="Arial Narrow" w:cs="Times New Roman"/>
        </w:rPr>
        <w:t>равност</w:t>
      </w:r>
      <w:proofErr w:type="spellEnd"/>
      <w:r w:rsidRPr="001F7A0A">
        <w:rPr>
          <w:rFonts w:ascii="Arial Narrow" w:eastAsia="Times New Roman" w:hAnsi="Arial Narrow" w:cs="Times New Roman"/>
        </w:rPr>
        <w:t xml:space="preserve">. </w:t>
      </w:r>
    </w:p>
    <w:p w:rsidR="00AF20ED" w:rsidRPr="001F7A0A" w:rsidRDefault="00AF20ED" w:rsidP="00AF20ED">
      <w:pPr>
        <w:spacing w:before="60" w:after="0" w:line="240" w:lineRule="auto"/>
        <w:ind w:firstLine="709"/>
        <w:jc w:val="both"/>
        <w:rPr>
          <w:rFonts w:ascii="Arial Narrow" w:eastAsia="Times New Roman" w:hAnsi="Arial Narrow" w:cs="Times New Roman"/>
        </w:rPr>
      </w:pPr>
      <w:proofErr w:type="spellStart"/>
      <w:r w:rsidRPr="001F7A0A">
        <w:rPr>
          <w:rFonts w:ascii="Arial Narrow" w:eastAsia="Times New Roman" w:hAnsi="Arial Narrow" w:cs="Times New Roman"/>
        </w:rPr>
        <w:t>Нивелетното</w:t>
      </w:r>
      <w:proofErr w:type="spellEnd"/>
      <w:r w:rsidRPr="001F7A0A">
        <w:rPr>
          <w:rFonts w:ascii="Arial Narrow" w:eastAsia="Times New Roman" w:hAnsi="Arial Narrow" w:cs="Times New Roman"/>
        </w:rPr>
        <w:t xml:space="preserve"> решение в участъците да се подчинява на един и същи технологичен принцип. При сумарни дебелини на пластовете над 8-10 см по изключение се допускат отклонения в ниво на отделни </w:t>
      </w:r>
      <w:proofErr w:type="spellStart"/>
      <w:r w:rsidRPr="001F7A0A">
        <w:rPr>
          <w:rFonts w:ascii="Arial Narrow" w:eastAsia="Times New Roman" w:hAnsi="Arial Narrow" w:cs="Times New Roman"/>
        </w:rPr>
        <w:t>пикетни</w:t>
      </w:r>
      <w:proofErr w:type="spellEnd"/>
      <w:r w:rsidRPr="001F7A0A">
        <w:rPr>
          <w:rFonts w:ascii="Arial Narrow" w:eastAsia="Times New Roman" w:hAnsi="Arial Narrow" w:cs="Times New Roman"/>
        </w:rPr>
        <w:t xml:space="preserve"> точки до 10% от определените дебелини само с мотивирана обосновка на проектното решение за постигане на необходимата носимоспособност. </w:t>
      </w:r>
    </w:p>
    <w:p w:rsidR="00AF20ED" w:rsidRPr="001F7A0A" w:rsidRDefault="00AF20ED" w:rsidP="00AF20ED">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 xml:space="preserve">При доказана необходимост от изравнителни пластове да се даде такова решение, което да осигурява възможност за тяхното непрекъснато полагане на разстояние не по-малко от 100 м. Препоръчва се за участъци, при които се предвижда </w:t>
      </w:r>
      <w:proofErr w:type="spellStart"/>
      <w:r w:rsidRPr="001F7A0A">
        <w:rPr>
          <w:rFonts w:ascii="Arial Narrow" w:eastAsia="Times New Roman" w:hAnsi="Arial Narrow" w:cs="Times New Roman"/>
        </w:rPr>
        <w:t>фрезоване</w:t>
      </w:r>
      <w:proofErr w:type="spellEnd"/>
      <w:r w:rsidRPr="001F7A0A">
        <w:rPr>
          <w:rFonts w:ascii="Arial Narrow" w:eastAsia="Times New Roman" w:hAnsi="Arial Narrow" w:cs="Times New Roman"/>
        </w:rPr>
        <w:t xml:space="preserve">, максималната дълбочина на </w:t>
      </w:r>
      <w:proofErr w:type="spellStart"/>
      <w:r w:rsidRPr="001F7A0A">
        <w:rPr>
          <w:rFonts w:ascii="Arial Narrow" w:eastAsia="Times New Roman" w:hAnsi="Arial Narrow" w:cs="Times New Roman"/>
        </w:rPr>
        <w:t>фрезоване</w:t>
      </w:r>
      <w:proofErr w:type="spellEnd"/>
      <w:r w:rsidRPr="001F7A0A">
        <w:rPr>
          <w:rFonts w:ascii="Arial Narrow" w:eastAsia="Times New Roman" w:hAnsi="Arial Narrow" w:cs="Times New Roman"/>
        </w:rPr>
        <w:t xml:space="preserve"> да не бъде по-малка от  1,0-1,5 см.</w:t>
      </w:r>
    </w:p>
    <w:p w:rsidR="00AF20ED" w:rsidRPr="001F7A0A" w:rsidRDefault="00AF20ED" w:rsidP="00AF20ED">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Съществуващите бордюри (тротоари) да бъдат повдигнати над нивото на ръбовете на пътната настилка. През населените места геометричното решение да се съобрази с околната застройка и да осигури добро отводняване. Проектното решение да предвиди отстраняване на всички констатирани при заснемането на улиците повреди по пътното тяло, малките съоръжения, подпорните и укрепителни стени, отводнителните съоръжения и други предпазни съоръжения.</w:t>
      </w:r>
    </w:p>
    <w:p w:rsidR="00AF20ED" w:rsidRPr="001F7A0A" w:rsidRDefault="00AF20ED" w:rsidP="00AF20ED">
      <w:pPr>
        <w:tabs>
          <w:tab w:val="left" w:pos="709"/>
        </w:tabs>
        <w:spacing w:before="120" w:after="120" w:line="240" w:lineRule="auto"/>
        <w:ind w:firstLine="709"/>
        <w:jc w:val="both"/>
        <w:rPr>
          <w:rFonts w:ascii="Arial Narrow" w:eastAsia="Times New Roman" w:hAnsi="Arial Narrow" w:cs="Times New Roman"/>
          <w:i/>
        </w:rPr>
      </w:pPr>
      <w:r w:rsidRPr="001F7A0A">
        <w:rPr>
          <w:rFonts w:ascii="Arial Narrow" w:eastAsia="Times New Roman" w:hAnsi="Arial Narrow" w:cs="Times New Roman"/>
          <w:i/>
        </w:rPr>
        <w:sym w:font="Wingdings" w:char="F046"/>
      </w:r>
      <w:r w:rsidRPr="001F7A0A">
        <w:rPr>
          <w:rFonts w:ascii="Arial Narrow" w:eastAsia="Times New Roman" w:hAnsi="Arial Narrow" w:cs="Times New Roman"/>
          <w:i/>
        </w:rPr>
        <w:t xml:space="preserve"> Съоръжения и комуникации, собственост на други  ведомства</w:t>
      </w:r>
    </w:p>
    <w:p w:rsidR="00AF20ED" w:rsidRPr="001F7A0A" w:rsidRDefault="00AF20ED" w:rsidP="00AF20ED">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Да се направи проверка за хоризонтален и вертикален габарит на всички комуникации и съоръжения преминаващи над пътя. При недостатъчен габарит да се изработи проект за достигане на нормативните изисквания, като конкретно се посочат кои са причините за това.</w:t>
      </w:r>
    </w:p>
    <w:p w:rsidR="00AF20ED" w:rsidRPr="001F7A0A" w:rsidRDefault="00AF20ED" w:rsidP="00AF20ED">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При наличие на подземни съоръжения и комуникации в обхвата на улиците да се предложат решения за предпазването и функционирането им по време на строителството. При необходимост от реконструкция в отделни участъци да се извършат предварителни съгласувания с ведомствата, които ги стопанисват и се изработят проекти, като при изискващи се по-тежки реконструкции да се съгласуват с Възложителя.</w:t>
      </w:r>
    </w:p>
    <w:p w:rsidR="00AF20ED" w:rsidRPr="001F7A0A" w:rsidRDefault="00AF20ED" w:rsidP="00AF20ED">
      <w:pPr>
        <w:spacing w:before="6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Проектите се съгласуват с ведомствата и експлоатационните дружества.</w:t>
      </w:r>
    </w:p>
    <w:p w:rsidR="0018768F" w:rsidRPr="001F7A0A" w:rsidRDefault="0018768F" w:rsidP="00AF20ED">
      <w:pPr>
        <w:spacing w:before="60" w:after="0" w:line="240" w:lineRule="auto"/>
        <w:ind w:firstLine="709"/>
        <w:jc w:val="both"/>
        <w:rPr>
          <w:rFonts w:ascii="Arial Narrow" w:eastAsia="Times New Roman" w:hAnsi="Arial Narrow" w:cs="Times New Roman"/>
        </w:rPr>
      </w:pPr>
    </w:p>
    <w:p w:rsidR="00AF20ED" w:rsidRPr="001F7A0A" w:rsidRDefault="00AF20ED" w:rsidP="00AF20ED">
      <w:pPr>
        <w:tabs>
          <w:tab w:val="left" w:pos="709"/>
        </w:tabs>
        <w:spacing w:before="120" w:after="120" w:line="240" w:lineRule="auto"/>
        <w:ind w:left="709"/>
        <w:jc w:val="both"/>
        <w:rPr>
          <w:rFonts w:ascii="Arial Narrow" w:eastAsia="Times New Roman" w:hAnsi="Arial Narrow" w:cs="Times New Roman"/>
          <w:b/>
          <w:bCs/>
          <w:noProof/>
          <w:lang w:eastAsia="bg-BG"/>
        </w:rPr>
      </w:pPr>
      <w:r w:rsidRPr="001F7A0A">
        <w:rPr>
          <w:rFonts w:ascii="Arial Narrow" w:eastAsia="Times New Roman" w:hAnsi="Arial Narrow" w:cs="Times New Roman"/>
          <w:b/>
          <w:bCs/>
          <w:noProof/>
          <w:lang w:eastAsia="bg-BG"/>
        </w:rPr>
        <w:t>3. ИЗИСКВАНИЯ ЗА СЪДЪРЖАНИЕТО НА ИНВЕСТИЦИОННИТЕ ПРОЕКТИ</w:t>
      </w:r>
    </w:p>
    <w:p w:rsidR="00AF20ED" w:rsidRPr="001F7A0A" w:rsidRDefault="00AF20ED" w:rsidP="00AF20ED">
      <w:pPr>
        <w:spacing w:before="12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Задължителни части на проектите са следните:</w:t>
      </w:r>
    </w:p>
    <w:p w:rsidR="00AF20ED" w:rsidRPr="001F7A0A" w:rsidRDefault="00AF20ED" w:rsidP="00AF20ED">
      <w:pPr>
        <w:numPr>
          <w:ilvl w:val="0"/>
          <w:numId w:val="2"/>
        </w:numPr>
        <w:spacing w:after="0" w:line="240" w:lineRule="auto"/>
        <w:ind w:left="284" w:hanging="284"/>
        <w:jc w:val="both"/>
        <w:rPr>
          <w:rFonts w:ascii="Arial Narrow" w:eastAsia="Times New Roman" w:hAnsi="Arial Narrow" w:cs="Times New Roman"/>
        </w:rPr>
      </w:pPr>
      <w:r w:rsidRPr="001F7A0A">
        <w:rPr>
          <w:rFonts w:ascii="Arial Narrow" w:eastAsia="Times New Roman" w:hAnsi="Arial Narrow" w:cs="Times New Roman"/>
        </w:rPr>
        <w:t>част „Пътна“;</w:t>
      </w:r>
    </w:p>
    <w:p w:rsidR="0018768F" w:rsidRPr="001F7A0A" w:rsidRDefault="0018768F" w:rsidP="00AF20ED">
      <w:pPr>
        <w:numPr>
          <w:ilvl w:val="0"/>
          <w:numId w:val="2"/>
        </w:numPr>
        <w:spacing w:after="0" w:line="240" w:lineRule="auto"/>
        <w:ind w:left="284" w:hanging="284"/>
        <w:jc w:val="both"/>
        <w:rPr>
          <w:rFonts w:ascii="Arial Narrow" w:eastAsia="Times New Roman" w:hAnsi="Arial Narrow" w:cs="Times New Roman"/>
        </w:rPr>
      </w:pPr>
      <w:r w:rsidRPr="001F7A0A">
        <w:rPr>
          <w:rFonts w:ascii="Arial Narrow" w:eastAsia="Times New Roman" w:hAnsi="Arial Narrow" w:cs="Times New Roman"/>
        </w:rPr>
        <w:t>част „Конструктивна“ на съоръжения, ако се налага реконструкция на такива;</w:t>
      </w:r>
    </w:p>
    <w:p w:rsidR="00AF20ED" w:rsidRPr="001F7A0A" w:rsidRDefault="00AF20ED" w:rsidP="00AF20ED">
      <w:pPr>
        <w:numPr>
          <w:ilvl w:val="0"/>
          <w:numId w:val="2"/>
        </w:numPr>
        <w:spacing w:after="0" w:line="240" w:lineRule="auto"/>
        <w:ind w:left="284" w:hanging="284"/>
        <w:jc w:val="both"/>
        <w:rPr>
          <w:rFonts w:ascii="Arial Narrow" w:eastAsia="Times New Roman" w:hAnsi="Arial Narrow" w:cs="Times New Roman"/>
          <w:bCs/>
          <w:spacing w:val="-1"/>
        </w:rPr>
      </w:pPr>
      <w:r w:rsidRPr="001F7A0A">
        <w:rPr>
          <w:rFonts w:ascii="Arial Narrow" w:eastAsia="Times New Roman" w:hAnsi="Arial Narrow" w:cs="Times New Roman"/>
        </w:rPr>
        <w:t>част „Организация и безопасност на движението“ (</w:t>
      </w:r>
      <w:r w:rsidRPr="001F7A0A">
        <w:rPr>
          <w:rFonts w:ascii="Arial Narrow" w:eastAsia="Times New Roman" w:hAnsi="Arial Narrow" w:cs="Times New Roman"/>
          <w:bCs/>
          <w:spacing w:val="-1"/>
        </w:rPr>
        <w:t>ПОД и ВОД)</w:t>
      </w:r>
      <w:r w:rsidRPr="001F7A0A">
        <w:rPr>
          <w:rFonts w:ascii="Arial Narrow" w:eastAsia="Times New Roman" w:hAnsi="Arial Narrow" w:cs="Times New Roman"/>
        </w:rPr>
        <w:t>;</w:t>
      </w:r>
    </w:p>
    <w:p w:rsidR="00AF20ED" w:rsidRPr="001F7A0A" w:rsidRDefault="00AF20ED" w:rsidP="00AF20ED">
      <w:pPr>
        <w:numPr>
          <w:ilvl w:val="0"/>
          <w:numId w:val="2"/>
        </w:numPr>
        <w:spacing w:after="0" w:line="240" w:lineRule="auto"/>
        <w:ind w:left="284" w:hanging="284"/>
        <w:jc w:val="both"/>
        <w:rPr>
          <w:rFonts w:ascii="Arial Narrow" w:eastAsia="Times New Roman" w:hAnsi="Arial Narrow" w:cs="Times New Roman"/>
          <w:bCs/>
          <w:spacing w:val="-1"/>
        </w:rPr>
      </w:pPr>
      <w:r w:rsidRPr="001F7A0A">
        <w:rPr>
          <w:rFonts w:ascii="Arial Narrow" w:eastAsia="Times New Roman" w:hAnsi="Arial Narrow" w:cs="Times New Roman"/>
        </w:rPr>
        <w:t>част „Пожарна безопасност“</w:t>
      </w:r>
      <w:r w:rsidR="003D31A2">
        <w:rPr>
          <w:rFonts w:ascii="Arial Narrow" w:eastAsia="Times New Roman" w:hAnsi="Arial Narrow" w:cs="Times New Roman"/>
        </w:rPr>
        <w:t xml:space="preserve"> (ПБ)</w:t>
      </w:r>
      <w:r w:rsidRPr="001F7A0A">
        <w:rPr>
          <w:rFonts w:ascii="Arial Narrow" w:eastAsia="Times New Roman" w:hAnsi="Arial Narrow" w:cs="Times New Roman"/>
        </w:rPr>
        <w:t>;</w:t>
      </w:r>
    </w:p>
    <w:p w:rsidR="00AF20ED" w:rsidRPr="001F7A0A" w:rsidRDefault="00AF20ED" w:rsidP="00AF20ED">
      <w:pPr>
        <w:numPr>
          <w:ilvl w:val="0"/>
          <w:numId w:val="2"/>
        </w:numPr>
        <w:spacing w:after="0" w:line="240" w:lineRule="auto"/>
        <w:ind w:left="284" w:hanging="284"/>
        <w:jc w:val="both"/>
        <w:rPr>
          <w:rFonts w:ascii="Arial Narrow" w:eastAsia="Times New Roman" w:hAnsi="Arial Narrow" w:cs="Times New Roman"/>
        </w:rPr>
      </w:pPr>
      <w:r w:rsidRPr="001F7A0A">
        <w:rPr>
          <w:rFonts w:ascii="Arial Narrow" w:eastAsia="Times New Roman" w:hAnsi="Arial Narrow" w:cs="Times New Roman"/>
        </w:rPr>
        <w:t>част „План за безопасност и здраве“ (ПБЗ);</w:t>
      </w:r>
    </w:p>
    <w:p w:rsidR="00AF20ED" w:rsidRPr="001F7A0A" w:rsidRDefault="00AF20ED" w:rsidP="00AF20ED">
      <w:pPr>
        <w:numPr>
          <w:ilvl w:val="0"/>
          <w:numId w:val="2"/>
        </w:numPr>
        <w:spacing w:after="0" w:line="240" w:lineRule="auto"/>
        <w:ind w:left="284" w:hanging="284"/>
        <w:jc w:val="both"/>
        <w:rPr>
          <w:rFonts w:ascii="Arial Narrow" w:eastAsia="Times New Roman" w:hAnsi="Arial Narrow" w:cs="Times New Roman"/>
        </w:rPr>
      </w:pPr>
      <w:r w:rsidRPr="001F7A0A">
        <w:rPr>
          <w:rFonts w:ascii="Arial Narrow" w:eastAsia="Times New Roman" w:hAnsi="Arial Narrow" w:cs="Times New Roman"/>
        </w:rPr>
        <w:t>част „План за управление на строителните отпадъци“ (ПУСО).</w:t>
      </w:r>
    </w:p>
    <w:p w:rsidR="00AF20ED" w:rsidRPr="001F7A0A" w:rsidRDefault="00AF20ED" w:rsidP="00AF20ED">
      <w:pPr>
        <w:spacing w:before="12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Всяка от частите на инвестиционния проект следва да включват:</w:t>
      </w:r>
    </w:p>
    <w:p w:rsidR="00AF20ED" w:rsidRPr="001F7A0A" w:rsidRDefault="00AF20ED" w:rsidP="00AF20ED">
      <w:pPr>
        <w:numPr>
          <w:ilvl w:val="0"/>
          <w:numId w:val="2"/>
        </w:numPr>
        <w:spacing w:after="0" w:line="240" w:lineRule="auto"/>
        <w:ind w:left="284" w:hanging="284"/>
        <w:jc w:val="both"/>
        <w:rPr>
          <w:rFonts w:ascii="Arial Narrow" w:eastAsia="Times New Roman" w:hAnsi="Arial Narrow" w:cs="Times New Roman"/>
        </w:rPr>
      </w:pPr>
      <w:r w:rsidRPr="001F7A0A">
        <w:rPr>
          <w:rFonts w:ascii="Arial Narrow" w:eastAsia="Times New Roman" w:hAnsi="Arial Narrow" w:cs="Times New Roman"/>
        </w:rPr>
        <w:lastRenderedPageBreak/>
        <w:t>Обяснителна записка, включваща информация, която пояснява предлаганите проектни решения, към която се прилагат издадените във връзка с проектирането документи и изходни данни;</w:t>
      </w:r>
    </w:p>
    <w:p w:rsidR="00AF20ED" w:rsidRPr="001F7A0A" w:rsidRDefault="00AF20ED" w:rsidP="00AF20ED">
      <w:pPr>
        <w:numPr>
          <w:ilvl w:val="0"/>
          <w:numId w:val="2"/>
        </w:numPr>
        <w:spacing w:after="0" w:line="240" w:lineRule="auto"/>
        <w:ind w:left="284" w:hanging="284"/>
        <w:jc w:val="both"/>
        <w:rPr>
          <w:rFonts w:ascii="Arial Narrow" w:eastAsia="Times New Roman" w:hAnsi="Arial Narrow" w:cs="Times New Roman"/>
        </w:rPr>
      </w:pPr>
      <w:r w:rsidRPr="001F7A0A">
        <w:rPr>
          <w:rFonts w:ascii="Arial Narrow" w:eastAsia="Times New Roman" w:hAnsi="Arial Narrow" w:cs="Times New Roman"/>
        </w:rPr>
        <w:t>Изчисления, обосноваващи проектните решения и чертежи, по които се изпълняват строителните и монтажните работи;</w:t>
      </w:r>
    </w:p>
    <w:p w:rsidR="00AF20ED" w:rsidRPr="001F7A0A" w:rsidRDefault="00AF20ED" w:rsidP="00AF20ED">
      <w:pPr>
        <w:numPr>
          <w:ilvl w:val="0"/>
          <w:numId w:val="2"/>
        </w:numPr>
        <w:spacing w:after="0" w:line="240" w:lineRule="auto"/>
        <w:ind w:left="284" w:hanging="284"/>
        <w:jc w:val="both"/>
        <w:rPr>
          <w:rFonts w:ascii="Arial Narrow" w:eastAsia="Times New Roman" w:hAnsi="Arial Narrow" w:cs="Times New Roman"/>
        </w:rPr>
      </w:pPr>
      <w:r w:rsidRPr="001F7A0A">
        <w:rPr>
          <w:rFonts w:ascii="Arial Narrow" w:eastAsia="Times New Roman" w:hAnsi="Arial Narrow" w:cs="Times New Roman"/>
        </w:rPr>
        <w:t xml:space="preserve">Проектосметна документация – спецификации, обобщена и подробни количествени сметки и </w:t>
      </w:r>
      <w:r w:rsidR="003D31A2" w:rsidRPr="001F7A0A">
        <w:rPr>
          <w:rFonts w:ascii="Arial Narrow" w:eastAsia="Times New Roman" w:hAnsi="Arial Narrow" w:cs="Times New Roman"/>
        </w:rPr>
        <w:t>количествено</w:t>
      </w:r>
      <w:r w:rsidRPr="001F7A0A">
        <w:rPr>
          <w:rFonts w:ascii="Arial Narrow" w:eastAsia="Times New Roman" w:hAnsi="Arial Narrow" w:cs="Times New Roman"/>
        </w:rPr>
        <w:t>-стойностни сметки (остойностени количествени сметки).</w:t>
      </w:r>
    </w:p>
    <w:p w:rsidR="00AF20ED" w:rsidRPr="001F7A0A" w:rsidRDefault="00AF20ED" w:rsidP="00AF20ED">
      <w:pPr>
        <w:spacing w:before="120" w:after="0" w:line="240" w:lineRule="auto"/>
        <w:ind w:firstLine="709"/>
        <w:jc w:val="both"/>
        <w:rPr>
          <w:rFonts w:ascii="Arial Narrow" w:eastAsia="Times New Roman" w:hAnsi="Arial Narrow" w:cs="Times New Roman"/>
          <w:i/>
        </w:rPr>
      </w:pPr>
      <w:r w:rsidRPr="001F7A0A">
        <w:rPr>
          <w:rFonts w:ascii="Arial Narrow" w:eastAsia="Times New Roman" w:hAnsi="Arial Narrow" w:cs="Times New Roman"/>
        </w:rPr>
        <w:t>Обемът и съдържанието на проекта и приложените към него чертежи, следва да удовлетворяват практическото изпълнение на предвидените строителни и монтажни работи.</w:t>
      </w:r>
    </w:p>
    <w:p w:rsidR="00AF20ED" w:rsidRPr="001F7A0A" w:rsidRDefault="00AF20ED" w:rsidP="003D31A2">
      <w:pPr>
        <w:tabs>
          <w:tab w:val="left" w:pos="709"/>
        </w:tabs>
        <w:spacing w:before="240" w:after="120" w:line="240" w:lineRule="auto"/>
        <w:ind w:firstLine="709"/>
        <w:jc w:val="both"/>
        <w:rPr>
          <w:rFonts w:ascii="Arial Narrow" w:eastAsia="Times New Roman" w:hAnsi="Arial Narrow" w:cs="Times New Roman"/>
          <w:b/>
        </w:rPr>
      </w:pPr>
      <w:r w:rsidRPr="001F7A0A">
        <w:rPr>
          <w:rFonts w:ascii="Arial Narrow" w:eastAsia="Times New Roman" w:hAnsi="Arial Narrow" w:cs="Times New Roman"/>
          <w:b/>
        </w:rPr>
        <w:t>Изисквания към съдържанието на част „Пътна“</w:t>
      </w:r>
    </w:p>
    <w:p w:rsidR="00AF20ED" w:rsidRPr="001F7A0A" w:rsidRDefault="00AF20ED" w:rsidP="00AF20ED">
      <w:pPr>
        <w:spacing w:before="12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 xml:space="preserve">Част „Пътна" следва да съдържа: </w:t>
      </w:r>
    </w:p>
    <w:p w:rsidR="00AF20ED" w:rsidRPr="001F7A0A" w:rsidRDefault="00AF20ED" w:rsidP="00AF20ED">
      <w:pPr>
        <w:numPr>
          <w:ilvl w:val="1"/>
          <w:numId w:val="1"/>
        </w:numPr>
        <w:spacing w:after="0" w:line="240" w:lineRule="auto"/>
        <w:ind w:left="993" w:hanging="283"/>
        <w:jc w:val="both"/>
        <w:rPr>
          <w:rFonts w:ascii="Arial Narrow" w:eastAsia="Calibri" w:hAnsi="Arial Narrow" w:cs="Times New Roman"/>
          <w:noProof/>
        </w:rPr>
      </w:pPr>
      <w:r w:rsidRPr="001F7A0A">
        <w:rPr>
          <w:rFonts w:ascii="Arial Narrow" w:eastAsia="Calibri" w:hAnsi="Arial Narrow" w:cs="Times New Roman"/>
          <w:noProof/>
        </w:rPr>
        <w:t>Обяснителна записка с всички необходими изчисления, обосноваващи проектните решения</w:t>
      </w:r>
      <w:r w:rsidR="00440775">
        <w:rPr>
          <w:rFonts w:ascii="Arial Narrow" w:eastAsia="Calibri" w:hAnsi="Arial Narrow" w:cs="Times New Roman"/>
          <w:noProof/>
        </w:rPr>
        <w:t>;</w:t>
      </w:r>
    </w:p>
    <w:p w:rsidR="00AF20ED" w:rsidRPr="001F7A0A" w:rsidRDefault="00AF20ED" w:rsidP="00AF20ED">
      <w:pPr>
        <w:numPr>
          <w:ilvl w:val="1"/>
          <w:numId w:val="1"/>
        </w:numPr>
        <w:spacing w:after="0" w:line="240" w:lineRule="auto"/>
        <w:ind w:left="993" w:hanging="283"/>
        <w:jc w:val="both"/>
        <w:rPr>
          <w:rFonts w:ascii="Arial Narrow" w:eastAsia="Calibri" w:hAnsi="Arial Narrow" w:cs="Times New Roman"/>
          <w:noProof/>
        </w:rPr>
      </w:pPr>
      <w:r w:rsidRPr="001F7A0A">
        <w:rPr>
          <w:rFonts w:ascii="Arial Narrow" w:eastAsia="Calibri" w:hAnsi="Arial Narrow" w:cs="Times New Roman"/>
          <w:noProof/>
        </w:rPr>
        <w:t>Ситуация;</w:t>
      </w:r>
    </w:p>
    <w:p w:rsidR="00AF20ED" w:rsidRPr="001F7A0A" w:rsidRDefault="00AF20ED" w:rsidP="00AF20ED">
      <w:pPr>
        <w:numPr>
          <w:ilvl w:val="1"/>
          <w:numId w:val="1"/>
        </w:numPr>
        <w:spacing w:after="0" w:line="240" w:lineRule="auto"/>
        <w:ind w:left="993" w:hanging="283"/>
        <w:jc w:val="both"/>
        <w:rPr>
          <w:rFonts w:ascii="Arial Narrow" w:eastAsia="Calibri" w:hAnsi="Arial Narrow" w:cs="Times New Roman"/>
          <w:noProof/>
        </w:rPr>
      </w:pPr>
      <w:r w:rsidRPr="001F7A0A">
        <w:rPr>
          <w:rFonts w:ascii="Arial Narrow" w:eastAsia="Calibri" w:hAnsi="Arial Narrow" w:cs="Times New Roman"/>
          <w:noProof/>
        </w:rPr>
        <w:t>Надлъжен и напречни профили;</w:t>
      </w:r>
    </w:p>
    <w:p w:rsidR="00AF20ED" w:rsidRPr="001F7A0A" w:rsidRDefault="00AF20ED" w:rsidP="00AF20ED">
      <w:pPr>
        <w:numPr>
          <w:ilvl w:val="1"/>
          <w:numId w:val="1"/>
        </w:numPr>
        <w:spacing w:after="0" w:line="240" w:lineRule="auto"/>
        <w:ind w:left="993" w:hanging="283"/>
        <w:jc w:val="both"/>
        <w:rPr>
          <w:rFonts w:ascii="Arial Narrow" w:eastAsia="Calibri" w:hAnsi="Arial Narrow" w:cs="Times New Roman"/>
          <w:noProof/>
        </w:rPr>
      </w:pPr>
      <w:r w:rsidRPr="001F7A0A">
        <w:rPr>
          <w:rFonts w:ascii="Arial Narrow" w:eastAsia="Calibri" w:hAnsi="Arial Narrow" w:cs="Times New Roman"/>
          <w:noProof/>
        </w:rPr>
        <w:t>Ведомости по видове работи с количества</w:t>
      </w:r>
      <w:r w:rsidR="00440775">
        <w:rPr>
          <w:rFonts w:ascii="Arial Narrow" w:eastAsia="Calibri" w:hAnsi="Arial Narrow" w:cs="Times New Roman"/>
          <w:noProof/>
        </w:rPr>
        <w:t>;</w:t>
      </w:r>
    </w:p>
    <w:p w:rsidR="00AF20ED" w:rsidRPr="001F7A0A" w:rsidRDefault="00AF20ED" w:rsidP="00AF20ED">
      <w:pPr>
        <w:numPr>
          <w:ilvl w:val="1"/>
          <w:numId w:val="1"/>
        </w:numPr>
        <w:spacing w:after="0" w:line="240" w:lineRule="auto"/>
        <w:ind w:left="993" w:hanging="283"/>
        <w:jc w:val="both"/>
        <w:rPr>
          <w:rFonts w:ascii="Arial Narrow" w:eastAsia="Calibri" w:hAnsi="Arial Narrow" w:cs="Times New Roman"/>
          <w:noProof/>
        </w:rPr>
      </w:pPr>
      <w:r w:rsidRPr="001F7A0A">
        <w:rPr>
          <w:rFonts w:ascii="Arial Narrow" w:eastAsia="Calibri" w:hAnsi="Arial Narrow" w:cs="Times New Roman"/>
          <w:noProof/>
        </w:rPr>
        <w:t xml:space="preserve">Вертикална планировка на кръстовищата </w:t>
      </w:r>
      <w:r w:rsidRPr="003D31A2">
        <w:rPr>
          <w:rFonts w:ascii="Arial Narrow" w:eastAsia="Calibri" w:hAnsi="Arial Narrow" w:cs="Times New Roman"/>
          <w:noProof/>
        </w:rPr>
        <w:t>и площадните зони</w:t>
      </w:r>
      <w:r w:rsidRPr="001F7A0A">
        <w:rPr>
          <w:rFonts w:ascii="Arial Narrow" w:eastAsia="Calibri" w:hAnsi="Arial Narrow" w:cs="Times New Roman"/>
          <w:noProof/>
        </w:rPr>
        <w:t>;</w:t>
      </w:r>
    </w:p>
    <w:p w:rsidR="00AF20ED" w:rsidRPr="001F7A0A" w:rsidRDefault="00AF20ED" w:rsidP="00AF20ED">
      <w:pPr>
        <w:numPr>
          <w:ilvl w:val="1"/>
          <w:numId w:val="1"/>
        </w:numPr>
        <w:spacing w:after="0" w:line="240" w:lineRule="auto"/>
        <w:ind w:left="993" w:hanging="283"/>
        <w:jc w:val="both"/>
        <w:rPr>
          <w:rFonts w:ascii="Arial Narrow" w:eastAsia="Calibri" w:hAnsi="Arial Narrow" w:cs="Times New Roman"/>
          <w:noProof/>
        </w:rPr>
      </w:pPr>
      <w:r w:rsidRPr="001F7A0A">
        <w:rPr>
          <w:rFonts w:ascii="Arial Narrow" w:eastAsia="Calibri" w:hAnsi="Arial Narrow" w:cs="Times New Roman"/>
          <w:noProof/>
        </w:rPr>
        <w:t>План за отводняване и отводнителни съоръжения.</w:t>
      </w:r>
    </w:p>
    <w:p w:rsidR="00AF20ED" w:rsidRPr="001F7A0A" w:rsidRDefault="00AF20ED" w:rsidP="00AF20ED">
      <w:pPr>
        <w:spacing w:before="12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Част „Пътна“ трябва да изяснява съществуващо положение на улиците и проектно решение в ситуация състояние на пътната настилка и пътното тяло, надлъжен и напречен профил, да включва проектни решения относно необходимите  локален ремонт на отделни пътни участъци, предварителен ремонт на повредите по настилката, възстановяване на пътната настилка и тип пътно покритие, възстановяване на тротоарите, отводняване и отводнителни съоръжения, сигнализация и маркировка, предпазни съоръжения и съгласувания</w:t>
      </w:r>
    </w:p>
    <w:p w:rsidR="00AF20ED" w:rsidRPr="001F7A0A" w:rsidRDefault="00AF20ED" w:rsidP="00AF20ED">
      <w:pPr>
        <w:spacing w:before="120" w:after="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При изготвянето следва да бъдат спазени разпоредбите на Наредба № 4 и техническите норми и правилата за проектиране в съответните специализирани закони и подзаконови нормативни актове.</w:t>
      </w:r>
    </w:p>
    <w:p w:rsidR="0018768F" w:rsidRPr="001F7A0A" w:rsidRDefault="0018768F" w:rsidP="00161C3C">
      <w:pPr>
        <w:tabs>
          <w:tab w:val="left" w:pos="709"/>
        </w:tabs>
        <w:spacing w:before="240" w:after="120" w:line="240" w:lineRule="auto"/>
        <w:ind w:left="709"/>
        <w:jc w:val="both"/>
        <w:rPr>
          <w:rFonts w:ascii="Arial Narrow" w:eastAsia="Times New Roman" w:hAnsi="Arial Narrow" w:cs="Times New Roman"/>
          <w:b/>
        </w:rPr>
      </w:pPr>
      <w:r w:rsidRPr="001F7A0A">
        <w:rPr>
          <w:rFonts w:ascii="Arial Narrow" w:eastAsia="Times New Roman" w:hAnsi="Arial Narrow" w:cs="Times New Roman"/>
          <w:b/>
        </w:rPr>
        <w:t xml:space="preserve">Изисквания към съдържанието на част „Конструктивна“ (на съоръжения, ако се налага реконструкция на такива) </w:t>
      </w:r>
    </w:p>
    <w:p w:rsidR="009E252C" w:rsidRPr="001F7A0A" w:rsidRDefault="009E252C" w:rsidP="0018768F">
      <w:pPr>
        <w:spacing w:before="120" w:after="12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 xml:space="preserve">Изискването е да се проектират основните ремонти и реконструкции на пътни съоръжения, където е необходимо, като проектирането да се извърши в съответствие с </w:t>
      </w:r>
      <w:r w:rsidR="00F407F2" w:rsidRPr="001F7A0A">
        <w:rPr>
          <w:rFonts w:ascii="Arial Narrow" w:eastAsia="Times New Roman" w:hAnsi="Arial Narrow" w:cs="Times New Roman"/>
        </w:rPr>
        <w:t>Наредба № Рд-02-20-19 от 29 декември 2011 г. за проектиране на строителните конструкции на строежите чрез прилагане на европейската система за проектиране на строителни конструкции</w:t>
      </w:r>
      <w:r w:rsidRPr="001F7A0A">
        <w:rPr>
          <w:rFonts w:ascii="Arial Narrow" w:eastAsia="Times New Roman" w:hAnsi="Arial Narrow" w:cs="Times New Roman"/>
        </w:rPr>
        <w:t xml:space="preserve">. </w:t>
      </w:r>
      <w:r w:rsidR="0018768F" w:rsidRPr="001F7A0A">
        <w:rPr>
          <w:rFonts w:ascii="Arial Narrow" w:eastAsia="Times New Roman" w:hAnsi="Arial Narrow" w:cs="Times New Roman"/>
        </w:rPr>
        <w:t>Част „Конструктивна“ следва да съдържа</w:t>
      </w:r>
      <w:r w:rsidRPr="001F7A0A">
        <w:rPr>
          <w:rFonts w:ascii="Arial Narrow" w:eastAsia="Times New Roman" w:hAnsi="Arial Narrow" w:cs="Times New Roman"/>
        </w:rPr>
        <w:t>:</w:t>
      </w:r>
    </w:p>
    <w:p w:rsidR="009E252C" w:rsidRPr="00440775" w:rsidRDefault="009E252C" w:rsidP="00440775">
      <w:pPr>
        <w:numPr>
          <w:ilvl w:val="1"/>
          <w:numId w:val="1"/>
        </w:numPr>
        <w:spacing w:after="0" w:line="240" w:lineRule="auto"/>
        <w:ind w:left="993" w:hanging="283"/>
        <w:jc w:val="both"/>
        <w:rPr>
          <w:rFonts w:ascii="Arial Narrow" w:eastAsia="Calibri" w:hAnsi="Arial Narrow" w:cs="Times New Roman"/>
          <w:noProof/>
        </w:rPr>
      </w:pPr>
      <w:r w:rsidRPr="00440775">
        <w:rPr>
          <w:rFonts w:ascii="Arial Narrow" w:eastAsia="Calibri" w:hAnsi="Arial Narrow" w:cs="Times New Roman"/>
          <w:noProof/>
        </w:rPr>
        <w:t>Обяснителна записка</w:t>
      </w:r>
      <w:r w:rsidR="00440775">
        <w:rPr>
          <w:rFonts w:ascii="Arial Narrow" w:eastAsia="Calibri" w:hAnsi="Arial Narrow" w:cs="Times New Roman"/>
          <w:noProof/>
        </w:rPr>
        <w:t>;</w:t>
      </w:r>
    </w:p>
    <w:p w:rsidR="009E252C" w:rsidRPr="00440775" w:rsidRDefault="009E252C" w:rsidP="00440775">
      <w:pPr>
        <w:numPr>
          <w:ilvl w:val="1"/>
          <w:numId w:val="1"/>
        </w:numPr>
        <w:spacing w:after="0" w:line="240" w:lineRule="auto"/>
        <w:ind w:left="993" w:hanging="283"/>
        <w:jc w:val="both"/>
        <w:rPr>
          <w:rFonts w:ascii="Arial Narrow" w:eastAsia="Calibri" w:hAnsi="Arial Narrow" w:cs="Times New Roman"/>
          <w:noProof/>
        </w:rPr>
      </w:pPr>
      <w:r w:rsidRPr="00440775">
        <w:rPr>
          <w:rFonts w:ascii="Arial Narrow" w:eastAsia="Calibri" w:hAnsi="Arial Narrow" w:cs="Times New Roman"/>
          <w:noProof/>
        </w:rPr>
        <w:t>Статически схеми и изчисления в съответствие с Наредба № РД-02-20-19 от 29 декември 2011 г.</w:t>
      </w:r>
    </w:p>
    <w:p w:rsidR="009E252C" w:rsidRPr="00440775" w:rsidRDefault="009E252C" w:rsidP="00440775">
      <w:pPr>
        <w:numPr>
          <w:ilvl w:val="1"/>
          <w:numId w:val="1"/>
        </w:numPr>
        <w:spacing w:after="0" w:line="240" w:lineRule="auto"/>
        <w:ind w:left="993" w:hanging="283"/>
        <w:jc w:val="both"/>
        <w:rPr>
          <w:rFonts w:ascii="Arial Narrow" w:eastAsia="Calibri" w:hAnsi="Arial Narrow" w:cs="Times New Roman"/>
          <w:noProof/>
        </w:rPr>
      </w:pPr>
      <w:r w:rsidRPr="00440775">
        <w:rPr>
          <w:rFonts w:ascii="Arial Narrow" w:eastAsia="Calibri" w:hAnsi="Arial Narrow" w:cs="Times New Roman"/>
          <w:noProof/>
        </w:rPr>
        <w:t>Количествени сметки, в т.ч. на магнитен носител</w:t>
      </w:r>
    </w:p>
    <w:p w:rsidR="009E252C" w:rsidRPr="00440775" w:rsidRDefault="009E252C" w:rsidP="00440775">
      <w:pPr>
        <w:numPr>
          <w:ilvl w:val="1"/>
          <w:numId w:val="1"/>
        </w:numPr>
        <w:spacing w:after="0" w:line="240" w:lineRule="auto"/>
        <w:ind w:left="993" w:hanging="283"/>
        <w:jc w:val="both"/>
        <w:rPr>
          <w:rFonts w:ascii="Arial Narrow" w:eastAsia="Calibri" w:hAnsi="Arial Narrow" w:cs="Times New Roman"/>
          <w:noProof/>
        </w:rPr>
      </w:pPr>
      <w:r w:rsidRPr="00440775">
        <w:rPr>
          <w:rFonts w:ascii="Arial Narrow" w:eastAsia="Calibri" w:hAnsi="Arial Narrow" w:cs="Times New Roman"/>
          <w:noProof/>
        </w:rPr>
        <w:t>Чертежи</w:t>
      </w:r>
    </w:p>
    <w:p w:rsidR="00AF20ED" w:rsidRPr="001F7A0A" w:rsidRDefault="00AF20ED" w:rsidP="00161C3C">
      <w:pPr>
        <w:tabs>
          <w:tab w:val="left" w:pos="709"/>
        </w:tabs>
        <w:spacing w:before="240" w:after="120" w:line="240" w:lineRule="auto"/>
        <w:ind w:left="709"/>
        <w:jc w:val="both"/>
        <w:rPr>
          <w:rFonts w:ascii="Arial Narrow" w:eastAsia="Times New Roman" w:hAnsi="Arial Narrow" w:cs="Times New Roman"/>
          <w:b/>
        </w:rPr>
      </w:pPr>
      <w:r w:rsidRPr="001F7A0A">
        <w:rPr>
          <w:rFonts w:ascii="Arial Narrow" w:eastAsia="Times New Roman" w:hAnsi="Arial Narrow" w:cs="Times New Roman"/>
          <w:b/>
        </w:rPr>
        <w:t xml:space="preserve">Изисквания към съдържанието на част „Организация и безопасност на движението“ (ПОД и ВОД) </w:t>
      </w:r>
    </w:p>
    <w:p w:rsidR="00AF20ED" w:rsidRPr="001F7A0A" w:rsidRDefault="00AF20ED" w:rsidP="00AF20ED">
      <w:pPr>
        <w:spacing w:before="120" w:after="12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Част „Организация и безопасност на движението“ следва да съдържа разработка за постоянна и временна (по време на строителството) организация на движението чрез сигнализация с маркировка и пътни знаци, в съответствие с чл. 129 от Наредба № 4, която да е съобразена с изискванията на Закона за движение по пътищата и правилника за неговото прилагане, както и относимата подзаконова уредба - Наредба № 18 </w:t>
      </w:r>
      <w:proofErr w:type="spellStart"/>
      <w:r w:rsidRPr="001F7A0A">
        <w:rPr>
          <w:rFonts w:ascii="Arial Narrow" w:eastAsia="Times New Roman" w:hAnsi="Arial Narrow" w:cs="Times New Roman"/>
        </w:rPr>
        <w:t>oт</w:t>
      </w:r>
      <w:proofErr w:type="spellEnd"/>
      <w:r w:rsidRPr="001F7A0A">
        <w:rPr>
          <w:rFonts w:ascii="Arial Narrow" w:eastAsia="Times New Roman" w:hAnsi="Arial Narrow" w:cs="Times New Roman"/>
        </w:rPr>
        <w:t xml:space="preserve"> 23 юли 2001 г. за сигнализация на пътищата с пътни знаци и Наредба № 3 от 16 август 2010 г. за временна организация и безопасност на движението при извършване на строителни и монтажни работи по пътищата и улиците. </w:t>
      </w:r>
    </w:p>
    <w:p w:rsidR="00AF20ED" w:rsidRPr="001F7A0A" w:rsidRDefault="00AF20ED" w:rsidP="00AF20ED">
      <w:pPr>
        <w:spacing w:before="120" w:after="12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Постоянната организация на движението включва изясняване на  въпросите за  организацията на движението,  мястото на хоризонталната и вертикалната маркировка, сигнализацията на пешеходните пътеки и други елементи на околната инфраструктура. Временната организация на движението включва   изясняване на организацията на движение по време на изпълнение на строителните и монтажните работи – подходи на строителната техника, обходни маршрути, начини на сигнализация на работните участъци и др.</w:t>
      </w:r>
    </w:p>
    <w:p w:rsidR="00AF20ED" w:rsidRPr="001F7A0A" w:rsidRDefault="00AF20ED" w:rsidP="00AF20ED">
      <w:pPr>
        <w:spacing w:before="120" w:after="12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Важно: Проектът следва да се съгласува с Направление КАТ - "Пътна полиция" към ОД на МВР</w:t>
      </w:r>
      <w:r w:rsidR="003D31A2">
        <w:rPr>
          <w:rFonts w:ascii="Arial Narrow" w:eastAsia="Times New Roman" w:hAnsi="Arial Narrow" w:cs="Times New Roman"/>
        </w:rPr>
        <w:t xml:space="preserve"> - Благоевград</w:t>
      </w:r>
      <w:r w:rsidRPr="001F7A0A">
        <w:rPr>
          <w:rFonts w:ascii="Arial Narrow" w:eastAsia="Times New Roman" w:hAnsi="Arial Narrow" w:cs="Times New Roman"/>
        </w:rPr>
        <w:t>.</w:t>
      </w:r>
    </w:p>
    <w:p w:rsidR="00AF20ED" w:rsidRPr="001F7A0A" w:rsidRDefault="00AF20ED" w:rsidP="00161C3C">
      <w:pPr>
        <w:tabs>
          <w:tab w:val="left" w:pos="709"/>
        </w:tabs>
        <w:spacing w:before="240" w:after="120" w:line="240" w:lineRule="auto"/>
        <w:ind w:left="709"/>
        <w:jc w:val="both"/>
        <w:rPr>
          <w:rFonts w:ascii="Arial Narrow" w:eastAsia="Times New Roman" w:hAnsi="Arial Narrow" w:cs="Times New Roman"/>
          <w:b/>
        </w:rPr>
      </w:pPr>
      <w:r w:rsidRPr="001F7A0A">
        <w:rPr>
          <w:rFonts w:ascii="Arial Narrow" w:eastAsia="Times New Roman" w:hAnsi="Arial Narrow" w:cs="Times New Roman"/>
          <w:b/>
        </w:rPr>
        <w:t>Изисквания към съдържанието на част „Пожарна безопасност“</w:t>
      </w:r>
    </w:p>
    <w:p w:rsidR="00AF20ED" w:rsidRPr="001F7A0A" w:rsidRDefault="00AF20ED" w:rsidP="00AF20ED">
      <w:pPr>
        <w:spacing w:before="120" w:after="12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lastRenderedPageBreak/>
        <w:t>Част „Пожарна безопасност“ следва да е в обхват и съдържание съгласно Наредба №</w:t>
      </w:r>
      <w:proofErr w:type="spellStart"/>
      <w:r w:rsidRPr="001F7A0A">
        <w:rPr>
          <w:rFonts w:ascii="Arial Narrow" w:eastAsia="Times New Roman" w:hAnsi="Arial Narrow" w:cs="Times New Roman"/>
        </w:rPr>
        <w:t>Із</w:t>
      </w:r>
      <w:proofErr w:type="spellEnd"/>
      <w:r w:rsidRPr="001F7A0A">
        <w:rPr>
          <w:rFonts w:ascii="Arial Narrow" w:eastAsia="Times New Roman" w:hAnsi="Arial Narrow" w:cs="Times New Roman"/>
        </w:rPr>
        <w:t xml:space="preserve"> – 1971 от 20 октомври 2009г. за строително – </w:t>
      </w:r>
      <w:r w:rsidR="00BE5A60" w:rsidRPr="001F7A0A">
        <w:rPr>
          <w:rFonts w:ascii="Arial Narrow" w:eastAsia="Times New Roman" w:hAnsi="Arial Narrow" w:cs="Times New Roman"/>
        </w:rPr>
        <w:t>работен</w:t>
      </w:r>
      <w:r w:rsidRPr="001F7A0A">
        <w:rPr>
          <w:rFonts w:ascii="Arial Narrow" w:eastAsia="Times New Roman" w:hAnsi="Arial Narrow" w:cs="Times New Roman"/>
        </w:rPr>
        <w:t xml:space="preserve"> правила и норми за осигуряване на безопасност при пожар.</w:t>
      </w:r>
    </w:p>
    <w:p w:rsidR="00AF20ED" w:rsidRPr="001F7A0A" w:rsidRDefault="00AF20ED" w:rsidP="00161C3C">
      <w:pPr>
        <w:tabs>
          <w:tab w:val="left" w:pos="709"/>
        </w:tabs>
        <w:spacing w:before="240" w:after="120" w:line="240" w:lineRule="auto"/>
        <w:ind w:left="709"/>
        <w:jc w:val="both"/>
        <w:rPr>
          <w:rFonts w:ascii="Arial Narrow" w:eastAsia="Times New Roman" w:hAnsi="Arial Narrow" w:cs="Times New Roman"/>
          <w:b/>
        </w:rPr>
      </w:pPr>
      <w:r w:rsidRPr="001F7A0A">
        <w:rPr>
          <w:rFonts w:ascii="Arial Narrow" w:eastAsia="Times New Roman" w:hAnsi="Arial Narrow" w:cs="Times New Roman"/>
          <w:b/>
        </w:rPr>
        <w:t>Изисквания към съдържанието на част „План за безопасност и здраве“ (ПБЗ)</w:t>
      </w:r>
    </w:p>
    <w:p w:rsidR="00AF20ED" w:rsidRPr="001F7A0A" w:rsidRDefault="00AF20ED" w:rsidP="00AF20ED">
      <w:pPr>
        <w:spacing w:before="120" w:after="12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 xml:space="preserve">Част „План за безопасност и здраве“ трябва да съответства на Закона за здравословни и безопасни условия, Наредба № 2 от 22.03.2004 г. за минималните изисквания за здравословни и безопасни условия на труд при извършване на строителни и монтажни работи и всички други действащи нормативни актове относно безопасността и хигиената на труд, техническата и пожарната безопасност при строителство. В плана следва да се конкретизират етапите на изпълнение на строежа и съответните за всеки от тях мерки за безопасност, както и да се направи анализ и идентификация на всички критични работи и предвиждане на необходимите мерки за осигуряване на безопасното им изпълнение. </w:t>
      </w:r>
    </w:p>
    <w:p w:rsidR="00AF20ED" w:rsidRPr="001F7A0A" w:rsidRDefault="00AF20ED" w:rsidP="00161C3C">
      <w:pPr>
        <w:tabs>
          <w:tab w:val="left" w:pos="709"/>
        </w:tabs>
        <w:spacing w:before="240" w:after="120" w:line="240" w:lineRule="auto"/>
        <w:ind w:left="709"/>
        <w:jc w:val="both"/>
        <w:rPr>
          <w:rFonts w:ascii="Arial Narrow" w:eastAsia="Times New Roman" w:hAnsi="Arial Narrow" w:cs="Times New Roman"/>
          <w:b/>
        </w:rPr>
      </w:pPr>
      <w:r w:rsidRPr="001F7A0A">
        <w:rPr>
          <w:rFonts w:ascii="Arial Narrow" w:eastAsia="Times New Roman" w:hAnsi="Arial Narrow" w:cs="Times New Roman"/>
          <w:b/>
        </w:rPr>
        <w:t>Изисквания към съдържанието на част „План за управление на строителните отпадъци“ (ПУСО)</w:t>
      </w:r>
    </w:p>
    <w:p w:rsidR="00AF20ED" w:rsidRPr="001F7A0A" w:rsidRDefault="00AF20ED" w:rsidP="00AF20ED">
      <w:pPr>
        <w:spacing w:before="120" w:after="240" w:line="240" w:lineRule="auto"/>
        <w:ind w:firstLine="709"/>
        <w:jc w:val="both"/>
        <w:rPr>
          <w:rFonts w:ascii="Arial Narrow" w:eastAsia="Times New Roman" w:hAnsi="Arial Narrow" w:cs="Times New Roman"/>
        </w:rPr>
      </w:pPr>
      <w:r w:rsidRPr="001F7A0A">
        <w:rPr>
          <w:rFonts w:ascii="Arial Narrow" w:eastAsia="Times New Roman" w:hAnsi="Arial Narrow" w:cs="Times New Roman"/>
        </w:rPr>
        <w:t>Част „План за управление на строителните отпадъци“ следва да отговаря на разпоредбите на Закона за опазване на околната среда, Закона за управление на отпадъците и Наредба за управление на строителните отпадъци и за влагане на рециклирани строителни материали. Съгласно изискванията на наредбата, планът за управление на строителни отпадъци следва да включва: общи данни за проекта, описание на предвидените за премахване обекти (ако е приложимо), прогноза за образуваните строителни отпадъци и степента на тяхното материално оползотворяване, прогноза за вида и количеството на продукти от оползотворени отпадъци, които се влагат в строежа и мерки, които ще се предприемат за управление на образуваните отпадъци.</w:t>
      </w:r>
    </w:p>
    <w:p w:rsidR="00AF20ED" w:rsidRPr="001F7A0A" w:rsidRDefault="00AF20ED" w:rsidP="00AF20ED">
      <w:pPr>
        <w:spacing w:after="0" w:line="240" w:lineRule="auto"/>
        <w:rPr>
          <w:rFonts w:ascii="Times New Roman" w:eastAsia="Times New Roman" w:hAnsi="Times New Roman" w:cs="Times New Roman"/>
          <w:noProof/>
          <w:sz w:val="20"/>
          <w:szCs w:val="20"/>
        </w:rPr>
      </w:pPr>
    </w:p>
    <w:p w:rsidR="00E712F3" w:rsidRPr="001F7A0A" w:rsidRDefault="00E712F3"/>
    <w:sectPr w:rsidR="00E712F3" w:rsidRPr="001F7A0A" w:rsidSect="00F80D03">
      <w:pgSz w:w="11906" w:h="16838"/>
      <w:pgMar w:top="851" w:right="849"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24790"/>
    <w:multiLevelType w:val="hybridMultilevel"/>
    <w:tmpl w:val="51B604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693C7320"/>
    <w:multiLevelType w:val="hybridMultilevel"/>
    <w:tmpl w:val="C9C8814C"/>
    <w:lvl w:ilvl="0" w:tplc="04020001">
      <w:start w:val="1"/>
      <w:numFmt w:val="bullet"/>
      <w:lvlText w:val=""/>
      <w:lvlJc w:val="left"/>
      <w:pPr>
        <w:ind w:left="1287" w:hanging="360"/>
      </w:pPr>
      <w:rPr>
        <w:rFonts w:ascii="Symbol" w:hAnsi="Symbol" w:hint="default"/>
      </w:rPr>
    </w:lvl>
    <w:lvl w:ilvl="1" w:tplc="B9C40B94">
      <w:start w:val="1"/>
      <w:numFmt w:val="bullet"/>
      <w:lvlText w:val="o"/>
      <w:lvlJc w:val="left"/>
      <w:pPr>
        <w:ind w:left="2007" w:hanging="360"/>
      </w:pPr>
      <w:rPr>
        <w:rFonts w:ascii="Courier New" w:hAnsi="Courier New" w:cs="Courier New" w:hint="default"/>
        <w:color w:val="auto"/>
      </w:rPr>
    </w:lvl>
    <w:lvl w:ilvl="2" w:tplc="04020005">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compat/>
  <w:rsids>
    <w:rsidRoot w:val="00C4327A"/>
    <w:rsid w:val="0000083A"/>
    <w:rsid w:val="00091773"/>
    <w:rsid w:val="000B0EB6"/>
    <w:rsid w:val="0014193E"/>
    <w:rsid w:val="00155724"/>
    <w:rsid w:val="00161C3C"/>
    <w:rsid w:val="0018768F"/>
    <w:rsid w:val="001F7A0A"/>
    <w:rsid w:val="002710FD"/>
    <w:rsid w:val="00273670"/>
    <w:rsid w:val="002752F1"/>
    <w:rsid w:val="002B3006"/>
    <w:rsid w:val="002D2307"/>
    <w:rsid w:val="00314D14"/>
    <w:rsid w:val="003425A3"/>
    <w:rsid w:val="00354330"/>
    <w:rsid w:val="003A43A1"/>
    <w:rsid w:val="003A6F3A"/>
    <w:rsid w:val="003D31A2"/>
    <w:rsid w:val="00440775"/>
    <w:rsid w:val="00500AF6"/>
    <w:rsid w:val="005167B6"/>
    <w:rsid w:val="00534424"/>
    <w:rsid w:val="005914F3"/>
    <w:rsid w:val="00612D42"/>
    <w:rsid w:val="006E7C16"/>
    <w:rsid w:val="007048E0"/>
    <w:rsid w:val="007A52F4"/>
    <w:rsid w:val="007C5857"/>
    <w:rsid w:val="008233CF"/>
    <w:rsid w:val="00865191"/>
    <w:rsid w:val="008B7EFF"/>
    <w:rsid w:val="008D259B"/>
    <w:rsid w:val="009E252C"/>
    <w:rsid w:val="00A16D79"/>
    <w:rsid w:val="00A3746B"/>
    <w:rsid w:val="00AE1CB5"/>
    <w:rsid w:val="00AF20ED"/>
    <w:rsid w:val="00B91234"/>
    <w:rsid w:val="00BE5A60"/>
    <w:rsid w:val="00C4327A"/>
    <w:rsid w:val="00C440F2"/>
    <w:rsid w:val="00C50D4E"/>
    <w:rsid w:val="00CE5995"/>
    <w:rsid w:val="00D6012F"/>
    <w:rsid w:val="00D8395E"/>
    <w:rsid w:val="00D95AA8"/>
    <w:rsid w:val="00DE66B2"/>
    <w:rsid w:val="00E712F3"/>
    <w:rsid w:val="00EB2893"/>
    <w:rsid w:val="00F407F2"/>
    <w:rsid w:val="00F41F62"/>
    <w:rsid w:val="00F6499F"/>
    <w:rsid w:val="00F80D03"/>
    <w:rsid w:val="00FD58CD"/>
    <w:rsid w:val="00FE759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4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16D79"/>
    <w:pPr>
      <w:spacing w:after="120" w:line="240" w:lineRule="auto"/>
    </w:pPr>
    <w:rPr>
      <w:rFonts w:ascii="Times New Roman" w:eastAsia="Times New Roman" w:hAnsi="Times New Roman" w:cs="Times New Roman"/>
      <w:sz w:val="16"/>
      <w:szCs w:val="16"/>
      <w:lang w:eastAsia="bg-BG"/>
    </w:rPr>
  </w:style>
  <w:style w:type="character" w:customStyle="1" w:styleId="30">
    <w:name w:val="Основен текст 3 Знак"/>
    <w:basedOn w:val="a0"/>
    <w:link w:val="3"/>
    <w:rsid w:val="00A16D79"/>
    <w:rPr>
      <w:rFonts w:ascii="Times New Roman" w:eastAsia="Times New Roman" w:hAnsi="Times New Roman" w:cs="Times New Roman"/>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16D79"/>
    <w:pPr>
      <w:spacing w:after="120" w:line="240" w:lineRule="auto"/>
    </w:pPr>
    <w:rPr>
      <w:rFonts w:ascii="Times New Roman" w:eastAsia="Times New Roman" w:hAnsi="Times New Roman" w:cs="Times New Roman"/>
      <w:sz w:val="16"/>
      <w:szCs w:val="16"/>
      <w:lang w:eastAsia="bg-BG"/>
    </w:rPr>
  </w:style>
  <w:style w:type="character" w:customStyle="1" w:styleId="30">
    <w:name w:val="Основен текст 3 Знак"/>
    <w:basedOn w:val="a0"/>
    <w:link w:val="3"/>
    <w:rsid w:val="00A16D79"/>
    <w:rPr>
      <w:rFonts w:ascii="Times New Roman" w:eastAsia="Times New Roman" w:hAnsi="Times New Roman" w:cs="Times New Roman"/>
      <w:sz w:val="16"/>
      <w:szCs w:val="16"/>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bg/laws/ldoc/2134178305" TargetMode="External"/><Relationship Id="rId3" Type="http://schemas.openxmlformats.org/officeDocument/2006/relationships/settings" Target="settings.xml"/><Relationship Id="rId7" Type="http://schemas.openxmlformats.org/officeDocument/2006/relationships/hyperlink" Target="http://lex.bg/en/laws/ldoc/2134683136"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bg/laws/ldoc/2135163904"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bg/laws/ldoc/2135472222"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4277</Words>
  <Characters>24379</Characters>
  <Application>Microsoft Office Word</Application>
  <DocSecurity>0</DocSecurity>
  <Lines>203</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Richi</cp:lastModifiedBy>
  <cp:revision>3</cp:revision>
  <cp:lastPrinted>2016-07-26T11:16:00Z</cp:lastPrinted>
  <dcterms:created xsi:type="dcterms:W3CDTF">2016-07-25T13:21:00Z</dcterms:created>
  <dcterms:modified xsi:type="dcterms:W3CDTF">2016-07-26T11:16:00Z</dcterms:modified>
</cp:coreProperties>
</file>