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70" w:rsidRDefault="00337B70" w:rsidP="00F205AA">
      <w:pPr>
        <w:jc w:val="center"/>
        <w:rPr>
          <w:sz w:val="24"/>
          <w:szCs w:val="24"/>
        </w:rPr>
      </w:pPr>
    </w:p>
    <w:p w:rsidR="00F70575" w:rsidRPr="00337B70" w:rsidRDefault="00F70575" w:rsidP="00F205AA">
      <w:pPr>
        <w:jc w:val="center"/>
        <w:rPr>
          <w:sz w:val="24"/>
          <w:szCs w:val="24"/>
        </w:rPr>
      </w:pPr>
    </w:p>
    <w:p w:rsidR="00337B70" w:rsidRPr="00337B70" w:rsidRDefault="00337B70" w:rsidP="00F205AA">
      <w:pPr>
        <w:jc w:val="center"/>
        <w:rPr>
          <w:b/>
          <w:sz w:val="24"/>
          <w:szCs w:val="24"/>
          <w:lang w:val="ru-RU"/>
        </w:rPr>
      </w:pPr>
    </w:p>
    <w:p w:rsidR="00337B70" w:rsidRPr="00337B70" w:rsidRDefault="00337B70" w:rsidP="00F205AA">
      <w:pPr>
        <w:ind w:left="-426"/>
        <w:rPr>
          <w:b/>
          <w:sz w:val="24"/>
          <w:szCs w:val="24"/>
        </w:rPr>
      </w:pPr>
      <w:r w:rsidRPr="00337B70">
        <w:rPr>
          <w:b/>
          <w:sz w:val="24"/>
          <w:szCs w:val="24"/>
        </w:rPr>
        <w:t xml:space="preserve">ОДОБРЯВАМ: </w:t>
      </w:r>
    </w:p>
    <w:p w:rsidR="00337B70" w:rsidRPr="00337B70" w:rsidRDefault="00337B70" w:rsidP="00F205AA">
      <w:pPr>
        <w:ind w:left="-426"/>
        <w:rPr>
          <w:b/>
          <w:sz w:val="24"/>
          <w:szCs w:val="24"/>
          <w:lang w:val="ru-RU"/>
        </w:rPr>
      </w:pPr>
    </w:p>
    <w:p w:rsidR="00337B70" w:rsidRPr="00337B70" w:rsidRDefault="00337B70" w:rsidP="00F205AA">
      <w:pPr>
        <w:ind w:left="-426"/>
        <w:rPr>
          <w:b/>
          <w:sz w:val="24"/>
          <w:szCs w:val="24"/>
        </w:rPr>
      </w:pPr>
      <w:r w:rsidRPr="00337B70">
        <w:rPr>
          <w:b/>
          <w:sz w:val="24"/>
          <w:szCs w:val="24"/>
        </w:rPr>
        <w:t>МАРИЯН ЖЕЧЕВ</w:t>
      </w:r>
    </w:p>
    <w:p w:rsidR="00337B70" w:rsidRPr="00337B70" w:rsidRDefault="00337B70" w:rsidP="00F205AA">
      <w:pPr>
        <w:ind w:left="-426"/>
        <w:rPr>
          <w:b/>
          <w:i/>
          <w:sz w:val="24"/>
          <w:szCs w:val="24"/>
        </w:rPr>
      </w:pPr>
      <w:r w:rsidRPr="00337B70">
        <w:rPr>
          <w:b/>
          <w:i/>
          <w:sz w:val="24"/>
          <w:szCs w:val="24"/>
        </w:rPr>
        <w:t xml:space="preserve">Кмет на община Шабла </w:t>
      </w:r>
    </w:p>
    <w:p w:rsidR="00EB5E38" w:rsidRPr="002E4239" w:rsidRDefault="00EB5E38" w:rsidP="00F205AA">
      <w:pPr>
        <w:ind w:left="-426"/>
        <w:jc w:val="both"/>
        <w:rPr>
          <w:i/>
          <w:sz w:val="24"/>
          <w:szCs w:val="24"/>
        </w:rPr>
      </w:pPr>
    </w:p>
    <w:p w:rsidR="00EB5E38" w:rsidRPr="002E4239" w:rsidRDefault="00EB5E38" w:rsidP="00F205AA">
      <w:pPr>
        <w:ind w:left="-426" w:firstLine="900"/>
        <w:jc w:val="both"/>
        <w:rPr>
          <w:sz w:val="24"/>
          <w:szCs w:val="24"/>
        </w:rPr>
      </w:pPr>
    </w:p>
    <w:p w:rsidR="00EB5E38" w:rsidRPr="002E4239" w:rsidRDefault="00EB5E38" w:rsidP="00F205AA">
      <w:pPr>
        <w:ind w:left="-426" w:firstLine="900"/>
        <w:jc w:val="both"/>
        <w:rPr>
          <w:b/>
          <w:sz w:val="24"/>
          <w:szCs w:val="24"/>
        </w:rPr>
      </w:pPr>
    </w:p>
    <w:p w:rsidR="00EB5E38" w:rsidRPr="002E4239" w:rsidRDefault="00095682" w:rsidP="00095682">
      <w:pPr>
        <w:tabs>
          <w:tab w:val="left" w:pos="3848"/>
        </w:tabs>
        <w:ind w:left="-426" w:firstLine="900"/>
        <w:jc w:val="both"/>
        <w:rPr>
          <w:b/>
          <w:sz w:val="24"/>
          <w:szCs w:val="24"/>
        </w:rPr>
      </w:pPr>
      <w:r>
        <w:rPr>
          <w:b/>
          <w:sz w:val="24"/>
          <w:szCs w:val="24"/>
        </w:rPr>
        <w:tab/>
      </w:r>
    </w:p>
    <w:p w:rsidR="00EB5E38" w:rsidRPr="002E4239" w:rsidRDefault="00EB5E38" w:rsidP="00F205AA">
      <w:pPr>
        <w:ind w:left="-426" w:firstLine="900"/>
        <w:jc w:val="both"/>
        <w:rPr>
          <w:b/>
          <w:sz w:val="24"/>
          <w:szCs w:val="24"/>
        </w:rPr>
      </w:pPr>
    </w:p>
    <w:p w:rsidR="00EB5E38" w:rsidRPr="002E4239" w:rsidRDefault="00EB5E38" w:rsidP="00F205AA">
      <w:pPr>
        <w:ind w:left="-426" w:firstLine="900"/>
        <w:jc w:val="both"/>
        <w:rPr>
          <w:b/>
          <w:sz w:val="24"/>
          <w:szCs w:val="24"/>
        </w:rPr>
      </w:pPr>
    </w:p>
    <w:p w:rsidR="00EB5E38" w:rsidRPr="002E4239" w:rsidRDefault="00EB5E38" w:rsidP="00F205AA">
      <w:pPr>
        <w:ind w:left="-426" w:firstLine="900"/>
        <w:jc w:val="both"/>
        <w:rPr>
          <w:b/>
          <w:sz w:val="24"/>
          <w:szCs w:val="24"/>
        </w:rPr>
      </w:pPr>
    </w:p>
    <w:p w:rsidR="00EB5E38" w:rsidRPr="002E4239" w:rsidRDefault="00EB5E38" w:rsidP="00F205AA">
      <w:pPr>
        <w:ind w:left="-426" w:firstLine="900"/>
        <w:jc w:val="both"/>
        <w:rPr>
          <w:b/>
          <w:sz w:val="24"/>
          <w:szCs w:val="24"/>
        </w:rPr>
      </w:pPr>
    </w:p>
    <w:p w:rsidR="00EB5E38" w:rsidRPr="00795218" w:rsidRDefault="00EB5E38" w:rsidP="00F205AA">
      <w:pPr>
        <w:ind w:left="-426"/>
        <w:jc w:val="center"/>
        <w:rPr>
          <w:b/>
          <w:spacing w:val="20"/>
          <w:sz w:val="32"/>
          <w:szCs w:val="32"/>
        </w:rPr>
      </w:pPr>
      <w:r w:rsidRPr="00795218">
        <w:rPr>
          <w:b/>
          <w:spacing w:val="20"/>
          <w:sz w:val="32"/>
          <w:szCs w:val="32"/>
        </w:rPr>
        <w:t>ДОКУМЕНТАЦИЯ ЗА УЧАСТИЕ</w:t>
      </w:r>
    </w:p>
    <w:p w:rsidR="00EB5E38" w:rsidRPr="00795218" w:rsidRDefault="00EB5E38" w:rsidP="00F205AA">
      <w:pPr>
        <w:ind w:left="-426" w:firstLine="900"/>
        <w:jc w:val="center"/>
        <w:rPr>
          <w:sz w:val="32"/>
          <w:szCs w:val="32"/>
        </w:rPr>
      </w:pPr>
    </w:p>
    <w:p w:rsidR="00986BD1" w:rsidRPr="00337B70" w:rsidRDefault="00EB5E38" w:rsidP="003F4FCE">
      <w:pPr>
        <w:ind w:left="-426" w:firstLine="710"/>
        <w:jc w:val="both"/>
        <w:rPr>
          <w:b/>
          <w:sz w:val="24"/>
          <w:szCs w:val="24"/>
        </w:rPr>
      </w:pPr>
      <w:r w:rsidRPr="001572EF">
        <w:rPr>
          <w:b/>
          <w:sz w:val="24"/>
          <w:szCs w:val="24"/>
        </w:rPr>
        <w:t>В процедура за възлагане на обществена поръчка</w:t>
      </w:r>
      <w:r w:rsidR="001572EF">
        <w:rPr>
          <w:b/>
          <w:sz w:val="24"/>
          <w:szCs w:val="24"/>
        </w:rPr>
        <w:t xml:space="preserve"> </w:t>
      </w:r>
      <w:r w:rsidR="0012653C">
        <w:rPr>
          <w:b/>
          <w:sz w:val="24"/>
          <w:szCs w:val="24"/>
        </w:rPr>
        <w:t xml:space="preserve">чрез Публично състезание </w:t>
      </w:r>
      <w:r w:rsidRPr="001572EF">
        <w:rPr>
          <w:b/>
          <w:sz w:val="24"/>
          <w:szCs w:val="24"/>
        </w:rPr>
        <w:t>с предмет:</w:t>
      </w:r>
      <w:r w:rsidR="002327F4">
        <w:rPr>
          <w:b/>
          <w:sz w:val="24"/>
          <w:szCs w:val="24"/>
        </w:rPr>
        <w:t xml:space="preserve"> </w:t>
      </w:r>
      <w:r w:rsidRPr="001572EF">
        <w:rPr>
          <w:b/>
          <w:sz w:val="24"/>
          <w:szCs w:val="24"/>
        </w:rPr>
        <w:t xml:space="preserve"> </w:t>
      </w:r>
      <w:bookmarkStart w:id="0" w:name="OLE_LINK1"/>
      <w:r w:rsidR="00337B70" w:rsidRPr="001572EF">
        <w:rPr>
          <w:b/>
          <w:sz w:val="24"/>
          <w:szCs w:val="24"/>
        </w:rPr>
        <w:t>“Периодични доставки на хранителни продукти за</w:t>
      </w:r>
      <w:r w:rsidR="00D27DCD" w:rsidRPr="00D27DCD">
        <w:rPr>
          <w:b/>
          <w:sz w:val="24"/>
          <w:szCs w:val="24"/>
          <w:lang w:val="ru-RU"/>
        </w:rPr>
        <w:t xml:space="preserve"> </w:t>
      </w:r>
      <w:r w:rsidR="00D27DCD">
        <w:rPr>
          <w:b/>
          <w:sz w:val="24"/>
          <w:szCs w:val="24"/>
          <w:lang w:val="ru-RU"/>
        </w:rPr>
        <w:t xml:space="preserve">нуждите на </w:t>
      </w:r>
      <w:r w:rsidR="00337B70" w:rsidRPr="001572EF">
        <w:rPr>
          <w:b/>
          <w:sz w:val="24"/>
          <w:szCs w:val="24"/>
        </w:rPr>
        <w:t xml:space="preserve"> Целодневна</w:t>
      </w:r>
      <w:r w:rsidR="00337B70" w:rsidRPr="00337B70">
        <w:rPr>
          <w:b/>
          <w:sz w:val="24"/>
          <w:szCs w:val="24"/>
        </w:rPr>
        <w:t xml:space="preserve"> детска градина „Дора Габе“, гр. Шабла и филиали в с. Крапец и с. Дуранкулак, Целодневна д</w:t>
      </w:r>
      <w:r w:rsidR="00140FAF">
        <w:rPr>
          <w:b/>
          <w:sz w:val="24"/>
          <w:szCs w:val="24"/>
        </w:rPr>
        <w:t xml:space="preserve">етска ясла „Радост“ гр. Шабла, </w:t>
      </w:r>
      <w:r w:rsidR="00337B70" w:rsidRPr="00337B70">
        <w:rPr>
          <w:b/>
          <w:sz w:val="24"/>
          <w:szCs w:val="24"/>
        </w:rPr>
        <w:t>Домашен социален патронаж на територията на община Шабла</w:t>
      </w:r>
      <w:r w:rsidR="009A7FAC" w:rsidRPr="009A7FAC">
        <w:rPr>
          <w:b/>
          <w:sz w:val="24"/>
          <w:szCs w:val="24"/>
          <w:lang w:val="ru-RU"/>
        </w:rPr>
        <w:t xml:space="preserve"> </w:t>
      </w:r>
      <w:r w:rsidR="009A7FAC">
        <w:rPr>
          <w:b/>
          <w:sz w:val="24"/>
          <w:szCs w:val="24"/>
        </w:rPr>
        <w:t>и фили</w:t>
      </w:r>
      <w:r w:rsidR="009B49D2">
        <w:rPr>
          <w:b/>
          <w:sz w:val="24"/>
          <w:szCs w:val="24"/>
        </w:rPr>
        <w:t>а</w:t>
      </w:r>
      <w:r w:rsidR="009A7FAC">
        <w:rPr>
          <w:b/>
          <w:sz w:val="24"/>
          <w:szCs w:val="24"/>
        </w:rPr>
        <w:t>л в с. Ваклино, община Шабла</w:t>
      </w:r>
      <w:bookmarkEnd w:id="0"/>
      <w:r w:rsidR="00140FAF">
        <w:rPr>
          <w:b/>
          <w:sz w:val="24"/>
          <w:szCs w:val="24"/>
        </w:rPr>
        <w:t xml:space="preserve"> и Осигуряване на топъл обяд в община Шабла2016</w:t>
      </w:r>
      <w:r w:rsidR="003F4FCE">
        <w:rPr>
          <w:b/>
          <w:sz w:val="24"/>
          <w:szCs w:val="24"/>
        </w:rPr>
        <w:t>.“</w:t>
      </w:r>
    </w:p>
    <w:p w:rsidR="00337B70" w:rsidRPr="00337B70" w:rsidRDefault="00337B70" w:rsidP="00F205AA">
      <w:pPr>
        <w:ind w:left="-426" w:firstLine="710"/>
        <w:jc w:val="both"/>
        <w:rPr>
          <w:b/>
          <w:sz w:val="24"/>
          <w:szCs w:val="24"/>
        </w:rPr>
      </w:pPr>
      <w:r w:rsidRPr="00337B70">
        <w:rPr>
          <w:b/>
          <w:sz w:val="24"/>
          <w:szCs w:val="24"/>
        </w:rPr>
        <w:t xml:space="preserve"> </w:t>
      </w:r>
    </w:p>
    <w:p w:rsidR="00EB5E38" w:rsidRPr="002E4239" w:rsidRDefault="00EB5E38" w:rsidP="00F205AA">
      <w:pPr>
        <w:ind w:left="-426" w:firstLine="900"/>
        <w:jc w:val="both"/>
        <w:rPr>
          <w:sz w:val="24"/>
          <w:szCs w:val="24"/>
        </w:rPr>
      </w:pPr>
    </w:p>
    <w:p w:rsidR="0048678E" w:rsidRPr="002E4239" w:rsidRDefault="0048678E" w:rsidP="00F205AA">
      <w:pPr>
        <w:ind w:left="-426" w:firstLine="900"/>
        <w:jc w:val="both"/>
        <w:rPr>
          <w:sz w:val="24"/>
          <w:szCs w:val="24"/>
        </w:rPr>
      </w:pPr>
    </w:p>
    <w:p w:rsidR="0048678E" w:rsidRPr="002E4239" w:rsidRDefault="0048678E" w:rsidP="00F205AA">
      <w:pPr>
        <w:ind w:left="-426" w:firstLine="900"/>
        <w:jc w:val="both"/>
        <w:rPr>
          <w:sz w:val="24"/>
          <w:szCs w:val="24"/>
        </w:rPr>
      </w:pPr>
    </w:p>
    <w:p w:rsidR="0048678E" w:rsidRDefault="0048678E" w:rsidP="00F205AA">
      <w:pPr>
        <w:ind w:left="-426" w:firstLine="900"/>
        <w:jc w:val="both"/>
        <w:rPr>
          <w:sz w:val="24"/>
          <w:szCs w:val="24"/>
        </w:rPr>
      </w:pPr>
    </w:p>
    <w:p w:rsidR="002136C1" w:rsidRDefault="002136C1" w:rsidP="00F205AA">
      <w:pPr>
        <w:ind w:left="-426" w:firstLine="900"/>
        <w:jc w:val="both"/>
        <w:rPr>
          <w:sz w:val="24"/>
          <w:szCs w:val="24"/>
        </w:rPr>
      </w:pPr>
    </w:p>
    <w:p w:rsidR="002136C1" w:rsidRDefault="002136C1" w:rsidP="00F205AA">
      <w:pPr>
        <w:ind w:left="-426" w:firstLine="900"/>
        <w:jc w:val="both"/>
        <w:rPr>
          <w:sz w:val="24"/>
          <w:szCs w:val="24"/>
        </w:rPr>
      </w:pPr>
    </w:p>
    <w:p w:rsidR="002136C1" w:rsidRDefault="002136C1" w:rsidP="00F205AA">
      <w:pPr>
        <w:ind w:left="-426" w:firstLine="900"/>
        <w:jc w:val="both"/>
        <w:rPr>
          <w:sz w:val="24"/>
          <w:szCs w:val="24"/>
        </w:rPr>
      </w:pPr>
    </w:p>
    <w:p w:rsidR="002136C1" w:rsidRPr="002E4239" w:rsidRDefault="002136C1" w:rsidP="00F205AA">
      <w:pPr>
        <w:ind w:left="-426"/>
        <w:jc w:val="both"/>
        <w:rPr>
          <w:sz w:val="24"/>
          <w:szCs w:val="24"/>
        </w:rPr>
      </w:pPr>
    </w:p>
    <w:p w:rsidR="0048678E" w:rsidRPr="002E4239" w:rsidRDefault="0048678E" w:rsidP="00F205AA">
      <w:pPr>
        <w:ind w:left="-426" w:firstLine="900"/>
        <w:jc w:val="both"/>
        <w:rPr>
          <w:sz w:val="24"/>
          <w:szCs w:val="24"/>
        </w:rPr>
      </w:pPr>
    </w:p>
    <w:p w:rsidR="0048678E" w:rsidRPr="001572EF" w:rsidRDefault="00337B70" w:rsidP="00F205AA">
      <w:pPr>
        <w:ind w:left="-426"/>
        <w:jc w:val="center"/>
        <w:rPr>
          <w:b/>
          <w:sz w:val="24"/>
          <w:szCs w:val="24"/>
        </w:rPr>
      </w:pPr>
      <w:r w:rsidRPr="001572EF">
        <w:rPr>
          <w:b/>
          <w:sz w:val="24"/>
          <w:szCs w:val="24"/>
        </w:rPr>
        <w:t>ГР. ШАБЛА -  201</w:t>
      </w:r>
      <w:r w:rsidRPr="001572EF">
        <w:rPr>
          <w:b/>
          <w:sz w:val="24"/>
          <w:szCs w:val="24"/>
          <w:lang w:val="en-US"/>
        </w:rPr>
        <w:t>6</w:t>
      </w:r>
      <w:r w:rsidRPr="001572EF">
        <w:rPr>
          <w:b/>
          <w:sz w:val="24"/>
          <w:szCs w:val="24"/>
        </w:rPr>
        <w:t xml:space="preserve"> Г.</w:t>
      </w:r>
    </w:p>
    <w:p w:rsidR="008269B1" w:rsidRPr="002E4239" w:rsidRDefault="008269B1" w:rsidP="00F205AA">
      <w:pPr>
        <w:ind w:left="-426" w:firstLine="900"/>
        <w:jc w:val="center"/>
        <w:rPr>
          <w:sz w:val="24"/>
          <w:szCs w:val="24"/>
        </w:rPr>
      </w:pPr>
    </w:p>
    <w:p w:rsidR="00234DD5" w:rsidRDefault="00234DD5" w:rsidP="00F205AA">
      <w:pPr>
        <w:ind w:left="-426"/>
        <w:rPr>
          <w:b/>
          <w:sz w:val="24"/>
          <w:szCs w:val="24"/>
        </w:rPr>
      </w:pPr>
    </w:p>
    <w:p w:rsidR="008D2B82" w:rsidRPr="002E4239" w:rsidRDefault="008D2B82" w:rsidP="00F205AA">
      <w:pPr>
        <w:ind w:left="-426"/>
        <w:rPr>
          <w:b/>
          <w:sz w:val="24"/>
          <w:szCs w:val="24"/>
        </w:rPr>
      </w:pPr>
    </w:p>
    <w:p w:rsidR="00337B70" w:rsidRDefault="00337B70" w:rsidP="00F205AA">
      <w:pPr>
        <w:ind w:left="-426"/>
        <w:rPr>
          <w:b/>
          <w:sz w:val="24"/>
          <w:szCs w:val="24"/>
        </w:rPr>
      </w:pPr>
    </w:p>
    <w:p w:rsidR="00337B70" w:rsidRDefault="00337B70" w:rsidP="00F205AA">
      <w:pPr>
        <w:ind w:left="-426"/>
        <w:rPr>
          <w:b/>
          <w:sz w:val="24"/>
          <w:szCs w:val="24"/>
        </w:rPr>
      </w:pPr>
    </w:p>
    <w:p w:rsidR="003F4FCE" w:rsidRDefault="003F4FCE" w:rsidP="00F205AA">
      <w:pPr>
        <w:ind w:left="-426"/>
        <w:rPr>
          <w:b/>
          <w:sz w:val="24"/>
          <w:szCs w:val="24"/>
        </w:rPr>
      </w:pPr>
    </w:p>
    <w:p w:rsidR="003F4FCE" w:rsidRDefault="003F4FCE" w:rsidP="00F205AA">
      <w:pPr>
        <w:ind w:left="-426"/>
        <w:rPr>
          <w:b/>
          <w:sz w:val="24"/>
          <w:szCs w:val="24"/>
        </w:rPr>
      </w:pPr>
    </w:p>
    <w:p w:rsidR="003F4FCE" w:rsidRDefault="003F4FCE" w:rsidP="00F205AA">
      <w:pPr>
        <w:ind w:left="-426"/>
        <w:rPr>
          <w:b/>
          <w:sz w:val="24"/>
          <w:szCs w:val="24"/>
        </w:rPr>
      </w:pPr>
    </w:p>
    <w:p w:rsidR="003F4FCE" w:rsidRDefault="003F4FCE" w:rsidP="00F205AA">
      <w:pPr>
        <w:ind w:left="-426"/>
        <w:rPr>
          <w:b/>
          <w:sz w:val="24"/>
          <w:szCs w:val="24"/>
        </w:rPr>
      </w:pPr>
    </w:p>
    <w:p w:rsidR="003F4FCE" w:rsidRDefault="003F4FCE" w:rsidP="00F205AA">
      <w:pPr>
        <w:ind w:left="-426"/>
        <w:rPr>
          <w:b/>
          <w:sz w:val="24"/>
          <w:szCs w:val="24"/>
        </w:rPr>
      </w:pPr>
    </w:p>
    <w:p w:rsidR="003F4FCE" w:rsidRDefault="003F4FCE" w:rsidP="00F205AA">
      <w:pPr>
        <w:ind w:left="-426"/>
        <w:rPr>
          <w:b/>
          <w:sz w:val="24"/>
          <w:szCs w:val="24"/>
        </w:rPr>
      </w:pPr>
    </w:p>
    <w:p w:rsidR="003F4FCE" w:rsidRDefault="003F4FCE" w:rsidP="00F205AA">
      <w:pPr>
        <w:ind w:left="-426"/>
        <w:rPr>
          <w:b/>
          <w:sz w:val="24"/>
          <w:szCs w:val="24"/>
        </w:rPr>
      </w:pPr>
    </w:p>
    <w:p w:rsidR="003F4FCE" w:rsidRDefault="003F4FCE" w:rsidP="00F205AA">
      <w:pPr>
        <w:ind w:left="-426"/>
        <w:rPr>
          <w:b/>
          <w:sz w:val="24"/>
          <w:szCs w:val="24"/>
        </w:rPr>
      </w:pPr>
    </w:p>
    <w:p w:rsidR="001572EF" w:rsidRDefault="001572EF" w:rsidP="00F205AA">
      <w:pPr>
        <w:ind w:left="-426"/>
        <w:rPr>
          <w:b/>
          <w:sz w:val="24"/>
          <w:szCs w:val="24"/>
        </w:rPr>
      </w:pPr>
    </w:p>
    <w:p w:rsidR="001572EF" w:rsidRDefault="001572EF" w:rsidP="00F205AA">
      <w:pPr>
        <w:ind w:left="-426"/>
        <w:rPr>
          <w:b/>
          <w:sz w:val="24"/>
          <w:szCs w:val="24"/>
        </w:rPr>
      </w:pPr>
    </w:p>
    <w:p w:rsidR="001572EF" w:rsidRDefault="001572EF" w:rsidP="00F205AA">
      <w:pPr>
        <w:ind w:left="-426"/>
        <w:rPr>
          <w:b/>
          <w:sz w:val="24"/>
          <w:szCs w:val="24"/>
        </w:rPr>
      </w:pPr>
    </w:p>
    <w:p w:rsidR="001572EF" w:rsidRDefault="001572EF" w:rsidP="00F205AA">
      <w:pPr>
        <w:ind w:left="-426"/>
        <w:rPr>
          <w:b/>
          <w:sz w:val="24"/>
          <w:szCs w:val="24"/>
        </w:rPr>
      </w:pPr>
    </w:p>
    <w:p w:rsidR="00234DD5" w:rsidRPr="009B49D2" w:rsidRDefault="00234DD5" w:rsidP="00F205AA">
      <w:pPr>
        <w:ind w:left="-284" w:right="-308"/>
        <w:rPr>
          <w:b/>
          <w:sz w:val="24"/>
          <w:szCs w:val="24"/>
        </w:rPr>
      </w:pPr>
      <w:r w:rsidRPr="009B49D2">
        <w:rPr>
          <w:b/>
          <w:sz w:val="24"/>
          <w:szCs w:val="24"/>
        </w:rPr>
        <w:t>СЪДЪРЖАНИЕ:</w:t>
      </w:r>
      <w:r w:rsidR="008269B1" w:rsidRPr="009B49D2">
        <w:rPr>
          <w:b/>
          <w:sz w:val="24"/>
          <w:szCs w:val="24"/>
        </w:rPr>
        <w:t xml:space="preserve"> </w:t>
      </w:r>
    </w:p>
    <w:p w:rsidR="00234DD5" w:rsidRPr="009B49D2" w:rsidRDefault="008269B1" w:rsidP="00651602">
      <w:pPr>
        <w:numPr>
          <w:ilvl w:val="0"/>
          <w:numId w:val="7"/>
        </w:numPr>
        <w:tabs>
          <w:tab w:val="left" w:pos="0"/>
        </w:tabs>
        <w:ind w:left="-284" w:right="-308" w:firstLine="0"/>
        <w:rPr>
          <w:b/>
          <w:sz w:val="24"/>
          <w:szCs w:val="24"/>
          <w:lang w:val="en-US"/>
        </w:rPr>
      </w:pPr>
      <w:r w:rsidRPr="009B49D2">
        <w:rPr>
          <w:b/>
          <w:sz w:val="24"/>
          <w:szCs w:val="24"/>
        </w:rPr>
        <w:t>РЕШЕНИЕ</w:t>
      </w:r>
    </w:p>
    <w:p w:rsidR="008269B1" w:rsidRPr="009B49D2" w:rsidRDefault="008269B1" w:rsidP="00651602">
      <w:pPr>
        <w:numPr>
          <w:ilvl w:val="0"/>
          <w:numId w:val="7"/>
        </w:numPr>
        <w:tabs>
          <w:tab w:val="left" w:pos="0"/>
        </w:tabs>
        <w:ind w:left="-284" w:right="-308" w:firstLine="0"/>
        <w:rPr>
          <w:b/>
          <w:sz w:val="24"/>
          <w:szCs w:val="24"/>
          <w:lang w:val="en-US"/>
        </w:rPr>
      </w:pPr>
      <w:r w:rsidRPr="009B49D2">
        <w:rPr>
          <w:b/>
          <w:sz w:val="24"/>
          <w:szCs w:val="24"/>
        </w:rPr>
        <w:t>ОБЯВЛЕНИЕ</w:t>
      </w:r>
    </w:p>
    <w:p w:rsidR="008269B1" w:rsidRPr="009B49D2" w:rsidRDefault="008269B1" w:rsidP="00651602">
      <w:pPr>
        <w:numPr>
          <w:ilvl w:val="0"/>
          <w:numId w:val="7"/>
        </w:numPr>
        <w:tabs>
          <w:tab w:val="left" w:pos="142"/>
        </w:tabs>
        <w:ind w:left="-284" w:right="-308" w:firstLine="0"/>
        <w:rPr>
          <w:b/>
          <w:sz w:val="24"/>
          <w:szCs w:val="24"/>
          <w:lang w:val="en-US"/>
        </w:rPr>
      </w:pPr>
      <w:r w:rsidRPr="009B49D2">
        <w:rPr>
          <w:b/>
          <w:sz w:val="24"/>
          <w:szCs w:val="24"/>
        </w:rPr>
        <w:t>УКАЗАНИЯ ЗА УЧАСТИЕ</w:t>
      </w:r>
    </w:p>
    <w:p w:rsidR="00234DD5" w:rsidRPr="009B49D2" w:rsidRDefault="003F4FCE" w:rsidP="00F205AA">
      <w:pPr>
        <w:ind w:left="-284" w:right="-308"/>
        <w:jc w:val="both"/>
        <w:rPr>
          <w:b/>
          <w:sz w:val="24"/>
          <w:szCs w:val="24"/>
        </w:rPr>
      </w:pPr>
      <w:r>
        <w:rPr>
          <w:b/>
          <w:sz w:val="24"/>
          <w:szCs w:val="24"/>
        </w:rPr>
        <w:t xml:space="preserve">А. </w:t>
      </w:r>
      <w:r w:rsidR="00234DD5" w:rsidRPr="009B49D2">
        <w:rPr>
          <w:b/>
          <w:sz w:val="24"/>
          <w:szCs w:val="24"/>
        </w:rPr>
        <w:t>ОБЩА ИНФОРМАЦИЯ</w:t>
      </w:r>
    </w:p>
    <w:p w:rsidR="006777CB" w:rsidRPr="009B49D2" w:rsidRDefault="003F4FCE" w:rsidP="00F205AA">
      <w:pPr>
        <w:ind w:left="-284" w:right="-308"/>
        <w:jc w:val="both"/>
        <w:outlineLvl w:val="0"/>
        <w:rPr>
          <w:b/>
          <w:sz w:val="24"/>
          <w:szCs w:val="24"/>
        </w:rPr>
      </w:pPr>
      <w:r>
        <w:rPr>
          <w:b/>
          <w:sz w:val="24"/>
          <w:szCs w:val="24"/>
        </w:rPr>
        <w:t>Б</w:t>
      </w:r>
      <w:r w:rsidR="006777CB" w:rsidRPr="009B49D2">
        <w:rPr>
          <w:b/>
          <w:sz w:val="24"/>
          <w:szCs w:val="24"/>
        </w:rPr>
        <w:t xml:space="preserve">. ОБЩИ УСЛОВИЯ ЗА УЧАСТИЕ </w:t>
      </w:r>
    </w:p>
    <w:p w:rsidR="00234DD5" w:rsidRPr="009B49D2" w:rsidRDefault="003F4FCE" w:rsidP="00F205AA">
      <w:pPr>
        <w:ind w:left="-284" w:right="-308"/>
        <w:jc w:val="both"/>
        <w:outlineLvl w:val="0"/>
        <w:rPr>
          <w:b/>
          <w:sz w:val="24"/>
          <w:szCs w:val="24"/>
        </w:rPr>
      </w:pPr>
      <w:r>
        <w:rPr>
          <w:b/>
          <w:sz w:val="24"/>
          <w:szCs w:val="24"/>
        </w:rPr>
        <w:t>В</w:t>
      </w:r>
      <w:r w:rsidR="00234DD5" w:rsidRPr="009B49D2">
        <w:rPr>
          <w:b/>
          <w:sz w:val="24"/>
          <w:szCs w:val="24"/>
        </w:rPr>
        <w:t>. ПОДГОТОВКА И ПРЕДСТАВЯНЕ НА ОФЕРТАТА – ИЗИСКВАНИЯ КЪМ УЧАСТНИЦИТЕ И ИЗИСКУЕМИ ДОКУМЕНТИ</w:t>
      </w:r>
    </w:p>
    <w:p w:rsidR="00AD53B3" w:rsidRPr="009B49D2" w:rsidRDefault="003F4FCE" w:rsidP="00F205AA">
      <w:pPr>
        <w:tabs>
          <w:tab w:val="left" w:pos="1134"/>
          <w:tab w:val="left" w:pos="6060"/>
        </w:tabs>
        <w:ind w:left="-284" w:right="-308"/>
        <w:jc w:val="both"/>
        <w:rPr>
          <w:b/>
          <w:sz w:val="24"/>
          <w:szCs w:val="24"/>
        </w:rPr>
      </w:pPr>
      <w:r>
        <w:rPr>
          <w:b/>
          <w:sz w:val="24"/>
          <w:szCs w:val="24"/>
        </w:rPr>
        <w:t>Г</w:t>
      </w:r>
      <w:r w:rsidR="00234DD5" w:rsidRPr="009B49D2">
        <w:rPr>
          <w:b/>
          <w:sz w:val="24"/>
          <w:szCs w:val="24"/>
        </w:rPr>
        <w:t>. ПРОВЕЖДАНЕ НА ПРОЦЕДУРА</w:t>
      </w:r>
      <w:r w:rsidR="00884282">
        <w:rPr>
          <w:b/>
          <w:sz w:val="24"/>
          <w:szCs w:val="24"/>
        </w:rPr>
        <w:t>ТА  ПУБЛ</w:t>
      </w:r>
      <w:r w:rsidR="005F1130">
        <w:rPr>
          <w:b/>
          <w:sz w:val="24"/>
          <w:szCs w:val="24"/>
        </w:rPr>
        <w:t>ИЧНО СЪСТЕЗАНИЕ</w:t>
      </w:r>
      <w:r w:rsidR="007A7E43">
        <w:rPr>
          <w:b/>
          <w:sz w:val="24"/>
          <w:szCs w:val="24"/>
        </w:rPr>
        <w:t xml:space="preserve">. ОЦЕНКА НА ОФЕРТИТЕ. КРИТЕРИЙ </w:t>
      </w:r>
      <w:r w:rsidR="007A7E43" w:rsidRPr="009B49D2">
        <w:rPr>
          <w:b/>
          <w:sz w:val="24"/>
          <w:szCs w:val="24"/>
        </w:rPr>
        <w:t>ЗА ОЦЕНКА</w:t>
      </w:r>
    </w:p>
    <w:p w:rsidR="00337B70" w:rsidRPr="009B49D2" w:rsidRDefault="003F4FCE" w:rsidP="00F205AA">
      <w:pPr>
        <w:tabs>
          <w:tab w:val="left" w:pos="1134"/>
          <w:tab w:val="left" w:pos="6060"/>
        </w:tabs>
        <w:ind w:left="-284" w:right="-308"/>
        <w:jc w:val="both"/>
        <w:rPr>
          <w:b/>
          <w:sz w:val="24"/>
          <w:szCs w:val="24"/>
        </w:rPr>
      </w:pPr>
      <w:r>
        <w:rPr>
          <w:b/>
          <w:sz w:val="24"/>
          <w:szCs w:val="24"/>
        </w:rPr>
        <w:t>Д</w:t>
      </w:r>
      <w:r w:rsidR="00AD53B3" w:rsidRPr="009B49D2">
        <w:rPr>
          <w:b/>
          <w:sz w:val="24"/>
          <w:szCs w:val="24"/>
        </w:rPr>
        <w:t>. ДРУГИ УКАЗАНИЯ</w:t>
      </w:r>
    </w:p>
    <w:p w:rsidR="008269B1" w:rsidRPr="009B49D2" w:rsidRDefault="008269B1" w:rsidP="00F205AA">
      <w:pPr>
        <w:ind w:left="-284" w:right="-308"/>
        <w:jc w:val="both"/>
        <w:rPr>
          <w:b/>
          <w:sz w:val="24"/>
          <w:szCs w:val="24"/>
        </w:rPr>
      </w:pPr>
      <w:r w:rsidRPr="009B49D2">
        <w:rPr>
          <w:b/>
          <w:sz w:val="24"/>
          <w:szCs w:val="24"/>
          <w:lang w:val="en-US"/>
        </w:rPr>
        <w:t>IV</w:t>
      </w:r>
      <w:r w:rsidRPr="009B49D2">
        <w:rPr>
          <w:b/>
          <w:sz w:val="24"/>
          <w:szCs w:val="24"/>
          <w:lang w:val="ru-RU"/>
        </w:rPr>
        <w:t>.</w:t>
      </w:r>
      <w:r w:rsidR="007A7E43" w:rsidRPr="007A7E43">
        <w:rPr>
          <w:b/>
          <w:sz w:val="24"/>
          <w:szCs w:val="24"/>
        </w:rPr>
        <w:t xml:space="preserve"> </w:t>
      </w:r>
      <w:r w:rsidR="007A7E43" w:rsidRPr="009B49D2">
        <w:rPr>
          <w:b/>
          <w:sz w:val="24"/>
          <w:szCs w:val="24"/>
        </w:rPr>
        <w:t>ПРИЛОЖЕНИЯ</w:t>
      </w:r>
      <w:r w:rsidRPr="009B49D2">
        <w:rPr>
          <w:b/>
          <w:sz w:val="24"/>
          <w:szCs w:val="24"/>
          <w:lang w:val="ru-RU"/>
        </w:rPr>
        <w:t xml:space="preserve"> </w:t>
      </w:r>
    </w:p>
    <w:p w:rsidR="008269B1" w:rsidRPr="009B49D2" w:rsidRDefault="008269B1" w:rsidP="00F205AA">
      <w:pPr>
        <w:ind w:left="-284" w:right="-308"/>
        <w:jc w:val="both"/>
        <w:rPr>
          <w:b/>
          <w:sz w:val="24"/>
          <w:szCs w:val="24"/>
        </w:rPr>
      </w:pPr>
      <w:proofErr w:type="gramStart"/>
      <w:r w:rsidRPr="009B49D2">
        <w:rPr>
          <w:b/>
          <w:sz w:val="24"/>
          <w:szCs w:val="24"/>
          <w:lang w:val="en-US"/>
        </w:rPr>
        <w:t>V</w:t>
      </w:r>
      <w:r w:rsidRPr="009B49D2">
        <w:rPr>
          <w:b/>
          <w:sz w:val="24"/>
          <w:szCs w:val="24"/>
          <w:lang w:val="ru-RU"/>
        </w:rPr>
        <w:t xml:space="preserve">. </w:t>
      </w:r>
      <w:r w:rsidR="001572EF" w:rsidRPr="009B49D2">
        <w:rPr>
          <w:b/>
          <w:sz w:val="24"/>
          <w:szCs w:val="24"/>
          <w:lang w:val="ru-RU"/>
        </w:rPr>
        <w:t xml:space="preserve"> </w:t>
      </w:r>
      <w:r w:rsidR="007A7E43" w:rsidRPr="009B49D2">
        <w:rPr>
          <w:b/>
          <w:sz w:val="24"/>
          <w:szCs w:val="24"/>
        </w:rPr>
        <w:t>ТЕХНИЧЕСКА</w:t>
      </w:r>
      <w:proofErr w:type="gramEnd"/>
      <w:r w:rsidR="007A7E43" w:rsidRPr="009B49D2">
        <w:rPr>
          <w:b/>
          <w:sz w:val="24"/>
          <w:szCs w:val="24"/>
        </w:rPr>
        <w:t xml:space="preserve"> СПЕЦИФИКАЦИЯ</w:t>
      </w:r>
    </w:p>
    <w:p w:rsidR="008269B1" w:rsidRPr="009B49D2" w:rsidRDefault="008269B1" w:rsidP="00F205AA">
      <w:pPr>
        <w:ind w:left="-284" w:right="-308"/>
        <w:jc w:val="both"/>
        <w:rPr>
          <w:b/>
          <w:sz w:val="24"/>
          <w:szCs w:val="24"/>
        </w:rPr>
      </w:pPr>
      <w:r w:rsidRPr="009B49D2">
        <w:rPr>
          <w:b/>
          <w:sz w:val="24"/>
          <w:szCs w:val="24"/>
          <w:lang w:val="en-US"/>
        </w:rPr>
        <w:t>VI</w:t>
      </w:r>
      <w:r w:rsidRPr="009B49D2">
        <w:rPr>
          <w:b/>
          <w:sz w:val="24"/>
          <w:szCs w:val="24"/>
          <w:lang w:val="ru-RU"/>
        </w:rPr>
        <w:t xml:space="preserve">. </w:t>
      </w:r>
      <w:r w:rsidR="007A7E43" w:rsidRPr="009B49D2">
        <w:rPr>
          <w:b/>
          <w:sz w:val="24"/>
          <w:szCs w:val="24"/>
        </w:rPr>
        <w:t>ПРОЕКТ НА ДОГОВОР</w:t>
      </w:r>
    </w:p>
    <w:p w:rsidR="00F70575" w:rsidRPr="009B49D2" w:rsidRDefault="00F70575" w:rsidP="00F205AA">
      <w:pPr>
        <w:ind w:right="-308"/>
        <w:jc w:val="both"/>
        <w:rPr>
          <w:b/>
          <w:sz w:val="24"/>
          <w:szCs w:val="24"/>
        </w:rPr>
      </w:pPr>
    </w:p>
    <w:p w:rsidR="00213B3F" w:rsidRDefault="00213B3F"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F205AA" w:rsidRDefault="00F205AA" w:rsidP="00F205AA">
      <w:pPr>
        <w:ind w:right="-308"/>
        <w:jc w:val="both"/>
        <w:rPr>
          <w:b/>
          <w:sz w:val="24"/>
          <w:szCs w:val="24"/>
        </w:rPr>
      </w:pPr>
    </w:p>
    <w:p w:rsidR="003F4FCE" w:rsidRDefault="003F4FCE" w:rsidP="00F205AA">
      <w:pPr>
        <w:ind w:right="-308"/>
        <w:jc w:val="both"/>
        <w:rPr>
          <w:b/>
          <w:sz w:val="24"/>
          <w:szCs w:val="24"/>
        </w:rPr>
      </w:pPr>
    </w:p>
    <w:p w:rsidR="00213B3F" w:rsidRDefault="00213B3F" w:rsidP="00F205AA">
      <w:pPr>
        <w:ind w:right="-308"/>
        <w:jc w:val="both"/>
        <w:rPr>
          <w:sz w:val="24"/>
          <w:szCs w:val="24"/>
        </w:rPr>
      </w:pPr>
    </w:p>
    <w:p w:rsidR="003C2B4A" w:rsidRPr="00AD347A" w:rsidRDefault="003C2B4A" w:rsidP="007A7E43">
      <w:pPr>
        <w:shd w:val="clear" w:color="auto" w:fill="FFFFFF" w:themeFill="background1"/>
        <w:ind w:right="-308"/>
        <w:jc w:val="both"/>
        <w:rPr>
          <w:b/>
          <w:sz w:val="24"/>
          <w:szCs w:val="24"/>
          <w:lang w:val="ru-RU"/>
        </w:rPr>
      </w:pPr>
    </w:p>
    <w:p w:rsidR="003F4FCE" w:rsidRDefault="003F4FCE" w:rsidP="003F2BA0">
      <w:pPr>
        <w:shd w:val="clear" w:color="auto" w:fill="FFFFFF" w:themeFill="background1"/>
        <w:tabs>
          <w:tab w:val="left" w:pos="142"/>
        </w:tabs>
        <w:spacing w:after="120"/>
        <w:ind w:left="-284" w:right="-308"/>
        <w:jc w:val="both"/>
        <w:rPr>
          <w:b/>
          <w:sz w:val="24"/>
          <w:szCs w:val="24"/>
        </w:rPr>
      </w:pPr>
      <w:r w:rsidRPr="003F4FCE">
        <w:rPr>
          <w:b/>
          <w:sz w:val="24"/>
          <w:szCs w:val="24"/>
        </w:rPr>
        <w:t>III.</w:t>
      </w:r>
      <w:r w:rsidRPr="003F4FCE">
        <w:rPr>
          <w:b/>
          <w:sz w:val="24"/>
          <w:szCs w:val="24"/>
        </w:rPr>
        <w:tab/>
        <w:t>УКАЗАНИЯ ЗА УЧАСТИЕ</w:t>
      </w:r>
    </w:p>
    <w:p w:rsidR="00234DD5" w:rsidRPr="003F4FCE" w:rsidRDefault="003F4FCE" w:rsidP="003F2BA0">
      <w:pPr>
        <w:shd w:val="clear" w:color="auto" w:fill="FFFFFF" w:themeFill="background1"/>
        <w:spacing w:after="120"/>
        <w:ind w:left="-284" w:right="-306"/>
        <w:jc w:val="both"/>
        <w:rPr>
          <w:b/>
          <w:sz w:val="24"/>
          <w:szCs w:val="24"/>
          <w:u w:val="single"/>
        </w:rPr>
      </w:pPr>
      <w:r w:rsidRPr="003F4FCE">
        <w:rPr>
          <w:b/>
          <w:sz w:val="24"/>
          <w:szCs w:val="24"/>
          <w:u w:val="single"/>
        </w:rPr>
        <w:t xml:space="preserve">А. </w:t>
      </w:r>
      <w:r w:rsidR="00234DD5" w:rsidRPr="003F4FCE">
        <w:rPr>
          <w:b/>
          <w:sz w:val="24"/>
          <w:szCs w:val="24"/>
          <w:u w:val="single"/>
        </w:rPr>
        <w:t>ОБЩА ИНФОРМАЦИЯ</w:t>
      </w:r>
    </w:p>
    <w:p w:rsidR="00B0227B" w:rsidRPr="002E4239" w:rsidRDefault="008B2483" w:rsidP="003F2BA0">
      <w:pPr>
        <w:suppressAutoHyphens/>
        <w:ind w:left="-284" w:right="-308"/>
        <w:jc w:val="both"/>
        <w:rPr>
          <w:sz w:val="24"/>
          <w:szCs w:val="24"/>
          <w:lang w:eastAsia="ar-SA"/>
        </w:rPr>
      </w:pPr>
      <w:r w:rsidRPr="008B2483">
        <w:rPr>
          <w:b/>
          <w:sz w:val="24"/>
          <w:szCs w:val="24"/>
          <w:lang w:val="ru-RU"/>
        </w:rPr>
        <w:t xml:space="preserve">1. </w:t>
      </w:r>
      <w:r w:rsidR="00234DD5" w:rsidRPr="002E4239">
        <w:rPr>
          <w:b/>
          <w:sz w:val="24"/>
          <w:szCs w:val="24"/>
        </w:rPr>
        <w:t>Основание за поръчката</w:t>
      </w:r>
      <w:r w:rsidR="00B0227B" w:rsidRPr="00B0227B">
        <w:rPr>
          <w:sz w:val="24"/>
          <w:szCs w:val="24"/>
          <w:lang w:eastAsia="ar-SA"/>
        </w:rPr>
        <w:t xml:space="preserve"> </w:t>
      </w:r>
      <w:r w:rsidR="00B0227B" w:rsidRPr="003F4FCE">
        <w:rPr>
          <w:sz w:val="24"/>
          <w:szCs w:val="24"/>
          <w:lang w:eastAsia="ar-SA"/>
        </w:rPr>
        <w:t>Указанията за подготовка на офертата за участие в публично състезание за възлагане на обществена поръчка съдържат информация, която дава възможност на кандидатите да се запознаят с изискванията и условията за провеждане на процедурата.</w:t>
      </w:r>
      <w:r w:rsidR="00B0227B" w:rsidRPr="003F4FCE">
        <w:rPr>
          <w:rFonts w:ascii="Verdana" w:hAnsi="Verdana"/>
          <w:sz w:val="24"/>
          <w:szCs w:val="24"/>
          <w:lang w:eastAsia="ar-SA"/>
        </w:rPr>
        <w:t xml:space="preserve"> </w:t>
      </w:r>
      <w:r w:rsidR="00B0227B" w:rsidRPr="003F4FCE">
        <w:rPr>
          <w:sz w:val="24"/>
          <w:szCs w:val="24"/>
          <w:lang w:eastAsia="ar-SA"/>
        </w:rPr>
        <w:t>Процедурата се провежда по реда и условията на Закона за обществените поръчки и Правилника за прилагане на закона за обществените поръчки.</w:t>
      </w:r>
    </w:p>
    <w:p w:rsidR="00B0227B" w:rsidRDefault="008B2483" w:rsidP="00B0227B">
      <w:pPr>
        <w:ind w:left="-284" w:right="-308"/>
        <w:jc w:val="both"/>
        <w:rPr>
          <w:sz w:val="24"/>
          <w:szCs w:val="24"/>
        </w:rPr>
      </w:pPr>
      <w:r w:rsidRPr="008B2483">
        <w:rPr>
          <w:b/>
          <w:sz w:val="24"/>
          <w:szCs w:val="24"/>
          <w:lang w:val="ru-RU"/>
        </w:rPr>
        <w:t xml:space="preserve">2. </w:t>
      </w:r>
      <w:r w:rsidR="00234DD5" w:rsidRPr="002E4239">
        <w:rPr>
          <w:b/>
          <w:sz w:val="24"/>
          <w:szCs w:val="24"/>
        </w:rPr>
        <w:t>Мотиви за избор на процедурата</w:t>
      </w:r>
      <w:r w:rsidR="00B0227B" w:rsidRPr="00B0227B">
        <w:rPr>
          <w:sz w:val="24"/>
          <w:szCs w:val="24"/>
        </w:rPr>
        <w:t xml:space="preserve"> </w:t>
      </w:r>
    </w:p>
    <w:p w:rsidR="00234DD5" w:rsidRPr="003F2BA0" w:rsidRDefault="00B0227B" w:rsidP="003F2BA0">
      <w:pPr>
        <w:ind w:left="-284" w:right="-308"/>
        <w:jc w:val="both"/>
        <w:rPr>
          <w:sz w:val="24"/>
          <w:szCs w:val="24"/>
        </w:rPr>
      </w:pPr>
      <w:r w:rsidRPr="00B0227B">
        <w:rPr>
          <w:sz w:val="24"/>
          <w:szCs w:val="24"/>
        </w:rPr>
        <w:t xml:space="preserve">Съгласно разпоредбата на чл. 20, ал. 2, т.2 от ЗОП, когато планираната за провеждане поръчка за доставка е на стойност до 264 033 лв. без вкл. ДДС, Възложителят провежда процедура по чл. 18, ал. 1, т. 12 или 13 на ЗОП процедури. В настоящият случай, прогнозната стойност на обществената поръчка е в размер на </w:t>
      </w:r>
      <w:r w:rsidRPr="00742456">
        <w:rPr>
          <w:b/>
          <w:sz w:val="24"/>
          <w:szCs w:val="24"/>
          <w:lang w:val="ru-RU"/>
        </w:rPr>
        <w:t>156</w:t>
      </w:r>
      <w:r w:rsidRPr="00742456">
        <w:rPr>
          <w:b/>
          <w:sz w:val="24"/>
          <w:szCs w:val="24"/>
          <w:lang w:val="en-US"/>
        </w:rPr>
        <w:t> </w:t>
      </w:r>
      <w:r w:rsidRPr="00742456">
        <w:rPr>
          <w:b/>
          <w:sz w:val="24"/>
          <w:szCs w:val="24"/>
          <w:lang w:val="ru-RU"/>
        </w:rPr>
        <w:t>75</w:t>
      </w:r>
      <w:r w:rsidRPr="00446FD0">
        <w:rPr>
          <w:b/>
          <w:sz w:val="24"/>
          <w:szCs w:val="24"/>
          <w:lang w:val="ru-RU"/>
        </w:rPr>
        <w:t>0</w:t>
      </w:r>
      <w:r w:rsidRPr="00742456">
        <w:rPr>
          <w:b/>
          <w:sz w:val="24"/>
          <w:szCs w:val="24"/>
          <w:lang w:val="ru-RU"/>
        </w:rPr>
        <w:t>.</w:t>
      </w:r>
      <w:r>
        <w:rPr>
          <w:b/>
          <w:sz w:val="24"/>
          <w:szCs w:val="24"/>
          <w:lang w:val="ru-RU"/>
        </w:rPr>
        <w:t>14</w:t>
      </w:r>
      <w:r w:rsidRPr="00742456">
        <w:rPr>
          <w:b/>
          <w:sz w:val="24"/>
          <w:szCs w:val="24"/>
          <w:lang w:val="ru-RU"/>
        </w:rPr>
        <w:t xml:space="preserve"> лева</w:t>
      </w:r>
      <w:r w:rsidRPr="00742456">
        <w:rPr>
          <w:b/>
          <w:sz w:val="24"/>
          <w:szCs w:val="24"/>
        </w:rPr>
        <w:t xml:space="preserve"> без ДДС</w:t>
      </w:r>
      <w:r>
        <w:rPr>
          <w:sz w:val="24"/>
          <w:szCs w:val="24"/>
        </w:rPr>
        <w:t xml:space="preserve">, </w:t>
      </w:r>
      <w:r w:rsidRPr="002971CB">
        <w:rPr>
          <w:sz w:val="24"/>
          <w:szCs w:val="24"/>
        </w:rPr>
        <w:t xml:space="preserve">за периода на възлагане – </w:t>
      </w:r>
      <w:r w:rsidRPr="002971CB">
        <w:rPr>
          <w:b/>
          <w:sz w:val="24"/>
          <w:szCs w:val="24"/>
        </w:rPr>
        <w:t>24 месеца</w:t>
      </w:r>
      <w:r w:rsidRPr="00B0227B">
        <w:rPr>
          <w:sz w:val="24"/>
          <w:szCs w:val="24"/>
        </w:rPr>
        <w:t>. Възложителят желае максимална прозрачност и реши да открие процедура чрез публично състезание по ЗОП.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Провеждането на предвидената в ЗОП процедура с публично състезание гарантира в най-голяма степен публичността на възлагане изпълнението на поръчката, респективно прозрачността при разходването на публични средства.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 с възможност за участие на всички заинтересовани лица.</w:t>
      </w:r>
    </w:p>
    <w:p w:rsidR="00B0227B" w:rsidRDefault="008B2483" w:rsidP="00F205AA">
      <w:pPr>
        <w:ind w:left="-284" w:right="-308"/>
        <w:jc w:val="both"/>
      </w:pPr>
      <w:r w:rsidRPr="008B2483">
        <w:rPr>
          <w:b/>
          <w:bCs/>
          <w:sz w:val="24"/>
          <w:szCs w:val="24"/>
          <w:lang w:val="ru-RU"/>
        </w:rPr>
        <w:t xml:space="preserve">3. </w:t>
      </w:r>
      <w:r w:rsidR="003F4FCE" w:rsidRPr="00B0227B">
        <w:rPr>
          <w:b/>
          <w:bCs/>
          <w:sz w:val="24"/>
          <w:szCs w:val="24"/>
        </w:rPr>
        <w:t>Мотиви за невъзможността за разделяне на поръчката на обособени позиции</w:t>
      </w:r>
      <w:r w:rsidR="00B0227B" w:rsidRPr="00B0227B">
        <w:t xml:space="preserve"> </w:t>
      </w:r>
    </w:p>
    <w:p w:rsidR="003F4FCE" w:rsidRPr="003F2BA0" w:rsidRDefault="00B0227B" w:rsidP="003F2BA0">
      <w:pPr>
        <w:ind w:left="-284" w:right="-308"/>
        <w:jc w:val="both"/>
        <w:rPr>
          <w:b/>
          <w:bCs/>
          <w:sz w:val="24"/>
          <w:szCs w:val="24"/>
        </w:rPr>
      </w:pPr>
      <w:r w:rsidRPr="00B0227B">
        <w:rPr>
          <w:sz w:val="24"/>
          <w:szCs w:val="24"/>
        </w:rPr>
        <w:t>Възложителят е преценил, че разделянето на поръчката на обособени позиции, ще усложни организацията на доставка на хранителните продукти, което ще се отрази на бързината на доставките след направени заявки и скоростта на реакция при нужда от замяна на некачествени стоки</w:t>
      </w:r>
      <w:r w:rsidR="003F2BA0">
        <w:rPr>
          <w:sz w:val="24"/>
          <w:szCs w:val="24"/>
        </w:rPr>
        <w:t>.</w:t>
      </w:r>
    </w:p>
    <w:p w:rsidR="00234DD5" w:rsidRPr="002E4239" w:rsidRDefault="008B2483" w:rsidP="00F205AA">
      <w:pPr>
        <w:shd w:val="clear" w:color="auto" w:fill="FFFFFF" w:themeFill="background1"/>
        <w:tabs>
          <w:tab w:val="num" w:pos="1440"/>
        </w:tabs>
        <w:autoSpaceDE w:val="0"/>
        <w:autoSpaceDN w:val="0"/>
        <w:adjustRightInd w:val="0"/>
        <w:ind w:left="-284" w:right="-308"/>
        <w:jc w:val="both"/>
        <w:rPr>
          <w:b/>
          <w:sz w:val="24"/>
          <w:szCs w:val="24"/>
          <w:lang w:val="ru-RU"/>
        </w:rPr>
      </w:pPr>
      <w:r w:rsidRPr="0055747C">
        <w:rPr>
          <w:b/>
          <w:sz w:val="24"/>
          <w:szCs w:val="24"/>
          <w:lang w:val="ru-RU"/>
        </w:rPr>
        <w:t xml:space="preserve">4. </w:t>
      </w:r>
      <w:r w:rsidR="00234DD5" w:rsidRPr="002E4239">
        <w:rPr>
          <w:b/>
          <w:sz w:val="24"/>
          <w:szCs w:val="24"/>
        </w:rPr>
        <w:t>Предмет на поръчката</w:t>
      </w:r>
    </w:p>
    <w:p w:rsidR="00234DD5" w:rsidRPr="002327F4" w:rsidRDefault="00234DD5" w:rsidP="00F205AA">
      <w:pPr>
        <w:ind w:left="-284" w:right="-308"/>
        <w:jc w:val="both"/>
        <w:rPr>
          <w:sz w:val="24"/>
          <w:szCs w:val="24"/>
        </w:rPr>
      </w:pPr>
      <w:r w:rsidRPr="002327F4">
        <w:rPr>
          <w:sz w:val="24"/>
          <w:szCs w:val="24"/>
        </w:rPr>
        <w:t xml:space="preserve">Предметът на поръчката включва:  </w:t>
      </w:r>
    </w:p>
    <w:p w:rsidR="002327F4" w:rsidRPr="00BD2FAC" w:rsidRDefault="00397C6A" w:rsidP="003F4FCE">
      <w:pPr>
        <w:tabs>
          <w:tab w:val="left" w:pos="1260"/>
          <w:tab w:val="right" w:leader="dot" w:pos="9540"/>
        </w:tabs>
        <w:autoSpaceDE w:val="0"/>
        <w:autoSpaceDN w:val="0"/>
        <w:adjustRightInd w:val="0"/>
        <w:ind w:left="-284" w:right="-308"/>
        <w:jc w:val="both"/>
        <w:outlineLvl w:val="1"/>
        <w:rPr>
          <w:rFonts w:eastAsia="Calibri"/>
          <w:b/>
          <w:sz w:val="24"/>
          <w:szCs w:val="24"/>
        </w:rPr>
      </w:pPr>
      <w:bookmarkStart w:id="1" w:name="_Toc185482476"/>
      <w:r w:rsidRPr="00397C6A">
        <w:rPr>
          <w:rFonts w:eastAsia="Calibri"/>
          <w:sz w:val="24"/>
          <w:szCs w:val="24"/>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Шабла2016.“</w:t>
      </w:r>
      <w:r w:rsidR="003F4FCE">
        <w:rPr>
          <w:rFonts w:eastAsia="Calibri"/>
          <w:sz w:val="24"/>
          <w:szCs w:val="24"/>
        </w:rPr>
        <w:t>.</w:t>
      </w:r>
      <w:r w:rsidR="00BD2FAC" w:rsidRPr="002327F4">
        <w:rPr>
          <w:rFonts w:eastAsia="Calibri"/>
          <w:sz w:val="24"/>
          <w:szCs w:val="24"/>
        </w:rPr>
        <w:t xml:space="preserve"> </w:t>
      </w:r>
    </w:p>
    <w:p w:rsidR="002327F4" w:rsidRPr="003F2BA0" w:rsidRDefault="00B4421B" w:rsidP="003F2BA0">
      <w:pPr>
        <w:tabs>
          <w:tab w:val="left" w:pos="1260"/>
          <w:tab w:val="right" w:leader="dot" w:pos="9540"/>
        </w:tabs>
        <w:autoSpaceDE w:val="0"/>
        <w:autoSpaceDN w:val="0"/>
        <w:adjustRightInd w:val="0"/>
        <w:ind w:left="-284" w:right="-308"/>
        <w:jc w:val="both"/>
        <w:outlineLvl w:val="1"/>
        <w:rPr>
          <w:rFonts w:eastAsia="Calibri"/>
          <w:bCs/>
          <w:sz w:val="24"/>
          <w:szCs w:val="24"/>
        </w:rPr>
      </w:pPr>
      <w:r w:rsidRPr="002327F4">
        <w:rPr>
          <w:rFonts w:eastAsia="Calibri"/>
          <w:bCs/>
          <w:sz w:val="24"/>
          <w:szCs w:val="24"/>
        </w:rPr>
        <w:t xml:space="preserve">Доставката включва всички дейности по доставката на хранителните продукти от изпълнителя франко складовете, посочени от възложителя. Транспортирането се извършва от изпълнителя и е за негова сметка, осигурява се с подходящи транспортни средства, съобразени с вида на хранителните продукти. Приемането </w:t>
      </w:r>
      <w:r w:rsidR="00D27DCD">
        <w:rPr>
          <w:rFonts w:eastAsia="Calibri"/>
          <w:bCs/>
          <w:sz w:val="24"/>
          <w:szCs w:val="24"/>
        </w:rPr>
        <w:t xml:space="preserve">и прегледа </w:t>
      </w:r>
      <w:r w:rsidRPr="002327F4">
        <w:rPr>
          <w:rFonts w:eastAsia="Calibri"/>
          <w:bCs/>
          <w:sz w:val="24"/>
          <w:szCs w:val="24"/>
        </w:rPr>
        <w:t>на доставените хранителни продукти се извършва в момента на разтоварването им на мястото /адреса/.</w:t>
      </w:r>
    </w:p>
    <w:p w:rsidR="00234DD5" w:rsidRPr="002E4239" w:rsidRDefault="008B2483" w:rsidP="00F205AA">
      <w:pPr>
        <w:shd w:val="clear" w:color="auto" w:fill="FFFFFF" w:themeFill="background1"/>
        <w:tabs>
          <w:tab w:val="left" w:pos="1260"/>
          <w:tab w:val="right" w:leader="dot" w:pos="9540"/>
        </w:tabs>
        <w:autoSpaceDE w:val="0"/>
        <w:autoSpaceDN w:val="0"/>
        <w:adjustRightInd w:val="0"/>
        <w:ind w:left="-284" w:right="-308"/>
        <w:jc w:val="both"/>
        <w:outlineLvl w:val="1"/>
        <w:rPr>
          <w:b/>
          <w:sz w:val="24"/>
          <w:szCs w:val="24"/>
        </w:rPr>
      </w:pPr>
      <w:r w:rsidRPr="008B2483">
        <w:rPr>
          <w:b/>
          <w:sz w:val="24"/>
          <w:szCs w:val="24"/>
          <w:lang w:val="ru-RU"/>
        </w:rPr>
        <w:t xml:space="preserve">5. </w:t>
      </w:r>
      <w:r w:rsidR="00234DD5" w:rsidRPr="002E4239">
        <w:rPr>
          <w:b/>
          <w:sz w:val="24"/>
          <w:szCs w:val="24"/>
        </w:rPr>
        <w:t>Място и срок за изпълнение на поръчката</w:t>
      </w:r>
      <w:bookmarkEnd w:id="1"/>
    </w:p>
    <w:p w:rsidR="00234DD5" w:rsidRPr="002E4239" w:rsidRDefault="008B2483" w:rsidP="00F205AA">
      <w:pPr>
        <w:ind w:left="-284" w:right="-308"/>
        <w:jc w:val="both"/>
        <w:rPr>
          <w:sz w:val="24"/>
          <w:szCs w:val="24"/>
        </w:rPr>
      </w:pPr>
      <w:r w:rsidRPr="008B2483">
        <w:rPr>
          <w:b/>
          <w:sz w:val="24"/>
          <w:szCs w:val="24"/>
          <w:lang w:val="ru-RU"/>
        </w:rPr>
        <w:t xml:space="preserve">5.1. </w:t>
      </w:r>
      <w:r w:rsidR="00234DD5" w:rsidRPr="002E4239">
        <w:rPr>
          <w:b/>
          <w:sz w:val="24"/>
          <w:szCs w:val="24"/>
        </w:rPr>
        <w:t>Мястото за изпълнение на поръчката е</w:t>
      </w:r>
      <w:r w:rsidR="00234DD5" w:rsidRPr="002E4239">
        <w:rPr>
          <w:sz w:val="24"/>
          <w:szCs w:val="24"/>
          <w:lang w:val="ru-RU" w:eastAsia="ar-SA"/>
        </w:rPr>
        <w:t xml:space="preserve">: </w:t>
      </w:r>
      <w:r w:rsidR="00234DD5" w:rsidRPr="002E4239">
        <w:rPr>
          <w:sz w:val="24"/>
          <w:szCs w:val="24"/>
        </w:rPr>
        <w:t xml:space="preserve">Мястото за изпълнение на поръчката е на територията на </w:t>
      </w:r>
      <w:r w:rsidR="00500AEE">
        <w:rPr>
          <w:sz w:val="24"/>
          <w:szCs w:val="24"/>
        </w:rPr>
        <w:t>община Шабла.</w:t>
      </w:r>
    </w:p>
    <w:p w:rsidR="00234DD5" w:rsidRPr="008B2483" w:rsidRDefault="008B2483" w:rsidP="00F205AA">
      <w:pPr>
        <w:suppressAutoHyphens/>
        <w:ind w:left="-284" w:right="-308"/>
        <w:jc w:val="both"/>
        <w:rPr>
          <w:b/>
          <w:sz w:val="24"/>
          <w:szCs w:val="24"/>
        </w:rPr>
      </w:pPr>
      <w:r w:rsidRPr="0055747C">
        <w:rPr>
          <w:b/>
          <w:sz w:val="24"/>
          <w:szCs w:val="24"/>
          <w:lang w:val="ru-RU"/>
        </w:rPr>
        <w:t xml:space="preserve">5.2. </w:t>
      </w:r>
      <w:r w:rsidR="00234DD5" w:rsidRPr="008B2483">
        <w:rPr>
          <w:b/>
          <w:sz w:val="24"/>
          <w:szCs w:val="24"/>
        </w:rPr>
        <w:t xml:space="preserve">Срок за </w:t>
      </w:r>
      <w:proofErr w:type="gramStart"/>
      <w:r w:rsidR="00234DD5" w:rsidRPr="008B2483">
        <w:rPr>
          <w:b/>
          <w:sz w:val="24"/>
          <w:szCs w:val="24"/>
        </w:rPr>
        <w:t>изпълнение :</w:t>
      </w:r>
      <w:proofErr w:type="gramEnd"/>
    </w:p>
    <w:p w:rsidR="002327F4" w:rsidRPr="002E4239" w:rsidRDefault="00234DD5" w:rsidP="003F2BA0">
      <w:pPr>
        <w:ind w:left="-284" w:right="-308"/>
        <w:jc w:val="both"/>
        <w:rPr>
          <w:sz w:val="24"/>
          <w:szCs w:val="24"/>
        </w:rPr>
      </w:pPr>
      <w:r w:rsidRPr="002E4239">
        <w:rPr>
          <w:sz w:val="24"/>
          <w:szCs w:val="24"/>
        </w:rPr>
        <w:t xml:space="preserve">Срокът за изпълнение на предмета на поръчката е </w:t>
      </w:r>
      <w:r w:rsidR="00EC3642" w:rsidRPr="002971CB">
        <w:rPr>
          <w:b/>
          <w:sz w:val="24"/>
          <w:szCs w:val="24"/>
        </w:rPr>
        <w:t>24</w:t>
      </w:r>
      <w:r w:rsidRPr="002971CB">
        <w:rPr>
          <w:b/>
          <w:sz w:val="24"/>
          <w:szCs w:val="24"/>
        </w:rPr>
        <w:t xml:space="preserve"> месеца.</w:t>
      </w:r>
      <w:r w:rsidRPr="002E4239">
        <w:rPr>
          <w:sz w:val="24"/>
          <w:szCs w:val="24"/>
        </w:rPr>
        <w:t xml:space="preserve"> Срокът по договора започва да тече от датата на сключване на договора</w:t>
      </w:r>
      <w:r w:rsidR="00FB43D6" w:rsidRPr="002E4239">
        <w:rPr>
          <w:sz w:val="24"/>
          <w:szCs w:val="24"/>
        </w:rPr>
        <w:t>.</w:t>
      </w:r>
      <w:r w:rsidRPr="002E4239">
        <w:rPr>
          <w:sz w:val="24"/>
          <w:szCs w:val="24"/>
        </w:rPr>
        <w:t xml:space="preserve"> </w:t>
      </w:r>
    </w:p>
    <w:p w:rsidR="00234DD5" w:rsidRPr="002E4239" w:rsidRDefault="008B2483" w:rsidP="00F205AA">
      <w:pPr>
        <w:shd w:val="clear" w:color="auto" w:fill="FFFFFF" w:themeFill="background1"/>
        <w:tabs>
          <w:tab w:val="left" w:pos="1260"/>
          <w:tab w:val="right" w:leader="dot" w:pos="9540"/>
        </w:tabs>
        <w:autoSpaceDE w:val="0"/>
        <w:autoSpaceDN w:val="0"/>
        <w:adjustRightInd w:val="0"/>
        <w:ind w:left="-284" w:right="-308"/>
        <w:jc w:val="both"/>
        <w:outlineLvl w:val="1"/>
        <w:rPr>
          <w:b/>
          <w:sz w:val="24"/>
          <w:szCs w:val="24"/>
        </w:rPr>
      </w:pPr>
      <w:r w:rsidRPr="0055747C">
        <w:rPr>
          <w:b/>
          <w:sz w:val="24"/>
          <w:szCs w:val="24"/>
          <w:lang w:val="ru-RU"/>
        </w:rPr>
        <w:t xml:space="preserve">6. </w:t>
      </w:r>
      <w:r w:rsidR="00234DD5" w:rsidRPr="002E4239">
        <w:rPr>
          <w:b/>
          <w:sz w:val="24"/>
          <w:szCs w:val="24"/>
        </w:rPr>
        <w:t>Начин на плащане</w:t>
      </w:r>
    </w:p>
    <w:p w:rsidR="002327F4" w:rsidRPr="003F2BA0" w:rsidRDefault="00234DD5" w:rsidP="003F2BA0">
      <w:pPr>
        <w:ind w:left="-284" w:right="-308"/>
        <w:jc w:val="both"/>
        <w:rPr>
          <w:sz w:val="24"/>
          <w:szCs w:val="24"/>
          <w:lang w:val="ru-RU"/>
        </w:rPr>
      </w:pPr>
      <w:r w:rsidRPr="002E4239">
        <w:rPr>
          <w:sz w:val="24"/>
          <w:szCs w:val="24"/>
        </w:rPr>
        <w:t>Заплащането на цената на Договора</w:t>
      </w:r>
      <w:r w:rsidR="00CC2BAA">
        <w:rPr>
          <w:sz w:val="24"/>
          <w:szCs w:val="24"/>
        </w:rPr>
        <w:t xml:space="preserve"> </w:t>
      </w:r>
      <w:r w:rsidRPr="002E4239">
        <w:rPr>
          <w:sz w:val="24"/>
          <w:szCs w:val="24"/>
        </w:rPr>
        <w:t>ще се извършва съгласно договорните условия</w:t>
      </w:r>
      <w:r w:rsidR="00FB43D6" w:rsidRPr="002E4239">
        <w:rPr>
          <w:sz w:val="24"/>
          <w:szCs w:val="24"/>
        </w:rPr>
        <w:t>.</w:t>
      </w:r>
      <w:r w:rsidR="000D280C" w:rsidRPr="000D280C">
        <w:rPr>
          <w:sz w:val="24"/>
          <w:szCs w:val="24"/>
          <w:lang w:val="ru-RU" w:eastAsia="en-US"/>
        </w:rPr>
        <w:t xml:space="preserve"> </w:t>
      </w:r>
      <w:proofErr w:type="spellStart"/>
      <w:r w:rsidR="000D280C" w:rsidRPr="000D280C">
        <w:rPr>
          <w:sz w:val="24"/>
          <w:szCs w:val="24"/>
          <w:lang w:val="ru-RU" w:eastAsia="en-US"/>
        </w:rPr>
        <w:t>Заплащането</w:t>
      </w:r>
      <w:proofErr w:type="spellEnd"/>
      <w:r w:rsidR="000D280C" w:rsidRPr="000D280C">
        <w:rPr>
          <w:sz w:val="24"/>
          <w:szCs w:val="24"/>
          <w:lang w:val="ru-RU" w:eastAsia="en-US"/>
        </w:rPr>
        <w:t xml:space="preserve"> на </w:t>
      </w:r>
      <w:proofErr w:type="spellStart"/>
      <w:r w:rsidR="000D280C" w:rsidRPr="000D280C">
        <w:rPr>
          <w:sz w:val="24"/>
          <w:szCs w:val="24"/>
          <w:lang w:val="ru-RU" w:eastAsia="en-US"/>
        </w:rPr>
        <w:t>доставената</w:t>
      </w:r>
      <w:proofErr w:type="spellEnd"/>
      <w:r w:rsidR="000D280C" w:rsidRPr="000D280C">
        <w:rPr>
          <w:sz w:val="24"/>
          <w:szCs w:val="24"/>
          <w:lang w:val="ru-RU" w:eastAsia="en-US"/>
        </w:rPr>
        <w:t xml:space="preserve"> стока се </w:t>
      </w:r>
      <w:proofErr w:type="spellStart"/>
      <w:r w:rsidR="000D280C" w:rsidRPr="000D280C">
        <w:rPr>
          <w:sz w:val="24"/>
          <w:szCs w:val="24"/>
          <w:lang w:val="ru-RU" w:eastAsia="en-US"/>
        </w:rPr>
        <w:t>извършва</w:t>
      </w:r>
      <w:proofErr w:type="spellEnd"/>
      <w:r w:rsidR="000D280C" w:rsidRPr="000D280C">
        <w:rPr>
          <w:sz w:val="24"/>
          <w:szCs w:val="24"/>
          <w:lang w:val="ru-RU" w:eastAsia="en-US"/>
        </w:rPr>
        <w:t xml:space="preserve"> в срок до 30 (тридесет) </w:t>
      </w:r>
      <w:r w:rsidR="000D280C" w:rsidRPr="000D280C">
        <w:rPr>
          <w:sz w:val="24"/>
          <w:szCs w:val="24"/>
          <w:lang w:eastAsia="en-US"/>
        </w:rPr>
        <w:t>календарни</w:t>
      </w:r>
      <w:r w:rsidR="000D280C" w:rsidRPr="000D280C">
        <w:rPr>
          <w:sz w:val="24"/>
          <w:szCs w:val="24"/>
          <w:lang w:val="ru-RU" w:eastAsia="en-US"/>
        </w:rPr>
        <w:t xml:space="preserve"> дни от </w:t>
      </w:r>
      <w:proofErr w:type="spellStart"/>
      <w:r w:rsidR="000D280C" w:rsidRPr="000D280C">
        <w:rPr>
          <w:sz w:val="24"/>
          <w:szCs w:val="24"/>
          <w:lang w:val="ru-RU" w:eastAsia="en-US"/>
        </w:rPr>
        <w:t>представянето</w:t>
      </w:r>
      <w:proofErr w:type="spellEnd"/>
      <w:r w:rsidR="000D280C" w:rsidRPr="000D280C">
        <w:rPr>
          <w:sz w:val="24"/>
          <w:szCs w:val="24"/>
          <w:lang w:val="ru-RU" w:eastAsia="en-US"/>
        </w:rPr>
        <w:t xml:space="preserve"> на </w:t>
      </w:r>
      <w:proofErr w:type="spellStart"/>
      <w:r w:rsidR="000D280C" w:rsidRPr="000D280C">
        <w:rPr>
          <w:sz w:val="24"/>
          <w:szCs w:val="24"/>
          <w:lang w:val="ru-RU" w:eastAsia="en-US"/>
        </w:rPr>
        <w:lastRenderedPageBreak/>
        <w:t>оригинална</w:t>
      </w:r>
      <w:proofErr w:type="spellEnd"/>
      <w:r w:rsidR="000D280C" w:rsidRPr="000D280C">
        <w:rPr>
          <w:sz w:val="24"/>
          <w:szCs w:val="24"/>
          <w:lang w:val="ru-RU" w:eastAsia="en-US"/>
        </w:rPr>
        <w:t xml:space="preserve"> фактура за </w:t>
      </w:r>
      <w:proofErr w:type="spellStart"/>
      <w:r w:rsidR="000D280C" w:rsidRPr="000D280C">
        <w:rPr>
          <w:sz w:val="24"/>
          <w:szCs w:val="24"/>
          <w:lang w:val="ru-RU" w:eastAsia="en-US"/>
        </w:rPr>
        <w:t>отчетния</w:t>
      </w:r>
      <w:proofErr w:type="spellEnd"/>
      <w:r w:rsidR="000D280C" w:rsidRPr="000D280C">
        <w:rPr>
          <w:sz w:val="24"/>
          <w:szCs w:val="24"/>
          <w:lang w:val="ru-RU" w:eastAsia="en-US"/>
        </w:rPr>
        <w:t xml:space="preserve"> период, </w:t>
      </w:r>
      <w:proofErr w:type="spellStart"/>
      <w:r w:rsidR="000D280C" w:rsidRPr="000D280C">
        <w:rPr>
          <w:sz w:val="24"/>
          <w:szCs w:val="24"/>
          <w:lang w:val="ru-RU" w:eastAsia="en-US"/>
        </w:rPr>
        <w:t>двустранно</w:t>
      </w:r>
      <w:proofErr w:type="spellEnd"/>
      <w:r w:rsidR="000D280C" w:rsidRPr="000D280C">
        <w:rPr>
          <w:sz w:val="24"/>
          <w:szCs w:val="24"/>
          <w:lang w:val="ru-RU" w:eastAsia="en-US"/>
        </w:rPr>
        <w:t xml:space="preserve"> </w:t>
      </w:r>
      <w:proofErr w:type="spellStart"/>
      <w:r w:rsidR="000D280C" w:rsidRPr="000D280C">
        <w:rPr>
          <w:sz w:val="24"/>
          <w:szCs w:val="24"/>
          <w:lang w:val="ru-RU" w:eastAsia="en-US"/>
        </w:rPr>
        <w:t>подписани</w:t>
      </w:r>
      <w:proofErr w:type="spellEnd"/>
      <w:r w:rsidR="000D280C" w:rsidRPr="000D280C">
        <w:rPr>
          <w:sz w:val="24"/>
          <w:szCs w:val="24"/>
          <w:lang w:val="ru-RU" w:eastAsia="en-US"/>
        </w:rPr>
        <w:t xml:space="preserve"> приемо-</w:t>
      </w:r>
      <w:proofErr w:type="spellStart"/>
      <w:r w:rsidR="000D280C" w:rsidRPr="000D280C">
        <w:rPr>
          <w:sz w:val="24"/>
          <w:szCs w:val="24"/>
          <w:lang w:val="ru-RU" w:eastAsia="en-US"/>
        </w:rPr>
        <w:t>предавателни</w:t>
      </w:r>
      <w:proofErr w:type="spellEnd"/>
      <w:r w:rsidR="000D280C" w:rsidRPr="000D280C">
        <w:rPr>
          <w:sz w:val="24"/>
          <w:szCs w:val="24"/>
          <w:lang w:val="ru-RU" w:eastAsia="en-US"/>
        </w:rPr>
        <w:t xml:space="preserve"> </w:t>
      </w:r>
      <w:proofErr w:type="spellStart"/>
      <w:r w:rsidR="000D280C" w:rsidRPr="000D280C">
        <w:rPr>
          <w:sz w:val="24"/>
          <w:szCs w:val="24"/>
          <w:lang w:val="ru-RU" w:eastAsia="en-US"/>
        </w:rPr>
        <w:t>протоколи</w:t>
      </w:r>
      <w:proofErr w:type="spellEnd"/>
      <w:r w:rsidR="000D280C" w:rsidRPr="000D280C">
        <w:rPr>
          <w:sz w:val="24"/>
          <w:szCs w:val="24"/>
          <w:lang w:val="ru-RU" w:eastAsia="en-US"/>
        </w:rPr>
        <w:t xml:space="preserve"> (по образец на ВЪЗЛОЖИТЕЛЯ) и декларации за съответствие на </w:t>
      </w:r>
      <w:proofErr w:type="spellStart"/>
      <w:r w:rsidR="000D280C" w:rsidRPr="000D280C">
        <w:rPr>
          <w:sz w:val="24"/>
          <w:szCs w:val="24"/>
          <w:lang w:val="ru-RU" w:eastAsia="en-US"/>
        </w:rPr>
        <w:t>доставените</w:t>
      </w:r>
      <w:proofErr w:type="spellEnd"/>
      <w:r w:rsidR="000D280C" w:rsidRPr="000D280C">
        <w:rPr>
          <w:sz w:val="24"/>
          <w:szCs w:val="24"/>
          <w:lang w:val="ru-RU" w:eastAsia="en-US"/>
        </w:rPr>
        <w:t xml:space="preserve"> </w:t>
      </w:r>
      <w:proofErr w:type="spellStart"/>
      <w:r w:rsidR="000D280C" w:rsidRPr="000D280C">
        <w:rPr>
          <w:sz w:val="24"/>
          <w:szCs w:val="24"/>
          <w:lang w:val="ru-RU" w:eastAsia="en-US"/>
        </w:rPr>
        <w:t>продукти</w:t>
      </w:r>
      <w:proofErr w:type="spellEnd"/>
      <w:r w:rsidR="000D280C" w:rsidRPr="000D280C">
        <w:rPr>
          <w:sz w:val="24"/>
          <w:szCs w:val="24"/>
          <w:lang w:val="ru-RU" w:eastAsia="en-US"/>
        </w:rPr>
        <w:t xml:space="preserve"> от ИЗПЪЛНИТЕЛЯ.</w:t>
      </w:r>
    </w:p>
    <w:p w:rsidR="0023539A" w:rsidRPr="002E4239" w:rsidRDefault="008B2483" w:rsidP="00F205AA">
      <w:pPr>
        <w:shd w:val="clear" w:color="auto" w:fill="FFFFFF" w:themeFill="background1"/>
        <w:tabs>
          <w:tab w:val="left" w:pos="1260"/>
          <w:tab w:val="right" w:leader="dot" w:pos="9540"/>
        </w:tabs>
        <w:autoSpaceDE w:val="0"/>
        <w:autoSpaceDN w:val="0"/>
        <w:adjustRightInd w:val="0"/>
        <w:ind w:left="-284" w:right="-308"/>
        <w:jc w:val="both"/>
        <w:outlineLvl w:val="1"/>
        <w:rPr>
          <w:b/>
          <w:sz w:val="24"/>
          <w:szCs w:val="24"/>
        </w:rPr>
      </w:pPr>
      <w:r w:rsidRPr="008B2483">
        <w:rPr>
          <w:b/>
          <w:sz w:val="24"/>
          <w:szCs w:val="24"/>
          <w:lang w:val="ru-RU"/>
        </w:rPr>
        <w:t xml:space="preserve">7. </w:t>
      </w:r>
      <w:r w:rsidR="0023539A" w:rsidRPr="002E4239">
        <w:rPr>
          <w:b/>
          <w:sz w:val="24"/>
          <w:szCs w:val="24"/>
        </w:rPr>
        <w:t>Прогнозна стойност</w:t>
      </w:r>
    </w:p>
    <w:p w:rsidR="0023539A" w:rsidRPr="002E4239" w:rsidRDefault="008B2483" w:rsidP="00F205AA">
      <w:pPr>
        <w:ind w:left="-284" w:right="-308"/>
        <w:jc w:val="both"/>
        <w:rPr>
          <w:sz w:val="24"/>
          <w:szCs w:val="24"/>
        </w:rPr>
      </w:pPr>
      <w:r w:rsidRPr="008B2483">
        <w:rPr>
          <w:sz w:val="24"/>
          <w:szCs w:val="24"/>
          <w:lang w:val="ru-RU"/>
        </w:rPr>
        <w:t>7</w:t>
      </w:r>
      <w:r>
        <w:rPr>
          <w:sz w:val="24"/>
          <w:szCs w:val="24"/>
        </w:rPr>
        <w:t>.</w:t>
      </w:r>
      <w:r w:rsidRPr="008B2483">
        <w:rPr>
          <w:sz w:val="24"/>
          <w:szCs w:val="24"/>
          <w:lang w:val="ru-RU"/>
        </w:rPr>
        <w:t>1</w:t>
      </w:r>
      <w:r w:rsidR="0023539A" w:rsidRPr="002E4239">
        <w:rPr>
          <w:sz w:val="24"/>
          <w:szCs w:val="24"/>
        </w:rPr>
        <w:t>. Прогнозна стойност на поръчката</w:t>
      </w:r>
    </w:p>
    <w:p w:rsidR="00F70575" w:rsidRDefault="0023539A" w:rsidP="003F2BA0">
      <w:pPr>
        <w:ind w:left="-284" w:right="-308"/>
        <w:jc w:val="both"/>
        <w:rPr>
          <w:sz w:val="24"/>
          <w:szCs w:val="24"/>
        </w:rPr>
      </w:pPr>
      <w:r w:rsidRPr="00AD7BB1">
        <w:rPr>
          <w:sz w:val="24"/>
          <w:szCs w:val="24"/>
        </w:rPr>
        <w:t xml:space="preserve">Прогнозната стойност, определена на </w:t>
      </w:r>
      <w:proofErr w:type="spellStart"/>
      <w:r w:rsidRPr="00B0227B">
        <w:rPr>
          <w:sz w:val="24"/>
          <w:szCs w:val="24"/>
        </w:rPr>
        <w:t>осн</w:t>
      </w:r>
      <w:proofErr w:type="spellEnd"/>
      <w:r w:rsidRPr="00B0227B">
        <w:rPr>
          <w:sz w:val="24"/>
          <w:szCs w:val="24"/>
        </w:rPr>
        <w:t xml:space="preserve">. чл. </w:t>
      </w:r>
      <w:r w:rsidR="00B0227B" w:rsidRPr="00B0227B">
        <w:rPr>
          <w:sz w:val="24"/>
          <w:szCs w:val="24"/>
        </w:rPr>
        <w:t>21</w:t>
      </w:r>
      <w:r w:rsidRPr="00B0227B">
        <w:rPr>
          <w:sz w:val="24"/>
          <w:szCs w:val="24"/>
        </w:rPr>
        <w:t xml:space="preserve">, ал. </w:t>
      </w:r>
      <w:r w:rsidR="00B0227B" w:rsidRPr="00B0227B">
        <w:rPr>
          <w:sz w:val="24"/>
          <w:szCs w:val="24"/>
        </w:rPr>
        <w:t>8</w:t>
      </w:r>
      <w:r w:rsidRPr="00B0227B">
        <w:rPr>
          <w:sz w:val="24"/>
          <w:szCs w:val="24"/>
        </w:rPr>
        <w:t xml:space="preserve">, т. </w:t>
      </w:r>
      <w:r w:rsidR="00B0227B" w:rsidRPr="00B0227B">
        <w:rPr>
          <w:sz w:val="24"/>
          <w:szCs w:val="24"/>
        </w:rPr>
        <w:t>1</w:t>
      </w:r>
      <w:r w:rsidRPr="00B0227B">
        <w:rPr>
          <w:sz w:val="24"/>
          <w:szCs w:val="24"/>
        </w:rPr>
        <w:t xml:space="preserve"> от ЗОП,</w:t>
      </w:r>
      <w:r w:rsidRPr="00AD7BB1">
        <w:rPr>
          <w:sz w:val="24"/>
          <w:szCs w:val="24"/>
        </w:rPr>
        <w:t xml:space="preserve"> на възлаганата обществена поръчка е </w:t>
      </w:r>
      <w:r w:rsidR="00742456" w:rsidRPr="00742456">
        <w:rPr>
          <w:b/>
          <w:sz w:val="24"/>
          <w:szCs w:val="24"/>
          <w:lang w:val="ru-RU"/>
        </w:rPr>
        <w:t>156</w:t>
      </w:r>
      <w:r w:rsidR="00742456" w:rsidRPr="00742456">
        <w:rPr>
          <w:b/>
          <w:sz w:val="24"/>
          <w:szCs w:val="24"/>
          <w:lang w:val="en-US"/>
        </w:rPr>
        <w:t> </w:t>
      </w:r>
      <w:r w:rsidR="00742456" w:rsidRPr="00742456">
        <w:rPr>
          <w:b/>
          <w:sz w:val="24"/>
          <w:szCs w:val="24"/>
          <w:lang w:val="ru-RU"/>
        </w:rPr>
        <w:t>75</w:t>
      </w:r>
      <w:r w:rsidR="00446FD0" w:rsidRPr="00446FD0">
        <w:rPr>
          <w:b/>
          <w:sz w:val="24"/>
          <w:szCs w:val="24"/>
          <w:lang w:val="ru-RU"/>
        </w:rPr>
        <w:t>0</w:t>
      </w:r>
      <w:r w:rsidR="00742456" w:rsidRPr="00742456">
        <w:rPr>
          <w:b/>
          <w:sz w:val="24"/>
          <w:szCs w:val="24"/>
          <w:lang w:val="ru-RU"/>
        </w:rPr>
        <w:t>.</w:t>
      </w:r>
      <w:r w:rsidR="00525B76">
        <w:rPr>
          <w:b/>
          <w:sz w:val="24"/>
          <w:szCs w:val="24"/>
          <w:lang w:val="ru-RU"/>
        </w:rPr>
        <w:t>14</w:t>
      </w:r>
      <w:r w:rsidR="00742456" w:rsidRPr="00742456">
        <w:rPr>
          <w:b/>
          <w:sz w:val="24"/>
          <w:szCs w:val="24"/>
          <w:lang w:val="ru-RU"/>
        </w:rPr>
        <w:t xml:space="preserve"> </w:t>
      </w:r>
      <w:r w:rsidRPr="00742456">
        <w:rPr>
          <w:b/>
          <w:sz w:val="24"/>
          <w:szCs w:val="24"/>
        </w:rPr>
        <w:t>лв</w:t>
      </w:r>
      <w:r w:rsidR="00742456" w:rsidRPr="00742456">
        <w:rPr>
          <w:b/>
          <w:sz w:val="24"/>
          <w:szCs w:val="24"/>
        </w:rPr>
        <w:t>. без вкл. ДДС</w:t>
      </w:r>
      <w:r w:rsidRPr="00AD7BB1">
        <w:rPr>
          <w:sz w:val="24"/>
          <w:szCs w:val="24"/>
        </w:rPr>
        <w:t xml:space="preserve"> (</w:t>
      </w:r>
      <w:r w:rsidR="00885BD8">
        <w:rPr>
          <w:sz w:val="24"/>
          <w:szCs w:val="24"/>
        </w:rPr>
        <w:t>сто петдесет и шест хи</w:t>
      </w:r>
      <w:r w:rsidR="00742456">
        <w:rPr>
          <w:sz w:val="24"/>
          <w:szCs w:val="24"/>
        </w:rPr>
        <w:t xml:space="preserve">ляди седемстотин </w:t>
      </w:r>
      <w:r w:rsidR="00885BD8">
        <w:rPr>
          <w:sz w:val="24"/>
          <w:szCs w:val="24"/>
        </w:rPr>
        <w:t xml:space="preserve">и </w:t>
      </w:r>
      <w:r w:rsidR="00742456">
        <w:rPr>
          <w:sz w:val="24"/>
          <w:szCs w:val="24"/>
        </w:rPr>
        <w:t xml:space="preserve">петдесет лева и </w:t>
      </w:r>
      <w:proofErr w:type="spellStart"/>
      <w:r w:rsidR="00525B76">
        <w:rPr>
          <w:sz w:val="24"/>
          <w:szCs w:val="24"/>
        </w:rPr>
        <w:t>черинадесет</w:t>
      </w:r>
      <w:proofErr w:type="spellEnd"/>
      <w:r w:rsidR="00742456">
        <w:rPr>
          <w:sz w:val="24"/>
          <w:szCs w:val="24"/>
        </w:rPr>
        <w:t xml:space="preserve"> стотинки</w:t>
      </w:r>
      <w:r w:rsidRPr="00AD7BB1">
        <w:rPr>
          <w:sz w:val="24"/>
          <w:szCs w:val="24"/>
        </w:rPr>
        <w:t>).</w:t>
      </w:r>
    </w:p>
    <w:p w:rsidR="00397C6A" w:rsidRDefault="008B2483" w:rsidP="003F2BA0">
      <w:pPr>
        <w:ind w:left="-284" w:right="-308"/>
        <w:jc w:val="both"/>
        <w:rPr>
          <w:sz w:val="24"/>
          <w:szCs w:val="24"/>
        </w:rPr>
      </w:pPr>
      <w:r w:rsidRPr="008B2483">
        <w:rPr>
          <w:sz w:val="24"/>
          <w:szCs w:val="24"/>
          <w:lang w:val="ru-RU"/>
        </w:rPr>
        <w:t>7</w:t>
      </w:r>
      <w:r w:rsidR="00397C6A">
        <w:rPr>
          <w:sz w:val="24"/>
          <w:szCs w:val="24"/>
        </w:rPr>
        <w:t>.</w:t>
      </w:r>
      <w:r w:rsidRPr="008B2483">
        <w:rPr>
          <w:sz w:val="24"/>
          <w:szCs w:val="24"/>
          <w:lang w:val="ru-RU"/>
        </w:rPr>
        <w:t>2</w:t>
      </w:r>
      <w:r w:rsidR="00397C6A">
        <w:rPr>
          <w:sz w:val="24"/>
          <w:szCs w:val="24"/>
        </w:rPr>
        <w:t xml:space="preserve">. Финансирането на обществената поръчка е осигурено от Бюджета на Община Шабла и Оперативна програма за храни и/или основно материално подпомагане от фонда за Европейско подпомагане на най-нуждаещите се лица в България. </w:t>
      </w:r>
    </w:p>
    <w:p w:rsidR="00397C6A" w:rsidRPr="002E4239" w:rsidRDefault="00397C6A" w:rsidP="003F2BA0">
      <w:pPr>
        <w:ind w:left="-284" w:right="-308"/>
        <w:jc w:val="both"/>
        <w:rPr>
          <w:sz w:val="24"/>
          <w:szCs w:val="24"/>
        </w:rPr>
      </w:pPr>
    </w:p>
    <w:p w:rsidR="00234DD5" w:rsidRPr="002E4239" w:rsidRDefault="00234DD5" w:rsidP="00F205AA">
      <w:pPr>
        <w:shd w:val="clear" w:color="auto" w:fill="FFFFFF" w:themeFill="background1"/>
        <w:ind w:left="-284" w:right="-308"/>
        <w:jc w:val="both"/>
        <w:rPr>
          <w:b/>
          <w:i/>
          <w:sz w:val="24"/>
          <w:szCs w:val="24"/>
          <w:lang w:val="ru-RU"/>
        </w:rPr>
      </w:pPr>
      <w:r w:rsidRPr="002E4239">
        <w:rPr>
          <w:b/>
          <w:i/>
          <w:sz w:val="24"/>
          <w:szCs w:val="24"/>
          <w:lang w:val="ru-RU"/>
        </w:rPr>
        <w:t xml:space="preserve">Информация за задълженията, </w:t>
      </w:r>
      <w:proofErr w:type="spellStart"/>
      <w:r w:rsidRPr="002E4239">
        <w:rPr>
          <w:b/>
          <w:i/>
          <w:sz w:val="24"/>
          <w:szCs w:val="24"/>
          <w:lang w:val="ru-RU"/>
        </w:rPr>
        <w:t>свързани</w:t>
      </w:r>
      <w:proofErr w:type="spellEnd"/>
      <w:r w:rsidRPr="002E4239">
        <w:rPr>
          <w:b/>
          <w:i/>
          <w:sz w:val="24"/>
          <w:szCs w:val="24"/>
          <w:lang w:val="ru-RU"/>
        </w:rPr>
        <w:t xml:space="preserve"> с </w:t>
      </w:r>
      <w:proofErr w:type="spellStart"/>
      <w:r w:rsidRPr="002E4239">
        <w:rPr>
          <w:b/>
          <w:i/>
          <w:sz w:val="24"/>
          <w:szCs w:val="24"/>
          <w:lang w:val="ru-RU"/>
        </w:rPr>
        <w:t>данъци</w:t>
      </w:r>
      <w:proofErr w:type="spellEnd"/>
      <w:r w:rsidRPr="002E4239">
        <w:rPr>
          <w:b/>
          <w:i/>
          <w:sz w:val="24"/>
          <w:szCs w:val="24"/>
          <w:lang w:val="ru-RU"/>
        </w:rPr>
        <w:t xml:space="preserve"> и </w:t>
      </w:r>
      <w:proofErr w:type="spellStart"/>
      <w:r w:rsidRPr="002E4239">
        <w:rPr>
          <w:b/>
          <w:i/>
          <w:sz w:val="24"/>
          <w:szCs w:val="24"/>
          <w:lang w:val="ru-RU"/>
        </w:rPr>
        <w:t>осигуровки</w:t>
      </w:r>
      <w:proofErr w:type="spellEnd"/>
      <w:r w:rsidRPr="002E4239">
        <w:rPr>
          <w:b/>
          <w:i/>
          <w:sz w:val="24"/>
          <w:szCs w:val="24"/>
          <w:lang w:val="ru-RU"/>
        </w:rPr>
        <w:t xml:space="preserve">, </w:t>
      </w:r>
      <w:proofErr w:type="spellStart"/>
      <w:r w:rsidRPr="002E4239">
        <w:rPr>
          <w:b/>
          <w:i/>
          <w:sz w:val="24"/>
          <w:szCs w:val="24"/>
          <w:lang w:val="ru-RU"/>
        </w:rPr>
        <w:t>опазване</w:t>
      </w:r>
      <w:proofErr w:type="spellEnd"/>
      <w:r w:rsidRPr="002E4239">
        <w:rPr>
          <w:b/>
          <w:i/>
          <w:sz w:val="24"/>
          <w:szCs w:val="24"/>
          <w:lang w:val="ru-RU"/>
        </w:rPr>
        <w:t xml:space="preserve"> на </w:t>
      </w:r>
      <w:proofErr w:type="spellStart"/>
      <w:r w:rsidRPr="002E4239">
        <w:rPr>
          <w:b/>
          <w:i/>
          <w:sz w:val="24"/>
          <w:szCs w:val="24"/>
          <w:lang w:val="ru-RU"/>
        </w:rPr>
        <w:t>околната</w:t>
      </w:r>
      <w:proofErr w:type="spellEnd"/>
      <w:r w:rsidRPr="002E4239">
        <w:rPr>
          <w:b/>
          <w:i/>
          <w:sz w:val="24"/>
          <w:szCs w:val="24"/>
          <w:lang w:val="ru-RU"/>
        </w:rPr>
        <w:t xml:space="preserve"> среда, </w:t>
      </w:r>
      <w:proofErr w:type="spellStart"/>
      <w:r w:rsidRPr="002E4239">
        <w:rPr>
          <w:b/>
          <w:i/>
          <w:sz w:val="24"/>
          <w:szCs w:val="24"/>
          <w:lang w:val="ru-RU"/>
        </w:rPr>
        <w:t>закрила</w:t>
      </w:r>
      <w:proofErr w:type="spellEnd"/>
      <w:r w:rsidRPr="002E4239">
        <w:rPr>
          <w:b/>
          <w:i/>
          <w:sz w:val="24"/>
          <w:szCs w:val="24"/>
          <w:lang w:val="ru-RU"/>
        </w:rPr>
        <w:t xml:space="preserve"> на </w:t>
      </w:r>
      <w:proofErr w:type="spellStart"/>
      <w:r w:rsidRPr="002E4239">
        <w:rPr>
          <w:b/>
          <w:i/>
          <w:sz w:val="24"/>
          <w:szCs w:val="24"/>
          <w:lang w:val="ru-RU"/>
        </w:rPr>
        <w:t>заетостта</w:t>
      </w:r>
      <w:proofErr w:type="spellEnd"/>
      <w:r w:rsidRPr="002E4239">
        <w:rPr>
          <w:b/>
          <w:i/>
          <w:sz w:val="24"/>
          <w:szCs w:val="24"/>
          <w:lang w:val="ru-RU"/>
        </w:rPr>
        <w:t xml:space="preserve"> и условията на труд</w:t>
      </w:r>
    </w:p>
    <w:p w:rsidR="00500AEE" w:rsidRPr="002E4239" w:rsidRDefault="00234DD5" w:rsidP="00F205AA">
      <w:pPr>
        <w:tabs>
          <w:tab w:val="left" w:pos="57"/>
        </w:tabs>
        <w:ind w:left="-284" w:right="-308" w:firstLine="570"/>
        <w:jc w:val="both"/>
        <w:rPr>
          <w:sz w:val="24"/>
          <w:szCs w:val="24"/>
          <w:lang w:val="ru-RU"/>
        </w:rPr>
      </w:pPr>
      <w:r w:rsidRPr="002E4239">
        <w:rPr>
          <w:sz w:val="24"/>
          <w:szCs w:val="24"/>
          <w:lang w:val="ru-RU"/>
        </w:rPr>
        <w:t xml:space="preserve">Участниците </w:t>
      </w:r>
      <w:proofErr w:type="spellStart"/>
      <w:r w:rsidRPr="002E4239">
        <w:rPr>
          <w:sz w:val="24"/>
          <w:szCs w:val="24"/>
          <w:lang w:val="ru-RU"/>
        </w:rPr>
        <w:t>могат</w:t>
      </w:r>
      <w:proofErr w:type="spellEnd"/>
      <w:r w:rsidRPr="002E4239">
        <w:rPr>
          <w:sz w:val="24"/>
          <w:szCs w:val="24"/>
          <w:lang w:val="ru-RU"/>
        </w:rPr>
        <w:t xml:space="preserve"> да получат </w:t>
      </w:r>
      <w:proofErr w:type="spellStart"/>
      <w:r w:rsidRPr="002E4239">
        <w:rPr>
          <w:sz w:val="24"/>
          <w:szCs w:val="24"/>
          <w:lang w:val="ru-RU"/>
        </w:rPr>
        <w:t>необходимата</w:t>
      </w:r>
      <w:proofErr w:type="spellEnd"/>
      <w:r w:rsidRPr="002E4239">
        <w:rPr>
          <w:sz w:val="24"/>
          <w:szCs w:val="24"/>
          <w:lang w:val="ru-RU"/>
        </w:rPr>
        <w:t xml:space="preserve"> информация за задълженията, </w:t>
      </w:r>
      <w:proofErr w:type="spellStart"/>
      <w:r w:rsidRPr="002E4239">
        <w:rPr>
          <w:sz w:val="24"/>
          <w:szCs w:val="24"/>
          <w:lang w:val="ru-RU"/>
        </w:rPr>
        <w:t>свързани</w:t>
      </w:r>
      <w:proofErr w:type="spellEnd"/>
      <w:r w:rsidRPr="002E4239">
        <w:rPr>
          <w:sz w:val="24"/>
          <w:szCs w:val="24"/>
          <w:lang w:val="ru-RU"/>
        </w:rPr>
        <w:t xml:space="preserve"> с </w:t>
      </w:r>
      <w:proofErr w:type="spellStart"/>
      <w:r w:rsidRPr="002E4239">
        <w:rPr>
          <w:sz w:val="24"/>
          <w:szCs w:val="24"/>
          <w:lang w:val="ru-RU"/>
        </w:rPr>
        <w:t>данъци</w:t>
      </w:r>
      <w:proofErr w:type="spellEnd"/>
      <w:r w:rsidRPr="002E4239">
        <w:rPr>
          <w:sz w:val="24"/>
          <w:szCs w:val="24"/>
          <w:lang w:val="ru-RU"/>
        </w:rPr>
        <w:t xml:space="preserve"> и </w:t>
      </w:r>
      <w:proofErr w:type="spellStart"/>
      <w:r w:rsidRPr="002E4239">
        <w:rPr>
          <w:sz w:val="24"/>
          <w:szCs w:val="24"/>
          <w:lang w:val="ru-RU"/>
        </w:rPr>
        <w:t>осигуровки</w:t>
      </w:r>
      <w:proofErr w:type="spellEnd"/>
      <w:r w:rsidRPr="002E4239">
        <w:rPr>
          <w:sz w:val="24"/>
          <w:szCs w:val="24"/>
          <w:lang w:val="ru-RU"/>
        </w:rPr>
        <w:t xml:space="preserve">, </w:t>
      </w:r>
      <w:proofErr w:type="spellStart"/>
      <w:r w:rsidRPr="002E4239">
        <w:rPr>
          <w:sz w:val="24"/>
          <w:szCs w:val="24"/>
          <w:lang w:val="ru-RU"/>
        </w:rPr>
        <w:t>опазване</w:t>
      </w:r>
      <w:proofErr w:type="spellEnd"/>
      <w:r w:rsidRPr="002E4239">
        <w:rPr>
          <w:sz w:val="24"/>
          <w:szCs w:val="24"/>
          <w:lang w:val="ru-RU"/>
        </w:rPr>
        <w:t xml:space="preserve"> на </w:t>
      </w:r>
      <w:proofErr w:type="spellStart"/>
      <w:r w:rsidRPr="002E4239">
        <w:rPr>
          <w:sz w:val="24"/>
          <w:szCs w:val="24"/>
          <w:lang w:val="ru-RU"/>
        </w:rPr>
        <w:t>околната</w:t>
      </w:r>
      <w:proofErr w:type="spellEnd"/>
      <w:r w:rsidRPr="002E4239">
        <w:rPr>
          <w:sz w:val="24"/>
          <w:szCs w:val="24"/>
          <w:lang w:val="ru-RU"/>
        </w:rPr>
        <w:t xml:space="preserve"> среда, </w:t>
      </w:r>
      <w:proofErr w:type="spellStart"/>
      <w:r w:rsidRPr="002E4239">
        <w:rPr>
          <w:sz w:val="24"/>
          <w:szCs w:val="24"/>
          <w:lang w:val="ru-RU"/>
        </w:rPr>
        <w:t>закрила</w:t>
      </w:r>
      <w:proofErr w:type="spellEnd"/>
      <w:r w:rsidRPr="002E4239">
        <w:rPr>
          <w:sz w:val="24"/>
          <w:szCs w:val="24"/>
          <w:lang w:val="ru-RU"/>
        </w:rPr>
        <w:t xml:space="preserve"> на </w:t>
      </w:r>
      <w:proofErr w:type="spellStart"/>
      <w:r w:rsidRPr="002E4239">
        <w:rPr>
          <w:sz w:val="24"/>
          <w:szCs w:val="24"/>
          <w:lang w:val="ru-RU"/>
        </w:rPr>
        <w:t>заетостта</w:t>
      </w:r>
      <w:proofErr w:type="spellEnd"/>
      <w:r w:rsidRPr="002E4239">
        <w:rPr>
          <w:sz w:val="24"/>
          <w:szCs w:val="24"/>
          <w:lang w:val="ru-RU"/>
        </w:rPr>
        <w:t xml:space="preserve"> и условията на труд, които са в сила в </w:t>
      </w:r>
      <w:proofErr w:type="spellStart"/>
      <w:r w:rsidRPr="002E4239">
        <w:rPr>
          <w:sz w:val="24"/>
          <w:szCs w:val="24"/>
          <w:lang w:val="ru-RU"/>
        </w:rPr>
        <w:t>Република</w:t>
      </w:r>
      <w:proofErr w:type="spellEnd"/>
      <w:r w:rsidRPr="002E4239">
        <w:rPr>
          <w:sz w:val="24"/>
          <w:szCs w:val="24"/>
          <w:lang w:val="ru-RU"/>
        </w:rPr>
        <w:t xml:space="preserve"> </w:t>
      </w:r>
      <w:proofErr w:type="spellStart"/>
      <w:r w:rsidRPr="002E4239">
        <w:rPr>
          <w:sz w:val="24"/>
          <w:szCs w:val="24"/>
          <w:lang w:val="ru-RU"/>
        </w:rPr>
        <w:t>България</w:t>
      </w:r>
      <w:proofErr w:type="spellEnd"/>
      <w:r w:rsidRPr="002E4239">
        <w:rPr>
          <w:sz w:val="24"/>
          <w:szCs w:val="24"/>
          <w:lang w:val="ru-RU"/>
        </w:rPr>
        <w:t xml:space="preserve"> и относими към </w:t>
      </w:r>
      <w:proofErr w:type="spellStart"/>
      <w:r w:rsidRPr="002E4239">
        <w:rPr>
          <w:sz w:val="24"/>
          <w:szCs w:val="24"/>
          <w:lang w:val="ru-RU"/>
        </w:rPr>
        <w:t>услугите</w:t>
      </w:r>
      <w:proofErr w:type="spellEnd"/>
      <w:r w:rsidRPr="002E4239">
        <w:rPr>
          <w:sz w:val="24"/>
          <w:szCs w:val="24"/>
          <w:lang w:val="ru-RU"/>
        </w:rPr>
        <w:t>, предмет на поръчката, както следва</w:t>
      </w:r>
      <w:proofErr w:type="gramStart"/>
      <w:r w:rsidRPr="002E4239">
        <w:rPr>
          <w:sz w:val="24"/>
          <w:szCs w:val="24"/>
          <w:lang w:val="ru-RU"/>
        </w:rPr>
        <w:t xml:space="preserve"> :</w:t>
      </w:r>
      <w:proofErr w:type="gramEnd"/>
    </w:p>
    <w:p w:rsidR="00234DD5" w:rsidRPr="002E4239" w:rsidRDefault="00234DD5" w:rsidP="00651602">
      <w:pPr>
        <w:numPr>
          <w:ilvl w:val="0"/>
          <w:numId w:val="5"/>
        </w:numPr>
        <w:tabs>
          <w:tab w:val="clear" w:pos="1650"/>
          <w:tab w:val="left" w:pos="57"/>
          <w:tab w:val="num" w:pos="567"/>
        </w:tabs>
        <w:ind w:left="-284" w:right="-308" w:firstLine="568"/>
        <w:jc w:val="both"/>
        <w:rPr>
          <w:b/>
          <w:sz w:val="24"/>
          <w:szCs w:val="24"/>
          <w:lang w:val="ru-RU"/>
        </w:rPr>
      </w:pPr>
      <w:r w:rsidRPr="002E4239">
        <w:rPr>
          <w:b/>
          <w:sz w:val="24"/>
          <w:szCs w:val="24"/>
          <w:lang w:val="ru-RU"/>
        </w:rPr>
        <w:t xml:space="preserve">Относно задълженията, </w:t>
      </w:r>
      <w:proofErr w:type="spellStart"/>
      <w:r w:rsidRPr="002E4239">
        <w:rPr>
          <w:b/>
          <w:sz w:val="24"/>
          <w:szCs w:val="24"/>
          <w:lang w:val="ru-RU"/>
        </w:rPr>
        <w:t>свързани</w:t>
      </w:r>
      <w:proofErr w:type="spellEnd"/>
      <w:r w:rsidRPr="002E4239">
        <w:rPr>
          <w:b/>
          <w:sz w:val="24"/>
          <w:szCs w:val="24"/>
          <w:lang w:val="ru-RU"/>
        </w:rPr>
        <w:t xml:space="preserve"> с </w:t>
      </w:r>
      <w:proofErr w:type="spellStart"/>
      <w:r w:rsidRPr="002E4239">
        <w:rPr>
          <w:b/>
          <w:sz w:val="24"/>
          <w:szCs w:val="24"/>
          <w:lang w:val="ru-RU"/>
        </w:rPr>
        <w:t>данъци</w:t>
      </w:r>
      <w:proofErr w:type="spellEnd"/>
      <w:r w:rsidRPr="002E4239">
        <w:rPr>
          <w:b/>
          <w:sz w:val="24"/>
          <w:szCs w:val="24"/>
          <w:lang w:val="ru-RU"/>
        </w:rPr>
        <w:t xml:space="preserve"> и </w:t>
      </w:r>
      <w:proofErr w:type="spellStart"/>
      <w:r w:rsidRPr="002E4239">
        <w:rPr>
          <w:b/>
          <w:sz w:val="24"/>
          <w:szCs w:val="24"/>
          <w:lang w:val="ru-RU"/>
        </w:rPr>
        <w:t>осигуровки</w:t>
      </w:r>
      <w:proofErr w:type="spellEnd"/>
      <w:r w:rsidRPr="002E4239">
        <w:rPr>
          <w:b/>
          <w:sz w:val="24"/>
          <w:szCs w:val="24"/>
          <w:lang w:val="ru-RU"/>
        </w:rPr>
        <w:t>:</w:t>
      </w:r>
    </w:p>
    <w:p w:rsidR="00234DD5" w:rsidRPr="002E4239" w:rsidRDefault="00234DD5" w:rsidP="00F205AA">
      <w:pPr>
        <w:tabs>
          <w:tab w:val="left" w:pos="57"/>
          <w:tab w:val="num" w:pos="567"/>
        </w:tabs>
        <w:ind w:left="-284" w:right="-308" w:firstLine="568"/>
        <w:jc w:val="both"/>
        <w:rPr>
          <w:sz w:val="24"/>
          <w:szCs w:val="24"/>
          <w:lang w:val="ru-RU"/>
        </w:rPr>
      </w:pPr>
      <w:proofErr w:type="spellStart"/>
      <w:r w:rsidRPr="002E4239">
        <w:rPr>
          <w:sz w:val="24"/>
          <w:szCs w:val="24"/>
          <w:lang w:val="ru-RU"/>
        </w:rPr>
        <w:t>Национална</w:t>
      </w:r>
      <w:proofErr w:type="spellEnd"/>
      <w:r w:rsidRPr="002E4239">
        <w:rPr>
          <w:sz w:val="24"/>
          <w:szCs w:val="24"/>
          <w:lang w:val="ru-RU"/>
        </w:rPr>
        <w:t xml:space="preserve"> </w:t>
      </w:r>
      <w:proofErr w:type="spellStart"/>
      <w:r w:rsidRPr="002E4239">
        <w:rPr>
          <w:sz w:val="24"/>
          <w:szCs w:val="24"/>
          <w:lang w:val="ru-RU"/>
        </w:rPr>
        <w:t>агенция</w:t>
      </w:r>
      <w:proofErr w:type="spellEnd"/>
      <w:r w:rsidRPr="002E4239">
        <w:rPr>
          <w:sz w:val="24"/>
          <w:szCs w:val="24"/>
          <w:lang w:val="ru-RU"/>
        </w:rPr>
        <w:t xml:space="preserve"> по приходите</w:t>
      </w:r>
      <w:proofErr w:type="gramStart"/>
      <w:r w:rsidRPr="002E4239">
        <w:rPr>
          <w:sz w:val="24"/>
          <w:szCs w:val="24"/>
          <w:lang w:val="ru-RU"/>
        </w:rPr>
        <w:t xml:space="preserve"> :</w:t>
      </w:r>
      <w:proofErr w:type="gramEnd"/>
    </w:p>
    <w:p w:rsidR="00500AEE" w:rsidRPr="003F2BA0" w:rsidRDefault="00C57FEE" w:rsidP="003F2BA0">
      <w:pPr>
        <w:pStyle w:val="af6"/>
        <w:shd w:val="clear" w:color="auto" w:fill="FFFFFF"/>
        <w:tabs>
          <w:tab w:val="num" w:pos="567"/>
        </w:tabs>
        <w:ind w:left="-284" w:right="-308" w:firstLine="568"/>
        <w:rPr>
          <w:rStyle w:val="ac"/>
          <w:b w:val="0"/>
          <w:bCs w:val="0"/>
          <w:color w:val="0000FF"/>
          <w:u w:val="single"/>
        </w:rPr>
      </w:pPr>
      <w:hyperlink r:id="rId9" w:tgtFrame="_blank" w:history="1">
        <w:r w:rsidR="00234DD5" w:rsidRPr="002E4239">
          <w:rPr>
            <w:rStyle w:val="a4"/>
            <w:bCs/>
            <w:lang w:val="ru-RU"/>
          </w:rPr>
          <w:t>Информационен телефон на НАП - 0700 18 700</w:t>
        </w:r>
      </w:hyperlink>
      <w:r w:rsidR="00234DD5" w:rsidRPr="002E4239">
        <w:rPr>
          <w:rStyle w:val="ac"/>
          <w:b w:val="0"/>
          <w:lang w:val="ru-RU"/>
        </w:rPr>
        <w:t xml:space="preserve">; интернет адрес: </w:t>
      </w:r>
      <w:hyperlink r:id="rId10" w:history="1">
        <w:r w:rsidR="00234DD5" w:rsidRPr="002E4239">
          <w:rPr>
            <w:rStyle w:val="a4"/>
          </w:rPr>
          <w:t>www</w:t>
        </w:r>
        <w:r w:rsidR="00234DD5" w:rsidRPr="002E4239">
          <w:rPr>
            <w:rStyle w:val="a4"/>
            <w:lang w:val="ru-RU"/>
          </w:rPr>
          <w:t>.</w:t>
        </w:r>
        <w:r w:rsidR="00234DD5" w:rsidRPr="002E4239">
          <w:rPr>
            <w:rStyle w:val="a4"/>
          </w:rPr>
          <w:t>nap</w:t>
        </w:r>
        <w:r w:rsidR="00234DD5" w:rsidRPr="002E4239">
          <w:rPr>
            <w:rStyle w:val="a4"/>
            <w:lang w:val="ru-RU"/>
          </w:rPr>
          <w:t>.</w:t>
        </w:r>
        <w:proofErr w:type="spellStart"/>
        <w:r w:rsidR="00234DD5" w:rsidRPr="002E4239">
          <w:rPr>
            <w:rStyle w:val="a4"/>
          </w:rPr>
          <w:t>bg</w:t>
        </w:r>
        <w:proofErr w:type="spellEnd"/>
      </w:hyperlink>
    </w:p>
    <w:p w:rsidR="00234DD5" w:rsidRPr="002E4239" w:rsidRDefault="00234DD5" w:rsidP="003F2BA0">
      <w:pPr>
        <w:numPr>
          <w:ilvl w:val="0"/>
          <w:numId w:val="5"/>
        </w:numPr>
        <w:tabs>
          <w:tab w:val="clear" w:pos="1650"/>
          <w:tab w:val="left" w:pos="57"/>
          <w:tab w:val="num" w:pos="567"/>
        </w:tabs>
        <w:spacing w:before="120"/>
        <w:ind w:left="-284" w:right="-306" w:firstLine="567"/>
        <w:jc w:val="both"/>
        <w:rPr>
          <w:b/>
          <w:sz w:val="24"/>
          <w:szCs w:val="24"/>
          <w:lang w:val="ru-RU"/>
        </w:rPr>
      </w:pPr>
      <w:r w:rsidRPr="002E4239">
        <w:rPr>
          <w:b/>
          <w:sz w:val="24"/>
          <w:szCs w:val="24"/>
          <w:lang w:val="ru-RU"/>
        </w:rPr>
        <w:t xml:space="preserve">Относно задълженията за </w:t>
      </w:r>
      <w:proofErr w:type="spellStart"/>
      <w:r w:rsidRPr="002E4239">
        <w:rPr>
          <w:b/>
          <w:sz w:val="24"/>
          <w:szCs w:val="24"/>
          <w:lang w:val="ru-RU"/>
        </w:rPr>
        <w:t>опазване</w:t>
      </w:r>
      <w:proofErr w:type="spellEnd"/>
      <w:r w:rsidRPr="002E4239">
        <w:rPr>
          <w:b/>
          <w:sz w:val="24"/>
          <w:szCs w:val="24"/>
          <w:lang w:val="ru-RU"/>
        </w:rPr>
        <w:t xml:space="preserve"> на </w:t>
      </w:r>
      <w:proofErr w:type="spellStart"/>
      <w:r w:rsidRPr="002E4239">
        <w:rPr>
          <w:b/>
          <w:sz w:val="24"/>
          <w:szCs w:val="24"/>
          <w:lang w:val="ru-RU"/>
        </w:rPr>
        <w:t>околната</w:t>
      </w:r>
      <w:proofErr w:type="spellEnd"/>
      <w:r w:rsidRPr="002E4239">
        <w:rPr>
          <w:b/>
          <w:sz w:val="24"/>
          <w:szCs w:val="24"/>
          <w:lang w:val="ru-RU"/>
        </w:rPr>
        <w:t xml:space="preserve"> среда</w:t>
      </w:r>
      <w:proofErr w:type="gramStart"/>
      <w:r w:rsidRPr="002E4239">
        <w:rPr>
          <w:b/>
          <w:sz w:val="24"/>
          <w:szCs w:val="24"/>
          <w:lang w:val="ru-RU"/>
        </w:rPr>
        <w:t xml:space="preserve"> :</w:t>
      </w:r>
      <w:proofErr w:type="gramEnd"/>
    </w:p>
    <w:p w:rsidR="00234DD5" w:rsidRPr="002E4239" w:rsidRDefault="00234DD5" w:rsidP="00F205AA">
      <w:pPr>
        <w:tabs>
          <w:tab w:val="left" w:pos="57"/>
          <w:tab w:val="num" w:pos="567"/>
        </w:tabs>
        <w:ind w:left="-284" w:right="-308" w:firstLine="568"/>
        <w:jc w:val="both"/>
        <w:rPr>
          <w:sz w:val="24"/>
          <w:szCs w:val="24"/>
        </w:rPr>
      </w:pPr>
      <w:r w:rsidRPr="002E4239">
        <w:rPr>
          <w:sz w:val="24"/>
          <w:szCs w:val="24"/>
        </w:rPr>
        <w:t>Министерство на околната среда и водите</w:t>
      </w:r>
    </w:p>
    <w:p w:rsidR="00234DD5" w:rsidRPr="002E4239" w:rsidRDefault="00234DD5" w:rsidP="00F205AA">
      <w:pPr>
        <w:tabs>
          <w:tab w:val="num" w:pos="567"/>
        </w:tabs>
        <w:ind w:left="-284" w:right="-308" w:firstLine="568"/>
        <w:rPr>
          <w:rStyle w:val="ac"/>
          <w:b w:val="0"/>
          <w:sz w:val="24"/>
          <w:szCs w:val="24"/>
        </w:rPr>
      </w:pPr>
      <w:proofErr w:type="spellStart"/>
      <w:r w:rsidRPr="002E4239">
        <w:rPr>
          <w:rStyle w:val="ac"/>
          <w:b w:val="0"/>
          <w:sz w:val="24"/>
          <w:szCs w:val="24"/>
          <w:lang w:val="ru-RU"/>
        </w:rPr>
        <w:t>Информационен</w:t>
      </w:r>
      <w:proofErr w:type="spellEnd"/>
      <w:r w:rsidRPr="002E4239">
        <w:rPr>
          <w:rStyle w:val="ac"/>
          <w:b w:val="0"/>
          <w:sz w:val="24"/>
          <w:szCs w:val="24"/>
          <w:lang w:val="ru-RU"/>
        </w:rPr>
        <w:t xml:space="preserve"> център на МОСВ</w:t>
      </w:r>
      <w:proofErr w:type="gramStart"/>
      <w:r w:rsidRPr="002E4239">
        <w:rPr>
          <w:rStyle w:val="ac"/>
          <w:b w:val="0"/>
          <w:sz w:val="24"/>
          <w:szCs w:val="24"/>
          <w:lang w:val="ru-RU"/>
        </w:rPr>
        <w:t xml:space="preserve"> :</w:t>
      </w:r>
      <w:proofErr w:type="gramEnd"/>
      <w:r w:rsidRPr="002E4239">
        <w:rPr>
          <w:b/>
          <w:bCs/>
          <w:sz w:val="24"/>
          <w:szCs w:val="24"/>
          <w:lang w:val="ru-RU"/>
        </w:rPr>
        <w:br/>
      </w:r>
      <w:r w:rsidRPr="002E4239">
        <w:rPr>
          <w:rStyle w:val="ac"/>
          <w:b w:val="0"/>
          <w:sz w:val="24"/>
          <w:szCs w:val="24"/>
          <w:lang w:val="ru-RU"/>
        </w:rPr>
        <w:t>работи за посетители всеки работен ден от 14 до 17 ч.</w:t>
      </w:r>
      <w:r w:rsidRPr="002E4239">
        <w:rPr>
          <w:b/>
          <w:bCs/>
          <w:sz w:val="24"/>
          <w:szCs w:val="24"/>
          <w:lang w:val="ru-RU"/>
        </w:rPr>
        <w:br/>
      </w:r>
      <w:r w:rsidRPr="002E4239">
        <w:rPr>
          <w:rStyle w:val="ac"/>
          <w:b w:val="0"/>
          <w:sz w:val="24"/>
          <w:szCs w:val="24"/>
          <w:lang w:val="ru-RU"/>
        </w:rPr>
        <w:t>1000 София, ул. "</w:t>
      </w:r>
      <w:r w:rsidRPr="002E4239">
        <w:rPr>
          <w:rStyle w:val="ac"/>
          <w:b w:val="0"/>
          <w:sz w:val="24"/>
          <w:szCs w:val="24"/>
        </w:rPr>
        <w:t>Мария Луиза</w:t>
      </w:r>
      <w:r w:rsidRPr="002E4239">
        <w:rPr>
          <w:rStyle w:val="ac"/>
          <w:b w:val="0"/>
          <w:sz w:val="24"/>
          <w:szCs w:val="24"/>
          <w:lang w:val="ru-RU"/>
        </w:rPr>
        <w:t xml:space="preserve">" № </w:t>
      </w:r>
      <w:r w:rsidRPr="002E4239">
        <w:rPr>
          <w:rStyle w:val="ac"/>
          <w:b w:val="0"/>
          <w:sz w:val="24"/>
          <w:szCs w:val="24"/>
        </w:rPr>
        <w:t>22</w:t>
      </w:r>
      <w:r w:rsidRPr="002E4239">
        <w:rPr>
          <w:b/>
          <w:bCs/>
          <w:sz w:val="24"/>
          <w:szCs w:val="24"/>
          <w:lang w:val="ru-RU"/>
        </w:rPr>
        <w:br/>
      </w:r>
      <w:r w:rsidRPr="002E4239">
        <w:rPr>
          <w:rStyle w:val="ac"/>
          <w:b w:val="0"/>
          <w:sz w:val="24"/>
          <w:szCs w:val="24"/>
          <w:lang w:val="ru-RU"/>
        </w:rPr>
        <w:t>Телефон: 02/ 940 6331</w:t>
      </w:r>
    </w:p>
    <w:p w:rsidR="00500AEE" w:rsidRPr="002E4239" w:rsidRDefault="00234DD5" w:rsidP="003F2BA0">
      <w:pPr>
        <w:tabs>
          <w:tab w:val="left" w:pos="57"/>
          <w:tab w:val="num" w:pos="567"/>
        </w:tabs>
        <w:ind w:left="-284" w:right="-308" w:firstLine="568"/>
        <w:rPr>
          <w:rStyle w:val="a4"/>
          <w:sz w:val="24"/>
          <w:szCs w:val="24"/>
          <w:lang w:val="ru-RU"/>
        </w:rPr>
      </w:pPr>
      <w:r w:rsidRPr="002E4239">
        <w:rPr>
          <w:sz w:val="24"/>
          <w:szCs w:val="24"/>
        </w:rPr>
        <w:t xml:space="preserve">Интернет адрес: </w:t>
      </w:r>
      <w:hyperlink r:id="rId11" w:history="1">
        <w:r w:rsidRPr="002E4239">
          <w:rPr>
            <w:rStyle w:val="a4"/>
            <w:sz w:val="24"/>
            <w:szCs w:val="24"/>
            <w:lang w:val="ru-RU"/>
          </w:rPr>
          <w:t>http://www3.moew.government.bg/</w:t>
        </w:r>
      </w:hyperlink>
    </w:p>
    <w:p w:rsidR="00234DD5" w:rsidRPr="002E4239" w:rsidRDefault="00234DD5" w:rsidP="003F2BA0">
      <w:pPr>
        <w:numPr>
          <w:ilvl w:val="0"/>
          <w:numId w:val="5"/>
        </w:numPr>
        <w:tabs>
          <w:tab w:val="clear" w:pos="1650"/>
          <w:tab w:val="left" w:pos="57"/>
          <w:tab w:val="num" w:pos="567"/>
          <w:tab w:val="num" w:pos="1069"/>
        </w:tabs>
        <w:spacing w:before="120"/>
        <w:ind w:left="-284" w:right="-306" w:firstLine="567"/>
        <w:jc w:val="both"/>
        <w:rPr>
          <w:b/>
          <w:sz w:val="24"/>
          <w:szCs w:val="24"/>
          <w:lang w:val="ru-RU"/>
        </w:rPr>
      </w:pPr>
      <w:r w:rsidRPr="002E4239">
        <w:rPr>
          <w:b/>
          <w:sz w:val="24"/>
          <w:szCs w:val="24"/>
          <w:lang w:val="ru-RU"/>
        </w:rPr>
        <w:t xml:space="preserve">Относно задълженията, </w:t>
      </w:r>
      <w:proofErr w:type="spellStart"/>
      <w:r w:rsidRPr="002E4239">
        <w:rPr>
          <w:b/>
          <w:sz w:val="24"/>
          <w:szCs w:val="24"/>
          <w:lang w:val="ru-RU"/>
        </w:rPr>
        <w:t>закрила</w:t>
      </w:r>
      <w:proofErr w:type="spellEnd"/>
      <w:r w:rsidRPr="002E4239">
        <w:rPr>
          <w:b/>
          <w:sz w:val="24"/>
          <w:szCs w:val="24"/>
          <w:lang w:val="ru-RU"/>
        </w:rPr>
        <w:t xml:space="preserve"> на </w:t>
      </w:r>
      <w:proofErr w:type="spellStart"/>
      <w:r w:rsidRPr="002E4239">
        <w:rPr>
          <w:b/>
          <w:sz w:val="24"/>
          <w:szCs w:val="24"/>
          <w:lang w:val="ru-RU"/>
        </w:rPr>
        <w:t>заетостта</w:t>
      </w:r>
      <w:proofErr w:type="spellEnd"/>
      <w:r w:rsidRPr="002E4239">
        <w:rPr>
          <w:b/>
          <w:sz w:val="24"/>
          <w:szCs w:val="24"/>
          <w:lang w:val="ru-RU"/>
        </w:rPr>
        <w:t xml:space="preserve"> и условията на труд:</w:t>
      </w:r>
    </w:p>
    <w:p w:rsidR="00234DD5" w:rsidRPr="002E4239" w:rsidRDefault="00234DD5" w:rsidP="00F205AA">
      <w:pPr>
        <w:tabs>
          <w:tab w:val="left" w:pos="57"/>
          <w:tab w:val="num" w:pos="567"/>
        </w:tabs>
        <w:ind w:left="-284" w:right="-308" w:firstLine="568"/>
        <w:jc w:val="both"/>
        <w:rPr>
          <w:sz w:val="24"/>
          <w:szCs w:val="24"/>
          <w:lang w:val="ru-RU"/>
        </w:rPr>
      </w:pPr>
      <w:r w:rsidRPr="002E4239">
        <w:rPr>
          <w:sz w:val="24"/>
          <w:szCs w:val="24"/>
          <w:lang w:val="ru-RU"/>
        </w:rPr>
        <w:t xml:space="preserve">Министерство на труда и </w:t>
      </w:r>
      <w:proofErr w:type="spellStart"/>
      <w:r w:rsidRPr="002E4239">
        <w:rPr>
          <w:sz w:val="24"/>
          <w:szCs w:val="24"/>
          <w:lang w:val="ru-RU"/>
        </w:rPr>
        <w:t>социалната</w:t>
      </w:r>
      <w:proofErr w:type="spellEnd"/>
      <w:r w:rsidRPr="002E4239">
        <w:rPr>
          <w:sz w:val="24"/>
          <w:szCs w:val="24"/>
          <w:lang w:val="ru-RU"/>
        </w:rPr>
        <w:t xml:space="preserve"> политика:</w:t>
      </w:r>
    </w:p>
    <w:p w:rsidR="00234DD5" w:rsidRPr="002E4239" w:rsidRDefault="00234DD5" w:rsidP="00F205AA">
      <w:pPr>
        <w:tabs>
          <w:tab w:val="left" w:pos="57"/>
          <w:tab w:val="num" w:pos="567"/>
        </w:tabs>
        <w:ind w:left="-284" w:right="-308" w:firstLine="568"/>
        <w:jc w:val="both"/>
        <w:rPr>
          <w:sz w:val="24"/>
          <w:szCs w:val="24"/>
          <w:lang w:val="ru-RU"/>
        </w:rPr>
      </w:pPr>
      <w:r w:rsidRPr="002E4239">
        <w:rPr>
          <w:sz w:val="24"/>
          <w:szCs w:val="24"/>
          <w:lang w:val="ru-RU"/>
        </w:rPr>
        <w:t xml:space="preserve">Интернет адрес: </w:t>
      </w:r>
      <w:hyperlink r:id="rId12" w:history="1">
        <w:r w:rsidRPr="002E4239">
          <w:rPr>
            <w:rStyle w:val="a4"/>
            <w:sz w:val="24"/>
            <w:szCs w:val="24"/>
            <w:lang w:val="ru-RU"/>
          </w:rPr>
          <w:t>http://www.mlsp.government.bg</w:t>
        </w:r>
      </w:hyperlink>
    </w:p>
    <w:p w:rsidR="00234DD5" w:rsidRPr="002E4239" w:rsidRDefault="00234DD5" w:rsidP="00F205AA">
      <w:pPr>
        <w:tabs>
          <w:tab w:val="left" w:pos="57"/>
          <w:tab w:val="num" w:pos="567"/>
        </w:tabs>
        <w:ind w:left="-284" w:right="-308" w:firstLine="568"/>
        <w:jc w:val="both"/>
        <w:rPr>
          <w:sz w:val="24"/>
          <w:szCs w:val="24"/>
        </w:rPr>
      </w:pPr>
      <w:r w:rsidRPr="002E4239">
        <w:rPr>
          <w:bCs/>
          <w:sz w:val="24"/>
          <w:szCs w:val="24"/>
          <w:lang w:val="ru-RU"/>
        </w:rPr>
        <w:t xml:space="preserve">София 1051, ул. </w:t>
      </w:r>
      <w:proofErr w:type="spellStart"/>
      <w:r w:rsidRPr="002E4239">
        <w:rPr>
          <w:bCs/>
          <w:sz w:val="24"/>
          <w:szCs w:val="24"/>
          <w:lang w:val="ru-RU"/>
        </w:rPr>
        <w:t>Триадица</w:t>
      </w:r>
      <w:proofErr w:type="spellEnd"/>
      <w:r w:rsidRPr="002E4239">
        <w:rPr>
          <w:bCs/>
          <w:sz w:val="24"/>
          <w:szCs w:val="24"/>
          <w:lang w:val="ru-RU"/>
        </w:rPr>
        <w:t xml:space="preserve"> №2</w:t>
      </w:r>
      <w:r w:rsidRPr="002E4239">
        <w:rPr>
          <w:sz w:val="24"/>
          <w:szCs w:val="24"/>
          <w:lang w:val="ru-RU"/>
        </w:rPr>
        <w:t xml:space="preserve"> </w:t>
      </w:r>
    </w:p>
    <w:p w:rsidR="001572EF" w:rsidRPr="007D763D" w:rsidRDefault="00234DD5" w:rsidP="003F2BA0">
      <w:pPr>
        <w:tabs>
          <w:tab w:val="left" w:pos="57"/>
          <w:tab w:val="num" w:pos="567"/>
        </w:tabs>
        <w:ind w:left="-284" w:right="-308" w:firstLine="568"/>
        <w:jc w:val="both"/>
        <w:rPr>
          <w:bCs/>
          <w:sz w:val="24"/>
          <w:szCs w:val="24"/>
          <w:lang w:val="ru-RU"/>
        </w:rPr>
      </w:pPr>
      <w:r w:rsidRPr="002E4239">
        <w:rPr>
          <w:sz w:val="24"/>
          <w:szCs w:val="24"/>
        </w:rPr>
        <w:t>Т</w:t>
      </w:r>
      <w:proofErr w:type="spellStart"/>
      <w:r w:rsidRPr="002E4239">
        <w:rPr>
          <w:sz w:val="24"/>
          <w:szCs w:val="24"/>
          <w:lang w:val="ru-RU"/>
        </w:rPr>
        <w:t>елефон</w:t>
      </w:r>
      <w:proofErr w:type="spellEnd"/>
      <w:r w:rsidRPr="002E4239">
        <w:rPr>
          <w:sz w:val="24"/>
          <w:szCs w:val="24"/>
          <w:lang w:val="ru-RU"/>
        </w:rPr>
        <w:t>:</w:t>
      </w:r>
      <w:r w:rsidRPr="002E4239">
        <w:rPr>
          <w:bCs/>
          <w:sz w:val="24"/>
          <w:szCs w:val="24"/>
          <w:lang w:val="ru-RU"/>
        </w:rPr>
        <w:t xml:space="preserve"> 8119 443</w:t>
      </w:r>
    </w:p>
    <w:p w:rsidR="00AD53B3" w:rsidRPr="002E4239" w:rsidRDefault="00234DD5" w:rsidP="003F2BA0">
      <w:pPr>
        <w:spacing w:before="120"/>
        <w:ind w:left="-284" w:right="-306"/>
        <w:jc w:val="both"/>
        <w:rPr>
          <w:b/>
          <w:sz w:val="24"/>
          <w:szCs w:val="24"/>
          <w:u w:val="single"/>
        </w:rPr>
      </w:pPr>
      <w:r w:rsidRPr="002E4239">
        <w:rPr>
          <w:b/>
          <w:sz w:val="24"/>
          <w:szCs w:val="24"/>
          <w:u w:val="single"/>
        </w:rPr>
        <w:t xml:space="preserve"> </w:t>
      </w:r>
      <w:r w:rsidR="003F4FCE">
        <w:rPr>
          <w:b/>
          <w:sz w:val="24"/>
          <w:szCs w:val="24"/>
          <w:u w:val="single"/>
        </w:rPr>
        <w:t xml:space="preserve">Б. </w:t>
      </w:r>
      <w:r w:rsidR="002136C1">
        <w:rPr>
          <w:b/>
          <w:sz w:val="24"/>
          <w:szCs w:val="24"/>
          <w:u w:val="single"/>
        </w:rPr>
        <w:t xml:space="preserve">ОБЩИ </w:t>
      </w:r>
      <w:r w:rsidRPr="002E4239">
        <w:rPr>
          <w:b/>
          <w:sz w:val="24"/>
          <w:szCs w:val="24"/>
          <w:u w:val="single"/>
        </w:rPr>
        <w:t>УСЛОВИЯ ЗА УЧАСТИЕ В ПРОЦЕДУРАТА</w:t>
      </w:r>
    </w:p>
    <w:p w:rsidR="006F4301" w:rsidRPr="009A3357" w:rsidRDefault="006F4301" w:rsidP="00651602">
      <w:pPr>
        <w:keepNext/>
        <w:keepLines/>
        <w:widowControl w:val="0"/>
        <w:numPr>
          <w:ilvl w:val="0"/>
          <w:numId w:val="8"/>
        </w:numPr>
        <w:tabs>
          <w:tab w:val="left" w:pos="426"/>
        </w:tabs>
        <w:ind w:left="-284" w:right="-308" w:firstLine="270"/>
        <w:jc w:val="both"/>
        <w:outlineLvl w:val="3"/>
        <w:rPr>
          <w:rFonts w:eastAsia="Arial Unicode MS"/>
          <w:b/>
          <w:color w:val="000000"/>
          <w:sz w:val="24"/>
          <w:szCs w:val="24"/>
          <w:lang w:bidi="bg-BG"/>
        </w:rPr>
      </w:pPr>
      <w:bookmarkStart w:id="2" w:name="bookmark19"/>
      <w:r w:rsidRPr="009A3357">
        <w:rPr>
          <w:rFonts w:eastAsia="Arial Unicode MS"/>
          <w:b/>
          <w:color w:val="000000"/>
          <w:sz w:val="24"/>
          <w:szCs w:val="24"/>
          <w:lang w:bidi="bg-BG"/>
        </w:rPr>
        <w:t>ИЗИСКВАНИЯ КЪМ УЧАСТНИЦИТЕ</w:t>
      </w:r>
      <w:bookmarkEnd w:id="2"/>
    </w:p>
    <w:p w:rsidR="006F4301" w:rsidRPr="009A3357" w:rsidRDefault="006F4301" w:rsidP="00651602">
      <w:pPr>
        <w:keepNext/>
        <w:keepLines/>
        <w:widowControl w:val="0"/>
        <w:numPr>
          <w:ilvl w:val="1"/>
          <w:numId w:val="8"/>
        </w:numPr>
        <w:tabs>
          <w:tab w:val="left" w:pos="487"/>
        </w:tabs>
        <w:ind w:left="-284" w:right="-308" w:firstLine="270"/>
        <w:jc w:val="both"/>
        <w:outlineLvl w:val="3"/>
        <w:rPr>
          <w:rFonts w:eastAsia="Arial Unicode MS"/>
          <w:b/>
          <w:color w:val="000000"/>
          <w:sz w:val="24"/>
          <w:szCs w:val="24"/>
          <w:lang w:bidi="bg-BG"/>
        </w:rPr>
      </w:pPr>
      <w:bookmarkStart w:id="3" w:name="bookmark20"/>
      <w:r w:rsidRPr="009A3357">
        <w:rPr>
          <w:rFonts w:eastAsia="Arial Unicode MS"/>
          <w:b/>
          <w:color w:val="000000"/>
          <w:sz w:val="24"/>
          <w:szCs w:val="24"/>
          <w:lang w:bidi="bg-BG"/>
        </w:rPr>
        <w:t>Изисквания за участниците</w:t>
      </w:r>
      <w:bookmarkEnd w:id="3"/>
    </w:p>
    <w:p w:rsidR="006F4301" w:rsidRPr="009A3357" w:rsidRDefault="006F4301" w:rsidP="00651602">
      <w:pPr>
        <w:keepNext/>
        <w:keepLines/>
        <w:widowControl w:val="0"/>
        <w:numPr>
          <w:ilvl w:val="2"/>
          <w:numId w:val="8"/>
        </w:numPr>
        <w:tabs>
          <w:tab w:val="left" w:pos="667"/>
          <w:tab w:val="left" w:pos="851"/>
        </w:tabs>
        <w:ind w:left="-284" w:right="-308" w:firstLine="270"/>
        <w:jc w:val="both"/>
        <w:outlineLvl w:val="3"/>
        <w:rPr>
          <w:rFonts w:eastAsia="Arial Unicode MS"/>
          <w:b/>
          <w:color w:val="000000"/>
          <w:sz w:val="24"/>
          <w:szCs w:val="24"/>
          <w:lang w:bidi="bg-BG"/>
        </w:rPr>
      </w:pPr>
      <w:bookmarkStart w:id="4" w:name="bookmark21"/>
      <w:r w:rsidRPr="009A3357">
        <w:rPr>
          <w:rFonts w:eastAsia="Arial Unicode MS"/>
          <w:b/>
          <w:color w:val="000000"/>
          <w:sz w:val="24"/>
          <w:szCs w:val="24"/>
          <w:lang w:bidi="bg-BG"/>
        </w:rPr>
        <w:t>Общи изисквания</w:t>
      </w:r>
      <w:bookmarkEnd w:id="4"/>
    </w:p>
    <w:p w:rsidR="003F4FCE" w:rsidRPr="003F4FCE" w:rsidRDefault="003F4FCE" w:rsidP="003F4FCE">
      <w:pPr>
        <w:widowControl w:val="0"/>
        <w:ind w:left="-284" w:right="-308" w:firstLine="270"/>
        <w:jc w:val="both"/>
        <w:rPr>
          <w:rFonts w:eastAsia="Arial Unicode MS"/>
          <w:color w:val="000000"/>
          <w:sz w:val="24"/>
          <w:szCs w:val="24"/>
          <w:lang w:bidi="bg-BG"/>
        </w:rPr>
      </w:pPr>
      <w:r w:rsidRPr="003F4FCE">
        <w:rPr>
          <w:rFonts w:eastAsia="Arial Unicode MS"/>
          <w:color w:val="000000"/>
          <w:sz w:val="24"/>
          <w:szCs w:val="24"/>
          <w:lang w:bidi="bg-BG"/>
        </w:rPr>
        <w:t xml:space="preserve">В настоящата процедура участник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е установено, които отговарят на условията посочени в </w:t>
      </w:r>
      <w:r w:rsidR="00A21402">
        <w:rPr>
          <w:rFonts w:eastAsia="Arial Unicode MS"/>
          <w:color w:val="000000"/>
          <w:sz w:val="24"/>
          <w:szCs w:val="24"/>
          <w:lang w:bidi="bg-BG"/>
        </w:rPr>
        <w:t>ЗОП</w:t>
      </w:r>
      <w:r w:rsidRPr="003F4FCE">
        <w:rPr>
          <w:rFonts w:eastAsia="Arial Unicode MS"/>
          <w:color w:val="000000"/>
          <w:sz w:val="24"/>
          <w:szCs w:val="24"/>
          <w:lang w:bidi="bg-BG"/>
        </w:rPr>
        <w:t xml:space="preserve"> и предварително обявените изисквания на Възложителя в обявлението и документацията за участие в процедурата. </w:t>
      </w:r>
      <w:r w:rsidR="00E60709" w:rsidRPr="00E60709">
        <w:rPr>
          <w:rFonts w:eastAsia="Arial Unicode MS"/>
          <w:color w:val="000000"/>
          <w:sz w:val="24"/>
          <w:szCs w:val="24"/>
          <w:lang w:val="ru-RU" w:bidi="bg-BG"/>
        </w:rPr>
        <w:t xml:space="preserve">При участие на </w:t>
      </w:r>
      <w:proofErr w:type="spellStart"/>
      <w:r w:rsidR="00E60709" w:rsidRPr="00E60709">
        <w:rPr>
          <w:rFonts w:eastAsia="Arial Unicode MS"/>
          <w:color w:val="000000"/>
          <w:sz w:val="24"/>
          <w:szCs w:val="24"/>
          <w:lang w:val="ru-RU" w:bidi="bg-BG"/>
        </w:rPr>
        <w:t>обединение</w:t>
      </w:r>
      <w:proofErr w:type="spellEnd"/>
      <w:r w:rsidR="00E60709" w:rsidRPr="00E60709">
        <w:rPr>
          <w:rFonts w:eastAsia="Arial Unicode MS"/>
          <w:color w:val="000000"/>
          <w:sz w:val="24"/>
          <w:szCs w:val="24"/>
          <w:lang w:val="ru-RU" w:bidi="bg-BG"/>
        </w:rPr>
        <w:t xml:space="preserve">, </w:t>
      </w:r>
      <w:proofErr w:type="spellStart"/>
      <w:r w:rsidR="00E60709" w:rsidRPr="00E60709">
        <w:rPr>
          <w:rFonts w:eastAsia="Arial Unicode MS"/>
          <w:color w:val="000000"/>
          <w:sz w:val="24"/>
          <w:szCs w:val="24"/>
          <w:lang w:val="ru-RU" w:bidi="bg-BG"/>
        </w:rPr>
        <w:t>което</w:t>
      </w:r>
      <w:proofErr w:type="spellEnd"/>
      <w:r w:rsidR="00E60709" w:rsidRPr="00E60709">
        <w:rPr>
          <w:rFonts w:eastAsia="Arial Unicode MS"/>
          <w:color w:val="000000"/>
          <w:sz w:val="24"/>
          <w:szCs w:val="24"/>
          <w:lang w:val="ru-RU" w:bidi="bg-BG"/>
        </w:rPr>
        <w:t xml:space="preserve"> не е </w:t>
      </w:r>
      <w:proofErr w:type="spellStart"/>
      <w:r w:rsidR="00E60709" w:rsidRPr="00E60709">
        <w:rPr>
          <w:rFonts w:eastAsia="Arial Unicode MS"/>
          <w:color w:val="000000"/>
          <w:sz w:val="24"/>
          <w:szCs w:val="24"/>
          <w:lang w:val="ru-RU" w:bidi="bg-BG"/>
        </w:rPr>
        <w:t>юридическо</w:t>
      </w:r>
      <w:proofErr w:type="spellEnd"/>
      <w:r w:rsidR="00E60709" w:rsidRPr="00E60709">
        <w:rPr>
          <w:rFonts w:eastAsia="Arial Unicode MS"/>
          <w:color w:val="000000"/>
          <w:sz w:val="24"/>
          <w:szCs w:val="24"/>
          <w:lang w:val="ru-RU" w:bidi="bg-BG"/>
        </w:rPr>
        <w:t xml:space="preserve"> </w:t>
      </w:r>
      <w:proofErr w:type="gramStart"/>
      <w:r w:rsidR="00E60709" w:rsidRPr="00E60709">
        <w:rPr>
          <w:rFonts w:eastAsia="Arial Unicode MS"/>
          <w:color w:val="000000"/>
          <w:sz w:val="24"/>
          <w:szCs w:val="24"/>
          <w:lang w:val="ru-RU" w:bidi="bg-BG"/>
        </w:rPr>
        <w:t>лице</w:t>
      </w:r>
      <w:proofErr w:type="gramEnd"/>
      <w:r w:rsidR="00E60709" w:rsidRPr="00E60709">
        <w:rPr>
          <w:rFonts w:eastAsia="Arial Unicode MS"/>
          <w:color w:val="000000"/>
          <w:sz w:val="24"/>
          <w:szCs w:val="24"/>
          <w:lang w:val="ru-RU" w:bidi="bg-BG"/>
        </w:rPr>
        <w:t xml:space="preserve"> </w:t>
      </w:r>
      <w:r w:rsidR="00E60709">
        <w:rPr>
          <w:rFonts w:eastAsia="Arial Unicode MS"/>
          <w:color w:val="000000"/>
          <w:sz w:val="24"/>
          <w:szCs w:val="24"/>
          <w:lang w:val="ru-RU" w:bidi="bg-BG"/>
        </w:rPr>
        <w:t xml:space="preserve">Участникът следва </w:t>
      </w:r>
      <w:r w:rsidR="00E60709" w:rsidRPr="00E60709">
        <w:rPr>
          <w:rFonts w:eastAsia="Arial Unicode MS"/>
          <w:color w:val="000000"/>
          <w:sz w:val="24"/>
          <w:szCs w:val="24"/>
          <w:lang w:val="ru-RU" w:bidi="bg-BG"/>
        </w:rPr>
        <w:t>да</w:t>
      </w:r>
      <w:r w:rsidR="00E60709">
        <w:rPr>
          <w:rFonts w:eastAsia="Arial Unicode MS"/>
          <w:color w:val="000000"/>
          <w:sz w:val="24"/>
          <w:szCs w:val="24"/>
          <w:lang w:val="ru-RU" w:bidi="bg-BG"/>
        </w:rPr>
        <w:t xml:space="preserve"> </w:t>
      </w:r>
      <w:r w:rsidR="00E60709" w:rsidRPr="00E60709">
        <w:rPr>
          <w:rFonts w:eastAsia="Arial Unicode MS"/>
          <w:color w:val="000000"/>
          <w:sz w:val="24"/>
          <w:szCs w:val="24"/>
          <w:lang w:val="ru-RU" w:bidi="bg-BG"/>
        </w:rPr>
        <w:t xml:space="preserve">представи копие от документ, от </w:t>
      </w:r>
      <w:proofErr w:type="spellStart"/>
      <w:r w:rsidR="00E60709" w:rsidRPr="00E60709">
        <w:rPr>
          <w:rFonts w:eastAsia="Arial Unicode MS"/>
          <w:color w:val="000000"/>
          <w:sz w:val="24"/>
          <w:szCs w:val="24"/>
          <w:lang w:val="ru-RU" w:bidi="bg-BG"/>
        </w:rPr>
        <w:t>който</w:t>
      </w:r>
      <w:proofErr w:type="spellEnd"/>
      <w:r w:rsidR="00E60709" w:rsidRPr="00E60709">
        <w:rPr>
          <w:rFonts w:eastAsia="Arial Unicode MS"/>
          <w:color w:val="000000"/>
          <w:sz w:val="24"/>
          <w:szCs w:val="24"/>
          <w:lang w:val="ru-RU" w:bidi="bg-BG"/>
        </w:rPr>
        <w:t xml:space="preserve"> да е видно </w:t>
      </w:r>
      <w:proofErr w:type="spellStart"/>
      <w:r w:rsidR="00E60709" w:rsidRPr="00E60709">
        <w:rPr>
          <w:rFonts w:eastAsia="Arial Unicode MS"/>
          <w:color w:val="000000"/>
          <w:sz w:val="24"/>
          <w:szCs w:val="24"/>
          <w:lang w:val="ru-RU" w:bidi="bg-BG"/>
        </w:rPr>
        <w:t>правното</w:t>
      </w:r>
      <w:proofErr w:type="spellEnd"/>
      <w:r w:rsidR="00E60709" w:rsidRPr="00E60709">
        <w:rPr>
          <w:rFonts w:eastAsia="Arial Unicode MS"/>
          <w:color w:val="000000"/>
          <w:sz w:val="24"/>
          <w:szCs w:val="24"/>
          <w:lang w:val="ru-RU" w:bidi="bg-BG"/>
        </w:rPr>
        <w:t xml:space="preserve"> основание за създаване на </w:t>
      </w:r>
      <w:proofErr w:type="spellStart"/>
      <w:r w:rsidR="00E60709" w:rsidRPr="00E60709">
        <w:rPr>
          <w:rFonts w:eastAsia="Arial Unicode MS"/>
          <w:color w:val="000000"/>
          <w:sz w:val="24"/>
          <w:szCs w:val="24"/>
          <w:lang w:val="ru-RU" w:bidi="bg-BG"/>
        </w:rPr>
        <w:t>обединението</w:t>
      </w:r>
      <w:proofErr w:type="spellEnd"/>
      <w:r w:rsidR="00E60709" w:rsidRPr="00E60709">
        <w:rPr>
          <w:rFonts w:eastAsia="Arial Unicode MS"/>
          <w:color w:val="000000"/>
          <w:sz w:val="24"/>
          <w:szCs w:val="24"/>
          <w:lang w:val="ru-RU" w:bidi="bg-BG"/>
        </w:rPr>
        <w:t xml:space="preserve">, както и </w:t>
      </w:r>
      <w:proofErr w:type="spellStart"/>
      <w:r w:rsidR="00E60709" w:rsidRPr="00E60709">
        <w:rPr>
          <w:rFonts w:eastAsia="Arial Unicode MS"/>
          <w:color w:val="000000"/>
          <w:sz w:val="24"/>
          <w:szCs w:val="24"/>
          <w:lang w:val="ru-RU" w:bidi="bg-BG"/>
        </w:rPr>
        <w:t>информацията</w:t>
      </w:r>
      <w:proofErr w:type="spellEnd"/>
      <w:r w:rsidR="00E60709" w:rsidRPr="00E60709">
        <w:rPr>
          <w:rFonts w:eastAsia="Arial Unicode MS"/>
          <w:color w:val="000000"/>
          <w:sz w:val="24"/>
          <w:szCs w:val="24"/>
          <w:lang w:val="ru-RU" w:bidi="bg-BG"/>
        </w:rPr>
        <w:t xml:space="preserve"> по чл.3</w:t>
      </w:r>
      <w:r w:rsidR="00E60709">
        <w:rPr>
          <w:rFonts w:eastAsia="Arial Unicode MS"/>
          <w:color w:val="000000"/>
          <w:sz w:val="24"/>
          <w:szCs w:val="24"/>
          <w:lang w:val="ru-RU" w:bidi="bg-BG"/>
        </w:rPr>
        <w:t>7</w:t>
      </w:r>
      <w:r w:rsidR="00A21402">
        <w:rPr>
          <w:rFonts w:eastAsia="Arial Unicode MS"/>
          <w:color w:val="000000"/>
          <w:sz w:val="24"/>
          <w:szCs w:val="24"/>
          <w:lang w:val="ru-RU" w:bidi="bg-BG"/>
        </w:rPr>
        <w:t xml:space="preserve">, ал.4, т. 1-3 от ППЗОП. </w:t>
      </w:r>
      <w:r w:rsidRPr="003F4FCE">
        <w:rPr>
          <w:rFonts w:eastAsia="Arial Unicode MS"/>
          <w:color w:val="000000"/>
          <w:sz w:val="24"/>
          <w:szCs w:val="24"/>
          <w:lang w:bidi="bg-BG"/>
        </w:rPr>
        <w:t>В случай, че участникът е обединение, възложителят няма изискване за определена правна форма на обединението за участие в настоящата обществена поръчка.</w:t>
      </w:r>
    </w:p>
    <w:p w:rsidR="003F4FCE" w:rsidRPr="003F4FCE" w:rsidRDefault="003F4FCE" w:rsidP="003F4FCE">
      <w:pPr>
        <w:widowControl w:val="0"/>
        <w:ind w:left="-284" w:right="-308" w:firstLine="270"/>
        <w:jc w:val="both"/>
        <w:rPr>
          <w:rFonts w:eastAsia="Arial Unicode MS"/>
          <w:color w:val="000000"/>
          <w:sz w:val="24"/>
          <w:szCs w:val="24"/>
          <w:lang w:bidi="bg-BG"/>
        </w:rPr>
      </w:pPr>
      <w:r w:rsidRPr="003F4FCE">
        <w:rPr>
          <w:rFonts w:eastAsia="Arial Unicode MS"/>
          <w:color w:val="000000"/>
          <w:sz w:val="24"/>
          <w:szCs w:val="24"/>
          <w:lang w:bidi="bg-BG"/>
        </w:rPr>
        <w:t xml:space="preserve">  В процедурата за възлагане на обществена поръчка едно физическо или юридическо лице може да участва само в едно обединение.</w:t>
      </w:r>
    </w:p>
    <w:p w:rsidR="003F4FCE" w:rsidRPr="003F4FCE" w:rsidRDefault="003F4FCE" w:rsidP="003F4FCE">
      <w:pPr>
        <w:widowControl w:val="0"/>
        <w:ind w:left="-284" w:right="-308" w:firstLine="270"/>
        <w:jc w:val="both"/>
        <w:rPr>
          <w:rFonts w:eastAsia="Arial Unicode MS"/>
          <w:color w:val="000000"/>
          <w:sz w:val="24"/>
          <w:szCs w:val="24"/>
          <w:lang w:bidi="bg-BG"/>
        </w:rPr>
      </w:pPr>
      <w:r w:rsidRPr="003F4FCE">
        <w:rPr>
          <w:rFonts w:eastAsia="Arial Unicode MS"/>
          <w:color w:val="000000"/>
          <w:sz w:val="24"/>
          <w:szCs w:val="24"/>
          <w:lang w:bidi="bg-BG"/>
        </w:rPr>
        <w:t xml:space="preserve"> 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E60709" w:rsidRPr="003E014A" w:rsidRDefault="003F4FCE" w:rsidP="003E014A">
      <w:pPr>
        <w:widowControl w:val="0"/>
        <w:ind w:left="-284" w:right="-308" w:firstLine="270"/>
        <w:jc w:val="both"/>
        <w:rPr>
          <w:rFonts w:eastAsia="Arial Unicode MS"/>
          <w:color w:val="000000"/>
          <w:sz w:val="24"/>
          <w:szCs w:val="24"/>
          <w:lang w:bidi="bg-BG"/>
        </w:rPr>
      </w:pPr>
      <w:r w:rsidRPr="003F4FCE">
        <w:rPr>
          <w:rFonts w:eastAsia="Arial Unicode MS"/>
          <w:color w:val="000000"/>
          <w:sz w:val="24"/>
          <w:szCs w:val="24"/>
          <w:lang w:bidi="bg-BG"/>
        </w:rPr>
        <w:lastRenderedPageBreak/>
        <w:t xml:space="preserve"> Участниците се представляват от законните си представители или от лице, упълномощено да представлява участника в настоящата процедура с нотариално заверено пълномощно.</w:t>
      </w:r>
    </w:p>
    <w:p w:rsidR="003F4FCE" w:rsidRPr="003F4FCE" w:rsidRDefault="003F4FCE" w:rsidP="003F2BA0">
      <w:pPr>
        <w:suppressAutoHyphens/>
        <w:ind w:left="-284" w:firstLine="709"/>
        <w:jc w:val="both"/>
        <w:rPr>
          <w:rFonts w:eastAsia="Arial Unicode MS"/>
          <w:sz w:val="24"/>
          <w:szCs w:val="24"/>
          <w:lang w:eastAsia="ar-SA"/>
        </w:rPr>
      </w:pPr>
      <w:bookmarkStart w:id="5" w:name="bookmark34"/>
      <w:r w:rsidRPr="003F4FCE">
        <w:rPr>
          <w:sz w:val="24"/>
          <w:szCs w:val="24"/>
          <w:lang w:eastAsia="ar-SA"/>
        </w:rPr>
        <w:t xml:space="preserve">За участниците в процедурата следва да не са налице </w:t>
      </w:r>
      <w:r w:rsidRPr="003F4FCE">
        <w:rPr>
          <w:rFonts w:eastAsia="Arial Unicode MS"/>
          <w:sz w:val="24"/>
          <w:szCs w:val="24"/>
          <w:lang w:eastAsia="ar-SA"/>
        </w:rPr>
        <w:t>обстоятелства по чл.54, ал.1 и чл.55, ал.1, т.1 от ЗОП.</w:t>
      </w:r>
    </w:p>
    <w:p w:rsidR="003F4FCE" w:rsidRPr="003F4FCE" w:rsidRDefault="003F4FCE" w:rsidP="003F2BA0">
      <w:pPr>
        <w:suppressAutoHyphens/>
        <w:autoSpaceDE w:val="0"/>
        <w:ind w:left="-284" w:firstLine="708"/>
        <w:jc w:val="both"/>
        <w:rPr>
          <w:sz w:val="24"/>
          <w:szCs w:val="24"/>
          <w:lang w:eastAsia="ar-SA"/>
        </w:rPr>
      </w:pPr>
      <w:r w:rsidRPr="003F4FCE">
        <w:rPr>
          <w:b/>
          <w:sz w:val="24"/>
          <w:szCs w:val="24"/>
          <w:lang w:eastAsia="ar-SA"/>
        </w:rPr>
        <w:t>Възложителят отстранява от участие в процедура за възлагане на обществена поръчка участник, когато</w:t>
      </w:r>
      <w:r w:rsidRPr="003F4FCE">
        <w:rPr>
          <w:sz w:val="24"/>
          <w:szCs w:val="24"/>
          <w:lang w:eastAsia="ar-SA"/>
        </w:rPr>
        <w:t>:</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1. е осъден с влязла в сила присъда, освен ако е реабилитиран, за престъпление по чл.108а, чл. 159а - 159г, чл. 172, чл. 192а, чл. 194 - 217, чл. 219 - 252, чл. 253 - 260, чл. 301 - 307, чл. 321, 321а и чл. 352 - 353е от Наказателния кодекс;</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3.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ако размерът на неплатените дължими данъци или социално осигурителни вноски е не повече от1 на сто от сумата на годишния общ оборот за последната приключена финансова година.</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4. е налице неравнопоставеност в случаите по чл. 44, ал. 5 от ЗОП;</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5. е установено, че:</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7. е налице конфликт на интереси, който не може да бъде отстранен.</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 xml:space="preserve">Основанията по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както следва: </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1. лицата, които представляват участника;</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2. лицата, които са членове на управителни и надзорни органи на участника;</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Лицата по т. 1 и 2 са, както следва:</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1. при събирателно дружество – лицата по чл. 84, ал. 1 и чл. 89, ал. 1 от Търговския закон;</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2. при командитно дружество – неограничено отговорните съдружници по чл. 105 от Търговския закон;</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4. при акционерно дружество – лицата по чл. 241, ал. 1, чл. 242, ал. 1 и чл. 244, ал. 1 от Търговския закон;</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5. при командитно дружество с акции – лицата по чл. 256 във връзка с чл. 244, ал. 1 от Търговския закон;</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6. при едноличен търговец – физическото лице – търговец;</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lastRenderedPageBreak/>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 xml:space="preserve">8. в случаите по т. 1 – 7 – и </w:t>
      </w:r>
      <w:proofErr w:type="spellStart"/>
      <w:r w:rsidRPr="003F4FCE">
        <w:rPr>
          <w:sz w:val="24"/>
          <w:szCs w:val="24"/>
          <w:lang w:eastAsia="ar-SA"/>
        </w:rPr>
        <w:t>прокуристите</w:t>
      </w:r>
      <w:proofErr w:type="spellEnd"/>
      <w:r w:rsidRPr="003F4FCE">
        <w:rPr>
          <w:sz w:val="24"/>
          <w:szCs w:val="24"/>
          <w:lang w:eastAsia="ar-SA"/>
        </w:rPr>
        <w:t>, когато има такива;</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F4FCE" w:rsidRPr="003F4FCE" w:rsidRDefault="003F4FCE" w:rsidP="00667E26">
      <w:pPr>
        <w:suppressAutoHyphens/>
        <w:autoSpaceDE w:val="0"/>
        <w:ind w:left="-284" w:firstLine="708"/>
        <w:jc w:val="both"/>
        <w:rPr>
          <w:sz w:val="24"/>
          <w:szCs w:val="24"/>
          <w:lang w:eastAsia="ar-SA"/>
        </w:rPr>
      </w:pPr>
      <w:r w:rsidRPr="003F4FCE">
        <w:rPr>
          <w:sz w:val="24"/>
          <w:szCs w:val="24"/>
          <w:lang w:eastAsia="ar-SA"/>
        </w:rPr>
        <w:t xml:space="preserve">В случаите по т. 8, когато лицето има повече от един прокурист, декларацията се подава само от </w:t>
      </w:r>
      <w:proofErr w:type="spellStart"/>
      <w:r w:rsidRPr="003F4FCE">
        <w:rPr>
          <w:sz w:val="24"/>
          <w:szCs w:val="24"/>
          <w:lang w:eastAsia="ar-SA"/>
        </w:rPr>
        <w:t>прокуриста</w:t>
      </w:r>
      <w:proofErr w:type="spellEnd"/>
      <w:r w:rsidRPr="003F4FCE">
        <w:rPr>
          <w:sz w:val="24"/>
          <w:szCs w:val="24"/>
          <w:lang w:eastAsia="ar-SA"/>
        </w:rPr>
        <w:t>, в чиято представителна власт е включена територията на Република България.</w:t>
      </w:r>
    </w:p>
    <w:p w:rsidR="003F4FCE" w:rsidRPr="003F4FCE" w:rsidRDefault="003F4FCE" w:rsidP="00146602">
      <w:pPr>
        <w:suppressAutoHyphens/>
        <w:autoSpaceDE w:val="0"/>
        <w:ind w:left="-284" w:firstLine="708"/>
        <w:jc w:val="both"/>
        <w:rPr>
          <w:sz w:val="24"/>
          <w:szCs w:val="24"/>
          <w:lang w:eastAsia="ar-SA"/>
        </w:rPr>
      </w:pPr>
      <w:r w:rsidRPr="003F4FCE">
        <w:rPr>
          <w:b/>
          <w:sz w:val="24"/>
          <w:szCs w:val="24"/>
          <w:lang w:eastAsia="ar-SA"/>
        </w:rPr>
        <w:t>Възложителят ще отстрани от участие в процедурата за възлагане на настоящата обществена поръчка участник, за когото е налице някое от следните обстоятелства</w:t>
      </w:r>
      <w:r w:rsidRPr="003F4FCE">
        <w:rPr>
          <w:sz w:val="24"/>
          <w:szCs w:val="24"/>
          <w:lang w:eastAsia="ar-SA"/>
        </w:rPr>
        <w:t>:</w:t>
      </w:r>
    </w:p>
    <w:p w:rsidR="003F4FCE" w:rsidRPr="003E014A" w:rsidRDefault="003F4FCE" w:rsidP="00146602">
      <w:pPr>
        <w:suppressAutoHyphens/>
        <w:autoSpaceDE w:val="0"/>
        <w:ind w:left="-284" w:firstLine="708"/>
        <w:jc w:val="both"/>
        <w:rPr>
          <w:sz w:val="24"/>
          <w:szCs w:val="24"/>
          <w:lang w:val="ru-RU" w:eastAsia="ar-SA"/>
        </w:rPr>
      </w:pPr>
      <w:r w:rsidRPr="003F4FCE">
        <w:rPr>
          <w:sz w:val="24"/>
          <w:szCs w:val="24"/>
          <w:lang w:eastAsia="ar-SA"/>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F4FCE" w:rsidRPr="003F4FCE" w:rsidRDefault="003F4FCE" w:rsidP="00146602">
      <w:pPr>
        <w:suppressAutoHyphens/>
        <w:autoSpaceDE w:val="0"/>
        <w:ind w:left="-284"/>
        <w:jc w:val="both"/>
        <w:rPr>
          <w:b/>
          <w:bCs/>
          <w:sz w:val="24"/>
          <w:szCs w:val="24"/>
          <w:lang w:eastAsia="ar-SA"/>
        </w:rPr>
      </w:pPr>
      <w:r w:rsidRPr="003F4FCE">
        <w:rPr>
          <w:b/>
          <w:bCs/>
          <w:sz w:val="24"/>
          <w:szCs w:val="24"/>
          <w:lang w:eastAsia="ar-SA"/>
        </w:rPr>
        <w:t xml:space="preserve">            Мерки за доказване на надеждност.</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Участник, за когото са налице основания по чл.54, ал.1  и чл. 55, ал. 1, т.1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1. е погасил задълженията си по чл. 54, ал. 1, т. 3, включително начислените лихви и/или глоби или че те са разсрочени, отсрочени или обезпечени;</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Възложителят има право да прецени предприетите от участника мерки, като отчита тежестта и конкретните обстоятелства, свързани с престъплението или нарушението.</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Мотивите за приемане или отхвърляне на предприетите по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3F4FCE" w:rsidRPr="003E014A" w:rsidRDefault="003F4FCE" w:rsidP="00146602">
      <w:pPr>
        <w:suppressAutoHyphens/>
        <w:autoSpaceDE w:val="0"/>
        <w:ind w:left="-284" w:firstLine="708"/>
        <w:jc w:val="both"/>
        <w:rPr>
          <w:sz w:val="24"/>
          <w:szCs w:val="24"/>
          <w:lang w:val="ru-RU" w:eastAsia="ar-SA"/>
        </w:rPr>
      </w:pPr>
      <w:r w:rsidRPr="003F4FCE">
        <w:rPr>
          <w:sz w:val="24"/>
          <w:szCs w:val="24"/>
          <w:lang w:eastAsia="ar-SA"/>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rsidR="003F4FCE" w:rsidRPr="003F4FCE" w:rsidRDefault="003F4FCE" w:rsidP="00146602">
      <w:pPr>
        <w:suppressAutoHyphens/>
        <w:autoSpaceDE w:val="0"/>
        <w:ind w:left="-284" w:firstLine="708"/>
        <w:jc w:val="both"/>
        <w:rPr>
          <w:b/>
          <w:bCs/>
          <w:sz w:val="24"/>
          <w:szCs w:val="24"/>
          <w:lang w:eastAsia="ar-SA"/>
        </w:rPr>
      </w:pPr>
      <w:r w:rsidRPr="003F4FCE">
        <w:rPr>
          <w:b/>
          <w:bCs/>
          <w:sz w:val="24"/>
          <w:szCs w:val="24"/>
          <w:lang w:eastAsia="ar-SA"/>
        </w:rPr>
        <w:t>Прилагане на основанията за отстраняване</w:t>
      </w:r>
    </w:p>
    <w:p w:rsidR="003F4FCE" w:rsidRPr="003E014A" w:rsidRDefault="003F4FCE" w:rsidP="00146602">
      <w:pPr>
        <w:suppressAutoHyphens/>
        <w:autoSpaceDE w:val="0"/>
        <w:ind w:left="-284" w:firstLine="708"/>
        <w:jc w:val="both"/>
        <w:rPr>
          <w:sz w:val="24"/>
          <w:szCs w:val="24"/>
          <w:lang w:eastAsia="ar-SA"/>
        </w:rPr>
      </w:pPr>
      <w:r w:rsidRPr="003F4FCE">
        <w:rPr>
          <w:sz w:val="24"/>
          <w:szCs w:val="24"/>
          <w:lang w:eastAsia="ar-SA"/>
        </w:rPr>
        <w:t>Възложителят отстранява от процедурата участник, за когото са налице основанията по чл.54, ал.1 и по чл.55, ал.1, т.1 от ЗОП, възникнали преди или по време на процедурата. Разпоредбата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F4FCE" w:rsidRPr="003F4FCE" w:rsidRDefault="003F4FCE" w:rsidP="00146602">
      <w:pPr>
        <w:suppressAutoHyphens/>
        <w:autoSpaceDE w:val="0"/>
        <w:ind w:left="-284" w:firstLine="708"/>
        <w:jc w:val="both"/>
        <w:rPr>
          <w:b/>
          <w:bCs/>
          <w:sz w:val="24"/>
          <w:szCs w:val="24"/>
          <w:lang w:eastAsia="ar-SA"/>
        </w:rPr>
      </w:pPr>
      <w:r w:rsidRPr="003F4FCE">
        <w:rPr>
          <w:b/>
          <w:bCs/>
          <w:sz w:val="24"/>
          <w:szCs w:val="24"/>
          <w:lang w:eastAsia="ar-SA"/>
        </w:rPr>
        <w:t>Доказване липсата на основания за отстраняване</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За доказване на липсата на основания за отстраняване участникът, избран за изпълнител, представя:</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1. за обстоятелствата по чл. 54, ал. 1, т. 1 от ЗОП - свидетелство за съдимост;</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lastRenderedPageBreak/>
        <w:t>3. за обстоятелството по чл. 54, ал. 1, т.6 от ЗОП - удостоверение от органите на Изпълнителна агенция "Главна инспекция по труда";</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4. за обстоятелствата по чл.55, ал.1, т.1 от ЗОП - удостоверение, издадено от Агенцията по вписванията.</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Когато в удостоверението по т.3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 xml:space="preserve"> 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F4FCE" w:rsidRPr="003F4FCE" w:rsidRDefault="003F4FCE" w:rsidP="00146602">
      <w:pPr>
        <w:suppressAutoHyphens/>
        <w:autoSpaceDE w:val="0"/>
        <w:ind w:left="-284" w:firstLine="708"/>
        <w:jc w:val="both"/>
        <w:rPr>
          <w:sz w:val="24"/>
          <w:szCs w:val="24"/>
          <w:lang w:eastAsia="ar-SA"/>
        </w:rPr>
      </w:pPr>
      <w:r w:rsidRPr="003F4FCE">
        <w:rPr>
          <w:sz w:val="24"/>
          <w:szCs w:val="24"/>
          <w:lang w:eastAsia="ar-SA"/>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F4FCE" w:rsidRPr="003E014A" w:rsidRDefault="003F4FCE" w:rsidP="00146602">
      <w:pPr>
        <w:suppressAutoHyphens/>
        <w:autoSpaceDE w:val="0"/>
        <w:ind w:left="-284" w:firstLine="708"/>
        <w:jc w:val="both"/>
        <w:rPr>
          <w:sz w:val="24"/>
          <w:szCs w:val="24"/>
          <w:lang w:val="ru-RU" w:eastAsia="ar-SA"/>
        </w:rPr>
      </w:pPr>
      <w:r w:rsidRPr="003F4FCE">
        <w:rPr>
          <w:sz w:val="24"/>
          <w:szCs w:val="24"/>
          <w:lang w:eastAsia="ar-SA"/>
        </w:rPr>
        <w:t>Възложителят няма право да изисква представянето на документите по чл. 58 ал.1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F4FCE" w:rsidRPr="003F4FCE" w:rsidRDefault="003F4FCE" w:rsidP="00146602">
      <w:pPr>
        <w:suppressAutoHyphens/>
        <w:autoSpaceDE w:val="0"/>
        <w:ind w:left="-284" w:firstLine="708"/>
        <w:jc w:val="both"/>
        <w:rPr>
          <w:b/>
          <w:bCs/>
          <w:sz w:val="24"/>
          <w:szCs w:val="24"/>
          <w:lang w:eastAsia="ar-SA"/>
        </w:rPr>
      </w:pPr>
      <w:r w:rsidRPr="003F4FCE">
        <w:rPr>
          <w:b/>
          <w:bCs/>
          <w:sz w:val="24"/>
          <w:szCs w:val="24"/>
          <w:lang w:eastAsia="ar-SA"/>
        </w:rPr>
        <w:t>Други основания за отстраняване от участие</w:t>
      </w:r>
    </w:p>
    <w:p w:rsidR="003F4FCE" w:rsidRPr="003F4FCE" w:rsidRDefault="003F4FCE" w:rsidP="00146602">
      <w:pPr>
        <w:suppressAutoHyphens/>
        <w:ind w:left="-284" w:firstLine="708"/>
        <w:jc w:val="both"/>
        <w:rPr>
          <w:rFonts w:eastAsia="Arial"/>
          <w:sz w:val="24"/>
          <w:szCs w:val="24"/>
          <w:lang w:eastAsia="ar-SA"/>
        </w:rPr>
      </w:pPr>
      <w:r w:rsidRPr="003F4FCE">
        <w:rPr>
          <w:rFonts w:eastAsia="Arial"/>
          <w:sz w:val="24"/>
          <w:szCs w:val="24"/>
          <w:lang w:eastAsia="ar-SA"/>
        </w:rPr>
        <w:t>Освен на основанията по чл. 54 и чл.55 от ЗОП, Възложителят отстранява от процедурата:</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2. участник, който е представил оферта, която не отговаря на:</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а) предварително обявените условия на поръчката;</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(в случай, че са изискани в документацията за участие);</w:t>
      </w:r>
    </w:p>
    <w:p w:rsidR="003F4FCE" w:rsidRPr="003F4FCE" w:rsidRDefault="003F4FCE" w:rsidP="00146602">
      <w:pPr>
        <w:suppressAutoHyphens/>
        <w:autoSpaceDE w:val="0"/>
        <w:ind w:left="-284"/>
        <w:jc w:val="both"/>
        <w:rPr>
          <w:sz w:val="24"/>
          <w:szCs w:val="24"/>
          <w:lang w:eastAsia="ar-SA"/>
        </w:rPr>
      </w:pPr>
      <w:r w:rsidRPr="003F4FCE">
        <w:rPr>
          <w:sz w:val="24"/>
          <w:szCs w:val="24"/>
          <w:lang w:eastAsia="ar-SA"/>
        </w:rPr>
        <w:t>3. участник, който не е представил в срок обосновката по чл. 72, ал.1 от ЗОП или чиято не е приета съгласно чл. 72, ал. 3 – 5 от ЗОП;</w:t>
      </w:r>
    </w:p>
    <w:p w:rsidR="00F205AA" w:rsidRPr="00667E26" w:rsidRDefault="003F4FCE" w:rsidP="003F2BA0">
      <w:pPr>
        <w:suppressAutoHyphens/>
        <w:autoSpaceDE w:val="0"/>
        <w:ind w:left="-284"/>
        <w:jc w:val="both"/>
        <w:rPr>
          <w:sz w:val="24"/>
          <w:szCs w:val="24"/>
          <w:lang w:eastAsia="ar-SA"/>
        </w:rPr>
      </w:pPr>
      <w:r w:rsidRPr="003F4FCE">
        <w:rPr>
          <w:sz w:val="24"/>
          <w:szCs w:val="24"/>
          <w:lang w:eastAsia="ar-SA"/>
        </w:rPr>
        <w:t>4. участници, които са свързани лица.</w:t>
      </w:r>
    </w:p>
    <w:p w:rsidR="00EB0498" w:rsidRPr="00F205AA" w:rsidRDefault="005F1130" w:rsidP="003F2BA0">
      <w:pPr>
        <w:pStyle w:val="Default"/>
        <w:ind w:left="-284" w:right="-306" w:firstLine="567"/>
        <w:jc w:val="both"/>
        <w:rPr>
          <w:b/>
        </w:rPr>
      </w:pPr>
      <w:r>
        <w:rPr>
          <w:b/>
        </w:rPr>
        <w:t>1</w:t>
      </w:r>
      <w:r w:rsidR="00EB0498" w:rsidRPr="00F205AA">
        <w:rPr>
          <w:b/>
        </w:rPr>
        <w:t>.</w:t>
      </w:r>
      <w:proofErr w:type="spellStart"/>
      <w:r w:rsidR="001F252B" w:rsidRPr="00F205AA">
        <w:rPr>
          <w:b/>
        </w:rPr>
        <w:t>1</w:t>
      </w:r>
      <w:proofErr w:type="spellEnd"/>
      <w:r w:rsidR="001F252B" w:rsidRPr="00F205AA">
        <w:rPr>
          <w:b/>
        </w:rPr>
        <w:t xml:space="preserve">.2. </w:t>
      </w:r>
      <w:r w:rsidR="00EB0498" w:rsidRPr="00F205AA">
        <w:rPr>
          <w:b/>
        </w:rPr>
        <w:t>Изисквания за качество:</w:t>
      </w:r>
    </w:p>
    <w:p w:rsidR="00EB0498" w:rsidRPr="00EB0498" w:rsidRDefault="00EB0498" w:rsidP="00F205AA">
      <w:pPr>
        <w:pStyle w:val="Default"/>
        <w:ind w:left="-284" w:right="-308" w:firstLine="568"/>
        <w:jc w:val="both"/>
      </w:pPr>
      <w:r w:rsidRPr="00EB0498">
        <w:t xml:space="preserve">(1) Изисквания по Закона за храните: доставяните храни задължително да са </w:t>
      </w:r>
      <w:r w:rsidR="001F252B">
        <w:t xml:space="preserve"> </w:t>
      </w:r>
      <w:r w:rsidRPr="00EB0498">
        <w:t>придружени със</w:t>
      </w:r>
      <w:r w:rsidRPr="00EB0498">
        <w:rPr>
          <w:lang w:val="ru-RU"/>
        </w:rPr>
        <w:t xml:space="preserve"> </w:t>
      </w:r>
      <w:r w:rsidRPr="00EB0498">
        <w:t>сертификат за качество, документ за произход и годност на продуктите, които трябва да имат не</w:t>
      </w:r>
      <w:r w:rsidRPr="00EB0498">
        <w:rPr>
          <w:lang w:val="ru-RU"/>
        </w:rPr>
        <w:t xml:space="preserve"> </w:t>
      </w:r>
      <w:r w:rsidRPr="00EB0498">
        <w:t>по-малко от 70 % остатъчен срок на годност към момента на доставката, от производителя или</w:t>
      </w:r>
      <w:r w:rsidRPr="00EB0498">
        <w:rPr>
          <w:lang w:val="ru-RU"/>
        </w:rPr>
        <w:t xml:space="preserve"> </w:t>
      </w:r>
      <w:r w:rsidRPr="00EB0498">
        <w:t>друг изискуем от законодателството на страната документ към датата на доставката.</w:t>
      </w:r>
    </w:p>
    <w:p w:rsidR="00EB0498" w:rsidRPr="00EB0498" w:rsidRDefault="00EB0498" w:rsidP="00F205AA">
      <w:pPr>
        <w:pStyle w:val="Default"/>
        <w:ind w:left="-284" w:right="-308" w:firstLine="568"/>
        <w:jc w:val="both"/>
      </w:pPr>
      <w:r w:rsidRPr="00EB0498">
        <w:t xml:space="preserve">(2) Наредба </w:t>
      </w:r>
      <w:proofErr w:type="spellStart"/>
      <w:r w:rsidRPr="00EB0498">
        <w:t>No</w:t>
      </w:r>
      <w:proofErr w:type="spellEnd"/>
      <w:r w:rsidRPr="00EB0498">
        <w:t xml:space="preserve"> 5 от 25.05.2006 г. за хигиената на храните;</w:t>
      </w:r>
    </w:p>
    <w:p w:rsidR="009B49D2" w:rsidRPr="003E014A" w:rsidRDefault="00EB0498" w:rsidP="003E014A">
      <w:pPr>
        <w:pStyle w:val="Default"/>
        <w:ind w:left="-284" w:right="-308" w:firstLine="568"/>
        <w:jc w:val="both"/>
        <w:rPr>
          <w:lang w:val="ru-RU"/>
        </w:rPr>
      </w:pPr>
      <w:r w:rsidRPr="00EB0498">
        <w:t>(3) БАБХ /Българска агенция по безопасност на храните/, РЗИ /Регионална здравна инспекция/, утвърдените стандарти или др. еквивалентни стандарти</w:t>
      </w:r>
      <w:r w:rsidR="009B49D2">
        <w:t>.</w:t>
      </w:r>
    </w:p>
    <w:p w:rsidR="00EB0498" w:rsidRPr="00F205AA" w:rsidRDefault="00EB0498" w:rsidP="00F205AA">
      <w:pPr>
        <w:pStyle w:val="Default"/>
        <w:ind w:left="-284" w:right="-308" w:firstLine="568"/>
        <w:jc w:val="both"/>
        <w:rPr>
          <w:b/>
        </w:rPr>
      </w:pPr>
      <w:r w:rsidRPr="00F205AA">
        <w:rPr>
          <w:b/>
        </w:rPr>
        <w:t>ЗА ДЕТСКИТЕ ЯСЛИ И ДЕТСКИТЕ ГРАДИНИ, ОСВЕН ГОРЕПОСОЧЕНИТЕ И :</w:t>
      </w:r>
    </w:p>
    <w:p w:rsidR="00EB0498" w:rsidRPr="00EB0498" w:rsidRDefault="009B49D2" w:rsidP="009B49D2">
      <w:pPr>
        <w:pStyle w:val="Default"/>
        <w:tabs>
          <w:tab w:val="left" w:pos="567"/>
        </w:tabs>
        <w:ind w:left="-284" w:right="-308" w:firstLine="568"/>
        <w:jc w:val="both"/>
      </w:pPr>
      <w:r>
        <w:t xml:space="preserve">• Наредба </w:t>
      </w:r>
      <w:r w:rsidR="00E41EF3">
        <w:t>№</w:t>
      </w:r>
      <w:r>
        <w:t xml:space="preserve"> 9 от 16.09.2011</w:t>
      </w:r>
      <w:r w:rsidR="00EB0498" w:rsidRPr="00EB0498">
        <w:t>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градини.</w:t>
      </w:r>
    </w:p>
    <w:p w:rsidR="00EB0498" w:rsidRPr="00EB0498" w:rsidRDefault="00EB0498" w:rsidP="009B49D2">
      <w:pPr>
        <w:pStyle w:val="Default"/>
        <w:tabs>
          <w:tab w:val="left" w:pos="567"/>
        </w:tabs>
        <w:ind w:left="-284" w:right="-308" w:firstLine="568"/>
        <w:jc w:val="both"/>
      </w:pPr>
      <w:r w:rsidRPr="00EB0498">
        <w:t xml:space="preserve">• Наредба </w:t>
      </w:r>
      <w:r w:rsidR="00E41EF3">
        <w:t>№</w:t>
      </w:r>
      <w:r w:rsidRPr="00EB0498">
        <w:t xml:space="preserve"> 6 от 10 август 2011г</w:t>
      </w:r>
      <w:r w:rsidR="009B49D2">
        <w:t xml:space="preserve">. </w:t>
      </w:r>
      <w:r w:rsidRPr="00EB0498">
        <w:t xml:space="preserve"> за здравословното хранене на децата на възраст от 3 до</w:t>
      </w:r>
    </w:p>
    <w:p w:rsidR="00EB0498" w:rsidRPr="00EB0498" w:rsidRDefault="00EB0498" w:rsidP="009B49D2">
      <w:pPr>
        <w:pStyle w:val="Default"/>
        <w:tabs>
          <w:tab w:val="left" w:pos="567"/>
        </w:tabs>
        <w:ind w:left="-284" w:right="-308"/>
        <w:jc w:val="both"/>
      </w:pPr>
      <w:r w:rsidRPr="00EB0498">
        <w:t>7 години в детски заведения.</w:t>
      </w:r>
    </w:p>
    <w:p w:rsidR="00DD302B" w:rsidRPr="00D27DCD" w:rsidRDefault="001F252B" w:rsidP="00667E26">
      <w:pPr>
        <w:pStyle w:val="Default"/>
        <w:tabs>
          <w:tab w:val="left" w:pos="567"/>
        </w:tabs>
        <w:ind w:left="-284" w:right="-308" w:firstLine="568"/>
        <w:jc w:val="both"/>
      </w:pPr>
      <w:r w:rsidRPr="00EB0498">
        <w:t>•</w:t>
      </w:r>
      <w:r w:rsidR="009B49D2">
        <w:t xml:space="preserve"> </w:t>
      </w:r>
      <w:r w:rsidR="00EB0498" w:rsidRPr="00EB0498">
        <w:rPr>
          <w:color w:val="auto"/>
        </w:rPr>
        <w:t>Наредба № 2 от 2013г</w:t>
      </w:r>
      <w:r w:rsidR="009B49D2">
        <w:rPr>
          <w:color w:val="auto"/>
        </w:rPr>
        <w:t>.</w:t>
      </w:r>
      <w:r w:rsidR="00EB0498" w:rsidRPr="00EB0498">
        <w:rPr>
          <w:color w:val="auto"/>
        </w:rPr>
        <w:t xml:space="preserve"> за здравословното хранене на деца от 1 до 3 години в детска ясла и детска кухня</w:t>
      </w:r>
      <w:bookmarkEnd w:id="5"/>
    </w:p>
    <w:p w:rsidR="006F4301" w:rsidRPr="009A3357" w:rsidRDefault="005F1130" w:rsidP="00667E26">
      <w:pPr>
        <w:keepNext/>
        <w:keepLines/>
        <w:widowControl w:val="0"/>
        <w:tabs>
          <w:tab w:val="left" w:pos="492"/>
        </w:tabs>
        <w:spacing w:before="120"/>
        <w:ind w:left="-284" w:right="-306" w:firstLine="567"/>
        <w:jc w:val="both"/>
        <w:outlineLvl w:val="3"/>
        <w:rPr>
          <w:rFonts w:eastAsia="Arial Unicode MS"/>
          <w:b/>
          <w:color w:val="000000"/>
          <w:sz w:val="24"/>
          <w:szCs w:val="24"/>
          <w:lang w:bidi="bg-BG"/>
        </w:rPr>
      </w:pPr>
      <w:r>
        <w:rPr>
          <w:rFonts w:eastAsia="Arial Unicode MS"/>
          <w:b/>
          <w:color w:val="000000"/>
          <w:sz w:val="24"/>
          <w:szCs w:val="24"/>
          <w:lang w:bidi="bg-BG"/>
        </w:rPr>
        <w:lastRenderedPageBreak/>
        <w:t>1.</w:t>
      </w:r>
      <w:proofErr w:type="spellStart"/>
      <w:r>
        <w:rPr>
          <w:rFonts w:eastAsia="Arial Unicode MS"/>
          <w:b/>
          <w:color w:val="000000"/>
          <w:sz w:val="24"/>
          <w:szCs w:val="24"/>
          <w:lang w:bidi="bg-BG"/>
        </w:rPr>
        <w:t>1</w:t>
      </w:r>
      <w:proofErr w:type="spellEnd"/>
      <w:r>
        <w:rPr>
          <w:rFonts w:eastAsia="Arial Unicode MS"/>
          <w:b/>
          <w:color w:val="000000"/>
          <w:sz w:val="24"/>
          <w:szCs w:val="24"/>
          <w:lang w:bidi="bg-BG"/>
        </w:rPr>
        <w:t xml:space="preserve">.3. </w:t>
      </w:r>
      <w:bookmarkStart w:id="6" w:name="bookmark38"/>
      <w:r w:rsidR="006F4301" w:rsidRPr="009A3357">
        <w:rPr>
          <w:rFonts w:eastAsia="Arial Unicode MS"/>
          <w:b/>
          <w:color w:val="000000"/>
          <w:sz w:val="24"/>
          <w:szCs w:val="24"/>
          <w:lang w:bidi="bg-BG"/>
        </w:rPr>
        <w:t>Срок на валидност на офертите</w:t>
      </w:r>
      <w:bookmarkEnd w:id="6"/>
    </w:p>
    <w:p w:rsidR="00146602" w:rsidRPr="003F2BA0" w:rsidRDefault="006F4301" w:rsidP="003F2BA0">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 xml:space="preserve">Срокът на валидност на офертите е </w:t>
      </w:r>
      <w:r w:rsidR="00AD347A" w:rsidRPr="00AD347A">
        <w:rPr>
          <w:rFonts w:eastAsia="Arial Unicode MS"/>
          <w:b/>
          <w:color w:val="000000"/>
          <w:sz w:val="24"/>
          <w:szCs w:val="24"/>
          <w:lang w:val="ru-RU" w:bidi="bg-BG"/>
        </w:rPr>
        <w:t>6</w:t>
      </w:r>
      <w:r w:rsidRPr="007C7669">
        <w:rPr>
          <w:rFonts w:eastAsia="Arial Unicode MS"/>
          <w:b/>
          <w:color w:val="000000"/>
          <w:sz w:val="24"/>
          <w:szCs w:val="24"/>
          <w:lang w:bidi="bg-BG"/>
        </w:rPr>
        <w:t xml:space="preserve"> (</w:t>
      </w:r>
      <w:r w:rsidR="00AD347A">
        <w:rPr>
          <w:rFonts w:eastAsia="Arial Unicode MS"/>
          <w:b/>
          <w:color w:val="000000"/>
          <w:sz w:val="24"/>
          <w:szCs w:val="24"/>
          <w:lang w:bidi="bg-BG"/>
        </w:rPr>
        <w:t>шест</w:t>
      </w:r>
      <w:r w:rsidRPr="007C7669">
        <w:rPr>
          <w:rFonts w:eastAsia="Arial Unicode MS"/>
          <w:b/>
          <w:color w:val="000000"/>
          <w:sz w:val="24"/>
          <w:szCs w:val="24"/>
          <w:lang w:bidi="bg-BG"/>
        </w:rPr>
        <w:t xml:space="preserve">) </w:t>
      </w:r>
      <w:r w:rsidR="00AD347A">
        <w:rPr>
          <w:rFonts w:eastAsia="Arial Unicode MS"/>
          <w:b/>
          <w:color w:val="000000"/>
          <w:sz w:val="24"/>
          <w:szCs w:val="24"/>
          <w:lang w:bidi="bg-BG"/>
        </w:rPr>
        <w:t>месеца</w:t>
      </w:r>
      <w:r w:rsidRPr="009A3357">
        <w:rPr>
          <w:rFonts w:eastAsia="Arial Unicode MS"/>
          <w:color w:val="000000"/>
          <w:sz w:val="24"/>
          <w:szCs w:val="24"/>
          <w:lang w:bidi="bg-BG"/>
        </w:rPr>
        <w:t>,</w:t>
      </w:r>
      <w:r w:rsidR="001E1B67">
        <w:rPr>
          <w:rFonts w:eastAsia="Arial Unicode MS"/>
          <w:color w:val="000000"/>
          <w:sz w:val="24"/>
          <w:szCs w:val="24"/>
          <w:lang w:bidi="bg-BG"/>
        </w:rPr>
        <w:t xml:space="preserve"> </w:t>
      </w:r>
      <w:r w:rsidRPr="009A3357">
        <w:rPr>
          <w:rFonts w:eastAsia="Arial Unicode MS"/>
          <w:color w:val="000000"/>
          <w:sz w:val="24"/>
          <w:szCs w:val="24"/>
          <w:lang w:bidi="bg-BG"/>
        </w:rPr>
        <w:t>считано от датата, посочена за краен срок за получаване на оферти, съгласно Обявлението за поръчката.</w:t>
      </w:r>
    </w:p>
    <w:p w:rsidR="00912894" w:rsidRDefault="00667E26" w:rsidP="00912894">
      <w:pPr>
        <w:widowControl w:val="0"/>
        <w:ind w:left="-284" w:right="-308" w:firstLine="270"/>
        <w:jc w:val="both"/>
        <w:rPr>
          <w:rFonts w:eastAsia="Arial Unicode MS"/>
          <w:b/>
          <w:color w:val="000000"/>
          <w:sz w:val="24"/>
          <w:szCs w:val="24"/>
          <w:lang w:bidi="bg-BG"/>
        </w:rPr>
      </w:pPr>
      <w:r>
        <w:rPr>
          <w:rFonts w:eastAsia="Arial Unicode MS"/>
          <w:b/>
          <w:color w:val="000000"/>
          <w:sz w:val="24"/>
          <w:szCs w:val="24"/>
          <w:lang w:bidi="bg-BG"/>
        </w:rPr>
        <w:t>2</w:t>
      </w:r>
      <w:r w:rsidR="009A3357" w:rsidRPr="009A3357">
        <w:rPr>
          <w:rFonts w:eastAsia="Arial Unicode MS"/>
          <w:b/>
          <w:color w:val="000000"/>
          <w:sz w:val="24"/>
          <w:szCs w:val="24"/>
          <w:lang w:bidi="bg-BG"/>
        </w:rPr>
        <w:t>. ГАРАНЦИИ</w:t>
      </w:r>
      <w:bookmarkStart w:id="7" w:name="bookmark42"/>
    </w:p>
    <w:p w:rsidR="006F4301" w:rsidRPr="00912894" w:rsidRDefault="006F4301" w:rsidP="00912894">
      <w:pPr>
        <w:widowControl w:val="0"/>
        <w:ind w:left="-284" w:right="-308" w:firstLine="270"/>
        <w:jc w:val="both"/>
        <w:rPr>
          <w:rFonts w:eastAsia="Arial Unicode MS"/>
          <w:b/>
          <w:color w:val="000000"/>
          <w:sz w:val="24"/>
          <w:szCs w:val="24"/>
          <w:lang w:bidi="bg-BG"/>
        </w:rPr>
      </w:pPr>
      <w:r w:rsidRPr="00527F2E">
        <w:rPr>
          <w:rFonts w:eastAsia="Arial Unicode MS"/>
          <w:b/>
          <w:color w:val="000000"/>
          <w:sz w:val="24"/>
          <w:szCs w:val="24"/>
          <w:u w:val="single"/>
          <w:lang w:bidi="bg-BG"/>
        </w:rPr>
        <w:t>Условия и размер на гаранцията за изпълнение на договора и начин на плащането й.</w:t>
      </w:r>
      <w:bookmarkEnd w:id="7"/>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Гаранцията за изпълн</w:t>
      </w:r>
      <w:r w:rsidR="00B05340">
        <w:rPr>
          <w:rFonts w:eastAsia="Arial Unicode MS"/>
          <w:color w:val="000000"/>
          <w:sz w:val="24"/>
          <w:szCs w:val="24"/>
          <w:lang w:bidi="bg-BG"/>
        </w:rPr>
        <w:t>ение на договора е в размер на  5 % (пет</w:t>
      </w:r>
      <w:r w:rsidRPr="009A3357">
        <w:rPr>
          <w:rFonts w:eastAsia="Arial Unicode MS"/>
          <w:color w:val="000000"/>
          <w:sz w:val="24"/>
          <w:szCs w:val="24"/>
          <w:lang w:bidi="bg-BG"/>
        </w:rPr>
        <w:t xml:space="preserve"> процента) от прогнозната цената на договора без ДДС, изчислена на база на прогнозните количества и </w:t>
      </w:r>
      <w:proofErr w:type="spellStart"/>
      <w:r w:rsidRPr="009A3357">
        <w:rPr>
          <w:rFonts w:eastAsia="Arial Unicode MS"/>
          <w:color w:val="000000"/>
          <w:sz w:val="24"/>
          <w:szCs w:val="24"/>
          <w:lang w:bidi="bg-BG"/>
        </w:rPr>
        <w:t>предложен</w:t>
      </w:r>
      <w:r w:rsidR="00912894">
        <w:rPr>
          <w:rFonts w:eastAsia="Arial Unicode MS"/>
          <w:color w:val="000000"/>
          <w:sz w:val="24"/>
          <w:szCs w:val="24"/>
          <w:lang w:bidi="bg-BG"/>
        </w:rPr>
        <w:t>а</w:t>
      </w:r>
      <w:r w:rsidRPr="009A3357">
        <w:rPr>
          <w:rFonts w:eastAsia="Arial Unicode MS"/>
          <w:color w:val="000000"/>
          <w:sz w:val="24"/>
          <w:szCs w:val="24"/>
          <w:lang w:bidi="bg-BG"/>
        </w:rPr>
        <w:t>те</w:t>
      </w:r>
      <w:proofErr w:type="spellEnd"/>
      <w:r w:rsidRPr="009A3357">
        <w:rPr>
          <w:rFonts w:eastAsia="Arial Unicode MS"/>
          <w:color w:val="000000"/>
          <w:sz w:val="24"/>
          <w:szCs w:val="24"/>
          <w:lang w:bidi="bg-BG"/>
        </w:rPr>
        <w:t xml:space="preserve"> единични цени от ценовата оферта на участника, определен за изпълнител.</w:t>
      </w:r>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Същата може да се внесе в брой, по банков път или да се представи под формата на банкова гаранция.</w:t>
      </w:r>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Участникът избира сам формата на гаранцията за изпълнение.</w:t>
      </w:r>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CE43C8"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 xml:space="preserve">Когато участникът избере да внесе гаранцията за изпълнение по банков път, това следва да стане по следната сметка на </w:t>
      </w:r>
      <w:r w:rsidR="00527F2E">
        <w:rPr>
          <w:rFonts w:eastAsia="Arial Unicode MS"/>
          <w:color w:val="000000"/>
          <w:sz w:val="24"/>
          <w:szCs w:val="24"/>
          <w:lang w:bidi="bg-BG"/>
        </w:rPr>
        <w:t xml:space="preserve">Община Шабла </w:t>
      </w:r>
      <w:r w:rsidR="00CE43C8" w:rsidRPr="009A3357">
        <w:rPr>
          <w:rFonts w:eastAsia="Arial Unicode MS"/>
          <w:color w:val="000000"/>
          <w:sz w:val="24"/>
          <w:szCs w:val="24"/>
          <w:lang w:bidi="bg-BG"/>
        </w:rPr>
        <w:t>(в лева):</w:t>
      </w:r>
    </w:p>
    <w:p w:rsidR="009B49D2" w:rsidRPr="009B49D2" w:rsidRDefault="009B49D2" w:rsidP="009B49D2">
      <w:pPr>
        <w:widowControl w:val="0"/>
        <w:ind w:left="-284" w:right="-308" w:firstLine="270"/>
        <w:jc w:val="both"/>
        <w:rPr>
          <w:rFonts w:eastAsia="Arial Unicode MS"/>
          <w:b/>
          <w:sz w:val="24"/>
          <w:szCs w:val="24"/>
          <w:lang w:eastAsia="en-US" w:bidi="en-US"/>
        </w:rPr>
      </w:pPr>
      <w:r w:rsidRPr="009B49D2">
        <w:rPr>
          <w:rFonts w:eastAsia="Arial Unicode MS"/>
          <w:b/>
          <w:sz w:val="24"/>
          <w:szCs w:val="24"/>
          <w:lang w:val="en-US" w:eastAsia="en-US" w:bidi="en-US"/>
        </w:rPr>
        <w:t>IBAN</w:t>
      </w:r>
      <w:r w:rsidRPr="009B49D2">
        <w:rPr>
          <w:rFonts w:eastAsia="Arial Unicode MS"/>
          <w:b/>
          <w:sz w:val="24"/>
          <w:szCs w:val="24"/>
          <w:lang w:eastAsia="en-US" w:bidi="en-US"/>
        </w:rPr>
        <w:t xml:space="preserve">: </w:t>
      </w:r>
      <w:r w:rsidRPr="009B49D2">
        <w:rPr>
          <w:rFonts w:eastAsia="Arial Unicode MS"/>
          <w:b/>
          <w:sz w:val="24"/>
          <w:szCs w:val="24"/>
          <w:lang w:val="en-US" w:eastAsia="en-US" w:bidi="en-US"/>
        </w:rPr>
        <w:t>BG</w:t>
      </w:r>
      <w:r w:rsidRPr="009B49D2">
        <w:rPr>
          <w:rFonts w:eastAsia="Arial Unicode MS"/>
          <w:b/>
          <w:sz w:val="24"/>
          <w:szCs w:val="24"/>
          <w:lang w:eastAsia="en-US" w:bidi="en-US"/>
        </w:rPr>
        <w:t xml:space="preserve"> 64 </w:t>
      </w:r>
      <w:r w:rsidRPr="009B49D2">
        <w:rPr>
          <w:rFonts w:eastAsia="Arial Unicode MS"/>
          <w:b/>
          <w:sz w:val="24"/>
          <w:szCs w:val="24"/>
          <w:lang w:val="en-US" w:eastAsia="en-US" w:bidi="en-US"/>
        </w:rPr>
        <w:t>CECB</w:t>
      </w:r>
      <w:r w:rsidRPr="009B49D2">
        <w:rPr>
          <w:rFonts w:eastAsia="Arial Unicode MS"/>
          <w:b/>
          <w:sz w:val="24"/>
          <w:szCs w:val="24"/>
          <w:lang w:eastAsia="en-US" w:bidi="en-US"/>
        </w:rPr>
        <w:t xml:space="preserve"> 9790 3347 2437 00 </w:t>
      </w:r>
    </w:p>
    <w:p w:rsidR="009B49D2" w:rsidRPr="009B49D2" w:rsidRDefault="009B49D2" w:rsidP="009B49D2">
      <w:pPr>
        <w:widowControl w:val="0"/>
        <w:ind w:left="-284" w:right="-308" w:firstLine="270"/>
        <w:jc w:val="both"/>
        <w:rPr>
          <w:rFonts w:eastAsia="Arial Unicode MS"/>
          <w:b/>
          <w:sz w:val="24"/>
          <w:szCs w:val="24"/>
          <w:lang w:eastAsia="en-US" w:bidi="en-US"/>
        </w:rPr>
      </w:pPr>
      <w:r w:rsidRPr="009B49D2">
        <w:rPr>
          <w:rFonts w:eastAsia="Arial Unicode MS"/>
          <w:b/>
          <w:sz w:val="24"/>
          <w:szCs w:val="24"/>
          <w:lang w:val="en-US" w:eastAsia="en-US" w:bidi="en-US"/>
        </w:rPr>
        <w:t>BIC</w:t>
      </w:r>
      <w:r w:rsidRPr="009B49D2">
        <w:rPr>
          <w:rFonts w:eastAsia="Arial Unicode MS"/>
          <w:b/>
          <w:sz w:val="24"/>
          <w:szCs w:val="24"/>
          <w:lang w:eastAsia="en-US" w:bidi="en-US"/>
        </w:rPr>
        <w:t xml:space="preserve">: </w:t>
      </w:r>
      <w:r w:rsidRPr="009B49D2">
        <w:rPr>
          <w:rFonts w:eastAsia="Arial Unicode MS"/>
          <w:b/>
          <w:sz w:val="24"/>
          <w:szCs w:val="24"/>
          <w:lang w:val="en-US" w:eastAsia="en-US" w:bidi="en-US"/>
        </w:rPr>
        <w:t>CECBBGSF</w:t>
      </w:r>
    </w:p>
    <w:p w:rsidR="009B49D2" w:rsidRPr="009B49D2" w:rsidRDefault="009B49D2" w:rsidP="009B49D2">
      <w:pPr>
        <w:widowControl w:val="0"/>
        <w:ind w:left="-284" w:right="-308" w:firstLine="270"/>
        <w:jc w:val="both"/>
        <w:rPr>
          <w:rFonts w:eastAsia="Arial Unicode MS"/>
          <w:b/>
          <w:sz w:val="24"/>
          <w:szCs w:val="24"/>
          <w:lang w:val="ru-RU" w:eastAsia="en-US" w:bidi="bg-BG"/>
        </w:rPr>
      </w:pPr>
      <w:r w:rsidRPr="009B49D2">
        <w:rPr>
          <w:rFonts w:eastAsia="Arial Unicode MS"/>
          <w:b/>
          <w:sz w:val="24"/>
          <w:szCs w:val="24"/>
          <w:lang w:val="ru-RU" w:eastAsia="en-US" w:bidi="bg-BG"/>
        </w:rPr>
        <w:t>Банка: "</w:t>
      </w:r>
      <w:proofErr w:type="spellStart"/>
      <w:r w:rsidRPr="009B49D2">
        <w:rPr>
          <w:rFonts w:eastAsia="Arial Unicode MS"/>
          <w:b/>
          <w:sz w:val="24"/>
          <w:szCs w:val="24"/>
          <w:lang w:val="ru-RU" w:eastAsia="en-US" w:bidi="bg-BG"/>
        </w:rPr>
        <w:t>Централна</w:t>
      </w:r>
      <w:proofErr w:type="spellEnd"/>
      <w:r w:rsidRPr="009B49D2">
        <w:rPr>
          <w:rFonts w:eastAsia="Arial Unicode MS"/>
          <w:b/>
          <w:sz w:val="24"/>
          <w:szCs w:val="24"/>
          <w:lang w:val="ru-RU" w:eastAsia="en-US" w:bidi="bg-BG"/>
        </w:rPr>
        <w:t xml:space="preserve"> </w:t>
      </w:r>
      <w:proofErr w:type="spellStart"/>
      <w:r w:rsidRPr="009B49D2">
        <w:rPr>
          <w:rFonts w:eastAsia="Arial Unicode MS"/>
          <w:b/>
          <w:sz w:val="24"/>
          <w:szCs w:val="24"/>
          <w:lang w:val="ru-RU" w:eastAsia="en-US" w:bidi="bg-BG"/>
        </w:rPr>
        <w:t>Кооперативна</w:t>
      </w:r>
      <w:proofErr w:type="spellEnd"/>
      <w:r w:rsidRPr="009B49D2">
        <w:rPr>
          <w:rFonts w:eastAsia="Arial Unicode MS"/>
          <w:b/>
          <w:sz w:val="24"/>
          <w:szCs w:val="24"/>
          <w:lang w:val="ru-RU" w:eastAsia="en-US" w:bidi="bg-BG"/>
        </w:rPr>
        <w:t xml:space="preserve"> Банка" АД</w:t>
      </w:r>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Когато участникът избере гаранцията за изпълнение да бъде банкова гаранция, тогава в нея трябва да бъде изрично записано, че е:</w:t>
      </w:r>
    </w:p>
    <w:p w:rsidR="006F4301" w:rsidRPr="009A3357" w:rsidRDefault="006F4301" w:rsidP="00651602">
      <w:pPr>
        <w:widowControl w:val="0"/>
        <w:numPr>
          <w:ilvl w:val="0"/>
          <w:numId w:val="10"/>
        </w:numPr>
        <w:tabs>
          <w:tab w:val="left" w:pos="709"/>
        </w:tabs>
        <w:ind w:left="-284" w:right="-308" w:firstLine="710"/>
        <w:jc w:val="both"/>
        <w:rPr>
          <w:rFonts w:eastAsia="Arial Unicode MS"/>
          <w:color w:val="000000"/>
          <w:sz w:val="24"/>
          <w:szCs w:val="24"/>
          <w:lang w:bidi="bg-BG"/>
        </w:rPr>
      </w:pPr>
      <w:r w:rsidRPr="009A3357">
        <w:rPr>
          <w:rFonts w:eastAsia="Arial Unicode MS"/>
          <w:color w:val="000000"/>
          <w:sz w:val="24"/>
          <w:szCs w:val="24"/>
          <w:lang w:bidi="bg-BG"/>
        </w:rPr>
        <w:t>безусловна и неотменима;</w:t>
      </w:r>
    </w:p>
    <w:p w:rsidR="006F4301" w:rsidRPr="009A3357" w:rsidRDefault="006F4301" w:rsidP="00651602">
      <w:pPr>
        <w:widowControl w:val="0"/>
        <w:numPr>
          <w:ilvl w:val="0"/>
          <w:numId w:val="10"/>
        </w:numPr>
        <w:tabs>
          <w:tab w:val="left" w:pos="709"/>
        </w:tabs>
        <w:ind w:left="-284" w:right="-308" w:firstLine="710"/>
        <w:jc w:val="both"/>
        <w:rPr>
          <w:rFonts w:eastAsia="Arial Unicode MS"/>
          <w:color w:val="000000"/>
          <w:sz w:val="24"/>
          <w:szCs w:val="24"/>
          <w:lang w:bidi="bg-BG"/>
        </w:rPr>
      </w:pPr>
      <w:r w:rsidRPr="009A3357">
        <w:rPr>
          <w:rFonts w:eastAsia="Arial Unicode MS"/>
          <w:color w:val="000000"/>
          <w:sz w:val="24"/>
          <w:szCs w:val="24"/>
          <w:lang w:bidi="bg-BG"/>
        </w:rPr>
        <w:t xml:space="preserve">в полза на </w:t>
      </w:r>
      <w:r w:rsidR="00527F2E" w:rsidRPr="00527F2E">
        <w:rPr>
          <w:rFonts w:eastAsia="Arial Unicode MS"/>
          <w:color w:val="000000"/>
          <w:sz w:val="24"/>
          <w:szCs w:val="24"/>
          <w:lang w:bidi="bg-BG"/>
        </w:rPr>
        <w:t>Община Шабла</w:t>
      </w:r>
      <w:r w:rsidRPr="009A3357">
        <w:rPr>
          <w:rFonts w:eastAsia="Arial Unicode MS"/>
          <w:color w:val="000000"/>
          <w:sz w:val="24"/>
          <w:szCs w:val="24"/>
          <w:lang w:bidi="bg-BG"/>
        </w:rPr>
        <w:t>;</w:t>
      </w:r>
    </w:p>
    <w:p w:rsidR="006F4301" w:rsidRPr="009A3357" w:rsidRDefault="006F4301" w:rsidP="00651602">
      <w:pPr>
        <w:widowControl w:val="0"/>
        <w:numPr>
          <w:ilvl w:val="0"/>
          <w:numId w:val="10"/>
        </w:numPr>
        <w:tabs>
          <w:tab w:val="left" w:pos="709"/>
        </w:tabs>
        <w:ind w:left="-284" w:right="-308" w:firstLine="710"/>
        <w:jc w:val="both"/>
        <w:rPr>
          <w:rFonts w:eastAsia="Arial Unicode MS"/>
          <w:color w:val="000000"/>
          <w:sz w:val="24"/>
          <w:szCs w:val="24"/>
          <w:lang w:bidi="bg-BG"/>
        </w:rPr>
      </w:pPr>
      <w:r w:rsidRPr="009A3357">
        <w:rPr>
          <w:rFonts w:eastAsia="Arial Unicode MS"/>
          <w:color w:val="000000"/>
          <w:sz w:val="24"/>
          <w:szCs w:val="24"/>
          <w:lang w:bidi="bg-BG"/>
        </w:rPr>
        <w:t>със срок на валидност най-малко 60 дни след срока на изпълнение на договора;</w:t>
      </w:r>
    </w:p>
    <w:p w:rsidR="006F4301" w:rsidRPr="009A3357" w:rsidRDefault="006F4301" w:rsidP="00F205AA">
      <w:pPr>
        <w:widowControl w:val="0"/>
        <w:ind w:left="-284" w:right="-308" w:firstLine="284"/>
        <w:jc w:val="both"/>
        <w:rPr>
          <w:rFonts w:eastAsia="Arial Unicode MS"/>
          <w:color w:val="000000"/>
          <w:sz w:val="24"/>
          <w:szCs w:val="24"/>
          <w:lang w:bidi="bg-BG"/>
        </w:rPr>
      </w:pPr>
      <w:r w:rsidRPr="009A3357">
        <w:rPr>
          <w:rFonts w:eastAsia="Arial Unicode MS"/>
          <w:color w:val="000000"/>
          <w:sz w:val="24"/>
          <w:szCs w:val="24"/>
          <w:lang w:bidi="bg-BG"/>
        </w:rPr>
        <w:t>При представяне на гаранция, в платежното нареждане или в банковата гаранция,</w:t>
      </w:r>
      <w:r w:rsidR="00527F2E">
        <w:rPr>
          <w:rFonts w:eastAsia="Arial Unicode MS"/>
          <w:color w:val="000000"/>
          <w:sz w:val="24"/>
          <w:szCs w:val="24"/>
          <w:lang w:bidi="bg-BG"/>
        </w:rPr>
        <w:t xml:space="preserve"> </w:t>
      </w:r>
      <w:r w:rsidRPr="009A3357">
        <w:rPr>
          <w:rFonts w:eastAsia="Arial Unicode MS"/>
          <w:color w:val="000000"/>
          <w:sz w:val="24"/>
          <w:szCs w:val="24"/>
          <w:lang w:bidi="bg-BG"/>
        </w:rPr>
        <w:t>изрично се посочва договорът, за който се представя гаранцията.</w:t>
      </w:r>
    </w:p>
    <w:p w:rsidR="006F4301" w:rsidRPr="009A3357" w:rsidRDefault="006F4301" w:rsidP="00F205AA">
      <w:pPr>
        <w:keepNext/>
        <w:keepLines/>
        <w:widowControl w:val="0"/>
        <w:ind w:left="-284" w:right="-308" w:firstLine="270"/>
        <w:jc w:val="both"/>
        <w:rPr>
          <w:rFonts w:eastAsia="Arial Unicode MS"/>
          <w:color w:val="000000"/>
          <w:sz w:val="24"/>
          <w:szCs w:val="24"/>
          <w:lang w:bidi="bg-BG"/>
        </w:rPr>
      </w:pPr>
      <w:bookmarkStart w:id="8" w:name="bookmark45"/>
      <w:r w:rsidRPr="009A3357">
        <w:rPr>
          <w:rFonts w:eastAsia="Arial Unicode MS"/>
          <w:color w:val="000000"/>
          <w:sz w:val="24"/>
          <w:szCs w:val="24"/>
          <w:lang w:bidi="bg-BG"/>
        </w:rPr>
        <w:t>Задържане и освобождаване на гаранцията за изпълнение.</w:t>
      </w:r>
      <w:bookmarkEnd w:id="8"/>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Договорът за възлагане на обществената поръчка не се сключва преди спечелилият участник да представи гаранция за изпълнение.</w:t>
      </w:r>
    </w:p>
    <w:p w:rsidR="00B05340" w:rsidRPr="003F2BA0" w:rsidRDefault="006F4301" w:rsidP="003F2BA0">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Възложителят освобождава гаранцията за изпълнение без да дължи лихви за периода през който средствата законно са престояли при него.</w:t>
      </w:r>
      <w:bookmarkStart w:id="9" w:name="bookmark46"/>
    </w:p>
    <w:p w:rsidR="006F4301" w:rsidRPr="00667E26" w:rsidRDefault="006F4301" w:rsidP="00667E26">
      <w:pPr>
        <w:pStyle w:val="afe"/>
        <w:keepNext/>
        <w:keepLines/>
        <w:widowControl w:val="0"/>
        <w:numPr>
          <w:ilvl w:val="0"/>
          <w:numId w:val="8"/>
        </w:numPr>
        <w:tabs>
          <w:tab w:val="left" w:pos="321"/>
        </w:tabs>
        <w:ind w:left="-284" w:right="-308" w:firstLine="710"/>
        <w:jc w:val="both"/>
        <w:outlineLvl w:val="3"/>
        <w:rPr>
          <w:rFonts w:eastAsia="Arial Unicode MS"/>
          <w:b/>
          <w:color w:val="000000"/>
          <w:sz w:val="24"/>
          <w:szCs w:val="24"/>
          <w:lang w:bidi="bg-BG"/>
        </w:rPr>
      </w:pPr>
      <w:r w:rsidRPr="00667E26">
        <w:rPr>
          <w:rFonts w:eastAsia="Arial Unicode MS"/>
          <w:b/>
          <w:color w:val="000000"/>
          <w:sz w:val="24"/>
          <w:szCs w:val="24"/>
          <w:lang w:bidi="bg-BG"/>
        </w:rPr>
        <w:t>ДОКУМЕНТАЦИЯ ЗА УЧАСТИЕ</w:t>
      </w:r>
      <w:bookmarkEnd w:id="9"/>
    </w:p>
    <w:p w:rsidR="00B05340" w:rsidRPr="009A3357" w:rsidRDefault="006F4301" w:rsidP="003F2BA0">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 xml:space="preserve">Възложителят предоставя безплатен достъп до документацията за участие на интернет адрес </w:t>
      </w:r>
      <w:r w:rsidR="0037104E" w:rsidRPr="0037104E">
        <w:rPr>
          <w:b/>
          <w:sz w:val="24"/>
          <w:szCs w:val="24"/>
        </w:rPr>
        <w:t>http://www.shabla.info</w:t>
      </w:r>
      <w:r w:rsidR="0037104E" w:rsidRPr="0037104E">
        <w:rPr>
          <w:sz w:val="24"/>
          <w:szCs w:val="24"/>
        </w:rPr>
        <w:t>/</w:t>
      </w:r>
      <w:r w:rsidR="0037104E" w:rsidRPr="0037104E">
        <w:rPr>
          <w:rFonts w:eastAsia="Arial Unicode MS"/>
          <w:color w:val="000000"/>
          <w:sz w:val="24"/>
          <w:szCs w:val="24"/>
          <w:lang w:val="ru-RU" w:eastAsia="en-US" w:bidi="en-US"/>
        </w:rPr>
        <w:t xml:space="preserve"> </w:t>
      </w:r>
      <w:r w:rsidR="0037104E" w:rsidRPr="0037104E">
        <w:rPr>
          <w:rFonts w:eastAsia="Arial Unicode MS"/>
          <w:color w:val="000000"/>
          <w:sz w:val="24"/>
          <w:szCs w:val="24"/>
          <w:lang w:bidi="bg-BG"/>
        </w:rPr>
        <w:t>- раздел „Профил на купувача -</w:t>
      </w:r>
      <w:r w:rsidR="0037104E" w:rsidRPr="0037104E">
        <w:t xml:space="preserve"> </w:t>
      </w:r>
      <w:r w:rsidR="0037104E" w:rsidRPr="0037104E">
        <w:rPr>
          <w:rFonts w:eastAsia="Arial Unicode MS"/>
          <w:b/>
          <w:color w:val="000000"/>
          <w:sz w:val="24"/>
          <w:szCs w:val="24"/>
          <w:lang w:bidi="bg-BG"/>
        </w:rPr>
        <w:t>http://profil-shabla.org/</w:t>
      </w:r>
      <w:r w:rsidR="0037104E" w:rsidRPr="0037104E">
        <w:rPr>
          <w:rFonts w:eastAsia="Arial Unicode MS"/>
          <w:color w:val="000000"/>
          <w:sz w:val="24"/>
          <w:szCs w:val="24"/>
          <w:lang w:bidi="bg-BG"/>
        </w:rPr>
        <w:t xml:space="preserve"> .</w:t>
      </w:r>
    </w:p>
    <w:p w:rsidR="006F4301" w:rsidRPr="000A0AAF" w:rsidRDefault="006F4301" w:rsidP="00667E26">
      <w:pPr>
        <w:keepNext/>
        <w:keepLines/>
        <w:widowControl w:val="0"/>
        <w:numPr>
          <w:ilvl w:val="0"/>
          <w:numId w:val="8"/>
        </w:numPr>
        <w:tabs>
          <w:tab w:val="left" w:pos="321"/>
        </w:tabs>
        <w:ind w:left="-284" w:right="-308" w:firstLine="710"/>
        <w:jc w:val="both"/>
        <w:outlineLvl w:val="3"/>
        <w:rPr>
          <w:rFonts w:eastAsia="Arial Unicode MS"/>
          <w:b/>
          <w:color w:val="000000"/>
          <w:sz w:val="24"/>
          <w:szCs w:val="24"/>
          <w:lang w:bidi="bg-BG"/>
        </w:rPr>
      </w:pPr>
      <w:bookmarkStart w:id="10" w:name="bookmark47"/>
      <w:r w:rsidRPr="000A0AAF">
        <w:rPr>
          <w:rFonts w:eastAsia="Arial Unicode MS"/>
          <w:b/>
          <w:color w:val="000000"/>
          <w:sz w:val="24"/>
          <w:szCs w:val="24"/>
          <w:lang w:bidi="bg-BG"/>
        </w:rPr>
        <w:t>РАЗЯСНЕНИЯ</w:t>
      </w:r>
      <w:bookmarkEnd w:id="10"/>
    </w:p>
    <w:p w:rsidR="006F4301" w:rsidRPr="009A3357" w:rsidRDefault="006F4301" w:rsidP="00667E26">
      <w:pPr>
        <w:keepNext/>
        <w:keepLines/>
        <w:widowControl w:val="0"/>
        <w:numPr>
          <w:ilvl w:val="1"/>
          <w:numId w:val="8"/>
        </w:numPr>
        <w:tabs>
          <w:tab w:val="left" w:pos="497"/>
          <w:tab w:val="left" w:pos="851"/>
        </w:tabs>
        <w:ind w:left="-284" w:right="-308" w:firstLine="710"/>
        <w:jc w:val="both"/>
        <w:outlineLvl w:val="3"/>
        <w:rPr>
          <w:rFonts w:eastAsia="Arial Unicode MS"/>
          <w:color w:val="000000"/>
          <w:sz w:val="24"/>
          <w:szCs w:val="24"/>
          <w:lang w:bidi="bg-BG"/>
        </w:rPr>
      </w:pPr>
      <w:bookmarkStart w:id="11" w:name="bookmark48"/>
      <w:r w:rsidRPr="009A3357">
        <w:rPr>
          <w:rFonts w:eastAsia="Arial Unicode MS"/>
          <w:color w:val="000000"/>
          <w:sz w:val="24"/>
          <w:szCs w:val="24"/>
          <w:lang w:bidi="bg-BG"/>
        </w:rPr>
        <w:t>Искане на разяснения</w:t>
      </w:r>
      <w:bookmarkEnd w:id="11"/>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Всеки участник може да поиска писмено от Възложителя разяснения по документацията за участие.</w:t>
      </w:r>
    </w:p>
    <w:p w:rsidR="006F4301" w:rsidRPr="000A0AAF" w:rsidRDefault="006F4301" w:rsidP="00667E26">
      <w:pPr>
        <w:keepNext/>
        <w:keepLines/>
        <w:widowControl w:val="0"/>
        <w:numPr>
          <w:ilvl w:val="2"/>
          <w:numId w:val="8"/>
        </w:numPr>
        <w:tabs>
          <w:tab w:val="left" w:pos="681"/>
          <w:tab w:val="left" w:pos="993"/>
        </w:tabs>
        <w:ind w:left="-284" w:right="-308" w:firstLine="710"/>
        <w:jc w:val="both"/>
        <w:outlineLvl w:val="3"/>
        <w:rPr>
          <w:rFonts w:eastAsia="Arial Unicode MS"/>
          <w:b/>
          <w:color w:val="000000"/>
          <w:sz w:val="24"/>
          <w:szCs w:val="24"/>
          <w:lang w:bidi="bg-BG"/>
        </w:rPr>
      </w:pPr>
      <w:bookmarkStart w:id="12" w:name="bookmark49"/>
      <w:r w:rsidRPr="000A0AAF">
        <w:rPr>
          <w:rFonts w:eastAsia="Arial Unicode MS"/>
          <w:b/>
          <w:color w:val="000000"/>
          <w:sz w:val="24"/>
          <w:szCs w:val="24"/>
          <w:lang w:bidi="bg-BG"/>
        </w:rPr>
        <w:t>Срокове за искане на разяснения</w:t>
      </w:r>
      <w:bookmarkEnd w:id="12"/>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Исканията за разяснения по документацията мог</w:t>
      </w:r>
      <w:r w:rsidR="00793F70">
        <w:rPr>
          <w:rFonts w:eastAsia="Arial Unicode MS"/>
          <w:color w:val="000000"/>
          <w:sz w:val="24"/>
          <w:szCs w:val="24"/>
          <w:lang w:bidi="bg-BG"/>
        </w:rPr>
        <w:t xml:space="preserve">ат да бъдат правени писмено до </w:t>
      </w:r>
      <w:r w:rsidR="005F1130" w:rsidRPr="005F1130">
        <w:rPr>
          <w:rFonts w:eastAsia="Arial Unicode MS"/>
          <w:color w:val="000000"/>
          <w:sz w:val="24"/>
          <w:szCs w:val="24"/>
          <w:lang w:val="ru-RU" w:bidi="bg-BG"/>
        </w:rPr>
        <w:t>5</w:t>
      </w:r>
      <w:r w:rsidRPr="009A3357">
        <w:rPr>
          <w:rFonts w:eastAsia="Arial Unicode MS"/>
          <w:color w:val="000000"/>
          <w:sz w:val="24"/>
          <w:szCs w:val="24"/>
          <w:lang w:bidi="bg-BG"/>
        </w:rPr>
        <w:t xml:space="preserve"> дни преди изтичането на срока за получаване на офертите.</w:t>
      </w:r>
    </w:p>
    <w:p w:rsidR="006F4301" w:rsidRPr="000A0AAF" w:rsidRDefault="006F4301" w:rsidP="00667E26">
      <w:pPr>
        <w:keepNext/>
        <w:keepLines/>
        <w:widowControl w:val="0"/>
        <w:numPr>
          <w:ilvl w:val="2"/>
          <w:numId w:val="8"/>
        </w:numPr>
        <w:tabs>
          <w:tab w:val="left" w:pos="681"/>
          <w:tab w:val="left" w:pos="993"/>
        </w:tabs>
        <w:ind w:left="-284" w:right="-308" w:firstLine="710"/>
        <w:jc w:val="both"/>
        <w:outlineLvl w:val="3"/>
        <w:rPr>
          <w:rFonts w:eastAsia="Arial Unicode MS"/>
          <w:b/>
          <w:color w:val="000000"/>
          <w:sz w:val="24"/>
          <w:szCs w:val="24"/>
          <w:lang w:bidi="bg-BG"/>
        </w:rPr>
      </w:pPr>
      <w:bookmarkStart w:id="13" w:name="bookmark50"/>
      <w:r w:rsidRPr="000A0AAF">
        <w:rPr>
          <w:rFonts w:eastAsia="Arial Unicode MS"/>
          <w:b/>
          <w:color w:val="000000"/>
          <w:sz w:val="24"/>
          <w:szCs w:val="24"/>
          <w:lang w:bidi="bg-BG"/>
        </w:rPr>
        <w:t>Срокове за отговор</w:t>
      </w:r>
      <w:bookmarkEnd w:id="13"/>
    </w:p>
    <w:p w:rsidR="00527F2E" w:rsidRPr="009A3357" w:rsidRDefault="006F4301" w:rsidP="003F2BA0">
      <w:pPr>
        <w:widowControl w:val="0"/>
        <w:ind w:left="-284" w:right="-308" w:firstLine="270"/>
        <w:jc w:val="both"/>
        <w:rPr>
          <w:rFonts w:eastAsia="Arial Unicode MS"/>
          <w:color w:val="000000"/>
          <w:sz w:val="24"/>
          <w:szCs w:val="24"/>
          <w:lang w:bidi="bg-BG"/>
        </w:rPr>
      </w:pPr>
      <w:r w:rsidRPr="000B3168">
        <w:rPr>
          <w:rFonts w:eastAsia="Arial Unicode MS"/>
          <w:color w:val="000000"/>
          <w:sz w:val="24"/>
          <w:szCs w:val="24"/>
          <w:lang w:bidi="bg-BG"/>
        </w:rPr>
        <w:t xml:space="preserve">Разясненията се публикуват в профила на купувача в </w:t>
      </w:r>
      <w:r w:rsidR="005F1130" w:rsidRPr="005F1130">
        <w:rPr>
          <w:rFonts w:eastAsia="Arial Unicode MS"/>
          <w:color w:val="000000"/>
          <w:sz w:val="24"/>
          <w:szCs w:val="24"/>
          <w:lang w:val="ru-RU" w:bidi="bg-BG"/>
        </w:rPr>
        <w:t>3</w:t>
      </w:r>
      <w:r w:rsidRPr="000B3168">
        <w:rPr>
          <w:rFonts w:eastAsia="Arial Unicode MS"/>
          <w:color w:val="000000"/>
          <w:sz w:val="24"/>
          <w:szCs w:val="24"/>
          <w:lang w:bidi="bg-BG"/>
        </w:rPr>
        <w:t>-дневен срок от получаване на искането. В разясненията не се посочва информация за лицата, които са ги поискали.</w:t>
      </w:r>
      <w:r w:rsidR="00793F70" w:rsidRPr="000B3168">
        <w:rPr>
          <w:rFonts w:eastAsia="Arial Unicode MS"/>
          <w:color w:val="000000"/>
          <w:sz w:val="24"/>
          <w:szCs w:val="24"/>
          <w:lang w:bidi="bg-BG"/>
        </w:rPr>
        <w:t xml:space="preserve"> Възложителя не предоставя разяснения, ако искането е получено след срока по т.</w:t>
      </w:r>
      <w:r w:rsidR="008B2483" w:rsidRPr="008B2483">
        <w:rPr>
          <w:rFonts w:eastAsia="Arial Unicode MS"/>
          <w:color w:val="000000"/>
          <w:sz w:val="24"/>
          <w:szCs w:val="24"/>
          <w:lang w:val="ru-RU" w:bidi="bg-BG"/>
        </w:rPr>
        <w:t xml:space="preserve"> 3</w:t>
      </w:r>
      <w:r w:rsidR="00793F70" w:rsidRPr="000B3168">
        <w:rPr>
          <w:rFonts w:eastAsia="Arial Unicode MS"/>
          <w:color w:val="000000"/>
          <w:sz w:val="24"/>
          <w:szCs w:val="24"/>
          <w:lang w:bidi="bg-BG"/>
        </w:rPr>
        <w:t>.1.</w:t>
      </w:r>
      <w:proofErr w:type="spellStart"/>
      <w:r w:rsidR="00793F70" w:rsidRPr="000B3168">
        <w:rPr>
          <w:rFonts w:eastAsia="Arial Unicode MS"/>
          <w:color w:val="000000"/>
          <w:sz w:val="24"/>
          <w:szCs w:val="24"/>
          <w:lang w:bidi="bg-BG"/>
        </w:rPr>
        <w:t>1</w:t>
      </w:r>
      <w:proofErr w:type="spellEnd"/>
      <w:r w:rsidR="00793F70" w:rsidRPr="000B3168">
        <w:rPr>
          <w:rFonts w:eastAsia="Arial Unicode MS"/>
          <w:color w:val="000000"/>
          <w:sz w:val="24"/>
          <w:szCs w:val="24"/>
          <w:lang w:bidi="bg-BG"/>
        </w:rPr>
        <w:t>.</w:t>
      </w:r>
    </w:p>
    <w:p w:rsidR="00315A97" w:rsidRPr="00221F1F" w:rsidRDefault="00B0227B" w:rsidP="003F2BA0">
      <w:pPr>
        <w:shd w:val="clear" w:color="auto" w:fill="FFFFFF" w:themeFill="background1"/>
        <w:spacing w:before="120"/>
        <w:ind w:left="-284" w:right="-306"/>
        <w:jc w:val="both"/>
        <w:outlineLvl w:val="0"/>
        <w:rPr>
          <w:b/>
          <w:sz w:val="24"/>
          <w:szCs w:val="24"/>
          <w:u w:val="single"/>
        </w:rPr>
      </w:pPr>
      <w:r>
        <w:rPr>
          <w:b/>
          <w:sz w:val="24"/>
          <w:szCs w:val="24"/>
          <w:u w:val="single"/>
        </w:rPr>
        <w:t>Б</w:t>
      </w:r>
      <w:r w:rsidR="00AD67C0" w:rsidRPr="009A3357">
        <w:rPr>
          <w:b/>
          <w:sz w:val="24"/>
          <w:szCs w:val="24"/>
          <w:u w:val="single"/>
        </w:rPr>
        <w:t>. ПОДГОТОВКА И ПРЕДСТАВЯНЕ НА ОФЕРТАТА – ИЗИСКВАНИЯ КЪМ УЧАСТНИЦИТЕ И ИЗИСКУЕМИ ДОКУМЕНТИ</w:t>
      </w:r>
      <w:bookmarkStart w:id="14" w:name="bookmark51"/>
    </w:p>
    <w:bookmarkEnd w:id="14"/>
    <w:p w:rsidR="00912894" w:rsidRPr="00315A97" w:rsidRDefault="00912894" w:rsidP="00651602">
      <w:pPr>
        <w:pStyle w:val="af1"/>
        <w:numPr>
          <w:ilvl w:val="0"/>
          <w:numId w:val="16"/>
        </w:numPr>
        <w:jc w:val="both"/>
        <w:rPr>
          <w:b/>
          <w:bCs/>
          <w:sz w:val="24"/>
          <w:szCs w:val="24"/>
        </w:rPr>
      </w:pPr>
      <w:r w:rsidRPr="00912894">
        <w:rPr>
          <w:b/>
          <w:bCs/>
          <w:sz w:val="24"/>
          <w:szCs w:val="24"/>
        </w:rPr>
        <w:t>Критерии за подбор на участниците</w:t>
      </w:r>
    </w:p>
    <w:p w:rsidR="00912894" w:rsidRPr="00912894" w:rsidRDefault="00912894" w:rsidP="008D6BE2">
      <w:pPr>
        <w:ind w:left="-284"/>
        <w:jc w:val="both"/>
        <w:rPr>
          <w:b/>
          <w:sz w:val="24"/>
          <w:szCs w:val="24"/>
          <w:u w:val="single"/>
        </w:rPr>
      </w:pPr>
      <w:r w:rsidRPr="00912894">
        <w:rPr>
          <w:b/>
          <w:sz w:val="24"/>
          <w:szCs w:val="24"/>
          <w:u w:val="single"/>
        </w:rPr>
        <w:t>Минимални изисквания за икономическо и финансово състояние</w:t>
      </w:r>
    </w:p>
    <w:p w:rsidR="00912894" w:rsidRPr="00315A97" w:rsidRDefault="00912894" w:rsidP="0055747C">
      <w:pPr>
        <w:pStyle w:val="ad"/>
        <w:spacing w:after="0"/>
        <w:ind w:left="-284" w:right="-306"/>
        <w:jc w:val="both"/>
        <w:rPr>
          <w:szCs w:val="24"/>
        </w:rPr>
      </w:pPr>
      <w:r w:rsidRPr="00912894">
        <w:rPr>
          <w:szCs w:val="24"/>
        </w:rPr>
        <w:lastRenderedPageBreak/>
        <w:t>В настоящата обществена поръчка възложителят не поставя изисквания към финансовото и икономическото състояние на участниците.</w:t>
      </w:r>
    </w:p>
    <w:p w:rsidR="00912894" w:rsidRPr="00912894" w:rsidRDefault="00912894" w:rsidP="00315A97">
      <w:pPr>
        <w:tabs>
          <w:tab w:val="left" w:pos="1455"/>
        </w:tabs>
        <w:ind w:left="-284" w:right="-308"/>
        <w:rPr>
          <w:b/>
          <w:sz w:val="24"/>
          <w:szCs w:val="24"/>
          <w:u w:val="single"/>
        </w:rPr>
      </w:pPr>
      <w:r w:rsidRPr="00912894">
        <w:rPr>
          <w:b/>
          <w:sz w:val="24"/>
          <w:szCs w:val="24"/>
          <w:u w:val="single"/>
        </w:rPr>
        <w:t>Минимални изисквания за технически и професионални способности</w:t>
      </w:r>
    </w:p>
    <w:p w:rsidR="00912894" w:rsidRPr="00912894" w:rsidRDefault="00912894" w:rsidP="00315A97">
      <w:pPr>
        <w:ind w:left="-284" w:right="-308"/>
        <w:jc w:val="both"/>
        <w:rPr>
          <w:sz w:val="24"/>
          <w:szCs w:val="24"/>
        </w:rPr>
      </w:pPr>
      <w:r w:rsidRPr="00912894">
        <w:rPr>
          <w:sz w:val="24"/>
          <w:szCs w:val="24"/>
        </w:rPr>
        <w:t xml:space="preserve">           </w:t>
      </w:r>
      <w:r w:rsidR="0012653C">
        <w:rPr>
          <w:sz w:val="24"/>
          <w:szCs w:val="24"/>
        </w:rPr>
        <w:t>Възложителя поставя следните и</w:t>
      </w:r>
      <w:r w:rsidRPr="00912894">
        <w:rPr>
          <w:sz w:val="24"/>
          <w:szCs w:val="24"/>
        </w:rPr>
        <w:t>зисквания</w:t>
      </w:r>
      <w:r w:rsidR="0012653C">
        <w:rPr>
          <w:sz w:val="24"/>
          <w:szCs w:val="24"/>
        </w:rPr>
        <w:t>:</w:t>
      </w:r>
    </w:p>
    <w:p w:rsidR="0055747C" w:rsidRPr="0055747C" w:rsidRDefault="00912894" w:rsidP="0055747C">
      <w:pPr>
        <w:widowControl w:val="0"/>
        <w:tabs>
          <w:tab w:val="left" w:pos="426"/>
        </w:tabs>
        <w:ind w:left="-284" w:right="-308" w:firstLine="710"/>
        <w:jc w:val="both"/>
        <w:rPr>
          <w:b/>
          <w:i/>
          <w:sz w:val="22"/>
          <w:szCs w:val="22"/>
          <w:lang w:val="ru-RU"/>
        </w:rPr>
      </w:pPr>
      <w:r w:rsidRPr="00912894">
        <w:rPr>
          <w:sz w:val="24"/>
          <w:szCs w:val="24"/>
        </w:rPr>
        <w:t xml:space="preserve">1. През последните 3 (три) години, считано от датата на подаване на офертата, </w:t>
      </w:r>
      <w:r w:rsidR="008D6BE2" w:rsidRPr="008D6BE2">
        <w:rPr>
          <w:sz w:val="24"/>
          <w:szCs w:val="24"/>
          <w:lang w:val="ru-RU"/>
        </w:rPr>
        <w:t>Уча</w:t>
      </w:r>
      <w:r w:rsidR="00004790">
        <w:rPr>
          <w:sz w:val="24"/>
          <w:szCs w:val="24"/>
          <w:lang w:val="ru-RU"/>
        </w:rPr>
        <w:t xml:space="preserve">стникът следва да има </w:t>
      </w:r>
      <w:proofErr w:type="spellStart"/>
      <w:r w:rsidR="00004790">
        <w:rPr>
          <w:sz w:val="24"/>
          <w:szCs w:val="24"/>
          <w:lang w:val="ru-RU"/>
        </w:rPr>
        <w:t>изпълнена</w:t>
      </w:r>
      <w:proofErr w:type="spellEnd"/>
      <w:r w:rsidR="00004790">
        <w:rPr>
          <w:sz w:val="24"/>
          <w:szCs w:val="24"/>
          <w:lang w:val="ru-RU"/>
        </w:rPr>
        <w:t xml:space="preserve"> 1</w:t>
      </w:r>
      <w:r w:rsidR="008D6BE2" w:rsidRPr="008D6BE2">
        <w:rPr>
          <w:sz w:val="24"/>
          <w:szCs w:val="24"/>
          <w:lang w:val="ru-RU"/>
        </w:rPr>
        <w:t xml:space="preserve"> /</w:t>
      </w:r>
      <w:proofErr w:type="spellStart"/>
      <w:r w:rsidR="00004790">
        <w:rPr>
          <w:sz w:val="24"/>
          <w:szCs w:val="24"/>
          <w:lang w:val="ru-RU"/>
        </w:rPr>
        <w:t>една</w:t>
      </w:r>
      <w:proofErr w:type="spellEnd"/>
      <w:r w:rsidR="008D6BE2" w:rsidRPr="008D6BE2">
        <w:rPr>
          <w:sz w:val="24"/>
          <w:szCs w:val="24"/>
          <w:lang w:val="ru-RU"/>
        </w:rPr>
        <w:t xml:space="preserve">/ </w:t>
      </w:r>
      <w:proofErr w:type="spellStart"/>
      <w:r w:rsidR="008D6BE2" w:rsidRPr="008D6BE2">
        <w:rPr>
          <w:sz w:val="24"/>
          <w:szCs w:val="24"/>
          <w:lang w:val="ru-RU"/>
        </w:rPr>
        <w:t>д</w:t>
      </w:r>
      <w:r w:rsidR="00004790">
        <w:rPr>
          <w:sz w:val="24"/>
          <w:szCs w:val="24"/>
          <w:lang w:val="ru-RU"/>
        </w:rPr>
        <w:t>ейност</w:t>
      </w:r>
      <w:proofErr w:type="spellEnd"/>
      <w:r w:rsidR="00004790">
        <w:rPr>
          <w:sz w:val="24"/>
          <w:szCs w:val="24"/>
          <w:lang w:val="ru-RU"/>
        </w:rPr>
        <w:t xml:space="preserve"> с предмет и </w:t>
      </w:r>
      <w:proofErr w:type="spellStart"/>
      <w:r w:rsidR="00004790">
        <w:rPr>
          <w:sz w:val="24"/>
          <w:szCs w:val="24"/>
          <w:lang w:val="ru-RU"/>
        </w:rPr>
        <w:t>обем</w:t>
      </w:r>
      <w:proofErr w:type="spellEnd"/>
      <w:r w:rsidR="008D6BE2" w:rsidRPr="008D6BE2">
        <w:rPr>
          <w:sz w:val="24"/>
          <w:szCs w:val="24"/>
          <w:lang w:val="ru-RU"/>
        </w:rPr>
        <w:t xml:space="preserve">, </w:t>
      </w:r>
      <w:r w:rsidR="00004790">
        <w:rPr>
          <w:sz w:val="24"/>
          <w:szCs w:val="24"/>
          <w:lang w:val="ru-RU"/>
        </w:rPr>
        <w:t xml:space="preserve">идентичен </w:t>
      </w:r>
      <w:r w:rsidR="008D6BE2" w:rsidRPr="008D6BE2">
        <w:rPr>
          <w:sz w:val="24"/>
          <w:szCs w:val="24"/>
          <w:lang w:val="ru-RU"/>
        </w:rPr>
        <w:t>или сход</w:t>
      </w:r>
      <w:r w:rsidR="00146602">
        <w:rPr>
          <w:sz w:val="24"/>
          <w:szCs w:val="24"/>
        </w:rPr>
        <w:t>е</w:t>
      </w:r>
      <w:r w:rsidR="008D6BE2" w:rsidRPr="008D6BE2">
        <w:rPr>
          <w:sz w:val="24"/>
          <w:szCs w:val="24"/>
          <w:lang w:val="ru-RU"/>
        </w:rPr>
        <w:t>н с предмета</w:t>
      </w:r>
      <w:r w:rsidR="008D6BE2" w:rsidRPr="00912894">
        <w:rPr>
          <w:sz w:val="24"/>
          <w:szCs w:val="24"/>
        </w:rPr>
        <w:t xml:space="preserve"> </w:t>
      </w:r>
      <w:r w:rsidRPr="00912894">
        <w:rPr>
          <w:sz w:val="24"/>
          <w:szCs w:val="24"/>
        </w:rPr>
        <w:t>на обществената поръчка</w:t>
      </w:r>
      <w:bookmarkStart w:id="15" w:name="_GoBack"/>
      <w:r w:rsidR="0012653C" w:rsidRPr="0055747C">
        <w:rPr>
          <w:sz w:val="22"/>
          <w:szCs w:val="22"/>
        </w:rPr>
        <w:t>;</w:t>
      </w:r>
      <w:r w:rsidR="0055747C" w:rsidRPr="0055747C">
        <w:rPr>
          <w:b/>
          <w:i/>
          <w:sz w:val="22"/>
          <w:szCs w:val="22"/>
        </w:rPr>
        <w:t xml:space="preserve"> *Под “</w:t>
      </w:r>
      <w:proofErr w:type="spellStart"/>
      <w:r w:rsidR="0055747C" w:rsidRPr="0055747C">
        <w:rPr>
          <w:b/>
          <w:i/>
          <w:sz w:val="22"/>
          <w:szCs w:val="22"/>
        </w:rPr>
        <w:t>идентичана</w:t>
      </w:r>
      <w:proofErr w:type="spellEnd"/>
      <w:r w:rsidR="0055747C" w:rsidRPr="0055747C">
        <w:rPr>
          <w:b/>
          <w:i/>
          <w:sz w:val="22"/>
          <w:szCs w:val="22"/>
        </w:rPr>
        <w:t xml:space="preserve"> или сходна дейност   с предмета на настоящата обществена поръчка” се разбира производство, търговия и/или доставка на </w:t>
      </w:r>
      <w:proofErr w:type="spellStart"/>
      <w:r w:rsidR="0055747C" w:rsidRPr="0055747C">
        <w:rPr>
          <w:b/>
          <w:i/>
          <w:sz w:val="22"/>
          <w:szCs w:val="22"/>
        </w:rPr>
        <w:t>седните</w:t>
      </w:r>
      <w:proofErr w:type="spellEnd"/>
      <w:r w:rsidR="0055747C" w:rsidRPr="0055747C">
        <w:rPr>
          <w:b/>
          <w:i/>
          <w:sz w:val="22"/>
          <w:szCs w:val="22"/>
        </w:rPr>
        <w:t xml:space="preserve"> хранителни продукти: хляб и хлебни изделия, мляко и млечни продукти, месо и месни продукти, риба и рибни продукти, плодове и зеленчуци в </w:t>
      </w:r>
      <w:proofErr w:type="spellStart"/>
      <w:r w:rsidR="0055747C" w:rsidRPr="0055747C">
        <w:rPr>
          <w:b/>
          <w:i/>
          <w:sz w:val="22"/>
          <w:szCs w:val="22"/>
        </w:rPr>
        <w:t>пряно</w:t>
      </w:r>
      <w:proofErr w:type="spellEnd"/>
      <w:r w:rsidR="0055747C" w:rsidRPr="0055747C">
        <w:rPr>
          <w:b/>
          <w:i/>
          <w:sz w:val="22"/>
          <w:szCs w:val="22"/>
        </w:rPr>
        <w:t xml:space="preserve"> състояние или преработени и други.</w:t>
      </w:r>
    </w:p>
    <w:bookmarkEnd w:id="15"/>
    <w:p w:rsidR="00F55DDB" w:rsidRDefault="00BC7DBF" w:rsidP="0055747C">
      <w:pPr>
        <w:widowControl w:val="0"/>
        <w:tabs>
          <w:tab w:val="left" w:pos="426"/>
        </w:tabs>
        <w:ind w:left="-284" w:right="-308" w:firstLine="710"/>
        <w:jc w:val="both"/>
        <w:rPr>
          <w:color w:val="000000"/>
          <w:sz w:val="24"/>
          <w:szCs w:val="24"/>
          <w:lang w:val="ru-RU"/>
        </w:rPr>
      </w:pPr>
      <w:r w:rsidRPr="00F55DDB">
        <w:rPr>
          <w:color w:val="000000"/>
          <w:sz w:val="24"/>
          <w:szCs w:val="24"/>
          <w:lang w:val="ru-RU"/>
        </w:rPr>
        <w:t xml:space="preserve">Участникът следва да </w:t>
      </w:r>
      <w:proofErr w:type="spellStart"/>
      <w:r w:rsidRPr="00F55DDB">
        <w:rPr>
          <w:color w:val="000000"/>
          <w:sz w:val="24"/>
          <w:szCs w:val="24"/>
          <w:lang w:val="ru-RU"/>
        </w:rPr>
        <w:t>притежава</w:t>
      </w:r>
      <w:proofErr w:type="spellEnd"/>
      <w:r w:rsidRPr="00F55DDB">
        <w:rPr>
          <w:color w:val="000000"/>
          <w:sz w:val="24"/>
          <w:szCs w:val="24"/>
          <w:lang w:val="ru-RU"/>
        </w:rPr>
        <w:t xml:space="preserve"> Удостоверение за регистрация по чл.12 от Закона за храните, от </w:t>
      </w:r>
      <w:proofErr w:type="spellStart"/>
      <w:r w:rsidRPr="00F55DDB">
        <w:rPr>
          <w:color w:val="000000"/>
          <w:sz w:val="24"/>
          <w:szCs w:val="24"/>
          <w:lang w:val="ru-RU"/>
        </w:rPr>
        <w:t>което</w:t>
      </w:r>
      <w:proofErr w:type="spellEnd"/>
      <w:r w:rsidRPr="00F55DDB">
        <w:rPr>
          <w:color w:val="000000"/>
          <w:sz w:val="24"/>
          <w:szCs w:val="24"/>
          <w:lang w:val="ru-RU"/>
        </w:rPr>
        <w:t xml:space="preserve"> да е видно, че има право да </w:t>
      </w:r>
      <w:proofErr w:type="spellStart"/>
      <w:r w:rsidRPr="00F55DDB">
        <w:rPr>
          <w:color w:val="000000"/>
          <w:sz w:val="24"/>
          <w:szCs w:val="24"/>
          <w:lang w:val="ru-RU"/>
        </w:rPr>
        <w:t>търгува</w:t>
      </w:r>
      <w:proofErr w:type="spellEnd"/>
      <w:r w:rsidRPr="00F55DDB">
        <w:rPr>
          <w:color w:val="000000"/>
          <w:sz w:val="24"/>
          <w:szCs w:val="24"/>
          <w:lang w:val="ru-RU"/>
        </w:rPr>
        <w:t xml:space="preserve"> с </w:t>
      </w:r>
      <w:proofErr w:type="spellStart"/>
      <w:r w:rsidRPr="00F55DDB">
        <w:rPr>
          <w:color w:val="000000"/>
          <w:sz w:val="24"/>
          <w:szCs w:val="24"/>
          <w:lang w:val="ru-RU"/>
        </w:rPr>
        <w:t>хранителните</w:t>
      </w:r>
      <w:proofErr w:type="spellEnd"/>
      <w:r w:rsidRPr="00F55DDB">
        <w:rPr>
          <w:color w:val="000000"/>
          <w:sz w:val="24"/>
          <w:szCs w:val="24"/>
          <w:lang w:val="ru-RU"/>
        </w:rPr>
        <w:t xml:space="preserve"> </w:t>
      </w:r>
      <w:proofErr w:type="spellStart"/>
      <w:r w:rsidRPr="00F55DDB">
        <w:rPr>
          <w:color w:val="000000"/>
          <w:sz w:val="24"/>
          <w:szCs w:val="24"/>
          <w:lang w:val="ru-RU"/>
        </w:rPr>
        <w:t>продукти</w:t>
      </w:r>
      <w:proofErr w:type="spellEnd"/>
      <w:r w:rsidR="00F55DDB">
        <w:rPr>
          <w:color w:val="000000"/>
          <w:sz w:val="24"/>
          <w:szCs w:val="24"/>
          <w:lang w:val="ru-RU"/>
        </w:rPr>
        <w:t>.</w:t>
      </w:r>
    </w:p>
    <w:p w:rsidR="00004790" w:rsidRPr="00F55DDB" w:rsidRDefault="00912894" w:rsidP="00BC7DBF">
      <w:pPr>
        <w:pStyle w:val="afe"/>
        <w:numPr>
          <w:ilvl w:val="0"/>
          <w:numId w:val="16"/>
        </w:numPr>
        <w:autoSpaceDE w:val="0"/>
        <w:autoSpaceDN w:val="0"/>
        <w:adjustRightInd w:val="0"/>
        <w:ind w:left="-284" w:right="-308" w:firstLine="710"/>
        <w:jc w:val="both"/>
        <w:rPr>
          <w:color w:val="000000"/>
          <w:sz w:val="24"/>
          <w:szCs w:val="24"/>
          <w:lang w:val="ru-RU"/>
        </w:rPr>
      </w:pPr>
      <w:r w:rsidRPr="00F55DDB">
        <w:rPr>
          <w:sz w:val="24"/>
          <w:szCs w:val="24"/>
        </w:rPr>
        <w:t>Участникът да разполага с</w:t>
      </w:r>
      <w:r w:rsidR="00004790" w:rsidRPr="00F55DDB">
        <w:rPr>
          <w:sz w:val="24"/>
          <w:szCs w:val="24"/>
        </w:rPr>
        <w:t xml:space="preserve">ъс следното </w:t>
      </w:r>
      <w:proofErr w:type="spellStart"/>
      <w:r w:rsidR="00004790" w:rsidRPr="00F55DDB">
        <w:rPr>
          <w:sz w:val="24"/>
          <w:szCs w:val="24"/>
        </w:rPr>
        <w:t>техничеко</w:t>
      </w:r>
      <w:proofErr w:type="spellEnd"/>
      <w:r w:rsidR="00004790" w:rsidRPr="00F55DDB">
        <w:rPr>
          <w:sz w:val="24"/>
          <w:szCs w:val="24"/>
        </w:rPr>
        <w:t xml:space="preserve"> оборудване и съоръжения</w:t>
      </w:r>
      <w:r w:rsidR="003E014A" w:rsidRPr="00F55DDB">
        <w:rPr>
          <w:sz w:val="24"/>
          <w:szCs w:val="24"/>
          <w:lang w:val="ru-RU"/>
        </w:rPr>
        <w:t xml:space="preserve"> </w:t>
      </w:r>
      <w:r w:rsidR="00004790" w:rsidRPr="00F55DDB">
        <w:rPr>
          <w:sz w:val="24"/>
          <w:szCs w:val="24"/>
        </w:rPr>
        <w:t>необходими за изпълнение на поръчката:</w:t>
      </w:r>
    </w:p>
    <w:p w:rsidR="00912894" w:rsidRDefault="00004790" w:rsidP="00004790">
      <w:pPr>
        <w:ind w:left="-284" w:right="-308"/>
        <w:jc w:val="both"/>
        <w:rPr>
          <w:sz w:val="24"/>
          <w:szCs w:val="24"/>
        </w:rPr>
      </w:pPr>
      <w:r>
        <w:rPr>
          <w:sz w:val="24"/>
          <w:szCs w:val="24"/>
        </w:rPr>
        <w:t xml:space="preserve">            - да притежава</w:t>
      </w:r>
      <w:r w:rsidR="00912894" w:rsidRPr="00912894">
        <w:rPr>
          <w:sz w:val="24"/>
          <w:szCs w:val="24"/>
        </w:rPr>
        <w:t xml:space="preserve"> минимум 2 (два) броя собствени или наети, регистрирани в ОДБХ</w:t>
      </w:r>
      <w:r w:rsidR="0012653C">
        <w:rPr>
          <w:sz w:val="24"/>
          <w:szCs w:val="24"/>
        </w:rPr>
        <w:t xml:space="preserve"> транспортни превозни средства</w:t>
      </w:r>
      <w:r w:rsidR="00D85DD3">
        <w:rPr>
          <w:sz w:val="24"/>
          <w:szCs w:val="24"/>
        </w:rPr>
        <w:t xml:space="preserve">. Едното от </w:t>
      </w:r>
      <w:proofErr w:type="spellStart"/>
      <w:r w:rsidR="00D85DD3">
        <w:rPr>
          <w:sz w:val="24"/>
          <w:szCs w:val="24"/>
        </w:rPr>
        <w:t>транспотрните</w:t>
      </w:r>
      <w:proofErr w:type="spellEnd"/>
      <w:r w:rsidR="00D85DD3">
        <w:rPr>
          <w:sz w:val="24"/>
          <w:szCs w:val="24"/>
        </w:rPr>
        <w:t xml:space="preserve"> средства да е </w:t>
      </w:r>
      <w:proofErr w:type="spellStart"/>
      <w:r w:rsidR="00D85DD3">
        <w:rPr>
          <w:sz w:val="24"/>
          <w:szCs w:val="24"/>
        </w:rPr>
        <w:t>хладино</w:t>
      </w:r>
      <w:proofErr w:type="spellEnd"/>
      <w:r w:rsidR="00D85DD3">
        <w:rPr>
          <w:sz w:val="24"/>
          <w:szCs w:val="24"/>
        </w:rPr>
        <w:t>.</w:t>
      </w:r>
    </w:p>
    <w:p w:rsidR="00BC7DBF" w:rsidRDefault="00004790" w:rsidP="00BC7DBF">
      <w:pPr>
        <w:ind w:left="-284" w:right="-308" w:firstLine="710"/>
        <w:jc w:val="both"/>
        <w:rPr>
          <w:sz w:val="24"/>
          <w:szCs w:val="24"/>
        </w:rPr>
      </w:pPr>
      <w:r>
        <w:rPr>
          <w:sz w:val="24"/>
          <w:szCs w:val="24"/>
        </w:rPr>
        <w:t xml:space="preserve">- </w:t>
      </w:r>
      <w:r w:rsidR="00BC7DBF" w:rsidRPr="00912894">
        <w:rPr>
          <w:sz w:val="24"/>
          <w:szCs w:val="24"/>
        </w:rPr>
        <w:t>да разполагат минимум с 1 (един) обект за производство или търговия с хранителни продукти, регистриран по чл. 12 от Закона за храните.</w:t>
      </w:r>
    </w:p>
    <w:p w:rsidR="0012653C" w:rsidRPr="00DB2A6C" w:rsidRDefault="00BC7DBF" w:rsidP="00BC7DBF">
      <w:pPr>
        <w:ind w:left="-284" w:right="-308" w:firstLine="710"/>
        <w:jc w:val="both"/>
        <w:rPr>
          <w:sz w:val="24"/>
          <w:szCs w:val="24"/>
        </w:rPr>
      </w:pPr>
      <w:r>
        <w:rPr>
          <w:sz w:val="24"/>
          <w:szCs w:val="24"/>
        </w:rPr>
        <w:t xml:space="preserve">4. </w:t>
      </w:r>
      <w:r w:rsidR="008D6BE2" w:rsidRPr="00BC7DBF">
        <w:rPr>
          <w:sz w:val="24"/>
          <w:szCs w:val="24"/>
          <w:lang w:val="ru-RU"/>
        </w:rPr>
        <w:t xml:space="preserve">Участникът да има  </w:t>
      </w:r>
      <w:proofErr w:type="spellStart"/>
      <w:r w:rsidR="008D6BE2" w:rsidRPr="00BC7DBF">
        <w:rPr>
          <w:sz w:val="24"/>
          <w:szCs w:val="24"/>
          <w:lang w:val="ru-RU"/>
        </w:rPr>
        <w:t>разработена</w:t>
      </w:r>
      <w:proofErr w:type="spellEnd"/>
      <w:r w:rsidR="008D6BE2" w:rsidRPr="00BC7DBF">
        <w:rPr>
          <w:sz w:val="24"/>
          <w:szCs w:val="24"/>
          <w:lang w:val="ru-RU"/>
        </w:rPr>
        <w:t xml:space="preserve">  и  </w:t>
      </w:r>
      <w:proofErr w:type="gramStart"/>
      <w:r w:rsidR="008D6BE2" w:rsidRPr="00BC7DBF">
        <w:rPr>
          <w:sz w:val="24"/>
          <w:szCs w:val="24"/>
          <w:lang w:val="ru-RU"/>
        </w:rPr>
        <w:t>внедрена</w:t>
      </w:r>
      <w:proofErr w:type="gramEnd"/>
      <w:r w:rsidR="008D6BE2" w:rsidRPr="00BC7DBF">
        <w:rPr>
          <w:sz w:val="24"/>
          <w:szCs w:val="24"/>
          <w:lang w:val="ru-RU"/>
        </w:rPr>
        <w:t xml:space="preserve">  система  за управление на </w:t>
      </w:r>
      <w:proofErr w:type="spellStart"/>
      <w:r w:rsidR="008D6BE2" w:rsidRPr="00BC7DBF">
        <w:rPr>
          <w:sz w:val="24"/>
          <w:szCs w:val="24"/>
          <w:lang w:val="ru-RU"/>
        </w:rPr>
        <w:t>безопасността</w:t>
      </w:r>
      <w:proofErr w:type="spellEnd"/>
      <w:r w:rsidR="008D6BE2" w:rsidRPr="00BC7DBF">
        <w:rPr>
          <w:sz w:val="24"/>
          <w:szCs w:val="24"/>
          <w:lang w:val="ru-RU"/>
        </w:rPr>
        <w:t xml:space="preserve"> на храните, във връзка с изискванията на чл. 18 от Закона за храните</w:t>
      </w:r>
      <w:r w:rsidR="00DB2A6C">
        <w:rPr>
          <w:sz w:val="24"/>
          <w:szCs w:val="24"/>
          <w:lang w:val="ru-RU"/>
        </w:rPr>
        <w:t xml:space="preserve"> </w:t>
      </w:r>
      <w:r w:rsidR="00DB2A6C" w:rsidRPr="00DB2A6C">
        <w:rPr>
          <w:sz w:val="24"/>
          <w:szCs w:val="24"/>
          <w:lang w:val="ru-RU"/>
        </w:rPr>
        <w:t>(</w:t>
      </w:r>
      <w:r w:rsidR="00DB2A6C" w:rsidRPr="00DB2A6C">
        <w:rPr>
          <w:rStyle w:val="inputvalue"/>
          <w:sz w:val="24"/>
          <w:szCs w:val="24"/>
        </w:rPr>
        <w:t>НАССР система за управление на безопасността на храните или сертификат ЕN ISO 22000:2005 или еквивалент.)</w:t>
      </w:r>
    </w:p>
    <w:p w:rsidR="00912894" w:rsidRDefault="00912894" w:rsidP="00221F1F">
      <w:pPr>
        <w:ind w:left="-284" w:right="-306" w:firstLine="425"/>
        <w:jc w:val="both"/>
        <w:rPr>
          <w:b/>
          <w:bCs/>
          <w:sz w:val="24"/>
          <w:szCs w:val="24"/>
        </w:rPr>
      </w:pPr>
      <w:r w:rsidRPr="00912894">
        <w:rPr>
          <w:b/>
          <w:sz w:val="24"/>
          <w:szCs w:val="24"/>
        </w:rPr>
        <w:t xml:space="preserve">    Документи, с които се доказват </w:t>
      </w:r>
      <w:r w:rsidRPr="00912894">
        <w:rPr>
          <w:b/>
          <w:bCs/>
          <w:sz w:val="24"/>
          <w:szCs w:val="24"/>
        </w:rPr>
        <w:t>техническите и професионални способности на участниците:</w:t>
      </w:r>
    </w:p>
    <w:p w:rsidR="00DB2A6C" w:rsidRDefault="00397C6A" w:rsidP="00DB2A6C">
      <w:pPr>
        <w:pStyle w:val="ad"/>
        <w:shd w:val="clear" w:color="auto" w:fill="FEFEFE"/>
        <w:tabs>
          <w:tab w:val="left" w:pos="540"/>
          <w:tab w:val="left" w:pos="720"/>
          <w:tab w:val="left" w:pos="1800"/>
          <w:tab w:val="left" w:pos="1980"/>
        </w:tabs>
        <w:spacing w:after="0"/>
        <w:ind w:left="-284" w:right="-306" w:firstLine="710"/>
        <w:jc w:val="both"/>
        <w:rPr>
          <w:rStyle w:val="inputvalue"/>
        </w:rPr>
      </w:pPr>
      <w:r>
        <w:rPr>
          <w:rStyle w:val="inputvalue"/>
        </w:rPr>
        <w:t>1. Участникът предоставя (декларира) в Единния европейски документ за обществени поръчки (ЕЕДОП) информация за доставка на хранителни продукти, изпълнени през последните три години, считано от датата на подаване на офертата, които са идентични или сходни с предмета на поръчката, придружени с удостоверения за добро изпълнение, които съдържат стойността, датата, на която е приключило изпълнението, мястото, вида и обема, както и дал</w:t>
      </w:r>
      <w:r w:rsidR="00DB2A6C">
        <w:rPr>
          <w:rStyle w:val="inputvalue"/>
        </w:rPr>
        <w:t xml:space="preserve">и е изпълнено </w:t>
      </w:r>
      <w:r>
        <w:rPr>
          <w:rStyle w:val="inputvalue"/>
        </w:rPr>
        <w:t>в съответствие с нормативните изиск</w:t>
      </w:r>
      <w:r w:rsidR="00232811">
        <w:rPr>
          <w:rStyle w:val="inputvalue"/>
        </w:rPr>
        <w:t>вания;</w:t>
      </w:r>
    </w:p>
    <w:p w:rsidR="00232811" w:rsidRDefault="00DB2A6C" w:rsidP="00232811">
      <w:pPr>
        <w:pStyle w:val="ad"/>
        <w:shd w:val="clear" w:color="auto" w:fill="FEFEFE"/>
        <w:tabs>
          <w:tab w:val="left" w:pos="540"/>
          <w:tab w:val="left" w:pos="720"/>
          <w:tab w:val="left" w:pos="1800"/>
          <w:tab w:val="left" w:pos="1980"/>
        </w:tabs>
        <w:spacing w:after="0"/>
        <w:ind w:left="-284" w:right="-306" w:firstLine="710"/>
        <w:jc w:val="both"/>
        <w:rPr>
          <w:rStyle w:val="inputvalue"/>
        </w:rPr>
      </w:pPr>
      <w:r>
        <w:t xml:space="preserve">2. </w:t>
      </w:r>
      <w:r>
        <w:rPr>
          <w:rStyle w:val="inputvalue"/>
        </w:rPr>
        <w:t>Участникът предоставя (декларира) в Единния европейски документ за обществени поръчки (ЕЕДОП) информация за наличие на</w:t>
      </w:r>
      <w:r w:rsidRPr="00DB2A6C">
        <w:rPr>
          <w:color w:val="000000"/>
          <w:szCs w:val="24"/>
          <w:lang w:val="ru-RU"/>
        </w:rPr>
        <w:t xml:space="preserve"> </w:t>
      </w:r>
      <w:r w:rsidRPr="00F55DDB">
        <w:rPr>
          <w:color w:val="000000"/>
          <w:szCs w:val="24"/>
          <w:lang w:val="ru-RU"/>
        </w:rPr>
        <w:t xml:space="preserve">Удостоверение за регистрация по чл.12 от Закона за храните, от </w:t>
      </w:r>
      <w:proofErr w:type="spellStart"/>
      <w:r w:rsidRPr="00F55DDB">
        <w:rPr>
          <w:color w:val="000000"/>
          <w:szCs w:val="24"/>
          <w:lang w:val="ru-RU"/>
        </w:rPr>
        <w:t>което</w:t>
      </w:r>
      <w:proofErr w:type="spellEnd"/>
      <w:r w:rsidRPr="00F55DDB">
        <w:rPr>
          <w:color w:val="000000"/>
          <w:szCs w:val="24"/>
          <w:lang w:val="ru-RU"/>
        </w:rPr>
        <w:t xml:space="preserve"> да е видно, че има право да </w:t>
      </w:r>
      <w:proofErr w:type="spellStart"/>
      <w:r w:rsidRPr="00F55DDB">
        <w:rPr>
          <w:color w:val="000000"/>
          <w:szCs w:val="24"/>
          <w:lang w:val="ru-RU"/>
        </w:rPr>
        <w:t>търгува</w:t>
      </w:r>
      <w:proofErr w:type="spellEnd"/>
      <w:r w:rsidRPr="00F55DDB">
        <w:rPr>
          <w:color w:val="000000"/>
          <w:szCs w:val="24"/>
          <w:lang w:val="ru-RU"/>
        </w:rPr>
        <w:t xml:space="preserve"> с </w:t>
      </w:r>
      <w:proofErr w:type="spellStart"/>
      <w:r w:rsidRPr="00F55DDB">
        <w:rPr>
          <w:color w:val="000000"/>
          <w:szCs w:val="24"/>
          <w:lang w:val="ru-RU"/>
        </w:rPr>
        <w:t>хранителните</w:t>
      </w:r>
      <w:proofErr w:type="spellEnd"/>
      <w:r w:rsidRPr="00F55DDB">
        <w:rPr>
          <w:color w:val="000000"/>
          <w:szCs w:val="24"/>
          <w:lang w:val="ru-RU"/>
        </w:rPr>
        <w:t xml:space="preserve"> </w:t>
      </w:r>
      <w:proofErr w:type="spellStart"/>
      <w:r w:rsidRPr="00F55DDB">
        <w:rPr>
          <w:color w:val="000000"/>
          <w:szCs w:val="24"/>
          <w:lang w:val="ru-RU"/>
        </w:rPr>
        <w:t>продукти</w:t>
      </w:r>
      <w:proofErr w:type="spellEnd"/>
      <w:r w:rsidR="00232811">
        <w:rPr>
          <w:color w:val="000000"/>
          <w:szCs w:val="24"/>
          <w:lang w:val="ru-RU"/>
        </w:rPr>
        <w:t xml:space="preserve">; </w:t>
      </w:r>
      <w:r w:rsidR="00397C6A">
        <w:br/>
      </w:r>
      <w:r w:rsidR="00232811">
        <w:rPr>
          <w:rStyle w:val="inputvalue"/>
        </w:rPr>
        <w:t xml:space="preserve">            </w:t>
      </w:r>
      <w:r>
        <w:rPr>
          <w:rStyle w:val="inputvalue"/>
        </w:rPr>
        <w:t>3</w:t>
      </w:r>
      <w:r w:rsidR="00397C6A">
        <w:rPr>
          <w:rStyle w:val="inputvalue"/>
        </w:rPr>
        <w:t>. Участникът предоставя (декларира) в Единния европейски документ за обществени поръчки (ЕЕДОП) информация за наличие на обект, с който участника разполага, за производство или търговия на хранителните стоки, предмет на п</w:t>
      </w:r>
      <w:r>
        <w:rPr>
          <w:rStyle w:val="inputvalue"/>
        </w:rPr>
        <w:t>оръчката</w:t>
      </w:r>
      <w:r w:rsidR="00232811">
        <w:rPr>
          <w:rStyle w:val="inputvalue"/>
        </w:rPr>
        <w:t>;</w:t>
      </w:r>
    </w:p>
    <w:p w:rsidR="00DB2A6C" w:rsidRDefault="00DB2A6C" w:rsidP="008B2483">
      <w:pPr>
        <w:pStyle w:val="ad"/>
        <w:shd w:val="clear" w:color="auto" w:fill="FEFEFE"/>
        <w:tabs>
          <w:tab w:val="left" w:pos="540"/>
          <w:tab w:val="left" w:pos="720"/>
          <w:tab w:val="left" w:pos="1800"/>
          <w:tab w:val="left" w:pos="1980"/>
        </w:tabs>
        <w:spacing w:after="0"/>
        <w:ind w:left="-284" w:right="-306" w:firstLine="710"/>
        <w:rPr>
          <w:b/>
          <w:color w:val="000000"/>
          <w:szCs w:val="24"/>
        </w:rPr>
      </w:pPr>
      <w:r>
        <w:rPr>
          <w:rStyle w:val="inputvalue"/>
        </w:rPr>
        <w:t>4</w:t>
      </w:r>
      <w:r w:rsidR="00397C6A">
        <w:rPr>
          <w:rStyle w:val="inputvalue"/>
        </w:rPr>
        <w:t>. Участникът предоставя (декларира) в Единния европейски документ за обществени</w:t>
      </w:r>
      <w:r w:rsidR="008B2483" w:rsidRPr="008B2483">
        <w:rPr>
          <w:rStyle w:val="inputvalue"/>
          <w:lang w:val="ru-RU"/>
        </w:rPr>
        <w:t xml:space="preserve"> </w:t>
      </w:r>
      <w:r w:rsidR="00397C6A">
        <w:rPr>
          <w:rStyle w:val="inputvalue"/>
        </w:rPr>
        <w:t>поръчки (ЕЕДОП) информация относно транспортни</w:t>
      </w:r>
      <w:r w:rsidR="00232811">
        <w:rPr>
          <w:rStyle w:val="inputvalue"/>
        </w:rPr>
        <w:t>те</w:t>
      </w:r>
      <w:r w:rsidR="00397C6A">
        <w:rPr>
          <w:rStyle w:val="inputvalue"/>
        </w:rPr>
        <w:t xml:space="preserve"> средства, които ще ползва. Участникът следва да посочи вид, марка, модел на транспортното средство, неговия регистрационен номер, собственост, категория и технически допустимата му максимална маса. Описват се и номерата на удостоверенията за регистрация, издадени от ОДБХ по реда на чл. 246 ЗВМД на името на участника</w:t>
      </w:r>
      <w:r w:rsidR="00232811">
        <w:rPr>
          <w:rStyle w:val="inputvalue"/>
        </w:rPr>
        <w:t xml:space="preserve"> или на собственика;</w:t>
      </w:r>
      <w:r w:rsidR="00397C6A">
        <w:br/>
      </w:r>
      <w:r w:rsidR="00397C6A">
        <w:rPr>
          <w:rStyle w:val="inputvalue"/>
        </w:rPr>
        <w:t xml:space="preserve">             </w:t>
      </w:r>
      <w:r>
        <w:rPr>
          <w:rStyle w:val="inputvalue"/>
        </w:rPr>
        <w:t>5</w:t>
      </w:r>
      <w:r w:rsidR="00397C6A">
        <w:rPr>
          <w:rStyle w:val="inputvalue"/>
        </w:rPr>
        <w:t xml:space="preserve">. Участникът предоставя (декларира) в Единния европейски документ за обществени поръчки (ЕЕДОП) информация за внедрена и прилагане на </w:t>
      </w:r>
      <w:r w:rsidR="008B2483">
        <w:rPr>
          <w:rStyle w:val="inputvalue"/>
        </w:rPr>
        <w:t xml:space="preserve">система за управление на безопасността на храните </w:t>
      </w:r>
      <w:r w:rsidR="008B2483" w:rsidRPr="008B2483">
        <w:rPr>
          <w:rStyle w:val="inputvalue"/>
          <w:lang w:val="ru-RU"/>
        </w:rPr>
        <w:t>(</w:t>
      </w:r>
      <w:r w:rsidR="00397C6A">
        <w:rPr>
          <w:rStyle w:val="inputvalue"/>
        </w:rPr>
        <w:t>НАССР система за управление на безопасността на храните или сертификат ЕN ISO 22000:2005 или еквивалент</w:t>
      </w:r>
      <w:r w:rsidR="008B2483" w:rsidRPr="008B2483">
        <w:rPr>
          <w:rStyle w:val="inputvalue"/>
          <w:lang w:val="ru-RU"/>
        </w:rPr>
        <w:t>)</w:t>
      </w:r>
      <w:r w:rsidR="00397C6A">
        <w:rPr>
          <w:rStyle w:val="inputvalue"/>
        </w:rPr>
        <w:t>.</w:t>
      </w:r>
      <w:r w:rsidR="00912894" w:rsidRPr="00912894">
        <w:rPr>
          <w:b/>
          <w:color w:val="000000"/>
          <w:szCs w:val="24"/>
        </w:rPr>
        <w:t xml:space="preserve">               </w:t>
      </w:r>
      <w:r>
        <w:rPr>
          <w:b/>
          <w:color w:val="000000"/>
          <w:szCs w:val="24"/>
        </w:rPr>
        <w:t xml:space="preserve">        </w:t>
      </w:r>
    </w:p>
    <w:p w:rsidR="00912894" w:rsidRPr="00DB2A6C" w:rsidRDefault="00912894" w:rsidP="00DB2A6C">
      <w:pPr>
        <w:pStyle w:val="ad"/>
        <w:shd w:val="clear" w:color="auto" w:fill="FEFEFE"/>
        <w:tabs>
          <w:tab w:val="left" w:pos="540"/>
          <w:tab w:val="left" w:pos="720"/>
          <w:tab w:val="left" w:pos="1800"/>
          <w:tab w:val="left" w:pos="1980"/>
        </w:tabs>
        <w:spacing w:after="0"/>
        <w:ind w:left="-284" w:right="-306" w:firstLine="710"/>
        <w:jc w:val="both"/>
      </w:pPr>
      <w:r w:rsidRPr="00912894">
        <w:rPr>
          <w:b/>
          <w:color w:val="000000"/>
          <w:szCs w:val="24"/>
        </w:rPr>
        <w:t>Използване на капацитета на трети лица</w:t>
      </w:r>
    </w:p>
    <w:p w:rsidR="00912894" w:rsidRPr="00912894" w:rsidRDefault="00912894" w:rsidP="00315A97">
      <w:pPr>
        <w:ind w:left="-284" w:right="-308"/>
        <w:jc w:val="both"/>
        <w:textAlignment w:val="center"/>
        <w:rPr>
          <w:sz w:val="24"/>
          <w:szCs w:val="24"/>
        </w:rPr>
      </w:pPr>
      <w:r w:rsidRPr="00912894">
        <w:rPr>
          <w:sz w:val="24"/>
          <w:szCs w:val="24"/>
        </w:rPr>
        <w:t xml:space="preserve">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w:t>
      </w:r>
      <w:r w:rsidRPr="00912894">
        <w:rPr>
          <w:sz w:val="24"/>
          <w:szCs w:val="24"/>
        </w:rPr>
        <w:lastRenderedPageBreak/>
        <w:t xml:space="preserve">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912894" w:rsidRPr="00912894" w:rsidRDefault="00912894" w:rsidP="00221F1F">
      <w:pPr>
        <w:ind w:left="-284" w:right="-308" w:firstLine="426"/>
        <w:jc w:val="both"/>
        <w:textAlignment w:val="center"/>
        <w:rPr>
          <w:sz w:val="24"/>
          <w:szCs w:val="24"/>
        </w:rPr>
      </w:pPr>
      <w:r w:rsidRPr="00912894">
        <w:rPr>
          <w:sz w:val="24"/>
          <w:szCs w:val="24"/>
        </w:rPr>
        <w:t xml:space="preserve">       Възложителят изисква от кандидата или участника да замени посоченото от него трето лице, ако то не отговаря на някои съответните критерии за подбор и/или за него са налице основанията за отстраняване от процедурата.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гореописаните условия.</w:t>
      </w:r>
    </w:p>
    <w:p w:rsidR="00912894" w:rsidRPr="00912894" w:rsidRDefault="00912894" w:rsidP="00221F1F">
      <w:pPr>
        <w:autoSpaceDE w:val="0"/>
        <w:ind w:left="-284" w:right="-306"/>
        <w:rPr>
          <w:b/>
          <w:bCs/>
          <w:color w:val="000000"/>
          <w:sz w:val="24"/>
          <w:szCs w:val="24"/>
        </w:rPr>
      </w:pPr>
      <w:r w:rsidRPr="00912894">
        <w:rPr>
          <w:sz w:val="24"/>
          <w:szCs w:val="24"/>
        </w:rPr>
        <w:t xml:space="preserve">             </w:t>
      </w:r>
      <w:r w:rsidRPr="00912894">
        <w:rPr>
          <w:b/>
          <w:bCs/>
          <w:color w:val="000000"/>
          <w:sz w:val="24"/>
          <w:szCs w:val="24"/>
        </w:rPr>
        <w:t xml:space="preserve">Подизпълнители </w:t>
      </w:r>
    </w:p>
    <w:p w:rsidR="00912894" w:rsidRPr="00912894" w:rsidRDefault="00912894" w:rsidP="00315A97">
      <w:pPr>
        <w:autoSpaceDE w:val="0"/>
        <w:ind w:left="-284" w:right="-308" w:firstLine="426"/>
        <w:jc w:val="both"/>
        <w:rPr>
          <w:color w:val="000000"/>
          <w:sz w:val="24"/>
          <w:szCs w:val="24"/>
        </w:rPr>
      </w:pPr>
      <w:r w:rsidRPr="00912894">
        <w:rPr>
          <w:color w:val="000000"/>
          <w:sz w:val="24"/>
          <w:szCs w:val="24"/>
        </w:rPr>
        <w:t xml:space="preserve">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съответните критерии за подбор съобразно вида и дела от поръчката, който ще изпълнява и/ или са налице основания за отстраняване от процедурата. </w:t>
      </w:r>
    </w:p>
    <w:p w:rsidR="00912894" w:rsidRPr="00912894" w:rsidRDefault="00912894" w:rsidP="00315A97">
      <w:pPr>
        <w:autoSpaceDE w:val="0"/>
        <w:ind w:left="-284" w:right="-308" w:firstLine="708"/>
        <w:jc w:val="both"/>
        <w:rPr>
          <w:color w:val="000000"/>
          <w:sz w:val="24"/>
          <w:szCs w:val="24"/>
        </w:rPr>
      </w:pPr>
      <w:r w:rsidRPr="00912894">
        <w:rPr>
          <w:color w:val="000000"/>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912894" w:rsidRPr="00912894" w:rsidRDefault="00912894" w:rsidP="00315A97">
      <w:pPr>
        <w:autoSpaceDE w:val="0"/>
        <w:ind w:left="-284" w:right="-308" w:firstLine="708"/>
        <w:jc w:val="both"/>
        <w:rPr>
          <w:color w:val="000000"/>
          <w:sz w:val="24"/>
          <w:szCs w:val="24"/>
        </w:rPr>
      </w:pPr>
      <w:r w:rsidRPr="00912894">
        <w:rPr>
          <w:color w:val="000000"/>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912894" w:rsidRPr="00912894" w:rsidRDefault="00912894" w:rsidP="00315A97">
      <w:pPr>
        <w:autoSpaceDE w:val="0"/>
        <w:ind w:left="-284" w:right="-308" w:firstLine="708"/>
        <w:jc w:val="both"/>
        <w:rPr>
          <w:color w:val="000000"/>
          <w:sz w:val="24"/>
          <w:szCs w:val="24"/>
        </w:rPr>
      </w:pPr>
      <w:r w:rsidRPr="00912894">
        <w:rPr>
          <w:color w:val="000000"/>
          <w:sz w:val="24"/>
          <w:szCs w:val="24"/>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912894" w:rsidRPr="00912894" w:rsidRDefault="00912894" w:rsidP="00315A97">
      <w:pPr>
        <w:autoSpaceDE w:val="0"/>
        <w:ind w:left="-284" w:right="-308" w:firstLine="708"/>
        <w:jc w:val="both"/>
        <w:rPr>
          <w:color w:val="000000"/>
          <w:sz w:val="24"/>
          <w:szCs w:val="24"/>
        </w:rPr>
      </w:pPr>
      <w:r w:rsidRPr="00912894">
        <w:rPr>
          <w:color w:val="000000"/>
          <w:sz w:val="24"/>
          <w:szCs w:val="24"/>
        </w:rPr>
        <w:t xml:space="preserve">1. </w:t>
      </w:r>
      <w:r w:rsidR="00667E26">
        <w:rPr>
          <w:color w:val="000000"/>
          <w:sz w:val="24"/>
          <w:szCs w:val="24"/>
        </w:rPr>
        <w:t xml:space="preserve">  </w:t>
      </w:r>
      <w:r w:rsidRPr="00912894">
        <w:rPr>
          <w:color w:val="000000"/>
          <w:sz w:val="24"/>
          <w:szCs w:val="24"/>
        </w:rPr>
        <w:t xml:space="preserve">за новия подизпълнител не са налице основанията за отстраняване в процедурата; </w:t>
      </w:r>
    </w:p>
    <w:p w:rsidR="00912894" w:rsidRPr="00912894" w:rsidRDefault="00912894" w:rsidP="00315A97">
      <w:pPr>
        <w:autoSpaceDE w:val="0"/>
        <w:ind w:left="-284" w:right="-308" w:firstLine="708"/>
        <w:jc w:val="both"/>
        <w:rPr>
          <w:b/>
          <w:bCs/>
          <w:color w:val="000000"/>
          <w:sz w:val="24"/>
          <w:szCs w:val="24"/>
        </w:rPr>
      </w:pPr>
      <w:r w:rsidRPr="00912894">
        <w:rPr>
          <w:color w:val="000000"/>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r w:rsidRPr="00912894">
        <w:rPr>
          <w:b/>
          <w:bCs/>
          <w:color w:val="000000"/>
          <w:sz w:val="24"/>
          <w:szCs w:val="24"/>
        </w:rPr>
        <w:t xml:space="preserve"> </w:t>
      </w:r>
    </w:p>
    <w:p w:rsidR="00912894" w:rsidRPr="00912894" w:rsidRDefault="00912894" w:rsidP="000C52B9">
      <w:pPr>
        <w:pStyle w:val="ad"/>
        <w:shd w:val="clear" w:color="auto" w:fill="FEFEFE"/>
        <w:spacing w:before="120" w:after="0"/>
        <w:ind w:left="-284" w:right="-306" w:firstLine="567"/>
        <w:rPr>
          <w:b/>
          <w:color w:val="000000"/>
          <w:szCs w:val="24"/>
        </w:rPr>
      </w:pPr>
      <w:r w:rsidRPr="00912894">
        <w:rPr>
          <w:color w:val="000000"/>
          <w:szCs w:val="24"/>
        </w:rPr>
        <w:t xml:space="preserve">  </w:t>
      </w:r>
      <w:r w:rsidR="00667E26">
        <w:rPr>
          <w:b/>
          <w:color w:val="000000"/>
          <w:szCs w:val="24"/>
        </w:rPr>
        <w:t>2</w:t>
      </w:r>
      <w:r w:rsidRPr="00912894">
        <w:rPr>
          <w:b/>
          <w:color w:val="000000"/>
          <w:szCs w:val="24"/>
        </w:rPr>
        <w:t>. Деклариране на лично състояние и съответствие с критериите за подбор</w:t>
      </w:r>
    </w:p>
    <w:p w:rsidR="00912894" w:rsidRPr="00912894" w:rsidRDefault="00912894" w:rsidP="000C52B9">
      <w:pPr>
        <w:ind w:left="-284" w:right="-306" w:firstLine="357"/>
        <w:jc w:val="both"/>
        <w:rPr>
          <w:sz w:val="24"/>
          <w:szCs w:val="24"/>
        </w:rPr>
      </w:pPr>
      <w:r w:rsidRPr="00912894">
        <w:rPr>
          <w:sz w:val="24"/>
          <w:szCs w:val="24"/>
        </w:rPr>
        <w:t xml:space="preserve">     </w:t>
      </w:r>
      <w:r w:rsidRPr="00912894">
        <w:rPr>
          <w:b/>
          <w:bCs/>
          <w:sz w:val="24"/>
          <w:szCs w:val="24"/>
        </w:rPr>
        <w:t>При подаване на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r w:rsidRPr="00912894">
        <w:rPr>
          <w:sz w:val="24"/>
          <w:szCs w:val="24"/>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912894" w:rsidRPr="001459CB" w:rsidRDefault="00912894" w:rsidP="00221F1F">
      <w:pPr>
        <w:pStyle w:val="ad"/>
        <w:spacing w:after="0"/>
        <w:ind w:left="-284" w:right="-306"/>
        <w:jc w:val="both"/>
      </w:pPr>
      <w:r w:rsidRPr="001459CB">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чл.67, ал. 1 от ЗОП.</w:t>
      </w:r>
    </w:p>
    <w:p w:rsidR="00912894" w:rsidRPr="001459CB" w:rsidRDefault="00912894" w:rsidP="00221F1F">
      <w:pPr>
        <w:pStyle w:val="ad"/>
        <w:spacing w:after="0"/>
        <w:ind w:left="-284" w:right="-306"/>
        <w:jc w:val="both"/>
      </w:pPr>
      <w:r w:rsidRPr="001459CB">
        <w:t xml:space="preserve">         Кандидатите и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912894" w:rsidRPr="001459CB" w:rsidRDefault="00912894" w:rsidP="00221F1F">
      <w:pPr>
        <w:pStyle w:val="ad"/>
        <w:spacing w:after="0"/>
        <w:ind w:left="-284" w:right="-306"/>
        <w:jc w:val="both"/>
      </w:pPr>
      <w:r w:rsidRPr="001459CB">
        <w:t xml:space="preserve">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w:t>
      </w:r>
    </w:p>
    <w:p w:rsidR="00912894" w:rsidRPr="00E612FD" w:rsidRDefault="00912894" w:rsidP="00221F1F">
      <w:pPr>
        <w:pStyle w:val="ad"/>
        <w:spacing w:after="0"/>
        <w:ind w:left="-284" w:right="-306"/>
        <w:jc w:val="both"/>
        <w:rPr>
          <w:b/>
        </w:rPr>
      </w:pPr>
      <w:r w:rsidRPr="00E612FD">
        <w:rPr>
          <w:b/>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w:t>
      </w:r>
      <w:r w:rsidRPr="00E612FD">
        <w:rPr>
          <w:b/>
        </w:rPr>
        <w:lastRenderedPageBreak/>
        <w:t>поставените критерии за подбор. Документите се представят и за подизпълнителите и третите лица, ако има такива.</w:t>
      </w:r>
    </w:p>
    <w:p w:rsidR="00912894" w:rsidRPr="000C52B9" w:rsidRDefault="00667E26" w:rsidP="000C52B9">
      <w:pPr>
        <w:pStyle w:val="2"/>
        <w:ind w:left="-284" w:right="-308" w:firstLine="568"/>
        <w:jc w:val="both"/>
      </w:pPr>
      <w:r>
        <w:t>3</w:t>
      </w:r>
      <w:r w:rsidR="00B519EA" w:rsidRPr="000C52B9">
        <w:t>.</w:t>
      </w:r>
      <w:r>
        <w:t xml:space="preserve"> </w:t>
      </w:r>
      <w:r w:rsidR="00912894" w:rsidRPr="000C52B9">
        <w:t>Подготовка на офертата</w:t>
      </w:r>
    </w:p>
    <w:p w:rsidR="0012653C" w:rsidRDefault="0012653C" w:rsidP="003F2BA0">
      <w:pPr>
        <w:ind w:left="-284" w:right="-308"/>
        <w:jc w:val="both"/>
      </w:pPr>
      <w:r>
        <w:rPr>
          <w:sz w:val="24"/>
          <w:szCs w:val="24"/>
        </w:rPr>
        <w:t>У</w:t>
      </w:r>
      <w:r w:rsidR="00912894" w:rsidRPr="0012653C">
        <w:rPr>
          <w:sz w:val="24"/>
          <w:szCs w:val="24"/>
        </w:rPr>
        <w:t>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До изтичане на срока за подаване на офертите, всеки участник може да промени, допълни или оттегли офертата си.</w:t>
      </w:r>
      <w:r>
        <w:rPr>
          <w:sz w:val="24"/>
          <w:szCs w:val="24"/>
        </w:rPr>
        <w:t xml:space="preserve"> </w:t>
      </w:r>
      <w:r w:rsidR="00912894" w:rsidRPr="0012653C">
        <w:rPr>
          <w:sz w:val="24"/>
          <w:szCs w:val="24"/>
        </w:rPr>
        <w:t>Отговорността за правилното разбиране на условията от обявлението и документацията за участие се носи единствено от участниците.</w:t>
      </w:r>
      <w:r>
        <w:rPr>
          <w:sz w:val="24"/>
          <w:szCs w:val="24"/>
        </w:rPr>
        <w:t xml:space="preserve"> </w:t>
      </w:r>
      <w:r w:rsidR="00912894" w:rsidRPr="0012653C">
        <w:rPr>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r>
        <w:rPr>
          <w:sz w:val="24"/>
          <w:szCs w:val="24"/>
        </w:rPr>
        <w:t xml:space="preserve"> </w:t>
      </w:r>
      <w:r w:rsidR="00912894" w:rsidRPr="0012653C">
        <w:rPr>
          <w:sz w:val="24"/>
          <w:szCs w:val="24"/>
        </w:rPr>
        <w:t>Всеки участник в процедурата има право да представи само една оферта.</w:t>
      </w:r>
      <w:r>
        <w:rPr>
          <w:sz w:val="24"/>
          <w:szCs w:val="24"/>
        </w:rPr>
        <w:t xml:space="preserve"> </w:t>
      </w:r>
      <w:r w:rsidR="00912894" w:rsidRPr="0012653C">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Pr>
          <w:sz w:val="24"/>
          <w:szCs w:val="24"/>
        </w:rPr>
        <w:t xml:space="preserve"> </w:t>
      </w:r>
      <w:r w:rsidR="00912894" w:rsidRPr="0012653C">
        <w:rPr>
          <w:sz w:val="24"/>
          <w:szCs w:val="24"/>
        </w:rPr>
        <w:t>В процедура за възлагане на обществена поръчка едно физическо или юридическо лице може да участва само в едно обединение.</w:t>
      </w:r>
      <w:r>
        <w:rPr>
          <w:sz w:val="24"/>
          <w:szCs w:val="24"/>
        </w:rPr>
        <w:t xml:space="preserve"> </w:t>
      </w:r>
      <w:r w:rsidR="00912894" w:rsidRPr="0012653C">
        <w:rPr>
          <w:sz w:val="24"/>
          <w:szCs w:val="24"/>
        </w:rPr>
        <w:t>Офертата следва да бъде оформена по приложените към документацията образци.</w:t>
      </w:r>
      <w:r>
        <w:rPr>
          <w:sz w:val="24"/>
          <w:szCs w:val="24"/>
        </w:rPr>
        <w:t xml:space="preserve"> </w:t>
      </w:r>
    </w:p>
    <w:p w:rsidR="00912894" w:rsidRPr="000C52B9" w:rsidRDefault="00667E26" w:rsidP="003F2BA0">
      <w:pPr>
        <w:ind w:left="-284" w:right="-306" w:firstLine="567"/>
        <w:jc w:val="both"/>
        <w:rPr>
          <w:b/>
          <w:sz w:val="24"/>
          <w:szCs w:val="24"/>
        </w:rPr>
      </w:pPr>
      <w:r>
        <w:rPr>
          <w:b/>
          <w:sz w:val="24"/>
          <w:szCs w:val="24"/>
        </w:rPr>
        <w:t>4</w:t>
      </w:r>
      <w:r w:rsidR="00B519EA" w:rsidRPr="000C52B9">
        <w:rPr>
          <w:b/>
          <w:sz w:val="24"/>
          <w:szCs w:val="24"/>
        </w:rPr>
        <w:t>.</w:t>
      </w:r>
      <w:r>
        <w:rPr>
          <w:b/>
          <w:sz w:val="24"/>
          <w:szCs w:val="24"/>
        </w:rPr>
        <w:t xml:space="preserve"> </w:t>
      </w:r>
      <w:r w:rsidR="00912894" w:rsidRPr="000C52B9">
        <w:rPr>
          <w:b/>
          <w:sz w:val="24"/>
          <w:szCs w:val="24"/>
        </w:rPr>
        <w:t>Съдържание на офертата</w:t>
      </w:r>
    </w:p>
    <w:p w:rsidR="00912894" w:rsidRPr="0012653C" w:rsidRDefault="00912894" w:rsidP="00315A97">
      <w:pPr>
        <w:pStyle w:val="afe"/>
        <w:tabs>
          <w:tab w:val="left" w:pos="456"/>
          <w:tab w:val="left" w:pos="9540"/>
        </w:tabs>
        <w:ind w:left="-284" w:right="-308"/>
        <w:jc w:val="both"/>
        <w:rPr>
          <w:sz w:val="24"/>
          <w:szCs w:val="24"/>
        </w:rPr>
      </w:pPr>
      <w:r w:rsidRPr="0012653C">
        <w:rPr>
          <w:sz w:val="24"/>
          <w:szCs w:val="24"/>
        </w:rPr>
        <w:t xml:space="preserve">Офертата се представя в запечатана </w:t>
      </w:r>
      <w:r w:rsidRPr="00E60709">
        <w:rPr>
          <w:b/>
          <w:sz w:val="24"/>
          <w:szCs w:val="24"/>
        </w:rPr>
        <w:t>непрозрачна опаковка</w:t>
      </w:r>
      <w:r w:rsidRPr="0012653C">
        <w:rPr>
          <w:sz w:val="24"/>
          <w:szCs w:val="24"/>
        </w:rPr>
        <w:t xml:space="preserve"> от участника или от упълномощен от него представител лично, по куриер или по пощата с препоръчано писмо с обратна разписка. Върху опаковката участникът посочва наименование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 на поръчката, а когато офертата е за самостоятелно обособени позиции и за кои позиции се отнася. Върху опаковката участникът поставя надпис със следното съдържание: </w:t>
      </w:r>
    </w:p>
    <w:p w:rsidR="00912894" w:rsidRPr="001459CB" w:rsidRDefault="00912894" w:rsidP="00315A97">
      <w:pPr>
        <w:pStyle w:val="afe"/>
        <w:tabs>
          <w:tab w:val="left" w:pos="456"/>
          <w:tab w:val="left" w:pos="9540"/>
        </w:tabs>
        <w:ind w:left="-284" w:right="-308"/>
        <w:jc w:val="both"/>
      </w:pPr>
    </w:p>
    <w:tbl>
      <w:tblPr>
        <w:tblpPr w:leftFromText="141" w:rightFromText="141" w:vertAnchor="text" w:horzAnchor="margin" w:tblpX="-135" w:tblpY="109"/>
        <w:tblW w:w="10065" w:type="dxa"/>
        <w:tblLayout w:type="fixed"/>
        <w:tblLook w:val="0000" w:firstRow="0" w:lastRow="0" w:firstColumn="0" w:lastColumn="0" w:noHBand="0" w:noVBand="0"/>
      </w:tblPr>
      <w:tblGrid>
        <w:gridCol w:w="10065"/>
      </w:tblGrid>
      <w:tr w:rsidR="0012653C" w:rsidRPr="001459CB" w:rsidTr="00667E26">
        <w:tc>
          <w:tcPr>
            <w:tcW w:w="10065" w:type="dxa"/>
            <w:tcBorders>
              <w:top w:val="single" w:sz="4" w:space="0" w:color="000000"/>
              <w:left w:val="single" w:sz="4" w:space="0" w:color="000000"/>
              <w:right w:val="single" w:sz="4" w:space="0" w:color="000000"/>
            </w:tcBorders>
            <w:shd w:val="clear" w:color="auto" w:fill="FFFFFF"/>
          </w:tcPr>
          <w:p w:rsidR="0012653C" w:rsidRPr="00315A97" w:rsidRDefault="0012653C" w:rsidP="00667E26">
            <w:pPr>
              <w:tabs>
                <w:tab w:val="left" w:pos="456"/>
                <w:tab w:val="left" w:pos="9540"/>
              </w:tabs>
              <w:snapToGrid w:val="0"/>
              <w:ind w:right="189"/>
              <w:rPr>
                <w:b/>
              </w:rPr>
            </w:pPr>
            <w:r w:rsidRPr="00315A97">
              <w:rPr>
                <w:b/>
              </w:rPr>
              <w:t>ДО ОБЩИНА ШАБЛА</w:t>
            </w:r>
          </w:p>
        </w:tc>
      </w:tr>
      <w:tr w:rsidR="0012653C" w:rsidRPr="001459CB" w:rsidTr="00667E26">
        <w:tc>
          <w:tcPr>
            <w:tcW w:w="10065" w:type="dxa"/>
            <w:tcBorders>
              <w:left w:val="single" w:sz="4" w:space="0" w:color="000000"/>
              <w:right w:val="single" w:sz="4" w:space="0" w:color="000000"/>
            </w:tcBorders>
            <w:shd w:val="clear" w:color="auto" w:fill="FFFFFF"/>
          </w:tcPr>
          <w:p w:rsidR="0012653C" w:rsidRPr="00315A97" w:rsidRDefault="0012653C" w:rsidP="00667E26">
            <w:pPr>
              <w:tabs>
                <w:tab w:val="left" w:pos="456"/>
                <w:tab w:val="left" w:pos="9540"/>
              </w:tabs>
              <w:snapToGrid w:val="0"/>
              <w:ind w:right="189"/>
              <w:rPr>
                <w:b/>
              </w:rPr>
            </w:pPr>
            <w:r w:rsidRPr="00315A97">
              <w:rPr>
                <w:b/>
              </w:rPr>
              <w:t>ГР. ШАБЛА</w:t>
            </w:r>
          </w:p>
        </w:tc>
      </w:tr>
      <w:tr w:rsidR="0012653C" w:rsidRPr="001459CB" w:rsidTr="00667E26">
        <w:trPr>
          <w:trHeight w:val="231"/>
        </w:trPr>
        <w:tc>
          <w:tcPr>
            <w:tcW w:w="10065" w:type="dxa"/>
            <w:tcBorders>
              <w:left w:val="single" w:sz="4" w:space="0" w:color="000000"/>
              <w:right w:val="single" w:sz="4" w:space="0" w:color="000000"/>
            </w:tcBorders>
            <w:shd w:val="clear" w:color="auto" w:fill="FFFFFF"/>
          </w:tcPr>
          <w:p w:rsidR="0012653C" w:rsidRPr="00315A97" w:rsidRDefault="0012653C" w:rsidP="00667E26">
            <w:pPr>
              <w:tabs>
                <w:tab w:val="left" w:pos="456"/>
                <w:tab w:val="left" w:pos="9540"/>
              </w:tabs>
              <w:snapToGrid w:val="0"/>
              <w:ind w:right="189"/>
              <w:rPr>
                <w:b/>
              </w:rPr>
            </w:pPr>
            <w:r w:rsidRPr="00315A97">
              <w:rPr>
                <w:b/>
              </w:rPr>
              <w:t>УЛ. РАВНО ПОЛЕ  № 35</w:t>
            </w:r>
          </w:p>
        </w:tc>
      </w:tr>
      <w:tr w:rsidR="0012653C" w:rsidRPr="001459CB" w:rsidTr="00667E26">
        <w:trPr>
          <w:trHeight w:val="66"/>
        </w:trPr>
        <w:tc>
          <w:tcPr>
            <w:tcW w:w="10065" w:type="dxa"/>
            <w:tcBorders>
              <w:left w:val="single" w:sz="4" w:space="0" w:color="000000"/>
              <w:right w:val="single" w:sz="4" w:space="0" w:color="000000"/>
            </w:tcBorders>
            <w:shd w:val="clear" w:color="auto" w:fill="FFFFFF"/>
          </w:tcPr>
          <w:p w:rsidR="0012653C" w:rsidRPr="001459CB" w:rsidRDefault="0012653C" w:rsidP="00667E26">
            <w:pPr>
              <w:tabs>
                <w:tab w:val="left" w:pos="456"/>
                <w:tab w:val="left" w:pos="9540"/>
              </w:tabs>
              <w:snapToGrid w:val="0"/>
              <w:ind w:left="-284" w:right="-74"/>
              <w:jc w:val="both"/>
            </w:pPr>
          </w:p>
        </w:tc>
      </w:tr>
      <w:tr w:rsidR="0012653C" w:rsidRPr="001459CB" w:rsidTr="00667E26">
        <w:tc>
          <w:tcPr>
            <w:tcW w:w="10065" w:type="dxa"/>
            <w:tcBorders>
              <w:left w:val="single" w:sz="4" w:space="0" w:color="000000"/>
              <w:right w:val="single" w:sz="4" w:space="0" w:color="000000"/>
            </w:tcBorders>
            <w:shd w:val="clear" w:color="auto" w:fill="FFFFFF"/>
          </w:tcPr>
          <w:p w:rsidR="0012653C" w:rsidRPr="001459CB" w:rsidRDefault="0012653C" w:rsidP="00667E26">
            <w:pPr>
              <w:tabs>
                <w:tab w:val="left" w:pos="456"/>
                <w:tab w:val="left" w:pos="9540"/>
              </w:tabs>
              <w:snapToGrid w:val="0"/>
              <w:jc w:val="center"/>
              <w:rPr>
                <w:b/>
              </w:rPr>
            </w:pPr>
            <w:r w:rsidRPr="001459CB">
              <w:rPr>
                <w:b/>
              </w:rPr>
              <w:t>ОФЕРТА</w:t>
            </w:r>
          </w:p>
        </w:tc>
      </w:tr>
      <w:tr w:rsidR="0012653C" w:rsidRPr="001459CB" w:rsidTr="00667E26">
        <w:tc>
          <w:tcPr>
            <w:tcW w:w="10065" w:type="dxa"/>
            <w:tcBorders>
              <w:left w:val="single" w:sz="4" w:space="0" w:color="000000"/>
              <w:right w:val="single" w:sz="4" w:space="0" w:color="000000"/>
            </w:tcBorders>
            <w:shd w:val="clear" w:color="auto" w:fill="FFFFFF"/>
          </w:tcPr>
          <w:p w:rsidR="0012653C" w:rsidRPr="001459CB" w:rsidRDefault="0012653C" w:rsidP="00667E26">
            <w:pPr>
              <w:tabs>
                <w:tab w:val="left" w:pos="456"/>
                <w:tab w:val="left" w:pos="9540"/>
              </w:tabs>
              <w:snapToGrid w:val="0"/>
              <w:ind w:left="142" w:right="47"/>
              <w:jc w:val="center"/>
            </w:pPr>
            <w:r w:rsidRPr="001459CB">
              <w:t>За участие в процедура публично състезание</w:t>
            </w:r>
          </w:p>
          <w:p w:rsidR="00E60709" w:rsidRDefault="0012653C" w:rsidP="00667E26">
            <w:pPr>
              <w:tabs>
                <w:tab w:val="left" w:pos="456"/>
                <w:tab w:val="left" w:pos="9540"/>
              </w:tabs>
              <w:snapToGrid w:val="0"/>
              <w:ind w:left="142" w:right="47"/>
              <w:jc w:val="center"/>
            </w:pPr>
            <w:r w:rsidRPr="001459CB">
              <w:t>за възлагане на обществена поръчка с предмет:</w:t>
            </w:r>
            <w:r w:rsidRPr="0012653C">
              <w:rPr>
                <w:rFonts w:eastAsia="Calibri"/>
                <w:sz w:val="24"/>
                <w:szCs w:val="24"/>
              </w:rPr>
              <w:t xml:space="preserve"> </w:t>
            </w:r>
            <w:r w:rsidRPr="0012653C">
              <w:t xml:space="preserve">“Периодични доставки на хранителни продукти </w:t>
            </w:r>
          </w:p>
          <w:p w:rsidR="00E60709" w:rsidRDefault="0012653C" w:rsidP="00667E26">
            <w:pPr>
              <w:tabs>
                <w:tab w:val="left" w:pos="456"/>
                <w:tab w:val="left" w:pos="9540"/>
              </w:tabs>
              <w:snapToGrid w:val="0"/>
              <w:ind w:left="142" w:right="47"/>
              <w:jc w:val="center"/>
            </w:pPr>
            <w:r w:rsidRPr="0012653C">
              <w:t xml:space="preserve">за нуждите на Целодневна детска градина „Дора Габе“, гр. Шабла и филиали в с. Крапец и с. Дуранкулак, Целодневна детска ясла „Радост“ гр. Шабла и Домашен социален патронаж на територията </w:t>
            </w:r>
          </w:p>
          <w:p w:rsidR="0012653C" w:rsidRPr="0012653C" w:rsidRDefault="0012653C" w:rsidP="00667E26">
            <w:pPr>
              <w:tabs>
                <w:tab w:val="left" w:pos="456"/>
                <w:tab w:val="left" w:pos="9540"/>
              </w:tabs>
              <w:snapToGrid w:val="0"/>
              <w:ind w:left="142" w:right="47"/>
              <w:jc w:val="center"/>
              <w:rPr>
                <w:b/>
              </w:rPr>
            </w:pPr>
            <w:r w:rsidRPr="0012653C">
              <w:t>на община Шабла и филиал с. Ваклино, община Шабла.“.</w:t>
            </w:r>
          </w:p>
          <w:p w:rsidR="0012653C" w:rsidRPr="001459CB" w:rsidRDefault="0012653C" w:rsidP="00667E26">
            <w:pPr>
              <w:tabs>
                <w:tab w:val="left" w:pos="456"/>
                <w:tab w:val="left" w:pos="9540"/>
              </w:tabs>
              <w:snapToGrid w:val="0"/>
              <w:ind w:left="-284" w:right="-308"/>
              <w:jc w:val="center"/>
            </w:pPr>
          </w:p>
        </w:tc>
      </w:tr>
      <w:tr w:rsidR="0012653C" w:rsidRPr="001459CB" w:rsidTr="00667E26">
        <w:tc>
          <w:tcPr>
            <w:tcW w:w="10065" w:type="dxa"/>
            <w:tcBorders>
              <w:left w:val="single" w:sz="4" w:space="0" w:color="000000"/>
              <w:right w:val="single" w:sz="4" w:space="0" w:color="000000"/>
            </w:tcBorders>
            <w:shd w:val="clear" w:color="auto" w:fill="FFFFFF"/>
          </w:tcPr>
          <w:p w:rsidR="0012653C" w:rsidRPr="001459CB" w:rsidRDefault="0012653C" w:rsidP="00667E26">
            <w:pPr>
              <w:tabs>
                <w:tab w:val="left" w:pos="456"/>
                <w:tab w:val="left" w:pos="9540"/>
              </w:tabs>
              <w:snapToGrid w:val="0"/>
              <w:ind w:left="-284" w:right="-308"/>
              <w:jc w:val="right"/>
            </w:pPr>
            <w:r w:rsidRPr="001459CB">
              <w:t>наименование на участника:..........................................................</w:t>
            </w:r>
          </w:p>
        </w:tc>
      </w:tr>
      <w:tr w:rsidR="0012653C" w:rsidRPr="001459CB" w:rsidTr="00667E26">
        <w:tc>
          <w:tcPr>
            <w:tcW w:w="10065" w:type="dxa"/>
            <w:tcBorders>
              <w:left w:val="single" w:sz="4" w:space="0" w:color="000000"/>
              <w:right w:val="single" w:sz="4" w:space="0" w:color="000000"/>
            </w:tcBorders>
            <w:shd w:val="clear" w:color="auto" w:fill="FFFFFF"/>
          </w:tcPr>
          <w:p w:rsidR="0012653C" w:rsidRPr="001459CB" w:rsidRDefault="0012653C" w:rsidP="00667E26">
            <w:pPr>
              <w:tabs>
                <w:tab w:val="left" w:pos="456"/>
                <w:tab w:val="left" w:pos="9540"/>
              </w:tabs>
              <w:snapToGrid w:val="0"/>
              <w:ind w:left="-284" w:right="-308"/>
              <w:jc w:val="right"/>
            </w:pPr>
            <w:r w:rsidRPr="001459CB">
              <w:t>адрес за кореспонденция: ..............................................................</w:t>
            </w:r>
          </w:p>
        </w:tc>
      </w:tr>
      <w:tr w:rsidR="0012653C" w:rsidRPr="001459CB" w:rsidTr="00667E26">
        <w:tc>
          <w:tcPr>
            <w:tcW w:w="10065" w:type="dxa"/>
            <w:tcBorders>
              <w:left w:val="single" w:sz="4" w:space="0" w:color="000000"/>
              <w:right w:val="single" w:sz="4" w:space="0" w:color="000000"/>
            </w:tcBorders>
            <w:shd w:val="clear" w:color="auto" w:fill="FFFFFF"/>
          </w:tcPr>
          <w:p w:rsidR="0012653C" w:rsidRPr="001459CB" w:rsidRDefault="0012653C" w:rsidP="00667E26">
            <w:pPr>
              <w:tabs>
                <w:tab w:val="left" w:pos="456"/>
                <w:tab w:val="left" w:pos="9540"/>
              </w:tabs>
              <w:snapToGrid w:val="0"/>
              <w:ind w:left="-284" w:right="-308"/>
              <w:jc w:val="right"/>
            </w:pPr>
            <w:r w:rsidRPr="001459CB">
              <w:t>телефон .......................................</w:t>
            </w:r>
            <w:r>
              <w:t>.</w:t>
            </w:r>
            <w:r w:rsidRPr="001459CB">
              <w:t>....................................................</w:t>
            </w:r>
          </w:p>
        </w:tc>
      </w:tr>
      <w:tr w:rsidR="0012653C" w:rsidRPr="001459CB" w:rsidTr="00667E26">
        <w:tc>
          <w:tcPr>
            <w:tcW w:w="10065" w:type="dxa"/>
            <w:tcBorders>
              <w:left w:val="single" w:sz="4" w:space="0" w:color="000000"/>
              <w:right w:val="single" w:sz="4" w:space="0" w:color="000000"/>
            </w:tcBorders>
            <w:shd w:val="clear" w:color="auto" w:fill="FFFFFF"/>
          </w:tcPr>
          <w:p w:rsidR="0012653C" w:rsidRPr="001459CB" w:rsidRDefault="0012653C" w:rsidP="00667E26">
            <w:pPr>
              <w:tabs>
                <w:tab w:val="left" w:pos="456"/>
                <w:tab w:val="left" w:pos="9540"/>
              </w:tabs>
              <w:snapToGrid w:val="0"/>
              <w:ind w:left="-284" w:right="-308"/>
              <w:jc w:val="right"/>
            </w:pPr>
            <w:r w:rsidRPr="001459CB">
              <w:t>факс ..........................................</w:t>
            </w:r>
            <w:r>
              <w:t>.</w:t>
            </w:r>
            <w:r w:rsidRPr="001459CB">
              <w:t>.......................................................</w:t>
            </w:r>
          </w:p>
        </w:tc>
      </w:tr>
      <w:tr w:rsidR="0012653C" w:rsidRPr="001459CB" w:rsidTr="00667E26">
        <w:tc>
          <w:tcPr>
            <w:tcW w:w="10065" w:type="dxa"/>
            <w:tcBorders>
              <w:left w:val="single" w:sz="4" w:space="0" w:color="000000"/>
              <w:bottom w:val="single" w:sz="4" w:space="0" w:color="000000"/>
              <w:right w:val="single" w:sz="4" w:space="0" w:color="000000"/>
            </w:tcBorders>
            <w:shd w:val="clear" w:color="auto" w:fill="FFFFFF"/>
          </w:tcPr>
          <w:p w:rsidR="0012653C" w:rsidRPr="001459CB" w:rsidRDefault="0012653C" w:rsidP="00667E26">
            <w:pPr>
              <w:tabs>
                <w:tab w:val="left" w:pos="456"/>
                <w:tab w:val="left" w:pos="9540"/>
              </w:tabs>
              <w:snapToGrid w:val="0"/>
              <w:ind w:left="-284" w:right="-308"/>
              <w:jc w:val="right"/>
            </w:pPr>
            <w:proofErr w:type="spellStart"/>
            <w:r w:rsidRPr="001459CB">
              <w:t>е-mail</w:t>
            </w:r>
            <w:proofErr w:type="spellEnd"/>
            <w:r w:rsidRPr="001459CB">
              <w:t>: ......................................</w:t>
            </w:r>
            <w:r>
              <w:t>..</w:t>
            </w:r>
            <w:r w:rsidRPr="001459CB">
              <w:t>......................................................</w:t>
            </w:r>
          </w:p>
        </w:tc>
      </w:tr>
    </w:tbl>
    <w:p w:rsidR="00912894" w:rsidRPr="001459CB" w:rsidRDefault="00912894" w:rsidP="00315A97">
      <w:pPr>
        <w:pStyle w:val="afe"/>
        <w:tabs>
          <w:tab w:val="left" w:pos="456"/>
          <w:tab w:val="left" w:pos="9540"/>
        </w:tabs>
        <w:ind w:left="-284" w:right="-308"/>
        <w:jc w:val="both"/>
      </w:pPr>
    </w:p>
    <w:p w:rsidR="00912894" w:rsidRPr="0012653C" w:rsidRDefault="00912894" w:rsidP="000C52B9">
      <w:pPr>
        <w:pStyle w:val="afe"/>
        <w:autoSpaceDE w:val="0"/>
        <w:ind w:left="-284" w:right="-308" w:firstLine="568"/>
        <w:rPr>
          <w:sz w:val="24"/>
          <w:szCs w:val="24"/>
        </w:rPr>
      </w:pPr>
      <w:r w:rsidRPr="0012653C">
        <w:rPr>
          <w:sz w:val="24"/>
          <w:szCs w:val="24"/>
        </w:rPr>
        <w:t xml:space="preserve">Горепосочената </w:t>
      </w:r>
      <w:r w:rsidRPr="00E60709">
        <w:rPr>
          <w:b/>
          <w:sz w:val="24"/>
          <w:szCs w:val="24"/>
        </w:rPr>
        <w:t>непрозрачна опаковка</w:t>
      </w:r>
      <w:r w:rsidRPr="0012653C">
        <w:rPr>
          <w:sz w:val="24"/>
          <w:szCs w:val="24"/>
        </w:rPr>
        <w:t xml:space="preserve"> включва</w:t>
      </w:r>
      <w:r w:rsidR="00E60709">
        <w:rPr>
          <w:sz w:val="24"/>
          <w:szCs w:val="24"/>
        </w:rPr>
        <w:t xml:space="preserve"> папка с</w:t>
      </w:r>
      <w:r w:rsidR="000D34E2">
        <w:rPr>
          <w:sz w:val="24"/>
          <w:szCs w:val="24"/>
        </w:rPr>
        <w:t>ъс следните документи</w:t>
      </w:r>
      <w:r w:rsidRPr="0012653C">
        <w:rPr>
          <w:sz w:val="24"/>
          <w:szCs w:val="24"/>
        </w:rPr>
        <w:t>:</w:t>
      </w:r>
    </w:p>
    <w:p w:rsidR="00912894" w:rsidRPr="0012653C" w:rsidRDefault="00667E26" w:rsidP="000C52B9">
      <w:pPr>
        <w:pStyle w:val="afe"/>
        <w:autoSpaceDE w:val="0"/>
        <w:ind w:left="-284" w:right="-308" w:firstLine="568"/>
        <w:rPr>
          <w:sz w:val="24"/>
          <w:szCs w:val="24"/>
        </w:rPr>
      </w:pPr>
      <w:r>
        <w:rPr>
          <w:b/>
          <w:sz w:val="24"/>
          <w:szCs w:val="24"/>
        </w:rPr>
        <w:t>4</w:t>
      </w:r>
      <w:r w:rsidR="000C52B9">
        <w:rPr>
          <w:b/>
          <w:sz w:val="24"/>
          <w:szCs w:val="24"/>
        </w:rPr>
        <w:t>.</w:t>
      </w:r>
      <w:r w:rsidR="00912894" w:rsidRPr="0012653C">
        <w:rPr>
          <w:b/>
          <w:sz w:val="24"/>
          <w:szCs w:val="24"/>
        </w:rPr>
        <w:t xml:space="preserve">1. </w:t>
      </w:r>
      <w:r w:rsidR="000C52B9">
        <w:rPr>
          <w:b/>
          <w:sz w:val="24"/>
          <w:szCs w:val="24"/>
        </w:rPr>
        <w:t xml:space="preserve"> </w:t>
      </w:r>
      <w:r w:rsidR="00912894" w:rsidRPr="0012653C">
        <w:rPr>
          <w:sz w:val="24"/>
          <w:szCs w:val="24"/>
        </w:rPr>
        <w:t>Опис на представените документи (по образец)</w:t>
      </w:r>
    </w:p>
    <w:p w:rsidR="00912894" w:rsidRPr="0012653C" w:rsidRDefault="00667E26" w:rsidP="000C52B9">
      <w:pPr>
        <w:pStyle w:val="afe"/>
        <w:autoSpaceDE w:val="0"/>
        <w:ind w:left="-284" w:right="-308" w:firstLine="568"/>
        <w:jc w:val="both"/>
        <w:rPr>
          <w:sz w:val="24"/>
          <w:szCs w:val="24"/>
        </w:rPr>
      </w:pPr>
      <w:r>
        <w:rPr>
          <w:b/>
          <w:sz w:val="24"/>
          <w:szCs w:val="24"/>
        </w:rPr>
        <w:t>4</w:t>
      </w:r>
      <w:r w:rsidR="000C52B9">
        <w:rPr>
          <w:b/>
          <w:sz w:val="24"/>
          <w:szCs w:val="24"/>
        </w:rPr>
        <w:t>.</w:t>
      </w:r>
      <w:r w:rsidR="00912894" w:rsidRPr="0012653C">
        <w:rPr>
          <w:b/>
          <w:sz w:val="24"/>
          <w:szCs w:val="24"/>
        </w:rPr>
        <w:t xml:space="preserve">2. </w:t>
      </w:r>
      <w:r w:rsidR="00912894" w:rsidRPr="0012653C">
        <w:rPr>
          <w:sz w:val="24"/>
          <w:szCs w:val="24"/>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912894" w:rsidRPr="0012653C" w:rsidRDefault="00912894" w:rsidP="000C52B9">
      <w:pPr>
        <w:pStyle w:val="afe"/>
        <w:autoSpaceDE w:val="0"/>
        <w:ind w:left="-284" w:right="-308" w:firstLine="568"/>
        <w:jc w:val="both"/>
        <w:rPr>
          <w:sz w:val="24"/>
          <w:szCs w:val="24"/>
        </w:rPr>
      </w:pPr>
      <w:r w:rsidRPr="0012653C">
        <w:rPr>
          <w:sz w:val="24"/>
          <w:szCs w:val="24"/>
        </w:rPr>
        <w:t>Когато изискванията по чл. 54, ал. 1, т. 1, 2 и 7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w:t>
      </w:r>
    </w:p>
    <w:p w:rsidR="00912894" w:rsidRPr="0012653C" w:rsidRDefault="00912894" w:rsidP="000C52B9">
      <w:pPr>
        <w:autoSpaceDE w:val="0"/>
        <w:ind w:left="-284" w:right="-308" w:firstLine="568"/>
        <w:jc w:val="both"/>
        <w:rPr>
          <w:sz w:val="24"/>
          <w:szCs w:val="24"/>
        </w:rPr>
      </w:pPr>
      <w:r w:rsidRPr="0012653C">
        <w:rPr>
          <w:sz w:val="24"/>
          <w:szCs w:val="24"/>
        </w:rPr>
        <w:lastRenderedPageBreak/>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12894" w:rsidRPr="0012653C" w:rsidRDefault="00912894" w:rsidP="000C52B9">
      <w:pPr>
        <w:autoSpaceDE w:val="0"/>
        <w:ind w:left="-284" w:right="-308" w:firstLine="568"/>
        <w:jc w:val="both"/>
        <w:rPr>
          <w:sz w:val="24"/>
          <w:szCs w:val="24"/>
        </w:rPr>
      </w:pPr>
      <w:r w:rsidRPr="0012653C">
        <w:rPr>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912894" w:rsidRPr="0012653C" w:rsidRDefault="00912894" w:rsidP="000C52B9">
      <w:pPr>
        <w:autoSpaceDE w:val="0"/>
        <w:ind w:left="-284" w:right="-308" w:firstLine="568"/>
        <w:jc w:val="both"/>
        <w:rPr>
          <w:sz w:val="24"/>
          <w:szCs w:val="24"/>
        </w:rPr>
      </w:pPr>
      <w:r w:rsidRPr="0012653C">
        <w:rPr>
          <w:sz w:val="24"/>
          <w:szCs w:val="24"/>
        </w:rPr>
        <w:t>При поискване от страна на възложителя</w:t>
      </w:r>
      <w:r w:rsidRPr="0012653C">
        <w:rPr>
          <w:bCs/>
          <w:sz w:val="24"/>
          <w:szCs w:val="24"/>
        </w:rPr>
        <w:t xml:space="preserve"> у</w:t>
      </w:r>
      <w:r w:rsidRPr="0012653C">
        <w:rPr>
          <w:sz w:val="24"/>
          <w:szCs w:val="24"/>
        </w:rPr>
        <w:t>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912894" w:rsidRPr="0012653C" w:rsidRDefault="00912894" w:rsidP="000C52B9">
      <w:pPr>
        <w:autoSpaceDE w:val="0"/>
        <w:ind w:left="-284" w:right="-308" w:firstLine="568"/>
        <w:jc w:val="both"/>
        <w:rPr>
          <w:sz w:val="24"/>
          <w:szCs w:val="24"/>
        </w:rPr>
      </w:pPr>
      <w:r w:rsidRPr="0012653C">
        <w:rPr>
          <w:sz w:val="24"/>
          <w:szCs w:val="24"/>
        </w:rPr>
        <w:t>Когато за участник е налице някое от основанията по чл. 54, ал. 1 ЗОП и чл. 55, ал. 1 ЗОП и преди подаването на офертата той е предприел мерки за доказване на надеждност по чл. 56 ЗОП, тези мерки се описват в ЕЕДОП.</w:t>
      </w:r>
    </w:p>
    <w:p w:rsidR="00912894" w:rsidRPr="0012653C" w:rsidRDefault="00667E26" w:rsidP="000C52B9">
      <w:pPr>
        <w:autoSpaceDE w:val="0"/>
        <w:ind w:left="-284" w:right="-308" w:firstLine="568"/>
        <w:jc w:val="both"/>
        <w:rPr>
          <w:sz w:val="24"/>
          <w:szCs w:val="24"/>
        </w:rPr>
      </w:pPr>
      <w:r>
        <w:rPr>
          <w:b/>
          <w:sz w:val="24"/>
          <w:szCs w:val="24"/>
        </w:rPr>
        <w:t>4</w:t>
      </w:r>
      <w:r w:rsidR="000C52B9">
        <w:rPr>
          <w:b/>
          <w:sz w:val="24"/>
          <w:szCs w:val="24"/>
        </w:rPr>
        <w:t>.</w:t>
      </w:r>
      <w:r w:rsidR="00912894" w:rsidRPr="0012653C">
        <w:rPr>
          <w:b/>
          <w:sz w:val="24"/>
          <w:szCs w:val="24"/>
        </w:rPr>
        <w:t>3.</w:t>
      </w:r>
      <w:r w:rsidR="00912894" w:rsidRPr="0012653C">
        <w:rPr>
          <w:sz w:val="24"/>
          <w:szCs w:val="24"/>
        </w:rPr>
        <w:t xml:space="preserve"> документи за доказване на предприетите мерки за надеждност, когато е приложимо; </w:t>
      </w:r>
    </w:p>
    <w:p w:rsidR="00912894" w:rsidRDefault="00667E26" w:rsidP="000C52B9">
      <w:pPr>
        <w:autoSpaceDE w:val="0"/>
        <w:ind w:left="-284" w:right="-308" w:firstLine="568"/>
        <w:jc w:val="both"/>
        <w:rPr>
          <w:sz w:val="24"/>
          <w:szCs w:val="24"/>
        </w:rPr>
      </w:pPr>
      <w:r>
        <w:rPr>
          <w:b/>
          <w:sz w:val="24"/>
          <w:szCs w:val="24"/>
        </w:rPr>
        <w:t>4</w:t>
      </w:r>
      <w:r w:rsidR="000C52B9">
        <w:rPr>
          <w:b/>
          <w:sz w:val="24"/>
          <w:szCs w:val="24"/>
        </w:rPr>
        <w:t>.</w:t>
      </w:r>
      <w:proofErr w:type="spellStart"/>
      <w:r w:rsidR="00912894" w:rsidRPr="0012653C">
        <w:rPr>
          <w:b/>
          <w:sz w:val="24"/>
          <w:szCs w:val="24"/>
        </w:rPr>
        <w:t>4</w:t>
      </w:r>
      <w:proofErr w:type="spellEnd"/>
      <w:r w:rsidR="00912894" w:rsidRPr="0012653C">
        <w:rPr>
          <w:b/>
          <w:sz w:val="24"/>
          <w:szCs w:val="24"/>
        </w:rPr>
        <w:t>.</w:t>
      </w:r>
      <w:r w:rsidR="00912894" w:rsidRPr="0012653C">
        <w:rPr>
          <w:sz w:val="24"/>
          <w:szCs w:val="24"/>
        </w:rPr>
        <w:t xml:space="preserve"> до</w:t>
      </w:r>
      <w:r w:rsidR="00E60709">
        <w:rPr>
          <w:sz w:val="24"/>
          <w:szCs w:val="24"/>
        </w:rPr>
        <w:t>кументи по чл.</w:t>
      </w:r>
      <w:r w:rsidR="008B2483" w:rsidRPr="008B2483">
        <w:rPr>
          <w:sz w:val="24"/>
          <w:szCs w:val="24"/>
          <w:lang w:val="ru-RU"/>
        </w:rPr>
        <w:t xml:space="preserve"> </w:t>
      </w:r>
      <w:r w:rsidR="00E60709">
        <w:rPr>
          <w:sz w:val="24"/>
          <w:szCs w:val="24"/>
        </w:rPr>
        <w:t>37, ал.4 от ППЗОП</w:t>
      </w:r>
      <w:r w:rsidR="00912894" w:rsidRPr="0012653C">
        <w:rPr>
          <w:sz w:val="24"/>
          <w:szCs w:val="24"/>
        </w:rPr>
        <w:t>;</w:t>
      </w:r>
    </w:p>
    <w:p w:rsidR="000D34E2" w:rsidRDefault="00DB2A6C" w:rsidP="000D34E2">
      <w:pPr>
        <w:autoSpaceDE w:val="0"/>
        <w:ind w:left="-284" w:right="-308" w:firstLine="568"/>
        <w:jc w:val="both"/>
        <w:rPr>
          <w:sz w:val="24"/>
          <w:szCs w:val="24"/>
        </w:rPr>
      </w:pPr>
      <w:r w:rsidRPr="00DB2A6C">
        <w:rPr>
          <w:b/>
          <w:sz w:val="24"/>
          <w:szCs w:val="24"/>
        </w:rPr>
        <w:t>4.5.</w:t>
      </w:r>
      <w:r>
        <w:rPr>
          <w:sz w:val="24"/>
          <w:szCs w:val="24"/>
        </w:rPr>
        <w:t xml:space="preserve"> декларация по </w:t>
      </w:r>
      <w:r w:rsidRPr="00942ABF">
        <w:rPr>
          <w:sz w:val="24"/>
          <w:szCs w:val="24"/>
        </w:rPr>
        <w:t>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r>
        <w:rPr>
          <w:sz w:val="24"/>
          <w:szCs w:val="24"/>
        </w:rPr>
        <w:t xml:space="preserve"> </w:t>
      </w:r>
      <w:r w:rsidRPr="00315A97">
        <w:rPr>
          <w:sz w:val="24"/>
          <w:szCs w:val="24"/>
        </w:rPr>
        <w:t>(по Образец);</w:t>
      </w:r>
    </w:p>
    <w:p w:rsidR="000D34E2" w:rsidRPr="000D34E2" w:rsidRDefault="000D34E2" w:rsidP="000D34E2">
      <w:pPr>
        <w:autoSpaceDE w:val="0"/>
        <w:ind w:left="-284" w:right="-308" w:firstLine="568"/>
        <w:jc w:val="both"/>
        <w:rPr>
          <w:sz w:val="24"/>
          <w:szCs w:val="24"/>
        </w:rPr>
      </w:pPr>
      <w:r w:rsidRPr="000D34E2">
        <w:rPr>
          <w:b/>
          <w:sz w:val="24"/>
          <w:szCs w:val="24"/>
        </w:rPr>
        <w:t>4</w:t>
      </w:r>
      <w:r w:rsidRPr="000D34E2">
        <w:rPr>
          <w:sz w:val="24"/>
          <w:szCs w:val="24"/>
        </w:rPr>
        <w:t>.</w:t>
      </w:r>
      <w:r w:rsidRPr="000D34E2">
        <w:rPr>
          <w:b/>
          <w:sz w:val="24"/>
          <w:szCs w:val="24"/>
        </w:rPr>
        <w:t>6.</w:t>
      </w:r>
      <w:r w:rsidRPr="000D34E2">
        <w:rPr>
          <w:sz w:val="24"/>
          <w:szCs w:val="24"/>
        </w:rPr>
        <w:t xml:space="preserve"> декларация</w:t>
      </w:r>
      <w:r w:rsidRPr="000D34E2">
        <w:rPr>
          <w:b/>
          <w:bCs/>
          <w:sz w:val="24"/>
          <w:szCs w:val="24"/>
        </w:rPr>
        <w:t xml:space="preserve"> </w:t>
      </w:r>
      <w:r w:rsidRPr="000D34E2">
        <w:rPr>
          <w:bCs/>
          <w:sz w:val="24"/>
          <w:szCs w:val="24"/>
          <w:lang w:val="ru-RU"/>
        </w:rPr>
        <w:t xml:space="preserve">по чл. </w:t>
      </w:r>
      <w:proofErr w:type="gramStart"/>
      <w:r w:rsidRPr="000D34E2">
        <w:rPr>
          <w:bCs/>
          <w:sz w:val="24"/>
          <w:szCs w:val="24"/>
          <w:lang w:val="ru-RU"/>
        </w:rPr>
        <w:t>101, ал. 11, във връзка с чл. 107, т. 4 ЗОП</w:t>
      </w:r>
      <w:r w:rsidRPr="000D34E2">
        <w:rPr>
          <w:b/>
          <w:bCs/>
          <w:sz w:val="24"/>
          <w:szCs w:val="24"/>
        </w:rPr>
        <w:t xml:space="preserve"> </w:t>
      </w:r>
      <w:r w:rsidRPr="000D34E2">
        <w:rPr>
          <w:bCs/>
          <w:sz w:val="24"/>
          <w:szCs w:val="24"/>
        </w:rPr>
        <w:t>за липса на свързаност с друг участник</w:t>
      </w:r>
      <w:r w:rsidRPr="000D34E2">
        <w:rPr>
          <w:bCs/>
          <w:sz w:val="24"/>
          <w:szCs w:val="24"/>
          <w:lang w:val="ru-RU"/>
        </w:rPr>
        <w:t xml:space="preserve"> </w:t>
      </w:r>
      <w:r w:rsidRPr="000D34E2">
        <w:rPr>
          <w:sz w:val="24"/>
          <w:szCs w:val="24"/>
        </w:rPr>
        <w:t>(по Образец);</w:t>
      </w:r>
      <w:proofErr w:type="gramEnd"/>
    </w:p>
    <w:p w:rsidR="00D50CA7" w:rsidRPr="00D50CA7" w:rsidRDefault="00D50CA7" w:rsidP="000D34E2">
      <w:pPr>
        <w:autoSpaceDE w:val="0"/>
        <w:ind w:left="-284" w:right="-308" w:firstLine="568"/>
        <w:jc w:val="both"/>
        <w:rPr>
          <w:sz w:val="24"/>
          <w:szCs w:val="24"/>
          <w:lang w:val="ru-RU"/>
        </w:rPr>
      </w:pPr>
      <w:r w:rsidRPr="00D50CA7">
        <w:rPr>
          <w:sz w:val="24"/>
          <w:szCs w:val="24"/>
          <w:lang w:val="ru-RU"/>
        </w:rPr>
        <w:t xml:space="preserve">При </w:t>
      </w:r>
      <w:proofErr w:type="spellStart"/>
      <w:r w:rsidRPr="00D50CA7">
        <w:rPr>
          <w:sz w:val="24"/>
          <w:szCs w:val="24"/>
          <w:lang w:val="ru-RU"/>
        </w:rPr>
        <w:t>участни</w:t>
      </w:r>
      <w:r w:rsidRPr="00D50CA7">
        <w:rPr>
          <w:sz w:val="24"/>
          <w:szCs w:val="24"/>
        </w:rPr>
        <w:t>к-об</w:t>
      </w:r>
      <w:r w:rsidRPr="00D50CA7">
        <w:rPr>
          <w:sz w:val="24"/>
          <w:szCs w:val="24"/>
          <w:lang w:val="ru-RU"/>
        </w:rPr>
        <w:t>единени</w:t>
      </w:r>
      <w:proofErr w:type="spellEnd"/>
      <w:r w:rsidRPr="00D50CA7">
        <w:rPr>
          <w:sz w:val="24"/>
          <w:szCs w:val="24"/>
        </w:rPr>
        <w:t>е</w:t>
      </w:r>
      <w:r w:rsidRPr="00D50CA7">
        <w:rPr>
          <w:sz w:val="24"/>
          <w:szCs w:val="24"/>
          <w:lang w:val="ru-RU"/>
        </w:rPr>
        <w:t xml:space="preserve"> - копие на договора за </w:t>
      </w:r>
      <w:proofErr w:type="spellStart"/>
      <w:r w:rsidRPr="00D50CA7">
        <w:rPr>
          <w:sz w:val="24"/>
          <w:szCs w:val="24"/>
          <w:lang w:val="ru-RU"/>
        </w:rPr>
        <w:t>обединение</w:t>
      </w:r>
      <w:proofErr w:type="spellEnd"/>
      <w:r w:rsidRPr="00D50CA7">
        <w:rPr>
          <w:sz w:val="24"/>
          <w:szCs w:val="24"/>
          <w:lang w:val="ru-RU"/>
        </w:rPr>
        <w:t xml:space="preserve">, а </w:t>
      </w:r>
      <w:proofErr w:type="spellStart"/>
      <w:r w:rsidRPr="00D50CA7">
        <w:rPr>
          <w:sz w:val="24"/>
          <w:szCs w:val="24"/>
          <w:lang w:val="ru-RU"/>
        </w:rPr>
        <w:t>когато</w:t>
      </w:r>
      <w:proofErr w:type="spellEnd"/>
      <w:r w:rsidRPr="00D50CA7">
        <w:rPr>
          <w:sz w:val="24"/>
          <w:szCs w:val="24"/>
          <w:lang w:val="ru-RU"/>
        </w:rPr>
        <w:t xml:space="preserve"> в договора не е </w:t>
      </w:r>
      <w:proofErr w:type="spellStart"/>
      <w:r w:rsidRPr="00D50CA7">
        <w:rPr>
          <w:sz w:val="24"/>
          <w:szCs w:val="24"/>
          <w:lang w:val="ru-RU"/>
        </w:rPr>
        <w:t>посочено</w:t>
      </w:r>
      <w:proofErr w:type="spellEnd"/>
      <w:r w:rsidRPr="00D50CA7">
        <w:rPr>
          <w:sz w:val="24"/>
          <w:szCs w:val="24"/>
          <w:lang w:val="ru-RU"/>
        </w:rPr>
        <w:t xml:space="preserve"> </w:t>
      </w:r>
      <w:proofErr w:type="spellStart"/>
      <w:r w:rsidRPr="00D50CA7">
        <w:rPr>
          <w:sz w:val="24"/>
          <w:szCs w:val="24"/>
          <w:lang w:val="ru-RU"/>
        </w:rPr>
        <w:t>лицето</w:t>
      </w:r>
      <w:proofErr w:type="spellEnd"/>
      <w:r w:rsidRPr="00D50CA7">
        <w:rPr>
          <w:sz w:val="24"/>
          <w:szCs w:val="24"/>
          <w:lang w:val="ru-RU"/>
        </w:rPr>
        <w:t xml:space="preserve">, </w:t>
      </w:r>
      <w:proofErr w:type="spellStart"/>
      <w:r w:rsidRPr="00D50CA7">
        <w:rPr>
          <w:sz w:val="24"/>
          <w:szCs w:val="24"/>
          <w:lang w:val="ru-RU"/>
        </w:rPr>
        <w:t>което</w:t>
      </w:r>
      <w:proofErr w:type="spellEnd"/>
      <w:r w:rsidRPr="00D50CA7">
        <w:rPr>
          <w:sz w:val="24"/>
          <w:szCs w:val="24"/>
          <w:lang w:val="ru-RU"/>
        </w:rPr>
        <w:t xml:space="preserve"> </w:t>
      </w:r>
      <w:proofErr w:type="spellStart"/>
      <w:r w:rsidRPr="00D50CA7">
        <w:rPr>
          <w:sz w:val="24"/>
          <w:szCs w:val="24"/>
          <w:lang w:val="ru-RU"/>
        </w:rPr>
        <w:t>представлява</w:t>
      </w:r>
      <w:proofErr w:type="spellEnd"/>
      <w:r w:rsidRPr="00D50CA7">
        <w:rPr>
          <w:sz w:val="24"/>
          <w:szCs w:val="24"/>
          <w:lang w:val="ru-RU"/>
        </w:rPr>
        <w:t xml:space="preserve"> участниците в </w:t>
      </w:r>
      <w:proofErr w:type="spellStart"/>
      <w:r w:rsidRPr="00D50CA7">
        <w:rPr>
          <w:sz w:val="24"/>
          <w:szCs w:val="24"/>
          <w:lang w:val="ru-RU"/>
        </w:rPr>
        <w:t>обединението</w:t>
      </w:r>
      <w:proofErr w:type="spellEnd"/>
      <w:r w:rsidRPr="00D50CA7">
        <w:rPr>
          <w:sz w:val="24"/>
          <w:szCs w:val="24"/>
          <w:lang w:val="ru-RU"/>
        </w:rPr>
        <w:t xml:space="preserve"> - и документ, подписан от </w:t>
      </w:r>
      <w:proofErr w:type="spellStart"/>
      <w:r w:rsidRPr="00D50CA7">
        <w:rPr>
          <w:sz w:val="24"/>
          <w:szCs w:val="24"/>
          <w:lang w:val="ru-RU"/>
        </w:rPr>
        <w:t>лицата</w:t>
      </w:r>
      <w:proofErr w:type="spellEnd"/>
      <w:r w:rsidRPr="00D50CA7">
        <w:rPr>
          <w:sz w:val="24"/>
          <w:szCs w:val="24"/>
          <w:lang w:val="ru-RU"/>
        </w:rPr>
        <w:t xml:space="preserve"> в </w:t>
      </w:r>
      <w:proofErr w:type="spellStart"/>
      <w:r w:rsidRPr="00D50CA7">
        <w:rPr>
          <w:sz w:val="24"/>
          <w:szCs w:val="24"/>
          <w:lang w:val="ru-RU"/>
        </w:rPr>
        <w:t>обединението</w:t>
      </w:r>
      <w:proofErr w:type="spellEnd"/>
      <w:r w:rsidRPr="00D50CA7">
        <w:rPr>
          <w:sz w:val="24"/>
          <w:szCs w:val="24"/>
          <w:lang w:val="ru-RU"/>
        </w:rPr>
        <w:t xml:space="preserve">, в </w:t>
      </w:r>
      <w:proofErr w:type="spellStart"/>
      <w:r w:rsidRPr="00D50CA7">
        <w:rPr>
          <w:sz w:val="24"/>
          <w:szCs w:val="24"/>
          <w:lang w:val="ru-RU"/>
        </w:rPr>
        <w:t>който</w:t>
      </w:r>
      <w:proofErr w:type="spellEnd"/>
      <w:r w:rsidRPr="00D50CA7">
        <w:rPr>
          <w:sz w:val="24"/>
          <w:szCs w:val="24"/>
          <w:lang w:val="ru-RU"/>
        </w:rPr>
        <w:t xml:space="preserve"> се </w:t>
      </w:r>
      <w:proofErr w:type="spellStart"/>
      <w:r w:rsidRPr="00D50CA7">
        <w:rPr>
          <w:sz w:val="24"/>
          <w:szCs w:val="24"/>
          <w:lang w:val="ru-RU"/>
        </w:rPr>
        <w:t>посочва</w:t>
      </w:r>
      <w:proofErr w:type="spellEnd"/>
      <w:r w:rsidRPr="00D50CA7">
        <w:rPr>
          <w:sz w:val="24"/>
          <w:szCs w:val="24"/>
          <w:lang w:val="ru-RU"/>
        </w:rPr>
        <w:t xml:space="preserve"> </w:t>
      </w:r>
      <w:proofErr w:type="spellStart"/>
      <w:r w:rsidRPr="00D50CA7">
        <w:rPr>
          <w:sz w:val="24"/>
          <w:szCs w:val="24"/>
          <w:lang w:val="ru-RU"/>
        </w:rPr>
        <w:t>представляващият</w:t>
      </w:r>
      <w:proofErr w:type="spellEnd"/>
      <w:r w:rsidRPr="00D50CA7">
        <w:rPr>
          <w:sz w:val="24"/>
          <w:szCs w:val="24"/>
          <w:lang w:val="ru-RU"/>
        </w:rPr>
        <w:t>;</w:t>
      </w:r>
    </w:p>
    <w:p w:rsidR="00D50CA7" w:rsidRPr="00D50CA7" w:rsidRDefault="00D50CA7" w:rsidP="00D50CA7">
      <w:pPr>
        <w:pStyle w:val="afe"/>
        <w:numPr>
          <w:ilvl w:val="1"/>
          <w:numId w:val="28"/>
        </w:numPr>
        <w:autoSpaceDE w:val="0"/>
        <w:ind w:left="-284" w:right="-308" w:firstLine="568"/>
        <w:jc w:val="both"/>
        <w:rPr>
          <w:bCs/>
          <w:sz w:val="24"/>
          <w:szCs w:val="24"/>
          <w:lang w:val="ru-RU"/>
        </w:rPr>
      </w:pPr>
      <w:r w:rsidRPr="00D50CA7">
        <w:rPr>
          <w:bCs/>
          <w:sz w:val="24"/>
          <w:szCs w:val="24"/>
        </w:rPr>
        <w:t xml:space="preserve">При </w:t>
      </w:r>
      <w:r w:rsidRPr="00D50CA7">
        <w:rPr>
          <w:bCs/>
          <w:sz w:val="24"/>
          <w:szCs w:val="24"/>
          <w:lang w:val="ru-RU"/>
        </w:rPr>
        <w:t>участник-</w:t>
      </w:r>
      <w:proofErr w:type="spellStart"/>
      <w:r w:rsidRPr="00D50CA7">
        <w:rPr>
          <w:bCs/>
          <w:sz w:val="24"/>
          <w:szCs w:val="24"/>
          <w:lang w:val="ru-RU"/>
        </w:rPr>
        <w:t>обединение</w:t>
      </w:r>
      <w:proofErr w:type="spellEnd"/>
      <w:r w:rsidRPr="00D50CA7">
        <w:rPr>
          <w:bCs/>
          <w:sz w:val="24"/>
          <w:szCs w:val="24"/>
          <w:lang w:val="ru-RU"/>
        </w:rPr>
        <w:t xml:space="preserve">, </w:t>
      </w:r>
      <w:proofErr w:type="spellStart"/>
      <w:r w:rsidRPr="00D50CA7">
        <w:rPr>
          <w:bCs/>
          <w:sz w:val="24"/>
          <w:szCs w:val="24"/>
          <w:lang w:val="ru-RU"/>
        </w:rPr>
        <w:t>което</w:t>
      </w:r>
      <w:proofErr w:type="spellEnd"/>
      <w:r w:rsidRPr="00D50CA7">
        <w:rPr>
          <w:bCs/>
          <w:sz w:val="24"/>
          <w:szCs w:val="24"/>
          <w:lang w:val="ru-RU"/>
        </w:rPr>
        <w:t xml:space="preserve"> не е</w:t>
      </w:r>
      <w:r w:rsidRPr="00D50CA7">
        <w:rPr>
          <w:bCs/>
          <w:sz w:val="24"/>
          <w:szCs w:val="24"/>
        </w:rPr>
        <w:t xml:space="preserve"> </w:t>
      </w:r>
      <w:proofErr w:type="spellStart"/>
      <w:r w:rsidRPr="00D50CA7">
        <w:rPr>
          <w:bCs/>
          <w:sz w:val="24"/>
          <w:szCs w:val="24"/>
          <w:lang w:val="ru-RU"/>
        </w:rPr>
        <w:t>юридическо</w:t>
      </w:r>
      <w:proofErr w:type="spellEnd"/>
      <w:r w:rsidRPr="00D50CA7">
        <w:rPr>
          <w:bCs/>
          <w:sz w:val="24"/>
          <w:szCs w:val="24"/>
          <w:lang w:val="ru-RU"/>
        </w:rPr>
        <w:t xml:space="preserve"> лице</w:t>
      </w:r>
      <w:r w:rsidRPr="00D50CA7">
        <w:rPr>
          <w:bCs/>
          <w:sz w:val="24"/>
          <w:szCs w:val="24"/>
        </w:rPr>
        <w:t xml:space="preserve"> -</w:t>
      </w:r>
      <w:r w:rsidRPr="00D50CA7">
        <w:rPr>
          <w:bCs/>
          <w:sz w:val="24"/>
          <w:szCs w:val="24"/>
          <w:lang w:val="ru-RU"/>
        </w:rPr>
        <w:t xml:space="preserve"> копие от документ, от </w:t>
      </w:r>
      <w:proofErr w:type="spellStart"/>
      <w:r w:rsidRPr="00D50CA7">
        <w:rPr>
          <w:bCs/>
          <w:sz w:val="24"/>
          <w:szCs w:val="24"/>
          <w:lang w:val="ru-RU"/>
        </w:rPr>
        <w:t>който</w:t>
      </w:r>
      <w:proofErr w:type="spellEnd"/>
      <w:r w:rsidRPr="00D50CA7">
        <w:rPr>
          <w:bCs/>
          <w:sz w:val="24"/>
          <w:szCs w:val="24"/>
          <w:lang w:val="ru-RU"/>
        </w:rPr>
        <w:t xml:space="preserve"> да е видно </w:t>
      </w:r>
      <w:proofErr w:type="spellStart"/>
      <w:r w:rsidRPr="00D50CA7">
        <w:rPr>
          <w:bCs/>
          <w:sz w:val="24"/>
          <w:szCs w:val="24"/>
          <w:lang w:val="ru-RU"/>
        </w:rPr>
        <w:t>правното</w:t>
      </w:r>
      <w:proofErr w:type="spellEnd"/>
      <w:r w:rsidRPr="00D50CA7">
        <w:rPr>
          <w:bCs/>
          <w:sz w:val="24"/>
          <w:szCs w:val="24"/>
          <w:lang w:val="ru-RU"/>
        </w:rPr>
        <w:t xml:space="preserve"> основание за</w:t>
      </w:r>
      <w:r w:rsidRPr="00D50CA7">
        <w:rPr>
          <w:bCs/>
          <w:sz w:val="24"/>
          <w:szCs w:val="24"/>
        </w:rPr>
        <w:t xml:space="preserve"> създаване на обединението, съгласно чл. 37, ал. 4 ППЗОП;</w:t>
      </w:r>
    </w:p>
    <w:p w:rsidR="00912894" w:rsidRPr="0012653C" w:rsidRDefault="00667E26" w:rsidP="000C52B9">
      <w:pPr>
        <w:autoSpaceDE w:val="0"/>
        <w:ind w:left="-284" w:right="-308" w:firstLine="568"/>
        <w:jc w:val="both"/>
        <w:rPr>
          <w:sz w:val="24"/>
          <w:szCs w:val="24"/>
        </w:rPr>
      </w:pPr>
      <w:r>
        <w:rPr>
          <w:b/>
          <w:sz w:val="24"/>
          <w:szCs w:val="24"/>
        </w:rPr>
        <w:t>4</w:t>
      </w:r>
      <w:r w:rsidR="000C52B9">
        <w:rPr>
          <w:b/>
          <w:sz w:val="24"/>
          <w:szCs w:val="24"/>
        </w:rPr>
        <w:t>.</w:t>
      </w:r>
      <w:r w:rsidR="00D50CA7">
        <w:rPr>
          <w:b/>
          <w:sz w:val="24"/>
          <w:szCs w:val="24"/>
        </w:rPr>
        <w:t>8</w:t>
      </w:r>
      <w:r w:rsidR="00912894" w:rsidRPr="0012653C">
        <w:rPr>
          <w:b/>
          <w:sz w:val="24"/>
          <w:szCs w:val="24"/>
        </w:rPr>
        <w:t>.</w:t>
      </w:r>
      <w:r w:rsidR="00912894" w:rsidRPr="0012653C">
        <w:rPr>
          <w:sz w:val="24"/>
          <w:szCs w:val="24"/>
        </w:rPr>
        <w:t xml:space="preserve"> Техническо предложение, съдържащо:</w:t>
      </w:r>
    </w:p>
    <w:p w:rsidR="00912894" w:rsidRDefault="00912894" w:rsidP="000C52B9">
      <w:pPr>
        <w:autoSpaceDE w:val="0"/>
        <w:ind w:left="-284" w:right="-308" w:firstLine="568"/>
        <w:jc w:val="both"/>
        <w:rPr>
          <w:sz w:val="24"/>
          <w:szCs w:val="24"/>
        </w:rPr>
      </w:pPr>
      <w:r w:rsidRPr="0012653C">
        <w:rPr>
          <w:sz w:val="24"/>
          <w:szCs w:val="24"/>
        </w:rPr>
        <w:t>а) документ за упълномощаване, когато лицето, което подава офертата, не е законният представител на участника – нотариално заверено пълномощно на лицето, упълномощено да представлява участника в процедурата (тогава, когато участника не се представлява от лицата, които имат право на това съгласно вписването в търговския регистър);</w:t>
      </w:r>
    </w:p>
    <w:p w:rsidR="002C5307" w:rsidRPr="002C5307" w:rsidRDefault="00D50CA7" w:rsidP="000C52B9">
      <w:pPr>
        <w:autoSpaceDE w:val="0"/>
        <w:ind w:left="-284" w:right="-308" w:firstLine="568"/>
        <w:jc w:val="both"/>
        <w:rPr>
          <w:b/>
          <w:i/>
          <w:sz w:val="24"/>
          <w:szCs w:val="24"/>
        </w:rPr>
      </w:pPr>
      <w:r>
        <w:rPr>
          <w:sz w:val="24"/>
          <w:szCs w:val="24"/>
        </w:rPr>
        <w:t>б</w:t>
      </w:r>
      <w:r w:rsidR="00912894" w:rsidRPr="0012653C">
        <w:rPr>
          <w:sz w:val="24"/>
          <w:szCs w:val="24"/>
        </w:rPr>
        <w:t>) предложение за изпълнение на поръчката в съответствие с техническите спецификации и изискванията на възложителя (по Образец);</w:t>
      </w:r>
      <w:r w:rsidR="002C5307" w:rsidRPr="002C5307">
        <w:rPr>
          <w:rFonts w:eastAsia="Arial Unicode MS"/>
          <w:color w:val="000000"/>
          <w:sz w:val="24"/>
          <w:szCs w:val="24"/>
          <w:lang w:bidi="bg-BG"/>
        </w:rPr>
        <w:t xml:space="preserve"> </w:t>
      </w:r>
      <w:r w:rsidR="002C5307" w:rsidRPr="002C5307">
        <w:rPr>
          <w:sz w:val="24"/>
          <w:szCs w:val="24"/>
          <w:lang w:bidi="bg-BG"/>
        </w:rPr>
        <w:t xml:space="preserve">В Предложението за изпълнение на поръчката, участникът посочва своето предложение относно </w:t>
      </w:r>
      <w:r w:rsidR="002C5307" w:rsidRPr="002C5307">
        <w:rPr>
          <w:b/>
          <w:sz w:val="24"/>
          <w:szCs w:val="24"/>
        </w:rPr>
        <w:t>срока за подмяна на продукти, несъответстващи на изискванията</w:t>
      </w:r>
      <w:r w:rsidR="002C5307" w:rsidRPr="002C5307">
        <w:rPr>
          <w:b/>
          <w:sz w:val="24"/>
          <w:szCs w:val="24"/>
          <w:lang w:bidi="bg-BG"/>
        </w:rPr>
        <w:t xml:space="preserve"> на Възложителя</w:t>
      </w:r>
      <w:r w:rsidR="002C5307" w:rsidRPr="002C5307">
        <w:rPr>
          <w:sz w:val="24"/>
          <w:szCs w:val="24"/>
          <w:lang w:bidi="bg-BG"/>
        </w:rPr>
        <w:t>, в количеството и/или качеството на доставените хранителни продукти към момента на доставка и/или след извършването й, в часове.</w:t>
      </w:r>
      <w:r w:rsidR="002C5307" w:rsidRPr="002C5307">
        <w:rPr>
          <w:b/>
          <w:i/>
          <w:sz w:val="24"/>
          <w:szCs w:val="24"/>
        </w:rPr>
        <w:t xml:space="preserve"> </w:t>
      </w:r>
    </w:p>
    <w:p w:rsidR="002C5307" w:rsidRPr="002C5307" w:rsidRDefault="002C5307" w:rsidP="000C52B9">
      <w:pPr>
        <w:autoSpaceDE w:val="0"/>
        <w:ind w:left="-284" w:right="-308" w:firstLine="568"/>
        <w:jc w:val="both"/>
        <w:rPr>
          <w:b/>
          <w:i/>
          <w:sz w:val="24"/>
          <w:szCs w:val="24"/>
          <w:lang w:bidi="bg-BG"/>
        </w:rPr>
      </w:pPr>
      <w:r w:rsidRPr="002C5307">
        <w:rPr>
          <w:b/>
          <w:i/>
          <w:sz w:val="24"/>
          <w:szCs w:val="24"/>
          <w:lang w:bidi="bg-BG"/>
        </w:rPr>
        <w:t>Забележка: Срокът за подмяна на продукти, несъответстващи на изискванията, се посочва в кръгли часове.</w:t>
      </w:r>
    </w:p>
    <w:p w:rsidR="00912894" w:rsidRPr="00315A97" w:rsidRDefault="00D50CA7" w:rsidP="000C52B9">
      <w:pPr>
        <w:autoSpaceDE w:val="0"/>
        <w:ind w:left="-284" w:right="-308" w:firstLine="568"/>
        <w:jc w:val="both"/>
        <w:rPr>
          <w:sz w:val="24"/>
          <w:szCs w:val="24"/>
        </w:rPr>
      </w:pPr>
      <w:r>
        <w:rPr>
          <w:sz w:val="24"/>
          <w:szCs w:val="24"/>
        </w:rPr>
        <w:t>в</w:t>
      </w:r>
      <w:r w:rsidR="00912894" w:rsidRPr="00315A97">
        <w:rPr>
          <w:sz w:val="24"/>
          <w:szCs w:val="24"/>
        </w:rPr>
        <w:t>) декларация за съгласие с клаузите на приложения проект на договор (по Образец);</w:t>
      </w:r>
    </w:p>
    <w:p w:rsidR="00942ABF" w:rsidRPr="00DB2A6C" w:rsidRDefault="00D50CA7" w:rsidP="00DB2A6C">
      <w:pPr>
        <w:autoSpaceDE w:val="0"/>
        <w:ind w:left="-284" w:right="-308" w:firstLine="568"/>
        <w:jc w:val="both"/>
        <w:rPr>
          <w:sz w:val="24"/>
          <w:szCs w:val="24"/>
          <w:lang w:val="ru-RU"/>
        </w:rPr>
      </w:pPr>
      <w:r>
        <w:rPr>
          <w:sz w:val="24"/>
          <w:szCs w:val="24"/>
          <w:lang w:val="ru-RU"/>
        </w:rPr>
        <w:t>г</w:t>
      </w:r>
      <w:r w:rsidR="00942ABF" w:rsidRPr="00942ABF">
        <w:rPr>
          <w:sz w:val="24"/>
          <w:szCs w:val="24"/>
          <w:lang w:val="ru-RU"/>
        </w:rPr>
        <w:t>)</w:t>
      </w:r>
      <w:r w:rsidR="00912894" w:rsidRPr="00315A97">
        <w:rPr>
          <w:sz w:val="24"/>
          <w:szCs w:val="24"/>
        </w:rPr>
        <w:t xml:space="preserve"> декларация за срока на валидност на офертата (по Образец);</w:t>
      </w:r>
    </w:p>
    <w:p w:rsidR="00942ABF" w:rsidRPr="00942ABF" w:rsidRDefault="00D50CA7" w:rsidP="00942ABF">
      <w:pPr>
        <w:tabs>
          <w:tab w:val="left" w:pos="840"/>
          <w:tab w:val="left" w:pos="900"/>
          <w:tab w:val="left" w:pos="2160"/>
        </w:tabs>
        <w:ind w:left="-284" w:right="-308" w:firstLine="567"/>
        <w:jc w:val="both"/>
        <w:rPr>
          <w:b/>
          <w:sz w:val="24"/>
          <w:szCs w:val="24"/>
          <w:lang w:eastAsia="en-US"/>
        </w:rPr>
      </w:pPr>
      <w:r>
        <w:rPr>
          <w:sz w:val="24"/>
          <w:szCs w:val="24"/>
          <w:lang w:val="ru-RU" w:eastAsia="en-US"/>
        </w:rPr>
        <w:t>д</w:t>
      </w:r>
      <w:r w:rsidR="00942ABF">
        <w:rPr>
          <w:sz w:val="24"/>
          <w:szCs w:val="24"/>
          <w:lang w:val="ru-RU" w:eastAsia="en-US"/>
        </w:rPr>
        <w:t xml:space="preserve">) декларация </w:t>
      </w:r>
      <w:r w:rsidR="00942ABF" w:rsidRPr="00942ABF">
        <w:rPr>
          <w:sz w:val="24"/>
          <w:szCs w:val="24"/>
          <w:lang w:eastAsia="en-US"/>
        </w:rPr>
        <w:t>по чл. 102, ал. 1 от ЗОП</w:t>
      </w:r>
      <w:r w:rsidR="00942ABF">
        <w:rPr>
          <w:sz w:val="24"/>
          <w:szCs w:val="24"/>
          <w:lang w:eastAsia="en-US"/>
        </w:rPr>
        <w:t xml:space="preserve"> </w:t>
      </w:r>
      <w:r w:rsidR="00942ABF" w:rsidRPr="00315A97">
        <w:rPr>
          <w:sz w:val="24"/>
          <w:szCs w:val="24"/>
        </w:rPr>
        <w:t>(по Образец)</w:t>
      </w:r>
      <w:r w:rsidR="00942ABF">
        <w:rPr>
          <w:sz w:val="24"/>
          <w:szCs w:val="24"/>
        </w:rPr>
        <w:t xml:space="preserve"> – ако е приложимо.</w:t>
      </w:r>
    </w:p>
    <w:p w:rsidR="00D50CA7" w:rsidRDefault="00667E26" w:rsidP="00D50CA7">
      <w:pPr>
        <w:tabs>
          <w:tab w:val="left" w:pos="840"/>
          <w:tab w:val="left" w:pos="900"/>
          <w:tab w:val="left" w:pos="2160"/>
        </w:tabs>
        <w:ind w:left="-284" w:right="-306" w:firstLine="567"/>
        <w:jc w:val="both"/>
        <w:rPr>
          <w:rFonts w:eastAsia="Arial Unicode MS"/>
          <w:sz w:val="24"/>
          <w:szCs w:val="24"/>
          <w:lang w:val="ru-RU" w:bidi="bg-BG"/>
        </w:rPr>
      </w:pPr>
      <w:r>
        <w:rPr>
          <w:b/>
          <w:sz w:val="24"/>
          <w:szCs w:val="24"/>
        </w:rPr>
        <w:t>4</w:t>
      </w:r>
      <w:r w:rsidR="000C52B9">
        <w:rPr>
          <w:b/>
          <w:sz w:val="24"/>
          <w:szCs w:val="24"/>
        </w:rPr>
        <w:t>.</w:t>
      </w:r>
      <w:r w:rsidR="00D50CA7">
        <w:rPr>
          <w:b/>
          <w:sz w:val="24"/>
          <w:szCs w:val="24"/>
        </w:rPr>
        <w:t>9</w:t>
      </w:r>
      <w:r w:rsidR="00912894" w:rsidRPr="00315A97">
        <w:rPr>
          <w:b/>
          <w:sz w:val="24"/>
          <w:szCs w:val="24"/>
        </w:rPr>
        <w:t>.</w:t>
      </w:r>
      <w:r w:rsidR="00912894" w:rsidRPr="00315A97">
        <w:rPr>
          <w:sz w:val="24"/>
          <w:szCs w:val="24"/>
        </w:rPr>
        <w:t xml:space="preserve"> </w:t>
      </w:r>
      <w:r w:rsidR="003E014A" w:rsidRPr="00E60709">
        <w:rPr>
          <w:b/>
          <w:sz w:val="24"/>
          <w:szCs w:val="24"/>
        </w:rPr>
        <w:t>ОТДЕЛЕН ЗАПЕЧАТАН НЕПРОЗРАЧЕН ПЛИК С НАДПИС „ПРЕДЛАГАНИ ЦЕНОВИ ПАРАМЕТРИ“</w:t>
      </w:r>
      <w:r w:rsidR="00E60709">
        <w:rPr>
          <w:sz w:val="24"/>
          <w:szCs w:val="24"/>
        </w:rPr>
        <w:t>, който съдържа Ц</w:t>
      </w:r>
      <w:r w:rsidR="00912894" w:rsidRPr="00315A97">
        <w:rPr>
          <w:sz w:val="24"/>
          <w:szCs w:val="24"/>
        </w:rPr>
        <w:t>еновото предложение</w:t>
      </w:r>
      <w:r w:rsidR="00E60709">
        <w:rPr>
          <w:sz w:val="24"/>
          <w:szCs w:val="24"/>
        </w:rPr>
        <w:t xml:space="preserve"> и КСС</w:t>
      </w:r>
      <w:r w:rsidR="00315A97">
        <w:rPr>
          <w:sz w:val="24"/>
          <w:szCs w:val="24"/>
        </w:rPr>
        <w:t xml:space="preserve">. </w:t>
      </w:r>
      <w:r w:rsidR="00912894" w:rsidRPr="00315A97">
        <w:rPr>
          <w:sz w:val="24"/>
          <w:szCs w:val="24"/>
        </w:rPr>
        <w:t>Предлаганата цена трябва да е посочена в български лева без ДДС.</w:t>
      </w:r>
      <w:r w:rsidR="00315A97">
        <w:rPr>
          <w:sz w:val="24"/>
          <w:szCs w:val="24"/>
        </w:rPr>
        <w:t xml:space="preserve"> </w:t>
      </w:r>
      <w:r w:rsidR="002C5307" w:rsidRPr="002C5307">
        <w:rPr>
          <w:rFonts w:eastAsia="Arial Unicode MS"/>
          <w:sz w:val="24"/>
          <w:szCs w:val="24"/>
          <w:lang w:bidi="bg-BG"/>
        </w:rPr>
        <w:t xml:space="preserve">Ценовото предложение трябва </w:t>
      </w:r>
      <w:r w:rsidR="000C52B9">
        <w:rPr>
          <w:rFonts w:eastAsia="Arial Unicode MS"/>
          <w:sz w:val="24"/>
          <w:szCs w:val="24"/>
          <w:lang w:bidi="bg-BG"/>
        </w:rPr>
        <w:t xml:space="preserve">да е </w:t>
      </w:r>
      <w:r w:rsidR="002C5307" w:rsidRPr="002C5307">
        <w:rPr>
          <w:rFonts w:eastAsia="Arial Unicode MS"/>
          <w:sz w:val="24"/>
          <w:szCs w:val="24"/>
          <w:lang w:bidi="bg-BG"/>
        </w:rPr>
        <w:t>попълнен</w:t>
      </w:r>
      <w:r w:rsidR="002C5307">
        <w:rPr>
          <w:rFonts w:eastAsia="Arial Unicode MS"/>
          <w:sz w:val="24"/>
          <w:szCs w:val="24"/>
          <w:lang w:bidi="bg-BG"/>
        </w:rPr>
        <w:t>о</w:t>
      </w:r>
      <w:r w:rsidR="002C5307" w:rsidRPr="002C5307">
        <w:rPr>
          <w:rFonts w:eastAsia="Arial Unicode MS"/>
          <w:sz w:val="24"/>
          <w:szCs w:val="24"/>
          <w:lang w:bidi="bg-BG"/>
        </w:rPr>
        <w:t xml:space="preserve"> и подписан</w:t>
      </w:r>
      <w:r w:rsidR="002C5307">
        <w:rPr>
          <w:rFonts w:eastAsia="Arial Unicode MS"/>
          <w:sz w:val="24"/>
          <w:szCs w:val="24"/>
          <w:lang w:bidi="bg-BG"/>
        </w:rPr>
        <w:t>о по</w:t>
      </w:r>
      <w:r w:rsidR="002C5307" w:rsidRPr="002C5307">
        <w:rPr>
          <w:rFonts w:eastAsia="Arial Unicode MS"/>
          <w:sz w:val="24"/>
          <w:szCs w:val="24"/>
          <w:lang w:bidi="bg-BG"/>
        </w:rPr>
        <w:t xml:space="preserve"> </w:t>
      </w:r>
      <w:r w:rsidR="002C5307" w:rsidRPr="002C5307">
        <w:rPr>
          <w:rFonts w:eastAsia="Arial Unicode MS"/>
          <w:b/>
          <w:bCs/>
          <w:sz w:val="24"/>
          <w:szCs w:val="24"/>
          <w:lang w:bidi="bg-BG"/>
        </w:rPr>
        <w:t>Образец</w:t>
      </w:r>
      <w:r w:rsidR="00BE60B4">
        <w:rPr>
          <w:rFonts w:eastAsia="Arial Unicode MS"/>
          <w:b/>
          <w:bCs/>
          <w:sz w:val="24"/>
          <w:szCs w:val="24"/>
          <w:lang w:bidi="bg-BG"/>
        </w:rPr>
        <w:t xml:space="preserve"> № </w:t>
      </w:r>
      <w:r w:rsidR="00D50CA7">
        <w:rPr>
          <w:rFonts w:eastAsia="Arial Unicode MS"/>
          <w:b/>
          <w:bCs/>
          <w:sz w:val="24"/>
          <w:szCs w:val="24"/>
          <w:lang w:bidi="bg-BG"/>
        </w:rPr>
        <w:t>8</w:t>
      </w:r>
      <w:r w:rsidR="002C5307" w:rsidRPr="002C5307">
        <w:rPr>
          <w:rFonts w:eastAsia="Arial Unicode MS"/>
          <w:b/>
          <w:bCs/>
          <w:sz w:val="24"/>
          <w:szCs w:val="24"/>
          <w:lang w:bidi="bg-BG"/>
        </w:rPr>
        <w:t xml:space="preserve"> и</w:t>
      </w:r>
      <w:r w:rsidR="000C52B9">
        <w:rPr>
          <w:rFonts w:eastAsia="Arial Unicode MS"/>
          <w:b/>
          <w:bCs/>
          <w:sz w:val="24"/>
          <w:szCs w:val="24"/>
          <w:lang w:bidi="bg-BG"/>
        </w:rPr>
        <w:t xml:space="preserve"> към него се прилага </w:t>
      </w:r>
      <w:r w:rsidR="002C5307" w:rsidRPr="002C5307">
        <w:rPr>
          <w:b/>
          <w:bCs/>
          <w:iCs/>
          <w:sz w:val="24"/>
          <w:szCs w:val="24"/>
        </w:rPr>
        <w:t xml:space="preserve">Количествено – стойностна сметка – Приложение № </w:t>
      </w:r>
      <w:r w:rsidR="002C5307" w:rsidRPr="002C5307">
        <w:rPr>
          <w:rFonts w:eastAsia="Arial Unicode MS"/>
          <w:b/>
          <w:bCs/>
          <w:sz w:val="24"/>
          <w:szCs w:val="24"/>
          <w:lang w:bidi="bg-BG"/>
        </w:rPr>
        <w:t>1</w:t>
      </w:r>
      <w:r w:rsidR="00403A33" w:rsidRPr="00403A33">
        <w:rPr>
          <w:rFonts w:eastAsia="Arial Unicode MS"/>
          <w:sz w:val="24"/>
          <w:szCs w:val="24"/>
          <w:lang w:bidi="bg-BG"/>
        </w:rPr>
        <w:t xml:space="preserve"> </w:t>
      </w:r>
      <w:r w:rsidR="00403A33">
        <w:rPr>
          <w:rFonts w:eastAsia="Arial Unicode MS"/>
          <w:sz w:val="24"/>
          <w:szCs w:val="24"/>
          <w:lang w:bidi="bg-BG"/>
        </w:rPr>
        <w:t>в</w:t>
      </w:r>
      <w:r w:rsidR="00403A33" w:rsidRPr="002C5307">
        <w:rPr>
          <w:rFonts w:eastAsia="Arial Unicode MS"/>
          <w:sz w:val="24"/>
          <w:szCs w:val="24"/>
          <w:lang w:bidi="bg-BG"/>
        </w:rPr>
        <w:t xml:space="preserve"> оригинал</w:t>
      </w:r>
      <w:r w:rsidR="00403A33">
        <w:rPr>
          <w:rFonts w:eastAsia="Arial Unicode MS"/>
          <w:sz w:val="24"/>
          <w:szCs w:val="24"/>
          <w:lang w:bidi="bg-BG"/>
        </w:rPr>
        <w:t>,</w:t>
      </w:r>
      <w:r w:rsidR="002C5307" w:rsidRPr="002C5307">
        <w:rPr>
          <w:rFonts w:eastAsia="Arial Unicode MS"/>
          <w:sz w:val="24"/>
          <w:szCs w:val="24"/>
          <w:lang w:bidi="bg-BG"/>
        </w:rPr>
        <w:t xml:space="preserve"> като крайното ценово предложение да не бъде закръглено, а да бъде изписано до стотинка </w:t>
      </w:r>
      <w:r w:rsidR="002C5307" w:rsidRPr="002C5307">
        <w:rPr>
          <w:rFonts w:eastAsia="Arial Unicode MS"/>
          <w:iCs/>
          <w:sz w:val="24"/>
          <w:szCs w:val="24"/>
          <w:lang w:bidi="bg-BG"/>
        </w:rPr>
        <w:t>(до втория знак след десетичната запетая</w:t>
      </w:r>
      <w:r w:rsidR="002C5307" w:rsidRPr="002C5307">
        <w:rPr>
          <w:rFonts w:eastAsia="Arial Unicode MS"/>
          <w:b/>
          <w:bCs/>
          <w:sz w:val="24"/>
          <w:szCs w:val="24"/>
          <w:lang w:bidi="bg-BG"/>
        </w:rPr>
        <w:t>),</w:t>
      </w:r>
      <w:r w:rsidR="002C5307" w:rsidRPr="002C5307">
        <w:rPr>
          <w:rFonts w:eastAsia="Arial Unicode MS"/>
          <w:sz w:val="24"/>
          <w:szCs w:val="24"/>
          <w:lang w:bidi="bg-BG"/>
        </w:rPr>
        <w:t xml:space="preserve"> да бъде посочена стойността без ДДС и стойността с ДДС.</w:t>
      </w:r>
      <w:r w:rsidR="003E014A" w:rsidRPr="003E014A">
        <w:rPr>
          <w:rFonts w:eastAsia="Arial Unicode MS"/>
          <w:sz w:val="24"/>
          <w:szCs w:val="24"/>
          <w:lang w:val="ru-RU" w:bidi="bg-BG"/>
        </w:rPr>
        <w:t xml:space="preserve"> </w:t>
      </w:r>
    </w:p>
    <w:p w:rsidR="003E014A" w:rsidRPr="003E014A" w:rsidRDefault="00D50CA7" w:rsidP="00D50CA7">
      <w:pPr>
        <w:tabs>
          <w:tab w:val="left" w:pos="840"/>
          <w:tab w:val="left" w:pos="900"/>
          <w:tab w:val="left" w:pos="2160"/>
        </w:tabs>
        <w:ind w:left="-284" w:right="-306" w:firstLine="567"/>
        <w:jc w:val="both"/>
        <w:rPr>
          <w:rFonts w:eastAsia="Arial Unicode MS"/>
          <w:sz w:val="24"/>
          <w:szCs w:val="24"/>
          <w:lang w:val="ru-RU" w:bidi="bg-BG"/>
        </w:rPr>
      </w:pPr>
      <w:r>
        <w:rPr>
          <w:rFonts w:eastAsia="Arial Unicode MS"/>
          <w:b/>
          <w:bCs/>
          <w:sz w:val="24"/>
          <w:szCs w:val="24"/>
          <w:lang w:bidi="bg-BG"/>
        </w:rPr>
        <w:t xml:space="preserve">ВАЖНО!!! </w:t>
      </w:r>
      <w:r w:rsidRPr="000C52B9">
        <w:rPr>
          <w:rFonts w:eastAsia="Arial Unicode MS"/>
          <w:b/>
          <w:bCs/>
          <w:sz w:val="24"/>
          <w:szCs w:val="24"/>
          <w:lang w:bidi="bg-BG"/>
        </w:rPr>
        <w:t xml:space="preserve">КСС се </w:t>
      </w:r>
      <w:r w:rsidRPr="000C52B9">
        <w:rPr>
          <w:rFonts w:eastAsia="Arial Unicode MS"/>
          <w:b/>
          <w:sz w:val="24"/>
          <w:szCs w:val="24"/>
          <w:lang w:bidi="bg-BG"/>
        </w:rPr>
        <w:t>представя на хартиен и електронен носител</w:t>
      </w:r>
      <w:r w:rsidRPr="003E014A">
        <w:rPr>
          <w:rFonts w:eastAsia="Arial Unicode MS"/>
          <w:b/>
          <w:sz w:val="24"/>
          <w:szCs w:val="24"/>
          <w:lang w:val="ru-RU" w:bidi="bg-BG"/>
        </w:rPr>
        <w:t xml:space="preserve"> </w:t>
      </w:r>
      <w:r>
        <w:rPr>
          <w:rFonts w:eastAsia="Arial Unicode MS"/>
          <w:b/>
          <w:sz w:val="24"/>
          <w:szCs w:val="24"/>
          <w:lang w:bidi="bg-BG"/>
        </w:rPr>
        <w:t>във формат</w:t>
      </w:r>
      <w:r w:rsidRPr="003E014A">
        <w:rPr>
          <w:rFonts w:eastAsia="Arial Unicode MS"/>
          <w:b/>
          <w:sz w:val="24"/>
          <w:szCs w:val="24"/>
          <w:lang w:val="ru-RU" w:bidi="bg-BG"/>
        </w:rPr>
        <w:t xml:space="preserve"> </w:t>
      </w:r>
      <w:r>
        <w:rPr>
          <w:rFonts w:eastAsia="Arial Unicode MS"/>
          <w:b/>
          <w:sz w:val="24"/>
          <w:szCs w:val="24"/>
          <w:lang w:val="en-US" w:bidi="bg-BG"/>
        </w:rPr>
        <w:t>Excel</w:t>
      </w:r>
      <w:r>
        <w:rPr>
          <w:rFonts w:eastAsia="Arial Unicode MS"/>
          <w:b/>
          <w:sz w:val="24"/>
          <w:szCs w:val="24"/>
          <w:lang w:val="ru-RU" w:bidi="bg-BG"/>
        </w:rPr>
        <w:t>.</w:t>
      </w:r>
    </w:p>
    <w:p w:rsidR="003E014A" w:rsidRPr="00D50CA7" w:rsidRDefault="001A1490" w:rsidP="001A1490">
      <w:pPr>
        <w:widowControl w:val="0"/>
        <w:ind w:left="-284" w:right="-308" w:firstLine="568"/>
        <w:jc w:val="both"/>
        <w:rPr>
          <w:sz w:val="24"/>
          <w:szCs w:val="24"/>
        </w:rPr>
      </w:pPr>
      <w:r w:rsidRPr="00D50CA7">
        <w:rPr>
          <w:rFonts w:eastAsia="Arial Unicode MS"/>
          <w:sz w:val="24"/>
          <w:szCs w:val="24"/>
          <w:lang w:bidi="bg-BG"/>
        </w:rPr>
        <w:t xml:space="preserve">При формиране на единичните цени, които се оферират в КСС – Приложение № 1 от </w:t>
      </w:r>
      <w:r w:rsidR="003E014A" w:rsidRPr="00D50CA7">
        <w:rPr>
          <w:rFonts w:eastAsia="Arial Unicode MS"/>
          <w:sz w:val="24"/>
          <w:szCs w:val="24"/>
          <w:lang w:bidi="bg-BG"/>
        </w:rPr>
        <w:t>Ценовото предложение</w:t>
      </w:r>
      <w:r w:rsidR="00221F1F" w:rsidRPr="00D50CA7">
        <w:rPr>
          <w:rFonts w:eastAsia="Arial Unicode MS"/>
          <w:sz w:val="24"/>
          <w:szCs w:val="24"/>
          <w:lang w:bidi="bg-BG"/>
        </w:rPr>
        <w:t xml:space="preserve">, </w:t>
      </w:r>
      <w:r w:rsidR="003E014A" w:rsidRPr="00D50CA7">
        <w:rPr>
          <w:rFonts w:eastAsia="Arial Unicode MS"/>
          <w:sz w:val="24"/>
          <w:szCs w:val="24"/>
          <w:lang w:bidi="bg-BG"/>
        </w:rPr>
        <w:t xml:space="preserve"> участни</w:t>
      </w:r>
      <w:r w:rsidRPr="00D50CA7">
        <w:rPr>
          <w:rFonts w:eastAsia="Arial Unicode MS"/>
          <w:sz w:val="24"/>
          <w:szCs w:val="24"/>
          <w:lang w:bidi="bg-BG"/>
        </w:rPr>
        <w:t>ците</w:t>
      </w:r>
      <w:r w:rsidR="003E014A" w:rsidRPr="00D50CA7">
        <w:rPr>
          <w:rFonts w:eastAsia="Arial Unicode MS"/>
          <w:sz w:val="24"/>
          <w:szCs w:val="24"/>
          <w:lang w:bidi="bg-BG"/>
        </w:rPr>
        <w:t xml:space="preserve"> </w:t>
      </w:r>
      <w:r w:rsidRPr="00D50CA7">
        <w:rPr>
          <w:rFonts w:eastAsia="Arial Unicode MS"/>
          <w:sz w:val="24"/>
          <w:szCs w:val="24"/>
          <w:lang w:bidi="bg-BG"/>
        </w:rPr>
        <w:t xml:space="preserve">са длъжни да се съобразяват с базовите цени посочени в </w:t>
      </w:r>
      <w:r w:rsidRPr="00D50CA7">
        <w:rPr>
          <w:rFonts w:eastAsia="Arial Unicode MS"/>
          <w:sz w:val="24"/>
          <w:szCs w:val="24"/>
          <w:lang w:bidi="bg-BG"/>
        </w:rPr>
        <w:lastRenderedPageBreak/>
        <w:t>приложената от Възложителя  „</w:t>
      </w:r>
      <w:r w:rsidR="003E014A" w:rsidRPr="00D50CA7">
        <w:rPr>
          <w:rFonts w:eastAsia="Arial Unicode MS"/>
          <w:sz w:val="24"/>
          <w:szCs w:val="24"/>
          <w:lang w:bidi="bg-BG"/>
        </w:rPr>
        <w:t xml:space="preserve">Справка - бюлетин </w:t>
      </w:r>
      <w:r w:rsidR="00221F1F" w:rsidRPr="00D50CA7">
        <w:rPr>
          <w:rFonts w:eastAsia="Arial Unicode MS"/>
          <w:sz w:val="24"/>
          <w:szCs w:val="24"/>
          <w:lang w:bidi="bg-BG"/>
        </w:rPr>
        <w:t>на</w:t>
      </w:r>
      <w:r w:rsidR="003E014A" w:rsidRPr="00D50CA7">
        <w:rPr>
          <w:rFonts w:eastAsia="Arial Unicode MS"/>
          <w:sz w:val="24"/>
          <w:szCs w:val="24"/>
          <w:lang w:bidi="bg-BG"/>
        </w:rPr>
        <w:t xml:space="preserve"> </w:t>
      </w:r>
      <w:r w:rsidR="00221F1F" w:rsidRPr="00D50CA7">
        <w:rPr>
          <w:rFonts w:eastAsia="Arial Unicode MS"/>
          <w:sz w:val="24"/>
          <w:szCs w:val="24"/>
          <w:lang w:bidi="bg-BG"/>
        </w:rPr>
        <w:t>„</w:t>
      </w:r>
      <w:r w:rsidR="003E014A" w:rsidRPr="00D50CA7">
        <w:rPr>
          <w:rFonts w:eastAsia="Arial Unicode MS"/>
          <w:sz w:val="24"/>
          <w:szCs w:val="24"/>
          <w:lang w:bidi="bg-BG"/>
        </w:rPr>
        <w:t>САПИ</w:t>
      </w:r>
      <w:r w:rsidR="00221F1F" w:rsidRPr="00D50CA7">
        <w:rPr>
          <w:rFonts w:eastAsia="Arial Unicode MS"/>
          <w:sz w:val="24"/>
          <w:szCs w:val="24"/>
          <w:lang w:bidi="bg-BG"/>
        </w:rPr>
        <w:t>“</w:t>
      </w:r>
      <w:r w:rsidR="003E014A" w:rsidRPr="00D50CA7">
        <w:rPr>
          <w:rFonts w:eastAsia="Arial Unicode MS"/>
          <w:sz w:val="24"/>
          <w:szCs w:val="24"/>
          <w:lang w:bidi="bg-BG"/>
        </w:rPr>
        <w:t xml:space="preserve"> </w:t>
      </w:r>
      <w:r w:rsidR="00221F1F" w:rsidRPr="00D50CA7">
        <w:rPr>
          <w:rFonts w:eastAsia="Arial Unicode MS"/>
          <w:sz w:val="24"/>
          <w:szCs w:val="24"/>
          <w:lang w:bidi="bg-BG"/>
        </w:rPr>
        <w:t>Е</w:t>
      </w:r>
      <w:r w:rsidR="003E014A" w:rsidRPr="00D50CA7">
        <w:rPr>
          <w:rFonts w:eastAsia="Arial Unicode MS"/>
          <w:sz w:val="24"/>
          <w:szCs w:val="24"/>
          <w:lang w:bidi="bg-BG"/>
        </w:rPr>
        <w:t xml:space="preserve">ООД за осреднената цена на едро, за отделните артикули, за област Добрич, предмет на поръчката, за месец </w:t>
      </w:r>
      <w:r w:rsidR="00475672" w:rsidRPr="00D50CA7">
        <w:rPr>
          <w:rFonts w:eastAsia="Arial Unicode MS"/>
          <w:sz w:val="24"/>
          <w:szCs w:val="24"/>
          <w:lang w:bidi="bg-BG"/>
        </w:rPr>
        <w:t>юли</w:t>
      </w:r>
      <w:r w:rsidR="003E014A" w:rsidRPr="00D50CA7">
        <w:rPr>
          <w:rFonts w:eastAsia="Arial Unicode MS"/>
          <w:sz w:val="24"/>
          <w:szCs w:val="24"/>
          <w:lang w:bidi="bg-BG"/>
        </w:rPr>
        <w:t xml:space="preserve"> 2016г</w:t>
      </w:r>
      <w:r w:rsidR="003E014A" w:rsidRPr="00D50CA7">
        <w:rPr>
          <w:rFonts w:eastAsia="Arial Unicode MS"/>
          <w:sz w:val="24"/>
          <w:szCs w:val="24"/>
          <w:lang w:val="ru-RU" w:bidi="bg-BG"/>
        </w:rPr>
        <w:t>.</w:t>
      </w:r>
      <w:r w:rsidRPr="00D50CA7">
        <w:rPr>
          <w:sz w:val="24"/>
          <w:szCs w:val="24"/>
        </w:rPr>
        <w:t xml:space="preserve"> “</w:t>
      </w:r>
      <w:r w:rsidRPr="00D50CA7">
        <w:rPr>
          <w:rFonts w:eastAsia="Arial Unicode MS"/>
          <w:sz w:val="24"/>
          <w:szCs w:val="24"/>
          <w:lang w:val="ru-RU" w:bidi="bg-BG"/>
        </w:rPr>
        <w:t xml:space="preserve"> </w:t>
      </w:r>
    </w:p>
    <w:p w:rsidR="002C5307" w:rsidRDefault="002C5307" w:rsidP="00475672">
      <w:pPr>
        <w:widowControl w:val="0"/>
        <w:ind w:left="-284" w:right="-308" w:firstLine="568"/>
        <w:jc w:val="both"/>
        <w:rPr>
          <w:rFonts w:eastAsia="Arial Unicode MS"/>
          <w:sz w:val="24"/>
          <w:szCs w:val="24"/>
          <w:lang w:bidi="bg-BG"/>
        </w:rPr>
      </w:pPr>
      <w:r w:rsidRPr="002C5307">
        <w:rPr>
          <w:rFonts w:eastAsia="Arial Unicode MS"/>
          <w:sz w:val="24"/>
          <w:szCs w:val="24"/>
          <w:lang w:bidi="bg-BG"/>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2C5307" w:rsidRPr="008B2483" w:rsidRDefault="002C5307" w:rsidP="000C52B9">
      <w:pPr>
        <w:widowControl w:val="0"/>
        <w:ind w:left="-284" w:right="-308" w:firstLine="568"/>
        <w:jc w:val="both"/>
        <w:rPr>
          <w:rFonts w:eastAsia="Arial Unicode MS"/>
          <w:sz w:val="24"/>
          <w:szCs w:val="24"/>
          <w:lang w:val="ru-RU" w:bidi="bg-BG"/>
        </w:rPr>
      </w:pPr>
      <w:r w:rsidRPr="002C5307">
        <w:rPr>
          <w:rFonts w:eastAsia="Arial Unicode MS"/>
          <w:sz w:val="24"/>
          <w:szCs w:val="24"/>
          <w:lang w:bidi="bg-BG"/>
        </w:rPr>
        <w:t>При несъответствие между цифровата и изписаната с думи цена ще се взима предвид изписаната с думи.</w:t>
      </w:r>
    </w:p>
    <w:p w:rsidR="001A1490" w:rsidRPr="00D50CA7" w:rsidRDefault="001A1490" w:rsidP="001A1490">
      <w:pPr>
        <w:widowControl w:val="0"/>
        <w:ind w:left="-284" w:right="-308" w:firstLine="568"/>
        <w:jc w:val="both"/>
        <w:rPr>
          <w:rFonts w:eastAsia="Arial Unicode MS"/>
          <w:sz w:val="24"/>
          <w:szCs w:val="24"/>
          <w:lang w:bidi="bg-BG"/>
        </w:rPr>
      </w:pPr>
      <w:r w:rsidRPr="00D50CA7">
        <w:rPr>
          <w:rFonts w:eastAsia="Arial Unicode MS"/>
          <w:sz w:val="24"/>
          <w:szCs w:val="24"/>
          <w:lang w:bidi="bg-BG"/>
        </w:rPr>
        <w:t xml:space="preserve">В  </w:t>
      </w:r>
      <w:r w:rsidR="00E85EEC" w:rsidRPr="00D50CA7">
        <w:rPr>
          <w:rFonts w:eastAsia="Arial Unicode MS"/>
          <w:sz w:val="24"/>
          <w:szCs w:val="24"/>
          <w:lang w:bidi="bg-BG"/>
        </w:rPr>
        <w:t xml:space="preserve">КСС към </w:t>
      </w:r>
      <w:r w:rsidRPr="00D50CA7">
        <w:rPr>
          <w:rFonts w:eastAsia="Arial Unicode MS"/>
          <w:sz w:val="24"/>
          <w:szCs w:val="24"/>
          <w:lang w:bidi="bg-BG"/>
        </w:rPr>
        <w:t xml:space="preserve">Ценово предложение, в което има предложени различни цени от базовите посочени от Възложителя съгласно приложената в документацията „Справка - бюлетин </w:t>
      </w:r>
      <w:r w:rsidR="00221F1F" w:rsidRPr="00D50CA7">
        <w:rPr>
          <w:rFonts w:eastAsia="Arial Unicode MS"/>
          <w:sz w:val="24"/>
          <w:szCs w:val="24"/>
          <w:lang w:bidi="bg-BG"/>
        </w:rPr>
        <w:t>на</w:t>
      </w:r>
      <w:r w:rsidRPr="00D50CA7">
        <w:rPr>
          <w:rFonts w:eastAsia="Arial Unicode MS"/>
          <w:sz w:val="24"/>
          <w:szCs w:val="24"/>
          <w:lang w:bidi="bg-BG"/>
        </w:rPr>
        <w:t xml:space="preserve"> </w:t>
      </w:r>
      <w:r w:rsidR="00221F1F" w:rsidRPr="00D50CA7">
        <w:rPr>
          <w:rFonts w:eastAsia="Arial Unicode MS"/>
          <w:sz w:val="24"/>
          <w:szCs w:val="24"/>
          <w:lang w:bidi="bg-BG"/>
        </w:rPr>
        <w:t>„</w:t>
      </w:r>
      <w:r w:rsidRPr="00D50CA7">
        <w:rPr>
          <w:rFonts w:eastAsia="Arial Unicode MS"/>
          <w:sz w:val="24"/>
          <w:szCs w:val="24"/>
          <w:lang w:bidi="bg-BG"/>
        </w:rPr>
        <w:t>САПИ</w:t>
      </w:r>
      <w:r w:rsidR="00221F1F" w:rsidRPr="00D50CA7">
        <w:rPr>
          <w:rFonts w:eastAsia="Arial Unicode MS"/>
          <w:sz w:val="24"/>
          <w:szCs w:val="24"/>
          <w:lang w:bidi="bg-BG"/>
        </w:rPr>
        <w:t>“</w:t>
      </w:r>
      <w:r w:rsidRPr="00D50CA7">
        <w:rPr>
          <w:rFonts w:eastAsia="Arial Unicode MS"/>
          <w:sz w:val="24"/>
          <w:szCs w:val="24"/>
          <w:lang w:bidi="bg-BG"/>
        </w:rPr>
        <w:t xml:space="preserve"> </w:t>
      </w:r>
      <w:r w:rsidR="00221F1F" w:rsidRPr="00D50CA7">
        <w:rPr>
          <w:rFonts w:eastAsia="Arial Unicode MS"/>
          <w:sz w:val="24"/>
          <w:szCs w:val="24"/>
          <w:lang w:bidi="bg-BG"/>
        </w:rPr>
        <w:t>Е</w:t>
      </w:r>
      <w:r w:rsidRPr="00D50CA7">
        <w:rPr>
          <w:rFonts w:eastAsia="Arial Unicode MS"/>
          <w:sz w:val="24"/>
          <w:szCs w:val="24"/>
          <w:lang w:bidi="bg-BG"/>
        </w:rPr>
        <w:t>ООД за осреднената цена на едро, за отделните артикули, за област Добрич, за месец юли 2016г</w:t>
      </w:r>
      <w:r w:rsidRPr="00D50CA7">
        <w:rPr>
          <w:rFonts w:eastAsia="Arial Unicode MS"/>
          <w:sz w:val="24"/>
          <w:szCs w:val="24"/>
          <w:lang w:val="ru-RU" w:bidi="bg-BG"/>
        </w:rPr>
        <w:t>.</w:t>
      </w:r>
      <w:r w:rsidRPr="00D50CA7">
        <w:rPr>
          <w:sz w:val="24"/>
          <w:szCs w:val="24"/>
        </w:rPr>
        <w:t xml:space="preserve"> “ , </w:t>
      </w:r>
      <w:proofErr w:type="spellStart"/>
      <w:r w:rsidRPr="00D50CA7">
        <w:rPr>
          <w:sz w:val="24"/>
          <w:szCs w:val="24"/>
        </w:rPr>
        <w:t>Участниккът</w:t>
      </w:r>
      <w:proofErr w:type="spellEnd"/>
      <w:r w:rsidRPr="00D50CA7">
        <w:rPr>
          <w:sz w:val="24"/>
          <w:szCs w:val="24"/>
        </w:rPr>
        <w:t xml:space="preserve"> </w:t>
      </w:r>
      <w:r w:rsidR="00573D69" w:rsidRPr="00573D69">
        <w:rPr>
          <w:sz w:val="24"/>
          <w:szCs w:val="24"/>
        </w:rPr>
        <w:t>ще бъде предложен за отстраняване.</w:t>
      </w:r>
      <w:r w:rsidRPr="00D50CA7">
        <w:rPr>
          <w:sz w:val="24"/>
          <w:szCs w:val="24"/>
        </w:rPr>
        <w:t>.</w:t>
      </w:r>
    </w:p>
    <w:p w:rsidR="002C5307" w:rsidRPr="00D50CA7" w:rsidRDefault="002C5307" w:rsidP="000C52B9">
      <w:pPr>
        <w:autoSpaceDE w:val="0"/>
        <w:ind w:left="-284" w:right="-308" w:firstLine="568"/>
        <w:jc w:val="both"/>
        <w:rPr>
          <w:rFonts w:eastAsia="Arial Unicode MS"/>
          <w:sz w:val="24"/>
          <w:szCs w:val="24"/>
          <w:lang w:bidi="bg-BG"/>
        </w:rPr>
      </w:pPr>
      <w:r w:rsidRPr="00D50CA7">
        <w:rPr>
          <w:rFonts w:eastAsia="Arial Unicode MS"/>
          <w:sz w:val="24"/>
          <w:szCs w:val="24"/>
          <w:lang w:bidi="bg-BG"/>
        </w:rPr>
        <w:t>При несъответствие между Ценовото предложение</w:t>
      </w:r>
      <w:r w:rsidR="00BE60B4" w:rsidRPr="00D50CA7">
        <w:rPr>
          <w:rFonts w:eastAsia="Arial Unicode MS"/>
          <w:sz w:val="24"/>
          <w:szCs w:val="24"/>
          <w:lang w:bidi="bg-BG"/>
        </w:rPr>
        <w:t xml:space="preserve"> </w:t>
      </w:r>
      <w:r w:rsidRPr="00D50CA7">
        <w:rPr>
          <w:rFonts w:eastAsia="Arial Unicode MS"/>
          <w:sz w:val="24"/>
          <w:szCs w:val="24"/>
          <w:lang w:bidi="bg-BG"/>
        </w:rPr>
        <w:t xml:space="preserve">и попълнената </w:t>
      </w:r>
      <w:r w:rsidR="00403A33" w:rsidRPr="00D50CA7">
        <w:rPr>
          <w:rFonts w:eastAsia="Arial Unicode MS"/>
          <w:sz w:val="24"/>
          <w:szCs w:val="24"/>
          <w:lang w:bidi="bg-BG"/>
        </w:rPr>
        <w:t>К</w:t>
      </w:r>
      <w:r w:rsidRPr="00D50CA7">
        <w:rPr>
          <w:rFonts w:eastAsia="Arial Unicode MS"/>
          <w:sz w:val="24"/>
          <w:szCs w:val="24"/>
          <w:lang w:bidi="bg-BG"/>
        </w:rPr>
        <w:t>оличестве</w:t>
      </w:r>
      <w:r w:rsidR="00221F1F" w:rsidRPr="00D50CA7">
        <w:rPr>
          <w:rFonts w:eastAsia="Arial Unicode MS"/>
          <w:sz w:val="24"/>
          <w:szCs w:val="24"/>
          <w:lang w:bidi="bg-BG"/>
        </w:rPr>
        <w:t>но-стойностна сметка (Приложение</w:t>
      </w:r>
      <w:r w:rsidRPr="00D50CA7">
        <w:rPr>
          <w:rFonts w:eastAsia="Arial Unicode MS"/>
          <w:sz w:val="24"/>
          <w:szCs w:val="24"/>
          <w:lang w:bidi="bg-BG"/>
        </w:rPr>
        <w:t xml:space="preserve"> №1) Участникът </w:t>
      </w:r>
      <w:r w:rsidR="00573D69" w:rsidRPr="00573D69">
        <w:rPr>
          <w:rFonts w:eastAsia="Arial Unicode MS"/>
          <w:sz w:val="24"/>
          <w:szCs w:val="24"/>
          <w:lang w:bidi="bg-BG"/>
        </w:rPr>
        <w:t>ще бъде предложен за отстраняване.</w:t>
      </w:r>
      <w:r w:rsidRPr="00D50CA7">
        <w:rPr>
          <w:rFonts w:eastAsia="Arial Unicode MS"/>
          <w:sz w:val="24"/>
          <w:szCs w:val="24"/>
          <w:lang w:bidi="bg-BG"/>
        </w:rPr>
        <w:t>.</w:t>
      </w:r>
      <w:r w:rsidR="00BE60B4" w:rsidRPr="00D50CA7">
        <w:rPr>
          <w:rFonts w:eastAsia="Arial Unicode MS"/>
          <w:sz w:val="24"/>
          <w:szCs w:val="24"/>
          <w:lang w:bidi="bg-BG"/>
        </w:rPr>
        <w:t xml:space="preserve"> </w:t>
      </w:r>
    </w:p>
    <w:p w:rsidR="00573D69" w:rsidRDefault="00FB3DE9" w:rsidP="00573D69">
      <w:pPr>
        <w:autoSpaceDE w:val="0"/>
        <w:ind w:left="-284" w:right="-308" w:firstLine="568"/>
        <w:jc w:val="both"/>
        <w:rPr>
          <w:rFonts w:eastAsia="Arial Unicode MS"/>
          <w:sz w:val="24"/>
          <w:szCs w:val="24"/>
          <w:lang w:bidi="bg-BG"/>
        </w:rPr>
      </w:pPr>
      <w:r w:rsidRPr="00D50CA7">
        <w:rPr>
          <w:rFonts w:eastAsia="Arial Unicode MS"/>
          <w:sz w:val="24"/>
          <w:szCs w:val="24"/>
          <w:lang w:bidi="bg-BG"/>
        </w:rPr>
        <w:t xml:space="preserve">При неправилно изчисляване на която и да е предложена единична цена или на всички предложени единични цени в сумата на общата предлагана цена без ДДС, участника </w:t>
      </w:r>
      <w:r w:rsidR="00573D69" w:rsidRPr="00573D69">
        <w:rPr>
          <w:rFonts w:eastAsia="Arial Unicode MS"/>
          <w:sz w:val="24"/>
          <w:szCs w:val="24"/>
          <w:lang w:bidi="bg-BG"/>
        </w:rPr>
        <w:t>ще бъде предложен за отстраняване.</w:t>
      </w:r>
    </w:p>
    <w:p w:rsidR="000C52B9" w:rsidRDefault="00912894" w:rsidP="00573D69">
      <w:pPr>
        <w:autoSpaceDE w:val="0"/>
        <w:ind w:left="-284" w:right="-308" w:firstLine="568"/>
        <w:jc w:val="both"/>
        <w:rPr>
          <w:sz w:val="24"/>
          <w:szCs w:val="24"/>
        </w:rPr>
      </w:pPr>
      <w:r w:rsidRPr="00315A97">
        <w:rPr>
          <w:sz w:val="24"/>
          <w:szCs w:val="24"/>
        </w:rPr>
        <w:t xml:space="preserve">Декларациите и документите по образец, представляващи приложения към документацията (без проекта на договора), се попълват и представят в оригинал. </w:t>
      </w:r>
    </w:p>
    <w:p w:rsidR="00912894" w:rsidRPr="00315A97" w:rsidRDefault="00912894" w:rsidP="000C52B9">
      <w:pPr>
        <w:tabs>
          <w:tab w:val="left" w:pos="720"/>
        </w:tabs>
        <w:ind w:left="-284" w:right="-308" w:firstLine="568"/>
        <w:jc w:val="both"/>
        <w:rPr>
          <w:sz w:val="24"/>
          <w:szCs w:val="24"/>
        </w:rPr>
      </w:pPr>
      <w:r w:rsidRPr="00315A97">
        <w:rPr>
          <w:sz w:val="24"/>
          <w:szCs w:val="24"/>
        </w:rPr>
        <w:t>Всички копия на документи се заверяват с гриф „Вярно с оригинала”, подпис и свеж печат от лице с представителни функции на участника, съгласно удостоверението за актуална регистрация или упълномощено да го представлява лице.</w:t>
      </w:r>
    </w:p>
    <w:p w:rsidR="00912894" w:rsidRPr="000C52B9" w:rsidRDefault="00D50CA7" w:rsidP="003414CC">
      <w:pPr>
        <w:ind w:left="-284" w:right="-306" w:firstLine="567"/>
        <w:jc w:val="both"/>
        <w:rPr>
          <w:b/>
          <w:sz w:val="24"/>
          <w:szCs w:val="24"/>
        </w:rPr>
      </w:pPr>
      <w:r>
        <w:rPr>
          <w:b/>
          <w:sz w:val="24"/>
          <w:szCs w:val="24"/>
        </w:rPr>
        <w:t>5</w:t>
      </w:r>
      <w:r w:rsidR="00912894" w:rsidRPr="000C52B9">
        <w:rPr>
          <w:b/>
          <w:sz w:val="24"/>
          <w:szCs w:val="24"/>
        </w:rPr>
        <w:t>.  Подаване на офертата</w:t>
      </w:r>
    </w:p>
    <w:p w:rsidR="00912894" w:rsidRPr="00315A97" w:rsidRDefault="00912894" w:rsidP="00315A97">
      <w:pPr>
        <w:ind w:left="-284" w:right="-308"/>
        <w:jc w:val="both"/>
        <w:rPr>
          <w:b/>
          <w:sz w:val="24"/>
          <w:szCs w:val="24"/>
        </w:rPr>
      </w:pPr>
      <w:r w:rsidRPr="00315A97">
        <w:rPr>
          <w:sz w:val="24"/>
          <w:szCs w:val="24"/>
        </w:rPr>
        <w:t>Офертата се представя от участника или от упълномощен от него представител лично или по пощата с препоръчано писмо с обратна разписка или по куриер с обратна разписка на адрес:</w:t>
      </w:r>
      <w:r w:rsidRPr="00315A97">
        <w:rPr>
          <w:b/>
          <w:sz w:val="24"/>
          <w:szCs w:val="24"/>
        </w:rPr>
        <w:t xml:space="preserve"> </w:t>
      </w:r>
      <w:r w:rsidRPr="00315A97">
        <w:rPr>
          <w:sz w:val="24"/>
          <w:szCs w:val="24"/>
        </w:rPr>
        <w:t>гр.</w:t>
      </w:r>
      <w:r w:rsidR="00315A97">
        <w:rPr>
          <w:sz w:val="24"/>
          <w:szCs w:val="24"/>
        </w:rPr>
        <w:t>Шабла</w:t>
      </w:r>
      <w:r w:rsidRPr="00315A97">
        <w:rPr>
          <w:sz w:val="24"/>
          <w:szCs w:val="24"/>
        </w:rPr>
        <w:t xml:space="preserve">, ул. </w:t>
      </w:r>
      <w:r w:rsidR="00315A97">
        <w:rPr>
          <w:sz w:val="24"/>
          <w:szCs w:val="24"/>
        </w:rPr>
        <w:t>Равно поле</w:t>
      </w:r>
      <w:r w:rsidRPr="00315A97">
        <w:rPr>
          <w:sz w:val="24"/>
          <w:szCs w:val="24"/>
        </w:rPr>
        <w:t xml:space="preserve"> № </w:t>
      </w:r>
      <w:r w:rsidR="00315A97">
        <w:rPr>
          <w:sz w:val="24"/>
          <w:szCs w:val="24"/>
        </w:rPr>
        <w:t>35</w:t>
      </w:r>
      <w:r w:rsidRPr="00315A97">
        <w:rPr>
          <w:sz w:val="24"/>
          <w:szCs w:val="24"/>
        </w:rPr>
        <w:t xml:space="preserve">, Община </w:t>
      </w:r>
      <w:r w:rsidR="00315A97">
        <w:rPr>
          <w:sz w:val="24"/>
          <w:szCs w:val="24"/>
        </w:rPr>
        <w:t>Шабла</w:t>
      </w:r>
      <w:r w:rsidRPr="00315A97">
        <w:rPr>
          <w:sz w:val="24"/>
          <w:szCs w:val="24"/>
        </w:rPr>
        <w:t xml:space="preserve"> – в деловодството на общината</w:t>
      </w:r>
      <w:r w:rsidR="00315A97">
        <w:rPr>
          <w:sz w:val="24"/>
          <w:szCs w:val="24"/>
        </w:rPr>
        <w:t xml:space="preserve"> стая 106</w:t>
      </w:r>
      <w:r w:rsidRPr="00315A97">
        <w:rPr>
          <w:sz w:val="24"/>
          <w:szCs w:val="24"/>
        </w:rPr>
        <w:t>.</w:t>
      </w:r>
    </w:p>
    <w:p w:rsidR="00912894" w:rsidRPr="00315A97" w:rsidRDefault="00912894" w:rsidP="00315A97">
      <w:pPr>
        <w:tabs>
          <w:tab w:val="left" w:pos="900"/>
        </w:tabs>
        <w:autoSpaceDE w:val="0"/>
        <w:ind w:left="-284" w:right="-308"/>
        <w:jc w:val="both"/>
        <w:rPr>
          <w:sz w:val="24"/>
          <w:szCs w:val="24"/>
        </w:rPr>
      </w:pPr>
      <w:r w:rsidRPr="00315A97">
        <w:rPr>
          <w:sz w:val="24"/>
          <w:szCs w:val="24"/>
        </w:rPr>
        <w:t>Срокът за подаване на офертите е съгласно Обявлението за обществена поръчка.</w:t>
      </w:r>
      <w:r w:rsidR="00315A97">
        <w:rPr>
          <w:sz w:val="24"/>
          <w:szCs w:val="24"/>
        </w:rPr>
        <w:t xml:space="preserve"> </w:t>
      </w:r>
      <w:r w:rsidRPr="00315A97">
        <w:rPr>
          <w:sz w:val="24"/>
          <w:szCs w:val="24"/>
        </w:rPr>
        <w:t>Всеки участник следва да осигури своевременното получаване на офертата от възложителя.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r w:rsidR="00315A97">
        <w:rPr>
          <w:sz w:val="24"/>
          <w:szCs w:val="24"/>
        </w:rPr>
        <w:t xml:space="preserve"> </w:t>
      </w:r>
      <w:r w:rsidRPr="00315A97">
        <w:rPr>
          <w:sz w:val="24"/>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номер)”.        </w:t>
      </w:r>
    </w:p>
    <w:p w:rsidR="00912894" w:rsidRPr="00D50CA7" w:rsidRDefault="00D50CA7" w:rsidP="00D50CA7">
      <w:pPr>
        <w:tabs>
          <w:tab w:val="left" w:pos="-142"/>
        </w:tabs>
        <w:autoSpaceDE w:val="0"/>
        <w:ind w:left="360" w:right="-306"/>
        <w:jc w:val="both"/>
        <w:rPr>
          <w:b/>
          <w:sz w:val="24"/>
          <w:szCs w:val="24"/>
        </w:rPr>
      </w:pPr>
      <w:r>
        <w:rPr>
          <w:b/>
          <w:sz w:val="24"/>
          <w:szCs w:val="24"/>
        </w:rPr>
        <w:t xml:space="preserve">6. </w:t>
      </w:r>
      <w:r w:rsidR="00912894" w:rsidRPr="00D50CA7">
        <w:rPr>
          <w:b/>
          <w:sz w:val="24"/>
          <w:szCs w:val="24"/>
        </w:rPr>
        <w:t xml:space="preserve"> Приемане на оферти / връщане на оферти</w:t>
      </w:r>
    </w:p>
    <w:p w:rsidR="00912894" w:rsidRPr="00315A97" w:rsidRDefault="00912894" w:rsidP="00315A97">
      <w:pPr>
        <w:tabs>
          <w:tab w:val="left" w:pos="0"/>
          <w:tab w:val="left" w:pos="900"/>
        </w:tabs>
        <w:autoSpaceDE w:val="0"/>
        <w:ind w:left="-284" w:right="-308"/>
        <w:jc w:val="both"/>
        <w:rPr>
          <w:sz w:val="24"/>
          <w:szCs w:val="24"/>
        </w:rPr>
      </w:pPr>
      <w:r w:rsidRPr="00315A97">
        <w:rPr>
          <w:sz w:val="24"/>
          <w:szCs w:val="24"/>
        </w:rPr>
        <w:t>При получаване на офертата и приемането й върху опаковката се отбелязва входящ номер, дата и час на постъпване и посочените данни се записват във входящ регистър. За подаването на офертата на участника се издава документ;</w:t>
      </w:r>
    </w:p>
    <w:p w:rsidR="00AD53B3" w:rsidRPr="003414CC" w:rsidRDefault="00912894" w:rsidP="003414CC">
      <w:pPr>
        <w:tabs>
          <w:tab w:val="left" w:pos="0"/>
          <w:tab w:val="left" w:pos="900"/>
        </w:tabs>
        <w:autoSpaceDE w:val="0"/>
        <w:ind w:left="-284" w:right="-308"/>
        <w:jc w:val="both"/>
        <w:rPr>
          <w:sz w:val="24"/>
          <w:szCs w:val="24"/>
        </w:rPr>
      </w:pPr>
      <w:r w:rsidRPr="00315A97">
        <w:rPr>
          <w:sz w:val="24"/>
          <w:szCs w:val="24"/>
        </w:rPr>
        <w:t>Оферти, които са представени след изтичане на крайния срок за получаване или в незапечатана, прозрачна или скъсана опаковка, не се приемат за участие в процедурата и се връщат незабавно на участниците. Тези обстоятелства се отбелязват във входящия регистър.</w:t>
      </w:r>
    </w:p>
    <w:p w:rsidR="006777CB" w:rsidRDefault="00B05340" w:rsidP="003414CC">
      <w:pPr>
        <w:shd w:val="clear" w:color="auto" w:fill="FFFFFF" w:themeFill="background1"/>
        <w:tabs>
          <w:tab w:val="left" w:pos="630"/>
        </w:tabs>
        <w:spacing w:before="120"/>
        <w:ind w:left="-284" w:right="-306"/>
        <w:jc w:val="both"/>
        <w:outlineLvl w:val="0"/>
        <w:rPr>
          <w:b/>
          <w:sz w:val="24"/>
          <w:szCs w:val="24"/>
        </w:rPr>
      </w:pPr>
      <w:r>
        <w:rPr>
          <w:b/>
          <w:sz w:val="24"/>
          <w:szCs w:val="24"/>
        </w:rPr>
        <w:t>Г.</w:t>
      </w:r>
      <w:r w:rsidR="006777CB" w:rsidRPr="002E4239">
        <w:rPr>
          <w:b/>
          <w:sz w:val="24"/>
          <w:szCs w:val="24"/>
        </w:rPr>
        <w:t xml:space="preserve"> ПРОВЕЖДАНЕ НА ПРОЦЕДУРА</w:t>
      </w:r>
      <w:r w:rsidR="00221F1F">
        <w:rPr>
          <w:b/>
          <w:sz w:val="24"/>
          <w:szCs w:val="24"/>
        </w:rPr>
        <w:t xml:space="preserve">ТА </w:t>
      </w:r>
      <w:r w:rsidR="00B519EA">
        <w:rPr>
          <w:b/>
          <w:sz w:val="24"/>
          <w:szCs w:val="24"/>
        </w:rPr>
        <w:t>ПУБЛИЧНО СЪСТЕЗАНИЕ</w:t>
      </w:r>
      <w:r w:rsidR="006777CB" w:rsidRPr="00B05340">
        <w:rPr>
          <w:b/>
          <w:sz w:val="24"/>
          <w:szCs w:val="24"/>
        </w:rPr>
        <w:t>.</w:t>
      </w:r>
      <w:r w:rsidR="00B519EA">
        <w:rPr>
          <w:b/>
          <w:sz w:val="24"/>
          <w:szCs w:val="24"/>
        </w:rPr>
        <w:t xml:space="preserve"> </w:t>
      </w:r>
      <w:r w:rsidR="006777CB" w:rsidRPr="00B05340">
        <w:rPr>
          <w:b/>
          <w:sz w:val="24"/>
          <w:szCs w:val="24"/>
        </w:rPr>
        <w:t>ОЦЕНКА Н</w:t>
      </w:r>
      <w:r w:rsidR="00C72BCC">
        <w:rPr>
          <w:b/>
          <w:sz w:val="24"/>
          <w:szCs w:val="24"/>
        </w:rPr>
        <w:t>А ОФЕРТИТЕ И ИЗБОР НА ИЗПЪЛНИТЕ</w:t>
      </w:r>
      <w:r w:rsidR="00213B3F">
        <w:rPr>
          <w:b/>
          <w:sz w:val="24"/>
          <w:szCs w:val="24"/>
        </w:rPr>
        <w:t>Л</w:t>
      </w:r>
      <w:r w:rsidR="00B519EA">
        <w:rPr>
          <w:b/>
          <w:sz w:val="24"/>
          <w:szCs w:val="24"/>
        </w:rPr>
        <w:t xml:space="preserve">. </w:t>
      </w:r>
    </w:p>
    <w:p w:rsidR="00403A33" w:rsidRPr="00403A33" w:rsidRDefault="000B3168" w:rsidP="00651602">
      <w:pPr>
        <w:numPr>
          <w:ilvl w:val="0"/>
          <w:numId w:val="13"/>
        </w:numPr>
        <w:shd w:val="clear" w:color="auto" w:fill="FFFFFF"/>
        <w:tabs>
          <w:tab w:val="left" w:pos="0"/>
          <w:tab w:val="left" w:pos="284"/>
        </w:tabs>
        <w:spacing w:before="120"/>
        <w:ind w:left="641" w:right="-306" w:hanging="357"/>
        <w:contextualSpacing/>
        <w:jc w:val="both"/>
        <w:outlineLvl w:val="0"/>
        <w:rPr>
          <w:b/>
          <w:sz w:val="24"/>
          <w:szCs w:val="24"/>
          <w:lang w:val="ru-RU"/>
        </w:rPr>
      </w:pPr>
      <w:r w:rsidRPr="00403A33">
        <w:rPr>
          <w:b/>
          <w:sz w:val="24"/>
          <w:szCs w:val="24"/>
          <w:lang w:val="ru-RU"/>
        </w:rPr>
        <w:t xml:space="preserve">Критерии за </w:t>
      </w:r>
      <w:r w:rsidR="00573D69">
        <w:rPr>
          <w:b/>
          <w:sz w:val="24"/>
          <w:szCs w:val="24"/>
          <w:lang w:val="ru-RU"/>
        </w:rPr>
        <w:t>възлагане</w:t>
      </w:r>
    </w:p>
    <w:p w:rsidR="00403A33" w:rsidRPr="00403A33" w:rsidRDefault="00403A33" w:rsidP="003414CC">
      <w:pPr>
        <w:shd w:val="clear" w:color="auto" w:fill="FFFFFF"/>
        <w:tabs>
          <w:tab w:val="left" w:pos="0"/>
          <w:tab w:val="left" w:pos="284"/>
        </w:tabs>
        <w:ind w:left="-284" w:right="-306"/>
        <w:jc w:val="both"/>
        <w:outlineLvl w:val="0"/>
        <w:rPr>
          <w:rFonts w:eastAsia="Arial Unicode MS"/>
          <w:sz w:val="24"/>
          <w:szCs w:val="24"/>
          <w:lang w:val="ru-RU" w:bidi="bg-BG"/>
        </w:rPr>
      </w:pPr>
      <w:r w:rsidRPr="00403A33">
        <w:rPr>
          <w:b/>
          <w:sz w:val="24"/>
          <w:szCs w:val="24"/>
        </w:rPr>
        <w:t xml:space="preserve">За </w:t>
      </w:r>
      <w:proofErr w:type="spellStart"/>
      <w:r w:rsidRPr="00403A33">
        <w:rPr>
          <w:b/>
          <w:sz w:val="24"/>
          <w:szCs w:val="24"/>
        </w:rPr>
        <w:t>настояцата</w:t>
      </w:r>
      <w:proofErr w:type="spellEnd"/>
      <w:r w:rsidRPr="00403A33">
        <w:rPr>
          <w:b/>
          <w:sz w:val="24"/>
          <w:szCs w:val="24"/>
        </w:rPr>
        <w:t xml:space="preserve"> процедура критерият за </w:t>
      </w:r>
      <w:r w:rsidR="00573D69">
        <w:rPr>
          <w:b/>
          <w:sz w:val="24"/>
          <w:szCs w:val="24"/>
        </w:rPr>
        <w:t xml:space="preserve">възлагане е </w:t>
      </w:r>
      <w:r w:rsidRPr="00403A33">
        <w:rPr>
          <w:b/>
          <w:sz w:val="24"/>
          <w:szCs w:val="24"/>
        </w:rPr>
        <w:t xml:space="preserve"> </w:t>
      </w:r>
      <w:r w:rsidRPr="00403A33">
        <w:rPr>
          <w:rFonts w:eastAsia="Arial Unicode MS"/>
          <w:sz w:val="24"/>
          <w:szCs w:val="24"/>
          <w:lang w:bidi="bg-BG"/>
        </w:rPr>
        <w:t>„</w:t>
      </w:r>
      <w:r w:rsidRPr="00403A33">
        <w:rPr>
          <w:b/>
          <w:sz w:val="24"/>
          <w:szCs w:val="24"/>
        </w:rPr>
        <w:t>най-ниска цена</w:t>
      </w:r>
      <w:r w:rsidRPr="00403A33">
        <w:rPr>
          <w:rFonts w:eastAsia="Arial Unicode MS"/>
          <w:sz w:val="24"/>
          <w:szCs w:val="24"/>
          <w:lang w:bidi="bg-BG"/>
        </w:rPr>
        <w:t>”, която представлява най -</w:t>
      </w:r>
      <w:r w:rsidR="00573D69">
        <w:rPr>
          <w:rFonts w:eastAsia="Arial Unicode MS"/>
          <w:sz w:val="24"/>
          <w:szCs w:val="24"/>
          <w:lang w:bidi="bg-BG"/>
        </w:rPr>
        <w:t xml:space="preserve"> </w:t>
      </w:r>
      <w:r w:rsidRPr="00403A33">
        <w:rPr>
          <w:rFonts w:eastAsia="Arial Unicode MS"/>
          <w:sz w:val="24"/>
          <w:szCs w:val="24"/>
          <w:lang w:bidi="bg-BG"/>
        </w:rPr>
        <w:t>ниска обща цена без ДДС и</w:t>
      </w:r>
      <w:r w:rsidRPr="00403A33">
        <w:rPr>
          <w:rFonts w:eastAsia="Arial Unicode MS"/>
          <w:sz w:val="24"/>
          <w:szCs w:val="24"/>
          <w:lang w:val="ru-RU" w:bidi="bg-BG"/>
        </w:rPr>
        <w:t xml:space="preserve"> </w:t>
      </w:r>
      <w:r w:rsidRPr="00403A33">
        <w:rPr>
          <w:rFonts w:eastAsia="Arial Unicode MS"/>
          <w:sz w:val="24"/>
          <w:szCs w:val="24"/>
          <w:lang w:bidi="bg-BG"/>
        </w:rPr>
        <w:t>включва всички разходи за опаковка, доставка и транспорт, включително товаро-разтоварни разходи,  в т.ч. печалба и други до мястото на доставката посочено от Възложителя.</w:t>
      </w:r>
    </w:p>
    <w:p w:rsidR="00403A33" w:rsidRPr="00403A33" w:rsidRDefault="000B3168" w:rsidP="00651602">
      <w:pPr>
        <w:numPr>
          <w:ilvl w:val="0"/>
          <w:numId w:val="13"/>
        </w:numPr>
        <w:shd w:val="clear" w:color="auto" w:fill="FFFFFF"/>
        <w:tabs>
          <w:tab w:val="left" w:pos="0"/>
          <w:tab w:val="left" w:pos="284"/>
        </w:tabs>
        <w:spacing w:before="120"/>
        <w:ind w:left="641" w:right="-306" w:hanging="357"/>
        <w:contextualSpacing/>
        <w:jc w:val="both"/>
        <w:outlineLvl w:val="0"/>
        <w:rPr>
          <w:rFonts w:eastAsia="Arial Unicode MS"/>
          <w:b/>
          <w:sz w:val="24"/>
          <w:szCs w:val="24"/>
          <w:lang w:bidi="bg-BG"/>
        </w:rPr>
      </w:pPr>
      <w:r w:rsidRPr="00403A33">
        <w:rPr>
          <w:rFonts w:eastAsia="Arial Unicode MS"/>
          <w:b/>
          <w:sz w:val="24"/>
          <w:szCs w:val="24"/>
          <w:lang w:bidi="bg-BG"/>
        </w:rPr>
        <w:t>Начин на образуване на предлаганата цена</w:t>
      </w:r>
    </w:p>
    <w:p w:rsidR="00403A33" w:rsidRPr="00403A33" w:rsidRDefault="00403A33" w:rsidP="00651602">
      <w:pPr>
        <w:numPr>
          <w:ilvl w:val="1"/>
          <w:numId w:val="13"/>
        </w:numPr>
        <w:shd w:val="clear" w:color="auto" w:fill="FFFFFF"/>
        <w:tabs>
          <w:tab w:val="left" w:pos="0"/>
          <w:tab w:val="left" w:pos="284"/>
        </w:tabs>
        <w:ind w:left="-284" w:right="-308" w:firstLine="568"/>
        <w:contextualSpacing/>
        <w:jc w:val="both"/>
        <w:outlineLvl w:val="0"/>
        <w:rPr>
          <w:rFonts w:eastAsia="Arial Unicode MS"/>
          <w:sz w:val="24"/>
          <w:szCs w:val="24"/>
          <w:lang w:bidi="bg-BG"/>
        </w:rPr>
      </w:pPr>
      <w:r w:rsidRPr="00403A33">
        <w:rPr>
          <w:rFonts w:eastAsia="Arial Unicode MS"/>
          <w:sz w:val="24"/>
          <w:szCs w:val="24"/>
          <w:lang w:bidi="bg-BG"/>
        </w:rPr>
        <w:t>Участниците трябва да посочат единичната цена за всеки продукт без ДДС. Единичната цена се образува, като базовата цена, определена с бюлетина на САПИ ЕООД, за област Добрич, се извади произведението на базовата цена по предложената отстъпка в процент. Общата стойност е сумарна на единичните цени по необходимите количества. Всички цени да са в левове, с точност до два знака след десетичната запетая.</w:t>
      </w:r>
    </w:p>
    <w:p w:rsidR="00403A33" w:rsidRPr="00403A33" w:rsidRDefault="00403A33" w:rsidP="00221F1F">
      <w:pPr>
        <w:widowControl w:val="0"/>
        <w:ind w:left="-284" w:right="-308" w:firstLine="568"/>
        <w:jc w:val="both"/>
        <w:rPr>
          <w:rFonts w:eastAsia="Arial Unicode MS"/>
          <w:sz w:val="24"/>
          <w:szCs w:val="24"/>
          <w:lang w:bidi="bg-BG"/>
        </w:rPr>
      </w:pPr>
      <w:r w:rsidRPr="00221F1F">
        <w:rPr>
          <w:rFonts w:eastAsia="Arial Unicode MS"/>
          <w:sz w:val="24"/>
          <w:szCs w:val="24"/>
          <w:lang w:bidi="bg-BG"/>
        </w:rPr>
        <w:lastRenderedPageBreak/>
        <w:t>2.2</w:t>
      </w:r>
      <w:r w:rsidR="00706140" w:rsidRPr="00221F1F">
        <w:rPr>
          <w:rFonts w:eastAsia="Arial Unicode MS"/>
          <w:sz w:val="24"/>
          <w:szCs w:val="24"/>
          <w:lang w:val="ru-RU" w:bidi="bg-BG"/>
        </w:rPr>
        <w:t>.</w:t>
      </w:r>
      <w:r w:rsidRPr="00221F1F">
        <w:rPr>
          <w:rFonts w:eastAsia="Arial Unicode MS"/>
          <w:sz w:val="24"/>
          <w:szCs w:val="24"/>
          <w:lang w:bidi="bg-BG"/>
        </w:rPr>
        <w:t xml:space="preserve"> </w:t>
      </w:r>
      <w:r w:rsidR="00706140" w:rsidRPr="00221F1F">
        <w:rPr>
          <w:rFonts w:eastAsia="Arial Unicode MS"/>
          <w:sz w:val="24"/>
          <w:szCs w:val="24"/>
          <w:lang w:bidi="bg-BG"/>
        </w:rPr>
        <w:t xml:space="preserve">При представяне на ценовата си оферта, участниците са длъжни </w:t>
      </w:r>
      <w:r w:rsidR="00221F1F" w:rsidRPr="00221F1F">
        <w:rPr>
          <w:rFonts w:eastAsia="Arial Unicode MS"/>
          <w:sz w:val="24"/>
          <w:szCs w:val="24"/>
          <w:lang w:bidi="bg-BG"/>
        </w:rPr>
        <w:t>да се съобразяват с базовите цени посочени в приложената от Възложителя  Справка - бюлетин на „САПИ“ ЕООД за осреднената цена на едро, за отделните артикули, за област Добрич, предмет на поръчката, за месец юли 2016г</w:t>
      </w:r>
      <w:r w:rsidR="00221F1F" w:rsidRPr="00221F1F">
        <w:rPr>
          <w:rFonts w:eastAsia="Arial Unicode MS"/>
          <w:sz w:val="24"/>
          <w:szCs w:val="24"/>
          <w:lang w:val="ru-RU" w:bidi="bg-BG"/>
        </w:rPr>
        <w:t>.</w:t>
      </w:r>
      <w:r w:rsidR="00221F1F" w:rsidRPr="00221F1F">
        <w:rPr>
          <w:sz w:val="24"/>
          <w:szCs w:val="24"/>
        </w:rPr>
        <w:t xml:space="preserve"> </w:t>
      </w:r>
      <w:r w:rsidR="00706140" w:rsidRPr="00706140">
        <w:rPr>
          <w:rFonts w:eastAsia="Arial Unicode MS"/>
          <w:sz w:val="24"/>
          <w:szCs w:val="24"/>
          <w:lang w:bidi="bg-BG"/>
        </w:rPr>
        <w:t>и да ползват същия като база при определяне на офертното си ценово предложение по настоящата процедура.</w:t>
      </w:r>
    </w:p>
    <w:p w:rsidR="00403A33" w:rsidRDefault="00403A33" w:rsidP="003414CC">
      <w:pPr>
        <w:shd w:val="clear" w:color="auto" w:fill="FFFFFF" w:themeFill="background1"/>
        <w:tabs>
          <w:tab w:val="left" w:pos="630"/>
        </w:tabs>
        <w:ind w:left="-284" w:right="-306" w:firstLine="567"/>
        <w:jc w:val="both"/>
        <w:outlineLvl w:val="0"/>
        <w:rPr>
          <w:b/>
          <w:sz w:val="24"/>
          <w:szCs w:val="24"/>
        </w:rPr>
      </w:pPr>
      <w:r>
        <w:rPr>
          <w:rFonts w:eastAsia="Arial Unicode MS"/>
          <w:b/>
          <w:sz w:val="24"/>
          <w:szCs w:val="24"/>
          <w:lang w:bidi="bg-BG"/>
        </w:rPr>
        <w:t xml:space="preserve">3. </w:t>
      </w:r>
      <w:r w:rsidR="000B3168" w:rsidRPr="002E4239">
        <w:rPr>
          <w:b/>
          <w:sz w:val="24"/>
          <w:szCs w:val="24"/>
        </w:rPr>
        <w:t>Провеждане на процедура</w:t>
      </w:r>
      <w:r w:rsidR="000B3168">
        <w:rPr>
          <w:b/>
          <w:sz w:val="24"/>
          <w:szCs w:val="24"/>
        </w:rPr>
        <w:t>та публично състезание</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Възложителят назначава комисия за разглеждане и оценка на офертите. Комисията се състои от нечетен брой членове.</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 xml:space="preserve">След изтичането на срока за получаване на заявления за участие или на оферти възложителят назначава комисията по чл. 103, ал. 1 ЗОП със заповед, в която определя: </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1. поименния състав и лицето, определено за председател;</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2. сроковете за извършване на работата;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3. място на съхранение на документите, свързани с обществената поръчка, до приключване работата на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Членове на комисията, могат да са и външни лица. В тези случаи,  възложителят сключва писмен договор с всяко от лицата, привлечени като председател или членове на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Председателят на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1. свиква заседанията на комисията и определя график за работата й;</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2. информира възложителя за всички обстоятелства, които препятстват изпълнението  на поставените задачи в посочените срокове;</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3. отговаря за правилното съхранение на документите до предаването им за архивиране;</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4. прави предложения за замяна на членове на комисията при установена невъзможност някой от тях да изпълнява задълженията си.</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Членовете на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1. участват в заседанията на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2. лично разглеждат документите, участват при вземането на решения и поставят оценки на офертите;</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3. подписват всички протоколи от работата на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Решенията на комисията се вземат с обикновено мнозинство.</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 xml:space="preserve">Членовете на комисията представят на възложителя декларация по чл. 103, ал. 2 от ЗОП след получаване на списъка с участниците и на всеки етап от процедурата, когато настъпи промяна в декларираните данни. Всеки член на комисията е длъжен да си направи </w:t>
      </w:r>
      <w:proofErr w:type="spellStart"/>
      <w:r w:rsidRPr="00912894">
        <w:rPr>
          <w:sz w:val="24"/>
          <w:szCs w:val="24"/>
          <w:lang w:eastAsia="ar-SA"/>
        </w:rPr>
        <w:t>самоотвод</w:t>
      </w:r>
      <w:proofErr w:type="spellEnd"/>
      <w:r w:rsidRPr="00912894">
        <w:rPr>
          <w:sz w:val="24"/>
          <w:szCs w:val="24"/>
          <w:lang w:eastAsia="ar-SA"/>
        </w:rPr>
        <w:t>, когато установи, че:</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1. по обективни причини не може да изпълнява задълженията си;</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2. е възникнал конфликт на интереси.</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Възложителят отстранява член на комисията, за когото установи, че е налице конфликт на интереси с участник. В тези случаи възложителят определя със заповед нов член на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отначало, от новия член.</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Членовете на комисията са длъжни да пазят в тайна обстоятелствата, които са узнали във връзка със своята работа в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 xml:space="preserve">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определен участник. </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Протоколът  се представя на възложителя за утвърждаване.</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lastRenderedPageBreak/>
        <w:t>Когато в хода на работата възникнат основателни съмнения за споразумения, решения или съгласувани практики между участници по смисъла на чл.15 от Закона за защита на конкуренцията, това обстоятелство се посочва в протокола от работата на комисията.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В 10-дневен срок от получаването на протокола, възложителят го утвърждава или го връща на комисията с писмени указания, когато:</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1. информацията в него не е достатъчна за вземането на решение за приключване на процедурата, и/или</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2. констатира нарушение в работата на комисията, което може да бъде отстранено, без това да налага прекратяване на процедурата.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Указанията не могат да насочват към конкретен изпълнител или към определени заключения от страна на комисията, а само да указват:</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1. 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протокола не е достатъчна за вземането на решение за приключване на процедурата;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2. нарушението, което трябва да се отстрани в случаите, когато констатира нарушение в работата на комисията, което може да бъде отстранено, без това да налага прекратяване на процедурата.</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В 10-дневен срок от утвърждаване на протокола възложителят издава решение за определяне на изпълнител или за прекратяване на процедурата. При прекратяване на процедурата се прилагат основанията по чл. 110 от ЗОП.</w:t>
      </w:r>
    </w:p>
    <w:p w:rsidR="00912894" w:rsidRPr="00912894" w:rsidRDefault="00912894" w:rsidP="00403A33">
      <w:pPr>
        <w:suppressAutoHyphens/>
        <w:autoSpaceDE w:val="0"/>
        <w:ind w:left="-284" w:right="-308" w:firstLine="568"/>
        <w:jc w:val="both"/>
        <w:rPr>
          <w:sz w:val="24"/>
          <w:szCs w:val="24"/>
          <w:lang w:eastAsia="ar-SA"/>
        </w:rPr>
      </w:pPr>
      <w:r w:rsidRPr="00912894">
        <w:rPr>
          <w:sz w:val="24"/>
          <w:szCs w:val="24"/>
          <w:lang w:eastAsia="ar-SA"/>
        </w:rPr>
        <w:t>Решението за избор на изпълнител или прекратяване на публичното състезание се изпращат в един и същи ден на участниците и се публикуват в профила на купувача.</w:t>
      </w:r>
    </w:p>
    <w:p w:rsidR="00912894" w:rsidRPr="000B3168" w:rsidRDefault="00912894" w:rsidP="003414CC">
      <w:pPr>
        <w:pStyle w:val="afe"/>
        <w:keepNext/>
        <w:numPr>
          <w:ilvl w:val="0"/>
          <w:numId w:val="17"/>
        </w:numPr>
        <w:tabs>
          <w:tab w:val="num" w:pos="0"/>
        </w:tabs>
        <w:suppressAutoHyphens/>
        <w:ind w:left="1077" w:right="-306" w:hanging="357"/>
        <w:outlineLvl w:val="2"/>
        <w:rPr>
          <w:rFonts w:cs="Arial"/>
          <w:b/>
          <w:bCs/>
          <w:sz w:val="24"/>
          <w:szCs w:val="24"/>
          <w:lang w:eastAsia="ar-SA"/>
        </w:rPr>
      </w:pPr>
      <w:r w:rsidRPr="000B3168">
        <w:rPr>
          <w:rFonts w:cs="Arial"/>
          <w:b/>
          <w:bCs/>
          <w:sz w:val="24"/>
          <w:szCs w:val="24"/>
          <w:lang w:eastAsia="ar-SA"/>
        </w:rPr>
        <w:t>Работа на комисията</w:t>
      </w:r>
    </w:p>
    <w:p w:rsidR="00912894" w:rsidRPr="00912894" w:rsidRDefault="00912894" w:rsidP="00315A97">
      <w:pPr>
        <w:suppressAutoHyphens/>
        <w:autoSpaceDE w:val="0"/>
        <w:ind w:left="-284" w:right="-308" w:firstLine="708"/>
        <w:jc w:val="both"/>
        <w:rPr>
          <w:sz w:val="24"/>
          <w:szCs w:val="24"/>
          <w:lang w:eastAsia="ar-SA"/>
        </w:rPr>
      </w:pPr>
      <w:r w:rsidRPr="00912894">
        <w:rPr>
          <w:sz w:val="24"/>
          <w:szCs w:val="24"/>
          <w:lang w:eastAsia="ar-SA"/>
        </w:rPr>
        <w:t>Комисията започва работа след получаване на представените оферти за участие в процедурата  и протокола за получените офертите, който се предава на председателя на комисията.</w:t>
      </w:r>
    </w:p>
    <w:p w:rsidR="00912894" w:rsidRPr="00912894" w:rsidRDefault="00912894" w:rsidP="00315A97">
      <w:pPr>
        <w:suppressAutoHyphens/>
        <w:autoSpaceDE w:val="0"/>
        <w:ind w:left="-284" w:right="-308" w:firstLine="708"/>
        <w:jc w:val="both"/>
        <w:rPr>
          <w:sz w:val="24"/>
          <w:szCs w:val="24"/>
          <w:lang w:eastAsia="ar-SA"/>
        </w:rPr>
      </w:pPr>
      <w:r w:rsidRPr="00912894">
        <w:rPr>
          <w:sz w:val="24"/>
          <w:szCs w:val="24"/>
          <w:lang w:eastAsia="ar-SA"/>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912894" w:rsidRPr="000C52B9" w:rsidRDefault="000C52B9" w:rsidP="00315A97">
      <w:pPr>
        <w:suppressAutoHyphens/>
        <w:autoSpaceDE w:val="0"/>
        <w:ind w:left="-284" w:right="-308" w:firstLine="708"/>
        <w:jc w:val="both"/>
        <w:rPr>
          <w:b/>
          <w:sz w:val="24"/>
          <w:szCs w:val="24"/>
          <w:lang w:eastAsia="ar-SA"/>
        </w:rPr>
      </w:pPr>
      <w:r>
        <w:rPr>
          <w:b/>
          <w:sz w:val="24"/>
          <w:szCs w:val="24"/>
          <w:lang w:eastAsia="ar-SA"/>
        </w:rPr>
        <w:t xml:space="preserve">ВАЖНО!!! </w:t>
      </w:r>
      <w:r w:rsidRPr="000C52B9">
        <w:rPr>
          <w:b/>
          <w:sz w:val="24"/>
          <w:szCs w:val="24"/>
          <w:lang w:eastAsia="ar-SA"/>
        </w:rPr>
        <w:t>ОФЕРТИТЕ СЕ ОТВАРЯТ ПО РЕДА НА ЧЛ.</w:t>
      </w:r>
      <w:r w:rsidR="00B87A56">
        <w:rPr>
          <w:b/>
          <w:sz w:val="24"/>
          <w:szCs w:val="24"/>
          <w:lang w:eastAsia="ar-SA"/>
        </w:rPr>
        <w:t xml:space="preserve"> </w:t>
      </w:r>
      <w:r w:rsidRPr="000C52B9">
        <w:rPr>
          <w:b/>
          <w:sz w:val="24"/>
          <w:szCs w:val="24"/>
          <w:lang w:eastAsia="ar-SA"/>
        </w:rPr>
        <w:t>61 ОТ ППЗОП, В</w:t>
      </w:r>
      <w:r>
        <w:rPr>
          <w:b/>
          <w:sz w:val="24"/>
          <w:szCs w:val="24"/>
          <w:lang w:eastAsia="ar-SA"/>
        </w:rPr>
        <w:t xml:space="preserve">ЪВ ВРЪЗКА </w:t>
      </w:r>
      <w:r w:rsidRPr="000C52B9">
        <w:rPr>
          <w:b/>
          <w:sz w:val="24"/>
          <w:szCs w:val="24"/>
          <w:lang w:eastAsia="ar-SA"/>
        </w:rPr>
        <w:t xml:space="preserve"> С ЧЛ.</w:t>
      </w:r>
      <w:r w:rsidR="00B87A56">
        <w:rPr>
          <w:b/>
          <w:sz w:val="24"/>
          <w:szCs w:val="24"/>
          <w:lang w:eastAsia="ar-SA"/>
        </w:rPr>
        <w:t xml:space="preserve"> </w:t>
      </w:r>
      <w:r w:rsidRPr="000C52B9">
        <w:rPr>
          <w:b/>
          <w:sz w:val="24"/>
          <w:szCs w:val="24"/>
          <w:lang w:eastAsia="ar-SA"/>
        </w:rPr>
        <w:t>181, АЛ.</w:t>
      </w:r>
      <w:r>
        <w:rPr>
          <w:b/>
          <w:sz w:val="24"/>
          <w:szCs w:val="24"/>
          <w:lang w:eastAsia="ar-SA"/>
        </w:rPr>
        <w:t xml:space="preserve"> </w:t>
      </w:r>
      <w:r w:rsidRPr="000C52B9">
        <w:rPr>
          <w:b/>
          <w:sz w:val="24"/>
          <w:szCs w:val="24"/>
          <w:lang w:eastAsia="ar-SA"/>
        </w:rPr>
        <w:t>2 И АЛ.</w:t>
      </w:r>
      <w:r>
        <w:rPr>
          <w:b/>
          <w:sz w:val="24"/>
          <w:szCs w:val="24"/>
          <w:lang w:eastAsia="ar-SA"/>
        </w:rPr>
        <w:t xml:space="preserve"> </w:t>
      </w:r>
      <w:r w:rsidRPr="000C52B9">
        <w:rPr>
          <w:b/>
          <w:sz w:val="24"/>
          <w:szCs w:val="24"/>
          <w:lang w:eastAsia="ar-SA"/>
        </w:rPr>
        <w:t>3 ОТ ЗОП.</w:t>
      </w:r>
    </w:p>
    <w:p w:rsidR="00912894" w:rsidRPr="00912894" w:rsidRDefault="00912894" w:rsidP="00315A97">
      <w:pPr>
        <w:suppressAutoHyphens/>
        <w:autoSpaceDE w:val="0"/>
        <w:ind w:left="-284" w:right="-308" w:firstLine="708"/>
        <w:jc w:val="both"/>
        <w:rPr>
          <w:sz w:val="24"/>
          <w:szCs w:val="24"/>
          <w:lang w:eastAsia="ar-SA"/>
        </w:rPr>
      </w:pPr>
      <w:r w:rsidRPr="00912894">
        <w:rPr>
          <w:sz w:val="24"/>
          <w:szCs w:val="24"/>
          <w:lang w:eastAsia="ar-SA"/>
        </w:rPr>
        <w:t>Комисията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офертите;</w:t>
      </w:r>
    </w:p>
    <w:p w:rsidR="00912894" w:rsidRPr="00912894" w:rsidRDefault="00912894" w:rsidP="00315A97">
      <w:pPr>
        <w:suppressAutoHyphens/>
        <w:ind w:left="-284" w:right="-308" w:firstLine="690"/>
        <w:jc w:val="both"/>
        <w:textAlignment w:val="center"/>
        <w:rPr>
          <w:sz w:val="24"/>
          <w:szCs w:val="24"/>
          <w:lang w:eastAsia="ar-SA"/>
        </w:rPr>
      </w:pPr>
      <w:r w:rsidRPr="00912894">
        <w:rPr>
          <w:sz w:val="24"/>
          <w:szCs w:val="24"/>
          <w:lang w:eastAsia="ar-SA"/>
        </w:rPr>
        <w:t>Техническото и ценовото предложение на всеки от участниците се подписват и се предлага по един от присъстващите представители на другите участници да ги подпише, с което публичната част от заседанието приключва.</w:t>
      </w:r>
    </w:p>
    <w:p w:rsidR="00912894" w:rsidRPr="00912894" w:rsidRDefault="00912894" w:rsidP="00315A97">
      <w:pPr>
        <w:suppressAutoHyphens/>
        <w:ind w:left="-284" w:right="-308" w:firstLine="690"/>
        <w:jc w:val="both"/>
        <w:textAlignment w:val="center"/>
        <w:rPr>
          <w:sz w:val="24"/>
          <w:szCs w:val="24"/>
          <w:lang w:eastAsia="ar-SA"/>
        </w:rPr>
      </w:pPr>
      <w:r w:rsidRPr="00912894">
        <w:rPr>
          <w:sz w:val="24"/>
          <w:szCs w:val="24"/>
          <w:lang w:eastAsia="ar-SA"/>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912894" w:rsidRPr="00912894" w:rsidRDefault="00912894" w:rsidP="001A0DCC">
      <w:pPr>
        <w:suppressAutoHyphens/>
        <w:ind w:left="-284" w:right="-308" w:firstLine="710"/>
        <w:jc w:val="both"/>
        <w:textAlignment w:val="center"/>
        <w:rPr>
          <w:sz w:val="24"/>
          <w:szCs w:val="24"/>
          <w:lang w:eastAsia="ar-SA"/>
        </w:rPr>
      </w:pPr>
      <w:r w:rsidRPr="00912894">
        <w:rPr>
          <w:sz w:val="24"/>
          <w:szCs w:val="24"/>
          <w:lang w:eastAsia="ar-SA"/>
        </w:rPr>
        <w:t>Оценката на техническите и ценовите предложения на участниците се извършва преди разглеждане на документите за съответствие с критериите за подбор.</w:t>
      </w:r>
    </w:p>
    <w:p w:rsidR="00912894" w:rsidRPr="00912894" w:rsidRDefault="00912894" w:rsidP="001A0DCC">
      <w:pPr>
        <w:suppressAutoHyphens/>
        <w:ind w:left="-284" w:right="-308" w:firstLine="710"/>
        <w:jc w:val="both"/>
        <w:textAlignment w:val="center"/>
        <w:rPr>
          <w:sz w:val="24"/>
          <w:szCs w:val="24"/>
          <w:lang w:eastAsia="ar-SA"/>
        </w:rPr>
      </w:pPr>
      <w:r w:rsidRPr="00912894">
        <w:rPr>
          <w:sz w:val="24"/>
          <w:szCs w:val="24"/>
          <w:lang w:eastAsia="ar-SA"/>
        </w:rPr>
        <w:t>Комисията разглежда документите, свързани с личното състояние и критериите за подбор, на участниците в низходящ ред спрямо получените оценки;</w:t>
      </w:r>
    </w:p>
    <w:p w:rsidR="00912894" w:rsidRPr="00912894" w:rsidRDefault="00912894" w:rsidP="001A0DCC">
      <w:pPr>
        <w:suppressAutoHyphens/>
        <w:ind w:left="-284" w:right="-308" w:firstLine="710"/>
        <w:jc w:val="both"/>
        <w:textAlignment w:val="center"/>
        <w:rPr>
          <w:sz w:val="24"/>
          <w:szCs w:val="24"/>
          <w:lang w:eastAsia="ar-SA"/>
        </w:rPr>
      </w:pPr>
      <w:r w:rsidRPr="00912894">
        <w:rPr>
          <w:sz w:val="24"/>
          <w:szCs w:val="24"/>
          <w:lang w:eastAsia="ar-SA"/>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912894" w:rsidRPr="00912894" w:rsidRDefault="00912894" w:rsidP="001A0DCC">
      <w:pPr>
        <w:suppressAutoHyphens/>
        <w:ind w:left="-284" w:right="-308" w:firstLine="710"/>
        <w:jc w:val="both"/>
        <w:textAlignment w:val="center"/>
        <w:rPr>
          <w:sz w:val="24"/>
          <w:szCs w:val="24"/>
          <w:lang w:eastAsia="ar-SA"/>
        </w:rPr>
      </w:pPr>
      <w:r w:rsidRPr="00912894">
        <w:rPr>
          <w:sz w:val="24"/>
          <w:szCs w:val="24"/>
          <w:lang w:eastAsia="ar-SA"/>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912894" w:rsidRPr="00912894" w:rsidRDefault="00912894" w:rsidP="001A0DCC">
      <w:pPr>
        <w:tabs>
          <w:tab w:val="left" w:pos="426"/>
        </w:tabs>
        <w:suppressAutoHyphens/>
        <w:ind w:left="-284" w:right="-308" w:firstLine="710"/>
        <w:jc w:val="both"/>
        <w:textAlignment w:val="center"/>
        <w:rPr>
          <w:sz w:val="24"/>
          <w:szCs w:val="24"/>
          <w:lang w:eastAsia="ar-SA"/>
        </w:rPr>
      </w:pPr>
      <w:r w:rsidRPr="00912894">
        <w:rPr>
          <w:sz w:val="24"/>
          <w:szCs w:val="24"/>
          <w:lang w:eastAsia="ar-SA"/>
        </w:rPr>
        <w:t>Комисията разглежда документите по т. 4 и 6 на чл.61 от ППЗОП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912894" w:rsidRPr="000B3168" w:rsidRDefault="00912894" w:rsidP="003414CC">
      <w:pPr>
        <w:pStyle w:val="afe"/>
        <w:numPr>
          <w:ilvl w:val="0"/>
          <w:numId w:val="17"/>
        </w:numPr>
        <w:suppressAutoHyphens/>
        <w:ind w:left="1077" w:right="-306" w:hanging="357"/>
        <w:jc w:val="both"/>
        <w:rPr>
          <w:b/>
          <w:sz w:val="24"/>
          <w:szCs w:val="24"/>
          <w:lang w:eastAsia="ar-SA"/>
        </w:rPr>
      </w:pPr>
      <w:r w:rsidRPr="000B3168">
        <w:rPr>
          <w:b/>
          <w:sz w:val="24"/>
          <w:szCs w:val="24"/>
          <w:lang w:eastAsia="ar-SA"/>
        </w:rPr>
        <w:lastRenderedPageBreak/>
        <w:t>Сключване на договор</w:t>
      </w:r>
    </w:p>
    <w:p w:rsidR="00912894" w:rsidRPr="00912894" w:rsidRDefault="00912894" w:rsidP="00FF3DFC">
      <w:pPr>
        <w:shd w:val="clear" w:color="auto" w:fill="FEFEFE"/>
        <w:suppressAutoHyphens/>
        <w:ind w:left="-284" w:right="-308" w:firstLine="568"/>
        <w:jc w:val="both"/>
        <w:rPr>
          <w:color w:val="000000"/>
          <w:sz w:val="24"/>
          <w:szCs w:val="24"/>
          <w:lang w:eastAsia="ar-SA"/>
        </w:rPr>
      </w:pPr>
      <w:r w:rsidRPr="00912894">
        <w:rPr>
          <w:color w:val="000000"/>
          <w:sz w:val="24"/>
          <w:szCs w:val="24"/>
          <w:lang w:eastAsia="ar-SA"/>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12894" w:rsidRPr="00912894" w:rsidRDefault="00912894" w:rsidP="00FF3DFC">
      <w:pPr>
        <w:shd w:val="clear" w:color="auto" w:fill="FEFEFE"/>
        <w:suppressAutoHyphens/>
        <w:ind w:left="-284" w:right="-308" w:firstLine="568"/>
        <w:jc w:val="both"/>
        <w:rPr>
          <w:color w:val="000000"/>
          <w:sz w:val="24"/>
          <w:szCs w:val="24"/>
          <w:lang w:eastAsia="ar-SA"/>
        </w:rPr>
      </w:pPr>
      <w:r w:rsidRPr="00912894">
        <w:rPr>
          <w:color w:val="000000"/>
          <w:sz w:val="24"/>
          <w:szCs w:val="24"/>
          <w:lang w:eastAsia="ar-SA"/>
        </w:rPr>
        <w:t>1. представи документ за регистрация в съответствие с изискването по чл. 10, ал. 2;</w:t>
      </w:r>
    </w:p>
    <w:p w:rsidR="00912894" w:rsidRPr="00912894" w:rsidRDefault="00912894" w:rsidP="00FF3DFC">
      <w:pPr>
        <w:shd w:val="clear" w:color="auto" w:fill="FEFEFE"/>
        <w:suppressAutoHyphens/>
        <w:ind w:left="-284" w:right="-308" w:firstLine="568"/>
        <w:jc w:val="both"/>
        <w:rPr>
          <w:color w:val="000000"/>
          <w:sz w:val="24"/>
          <w:szCs w:val="24"/>
          <w:lang w:eastAsia="ar-SA"/>
        </w:rPr>
      </w:pPr>
      <w:r w:rsidRPr="00912894">
        <w:rPr>
          <w:color w:val="000000"/>
          <w:sz w:val="24"/>
          <w:szCs w:val="24"/>
          <w:lang w:eastAsia="ar-SA"/>
        </w:rPr>
        <w:t>2. изпълни задължението по чл. 67, ал. 6 от ЗОП;</w:t>
      </w:r>
    </w:p>
    <w:p w:rsidR="00912894" w:rsidRPr="00912894" w:rsidRDefault="00912894" w:rsidP="00FF3DFC">
      <w:pPr>
        <w:shd w:val="clear" w:color="auto" w:fill="FEFEFE"/>
        <w:suppressAutoHyphens/>
        <w:ind w:left="-284" w:right="-308" w:firstLine="568"/>
        <w:jc w:val="both"/>
        <w:rPr>
          <w:color w:val="000000"/>
          <w:sz w:val="24"/>
          <w:szCs w:val="24"/>
          <w:lang w:eastAsia="ar-SA"/>
        </w:rPr>
      </w:pPr>
      <w:r w:rsidRPr="00912894">
        <w:rPr>
          <w:color w:val="000000"/>
          <w:sz w:val="24"/>
          <w:szCs w:val="24"/>
          <w:lang w:eastAsia="ar-SA"/>
        </w:rPr>
        <w:t>3. представи определената гаранция за изпълнение на договора;</w:t>
      </w:r>
    </w:p>
    <w:p w:rsidR="00912894" w:rsidRPr="00912894" w:rsidRDefault="00912894" w:rsidP="00FF3DFC">
      <w:pPr>
        <w:shd w:val="clear" w:color="auto" w:fill="FEFEFE"/>
        <w:suppressAutoHyphens/>
        <w:ind w:left="-284" w:right="-308" w:firstLine="568"/>
        <w:jc w:val="both"/>
        <w:rPr>
          <w:color w:val="000000"/>
          <w:sz w:val="24"/>
          <w:szCs w:val="24"/>
          <w:lang w:eastAsia="ar-SA"/>
        </w:rPr>
      </w:pPr>
      <w:r w:rsidRPr="00912894">
        <w:rPr>
          <w:color w:val="000000"/>
          <w:sz w:val="24"/>
          <w:szCs w:val="24"/>
          <w:lang w:eastAsia="ar-SA"/>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12894" w:rsidRPr="00912894" w:rsidRDefault="00FF3DFC" w:rsidP="00315A97">
      <w:pPr>
        <w:shd w:val="clear" w:color="auto" w:fill="FEFEFE"/>
        <w:suppressAutoHyphens/>
        <w:ind w:left="-284" w:right="-308"/>
        <w:jc w:val="both"/>
        <w:rPr>
          <w:color w:val="000000"/>
          <w:sz w:val="24"/>
          <w:szCs w:val="24"/>
          <w:lang w:eastAsia="ar-SA"/>
        </w:rPr>
      </w:pPr>
      <w:r>
        <w:rPr>
          <w:color w:val="000000"/>
          <w:sz w:val="24"/>
          <w:szCs w:val="24"/>
          <w:lang w:eastAsia="ar-SA"/>
        </w:rPr>
        <w:t xml:space="preserve">          </w:t>
      </w:r>
      <w:r w:rsidR="00912894" w:rsidRPr="00912894">
        <w:rPr>
          <w:color w:val="000000"/>
          <w:sz w:val="24"/>
          <w:szCs w:val="24"/>
          <w:lang w:eastAsia="ar-SA"/>
        </w:rPr>
        <w:t>Възложителят не сключва договор, когато участникът, класиран на първо място:</w:t>
      </w:r>
    </w:p>
    <w:p w:rsidR="00912894" w:rsidRPr="00912894" w:rsidRDefault="00FF3DFC" w:rsidP="00315A97">
      <w:pPr>
        <w:shd w:val="clear" w:color="auto" w:fill="FEFEFE"/>
        <w:suppressAutoHyphens/>
        <w:ind w:left="-284" w:right="-308"/>
        <w:jc w:val="both"/>
        <w:rPr>
          <w:color w:val="000000"/>
          <w:sz w:val="24"/>
          <w:szCs w:val="24"/>
          <w:lang w:eastAsia="ar-SA"/>
        </w:rPr>
      </w:pPr>
      <w:r>
        <w:rPr>
          <w:color w:val="000000"/>
          <w:sz w:val="24"/>
          <w:szCs w:val="24"/>
          <w:lang w:eastAsia="ar-SA"/>
        </w:rPr>
        <w:t xml:space="preserve">          </w:t>
      </w:r>
      <w:r w:rsidR="00912894" w:rsidRPr="00912894">
        <w:rPr>
          <w:color w:val="000000"/>
          <w:sz w:val="24"/>
          <w:szCs w:val="24"/>
          <w:lang w:eastAsia="ar-SA"/>
        </w:rPr>
        <w:t>-  откаже да сключи договор;</w:t>
      </w:r>
    </w:p>
    <w:p w:rsidR="00912894" w:rsidRPr="00912894" w:rsidRDefault="00FF3DFC" w:rsidP="00315A97">
      <w:pPr>
        <w:shd w:val="clear" w:color="auto" w:fill="FEFEFE"/>
        <w:suppressAutoHyphens/>
        <w:ind w:left="-284" w:right="-308"/>
        <w:jc w:val="both"/>
        <w:rPr>
          <w:color w:val="000000"/>
          <w:sz w:val="24"/>
          <w:szCs w:val="24"/>
          <w:lang w:eastAsia="ar-SA"/>
        </w:rPr>
      </w:pPr>
      <w:r>
        <w:rPr>
          <w:color w:val="000000"/>
          <w:sz w:val="24"/>
          <w:szCs w:val="24"/>
          <w:lang w:eastAsia="ar-SA"/>
        </w:rPr>
        <w:t xml:space="preserve">          </w:t>
      </w:r>
      <w:r w:rsidR="00912894" w:rsidRPr="00912894">
        <w:rPr>
          <w:color w:val="000000"/>
          <w:sz w:val="24"/>
          <w:szCs w:val="24"/>
          <w:lang w:eastAsia="ar-SA"/>
        </w:rPr>
        <w:t>- не изпълни някое от условията по чл.112, ал. 1 от ЗОП, или</w:t>
      </w:r>
    </w:p>
    <w:p w:rsidR="00912894" w:rsidRPr="00912894" w:rsidRDefault="00FF3DFC" w:rsidP="00315A97">
      <w:pPr>
        <w:shd w:val="clear" w:color="auto" w:fill="FEFEFE"/>
        <w:suppressAutoHyphens/>
        <w:ind w:left="-284" w:right="-308"/>
        <w:jc w:val="both"/>
        <w:rPr>
          <w:color w:val="000000"/>
          <w:sz w:val="24"/>
          <w:szCs w:val="24"/>
          <w:lang w:eastAsia="ar-SA"/>
        </w:rPr>
      </w:pPr>
      <w:r>
        <w:rPr>
          <w:color w:val="000000"/>
          <w:sz w:val="24"/>
          <w:szCs w:val="24"/>
          <w:lang w:eastAsia="ar-SA"/>
        </w:rPr>
        <w:t xml:space="preserve">         </w:t>
      </w:r>
      <w:r w:rsidR="00912894" w:rsidRPr="00912894">
        <w:rPr>
          <w:color w:val="000000"/>
          <w:sz w:val="24"/>
          <w:szCs w:val="24"/>
          <w:lang w:eastAsia="ar-SA"/>
        </w:rPr>
        <w:t xml:space="preserve"> -  не докаже, че не са налице основания за отстраняване от процедурата.</w:t>
      </w:r>
    </w:p>
    <w:p w:rsidR="00912894" w:rsidRPr="00912894" w:rsidRDefault="00FF3DFC" w:rsidP="00315A97">
      <w:pPr>
        <w:shd w:val="clear" w:color="auto" w:fill="FEFEFE"/>
        <w:suppressAutoHyphens/>
        <w:ind w:left="-284" w:right="-308"/>
        <w:jc w:val="both"/>
        <w:rPr>
          <w:color w:val="000000"/>
          <w:sz w:val="24"/>
          <w:szCs w:val="24"/>
          <w:lang w:eastAsia="ar-SA"/>
        </w:rPr>
      </w:pPr>
      <w:r>
        <w:rPr>
          <w:color w:val="000000"/>
          <w:sz w:val="24"/>
          <w:szCs w:val="24"/>
          <w:lang w:eastAsia="ar-SA"/>
        </w:rPr>
        <w:t xml:space="preserve">          </w:t>
      </w:r>
      <w:r w:rsidR="00912894" w:rsidRPr="00912894">
        <w:rPr>
          <w:color w:val="000000"/>
          <w:sz w:val="24"/>
          <w:szCs w:val="24"/>
          <w:lang w:eastAsia="ar-SA"/>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и са наложени от обстоятелства, настъпили по време или след провеждане на процедурата.</w:t>
      </w:r>
    </w:p>
    <w:p w:rsidR="00912894" w:rsidRPr="00912894" w:rsidRDefault="00FF3DFC" w:rsidP="00315A97">
      <w:pPr>
        <w:shd w:val="clear" w:color="auto" w:fill="FEFEFE"/>
        <w:suppressAutoHyphens/>
        <w:ind w:left="-284" w:right="-308"/>
        <w:jc w:val="both"/>
        <w:rPr>
          <w:color w:val="000000"/>
          <w:sz w:val="24"/>
          <w:szCs w:val="24"/>
          <w:lang w:eastAsia="ar-SA"/>
        </w:rPr>
      </w:pPr>
      <w:r>
        <w:rPr>
          <w:color w:val="000000"/>
          <w:sz w:val="24"/>
          <w:szCs w:val="24"/>
          <w:lang w:eastAsia="ar-SA"/>
        </w:rPr>
        <w:t xml:space="preserve">           </w:t>
      </w:r>
      <w:r w:rsidR="00912894" w:rsidRPr="00912894">
        <w:rPr>
          <w:color w:val="000000"/>
          <w:sz w:val="24"/>
          <w:szCs w:val="24"/>
          <w:lang w:eastAsia="ar-SA"/>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912894" w:rsidRPr="003D14E0" w:rsidRDefault="00FF3DFC" w:rsidP="003D14E0">
      <w:pPr>
        <w:shd w:val="clear" w:color="auto" w:fill="FEFEFE"/>
        <w:suppressAutoHyphens/>
        <w:ind w:left="-284" w:right="-308"/>
        <w:jc w:val="both"/>
        <w:rPr>
          <w:color w:val="000000"/>
          <w:sz w:val="24"/>
          <w:szCs w:val="24"/>
          <w:lang w:eastAsia="ar-SA"/>
        </w:rPr>
      </w:pPr>
      <w:r>
        <w:rPr>
          <w:color w:val="000000"/>
          <w:sz w:val="24"/>
          <w:szCs w:val="24"/>
          <w:lang w:eastAsia="ar-SA"/>
        </w:rPr>
        <w:t xml:space="preserve">            </w:t>
      </w:r>
      <w:r w:rsidR="00912894" w:rsidRPr="00912894">
        <w:rPr>
          <w:color w:val="000000"/>
          <w:sz w:val="24"/>
          <w:szCs w:val="24"/>
          <w:lang w:eastAsia="ar-SA"/>
        </w:rPr>
        <w:t xml:space="preserve">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w:t>
      </w:r>
      <w:r w:rsidR="003D14E0">
        <w:rPr>
          <w:color w:val="000000"/>
          <w:sz w:val="24"/>
          <w:szCs w:val="24"/>
          <w:lang w:eastAsia="ar-SA"/>
        </w:rPr>
        <w:t>на изпълнител в следните случаи</w:t>
      </w:r>
      <w:r w:rsidR="003D14E0">
        <w:rPr>
          <w:color w:val="000000"/>
          <w:sz w:val="24"/>
          <w:szCs w:val="24"/>
          <w:lang w:val="ru-RU" w:eastAsia="ar-SA"/>
        </w:rPr>
        <w:t xml:space="preserve">, </w:t>
      </w:r>
      <w:r w:rsidR="003D14E0">
        <w:rPr>
          <w:color w:val="000000"/>
          <w:sz w:val="24"/>
          <w:szCs w:val="24"/>
          <w:lang w:eastAsia="ar-SA"/>
        </w:rPr>
        <w:t xml:space="preserve">че </w:t>
      </w:r>
      <w:r w:rsidR="00912894" w:rsidRPr="00912894">
        <w:rPr>
          <w:color w:val="000000"/>
          <w:sz w:val="24"/>
          <w:szCs w:val="24"/>
          <w:lang w:eastAsia="ar-SA"/>
        </w:rPr>
        <w:t>определеният за изпълнител е единственият заинтересован участник и няма заинтересовани кандидати</w:t>
      </w:r>
      <w:r w:rsidR="003D14E0" w:rsidRPr="003D14E0">
        <w:rPr>
          <w:color w:val="000000"/>
          <w:sz w:val="24"/>
          <w:szCs w:val="24"/>
          <w:lang w:val="ru-RU" w:eastAsia="ar-SA"/>
        </w:rPr>
        <w:t>.</w:t>
      </w:r>
    </w:p>
    <w:p w:rsidR="00912894" w:rsidRPr="000C52B9" w:rsidRDefault="003D14E0" w:rsidP="000C52B9">
      <w:pPr>
        <w:shd w:val="clear" w:color="auto" w:fill="FEFEFE"/>
        <w:suppressAutoHyphens/>
        <w:ind w:left="-284" w:right="-308"/>
        <w:jc w:val="both"/>
        <w:rPr>
          <w:color w:val="000000"/>
          <w:sz w:val="24"/>
          <w:szCs w:val="24"/>
          <w:lang w:eastAsia="ar-SA"/>
        </w:rPr>
      </w:pPr>
      <w:r>
        <w:rPr>
          <w:color w:val="000000"/>
          <w:sz w:val="24"/>
          <w:szCs w:val="24"/>
          <w:lang w:eastAsia="ar-SA"/>
        </w:rPr>
        <w:t xml:space="preserve">            </w:t>
      </w:r>
      <w:r w:rsidR="00912894" w:rsidRPr="00912894">
        <w:rPr>
          <w:color w:val="000000"/>
          <w:sz w:val="24"/>
          <w:szCs w:val="24"/>
          <w:lang w:eastAsia="ar-SA"/>
        </w:rPr>
        <w:t xml:space="preserve">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процедурата е открита на основание чл. 79, ал. 1, т. 4, чл. 138, ал. 1,чл. 164, ал. 1, т. 3 или 4, или чл. 182, ал. 1, т. 1 </w:t>
      </w:r>
    </w:p>
    <w:p w:rsidR="00912894" w:rsidRPr="000B3168" w:rsidRDefault="00912894" w:rsidP="00D50CA7">
      <w:pPr>
        <w:pStyle w:val="afe"/>
        <w:numPr>
          <w:ilvl w:val="0"/>
          <w:numId w:val="28"/>
        </w:numPr>
        <w:tabs>
          <w:tab w:val="left" w:pos="709"/>
          <w:tab w:val="left" w:pos="1134"/>
        </w:tabs>
        <w:suppressAutoHyphens/>
        <w:ind w:right="-306"/>
        <w:jc w:val="both"/>
        <w:rPr>
          <w:b/>
          <w:bCs/>
          <w:sz w:val="24"/>
          <w:szCs w:val="24"/>
          <w:lang w:eastAsia="ar-SA"/>
        </w:rPr>
      </w:pPr>
      <w:r w:rsidRPr="000B3168">
        <w:rPr>
          <w:b/>
          <w:bCs/>
          <w:sz w:val="24"/>
          <w:szCs w:val="24"/>
          <w:lang w:eastAsia="ar-SA"/>
        </w:rPr>
        <w:t>Прекратяване на  процедурата</w:t>
      </w:r>
    </w:p>
    <w:p w:rsidR="00912894" w:rsidRPr="00912894" w:rsidRDefault="003D14E0" w:rsidP="00315A97">
      <w:pPr>
        <w:tabs>
          <w:tab w:val="left" w:pos="1134"/>
        </w:tabs>
        <w:suppressAutoHyphens/>
        <w:ind w:left="-284" w:right="-308" w:firstLine="426"/>
        <w:jc w:val="both"/>
        <w:rPr>
          <w:sz w:val="24"/>
          <w:szCs w:val="24"/>
          <w:lang w:eastAsia="ar-SA"/>
        </w:rPr>
      </w:pPr>
      <w:r>
        <w:rPr>
          <w:sz w:val="24"/>
          <w:szCs w:val="24"/>
          <w:lang w:eastAsia="ar-SA"/>
        </w:rPr>
        <w:t xml:space="preserve">   </w:t>
      </w:r>
      <w:r w:rsidR="00912894" w:rsidRPr="00912894">
        <w:rPr>
          <w:sz w:val="24"/>
          <w:szCs w:val="24"/>
          <w:lang w:eastAsia="ar-SA"/>
        </w:rPr>
        <w:t>Възложителят прекратява процедурата за възлагане на обществена поръчка при наличие на обстоятелствата, съгласно чл. 110 от ЗОП.</w:t>
      </w:r>
    </w:p>
    <w:p w:rsidR="006F4301" w:rsidRPr="000B3168" w:rsidRDefault="006F4301" w:rsidP="00D50CA7">
      <w:pPr>
        <w:pStyle w:val="afe"/>
        <w:keepNext/>
        <w:keepLines/>
        <w:widowControl w:val="0"/>
        <w:numPr>
          <w:ilvl w:val="0"/>
          <w:numId w:val="28"/>
        </w:numPr>
        <w:tabs>
          <w:tab w:val="left" w:pos="406"/>
        </w:tabs>
        <w:ind w:right="-308"/>
        <w:jc w:val="both"/>
        <w:outlineLvl w:val="3"/>
        <w:rPr>
          <w:rFonts w:eastAsia="Arial Unicode MS"/>
          <w:b/>
          <w:color w:val="000000"/>
          <w:sz w:val="24"/>
          <w:szCs w:val="24"/>
          <w:lang w:bidi="bg-BG"/>
        </w:rPr>
      </w:pPr>
      <w:bookmarkStart w:id="16" w:name="bookmark71"/>
      <w:r w:rsidRPr="000B3168">
        <w:rPr>
          <w:rFonts w:eastAsia="Arial Unicode MS"/>
          <w:b/>
          <w:color w:val="000000"/>
          <w:sz w:val="24"/>
          <w:szCs w:val="24"/>
          <w:lang w:bidi="bg-BG"/>
        </w:rPr>
        <w:t>О</w:t>
      </w:r>
      <w:r w:rsidR="00793F70" w:rsidRPr="000B3168">
        <w:rPr>
          <w:rFonts w:eastAsia="Arial Unicode MS"/>
          <w:b/>
          <w:color w:val="000000"/>
          <w:sz w:val="24"/>
          <w:szCs w:val="24"/>
          <w:lang w:bidi="bg-BG"/>
        </w:rPr>
        <w:t>бжалване</w:t>
      </w:r>
      <w:bookmarkEnd w:id="16"/>
    </w:p>
    <w:p w:rsidR="006F4301" w:rsidRPr="009A3357" w:rsidRDefault="006F4301" w:rsidP="00793F70">
      <w:pPr>
        <w:widowControl w:val="0"/>
        <w:ind w:left="-284" w:right="-308" w:firstLine="426"/>
        <w:jc w:val="both"/>
        <w:rPr>
          <w:rFonts w:eastAsia="Arial Unicode MS"/>
          <w:color w:val="000000"/>
          <w:sz w:val="24"/>
          <w:szCs w:val="24"/>
          <w:lang w:bidi="bg-BG"/>
        </w:rPr>
      </w:pPr>
      <w:r w:rsidRPr="009A3357">
        <w:rPr>
          <w:rFonts w:eastAsia="Arial Unicode MS"/>
          <w:color w:val="000000"/>
          <w:sz w:val="24"/>
          <w:szCs w:val="24"/>
          <w:lang w:bidi="bg-BG"/>
        </w:rPr>
        <w:t>На обжалване подлежи всяко решение на Възложителя в процедурата за възлагане на обществена поръчка. Решенията се обжалват пред Комисията за защита на конкуренцията (КЗК)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всеки друг документ, свързан с процедурата. 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свързани с провеждане на процедурата.</w:t>
      </w:r>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Жалба може да под</w:t>
      </w:r>
      <w:r w:rsidR="00793F70">
        <w:rPr>
          <w:rFonts w:eastAsia="Arial Unicode MS"/>
          <w:color w:val="000000"/>
          <w:sz w:val="24"/>
          <w:szCs w:val="24"/>
          <w:lang w:bidi="bg-BG"/>
        </w:rPr>
        <w:t>ава всяко заинтересова</w:t>
      </w:r>
      <w:r w:rsidR="00475672">
        <w:rPr>
          <w:rFonts w:eastAsia="Arial Unicode MS"/>
          <w:color w:val="000000"/>
          <w:sz w:val="24"/>
          <w:szCs w:val="24"/>
          <w:lang w:bidi="bg-BG"/>
        </w:rPr>
        <w:t>но лице по реда и сроковете на Г</w:t>
      </w:r>
      <w:r w:rsidR="00793F70">
        <w:rPr>
          <w:rFonts w:eastAsia="Arial Unicode MS"/>
          <w:color w:val="000000"/>
          <w:sz w:val="24"/>
          <w:szCs w:val="24"/>
          <w:lang w:bidi="bg-BG"/>
        </w:rPr>
        <w:t>лава двадесет и седма от ЗО</w:t>
      </w:r>
      <w:r w:rsidR="00475672">
        <w:rPr>
          <w:rFonts w:eastAsia="Arial Unicode MS"/>
          <w:color w:val="000000"/>
          <w:sz w:val="24"/>
          <w:szCs w:val="24"/>
          <w:lang w:bidi="bg-BG"/>
        </w:rPr>
        <w:t>П</w:t>
      </w:r>
      <w:r w:rsidR="00793F70">
        <w:rPr>
          <w:rFonts w:eastAsia="Arial Unicode MS"/>
          <w:color w:val="000000"/>
          <w:sz w:val="24"/>
          <w:szCs w:val="24"/>
          <w:lang w:bidi="bg-BG"/>
        </w:rPr>
        <w:t>.</w:t>
      </w:r>
    </w:p>
    <w:p w:rsidR="006F4301" w:rsidRPr="009A3357"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rsidR="006777CB" w:rsidRDefault="006F4301" w:rsidP="00F205AA">
      <w:pPr>
        <w:widowControl w:val="0"/>
        <w:ind w:left="-284" w:right="-308" w:firstLine="270"/>
        <w:jc w:val="both"/>
        <w:rPr>
          <w:rFonts w:eastAsia="Arial Unicode MS"/>
          <w:color w:val="000000"/>
          <w:sz w:val="24"/>
          <w:szCs w:val="24"/>
          <w:lang w:bidi="bg-BG"/>
        </w:rPr>
      </w:pPr>
      <w:r w:rsidRPr="009A3357">
        <w:rPr>
          <w:rFonts w:eastAsia="Arial Unicode MS"/>
          <w:color w:val="000000"/>
          <w:sz w:val="24"/>
          <w:szCs w:val="24"/>
          <w:lang w:bidi="bg-BG"/>
        </w:rPr>
        <w:t>Жалбата се подава едновременно пред Комисията за защита на конкуренцията и до Възложителя, чието решение се обжалва.</w:t>
      </w:r>
    </w:p>
    <w:p w:rsidR="00B05340" w:rsidRDefault="00B05340" w:rsidP="00F205AA">
      <w:pPr>
        <w:widowControl w:val="0"/>
        <w:ind w:left="-284" w:right="-308" w:firstLine="270"/>
        <w:jc w:val="both"/>
        <w:rPr>
          <w:rFonts w:eastAsia="Arial Unicode MS"/>
          <w:color w:val="000000"/>
          <w:sz w:val="24"/>
          <w:szCs w:val="24"/>
          <w:lang w:bidi="bg-BG"/>
        </w:rPr>
      </w:pPr>
    </w:p>
    <w:p w:rsidR="00B05340" w:rsidRPr="00F55DDB" w:rsidRDefault="00B05340" w:rsidP="00F205AA">
      <w:pPr>
        <w:widowControl w:val="0"/>
        <w:shd w:val="clear" w:color="auto" w:fill="FFFFFF" w:themeFill="background1"/>
        <w:ind w:left="-284" w:right="-308" w:firstLine="270"/>
        <w:jc w:val="both"/>
        <w:rPr>
          <w:rFonts w:eastAsia="Arial Unicode MS"/>
          <w:b/>
          <w:color w:val="000000"/>
          <w:sz w:val="24"/>
          <w:szCs w:val="24"/>
          <w:lang w:bidi="bg-BG"/>
        </w:rPr>
      </w:pPr>
      <w:r w:rsidRPr="00F55DDB">
        <w:rPr>
          <w:rFonts w:eastAsia="Arial Unicode MS"/>
          <w:b/>
          <w:color w:val="000000"/>
          <w:sz w:val="24"/>
          <w:szCs w:val="24"/>
          <w:lang w:bidi="bg-BG"/>
        </w:rPr>
        <w:t>Д. ДРУГИ УКАЗАНИЯ</w:t>
      </w:r>
    </w:p>
    <w:p w:rsidR="006F4301" w:rsidRPr="00221F1F" w:rsidRDefault="006F4301" w:rsidP="00221F1F">
      <w:pPr>
        <w:pStyle w:val="afe"/>
        <w:widowControl w:val="0"/>
        <w:numPr>
          <w:ilvl w:val="0"/>
          <w:numId w:val="14"/>
        </w:numPr>
        <w:tabs>
          <w:tab w:val="left" w:pos="442"/>
        </w:tabs>
        <w:ind w:left="-284" w:right="-308" w:firstLine="710"/>
        <w:jc w:val="both"/>
        <w:rPr>
          <w:rFonts w:eastAsia="Arial Unicode MS"/>
          <w:b/>
          <w:color w:val="000000"/>
          <w:sz w:val="24"/>
          <w:szCs w:val="24"/>
          <w:lang w:bidi="bg-BG"/>
        </w:rPr>
      </w:pPr>
      <w:r w:rsidRPr="00F55DDB">
        <w:rPr>
          <w:rFonts w:eastAsia="Arial Unicode MS"/>
          <w:b/>
          <w:color w:val="000000"/>
          <w:sz w:val="24"/>
          <w:szCs w:val="24"/>
          <w:lang w:bidi="bg-BG"/>
        </w:rPr>
        <w:lastRenderedPageBreak/>
        <w:t xml:space="preserve">КОМУНИКАЦИЯ МЕЖДУ ВЪЗЛОЖИТЕЛЯ И УЧАСТНИЦИТЕ </w:t>
      </w:r>
    </w:p>
    <w:p w:rsidR="006F4301" w:rsidRPr="00F55DDB" w:rsidRDefault="006F4301" w:rsidP="00F205AA">
      <w:pPr>
        <w:widowControl w:val="0"/>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Комуникацията между Възложителя и участниците в настоящата процедура е в писмен вид и се провежда на български език.</w:t>
      </w:r>
    </w:p>
    <w:p w:rsidR="006F4301" w:rsidRPr="00F55DDB" w:rsidRDefault="006F4301" w:rsidP="00F205AA">
      <w:pPr>
        <w:widowControl w:val="0"/>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Обменът на информация между Възложителя и участника се извършва по един от следните начини:</w:t>
      </w:r>
    </w:p>
    <w:p w:rsidR="006F4301" w:rsidRPr="00F55DDB" w:rsidRDefault="006F4301" w:rsidP="00651602">
      <w:pPr>
        <w:widowControl w:val="0"/>
        <w:numPr>
          <w:ilvl w:val="0"/>
          <w:numId w:val="12"/>
        </w:numPr>
        <w:tabs>
          <w:tab w:val="left" w:pos="271"/>
        </w:tabs>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лично срещу подпис;</w:t>
      </w:r>
    </w:p>
    <w:p w:rsidR="006F4301" w:rsidRPr="00F55DDB" w:rsidRDefault="006F4301" w:rsidP="00651602">
      <w:pPr>
        <w:widowControl w:val="0"/>
        <w:numPr>
          <w:ilvl w:val="0"/>
          <w:numId w:val="12"/>
        </w:numPr>
        <w:tabs>
          <w:tab w:val="left" w:pos="271"/>
        </w:tabs>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по пощата - писмо с обратна разписка, изпратено на посочените от Възложителя/участника адреси;</w:t>
      </w:r>
    </w:p>
    <w:p w:rsidR="006F4301" w:rsidRPr="00F55DDB" w:rsidRDefault="006F4301" w:rsidP="00651602">
      <w:pPr>
        <w:widowControl w:val="0"/>
        <w:numPr>
          <w:ilvl w:val="0"/>
          <w:numId w:val="12"/>
        </w:numPr>
        <w:tabs>
          <w:tab w:val="left" w:pos="271"/>
        </w:tabs>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чрез куриерска служба;</w:t>
      </w:r>
    </w:p>
    <w:p w:rsidR="006F4301" w:rsidRPr="00F55DDB" w:rsidRDefault="006F4301" w:rsidP="00651602">
      <w:pPr>
        <w:widowControl w:val="0"/>
        <w:numPr>
          <w:ilvl w:val="0"/>
          <w:numId w:val="12"/>
        </w:numPr>
        <w:tabs>
          <w:tab w:val="left" w:pos="271"/>
        </w:tabs>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по факс;</w:t>
      </w:r>
    </w:p>
    <w:p w:rsidR="006F4301" w:rsidRPr="00F55DDB" w:rsidRDefault="006F4301" w:rsidP="00651602">
      <w:pPr>
        <w:widowControl w:val="0"/>
        <w:numPr>
          <w:ilvl w:val="0"/>
          <w:numId w:val="12"/>
        </w:numPr>
        <w:tabs>
          <w:tab w:val="left" w:pos="271"/>
        </w:tabs>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по електронен път при условията и по реда на Закона за електронния документ и електронния подпис;</w:t>
      </w:r>
    </w:p>
    <w:p w:rsidR="006F4301" w:rsidRPr="00F55DDB" w:rsidRDefault="006F4301" w:rsidP="00651602">
      <w:pPr>
        <w:widowControl w:val="0"/>
        <w:numPr>
          <w:ilvl w:val="0"/>
          <w:numId w:val="12"/>
        </w:numPr>
        <w:tabs>
          <w:tab w:val="left" w:pos="271"/>
        </w:tabs>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чрез комбинация от тези средства.</w:t>
      </w:r>
    </w:p>
    <w:p w:rsidR="006F4301" w:rsidRPr="00F55DDB" w:rsidRDefault="006F4301" w:rsidP="00F205AA">
      <w:pPr>
        <w:widowControl w:val="0"/>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 xml:space="preserve">При изпращане на информация по </w:t>
      </w:r>
      <w:r w:rsidR="00F55DDB" w:rsidRPr="00F55DDB">
        <w:rPr>
          <w:rFonts w:eastAsia="Arial Unicode MS"/>
          <w:color w:val="000000"/>
          <w:sz w:val="24"/>
          <w:szCs w:val="24"/>
          <w:lang w:bidi="bg-BG"/>
        </w:rPr>
        <w:t xml:space="preserve">посочен от участниците факс, същите </w:t>
      </w:r>
      <w:r w:rsidRPr="00F55DDB">
        <w:rPr>
          <w:rFonts w:eastAsia="Arial Unicode MS"/>
          <w:color w:val="000000"/>
          <w:sz w:val="24"/>
          <w:szCs w:val="24"/>
          <w:lang w:bidi="bg-BG"/>
        </w:rPr>
        <w:t>са длъжни да настроят факс апарата по начин, който позволява на възложителя да получи:</w:t>
      </w:r>
    </w:p>
    <w:p w:rsidR="006F4301" w:rsidRPr="00F55DDB" w:rsidRDefault="006F4301" w:rsidP="00651602">
      <w:pPr>
        <w:widowControl w:val="0"/>
        <w:numPr>
          <w:ilvl w:val="0"/>
          <w:numId w:val="9"/>
        </w:numPr>
        <w:tabs>
          <w:tab w:val="left" w:pos="284"/>
        </w:tabs>
        <w:ind w:left="-284" w:right="-308" w:firstLine="710"/>
        <w:jc w:val="both"/>
        <w:rPr>
          <w:rFonts w:eastAsia="Arial Unicode MS"/>
          <w:color w:val="000000"/>
          <w:sz w:val="24"/>
          <w:szCs w:val="24"/>
          <w:lang w:bidi="bg-BG"/>
        </w:rPr>
      </w:pPr>
      <w:r w:rsidRPr="00F55DDB">
        <w:rPr>
          <w:rFonts w:eastAsia="Arial Unicode MS"/>
          <w:color w:val="000000"/>
          <w:sz w:val="24"/>
          <w:szCs w:val="24"/>
          <w:lang w:bidi="bg-BG"/>
        </w:rPr>
        <w:t>номера, от който постъпва информацията;</w:t>
      </w:r>
    </w:p>
    <w:p w:rsidR="006F4301" w:rsidRPr="00F55DDB" w:rsidRDefault="006F4301" w:rsidP="00651602">
      <w:pPr>
        <w:widowControl w:val="0"/>
        <w:numPr>
          <w:ilvl w:val="0"/>
          <w:numId w:val="9"/>
        </w:numPr>
        <w:tabs>
          <w:tab w:val="left" w:pos="284"/>
        </w:tabs>
        <w:ind w:left="-284" w:right="-308" w:firstLine="710"/>
        <w:jc w:val="both"/>
        <w:rPr>
          <w:rFonts w:eastAsia="Arial Unicode MS"/>
          <w:color w:val="000000"/>
          <w:sz w:val="24"/>
          <w:szCs w:val="24"/>
          <w:lang w:bidi="bg-BG"/>
        </w:rPr>
      </w:pPr>
      <w:r w:rsidRPr="00F55DDB">
        <w:rPr>
          <w:rFonts w:eastAsia="Arial Unicode MS"/>
          <w:color w:val="000000"/>
          <w:sz w:val="24"/>
          <w:szCs w:val="24"/>
          <w:lang w:bidi="bg-BG"/>
        </w:rPr>
        <w:t>дата и час на изпращане.</w:t>
      </w:r>
    </w:p>
    <w:p w:rsidR="003F2BA0" w:rsidRDefault="006F4301" w:rsidP="003F2BA0">
      <w:pPr>
        <w:widowControl w:val="0"/>
        <w:ind w:left="-284" w:right="-308" w:firstLine="270"/>
        <w:jc w:val="both"/>
        <w:rPr>
          <w:rFonts w:eastAsia="Arial Unicode MS"/>
          <w:color w:val="000000"/>
          <w:sz w:val="24"/>
          <w:szCs w:val="24"/>
          <w:lang w:bidi="bg-BG"/>
        </w:rPr>
      </w:pPr>
      <w:r w:rsidRPr="00F55DDB">
        <w:rPr>
          <w:rFonts w:eastAsia="Arial Unicode MS"/>
          <w:color w:val="000000"/>
          <w:sz w:val="24"/>
          <w:szCs w:val="24"/>
          <w:lang w:bidi="bg-BG"/>
        </w:rPr>
        <w:t>Информацията, получена по факс, се съхранява от възложителя заедно с документацията за провеждане на процедурата.</w:t>
      </w:r>
    </w:p>
    <w:p w:rsidR="003F2BA0" w:rsidRPr="00221F1F" w:rsidRDefault="003F2BA0" w:rsidP="003F2BA0">
      <w:pPr>
        <w:widowControl w:val="0"/>
        <w:ind w:left="-284" w:right="-308" w:firstLine="270"/>
        <w:jc w:val="both"/>
        <w:rPr>
          <w:rFonts w:eastAsia="Arial Unicode MS"/>
          <w:color w:val="000000"/>
          <w:sz w:val="24"/>
          <w:szCs w:val="24"/>
          <w:lang w:bidi="bg-BG"/>
        </w:rPr>
      </w:pPr>
    </w:p>
    <w:p w:rsidR="009A3357" w:rsidRPr="0009446F" w:rsidRDefault="009A3357" w:rsidP="00F205AA">
      <w:pPr>
        <w:pBdr>
          <w:top w:val="single" w:sz="4" w:space="1" w:color="auto"/>
          <w:left w:val="single" w:sz="4" w:space="0" w:color="auto"/>
          <w:bottom w:val="single" w:sz="4" w:space="1" w:color="auto"/>
          <w:right w:val="single" w:sz="4" w:space="4" w:color="auto"/>
        </w:pBdr>
        <w:tabs>
          <w:tab w:val="left" w:pos="0"/>
        </w:tabs>
        <w:ind w:left="-284" w:right="-308"/>
        <w:jc w:val="both"/>
        <w:outlineLvl w:val="0"/>
        <w:rPr>
          <w:b/>
          <w:i/>
          <w:sz w:val="24"/>
          <w:szCs w:val="24"/>
        </w:rPr>
      </w:pPr>
      <w:proofErr w:type="spellStart"/>
      <w:r w:rsidRPr="000F3718">
        <w:rPr>
          <w:b/>
          <w:i/>
          <w:sz w:val="24"/>
          <w:szCs w:val="24"/>
          <w:lang w:val="ru-RU"/>
        </w:rPr>
        <w:t>Пълен</w:t>
      </w:r>
      <w:proofErr w:type="spellEnd"/>
      <w:r w:rsidRPr="000F3718">
        <w:rPr>
          <w:b/>
          <w:i/>
          <w:sz w:val="24"/>
          <w:szCs w:val="24"/>
          <w:lang w:val="ru-RU"/>
        </w:rPr>
        <w:t xml:space="preserve"> </w:t>
      </w:r>
      <w:proofErr w:type="spellStart"/>
      <w:r w:rsidRPr="000F3718">
        <w:rPr>
          <w:b/>
          <w:i/>
          <w:sz w:val="24"/>
          <w:szCs w:val="24"/>
          <w:lang w:val="ru-RU"/>
        </w:rPr>
        <w:t>достъп</w:t>
      </w:r>
      <w:proofErr w:type="spellEnd"/>
      <w:r w:rsidRPr="000F3718">
        <w:rPr>
          <w:b/>
          <w:i/>
          <w:sz w:val="24"/>
          <w:szCs w:val="24"/>
          <w:lang w:val="ru-RU"/>
        </w:rPr>
        <w:t xml:space="preserve"> до документацията за участие е </w:t>
      </w:r>
      <w:proofErr w:type="spellStart"/>
      <w:r w:rsidRPr="000F3718">
        <w:rPr>
          <w:b/>
          <w:i/>
          <w:sz w:val="24"/>
          <w:szCs w:val="24"/>
          <w:lang w:val="ru-RU"/>
        </w:rPr>
        <w:t>осигурен</w:t>
      </w:r>
      <w:proofErr w:type="spellEnd"/>
      <w:r>
        <w:rPr>
          <w:b/>
          <w:i/>
          <w:sz w:val="24"/>
          <w:szCs w:val="24"/>
          <w:lang w:val="ru-RU"/>
        </w:rPr>
        <w:t xml:space="preserve"> в «</w:t>
      </w:r>
      <w:proofErr w:type="spellStart"/>
      <w:r>
        <w:rPr>
          <w:b/>
          <w:i/>
          <w:sz w:val="24"/>
          <w:szCs w:val="24"/>
          <w:lang w:val="ru-RU"/>
        </w:rPr>
        <w:t>Профил</w:t>
      </w:r>
      <w:proofErr w:type="spellEnd"/>
      <w:r>
        <w:rPr>
          <w:b/>
          <w:i/>
          <w:sz w:val="24"/>
          <w:szCs w:val="24"/>
          <w:lang w:val="ru-RU"/>
        </w:rPr>
        <w:t xml:space="preserve"> на купувача»</w:t>
      </w:r>
      <w:r w:rsidR="003057C1">
        <w:rPr>
          <w:b/>
          <w:i/>
          <w:sz w:val="24"/>
          <w:szCs w:val="24"/>
          <w:lang w:val="ru-RU"/>
        </w:rPr>
        <w:t xml:space="preserve"> - </w:t>
      </w:r>
      <w:r w:rsidRPr="000F3718">
        <w:rPr>
          <w:b/>
          <w:i/>
          <w:sz w:val="24"/>
          <w:szCs w:val="24"/>
          <w:lang w:val="ru-RU"/>
        </w:rPr>
        <w:t xml:space="preserve"> </w:t>
      </w:r>
      <w:hyperlink r:id="rId13" w:history="1">
        <w:r w:rsidR="003057C1" w:rsidRPr="0009446F">
          <w:rPr>
            <w:rStyle w:val="a4"/>
            <w:b/>
            <w:i/>
            <w:color w:val="auto"/>
            <w:sz w:val="24"/>
            <w:szCs w:val="24"/>
            <w:lang w:val="ru-RU"/>
          </w:rPr>
          <w:t>http://profil-shabla.org/</w:t>
        </w:r>
      </w:hyperlink>
      <w:r w:rsidR="003057C1" w:rsidRPr="0009446F">
        <w:rPr>
          <w:b/>
          <w:i/>
          <w:sz w:val="24"/>
          <w:szCs w:val="24"/>
          <w:lang w:val="ru-RU"/>
        </w:rPr>
        <w:t xml:space="preserve"> </w:t>
      </w:r>
      <w:r w:rsidRPr="0009446F">
        <w:rPr>
          <w:b/>
          <w:i/>
          <w:sz w:val="24"/>
          <w:szCs w:val="24"/>
          <w:lang w:val="ru-RU"/>
        </w:rPr>
        <w:t xml:space="preserve">на интернет </w:t>
      </w:r>
      <w:proofErr w:type="spellStart"/>
      <w:r w:rsidRPr="0009446F">
        <w:rPr>
          <w:b/>
          <w:i/>
          <w:sz w:val="24"/>
          <w:szCs w:val="24"/>
          <w:lang w:val="ru-RU"/>
        </w:rPr>
        <w:t>страницата</w:t>
      </w:r>
      <w:proofErr w:type="spellEnd"/>
      <w:r w:rsidRPr="0009446F">
        <w:rPr>
          <w:b/>
          <w:i/>
          <w:sz w:val="24"/>
          <w:szCs w:val="24"/>
          <w:lang w:val="ru-RU"/>
        </w:rPr>
        <w:t xml:space="preserve"> на Възложителя - </w:t>
      </w:r>
      <w:r w:rsidR="003057C1" w:rsidRPr="0009446F">
        <w:rPr>
          <w:b/>
          <w:i/>
          <w:sz w:val="24"/>
          <w:szCs w:val="24"/>
          <w:u w:val="single"/>
        </w:rPr>
        <w:t>http://www.shabla.info/</w:t>
      </w:r>
    </w:p>
    <w:p w:rsidR="00697157" w:rsidRPr="003F2BA0" w:rsidRDefault="009A3357" w:rsidP="003F2BA0">
      <w:pPr>
        <w:pBdr>
          <w:top w:val="single" w:sz="4" w:space="1" w:color="auto"/>
          <w:left w:val="single" w:sz="4" w:space="0" w:color="auto"/>
          <w:bottom w:val="single" w:sz="4" w:space="1" w:color="auto"/>
          <w:right w:val="single" w:sz="4" w:space="4" w:color="auto"/>
        </w:pBdr>
        <w:tabs>
          <w:tab w:val="left" w:pos="0"/>
        </w:tabs>
        <w:ind w:left="-284" w:right="-308"/>
        <w:jc w:val="both"/>
        <w:outlineLvl w:val="0"/>
        <w:rPr>
          <w:b/>
          <w:i/>
          <w:sz w:val="24"/>
          <w:szCs w:val="24"/>
        </w:rPr>
      </w:pPr>
      <w:r w:rsidRPr="002E4239">
        <w:rPr>
          <w:b/>
          <w:i/>
          <w:sz w:val="24"/>
          <w:szCs w:val="24"/>
        </w:rPr>
        <w:t xml:space="preserve"> Постъпили въпроси от Участниците (ако има такива), както и разясненията на Възложителя, ще бъдат публикувани на посочения интернет адрес и ще представляват неразделна част от настоящата документация. </w:t>
      </w:r>
    </w:p>
    <w:p w:rsidR="00697157" w:rsidRPr="00697157" w:rsidRDefault="00697157" w:rsidP="00697157">
      <w:pPr>
        <w:rPr>
          <w:sz w:val="24"/>
          <w:szCs w:val="24"/>
        </w:rPr>
      </w:pPr>
    </w:p>
    <w:p w:rsidR="00697157" w:rsidRPr="00697157" w:rsidRDefault="00697157" w:rsidP="00697157">
      <w:pPr>
        <w:rPr>
          <w:sz w:val="24"/>
          <w:szCs w:val="24"/>
        </w:rPr>
      </w:pPr>
    </w:p>
    <w:p w:rsidR="00697157" w:rsidRPr="00697157" w:rsidRDefault="00697157" w:rsidP="00697157">
      <w:pPr>
        <w:rPr>
          <w:sz w:val="24"/>
          <w:szCs w:val="24"/>
        </w:rPr>
      </w:pPr>
    </w:p>
    <w:p w:rsidR="00697157" w:rsidRPr="00697157" w:rsidRDefault="00697157" w:rsidP="00697157">
      <w:pPr>
        <w:rPr>
          <w:sz w:val="24"/>
          <w:szCs w:val="24"/>
        </w:rPr>
      </w:pPr>
    </w:p>
    <w:p w:rsidR="00697157" w:rsidRDefault="00697157" w:rsidP="00697157">
      <w:pPr>
        <w:rPr>
          <w:sz w:val="24"/>
          <w:szCs w:val="24"/>
        </w:rPr>
      </w:pPr>
    </w:p>
    <w:sectPr w:rsidR="00697157" w:rsidSect="00FB3DE9">
      <w:headerReference w:type="even" r:id="rId14"/>
      <w:footerReference w:type="default" r:id="rId15"/>
      <w:headerReference w:type="first" r:id="rId16"/>
      <w:footerReference w:type="first" r:id="rId17"/>
      <w:pgSz w:w="11906" w:h="16838"/>
      <w:pgMar w:top="993" w:right="1015" w:bottom="1276" w:left="1418" w:header="568" w:footer="362"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EE" w:rsidRDefault="00C57FEE" w:rsidP="00B87103">
      <w:r>
        <w:separator/>
      </w:r>
    </w:p>
  </w:endnote>
  <w:endnote w:type="continuationSeparator" w:id="0">
    <w:p w:rsidR="00C57FEE" w:rsidRDefault="00C57FEE" w:rsidP="00B8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51790"/>
      <w:docPartObj>
        <w:docPartGallery w:val="Page Numbers (Bottom of Page)"/>
        <w:docPartUnique/>
      </w:docPartObj>
    </w:sdtPr>
    <w:sdtEndPr/>
    <w:sdtContent>
      <w:p w:rsidR="003E014A" w:rsidRDefault="003E014A">
        <w:pPr>
          <w:pStyle w:val="aa"/>
          <w:jc w:val="center"/>
        </w:pPr>
        <w:r>
          <w:fldChar w:fldCharType="begin"/>
        </w:r>
        <w:r>
          <w:instrText>PAGE   \* MERGEFORMAT</w:instrText>
        </w:r>
        <w:r>
          <w:fldChar w:fldCharType="separate"/>
        </w:r>
        <w:r w:rsidR="0055747C">
          <w:rPr>
            <w:noProof/>
          </w:rPr>
          <w:t>9</w:t>
        </w:r>
        <w:r>
          <w:rPr>
            <w:noProof/>
          </w:rPr>
          <w:fldChar w:fldCharType="end"/>
        </w:r>
      </w:p>
    </w:sdtContent>
  </w:sdt>
  <w:p w:rsidR="003E014A" w:rsidRDefault="003E014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013127"/>
      <w:docPartObj>
        <w:docPartGallery w:val="Page Numbers (Bottom of Page)"/>
        <w:docPartUnique/>
      </w:docPartObj>
    </w:sdtPr>
    <w:sdtEndPr/>
    <w:sdtContent>
      <w:p w:rsidR="003E014A" w:rsidRDefault="003E014A">
        <w:pPr>
          <w:pStyle w:val="aa"/>
          <w:jc w:val="center"/>
        </w:pPr>
        <w:r>
          <w:fldChar w:fldCharType="begin"/>
        </w:r>
        <w:r>
          <w:instrText>PAGE   \* MERGEFORMAT</w:instrText>
        </w:r>
        <w:r>
          <w:fldChar w:fldCharType="separate"/>
        </w:r>
        <w:r w:rsidR="0055747C">
          <w:rPr>
            <w:noProof/>
          </w:rPr>
          <w:t>1</w:t>
        </w:r>
        <w:r>
          <w:rPr>
            <w:noProof/>
          </w:rPr>
          <w:fldChar w:fldCharType="end"/>
        </w:r>
      </w:p>
    </w:sdtContent>
  </w:sdt>
  <w:p w:rsidR="003E014A" w:rsidRDefault="003E01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EE" w:rsidRDefault="00C57FEE" w:rsidP="00B87103">
      <w:r>
        <w:separator/>
      </w:r>
    </w:p>
  </w:footnote>
  <w:footnote w:type="continuationSeparator" w:id="0">
    <w:p w:rsidR="00C57FEE" w:rsidRDefault="00C57FEE" w:rsidP="00B87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4A" w:rsidRDefault="003E014A" w:rsidP="00DC676B">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E014A" w:rsidRDefault="003E014A" w:rsidP="00406AA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4A" w:rsidRPr="008D2B82" w:rsidRDefault="003E014A" w:rsidP="008D2B82">
    <w:pPr>
      <w:pStyle w:val="a8"/>
      <w:pBdr>
        <w:bottom w:val="thickThinSmallGap" w:sz="24" w:space="1" w:color="823B0B" w:themeColor="accent2" w:themeShade="7F"/>
      </w:pBdr>
      <w:rPr>
        <w:rFonts w:asciiTheme="majorHAnsi" w:eastAsiaTheme="majorEastAsia" w:hAnsiTheme="majorHAnsi" w:cstheme="majorBidi"/>
        <w:b/>
        <w:sz w:val="32"/>
        <w:szCs w:val="32"/>
      </w:rPr>
    </w:pPr>
    <w:r>
      <w:rPr>
        <w:rFonts w:asciiTheme="majorHAnsi" w:eastAsiaTheme="majorEastAsia" w:hAnsiTheme="majorHAnsi" w:cstheme="majorBidi"/>
        <w:noProof/>
        <w:sz w:val="32"/>
        <w:szCs w:val="32"/>
      </w:rPr>
      <w:drawing>
        <wp:inline distT="0" distB="0" distL="0" distR="0" wp14:anchorId="671E81D4" wp14:editId="186796FB">
          <wp:extent cx="666750" cy="63817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pic:spPr>
              </pic:pic>
            </a:graphicData>
          </a:graphic>
        </wp:inline>
      </w:drawing>
    </w:r>
    <w:r>
      <w:rPr>
        <w:rFonts w:asciiTheme="majorHAnsi" w:eastAsiaTheme="majorEastAsia" w:hAnsiTheme="majorHAnsi" w:cstheme="majorBidi"/>
        <w:sz w:val="32"/>
        <w:szCs w:val="32"/>
      </w:rPr>
      <w:t xml:space="preserve">                       </w:t>
    </w:r>
    <w:r w:rsidRPr="007D763D">
      <w:rPr>
        <w:rFonts w:eastAsiaTheme="majorEastAsia"/>
        <w:b/>
        <w:sz w:val="32"/>
        <w:szCs w:val="32"/>
      </w:rPr>
      <w:t>О Б Щ И Н А   Ш А Б А Л А</w:t>
    </w:r>
  </w:p>
  <w:p w:rsidR="003E014A" w:rsidRDefault="003E01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b/>
      </w:r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6"/>
    <w:multiLevelType w:val="singleLevel"/>
    <w:tmpl w:val="00000006"/>
    <w:name w:val="WW8Num6"/>
    <w:lvl w:ilvl="0">
      <w:start w:val="1"/>
      <w:numFmt w:val="bullet"/>
      <w:lvlText w:val=""/>
      <w:lvlJc w:val="left"/>
      <w:pPr>
        <w:tabs>
          <w:tab w:val="num" w:pos="1417"/>
        </w:tabs>
        <w:ind w:left="1417" w:hanging="567"/>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850"/>
        </w:tabs>
        <w:ind w:left="850" w:hanging="850"/>
      </w:pPr>
      <w:rPr>
        <w:rFonts w:ascii="Symbol" w:hAnsi="Symbol"/>
      </w:rPr>
    </w:lvl>
  </w:abstractNum>
  <w:abstractNum w:abstractNumId="6">
    <w:nsid w:val="00000008"/>
    <w:multiLevelType w:val="singleLevel"/>
    <w:tmpl w:val="00000008"/>
    <w:name w:val="WW8Num12"/>
    <w:lvl w:ilvl="0">
      <w:start w:val="1"/>
      <w:numFmt w:val="bullet"/>
      <w:lvlText w:val=""/>
      <w:lvlJc w:val="left"/>
      <w:pPr>
        <w:tabs>
          <w:tab w:val="num" w:pos="0"/>
        </w:tabs>
        <w:ind w:left="720" w:hanging="360"/>
      </w:pPr>
      <w:rPr>
        <w:rFonts w:ascii="Wingdings" w:hAnsi="Wingdings"/>
      </w:r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8">
    <w:nsid w:val="0000000A"/>
    <w:multiLevelType w:val="multilevel"/>
    <w:tmpl w:val="0000000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753310E"/>
    <w:multiLevelType w:val="multilevel"/>
    <w:tmpl w:val="A7B8E8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C3619C0"/>
    <w:multiLevelType w:val="hybridMultilevel"/>
    <w:tmpl w:val="E356E65C"/>
    <w:lvl w:ilvl="0" w:tplc="E2B4CB9E">
      <w:start w:val="1"/>
      <w:numFmt w:val="upperRoman"/>
      <w:lvlText w:val="%1."/>
      <w:lvlJc w:val="right"/>
      <w:pPr>
        <w:tabs>
          <w:tab w:val="num" w:pos="180"/>
        </w:tabs>
        <w:ind w:left="180" w:hanging="180"/>
      </w:pPr>
      <w:rPr>
        <w:color w:val="auto"/>
      </w:rPr>
    </w:lvl>
    <w:lvl w:ilvl="1" w:tplc="A788B8A8">
      <w:start w:val="1"/>
      <w:numFmt w:val="bullet"/>
      <w:lvlText w:val=""/>
      <w:lvlJc w:val="left"/>
      <w:pPr>
        <w:tabs>
          <w:tab w:val="num" w:pos="1440"/>
        </w:tabs>
        <w:ind w:left="1440" w:hanging="360"/>
      </w:pPr>
      <w:rPr>
        <w:rFonts w:ascii="Symbol" w:hAnsi="Symbol" w:hint="default"/>
        <w:color w:val="auto"/>
      </w:rPr>
    </w:lvl>
    <w:lvl w:ilvl="2" w:tplc="0402001B" w:tentative="1">
      <w:start w:val="1"/>
      <w:numFmt w:val="lowerRoman"/>
      <w:lvlText w:val="%3."/>
      <w:lvlJc w:val="right"/>
      <w:pPr>
        <w:tabs>
          <w:tab w:val="num" w:pos="2160"/>
        </w:tabs>
        <w:ind w:left="2160" w:hanging="180"/>
      </w:pPr>
    </w:lvl>
    <w:lvl w:ilvl="3" w:tplc="0402000F">
      <w:start w:val="1"/>
      <w:numFmt w:val="decimal"/>
      <w:pStyle w:val="4"/>
      <w:lvlText w:val="%4."/>
      <w:lvlJc w:val="left"/>
      <w:pPr>
        <w:tabs>
          <w:tab w:val="num" w:pos="2880"/>
        </w:tabs>
        <w:ind w:left="2880" w:hanging="360"/>
      </w:pPr>
      <w:rPr>
        <w:color w:val="auto"/>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1CA3199"/>
    <w:multiLevelType w:val="hybridMultilevel"/>
    <w:tmpl w:val="ECD8D1C0"/>
    <w:lvl w:ilvl="0" w:tplc="77A8C8B2">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62B22D9"/>
    <w:multiLevelType w:val="multilevel"/>
    <w:tmpl w:val="A9EA1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tentative="1">
      <w:start w:val="1"/>
      <w:numFmt w:val="bullet"/>
      <w:lvlText w:val="o"/>
      <w:lvlJc w:val="left"/>
      <w:pPr>
        <w:tabs>
          <w:tab w:val="num" w:pos="2010"/>
        </w:tabs>
        <w:ind w:left="2010" w:hanging="360"/>
      </w:pPr>
      <w:rPr>
        <w:rFonts w:ascii="Courier New" w:hAnsi="Courier New" w:cs="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cs="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cs="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14">
    <w:nsid w:val="1DD10532"/>
    <w:multiLevelType w:val="multilevel"/>
    <w:tmpl w:val="16447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7B56AE"/>
    <w:multiLevelType w:val="multilevel"/>
    <w:tmpl w:val="7B469C9A"/>
    <w:lvl w:ilvl="0">
      <w:start w:val="4"/>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16">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7">
    <w:nsid w:val="25B12D71"/>
    <w:multiLevelType w:val="hybridMultilevel"/>
    <w:tmpl w:val="A8F41E8A"/>
    <w:lvl w:ilvl="0" w:tplc="0402000F">
      <w:start w:val="1"/>
      <w:numFmt w:val="decimal"/>
      <w:pStyle w:val="titre4"/>
      <w:lvlText w:val="%1."/>
      <w:lvlJc w:val="left"/>
      <w:pPr>
        <w:tabs>
          <w:tab w:val="num" w:pos="720"/>
        </w:tabs>
        <w:ind w:left="720" w:hanging="360"/>
      </w:pPr>
    </w:lvl>
    <w:lvl w:ilvl="1" w:tplc="A788B8A8">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2C79546B"/>
    <w:multiLevelType w:val="hybridMultilevel"/>
    <w:tmpl w:val="36C6D1E0"/>
    <w:lvl w:ilvl="0" w:tplc="92E498CC">
      <w:start w:val="1"/>
      <w:numFmt w:val="decimal"/>
      <w:lvlText w:val="%1."/>
      <w:lvlJc w:val="left"/>
      <w:pPr>
        <w:ind w:left="974" w:hanging="69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9">
    <w:nsid w:val="2F3D6CB1"/>
    <w:multiLevelType w:val="hybridMultilevel"/>
    <w:tmpl w:val="0D04911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0E1772E"/>
    <w:multiLevelType w:val="hybridMultilevel"/>
    <w:tmpl w:val="770ED938"/>
    <w:lvl w:ilvl="0" w:tplc="F8986A64">
      <w:start w:val="4"/>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3B37BF5"/>
    <w:multiLevelType w:val="multilevel"/>
    <w:tmpl w:val="D472B626"/>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2">
    <w:nsid w:val="4F664CD7"/>
    <w:multiLevelType w:val="multilevel"/>
    <w:tmpl w:val="1BBC5C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BE01E4"/>
    <w:multiLevelType w:val="multilevel"/>
    <w:tmpl w:val="77125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C56FFF"/>
    <w:multiLevelType w:val="multilevel"/>
    <w:tmpl w:val="1F58F996"/>
    <w:lvl w:ilvl="0">
      <w:start w:val="1"/>
      <w:numFmt w:val="decimal"/>
      <w:lvlText w:val="%1."/>
      <w:lvlJc w:val="left"/>
      <w:pPr>
        <w:ind w:left="7380" w:hanging="360"/>
      </w:pPr>
      <w:rPr>
        <w:rFonts w:cs="Times New Roman" w:hint="default"/>
        <w:b/>
      </w:rPr>
    </w:lvl>
    <w:lvl w:ilvl="1">
      <w:start w:val="1"/>
      <w:numFmt w:val="decimal"/>
      <w:isLgl/>
      <w:lvlText w:val="%1.%2"/>
      <w:lvlJc w:val="left"/>
      <w:pPr>
        <w:ind w:left="7380" w:hanging="360"/>
      </w:pPr>
      <w:rPr>
        <w:rFonts w:cs="Times New Roman" w:hint="default"/>
      </w:rPr>
    </w:lvl>
    <w:lvl w:ilvl="2">
      <w:start w:val="1"/>
      <w:numFmt w:val="decimal"/>
      <w:isLgl/>
      <w:lvlText w:val="%1.%2.%3"/>
      <w:lvlJc w:val="left"/>
      <w:pPr>
        <w:ind w:left="7740" w:hanging="720"/>
      </w:pPr>
      <w:rPr>
        <w:rFonts w:cs="Times New Roman" w:hint="default"/>
      </w:rPr>
    </w:lvl>
    <w:lvl w:ilvl="3">
      <w:start w:val="1"/>
      <w:numFmt w:val="decimal"/>
      <w:isLgl/>
      <w:lvlText w:val="%1.%2.%3.%4"/>
      <w:lvlJc w:val="left"/>
      <w:pPr>
        <w:ind w:left="7740" w:hanging="720"/>
      </w:pPr>
      <w:rPr>
        <w:rFonts w:cs="Times New Roman" w:hint="default"/>
      </w:rPr>
    </w:lvl>
    <w:lvl w:ilvl="4">
      <w:start w:val="1"/>
      <w:numFmt w:val="decimal"/>
      <w:isLgl/>
      <w:lvlText w:val="%1.%2.%3.%4.%5"/>
      <w:lvlJc w:val="left"/>
      <w:pPr>
        <w:ind w:left="8100" w:hanging="1080"/>
      </w:pPr>
      <w:rPr>
        <w:rFonts w:cs="Times New Roman" w:hint="default"/>
      </w:rPr>
    </w:lvl>
    <w:lvl w:ilvl="5">
      <w:start w:val="1"/>
      <w:numFmt w:val="decimal"/>
      <w:isLgl/>
      <w:lvlText w:val="%1.%2.%3.%4.%5.%6"/>
      <w:lvlJc w:val="left"/>
      <w:pPr>
        <w:ind w:left="8100" w:hanging="1080"/>
      </w:pPr>
      <w:rPr>
        <w:rFonts w:cs="Times New Roman" w:hint="default"/>
      </w:rPr>
    </w:lvl>
    <w:lvl w:ilvl="6">
      <w:start w:val="1"/>
      <w:numFmt w:val="decimal"/>
      <w:isLgl/>
      <w:lvlText w:val="%1.%2.%3.%4.%5.%6.%7"/>
      <w:lvlJc w:val="left"/>
      <w:pPr>
        <w:ind w:left="8460" w:hanging="1440"/>
      </w:pPr>
      <w:rPr>
        <w:rFonts w:cs="Times New Roman" w:hint="default"/>
      </w:rPr>
    </w:lvl>
    <w:lvl w:ilvl="7">
      <w:start w:val="1"/>
      <w:numFmt w:val="decimal"/>
      <w:isLgl/>
      <w:lvlText w:val="%1.%2.%3.%4.%5.%6.%7.%8"/>
      <w:lvlJc w:val="left"/>
      <w:pPr>
        <w:ind w:left="8460" w:hanging="1440"/>
      </w:pPr>
      <w:rPr>
        <w:rFonts w:cs="Times New Roman" w:hint="default"/>
      </w:rPr>
    </w:lvl>
    <w:lvl w:ilvl="8">
      <w:start w:val="1"/>
      <w:numFmt w:val="decimal"/>
      <w:isLgl/>
      <w:lvlText w:val="%1.%2.%3.%4.%5.%6.%7.%8.%9"/>
      <w:lvlJc w:val="left"/>
      <w:pPr>
        <w:ind w:left="8460" w:hanging="1440"/>
      </w:pPr>
      <w:rPr>
        <w:rFonts w:cs="Times New Roman" w:hint="default"/>
      </w:rPr>
    </w:lvl>
  </w:abstractNum>
  <w:abstractNum w:abstractNumId="25">
    <w:nsid w:val="56B11902"/>
    <w:multiLevelType w:val="hybridMultilevel"/>
    <w:tmpl w:val="A126A290"/>
    <w:lvl w:ilvl="0" w:tplc="EC32BB48">
      <w:start w:val="1"/>
      <w:numFmt w:val="russianLower"/>
      <w:pStyle w:val="Tiret0"/>
      <w:lvlText w:val="%1)"/>
      <w:lvlJc w:val="left"/>
      <w:pPr>
        <w:tabs>
          <w:tab w:val="num" w:pos="1066"/>
        </w:tabs>
        <w:ind w:left="1066" w:hanging="360"/>
      </w:pPr>
      <w:rPr>
        <w:rFonts w:hint="default"/>
        <w:b/>
        <w:sz w:val="24"/>
        <w:szCs w:val="24"/>
      </w:rPr>
    </w:lvl>
    <w:lvl w:ilvl="1" w:tplc="08090019" w:tentative="1">
      <w:start w:val="1"/>
      <w:numFmt w:val="lowerLetter"/>
      <w:lvlText w:val="%2."/>
      <w:lvlJc w:val="left"/>
      <w:pPr>
        <w:tabs>
          <w:tab w:val="num" w:pos="1786"/>
        </w:tabs>
        <w:ind w:left="1786" w:hanging="360"/>
      </w:pPr>
    </w:lvl>
    <w:lvl w:ilvl="2" w:tplc="0809001B" w:tentative="1">
      <w:start w:val="1"/>
      <w:numFmt w:val="lowerRoman"/>
      <w:lvlText w:val="%3."/>
      <w:lvlJc w:val="right"/>
      <w:pPr>
        <w:tabs>
          <w:tab w:val="num" w:pos="2506"/>
        </w:tabs>
        <w:ind w:left="2506" w:hanging="180"/>
      </w:pPr>
    </w:lvl>
    <w:lvl w:ilvl="3" w:tplc="0809000F" w:tentative="1">
      <w:start w:val="1"/>
      <w:numFmt w:val="decimal"/>
      <w:lvlText w:val="%4."/>
      <w:lvlJc w:val="left"/>
      <w:pPr>
        <w:tabs>
          <w:tab w:val="num" w:pos="3226"/>
        </w:tabs>
        <w:ind w:left="3226" w:hanging="360"/>
      </w:pPr>
    </w:lvl>
    <w:lvl w:ilvl="4" w:tplc="08090019" w:tentative="1">
      <w:start w:val="1"/>
      <w:numFmt w:val="lowerLetter"/>
      <w:lvlText w:val="%5."/>
      <w:lvlJc w:val="left"/>
      <w:pPr>
        <w:tabs>
          <w:tab w:val="num" w:pos="3946"/>
        </w:tabs>
        <w:ind w:left="3946" w:hanging="360"/>
      </w:pPr>
    </w:lvl>
    <w:lvl w:ilvl="5" w:tplc="0809001B" w:tentative="1">
      <w:start w:val="1"/>
      <w:numFmt w:val="lowerRoman"/>
      <w:lvlText w:val="%6."/>
      <w:lvlJc w:val="right"/>
      <w:pPr>
        <w:tabs>
          <w:tab w:val="num" w:pos="4666"/>
        </w:tabs>
        <w:ind w:left="4666" w:hanging="180"/>
      </w:pPr>
    </w:lvl>
    <w:lvl w:ilvl="6" w:tplc="0809000F" w:tentative="1">
      <w:start w:val="1"/>
      <w:numFmt w:val="decimal"/>
      <w:lvlText w:val="%7."/>
      <w:lvlJc w:val="left"/>
      <w:pPr>
        <w:tabs>
          <w:tab w:val="num" w:pos="5386"/>
        </w:tabs>
        <w:ind w:left="5386" w:hanging="360"/>
      </w:pPr>
    </w:lvl>
    <w:lvl w:ilvl="7" w:tplc="08090019" w:tentative="1">
      <w:start w:val="1"/>
      <w:numFmt w:val="lowerLetter"/>
      <w:lvlText w:val="%8."/>
      <w:lvlJc w:val="left"/>
      <w:pPr>
        <w:tabs>
          <w:tab w:val="num" w:pos="6106"/>
        </w:tabs>
        <w:ind w:left="6106" w:hanging="360"/>
      </w:pPr>
    </w:lvl>
    <w:lvl w:ilvl="8" w:tplc="0809001B" w:tentative="1">
      <w:start w:val="1"/>
      <w:numFmt w:val="lowerRoman"/>
      <w:lvlText w:val="%9."/>
      <w:lvlJc w:val="right"/>
      <w:pPr>
        <w:tabs>
          <w:tab w:val="num" w:pos="6826"/>
        </w:tabs>
        <w:ind w:left="6826" w:hanging="180"/>
      </w:pPr>
    </w:lvl>
  </w:abstractNum>
  <w:abstractNum w:abstractNumId="26">
    <w:nsid w:val="5B5E00DE"/>
    <w:multiLevelType w:val="hybridMultilevel"/>
    <w:tmpl w:val="BED8D97A"/>
    <w:lvl w:ilvl="0" w:tplc="99E207FC">
      <w:start w:val="3"/>
      <w:numFmt w:val="decimal"/>
      <w:pStyle w:val="NumPar1"/>
      <w:lvlText w:val="%1."/>
      <w:lvlJc w:val="left"/>
      <w:pPr>
        <w:tabs>
          <w:tab w:val="num" w:pos="360"/>
        </w:tabs>
        <w:ind w:left="360" w:hanging="360"/>
      </w:pPr>
      <w:rPr>
        <w:rFonts w:hint="default"/>
        <w:b/>
      </w:rPr>
    </w:lvl>
    <w:lvl w:ilvl="1" w:tplc="8F761D10">
      <w:start w:val="1"/>
      <w:numFmt w:val="bullet"/>
      <w:lvlText w:val="–"/>
      <w:lvlJc w:val="left"/>
      <w:pPr>
        <w:tabs>
          <w:tab w:val="num" w:pos="1080"/>
        </w:tabs>
        <w:ind w:left="1080" w:hanging="360"/>
      </w:pPr>
      <w:rPr>
        <w:rFonts w:ascii="Times New Roman" w:eastAsia="Times New Roman" w:hAnsi="Times New Roman" w:cs="Times New Roman" w:hint="default"/>
      </w:rPr>
    </w:lvl>
    <w:lvl w:ilvl="2" w:tplc="0402000F">
      <w:start w:val="1"/>
      <w:numFmt w:val="decimal"/>
      <w:lvlText w:val="%3."/>
      <w:lvlJc w:val="left"/>
      <w:pPr>
        <w:tabs>
          <w:tab w:val="num" w:pos="1980"/>
        </w:tabs>
        <w:ind w:left="1980" w:hanging="360"/>
      </w:pPr>
      <w:rPr>
        <w:rFonts w:hint="default"/>
        <w:b/>
      </w:r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7">
    <w:nsid w:val="5BFD4854"/>
    <w:multiLevelType w:val="hybridMultilevel"/>
    <w:tmpl w:val="78F48FF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8">
    <w:nsid w:val="60531C85"/>
    <w:multiLevelType w:val="hybridMultilevel"/>
    <w:tmpl w:val="AAA40724"/>
    <w:lvl w:ilvl="0" w:tplc="F2ECF42A">
      <w:start w:val="1"/>
      <w:numFmt w:val="russianLower"/>
      <w:pStyle w:val="Tiret1"/>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AA4FE6"/>
    <w:multiLevelType w:val="multilevel"/>
    <w:tmpl w:val="F27E7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5145DA"/>
    <w:multiLevelType w:val="multilevel"/>
    <w:tmpl w:val="45C61AE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8C8732D"/>
    <w:multiLevelType w:val="hybridMultilevel"/>
    <w:tmpl w:val="D472B626"/>
    <w:lvl w:ilvl="0" w:tplc="7A661812">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33">
    <w:nsid w:val="7AED3C34"/>
    <w:multiLevelType w:val="multilevel"/>
    <w:tmpl w:val="B0AA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28"/>
  </w:num>
  <w:num w:numId="4">
    <w:abstractNumId w:val="25"/>
  </w:num>
  <w:num w:numId="5">
    <w:abstractNumId w:val="13"/>
  </w:num>
  <w:num w:numId="6">
    <w:abstractNumId w:val="26"/>
  </w:num>
  <w:num w:numId="7">
    <w:abstractNumId w:val="9"/>
  </w:num>
  <w:num w:numId="8">
    <w:abstractNumId w:val="23"/>
  </w:num>
  <w:num w:numId="9">
    <w:abstractNumId w:val="14"/>
  </w:num>
  <w:num w:numId="10">
    <w:abstractNumId w:val="33"/>
  </w:num>
  <w:num w:numId="11">
    <w:abstractNumId w:val="30"/>
  </w:num>
  <w:num w:numId="12">
    <w:abstractNumId w:val="29"/>
  </w:num>
  <w:num w:numId="13">
    <w:abstractNumId w:val="12"/>
  </w:num>
  <w:num w:numId="14">
    <w:abstractNumId w:val="19"/>
  </w:num>
  <w:num w:numId="15">
    <w:abstractNumId w:val="20"/>
  </w:num>
  <w:num w:numId="16">
    <w:abstractNumId w:val="32"/>
  </w:num>
  <w:num w:numId="17">
    <w:abstractNumId w:val="11"/>
  </w:num>
  <w:num w:numId="18">
    <w:abstractNumId w:val="4"/>
  </w:num>
  <w:num w:numId="19">
    <w:abstractNumId w:val="5"/>
  </w:num>
  <w:num w:numId="20">
    <w:abstractNumId w:val="8"/>
  </w:num>
  <w:num w:numId="21">
    <w:abstractNumId w:val="24"/>
  </w:num>
  <w:num w:numId="22">
    <w:abstractNumId w:val="22"/>
  </w:num>
  <w:num w:numId="23">
    <w:abstractNumId w:val="31"/>
  </w:num>
  <w:num w:numId="24">
    <w:abstractNumId w:val="27"/>
  </w:num>
  <w:num w:numId="25">
    <w:abstractNumId w:val="21"/>
  </w:num>
  <w:num w:numId="26">
    <w:abstractNumId w:val="18"/>
  </w:num>
  <w:num w:numId="27">
    <w:abstractNumId w:val="16"/>
  </w:num>
  <w:num w:numId="2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5F"/>
    <w:rsid w:val="00004790"/>
    <w:rsid w:val="00026744"/>
    <w:rsid w:val="0004084C"/>
    <w:rsid w:val="0007428A"/>
    <w:rsid w:val="00076BFA"/>
    <w:rsid w:val="000843F4"/>
    <w:rsid w:val="00093585"/>
    <w:rsid w:val="0009446F"/>
    <w:rsid w:val="00095682"/>
    <w:rsid w:val="000A0AAF"/>
    <w:rsid w:val="000A12AC"/>
    <w:rsid w:val="000A4BFE"/>
    <w:rsid w:val="000B3168"/>
    <w:rsid w:val="000B7DA0"/>
    <w:rsid w:val="000C1EDA"/>
    <w:rsid w:val="000C52B9"/>
    <w:rsid w:val="000D1765"/>
    <w:rsid w:val="000D280C"/>
    <w:rsid w:val="000D34E2"/>
    <w:rsid w:val="000E0633"/>
    <w:rsid w:val="000E23FE"/>
    <w:rsid w:val="000F175D"/>
    <w:rsid w:val="000F35AA"/>
    <w:rsid w:val="000F3718"/>
    <w:rsid w:val="00101C02"/>
    <w:rsid w:val="00102B59"/>
    <w:rsid w:val="00105BC8"/>
    <w:rsid w:val="00114155"/>
    <w:rsid w:val="00115C0B"/>
    <w:rsid w:val="00117B1C"/>
    <w:rsid w:val="00120A03"/>
    <w:rsid w:val="0012653C"/>
    <w:rsid w:val="00127D84"/>
    <w:rsid w:val="00133B19"/>
    <w:rsid w:val="00140EC5"/>
    <w:rsid w:val="00140FAF"/>
    <w:rsid w:val="00146602"/>
    <w:rsid w:val="001515CB"/>
    <w:rsid w:val="001572EF"/>
    <w:rsid w:val="00177936"/>
    <w:rsid w:val="00194C99"/>
    <w:rsid w:val="001A0DCC"/>
    <w:rsid w:val="001A1490"/>
    <w:rsid w:val="001C0287"/>
    <w:rsid w:val="001C1CA3"/>
    <w:rsid w:val="001C45D9"/>
    <w:rsid w:val="001C76B2"/>
    <w:rsid w:val="001D7331"/>
    <w:rsid w:val="001D7DCD"/>
    <w:rsid w:val="001E1B67"/>
    <w:rsid w:val="001E5261"/>
    <w:rsid w:val="001F252B"/>
    <w:rsid w:val="00210DFF"/>
    <w:rsid w:val="0021320B"/>
    <w:rsid w:val="002136C1"/>
    <w:rsid w:val="00213B3F"/>
    <w:rsid w:val="00221F1F"/>
    <w:rsid w:val="002232F7"/>
    <w:rsid w:val="00230296"/>
    <w:rsid w:val="002327F4"/>
    <w:rsid w:val="00232811"/>
    <w:rsid w:val="00234927"/>
    <w:rsid w:val="00234DD5"/>
    <w:rsid w:val="0023539A"/>
    <w:rsid w:val="00247BB1"/>
    <w:rsid w:val="00255C5A"/>
    <w:rsid w:val="00263777"/>
    <w:rsid w:val="00271AE2"/>
    <w:rsid w:val="002800C7"/>
    <w:rsid w:val="002812A8"/>
    <w:rsid w:val="002919AD"/>
    <w:rsid w:val="002971CB"/>
    <w:rsid w:val="002A1BA3"/>
    <w:rsid w:val="002A6296"/>
    <w:rsid w:val="002A629C"/>
    <w:rsid w:val="002A7EA6"/>
    <w:rsid w:val="002B33F7"/>
    <w:rsid w:val="002B6A0D"/>
    <w:rsid w:val="002C49E3"/>
    <w:rsid w:val="002C5307"/>
    <w:rsid w:val="002C767C"/>
    <w:rsid w:val="002D6F48"/>
    <w:rsid w:val="002E4239"/>
    <w:rsid w:val="002F4422"/>
    <w:rsid w:val="002F57A3"/>
    <w:rsid w:val="002F5B2F"/>
    <w:rsid w:val="003057C1"/>
    <w:rsid w:val="0031504A"/>
    <w:rsid w:val="00315A97"/>
    <w:rsid w:val="0031712E"/>
    <w:rsid w:val="00326C4C"/>
    <w:rsid w:val="00332765"/>
    <w:rsid w:val="00332B61"/>
    <w:rsid w:val="00337717"/>
    <w:rsid w:val="00337B70"/>
    <w:rsid w:val="003403E4"/>
    <w:rsid w:val="0034059D"/>
    <w:rsid w:val="003414CC"/>
    <w:rsid w:val="00342E1B"/>
    <w:rsid w:val="003460C0"/>
    <w:rsid w:val="003532A1"/>
    <w:rsid w:val="00356119"/>
    <w:rsid w:val="0035699D"/>
    <w:rsid w:val="00363642"/>
    <w:rsid w:val="0037104E"/>
    <w:rsid w:val="003755F7"/>
    <w:rsid w:val="003978EC"/>
    <w:rsid w:val="00397C6A"/>
    <w:rsid w:val="003A0E66"/>
    <w:rsid w:val="003B2B15"/>
    <w:rsid w:val="003B3C94"/>
    <w:rsid w:val="003B446E"/>
    <w:rsid w:val="003B630F"/>
    <w:rsid w:val="003C2B4A"/>
    <w:rsid w:val="003C630E"/>
    <w:rsid w:val="003D14E0"/>
    <w:rsid w:val="003E014A"/>
    <w:rsid w:val="003E0646"/>
    <w:rsid w:val="003E23F1"/>
    <w:rsid w:val="003E2D90"/>
    <w:rsid w:val="003F2BA0"/>
    <w:rsid w:val="003F4FCE"/>
    <w:rsid w:val="00403A33"/>
    <w:rsid w:val="00406AAF"/>
    <w:rsid w:val="00445093"/>
    <w:rsid w:val="00446FD0"/>
    <w:rsid w:val="00450B45"/>
    <w:rsid w:val="00450C70"/>
    <w:rsid w:val="00454E1B"/>
    <w:rsid w:val="00463406"/>
    <w:rsid w:val="004678BF"/>
    <w:rsid w:val="00475672"/>
    <w:rsid w:val="00485196"/>
    <w:rsid w:val="0048678E"/>
    <w:rsid w:val="00491AC0"/>
    <w:rsid w:val="0049255F"/>
    <w:rsid w:val="00492F9A"/>
    <w:rsid w:val="0049613D"/>
    <w:rsid w:val="0049640B"/>
    <w:rsid w:val="004A0DA4"/>
    <w:rsid w:val="004A7757"/>
    <w:rsid w:val="004B0B76"/>
    <w:rsid w:val="004B3401"/>
    <w:rsid w:val="004D2797"/>
    <w:rsid w:val="004D2EB8"/>
    <w:rsid w:val="004E2E30"/>
    <w:rsid w:val="004E5967"/>
    <w:rsid w:val="005009D3"/>
    <w:rsid w:val="00500AEE"/>
    <w:rsid w:val="00503B57"/>
    <w:rsid w:val="005076EB"/>
    <w:rsid w:val="00510454"/>
    <w:rsid w:val="005203D1"/>
    <w:rsid w:val="00525B76"/>
    <w:rsid w:val="00525F01"/>
    <w:rsid w:val="00527F2E"/>
    <w:rsid w:val="005360BB"/>
    <w:rsid w:val="00543F43"/>
    <w:rsid w:val="0054515F"/>
    <w:rsid w:val="0055620E"/>
    <w:rsid w:val="0055747C"/>
    <w:rsid w:val="00560034"/>
    <w:rsid w:val="00573D69"/>
    <w:rsid w:val="005779D1"/>
    <w:rsid w:val="00583DD1"/>
    <w:rsid w:val="0058433E"/>
    <w:rsid w:val="00592F3F"/>
    <w:rsid w:val="005C1FDA"/>
    <w:rsid w:val="005C5FE1"/>
    <w:rsid w:val="005C6B9A"/>
    <w:rsid w:val="005C733A"/>
    <w:rsid w:val="005F1130"/>
    <w:rsid w:val="005F7869"/>
    <w:rsid w:val="005F7EEB"/>
    <w:rsid w:val="00602F26"/>
    <w:rsid w:val="0060472B"/>
    <w:rsid w:val="00604746"/>
    <w:rsid w:val="00606BF5"/>
    <w:rsid w:val="0060789D"/>
    <w:rsid w:val="006154B7"/>
    <w:rsid w:val="00615AE2"/>
    <w:rsid w:val="006333F6"/>
    <w:rsid w:val="00642F9B"/>
    <w:rsid w:val="0064376A"/>
    <w:rsid w:val="006472BC"/>
    <w:rsid w:val="00651602"/>
    <w:rsid w:val="00667E26"/>
    <w:rsid w:val="00677321"/>
    <w:rsid w:val="006777CB"/>
    <w:rsid w:val="006917FC"/>
    <w:rsid w:val="00697157"/>
    <w:rsid w:val="006C0BE8"/>
    <w:rsid w:val="006E600D"/>
    <w:rsid w:val="006E72B1"/>
    <w:rsid w:val="006F14DF"/>
    <w:rsid w:val="006F4301"/>
    <w:rsid w:val="00700232"/>
    <w:rsid w:val="00705CF4"/>
    <w:rsid w:val="00706140"/>
    <w:rsid w:val="00707FE9"/>
    <w:rsid w:val="007118AC"/>
    <w:rsid w:val="00732D36"/>
    <w:rsid w:val="00742456"/>
    <w:rsid w:val="00756DF0"/>
    <w:rsid w:val="007605DB"/>
    <w:rsid w:val="007616FA"/>
    <w:rsid w:val="00763EA9"/>
    <w:rsid w:val="00764F85"/>
    <w:rsid w:val="00770E32"/>
    <w:rsid w:val="007759A8"/>
    <w:rsid w:val="00783E26"/>
    <w:rsid w:val="00793F70"/>
    <w:rsid w:val="00795218"/>
    <w:rsid w:val="007A015B"/>
    <w:rsid w:val="007A389F"/>
    <w:rsid w:val="007A7293"/>
    <w:rsid w:val="007A7E43"/>
    <w:rsid w:val="007B6F99"/>
    <w:rsid w:val="007C7669"/>
    <w:rsid w:val="007C7E4B"/>
    <w:rsid w:val="007D763D"/>
    <w:rsid w:val="007E303F"/>
    <w:rsid w:val="007E6459"/>
    <w:rsid w:val="007F683A"/>
    <w:rsid w:val="0081167B"/>
    <w:rsid w:val="0081371F"/>
    <w:rsid w:val="00813838"/>
    <w:rsid w:val="00817F69"/>
    <w:rsid w:val="008269B1"/>
    <w:rsid w:val="00827C1E"/>
    <w:rsid w:val="00827C5E"/>
    <w:rsid w:val="00830768"/>
    <w:rsid w:val="00853864"/>
    <w:rsid w:val="0086493B"/>
    <w:rsid w:val="00866965"/>
    <w:rsid w:val="00870AD6"/>
    <w:rsid w:val="00871B9D"/>
    <w:rsid w:val="00873D57"/>
    <w:rsid w:val="00884282"/>
    <w:rsid w:val="00885518"/>
    <w:rsid w:val="00885BD8"/>
    <w:rsid w:val="00896E88"/>
    <w:rsid w:val="008A1525"/>
    <w:rsid w:val="008B2483"/>
    <w:rsid w:val="008B4F34"/>
    <w:rsid w:val="008B55D1"/>
    <w:rsid w:val="008C27F1"/>
    <w:rsid w:val="008C7455"/>
    <w:rsid w:val="008C7519"/>
    <w:rsid w:val="008D0EBA"/>
    <w:rsid w:val="008D2B82"/>
    <w:rsid w:val="008D6BE2"/>
    <w:rsid w:val="008F2396"/>
    <w:rsid w:val="009020B3"/>
    <w:rsid w:val="00902693"/>
    <w:rsid w:val="00903F5F"/>
    <w:rsid w:val="00904EC9"/>
    <w:rsid w:val="0090729A"/>
    <w:rsid w:val="00912894"/>
    <w:rsid w:val="00913BA7"/>
    <w:rsid w:val="00917B8A"/>
    <w:rsid w:val="00921251"/>
    <w:rsid w:val="0093076A"/>
    <w:rsid w:val="00934BC4"/>
    <w:rsid w:val="00940802"/>
    <w:rsid w:val="00942ABF"/>
    <w:rsid w:val="00957361"/>
    <w:rsid w:val="0096788E"/>
    <w:rsid w:val="0098189A"/>
    <w:rsid w:val="00984389"/>
    <w:rsid w:val="009848EB"/>
    <w:rsid w:val="00986BD1"/>
    <w:rsid w:val="00995100"/>
    <w:rsid w:val="009A219C"/>
    <w:rsid w:val="009A3357"/>
    <w:rsid w:val="009A48A9"/>
    <w:rsid w:val="009A7FAC"/>
    <w:rsid w:val="009B3463"/>
    <w:rsid w:val="009B49D2"/>
    <w:rsid w:val="009B6FB9"/>
    <w:rsid w:val="009B7707"/>
    <w:rsid w:val="009C5D53"/>
    <w:rsid w:val="009D385B"/>
    <w:rsid w:val="009D3F28"/>
    <w:rsid w:val="009D582D"/>
    <w:rsid w:val="009F089C"/>
    <w:rsid w:val="009F58F2"/>
    <w:rsid w:val="00A15FA7"/>
    <w:rsid w:val="00A21402"/>
    <w:rsid w:val="00A244CD"/>
    <w:rsid w:val="00A44414"/>
    <w:rsid w:val="00A47590"/>
    <w:rsid w:val="00A5253D"/>
    <w:rsid w:val="00A540F2"/>
    <w:rsid w:val="00A6124D"/>
    <w:rsid w:val="00A843FF"/>
    <w:rsid w:val="00A875A3"/>
    <w:rsid w:val="00AA4222"/>
    <w:rsid w:val="00AC0E64"/>
    <w:rsid w:val="00AC43A4"/>
    <w:rsid w:val="00AD347A"/>
    <w:rsid w:val="00AD4479"/>
    <w:rsid w:val="00AD53B3"/>
    <w:rsid w:val="00AD67C0"/>
    <w:rsid w:val="00AD7489"/>
    <w:rsid w:val="00AD74AF"/>
    <w:rsid w:val="00AD7BB1"/>
    <w:rsid w:val="00AE75EA"/>
    <w:rsid w:val="00AF2A2A"/>
    <w:rsid w:val="00AF3213"/>
    <w:rsid w:val="00AF6EE2"/>
    <w:rsid w:val="00B0227B"/>
    <w:rsid w:val="00B05340"/>
    <w:rsid w:val="00B064DE"/>
    <w:rsid w:val="00B13CC4"/>
    <w:rsid w:val="00B15F95"/>
    <w:rsid w:val="00B22214"/>
    <w:rsid w:val="00B2491F"/>
    <w:rsid w:val="00B27F17"/>
    <w:rsid w:val="00B34793"/>
    <w:rsid w:val="00B4421B"/>
    <w:rsid w:val="00B519EA"/>
    <w:rsid w:val="00B56760"/>
    <w:rsid w:val="00B6594C"/>
    <w:rsid w:val="00B87103"/>
    <w:rsid w:val="00B878CF"/>
    <w:rsid w:val="00B87A56"/>
    <w:rsid w:val="00B90A40"/>
    <w:rsid w:val="00B938C9"/>
    <w:rsid w:val="00BA61BD"/>
    <w:rsid w:val="00BA6438"/>
    <w:rsid w:val="00BB24B0"/>
    <w:rsid w:val="00BB632E"/>
    <w:rsid w:val="00BC3A0C"/>
    <w:rsid w:val="00BC52DE"/>
    <w:rsid w:val="00BC7DBF"/>
    <w:rsid w:val="00BD2FAC"/>
    <w:rsid w:val="00BD7DB4"/>
    <w:rsid w:val="00BE60B4"/>
    <w:rsid w:val="00BF0DE5"/>
    <w:rsid w:val="00BF6F0F"/>
    <w:rsid w:val="00C049AD"/>
    <w:rsid w:val="00C12ECD"/>
    <w:rsid w:val="00C16CFD"/>
    <w:rsid w:val="00C33548"/>
    <w:rsid w:val="00C35095"/>
    <w:rsid w:val="00C35585"/>
    <w:rsid w:val="00C40021"/>
    <w:rsid w:val="00C53467"/>
    <w:rsid w:val="00C57FEE"/>
    <w:rsid w:val="00C669D6"/>
    <w:rsid w:val="00C72BCC"/>
    <w:rsid w:val="00C74098"/>
    <w:rsid w:val="00C770D0"/>
    <w:rsid w:val="00C82BF9"/>
    <w:rsid w:val="00C86DD7"/>
    <w:rsid w:val="00C95814"/>
    <w:rsid w:val="00C969B9"/>
    <w:rsid w:val="00CC1CB7"/>
    <w:rsid w:val="00CC1F83"/>
    <w:rsid w:val="00CC2BAA"/>
    <w:rsid w:val="00CD0DAA"/>
    <w:rsid w:val="00CD1268"/>
    <w:rsid w:val="00CD5321"/>
    <w:rsid w:val="00CD53A2"/>
    <w:rsid w:val="00CE0D23"/>
    <w:rsid w:val="00CE1D3E"/>
    <w:rsid w:val="00CE43C8"/>
    <w:rsid w:val="00CF4D17"/>
    <w:rsid w:val="00D062CB"/>
    <w:rsid w:val="00D11577"/>
    <w:rsid w:val="00D143AD"/>
    <w:rsid w:val="00D243ED"/>
    <w:rsid w:val="00D27DCD"/>
    <w:rsid w:val="00D330E2"/>
    <w:rsid w:val="00D400CD"/>
    <w:rsid w:val="00D44D3C"/>
    <w:rsid w:val="00D50CA7"/>
    <w:rsid w:val="00D53E03"/>
    <w:rsid w:val="00D5716B"/>
    <w:rsid w:val="00D62524"/>
    <w:rsid w:val="00D6392D"/>
    <w:rsid w:val="00D64DB1"/>
    <w:rsid w:val="00D761AB"/>
    <w:rsid w:val="00D85040"/>
    <w:rsid w:val="00D85DD3"/>
    <w:rsid w:val="00D86A99"/>
    <w:rsid w:val="00D90C0E"/>
    <w:rsid w:val="00DA58B1"/>
    <w:rsid w:val="00DA5E23"/>
    <w:rsid w:val="00DB2911"/>
    <w:rsid w:val="00DB2A6C"/>
    <w:rsid w:val="00DC18A8"/>
    <w:rsid w:val="00DC236D"/>
    <w:rsid w:val="00DC676B"/>
    <w:rsid w:val="00DD0E9B"/>
    <w:rsid w:val="00DD302B"/>
    <w:rsid w:val="00E001FF"/>
    <w:rsid w:val="00E04824"/>
    <w:rsid w:val="00E06F40"/>
    <w:rsid w:val="00E109AE"/>
    <w:rsid w:val="00E12C10"/>
    <w:rsid w:val="00E16CA0"/>
    <w:rsid w:val="00E23E2D"/>
    <w:rsid w:val="00E34179"/>
    <w:rsid w:val="00E41EF3"/>
    <w:rsid w:val="00E50A45"/>
    <w:rsid w:val="00E52442"/>
    <w:rsid w:val="00E60709"/>
    <w:rsid w:val="00E612FD"/>
    <w:rsid w:val="00E645B3"/>
    <w:rsid w:val="00E66B5C"/>
    <w:rsid w:val="00E75014"/>
    <w:rsid w:val="00E7623C"/>
    <w:rsid w:val="00E8005B"/>
    <w:rsid w:val="00E85C0F"/>
    <w:rsid w:val="00E85EEC"/>
    <w:rsid w:val="00EA024D"/>
    <w:rsid w:val="00EA1DE7"/>
    <w:rsid w:val="00EB0174"/>
    <w:rsid w:val="00EB0498"/>
    <w:rsid w:val="00EB5E38"/>
    <w:rsid w:val="00EC3642"/>
    <w:rsid w:val="00ED712D"/>
    <w:rsid w:val="00ED77C1"/>
    <w:rsid w:val="00EE589D"/>
    <w:rsid w:val="00EE711B"/>
    <w:rsid w:val="00F012BB"/>
    <w:rsid w:val="00F0610B"/>
    <w:rsid w:val="00F142E3"/>
    <w:rsid w:val="00F205AA"/>
    <w:rsid w:val="00F345F6"/>
    <w:rsid w:val="00F36801"/>
    <w:rsid w:val="00F379F6"/>
    <w:rsid w:val="00F40EEE"/>
    <w:rsid w:val="00F4707C"/>
    <w:rsid w:val="00F501C5"/>
    <w:rsid w:val="00F55DDB"/>
    <w:rsid w:val="00F70575"/>
    <w:rsid w:val="00F833DD"/>
    <w:rsid w:val="00FA1AAF"/>
    <w:rsid w:val="00FB3DE9"/>
    <w:rsid w:val="00FB43D6"/>
    <w:rsid w:val="00FC2015"/>
    <w:rsid w:val="00FC3885"/>
    <w:rsid w:val="00FC3FF0"/>
    <w:rsid w:val="00FC498E"/>
    <w:rsid w:val="00FD2EAC"/>
    <w:rsid w:val="00FE0ADD"/>
    <w:rsid w:val="00FE14A5"/>
    <w:rsid w:val="00FE6CD6"/>
    <w:rsid w:val="00FF3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6"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FAC"/>
  </w:style>
  <w:style w:type="paragraph" w:styleId="1">
    <w:name w:val="heading 1"/>
    <w:basedOn w:val="a"/>
    <w:next w:val="a"/>
    <w:link w:val="10"/>
    <w:qFormat/>
    <w:rsid w:val="00EB5E38"/>
    <w:pPr>
      <w:keepNext/>
      <w:ind w:firstLine="720"/>
      <w:jc w:val="both"/>
      <w:outlineLvl w:val="0"/>
    </w:pPr>
    <w:rPr>
      <w:b/>
      <w:sz w:val="24"/>
      <w:szCs w:val="24"/>
      <w:lang w:eastAsia="en-US"/>
    </w:rPr>
  </w:style>
  <w:style w:type="paragraph" w:styleId="2">
    <w:name w:val="heading 2"/>
    <w:basedOn w:val="a"/>
    <w:next w:val="a"/>
    <w:link w:val="20"/>
    <w:qFormat/>
    <w:rsid w:val="00EB5E38"/>
    <w:pPr>
      <w:keepNext/>
      <w:ind w:firstLine="720"/>
      <w:outlineLvl w:val="1"/>
    </w:pPr>
    <w:rPr>
      <w:b/>
      <w:bCs/>
      <w:sz w:val="24"/>
      <w:szCs w:val="24"/>
      <w:lang w:eastAsia="en-US"/>
    </w:rPr>
  </w:style>
  <w:style w:type="paragraph" w:styleId="3">
    <w:name w:val="heading 3"/>
    <w:basedOn w:val="a"/>
    <w:next w:val="a"/>
    <w:link w:val="30"/>
    <w:qFormat/>
    <w:rsid w:val="00234DD5"/>
    <w:pPr>
      <w:keepNext/>
      <w:spacing w:before="240" w:after="60"/>
      <w:outlineLvl w:val="2"/>
    </w:pPr>
    <w:rPr>
      <w:rFonts w:ascii="Arial" w:hAnsi="Arial" w:cs="Arial"/>
      <w:b/>
      <w:bCs/>
      <w:sz w:val="26"/>
      <w:szCs w:val="26"/>
      <w:lang w:eastAsia="en-US"/>
    </w:rPr>
  </w:style>
  <w:style w:type="paragraph" w:styleId="4">
    <w:name w:val="heading 4"/>
    <w:basedOn w:val="a"/>
    <w:next w:val="a"/>
    <w:link w:val="40"/>
    <w:qFormat/>
    <w:rsid w:val="00697157"/>
    <w:pPr>
      <w:keepNext/>
      <w:numPr>
        <w:ilvl w:val="3"/>
        <w:numId w:val="1"/>
      </w:numPr>
      <w:suppressAutoHyphens/>
      <w:spacing w:before="240" w:after="60"/>
      <w:outlineLvl w:val="3"/>
    </w:pPr>
    <w:rPr>
      <w:b/>
      <w:bCs/>
      <w:sz w:val="28"/>
      <w:szCs w:val="28"/>
      <w:lang w:eastAsia="ar-SA"/>
    </w:rPr>
  </w:style>
  <w:style w:type="paragraph" w:styleId="5">
    <w:name w:val="heading 5"/>
    <w:basedOn w:val="a"/>
    <w:next w:val="a"/>
    <w:link w:val="50"/>
    <w:uiPriority w:val="9"/>
    <w:semiHidden/>
    <w:unhideWhenUsed/>
    <w:qFormat/>
    <w:rsid w:val="002F442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F0DE5"/>
    <w:pPr>
      <w:jc w:val="center"/>
    </w:pPr>
    <w:rPr>
      <w:b/>
      <w:snapToGrid w:val="0"/>
      <w:color w:val="000000"/>
      <w:sz w:val="28"/>
      <w:lang w:eastAsia="en-US"/>
    </w:rPr>
  </w:style>
  <w:style w:type="character" w:styleId="a4">
    <w:name w:val="Hyperlink"/>
    <w:rsid w:val="00BF0DE5"/>
    <w:rPr>
      <w:color w:val="0000FF"/>
      <w:u w:val="single"/>
    </w:rPr>
  </w:style>
  <w:style w:type="table" w:styleId="a5">
    <w:name w:val="Table Grid"/>
    <w:basedOn w:val="a1"/>
    <w:rsid w:val="00B87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1"/>
    <w:uiPriority w:val="99"/>
    <w:rsid w:val="00957361"/>
  </w:style>
  <w:style w:type="character" w:styleId="a7">
    <w:name w:val="footnote reference"/>
    <w:aliases w:val="Footnote symbol"/>
    <w:rsid w:val="00957361"/>
    <w:rPr>
      <w:vertAlign w:val="superscript"/>
    </w:rPr>
  </w:style>
  <w:style w:type="paragraph" w:styleId="a8">
    <w:name w:val="header"/>
    <w:basedOn w:val="a"/>
    <w:link w:val="a9"/>
    <w:rsid w:val="00DB2911"/>
    <w:pPr>
      <w:tabs>
        <w:tab w:val="center" w:pos="4536"/>
        <w:tab w:val="right" w:pos="9072"/>
      </w:tabs>
    </w:pPr>
  </w:style>
  <w:style w:type="paragraph" w:styleId="aa">
    <w:name w:val="footer"/>
    <w:basedOn w:val="a"/>
    <w:link w:val="ab"/>
    <w:rsid w:val="00DB2911"/>
    <w:pPr>
      <w:tabs>
        <w:tab w:val="center" w:pos="4536"/>
        <w:tab w:val="right" w:pos="9072"/>
      </w:tabs>
    </w:pPr>
  </w:style>
  <w:style w:type="character" w:styleId="ac">
    <w:name w:val="Strong"/>
    <w:qFormat/>
    <w:rsid w:val="002232F7"/>
    <w:rPr>
      <w:b/>
      <w:bCs/>
    </w:rPr>
  </w:style>
  <w:style w:type="character" w:customStyle="1" w:styleId="apple-style-span">
    <w:name w:val="apple-style-span"/>
    <w:basedOn w:val="a0"/>
    <w:rsid w:val="00592F3F"/>
  </w:style>
  <w:style w:type="paragraph" w:styleId="21">
    <w:name w:val="Body Text Indent 2"/>
    <w:basedOn w:val="a"/>
    <w:link w:val="22"/>
    <w:rsid w:val="00EB5E38"/>
    <w:pPr>
      <w:spacing w:after="120" w:line="480" w:lineRule="auto"/>
      <w:ind w:left="283"/>
    </w:pPr>
    <w:rPr>
      <w:sz w:val="24"/>
      <w:lang w:eastAsia="en-US"/>
    </w:rPr>
  </w:style>
  <w:style w:type="paragraph" w:styleId="ad">
    <w:name w:val="Body Text"/>
    <w:basedOn w:val="a"/>
    <w:link w:val="ae"/>
    <w:rsid w:val="00EB5E38"/>
    <w:pPr>
      <w:spacing w:after="120"/>
    </w:pPr>
    <w:rPr>
      <w:sz w:val="24"/>
      <w:lang w:eastAsia="en-US"/>
    </w:rPr>
  </w:style>
  <w:style w:type="character" w:styleId="af">
    <w:name w:val="page number"/>
    <w:basedOn w:val="a0"/>
    <w:rsid w:val="00EB5E38"/>
  </w:style>
  <w:style w:type="paragraph" w:styleId="af0">
    <w:name w:val="Plain Text"/>
    <w:basedOn w:val="a"/>
    <w:rsid w:val="00EB5E38"/>
    <w:rPr>
      <w:rFonts w:ascii="Courier New" w:hAnsi="Courier New" w:cs="Courier New"/>
    </w:rPr>
  </w:style>
  <w:style w:type="paragraph" w:customStyle="1" w:styleId="Web1">
    <w:name w:val="Нормален (Web)1"/>
    <w:basedOn w:val="a"/>
    <w:rsid w:val="00EB5E38"/>
    <w:rPr>
      <w:sz w:val="24"/>
      <w:szCs w:val="24"/>
    </w:rPr>
  </w:style>
  <w:style w:type="character" w:customStyle="1" w:styleId="newdocreference1">
    <w:name w:val="newdocreference1"/>
    <w:rsid w:val="00EB5E38"/>
    <w:rPr>
      <w:b w:val="0"/>
      <w:bCs w:val="0"/>
      <w:i w:val="0"/>
      <w:iCs w:val="0"/>
      <w:color w:val="0000FF"/>
      <w:sz w:val="24"/>
      <w:szCs w:val="24"/>
      <w:u w:val="single"/>
    </w:rPr>
  </w:style>
  <w:style w:type="paragraph" w:styleId="af1">
    <w:name w:val="Body Text Indent"/>
    <w:basedOn w:val="a"/>
    <w:link w:val="af2"/>
    <w:rsid w:val="00EB5E38"/>
    <w:pPr>
      <w:spacing w:after="120"/>
      <w:ind w:left="283"/>
    </w:pPr>
  </w:style>
  <w:style w:type="character" w:customStyle="1" w:styleId="samedocreference1">
    <w:name w:val="samedocreference1"/>
    <w:rsid w:val="00EB5E38"/>
    <w:rPr>
      <w:b w:val="0"/>
      <w:bCs w:val="0"/>
      <w:i w:val="0"/>
      <w:iCs w:val="0"/>
      <w:color w:val="8B0000"/>
      <w:sz w:val="24"/>
      <w:szCs w:val="24"/>
      <w:u w:val="single"/>
    </w:rPr>
  </w:style>
  <w:style w:type="paragraph" w:customStyle="1" w:styleId="af3">
    <w:name w:val="Знак Знак Знак Знак Знак Знак"/>
    <w:basedOn w:val="a"/>
    <w:rsid w:val="00EB5E38"/>
    <w:pPr>
      <w:tabs>
        <w:tab w:val="left" w:pos="709"/>
      </w:tabs>
    </w:pPr>
    <w:rPr>
      <w:rFonts w:ascii="Tahoma" w:hAnsi="Tahoma"/>
      <w:sz w:val="24"/>
      <w:szCs w:val="24"/>
      <w:lang w:val="pl-PL" w:eastAsia="pl-PL"/>
    </w:rPr>
  </w:style>
  <w:style w:type="paragraph" w:styleId="af4">
    <w:name w:val="Subtitle"/>
    <w:basedOn w:val="a"/>
    <w:link w:val="af5"/>
    <w:qFormat/>
    <w:rsid w:val="0048678E"/>
    <w:pPr>
      <w:tabs>
        <w:tab w:val="left" w:pos="1134"/>
      </w:tabs>
      <w:jc w:val="center"/>
    </w:pPr>
    <w:rPr>
      <w:sz w:val="28"/>
      <w:szCs w:val="28"/>
    </w:rPr>
  </w:style>
  <w:style w:type="character" w:customStyle="1" w:styleId="af5">
    <w:name w:val="Подзаглавие Знак"/>
    <w:link w:val="af4"/>
    <w:rsid w:val="0048678E"/>
    <w:rPr>
      <w:sz w:val="28"/>
      <w:szCs w:val="28"/>
    </w:rPr>
  </w:style>
  <w:style w:type="paragraph" w:styleId="af6">
    <w:name w:val="Normal (Web)"/>
    <w:basedOn w:val="a"/>
    <w:unhideWhenUsed/>
    <w:rsid w:val="0048678E"/>
    <w:rPr>
      <w:sz w:val="24"/>
      <w:szCs w:val="24"/>
    </w:rPr>
  </w:style>
  <w:style w:type="paragraph" w:styleId="31">
    <w:name w:val="Body Text Indent 3"/>
    <w:aliases w:val=" Char, Char1"/>
    <w:basedOn w:val="a"/>
    <w:link w:val="32"/>
    <w:unhideWhenUsed/>
    <w:rsid w:val="00234DD5"/>
    <w:pPr>
      <w:spacing w:after="120"/>
      <w:ind w:left="360"/>
    </w:pPr>
    <w:rPr>
      <w:sz w:val="16"/>
      <w:szCs w:val="16"/>
    </w:rPr>
  </w:style>
  <w:style w:type="character" w:customStyle="1" w:styleId="32">
    <w:name w:val="Основен текст с отстъп 3 Знак"/>
    <w:aliases w:val=" Char Знак, Char1 Знак"/>
    <w:link w:val="31"/>
    <w:rsid w:val="00234DD5"/>
    <w:rPr>
      <w:sz w:val="16"/>
      <w:szCs w:val="16"/>
      <w:lang w:val="en-US"/>
    </w:rPr>
  </w:style>
  <w:style w:type="character" w:customStyle="1" w:styleId="30">
    <w:name w:val="Заглавие 3 Знак"/>
    <w:link w:val="3"/>
    <w:rsid w:val="00234DD5"/>
    <w:rPr>
      <w:rFonts w:ascii="Arial" w:hAnsi="Arial" w:cs="Arial"/>
      <w:b/>
      <w:bCs/>
      <w:sz w:val="26"/>
      <w:szCs w:val="26"/>
      <w:lang w:eastAsia="en-US"/>
    </w:rPr>
  </w:style>
  <w:style w:type="character" w:customStyle="1" w:styleId="Heading1Char">
    <w:name w:val="Heading 1 Char"/>
    <w:rsid w:val="00234DD5"/>
    <w:rPr>
      <w:rFonts w:ascii="Calibri Light" w:eastAsia="Times New Roman" w:hAnsi="Calibri Light" w:cs="Times New Roman"/>
      <w:color w:val="2E74B5"/>
      <w:sz w:val="32"/>
      <w:szCs w:val="32"/>
      <w:lang w:eastAsia="en-US"/>
    </w:rPr>
  </w:style>
  <w:style w:type="character" w:customStyle="1" w:styleId="20">
    <w:name w:val="Заглавие 2 Знак"/>
    <w:link w:val="2"/>
    <w:rsid w:val="00234DD5"/>
    <w:rPr>
      <w:b/>
      <w:bCs/>
      <w:sz w:val="24"/>
      <w:szCs w:val="24"/>
      <w:lang w:eastAsia="en-US"/>
    </w:rPr>
  </w:style>
  <w:style w:type="character" w:customStyle="1" w:styleId="10">
    <w:name w:val="Заглавие 1 Знак"/>
    <w:link w:val="1"/>
    <w:rsid w:val="00234DD5"/>
    <w:rPr>
      <w:b/>
      <w:sz w:val="24"/>
      <w:szCs w:val="24"/>
      <w:lang w:eastAsia="en-US"/>
    </w:rPr>
  </w:style>
  <w:style w:type="character" w:customStyle="1" w:styleId="a9">
    <w:name w:val="Горен колонтитул Знак"/>
    <w:link w:val="a8"/>
    <w:uiPriority w:val="99"/>
    <w:rsid w:val="00234DD5"/>
    <w:rPr>
      <w:lang w:val="en-US"/>
    </w:rPr>
  </w:style>
  <w:style w:type="character" w:customStyle="1" w:styleId="ae">
    <w:name w:val="Основен текст Знак"/>
    <w:link w:val="ad"/>
    <w:rsid w:val="00234DD5"/>
    <w:rPr>
      <w:sz w:val="24"/>
      <w:lang w:val="en-US" w:eastAsia="en-US"/>
    </w:rPr>
  </w:style>
  <w:style w:type="character" w:styleId="af7">
    <w:name w:val="annotation reference"/>
    <w:uiPriority w:val="99"/>
    <w:semiHidden/>
    <w:rsid w:val="00234DD5"/>
    <w:rPr>
      <w:sz w:val="16"/>
      <w:szCs w:val="16"/>
    </w:rPr>
  </w:style>
  <w:style w:type="paragraph" w:styleId="af8">
    <w:name w:val="annotation text"/>
    <w:basedOn w:val="a"/>
    <w:link w:val="af9"/>
    <w:uiPriority w:val="99"/>
    <w:semiHidden/>
    <w:rsid w:val="00234DD5"/>
    <w:rPr>
      <w:lang w:eastAsia="en-US"/>
    </w:rPr>
  </w:style>
  <w:style w:type="character" w:customStyle="1" w:styleId="af9">
    <w:name w:val="Текст на коментар Знак"/>
    <w:link w:val="af8"/>
    <w:uiPriority w:val="99"/>
    <w:semiHidden/>
    <w:rsid w:val="00234DD5"/>
    <w:rPr>
      <w:lang w:eastAsia="en-US"/>
    </w:rPr>
  </w:style>
  <w:style w:type="paragraph" w:styleId="afa">
    <w:name w:val="Balloon Text"/>
    <w:basedOn w:val="a"/>
    <w:link w:val="afb"/>
    <w:rsid w:val="00234DD5"/>
    <w:rPr>
      <w:rFonts w:ascii="Tahoma" w:hAnsi="Tahoma" w:cs="Tahoma"/>
      <w:sz w:val="16"/>
      <w:szCs w:val="16"/>
      <w:lang w:eastAsia="en-US"/>
    </w:rPr>
  </w:style>
  <w:style w:type="character" w:customStyle="1" w:styleId="afb">
    <w:name w:val="Изнесен текст Знак"/>
    <w:link w:val="afa"/>
    <w:rsid w:val="00234DD5"/>
    <w:rPr>
      <w:rFonts w:ascii="Tahoma" w:hAnsi="Tahoma" w:cs="Tahoma"/>
      <w:sz w:val="16"/>
      <w:szCs w:val="16"/>
      <w:lang w:eastAsia="en-US"/>
    </w:rPr>
  </w:style>
  <w:style w:type="paragraph" w:styleId="23">
    <w:name w:val="toc 2"/>
    <w:basedOn w:val="a"/>
    <w:next w:val="a"/>
    <w:autoRedefine/>
    <w:semiHidden/>
    <w:rsid w:val="00234DD5"/>
    <w:pPr>
      <w:tabs>
        <w:tab w:val="right" w:leader="dot" w:pos="9180"/>
      </w:tabs>
      <w:ind w:left="720"/>
    </w:pPr>
    <w:rPr>
      <w:i/>
      <w:noProof/>
      <w:sz w:val="24"/>
      <w:szCs w:val="24"/>
      <w:lang w:eastAsia="en-US"/>
    </w:rPr>
  </w:style>
  <w:style w:type="paragraph" w:styleId="12">
    <w:name w:val="toc 1"/>
    <w:basedOn w:val="a"/>
    <w:next w:val="a"/>
    <w:autoRedefine/>
    <w:semiHidden/>
    <w:rsid w:val="00234DD5"/>
    <w:pPr>
      <w:tabs>
        <w:tab w:val="right" w:leader="dot" w:pos="9180"/>
      </w:tabs>
      <w:ind w:left="357" w:firstLine="357"/>
    </w:pPr>
    <w:rPr>
      <w:sz w:val="24"/>
      <w:szCs w:val="24"/>
      <w:lang w:val="en-GB" w:eastAsia="en-US"/>
    </w:rPr>
  </w:style>
  <w:style w:type="character" w:customStyle="1" w:styleId="ab">
    <w:name w:val="Долен колонтитул Знак"/>
    <w:link w:val="aa"/>
    <w:uiPriority w:val="99"/>
    <w:rsid w:val="00234DD5"/>
    <w:rPr>
      <w:lang w:val="en-US"/>
    </w:rPr>
  </w:style>
  <w:style w:type="paragraph" w:styleId="afc">
    <w:name w:val="annotation subject"/>
    <w:basedOn w:val="af8"/>
    <w:next w:val="af8"/>
    <w:link w:val="afd"/>
    <w:uiPriority w:val="99"/>
    <w:semiHidden/>
    <w:rsid w:val="00234DD5"/>
    <w:rPr>
      <w:b/>
      <w:bCs/>
    </w:rPr>
  </w:style>
  <w:style w:type="character" w:customStyle="1" w:styleId="afd">
    <w:name w:val="Предмет на коментар Знак"/>
    <w:link w:val="afc"/>
    <w:uiPriority w:val="99"/>
    <w:semiHidden/>
    <w:rsid w:val="00234DD5"/>
    <w:rPr>
      <w:b/>
      <w:bCs/>
      <w:lang w:eastAsia="en-US"/>
    </w:rPr>
  </w:style>
  <w:style w:type="paragraph" w:customStyle="1" w:styleId="firstline">
    <w:name w:val="firstline"/>
    <w:basedOn w:val="a"/>
    <w:rsid w:val="00234DD5"/>
    <w:pPr>
      <w:spacing w:line="240" w:lineRule="atLeast"/>
      <w:ind w:firstLine="640"/>
      <w:jc w:val="both"/>
    </w:pPr>
    <w:rPr>
      <w:color w:val="000000"/>
      <w:sz w:val="24"/>
      <w:szCs w:val="24"/>
    </w:rPr>
  </w:style>
  <w:style w:type="character" w:customStyle="1" w:styleId="22">
    <w:name w:val="Основен текст с отстъп 2 Знак"/>
    <w:link w:val="21"/>
    <w:rsid w:val="00234DD5"/>
    <w:rPr>
      <w:sz w:val="24"/>
      <w:lang w:val="en-US" w:eastAsia="en-US"/>
    </w:rPr>
  </w:style>
  <w:style w:type="character" w:customStyle="1" w:styleId="af2">
    <w:name w:val="Основен текст с отстъп Знак"/>
    <w:link w:val="af1"/>
    <w:rsid w:val="00234DD5"/>
    <w:rPr>
      <w:lang w:val="en-US"/>
    </w:rPr>
  </w:style>
  <w:style w:type="paragraph" w:customStyle="1" w:styleId="FR2">
    <w:name w:val="FR2"/>
    <w:rsid w:val="00234DD5"/>
    <w:pPr>
      <w:widowControl w:val="0"/>
      <w:jc w:val="right"/>
    </w:pPr>
    <w:rPr>
      <w:rFonts w:ascii="Arial" w:hAnsi="Arial"/>
      <w:snapToGrid w:val="0"/>
      <w:sz w:val="24"/>
      <w:lang w:eastAsia="en-US"/>
    </w:rPr>
  </w:style>
  <w:style w:type="paragraph" w:customStyle="1" w:styleId="CharCharChar1Char">
    <w:name w:val="Char Char Char1 Char"/>
    <w:basedOn w:val="a"/>
    <w:rsid w:val="00234DD5"/>
    <w:pPr>
      <w:tabs>
        <w:tab w:val="left" w:pos="709"/>
      </w:tabs>
    </w:pPr>
    <w:rPr>
      <w:rFonts w:ascii="Tahoma" w:hAnsi="Tahoma"/>
      <w:sz w:val="24"/>
      <w:szCs w:val="24"/>
      <w:lang w:val="pl-PL" w:eastAsia="pl-PL"/>
    </w:rPr>
  </w:style>
  <w:style w:type="paragraph" w:customStyle="1" w:styleId="CharCharChar">
    <w:name w:val="Char Char Char"/>
    <w:basedOn w:val="a"/>
    <w:rsid w:val="00234DD5"/>
    <w:pPr>
      <w:tabs>
        <w:tab w:val="left" w:pos="709"/>
      </w:tabs>
    </w:pPr>
    <w:rPr>
      <w:rFonts w:ascii="Tahoma" w:hAnsi="Tahoma"/>
      <w:sz w:val="24"/>
      <w:szCs w:val="24"/>
      <w:lang w:val="pl-PL" w:eastAsia="pl-PL"/>
    </w:rPr>
  </w:style>
  <w:style w:type="paragraph" w:customStyle="1" w:styleId="CharCharCharCharCharChar">
    <w:name w:val="Char Char Char Char Char Char"/>
    <w:basedOn w:val="a"/>
    <w:rsid w:val="00234DD5"/>
    <w:pPr>
      <w:tabs>
        <w:tab w:val="left" w:pos="709"/>
      </w:tabs>
    </w:pPr>
    <w:rPr>
      <w:rFonts w:ascii="Tahoma" w:hAnsi="Tahoma"/>
      <w:sz w:val="24"/>
      <w:szCs w:val="24"/>
      <w:lang w:val="pl-PL" w:eastAsia="pl-PL"/>
    </w:rPr>
  </w:style>
  <w:style w:type="paragraph" w:customStyle="1" w:styleId="CharCharCharCharCharCharChar">
    <w:name w:val="Char Char Char Char Char Char Char"/>
    <w:basedOn w:val="a"/>
    <w:rsid w:val="00234DD5"/>
    <w:pPr>
      <w:tabs>
        <w:tab w:val="left" w:pos="709"/>
      </w:tabs>
    </w:pPr>
    <w:rPr>
      <w:rFonts w:ascii="Tahoma" w:hAnsi="Tahoma"/>
      <w:sz w:val="24"/>
      <w:szCs w:val="24"/>
      <w:lang w:val="pl-PL" w:eastAsia="pl-PL"/>
    </w:rPr>
  </w:style>
  <w:style w:type="character" w:customStyle="1" w:styleId="ldef">
    <w:name w:val="ldef"/>
    <w:rsid w:val="00234DD5"/>
  </w:style>
  <w:style w:type="paragraph" w:customStyle="1" w:styleId="CharCharCharChar">
    <w:name w:val="Char Char Char Char"/>
    <w:basedOn w:val="a"/>
    <w:rsid w:val="00234DD5"/>
    <w:pPr>
      <w:tabs>
        <w:tab w:val="left" w:pos="709"/>
      </w:tabs>
    </w:pPr>
    <w:rPr>
      <w:rFonts w:ascii="Tahoma" w:hAnsi="Tahoma"/>
      <w:sz w:val="24"/>
      <w:szCs w:val="24"/>
      <w:lang w:val="pl-PL" w:eastAsia="pl-PL"/>
    </w:rPr>
  </w:style>
  <w:style w:type="paragraph" w:customStyle="1" w:styleId="m">
    <w:name w:val="m"/>
    <w:basedOn w:val="a"/>
    <w:rsid w:val="00234DD5"/>
    <w:pPr>
      <w:spacing w:before="100" w:beforeAutospacing="1" w:after="100" w:afterAutospacing="1"/>
    </w:pPr>
    <w:rPr>
      <w:sz w:val="24"/>
      <w:szCs w:val="24"/>
    </w:rPr>
  </w:style>
  <w:style w:type="paragraph" w:customStyle="1" w:styleId="CharCharCharCharCharChar1">
    <w:name w:val="Char Char Char Char Char Char1"/>
    <w:basedOn w:val="a"/>
    <w:rsid w:val="00234DD5"/>
    <w:pPr>
      <w:tabs>
        <w:tab w:val="left" w:pos="709"/>
      </w:tabs>
    </w:pPr>
    <w:rPr>
      <w:rFonts w:ascii="Tahoma" w:hAnsi="Tahoma"/>
      <w:sz w:val="24"/>
      <w:szCs w:val="24"/>
      <w:lang w:val="pl-PL" w:eastAsia="pl-PL"/>
    </w:rPr>
  </w:style>
  <w:style w:type="paragraph" w:customStyle="1" w:styleId="CharCharChar1CharCharCharCharCharCharCharCharCharCharChar">
    <w:name w:val="Char Char Char1 Char Char Char Char Char Char Char Char Char Char Char"/>
    <w:basedOn w:val="a"/>
    <w:rsid w:val="00234DD5"/>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234DD5"/>
    <w:pPr>
      <w:tabs>
        <w:tab w:val="left" w:pos="709"/>
      </w:tabs>
    </w:pPr>
    <w:rPr>
      <w:rFonts w:ascii="Tahoma" w:hAnsi="Tahoma"/>
      <w:sz w:val="24"/>
      <w:szCs w:val="24"/>
      <w:lang w:val="pl-PL" w:eastAsia="pl-PL"/>
    </w:rPr>
  </w:style>
  <w:style w:type="paragraph" w:customStyle="1" w:styleId="CharChar1">
    <w:name w:val="Char Char1 Знак Знак"/>
    <w:basedOn w:val="a"/>
    <w:rsid w:val="00234DD5"/>
    <w:pPr>
      <w:tabs>
        <w:tab w:val="left" w:pos="709"/>
      </w:tabs>
    </w:pPr>
    <w:rPr>
      <w:rFonts w:ascii="Tahoma" w:eastAsia="Batang" w:hAnsi="Tahoma" w:cs="Tahoma"/>
      <w:sz w:val="24"/>
      <w:szCs w:val="24"/>
      <w:lang w:val="pl-PL" w:eastAsia="pl-PL"/>
    </w:rPr>
  </w:style>
  <w:style w:type="paragraph" w:customStyle="1" w:styleId="CharCharCharCharCharCharChar1">
    <w:name w:val="Char Char Char Char Char Char Char1"/>
    <w:basedOn w:val="a"/>
    <w:rsid w:val="00234DD5"/>
    <w:pPr>
      <w:tabs>
        <w:tab w:val="left" w:pos="709"/>
      </w:tabs>
    </w:pPr>
    <w:rPr>
      <w:rFonts w:ascii="Tahoma" w:hAnsi="Tahoma"/>
      <w:sz w:val="24"/>
      <w:szCs w:val="24"/>
      <w:lang w:val="pl-PL" w:eastAsia="pl-PL"/>
    </w:rPr>
  </w:style>
  <w:style w:type="paragraph" w:customStyle="1" w:styleId="CharCharChar1CharCharChar">
    <w:name w:val="Char Char Char1 Char Char Char"/>
    <w:basedOn w:val="a"/>
    <w:rsid w:val="00234DD5"/>
    <w:pPr>
      <w:tabs>
        <w:tab w:val="left" w:pos="709"/>
      </w:tabs>
    </w:pPr>
    <w:rPr>
      <w:rFonts w:ascii="Tahoma" w:hAnsi="Tahoma"/>
      <w:sz w:val="24"/>
      <w:szCs w:val="24"/>
      <w:lang w:val="pl-PL" w:eastAsia="pl-PL"/>
    </w:rPr>
  </w:style>
  <w:style w:type="paragraph" w:customStyle="1" w:styleId="CharCharChar1CharCharCharCharChar">
    <w:name w:val="Char Char Char1 Char Char Char Char Char"/>
    <w:basedOn w:val="a"/>
    <w:rsid w:val="00234DD5"/>
    <w:pPr>
      <w:tabs>
        <w:tab w:val="left" w:pos="709"/>
      </w:tabs>
    </w:pPr>
    <w:rPr>
      <w:rFonts w:ascii="Tahoma" w:hAnsi="Tahoma"/>
      <w:sz w:val="24"/>
      <w:szCs w:val="24"/>
      <w:lang w:val="pl-PL" w:eastAsia="pl-PL"/>
    </w:rPr>
  </w:style>
  <w:style w:type="paragraph" w:customStyle="1" w:styleId="CharCharCharChar0">
    <w:name w:val="Char Char Char Char Знак Знак"/>
    <w:basedOn w:val="a"/>
    <w:rsid w:val="00234DD5"/>
    <w:pPr>
      <w:tabs>
        <w:tab w:val="left" w:pos="709"/>
      </w:tabs>
    </w:pPr>
    <w:rPr>
      <w:rFonts w:ascii="Tahoma" w:hAnsi="Tahoma"/>
      <w:sz w:val="24"/>
      <w:szCs w:val="24"/>
      <w:lang w:val="pl-PL" w:eastAsia="pl-PL"/>
    </w:rPr>
  </w:style>
  <w:style w:type="character" w:customStyle="1" w:styleId="alt">
    <w:name w:val="al_t"/>
    <w:rsid w:val="00AD4479"/>
  </w:style>
  <w:style w:type="character" w:customStyle="1" w:styleId="alcapt">
    <w:name w:val="al_capt"/>
    <w:rsid w:val="00AD4479"/>
  </w:style>
  <w:style w:type="character" w:customStyle="1" w:styleId="apple-converted-space">
    <w:name w:val="apple-converted-space"/>
    <w:rsid w:val="00AD4479"/>
  </w:style>
  <w:style w:type="paragraph" w:styleId="afe">
    <w:name w:val="List Paragraph"/>
    <w:basedOn w:val="a"/>
    <w:uiPriority w:val="34"/>
    <w:qFormat/>
    <w:rsid w:val="00B05340"/>
    <w:pPr>
      <w:ind w:left="720"/>
      <w:contextualSpacing/>
    </w:pPr>
  </w:style>
  <w:style w:type="paragraph" w:customStyle="1" w:styleId="Default">
    <w:name w:val="Default"/>
    <w:rsid w:val="0064376A"/>
    <w:pPr>
      <w:autoSpaceDE w:val="0"/>
      <w:autoSpaceDN w:val="0"/>
      <w:adjustRightInd w:val="0"/>
    </w:pPr>
    <w:rPr>
      <w:color w:val="000000"/>
      <w:sz w:val="24"/>
      <w:szCs w:val="24"/>
    </w:rPr>
  </w:style>
  <w:style w:type="paragraph" w:customStyle="1" w:styleId="2CharChar">
    <w:name w:val="Знак Знак2 Char Char"/>
    <w:basedOn w:val="a"/>
    <w:rsid w:val="003E2D90"/>
    <w:pPr>
      <w:tabs>
        <w:tab w:val="left" w:pos="709"/>
      </w:tabs>
    </w:pPr>
    <w:rPr>
      <w:rFonts w:ascii="Tahoma" w:hAnsi="Tahoma"/>
      <w:sz w:val="24"/>
      <w:szCs w:val="24"/>
      <w:lang w:val="pl-PL" w:eastAsia="pl-PL"/>
    </w:rPr>
  </w:style>
  <w:style w:type="paragraph" w:customStyle="1" w:styleId="2CharChar0">
    <w:name w:val="Знак Знак2 Char Char"/>
    <w:basedOn w:val="a"/>
    <w:rsid w:val="00C969B9"/>
    <w:pPr>
      <w:tabs>
        <w:tab w:val="left" w:pos="709"/>
      </w:tabs>
    </w:pPr>
    <w:rPr>
      <w:rFonts w:ascii="Tahoma" w:hAnsi="Tahoma"/>
      <w:sz w:val="24"/>
      <w:szCs w:val="24"/>
      <w:lang w:val="pl-PL" w:eastAsia="pl-PL"/>
    </w:rPr>
  </w:style>
  <w:style w:type="paragraph" w:styleId="33">
    <w:name w:val="Body Text 3"/>
    <w:basedOn w:val="a"/>
    <w:link w:val="34"/>
    <w:unhideWhenUsed/>
    <w:rsid w:val="00697157"/>
    <w:pPr>
      <w:spacing w:after="120"/>
    </w:pPr>
    <w:rPr>
      <w:sz w:val="16"/>
      <w:szCs w:val="16"/>
    </w:rPr>
  </w:style>
  <w:style w:type="character" w:customStyle="1" w:styleId="34">
    <w:name w:val="Основен текст 3 Знак"/>
    <w:basedOn w:val="a0"/>
    <w:link w:val="33"/>
    <w:rsid w:val="00697157"/>
    <w:rPr>
      <w:sz w:val="16"/>
      <w:szCs w:val="16"/>
    </w:rPr>
  </w:style>
  <w:style w:type="character" w:customStyle="1" w:styleId="40">
    <w:name w:val="Заглавие 4 Знак"/>
    <w:basedOn w:val="a0"/>
    <w:link w:val="4"/>
    <w:rsid w:val="00697157"/>
    <w:rPr>
      <w:b/>
      <w:bCs/>
      <w:sz w:val="28"/>
      <w:szCs w:val="28"/>
      <w:lang w:eastAsia="ar-SA"/>
    </w:rPr>
  </w:style>
  <w:style w:type="numbering" w:customStyle="1" w:styleId="13">
    <w:name w:val="Без списък1"/>
    <w:next w:val="a2"/>
    <w:semiHidden/>
    <w:unhideWhenUsed/>
    <w:rsid w:val="00697157"/>
  </w:style>
  <w:style w:type="character" w:customStyle="1" w:styleId="WW8Num2z0">
    <w:name w:val="WW8Num2z0"/>
    <w:rsid w:val="00697157"/>
    <w:rPr>
      <w:rFonts w:ascii="Wingdings" w:hAnsi="Wingdings"/>
    </w:rPr>
  </w:style>
  <w:style w:type="character" w:customStyle="1" w:styleId="WW8Num3z0">
    <w:name w:val="WW8Num3z0"/>
    <w:rsid w:val="00697157"/>
    <w:rPr>
      <w:b/>
    </w:rPr>
  </w:style>
  <w:style w:type="character" w:customStyle="1" w:styleId="WW8Num7z1">
    <w:name w:val="WW8Num7z1"/>
    <w:rsid w:val="00697157"/>
    <w:rPr>
      <w:b/>
      <w:i w:val="0"/>
    </w:rPr>
  </w:style>
  <w:style w:type="character" w:customStyle="1" w:styleId="7">
    <w:name w:val="Шрифт на абзаца по подразбиране7"/>
    <w:rsid w:val="00697157"/>
  </w:style>
  <w:style w:type="character" w:customStyle="1" w:styleId="Absatz-Standardschriftart">
    <w:name w:val="Absatz-Standardschriftart"/>
    <w:rsid w:val="00697157"/>
  </w:style>
  <w:style w:type="character" w:customStyle="1" w:styleId="WW-Absatz-Standardschriftart">
    <w:name w:val="WW-Absatz-Standardschriftart"/>
    <w:rsid w:val="00697157"/>
  </w:style>
  <w:style w:type="character" w:customStyle="1" w:styleId="6">
    <w:name w:val="Шрифт на абзаца по подразбиране6"/>
    <w:rsid w:val="00697157"/>
  </w:style>
  <w:style w:type="character" w:customStyle="1" w:styleId="WW8Num6z0">
    <w:name w:val="WW8Num6z0"/>
    <w:rsid w:val="00697157"/>
    <w:rPr>
      <w:b/>
    </w:rPr>
  </w:style>
  <w:style w:type="character" w:customStyle="1" w:styleId="WW8Num6z1">
    <w:name w:val="WW8Num6z1"/>
    <w:rsid w:val="00697157"/>
    <w:rPr>
      <w:b/>
    </w:rPr>
  </w:style>
  <w:style w:type="character" w:customStyle="1" w:styleId="51">
    <w:name w:val="Шрифт на абзаца по подразбиране5"/>
    <w:rsid w:val="00697157"/>
  </w:style>
  <w:style w:type="character" w:customStyle="1" w:styleId="WW8Num4z0">
    <w:name w:val="WW8Num4z0"/>
    <w:rsid w:val="00697157"/>
    <w:rPr>
      <w:b/>
    </w:rPr>
  </w:style>
  <w:style w:type="character" w:customStyle="1" w:styleId="41">
    <w:name w:val="Шрифт на абзаца по подразбиране4"/>
    <w:rsid w:val="00697157"/>
  </w:style>
  <w:style w:type="character" w:customStyle="1" w:styleId="WW8Num5z0">
    <w:name w:val="WW8Num5z0"/>
    <w:rsid w:val="00697157"/>
    <w:rPr>
      <w:rFonts w:ascii="Times New Roman" w:eastAsia="Times New Roman" w:hAnsi="Times New Roman" w:cs="Times New Roman"/>
    </w:rPr>
  </w:style>
  <w:style w:type="character" w:customStyle="1" w:styleId="35">
    <w:name w:val="Шрифт на абзаца по подразбиране3"/>
    <w:rsid w:val="00697157"/>
  </w:style>
  <w:style w:type="character" w:customStyle="1" w:styleId="WW-Absatz-Standardschriftart1">
    <w:name w:val="WW-Absatz-Standardschriftart1"/>
    <w:rsid w:val="00697157"/>
  </w:style>
  <w:style w:type="character" w:customStyle="1" w:styleId="24">
    <w:name w:val="Шрифт на абзаца по подразбиране2"/>
    <w:rsid w:val="00697157"/>
  </w:style>
  <w:style w:type="character" w:customStyle="1" w:styleId="14">
    <w:name w:val="Шрифт на абзаца по подразбиране1"/>
    <w:rsid w:val="00697157"/>
  </w:style>
  <w:style w:type="character" w:customStyle="1" w:styleId="WW-">
    <w:name w:val="WW-Шрифт на абзаца по подразбиране"/>
    <w:rsid w:val="00697157"/>
  </w:style>
  <w:style w:type="character" w:customStyle="1" w:styleId="WW-Absatz-Standardschriftart11">
    <w:name w:val="WW-Absatz-Standardschriftart11"/>
    <w:rsid w:val="00697157"/>
  </w:style>
  <w:style w:type="character" w:customStyle="1" w:styleId="DefaultParagraphFont2">
    <w:name w:val="Default Paragraph Font2"/>
    <w:rsid w:val="00697157"/>
  </w:style>
  <w:style w:type="character" w:customStyle="1" w:styleId="WW8Num12z0">
    <w:name w:val="WW8Num12z0"/>
    <w:rsid w:val="00697157"/>
    <w:rPr>
      <w:rFonts w:ascii="Symbol" w:hAnsi="Symbol"/>
    </w:rPr>
  </w:style>
  <w:style w:type="character" w:customStyle="1" w:styleId="WW8Num16z0">
    <w:name w:val="WW8Num16z0"/>
    <w:rsid w:val="00697157"/>
    <w:rPr>
      <w:b/>
    </w:rPr>
  </w:style>
  <w:style w:type="character" w:customStyle="1" w:styleId="WW8Num18z0">
    <w:name w:val="WW8Num18z0"/>
    <w:rsid w:val="00697157"/>
    <w:rPr>
      <w:rFonts w:ascii="Symbol" w:hAnsi="Symbol"/>
    </w:rPr>
  </w:style>
  <w:style w:type="character" w:customStyle="1" w:styleId="WW8Num19z0">
    <w:name w:val="WW8Num19z0"/>
    <w:rsid w:val="00697157"/>
    <w:rPr>
      <w:rFonts w:ascii="Symbol" w:hAnsi="Symbol"/>
    </w:rPr>
  </w:style>
  <w:style w:type="character" w:customStyle="1" w:styleId="WW8Num20z0">
    <w:name w:val="WW8Num20z0"/>
    <w:rsid w:val="00697157"/>
    <w:rPr>
      <w:rFonts w:ascii="Symbol" w:hAnsi="Symbol"/>
    </w:rPr>
  </w:style>
  <w:style w:type="character" w:customStyle="1" w:styleId="WW8Num22z0">
    <w:name w:val="WW8Num22z0"/>
    <w:rsid w:val="00697157"/>
    <w:rPr>
      <w:rFonts w:ascii="Wingdings" w:hAnsi="Wingdings"/>
    </w:rPr>
  </w:style>
  <w:style w:type="character" w:customStyle="1" w:styleId="WW8Num22z1">
    <w:name w:val="WW8Num22z1"/>
    <w:rsid w:val="00697157"/>
    <w:rPr>
      <w:rFonts w:ascii="Courier New" w:hAnsi="Courier New" w:cs="Courier New"/>
    </w:rPr>
  </w:style>
  <w:style w:type="character" w:customStyle="1" w:styleId="WW8Num22z2">
    <w:name w:val="WW8Num22z2"/>
    <w:rsid w:val="00697157"/>
    <w:rPr>
      <w:rFonts w:ascii="Wingdings" w:hAnsi="Wingdings"/>
    </w:rPr>
  </w:style>
  <w:style w:type="character" w:customStyle="1" w:styleId="WW8Num22z3">
    <w:name w:val="WW8Num22z3"/>
    <w:rsid w:val="00697157"/>
    <w:rPr>
      <w:rFonts w:ascii="Symbol" w:hAnsi="Symbol"/>
    </w:rPr>
  </w:style>
  <w:style w:type="character" w:customStyle="1" w:styleId="WW8Num23z0">
    <w:name w:val="WW8Num23z0"/>
    <w:rsid w:val="00697157"/>
    <w:rPr>
      <w:rFonts w:ascii="Times New Roman" w:eastAsia="Times New Roman" w:hAnsi="Times New Roman" w:cs="Times New Roman"/>
    </w:rPr>
  </w:style>
  <w:style w:type="character" w:customStyle="1" w:styleId="WW8Num23z1">
    <w:name w:val="WW8Num23z1"/>
    <w:rsid w:val="00697157"/>
    <w:rPr>
      <w:rFonts w:ascii="Courier New" w:hAnsi="Courier New" w:cs="Courier New"/>
    </w:rPr>
  </w:style>
  <w:style w:type="character" w:customStyle="1" w:styleId="WW8Num23z2">
    <w:name w:val="WW8Num23z2"/>
    <w:rsid w:val="00697157"/>
    <w:rPr>
      <w:rFonts w:ascii="Wingdings" w:hAnsi="Wingdings"/>
    </w:rPr>
  </w:style>
  <w:style w:type="character" w:customStyle="1" w:styleId="WW8Num23z3">
    <w:name w:val="WW8Num23z3"/>
    <w:rsid w:val="00697157"/>
    <w:rPr>
      <w:rFonts w:ascii="Symbol" w:hAnsi="Symbol"/>
    </w:rPr>
  </w:style>
  <w:style w:type="character" w:customStyle="1" w:styleId="WW8Num24z0">
    <w:name w:val="WW8Num24z0"/>
    <w:rsid w:val="00697157"/>
    <w:rPr>
      <w:rFonts w:ascii="Symbol" w:hAnsi="Symbol"/>
    </w:rPr>
  </w:style>
  <w:style w:type="character" w:customStyle="1" w:styleId="DefaultParagraphFont1">
    <w:name w:val="Default Paragraph Font1"/>
    <w:rsid w:val="00697157"/>
  </w:style>
  <w:style w:type="character" w:customStyle="1" w:styleId="WW8Num2z1">
    <w:name w:val="WW8Num2z1"/>
    <w:rsid w:val="00697157"/>
    <w:rPr>
      <w:rFonts w:ascii="Courier New" w:hAnsi="Courier New" w:cs="Courier New"/>
    </w:rPr>
  </w:style>
  <w:style w:type="character" w:customStyle="1" w:styleId="WW8Num2z3">
    <w:name w:val="WW8Num2z3"/>
    <w:rsid w:val="00697157"/>
    <w:rPr>
      <w:rFonts w:ascii="Symbol" w:hAnsi="Symbol"/>
    </w:rPr>
  </w:style>
  <w:style w:type="character" w:customStyle="1" w:styleId="WW8Num5z1">
    <w:name w:val="WW8Num5z1"/>
    <w:rsid w:val="00697157"/>
    <w:rPr>
      <w:rFonts w:ascii="Courier New" w:hAnsi="Courier New" w:cs="Courier New"/>
    </w:rPr>
  </w:style>
  <w:style w:type="character" w:customStyle="1" w:styleId="WW8Num5z2">
    <w:name w:val="WW8Num5z2"/>
    <w:rsid w:val="00697157"/>
    <w:rPr>
      <w:rFonts w:ascii="Wingdings" w:hAnsi="Wingdings"/>
      <w:lang w:val="x-none"/>
    </w:rPr>
  </w:style>
  <w:style w:type="character" w:customStyle="1" w:styleId="WW8Num5z3">
    <w:name w:val="WW8Num5z3"/>
    <w:rsid w:val="00697157"/>
    <w:rPr>
      <w:rFonts w:ascii="Wingdings" w:hAnsi="Wingdings"/>
    </w:rPr>
  </w:style>
  <w:style w:type="character" w:customStyle="1" w:styleId="WW8Num5z6">
    <w:name w:val="WW8Num5z6"/>
    <w:rsid w:val="00697157"/>
    <w:rPr>
      <w:rFonts w:ascii="Symbol" w:hAnsi="Symbol"/>
    </w:rPr>
  </w:style>
  <w:style w:type="character" w:customStyle="1" w:styleId="WW8Num7z0">
    <w:name w:val="WW8Num7z0"/>
    <w:rsid w:val="00697157"/>
    <w:rPr>
      <w:b/>
    </w:rPr>
  </w:style>
  <w:style w:type="character" w:customStyle="1" w:styleId="WW8Num8z0">
    <w:name w:val="WW8Num8z0"/>
    <w:rsid w:val="00697157"/>
    <w:rPr>
      <w:rFonts w:ascii="Symbol" w:hAnsi="Symbol"/>
    </w:rPr>
  </w:style>
  <w:style w:type="character" w:customStyle="1" w:styleId="WW8Num8z1">
    <w:name w:val="WW8Num8z1"/>
    <w:rsid w:val="00697157"/>
    <w:rPr>
      <w:rFonts w:ascii="Courier New" w:hAnsi="Courier New" w:cs="Courier New"/>
    </w:rPr>
  </w:style>
  <w:style w:type="character" w:customStyle="1" w:styleId="WW8Num8z2">
    <w:name w:val="WW8Num8z2"/>
    <w:rsid w:val="00697157"/>
    <w:rPr>
      <w:rFonts w:ascii="Wingdings" w:hAnsi="Wingdings"/>
    </w:rPr>
  </w:style>
  <w:style w:type="character" w:customStyle="1" w:styleId="WW8Num9z0">
    <w:name w:val="WW8Num9z0"/>
    <w:rsid w:val="00697157"/>
    <w:rPr>
      <w:rFonts w:ascii="Symbol" w:eastAsia="Times New Roman" w:hAnsi="Symbol" w:cs="Times New Roman"/>
      <w:sz w:val="24"/>
      <w:szCs w:val="24"/>
    </w:rPr>
  </w:style>
  <w:style w:type="character" w:customStyle="1" w:styleId="WW8Num9z1">
    <w:name w:val="WW8Num9z1"/>
    <w:rsid w:val="00697157"/>
    <w:rPr>
      <w:rFonts w:ascii="Courier New" w:hAnsi="Courier New" w:cs="Courier New"/>
    </w:rPr>
  </w:style>
  <w:style w:type="character" w:customStyle="1" w:styleId="WW8Num9z2">
    <w:name w:val="WW8Num9z2"/>
    <w:rsid w:val="00697157"/>
    <w:rPr>
      <w:rFonts w:ascii="Wingdings" w:hAnsi="Wingdings"/>
    </w:rPr>
  </w:style>
  <w:style w:type="character" w:customStyle="1" w:styleId="WW8Num9z3">
    <w:name w:val="WW8Num9z3"/>
    <w:rsid w:val="00697157"/>
    <w:rPr>
      <w:rFonts w:ascii="Symbol" w:hAnsi="Symbol"/>
    </w:rPr>
  </w:style>
  <w:style w:type="character" w:customStyle="1" w:styleId="WW8Num11z0">
    <w:name w:val="WW8Num11z0"/>
    <w:rsid w:val="00697157"/>
    <w:rPr>
      <w:rFonts w:ascii="Times New Roman CYR" w:hAnsi="Times New Roman CYR" w:cs="Times New Roman CYR"/>
    </w:rPr>
  </w:style>
  <w:style w:type="character" w:customStyle="1" w:styleId="WW8Num13z0">
    <w:name w:val="WW8Num13z0"/>
    <w:rsid w:val="00697157"/>
    <w:rPr>
      <w:rFonts w:ascii="Wingdings" w:hAnsi="Wingdings"/>
    </w:rPr>
  </w:style>
  <w:style w:type="character" w:customStyle="1" w:styleId="WW8Num13z1">
    <w:name w:val="WW8Num13z1"/>
    <w:rsid w:val="00697157"/>
    <w:rPr>
      <w:rFonts w:ascii="Courier New" w:hAnsi="Courier New" w:cs="Courier New"/>
    </w:rPr>
  </w:style>
  <w:style w:type="character" w:customStyle="1" w:styleId="WW8Num13z3">
    <w:name w:val="WW8Num13z3"/>
    <w:rsid w:val="00697157"/>
    <w:rPr>
      <w:rFonts w:ascii="Symbol" w:hAnsi="Symbol"/>
    </w:rPr>
  </w:style>
  <w:style w:type="character" w:customStyle="1" w:styleId="WW8Num14z0">
    <w:name w:val="WW8Num14z0"/>
    <w:rsid w:val="00697157"/>
    <w:rPr>
      <w:rFonts w:ascii="Symbol" w:hAnsi="Symbol"/>
    </w:rPr>
  </w:style>
  <w:style w:type="character" w:customStyle="1" w:styleId="WW8Num14z1">
    <w:name w:val="WW8Num14z1"/>
    <w:rsid w:val="00697157"/>
    <w:rPr>
      <w:rFonts w:ascii="Courier New" w:hAnsi="Courier New" w:cs="Courier New"/>
    </w:rPr>
  </w:style>
  <w:style w:type="character" w:customStyle="1" w:styleId="WW8Num14z2">
    <w:name w:val="WW8Num14z2"/>
    <w:rsid w:val="00697157"/>
    <w:rPr>
      <w:rFonts w:ascii="Wingdings" w:hAnsi="Wingdings"/>
    </w:rPr>
  </w:style>
  <w:style w:type="character" w:customStyle="1" w:styleId="WW8Num17z0">
    <w:name w:val="WW8Num17z0"/>
    <w:rsid w:val="00697157"/>
    <w:rPr>
      <w:rFonts w:ascii="Symbol" w:hAnsi="Symbol"/>
    </w:rPr>
  </w:style>
  <w:style w:type="character" w:customStyle="1" w:styleId="WW8Num17z1">
    <w:name w:val="WW8Num17z1"/>
    <w:rsid w:val="00697157"/>
    <w:rPr>
      <w:rFonts w:ascii="Courier New" w:hAnsi="Courier New" w:cs="Courier New"/>
    </w:rPr>
  </w:style>
  <w:style w:type="character" w:customStyle="1" w:styleId="WW8Num17z2">
    <w:name w:val="WW8Num17z2"/>
    <w:rsid w:val="00697157"/>
    <w:rPr>
      <w:rFonts w:ascii="Wingdings" w:hAnsi="Wingdings"/>
    </w:rPr>
  </w:style>
  <w:style w:type="character" w:customStyle="1" w:styleId="WW8Num18z1">
    <w:name w:val="WW8Num18z1"/>
    <w:rsid w:val="00697157"/>
    <w:rPr>
      <w:rFonts w:ascii="Courier New" w:hAnsi="Courier New" w:cs="Courier New"/>
    </w:rPr>
  </w:style>
  <w:style w:type="character" w:customStyle="1" w:styleId="WW8Num18z2">
    <w:name w:val="WW8Num18z2"/>
    <w:rsid w:val="00697157"/>
    <w:rPr>
      <w:rFonts w:ascii="Wingdings" w:hAnsi="Wingdings"/>
    </w:rPr>
  </w:style>
  <w:style w:type="character" w:customStyle="1" w:styleId="WW8Num19z1">
    <w:name w:val="WW8Num19z1"/>
    <w:rsid w:val="00697157"/>
    <w:rPr>
      <w:rFonts w:ascii="Courier New" w:hAnsi="Courier New" w:cs="Courier New"/>
    </w:rPr>
  </w:style>
  <w:style w:type="character" w:customStyle="1" w:styleId="WW8Num19z2">
    <w:name w:val="WW8Num19z2"/>
    <w:rsid w:val="00697157"/>
    <w:rPr>
      <w:rFonts w:ascii="Wingdings" w:hAnsi="Wingdings"/>
    </w:rPr>
  </w:style>
  <w:style w:type="character" w:customStyle="1" w:styleId="WW8Num20z1">
    <w:name w:val="WW8Num20z1"/>
    <w:rsid w:val="00697157"/>
    <w:rPr>
      <w:rFonts w:ascii="Courier New" w:hAnsi="Courier New" w:cs="Courier New"/>
    </w:rPr>
  </w:style>
  <w:style w:type="character" w:customStyle="1" w:styleId="WW8Num20z2">
    <w:name w:val="WW8Num20z2"/>
    <w:rsid w:val="00697157"/>
    <w:rPr>
      <w:rFonts w:ascii="Wingdings" w:hAnsi="Wingdings"/>
    </w:rPr>
  </w:style>
  <w:style w:type="character" w:customStyle="1" w:styleId="WW8Num24z1">
    <w:name w:val="WW8Num24z1"/>
    <w:rsid w:val="00697157"/>
    <w:rPr>
      <w:rFonts w:ascii="Courier New" w:hAnsi="Courier New" w:cs="Courier New"/>
    </w:rPr>
  </w:style>
  <w:style w:type="character" w:customStyle="1" w:styleId="WW8Num24z2">
    <w:name w:val="WW8Num24z2"/>
    <w:rsid w:val="00697157"/>
    <w:rPr>
      <w:rFonts w:ascii="Wingdings" w:hAnsi="Wingdings"/>
    </w:rPr>
  </w:style>
  <w:style w:type="character" w:customStyle="1" w:styleId="WW8Num26z0">
    <w:name w:val="WW8Num26z0"/>
    <w:rsid w:val="00697157"/>
    <w:rPr>
      <w:rFonts w:ascii="Wingdings" w:hAnsi="Wingdings"/>
    </w:rPr>
  </w:style>
  <w:style w:type="character" w:customStyle="1" w:styleId="WW8Num26z1">
    <w:name w:val="WW8Num26z1"/>
    <w:rsid w:val="00697157"/>
    <w:rPr>
      <w:rFonts w:ascii="Courier New" w:hAnsi="Courier New" w:cs="Courier New"/>
    </w:rPr>
  </w:style>
  <w:style w:type="character" w:customStyle="1" w:styleId="WW8Num26z3">
    <w:name w:val="WW8Num26z3"/>
    <w:rsid w:val="00697157"/>
    <w:rPr>
      <w:rFonts w:ascii="Symbol" w:hAnsi="Symbol"/>
    </w:rPr>
  </w:style>
  <w:style w:type="character" w:customStyle="1" w:styleId="WW8Num27z0">
    <w:name w:val="WW8Num27z0"/>
    <w:rsid w:val="00697157"/>
    <w:rPr>
      <w:rFonts w:ascii="Wingdings" w:hAnsi="Wingdings"/>
      <w:lang w:val="x-none"/>
    </w:rPr>
  </w:style>
  <w:style w:type="character" w:customStyle="1" w:styleId="WW8Num27z1">
    <w:name w:val="WW8Num27z1"/>
    <w:rsid w:val="00697157"/>
    <w:rPr>
      <w:rFonts w:ascii="Courier New" w:hAnsi="Courier New" w:cs="Courier New"/>
    </w:rPr>
  </w:style>
  <w:style w:type="character" w:customStyle="1" w:styleId="WW8Num27z2">
    <w:name w:val="WW8Num27z2"/>
    <w:rsid w:val="00697157"/>
    <w:rPr>
      <w:rFonts w:ascii="Wingdings" w:hAnsi="Wingdings"/>
    </w:rPr>
  </w:style>
  <w:style w:type="character" w:customStyle="1" w:styleId="WW8Num27z3">
    <w:name w:val="WW8Num27z3"/>
    <w:rsid w:val="00697157"/>
    <w:rPr>
      <w:rFonts w:ascii="Symbol" w:hAnsi="Symbol"/>
    </w:rPr>
  </w:style>
  <w:style w:type="character" w:customStyle="1" w:styleId="WW8Num28z0">
    <w:name w:val="WW8Num28z0"/>
    <w:rsid w:val="00697157"/>
    <w:rPr>
      <w:rFonts w:ascii="Wingdings" w:hAnsi="Wingdings"/>
    </w:rPr>
  </w:style>
  <w:style w:type="character" w:customStyle="1" w:styleId="WW8Num28z1">
    <w:name w:val="WW8Num28z1"/>
    <w:rsid w:val="00697157"/>
    <w:rPr>
      <w:rFonts w:ascii="Courier New" w:hAnsi="Courier New" w:cs="Courier New"/>
    </w:rPr>
  </w:style>
  <w:style w:type="character" w:customStyle="1" w:styleId="WW8Num28z3">
    <w:name w:val="WW8Num28z3"/>
    <w:rsid w:val="00697157"/>
    <w:rPr>
      <w:rFonts w:ascii="Symbol" w:hAnsi="Symbol"/>
    </w:rPr>
  </w:style>
  <w:style w:type="character" w:customStyle="1" w:styleId="WW8Num29z0">
    <w:name w:val="WW8Num29z0"/>
    <w:rsid w:val="00697157"/>
    <w:rPr>
      <w:rFonts w:ascii="Courier New" w:hAnsi="Courier New" w:cs="Courier New"/>
    </w:rPr>
  </w:style>
  <w:style w:type="character" w:customStyle="1" w:styleId="WW8Num29z2">
    <w:name w:val="WW8Num29z2"/>
    <w:rsid w:val="00697157"/>
    <w:rPr>
      <w:rFonts w:ascii="Wingdings" w:hAnsi="Wingdings"/>
    </w:rPr>
  </w:style>
  <w:style w:type="character" w:customStyle="1" w:styleId="WW8Num29z3">
    <w:name w:val="WW8Num29z3"/>
    <w:rsid w:val="00697157"/>
    <w:rPr>
      <w:rFonts w:ascii="Symbol" w:hAnsi="Symbol"/>
    </w:rPr>
  </w:style>
  <w:style w:type="character" w:customStyle="1" w:styleId="WW8Num32z0">
    <w:name w:val="WW8Num32z0"/>
    <w:rsid w:val="00697157"/>
    <w:rPr>
      <w:b/>
    </w:rPr>
  </w:style>
  <w:style w:type="character" w:customStyle="1" w:styleId="WW8Num33z0">
    <w:name w:val="WW8Num33z0"/>
    <w:rsid w:val="00697157"/>
    <w:rPr>
      <w:rFonts w:ascii="Symbol" w:hAnsi="Symbol"/>
    </w:rPr>
  </w:style>
  <w:style w:type="character" w:customStyle="1" w:styleId="WW8Num33z1">
    <w:name w:val="WW8Num33z1"/>
    <w:rsid w:val="00697157"/>
    <w:rPr>
      <w:rFonts w:ascii="Courier New" w:hAnsi="Courier New" w:cs="Courier New"/>
    </w:rPr>
  </w:style>
  <w:style w:type="character" w:customStyle="1" w:styleId="WW8Num33z2">
    <w:name w:val="WW8Num33z2"/>
    <w:rsid w:val="00697157"/>
    <w:rPr>
      <w:rFonts w:ascii="Wingdings" w:hAnsi="Wingdings"/>
    </w:rPr>
  </w:style>
  <w:style w:type="character" w:customStyle="1" w:styleId="WW8Num35z0">
    <w:name w:val="WW8Num35z0"/>
    <w:rsid w:val="00697157"/>
    <w:rPr>
      <w:rFonts w:ascii="Symbol" w:hAnsi="Symbol"/>
    </w:rPr>
  </w:style>
  <w:style w:type="character" w:customStyle="1" w:styleId="WW8Num35z1">
    <w:name w:val="WW8Num35z1"/>
    <w:rsid w:val="00697157"/>
    <w:rPr>
      <w:rFonts w:ascii="Courier New" w:hAnsi="Courier New" w:cs="Courier New"/>
    </w:rPr>
  </w:style>
  <w:style w:type="character" w:customStyle="1" w:styleId="WW8Num35z2">
    <w:name w:val="WW8Num35z2"/>
    <w:rsid w:val="00697157"/>
    <w:rPr>
      <w:rFonts w:ascii="Wingdings" w:hAnsi="Wingdings"/>
    </w:rPr>
  </w:style>
  <w:style w:type="character" w:customStyle="1" w:styleId="WW8Num36z0">
    <w:name w:val="WW8Num36z0"/>
    <w:rsid w:val="00697157"/>
    <w:rPr>
      <w:rFonts w:ascii="Symbol" w:hAnsi="Symbol"/>
    </w:rPr>
  </w:style>
  <w:style w:type="character" w:customStyle="1" w:styleId="WW8Num36z1">
    <w:name w:val="WW8Num36z1"/>
    <w:rsid w:val="00697157"/>
    <w:rPr>
      <w:rFonts w:ascii="Courier New" w:hAnsi="Courier New" w:cs="Courier New"/>
    </w:rPr>
  </w:style>
  <w:style w:type="character" w:customStyle="1" w:styleId="WW8Num36z2">
    <w:name w:val="WW8Num36z2"/>
    <w:rsid w:val="00697157"/>
    <w:rPr>
      <w:rFonts w:ascii="Wingdings" w:hAnsi="Wingdings"/>
    </w:rPr>
  </w:style>
  <w:style w:type="character" w:customStyle="1" w:styleId="WW8NumSt33z0">
    <w:name w:val="WW8NumSt33z0"/>
    <w:rsid w:val="00697157"/>
    <w:rPr>
      <w:rFonts w:ascii="Times New Roman CYR" w:hAnsi="Times New Roman CYR" w:cs="Times New Roman CYR"/>
    </w:rPr>
  </w:style>
  <w:style w:type="character" w:customStyle="1" w:styleId="WW-DefaultParagraphFont">
    <w:name w:val="WW-Default Paragraph Font"/>
    <w:rsid w:val="00697157"/>
  </w:style>
  <w:style w:type="character" w:customStyle="1" w:styleId="CharChar8">
    <w:name w:val="Char Char8"/>
    <w:rsid w:val="00697157"/>
    <w:rPr>
      <w:sz w:val="24"/>
      <w:szCs w:val="24"/>
      <w:lang w:val="bg-BG" w:eastAsia="ar-SA" w:bidi="ar-SA"/>
    </w:rPr>
  </w:style>
  <w:style w:type="character" w:customStyle="1" w:styleId="CharChar9">
    <w:name w:val="Char Char9"/>
    <w:rsid w:val="00697157"/>
    <w:rPr>
      <w:b/>
      <w:bCs/>
      <w:sz w:val="24"/>
      <w:szCs w:val="24"/>
      <w:lang w:val="bg-BG" w:eastAsia="ar-SA" w:bidi="ar-SA"/>
    </w:rPr>
  </w:style>
  <w:style w:type="character" w:customStyle="1" w:styleId="FontStyle23">
    <w:name w:val="Font Style23"/>
    <w:rsid w:val="00697157"/>
    <w:rPr>
      <w:rFonts w:ascii="Times New Roman" w:hAnsi="Times New Roman" w:cs="Times New Roman"/>
      <w:sz w:val="24"/>
      <w:szCs w:val="24"/>
    </w:rPr>
  </w:style>
  <w:style w:type="character" w:customStyle="1" w:styleId="ala2">
    <w:name w:val="al_a2"/>
    <w:rsid w:val="00697157"/>
    <w:rPr>
      <w:vanish w:val="0"/>
    </w:rPr>
  </w:style>
  <w:style w:type="character" w:customStyle="1" w:styleId="parinclink">
    <w:name w:val="parinclink"/>
    <w:basedOn w:val="WW-DefaultParagraphFont"/>
    <w:rsid w:val="00697157"/>
  </w:style>
  <w:style w:type="character" w:customStyle="1" w:styleId="alt2">
    <w:name w:val="al_t2"/>
    <w:rsid w:val="00697157"/>
    <w:rPr>
      <w:vanish w:val="0"/>
    </w:rPr>
  </w:style>
  <w:style w:type="character" w:customStyle="1" w:styleId="subparinclink">
    <w:name w:val="subparinclink"/>
    <w:basedOn w:val="WW-DefaultParagraphFont"/>
    <w:rsid w:val="00697157"/>
  </w:style>
  <w:style w:type="character" w:customStyle="1" w:styleId="ala3">
    <w:name w:val="al_a3"/>
    <w:rsid w:val="00697157"/>
    <w:rPr>
      <w:vanish w:val="0"/>
    </w:rPr>
  </w:style>
  <w:style w:type="character" w:customStyle="1" w:styleId="p">
    <w:name w:val="p"/>
    <w:basedOn w:val="WW-DefaultParagraphFont"/>
    <w:rsid w:val="00697157"/>
  </w:style>
  <w:style w:type="character" w:customStyle="1" w:styleId="ala7">
    <w:name w:val="al_a7"/>
    <w:rsid w:val="00697157"/>
    <w:rPr>
      <w:vanish w:val="0"/>
    </w:rPr>
  </w:style>
  <w:style w:type="character" w:customStyle="1" w:styleId="alt6">
    <w:name w:val="al_t6"/>
    <w:rsid w:val="00697157"/>
    <w:rPr>
      <w:vanish w:val="0"/>
    </w:rPr>
  </w:style>
  <w:style w:type="character" w:customStyle="1" w:styleId="newdocreference5">
    <w:name w:val="newdocreference5"/>
    <w:rsid w:val="00697157"/>
    <w:rPr>
      <w:i w:val="0"/>
      <w:iCs w:val="0"/>
      <w:color w:val="0000FF"/>
      <w:u w:val="single"/>
    </w:rPr>
  </w:style>
  <w:style w:type="character" w:customStyle="1" w:styleId="samedocreference19">
    <w:name w:val="samedocreference19"/>
    <w:rsid w:val="00697157"/>
    <w:rPr>
      <w:i w:val="0"/>
      <w:iCs w:val="0"/>
      <w:color w:val="8B0000"/>
      <w:u w:val="single"/>
    </w:rPr>
  </w:style>
  <w:style w:type="character" w:customStyle="1" w:styleId="NumberingSymbols">
    <w:name w:val="Numbering Symbols"/>
    <w:rsid w:val="00697157"/>
  </w:style>
  <w:style w:type="character" w:customStyle="1" w:styleId="CharChar10">
    <w:name w:val="Char Char1"/>
    <w:rsid w:val="00697157"/>
    <w:rPr>
      <w:sz w:val="24"/>
      <w:szCs w:val="24"/>
    </w:rPr>
  </w:style>
  <w:style w:type="character" w:customStyle="1" w:styleId="81">
    <w:name w:val="Основен текст81"/>
    <w:rsid w:val="00697157"/>
  </w:style>
  <w:style w:type="character" w:customStyle="1" w:styleId="420">
    <w:name w:val="Основен текст (4)20"/>
    <w:rsid w:val="00697157"/>
  </w:style>
  <w:style w:type="character" w:customStyle="1" w:styleId="15">
    <w:name w:val="Стил1 Знак"/>
    <w:rsid w:val="00697157"/>
    <w:rPr>
      <w:sz w:val="24"/>
      <w:szCs w:val="24"/>
      <w:lang w:val="x-none" w:eastAsia="ar-SA" w:bidi="ar-SA"/>
    </w:rPr>
  </w:style>
  <w:style w:type="character" w:customStyle="1" w:styleId="aff">
    <w:name w:val="Без разредка Знак"/>
    <w:rsid w:val="00697157"/>
    <w:rPr>
      <w:rFonts w:ascii="Calibri" w:hAnsi="Calibri"/>
      <w:lang w:val="en-US" w:eastAsia="ar-SA" w:bidi="ar-SA"/>
    </w:rPr>
  </w:style>
  <w:style w:type="character" w:customStyle="1" w:styleId="WW8Num36z3">
    <w:name w:val="WW8Num36z3"/>
    <w:rsid w:val="00697157"/>
    <w:rPr>
      <w:rFonts w:ascii="Symbol" w:hAnsi="Symbol"/>
    </w:rPr>
  </w:style>
  <w:style w:type="character" w:customStyle="1" w:styleId="aff0">
    <w:name w:val="Текст под линия Знак"/>
    <w:uiPriority w:val="99"/>
    <w:rsid w:val="00697157"/>
  </w:style>
  <w:style w:type="character" w:customStyle="1" w:styleId="DeltaViewInsertion">
    <w:name w:val="DeltaView Insertion"/>
    <w:rsid w:val="00697157"/>
    <w:rPr>
      <w:b/>
      <w:i/>
      <w:spacing w:val="0"/>
      <w:lang w:val="bg-BG"/>
    </w:rPr>
  </w:style>
  <w:style w:type="character" w:customStyle="1" w:styleId="FootnoteCharacters">
    <w:name w:val="Footnote Characters"/>
    <w:rsid w:val="00697157"/>
    <w:rPr>
      <w:shd w:val="clear" w:color="auto" w:fill="auto"/>
      <w:vertAlign w:val="superscript"/>
    </w:rPr>
  </w:style>
  <w:style w:type="character" w:styleId="aff1">
    <w:name w:val="endnote reference"/>
    <w:rsid w:val="00697157"/>
    <w:rPr>
      <w:vertAlign w:val="superscript"/>
    </w:rPr>
  </w:style>
  <w:style w:type="character" w:customStyle="1" w:styleId="EndnoteCharacters">
    <w:name w:val="Endnote Characters"/>
    <w:rsid w:val="00697157"/>
  </w:style>
  <w:style w:type="character" w:customStyle="1" w:styleId="WW8Num12z1">
    <w:name w:val="WW8Num12z1"/>
    <w:rsid w:val="00697157"/>
    <w:rPr>
      <w:rFonts w:ascii="Courier New" w:hAnsi="Courier New" w:cs="Courier New"/>
    </w:rPr>
  </w:style>
  <w:style w:type="character" w:customStyle="1" w:styleId="WW8Num12z3">
    <w:name w:val="WW8Num12z3"/>
    <w:rsid w:val="00697157"/>
    <w:rPr>
      <w:rFonts w:ascii="Symbol" w:hAnsi="Symbol"/>
    </w:rPr>
  </w:style>
  <w:style w:type="character" w:customStyle="1" w:styleId="WW8Num15z0">
    <w:name w:val="WW8Num15z0"/>
    <w:rsid w:val="00697157"/>
    <w:rPr>
      <w:rFonts w:ascii="Wingdings" w:hAnsi="Wingdings"/>
    </w:rPr>
  </w:style>
  <w:style w:type="character" w:customStyle="1" w:styleId="WW8Num15z1">
    <w:name w:val="WW8Num15z1"/>
    <w:rsid w:val="00697157"/>
    <w:rPr>
      <w:rFonts w:ascii="Courier New" w:hAnsi="Courier New" w:cs="Courier New"/>
    </w:rPr>
  </w:style>
  <w:style w:type="character" w:customStyle="1" w:styleId="WW8Num15z3">
    <w:name w:val="WW8Num15z3"/>
    <w:rsid w:val="00697157"/>
    <w:rPr>
      <w:rFonts w:ascii="Symbol" w:hAnsi="Symbol"/>
    </w:rPr>
  </w:style>
  <w:style w:type="paragraph" w:customStyle="1" w:styleId="Heading">
    <w:name w:val="Heading"/>
    <w:basedOn w:val="a"/>
    <w:next w:val="ad"/>
    <w:rsid w:val="00697157"/>
    <w:pPr>
      <w:keepNext/>
      <w:suppressAutoHyphens/>
      <w:spacing w:before="240" w:after="120"/>
    </w:pPr>
    <w:rPr>
      <w:rFonts w:ascii="Arial" w:eastAsia="Lucida Sans Unicode" w:hAnsi="Arial" w:cs="Mangal"/>
      <w:sz w:val="28"/>
      <w:szCs w:val="28"/>
      <w:lang w:eastAsia="ar-SA"/>
    </w:rPr>
  </w:style>
  <w:style w:type="paragraph" w:styleId="aff2">
    <w:name w:val="List"/>
    <w:basedOn w:val="ad"/>
    <w:rsid w:val="00697157"/>
    <w:pPr>
      <w:suppressAutoHyphens/>
      <w:spacing w:after="0"/>
      <w:jc w:val="both"/>
    </w:pPr>
    <w:rPr>
      <w:rFonts w:cs="Mangal"/>
      <w:szCs w:val="24"/>
      <w:lang w:eastAsia="ar-SA"/>
    </w:rPr>
  </w:style>
  <w:style w:type="paragraph" w:customStyle="1" w:styleId="Caption3">
    <w:name w:val="Caption3"/>
    <w:basedOn w:val="a"/>
    <w:rsid w:val="00697157"/>
    <w:pPr>
      <w:suppressLineNumbers/>
      <w:suppressAutoHyphens/>
      <w:spacing w:before="120" w:after="120"/>
    </w:pPr>
    <w:rPr>
      <w:rFonts w:cs="Mangal"/>
      <w:i/>
      <w:iCs/>
      <w:sz w:val="24"/>
      <w:szCs w:val="24"/>
      <w:lang w:eastAsia="ar-SA"/>
    </w:rPr>
  </w:style>
  <w:style w:type="paragraph" w:customStyle="1" w:styleId="Index">
    <w:name w:val="Index"/>
    <w:basedOn w:val="a"/>
    <w:rsid w:val="00697157"/>
    <w:pPr>
      <w:suppressLineNumbers/>
      <w:suppressAutoHyphens/>
    </w:pPr>
    <w:rPr>
      <w:rFonts w:cs="Mangal"/>
      <w:sz w:val="24"/>
      <w:szCs w:val="24"/>
      <w:lang w:eastAsia="ar-SA"/>
    </w:rPr>
  </w:style>
  <w:style w:type="paragraph" w:customStyle="1" w:styleId="36">
    <w:name w:val="Надпис3"/>
    <w:basedOn w:val="a"/>
    <w:rsid w:val="00697157"/>
    <w:pPr>
      <w:suppressLineNumbers/>
      <w:suppressAutoHyphens/>
      <w:spacing w:before="120" w:after="120"/>
    </w:pPr>
    <w:rPr>
      <w:rFonts w:cs="Mangal"/>
      <w:i/>
      <w:iCs/>
      <w:sz w:val="24"/>
      <w:szCs w:val="24"/>
      <w:lang w:eastAsia="ar-SA"/>
    </w:rPr>
  </w:style>
  <w:style w:type="paragraph" w:customStyle="1" w:styleId="25">
    <w:name w:val="Надпис2"/>
    <w:basedOn w:val="a"/>
    <w:rsid w:val="00697157"/>
    <w:pPr>
      <w:suppressLineNumbers/>
      <w:suppressAutoHyphens/>
      <w:spacing w:before="120" w:after="120"/>
    </w:pPr>
    <w:rPr>
      <w:rFonts w:cs="Mangal"/>
      <w:i/>
      <w:iCs/>
      <w:sz w:val="24"/>
      <w:szCs w:val="24"/>
      <w:lang w:eastAsia="ar-SA"/>
    </w:rPr>
  </w:style>
  <w:style w:type="paragraph" w:customStyle="1" w:styleId="16">
    <w:name w:val="Надпис1"/>
    <w:basedOn w:val="a"/>
    <w:rsid w:val="00697157"/>
    <w:pPr>
      <w:suppressLineNumbers/>
      <w:suppressAutoHyphens/>
      <w:spacing w:before="120" w:after="120"/>
    </w:pPr>
    <w:rPr>
      <w:rFonts w:cs="Mangal"/>
      <w:i/>
      <w:iCs/>
      <w:sz w:val="24"/>
      <w:szCs w:val="24"/>
      <w:lang w:eastAsia="ar-SA"/>
    </w:rPr>
  </w:style>
  <w:style w:type="paragraph" w:customStyle="1" w:styleId="Caption2">
    <w:name w:val="Caption2"/>
    <w:basedOn w:val="a"/>
    <w:rsid w:val="00697157"/>
    <w:pPr>
      <w:suppressLineNumbers/>
      <w:suppressAutoHyphens/>
      <w:spacing w:before="120" w:after="120"/>
    </w:pPr>
    <w:rPr>
      <w:rFonts w:cs="Mangal"/>
      <w:i/>
      <w:iCs/>
      <w:sz w:val="24"/>
      <w:szCs w:val="24"/>
      <w:lang w:eastAsia="ar-SA"/>
    </w:rPr>
  </w:style>
  <w:style w:type="paragraph" w:customStyle="1" w:styleId="Caption1">
    <w:name w:val="Caption1"/>
    <w:basedOn w:val="a"/>
    <w:rsid w:val="00697157"/>
    <w:pPr>
      <w:suppressLineNumbers/>
      <w:suppressAutoHyphens/>
      <w:spacing w:before="120" w:after="120"/>
    </w:pPr>
    <w:rPr>
      <w:rFonts w:cs="Mangal"/>
      <w:i/>
      <w:iCs/>
      <w:sz w:val="24"/>
      <w:szCs w:val="24"/>
      <w:lang w:eastAsia="ar-SA"/>
    </w:rPr>
  </w:style>
  <w:style w:type="paragraph" w:customStyle="1" w:styleId="Style">
    <w:name w:val="Style"/>
    <w:rsid w:val="00697157"/>
    <w:pPr>
      <w:suppressAutoHyphens/>
      <w:autoSpaceDE w:val="0"/>
      <w:ind w:left="140" w:right="140" w:firstLine="840"/>
      <w:jc w:val="both"/>
    </w:pPr>
    <w:rPr>
      <w:rFonts w:eastAsia="Arial"/>
      <w:sz w:val="24"/>
      <w:szCs w:val="24"/>
      <w:lang w:eastAsia="ar-SA"/>
    </w:rPr>
  </w:style>
  <w:style w:type="paragraph" w:customStyle="1" w:styleId="BodyTextIndent31">
    <w:name w:val="Body Text Indent 31"/>
    <w:basedOn w:val="a"/>
    <w:rsid w:val="00697157"/>
    <w:pPr>
      <w:suppressAutoHyphens/>
      <w:spacing w:after="120"/>
      <w:ind w:left="283"/>
    </w:pPr>
    <w:rPr>
      <w:sz w:val="16"/>
      <w:szCs w:val="16"/>
      <w:lang w:eastAsia="ar-SA"/>
    </w:rPr>
  </w:style>
  <w:style w:type="paragraph" w:customStyle="1" w:styleId="NoSpacing1">
    <w:name w:val="No Spacing1"/>
    <w:rsid w:val="00697157"/>
    <w:pPr>
      <w:suppressAutoHyphens/>
    </w:pPr>
    <w:rPr>
      <w:rFonts w:eastAsia="Arial"/>
      <w:sz w:val="24"/>
      <w:szCs w:val="24"/>
      <w:lang w:eastAsia="ar-SA"/>
    </w:rPr>
  </w:style>
  <w:style w:type="paragraph" w:customStyle="1" w:styleId="Style10">
    <w:name w:val="Style10"/>
    <w:basedOn w:val="a"/>
    <w:rsid w:val="00697157"/>
    <w:pPr>
      <w:widowControl w:val="0"/>
      <w:suppressAutoHyphens/>
      <w:autoSpaceDE w:val="0"/>
      <w:spacing w:line="293" w:lineRule="exact"/>
      <w:jc w:val="both"/>
    </w:pPr>
    <w:rPr>
      <w:sz w:val="24"/>
      <w:szCs w:val="24"/>
      <w:lang w:eastAsia="ar-SA"/>
    </w:rPr>
  </w:style>
  <w:style w:type="paragraph" w:customStyle="1" w:styleId="titre4">
    <w:name w:val="titre4"/>
    <w:basedOn w:val="a"/>
    <w:rsid w:val="00697157"/>
    <w:pPr>
      <w:numPr>
        <w:numId w:val="2"/>
      </w:numPr>
      <w:tabs>
        <w:tab w:val="decimal" w:pos="357"/>
      </w:tabs>
      <w:suppressAutoHyphens/>
      <w:ind w:left="357" w:hanging="357"/>
    </w:pPr>
    <w:rPr>
      <w:rFonts w:ascii="Arial" w:hAnsi="Arial"/>
      <w:b/>
      <w:sz w:val="24"/>
      <w:lang w:val="en-GB" w:eastAsia="ar-SA"/>
    </w:rPr>
  </w:style>
  <w:style w:type="paragraph" w:customStyle="1" w:styleId="CharChar">
    <w:name w:val="Char Char"/>
    <w:basedOn w:val="a"/>
    <w:rsid w:val="00697157"/>
    <w:pPr>
      <w:tabs>
        <w:tab w:val="left" w:pos="709"/>
      </w:tabs>
      <w:suppressAutoHyphens/>
    </w:pPr>
    <w:rPr>
      <w:rFonts w:ascii="Tahoma" w:hAnsi="Tahoma"/>
      <w:sz w:val="24"/>
      <w:szCs w:val="24"/>
      <w:lang w:val="pl-PL" w:eastAsia="ar-SA"/>
    </w:rPr>
  </w:style>
  <w:style w:type="paragraph" w:customStyle="1" w:styleId="BodyText21">
    <w:name w:val="Body Text 21"/>
    <w:basedOn w:val="a"/>
    <w:rsid w:val="00697157"/>
    <w:pPr>
      <w:widowControl w:val="0"/>
      <w:suppressAutoHyphens/>
      <w:overflowPunct w:val="0"/>
      <w:autoSpaceDE w:val="0"/>
      <w:jc w:val="center"/>
      <w:textAlignment w:val="baseline"/>
    </w:pPr>
    <w:rPr>
      <w:b/>
      <w:sz w:val="24"/>
      <w:lang w:val="en-US" w:eastAsia="ar-SA"/>
    </w:rPr>
  </w:style>
  <w:style w:type="paragraph" w:customStyle="1" w:styleId="CharCharCharCharChar">
    <w:name w:val="Char Знак Знак Char Знак Знак Char Char Char"/>
    <w:basedOn w:val="a"/>
    <w:rsid w:val="00697157"/>
    <w:pPr>
      <w:tabs>
        <w:tab w:val="left" w:pos="709"/>
      </w:tabs>
      <w:suppressAutoHyphens/>
    </w:pPr>
    <w:rPr>
      <w:rFonts w:ascii="Tahoma" w:hAnsi="Tahoma"/>
      <w:sz w:val="24"/>
      <w:szCs w:val="24"/>
      <w:lang w:val="pl-PL" w:eastAsia="ar-SA"/>
    </w:rPr>
  </w:style>
  <w:style w:type="paragraph" w:customStyle="1" w:styleId="Framecontents">
    <w:name w:val="Frame contents"/>
    <w:basedOn w:val="ad"/>
    <w:rsid w:val="00697157"/>
    <w:pPr>
      <w:suppressAutoHyphens/>
      <w:spacing w:after="0"/>
      <w:jc w:val="both"/>
    </w:pPr>
    <w:rPr>
      <w:szCs w:val="24"/>
      <w:lang w:eastAsia="ar-SA"/>
    </w:rPr>
  </w:style>
  <w:style w:type="paragraph" w:customStyle="1" w:styleId="TableContents">
    <w:name w:val="Table Contents"/>
    <w:basedOn w:val="a"/>
    <w:rsid w:val="00697157"/>
    <w:pPr>
      <w:suppressLineNumbers/>
      <w:suppressAutoHyphens/>
    </w:pPr>
    <w:rPr>
      <w:sz w:val="24"/>
      <w:szCs w:val="24"/>
      <w:lang w:eastAsia="ar-SA"/>
    </w:rPr>
  </w:style>
  <w:style w:type="paragraph" w:customStyle="1" w:styleId="TableHeading">
    <w:name w:val="Table Heading"/>
    <w:basedOn w:val="TableContents"/>
    <w:rsid w:val="00697157"/>
    <w:pPr>
      <w:jc w:val="center"/>
    </w:pPr>
    <w:rPr>
      <w:b/>
      <w:bCs/>
    </w:rPr>
  </w:style>
  <w:style w:type="paragraph" w:customStyle="1" w:styleId="ListParagraph1">
    <w:name w:val="List Paragraph1"/>
    <w:basedOn w:val="a"/>
    <w:rsid w:val="00697157"/>
    <w:pPr>
      <w:suppressAutoHyphens/>
    </w:pPr>
    <w:rPr>
      <w:sz w:val="24"/>
      <w:szCs w:val="24"/>
      <w:lang w:eastAsia="ar-SA"/>
    </w:rPr>
  </w:style>
  <w:style w:type="paragraph" w:customStyle="1" w:styleId="NormalWeb1">
    <w:name w:val="Normal (Web)1"/>
    <w:basedOn w:val="a"/>
    <w:rsid w:val="00697157"/>
    <w:pPr>
      <w:spacing w:before="280" w:after="280"/>
    </w:pPr>
    <w:rPr>
      <w:sz w:val="24"/>
      <w:szCs w:val="24"/>
      <w:lang w:eastAsia="ar-SA"/>
    </w:rPr>
  </w:style>
  <w:style w:type="paragraph" w:customStyle="1" w:styleId="ListParagraph2">
    <w:name w:val="List Paragraph2"/>
    <w:basedOn w:val="a"/>
    <w:rsid w:val="00697157"/>
    <w:pPr>
      <w:suppressAutoHyphens/>
    </w:pPr>
    <w:rPr>
      <w:sz w:val="24"/>
      <w:szCs w:val="24"/>
      <w:lang w:eastAsia="ar-SA"/>
    </w:rPr>
  </w:style>
  <w:style w:type="paragraph" w:styleId="aff3">
    <w:name w:val="No Spacing"/>
    <w:qFormat/>
    <w:rsid w:val="00697157"/>
    <w:pPr>
      <w:suppressAutoHyphens/>
      <w:jc w:val="both"/>
    </w:pPr>
    <w:rPr>
      <w:rFonts w:eastAsia="Calibri"/>
      <w:sz w:val="24"/>
      <w:szCs w:val="22"/>
      <w:lang w:eastAsia="ar-SA"/>
    </w:rPr>
  </w:style>
  <w:style w:type="paragraph" w:customStyle="1" w:styleId="220">
    <w:name w:val="Основен текст 22"/>
    <w:basedOn w:val="a"/>
    <w:rsid w:val="00697157"/>
    <w:pPr>
      <w:suppressAutoHyphens/>
      <w:spacing w:after="120" w:line="480" w:lineRule="auto"/>
    </w:pPr>
    <w:rPr>
      <w:sz w:val="24"/>
      <w:szCs w:val="24"/>
      <w:lang w:eastAsia="ar-SA"/>
    </w:rPr>
  </w:style>
  <w:style w:type="paragraph" w:customStyle="1" w:styleId="17">
    <w:name w:val="Основен текст1"/>
    <w:basedOn w:val="a"/>
    <w:rsid w:val="00697157"/>
    <w:pPr>
      <w:suppressAutoHyphens/>
    </w:pPr>
    <w:rPr>
      <w:sz w:val="24"/>
      <w:szCs w:val="24"/>
      <w:lang w:eastAsia="ar-SA"/>
    </w:rPr>
  </w:style>
  <w:style w:type="paragraph" w:customStyle="1" w:styleId="18">
    <w:name w:val="Нормален (уеб)1"/>
    <w:basedOn w:val="a"/>
    <w:rsid w:val="00697157"/>
    <w:pPr>
      <w:ind w:firstLine="990"/>
      <w:jc w:val="both"/>
    </w:pPr>
    <w:rPr>
      <w:color w:val="000000"/>
      <w:sz w:val="24"/>
      <w:szCs w:val="24"/>
      <w:lang w:eastAsia="ar-SA"/>
    </w:rPr>
  </w:style>
  <w:style w:type="paragraph" w:customStyle="1" w:styleId="19">
    <w:name w:val="Стил1"/>
    <w:basedOn w:val="3"/>
    <w:rsid w:val="00697157"/>
    <w:pPr>
      <w:tabs>
        <w:tab w:val="left" w:pos="615"/>
      </w:tabs>
      <w:spacing w:before="0" w:after="0"/>
      <w:ind w:left="615" w:hanging="435"/>
      <w:jc w:val="both"/>
    </w:pPr>
    <w:rPr>
      <w:rFonts w:ascii="Times New Roman" w:hAnsi="Times New Roman" w:cs="Times New Roman"/>
      <w:b w:val="0"/>
      <w:bCs w:val="0"/>
      <w:sz w:val="24"/>
      <w:szCs w:val="24"/>
      <w:lang w:val="x-none" w:eastAsia="ar-SA"/>
    </w:rPr>
  </w:style>
  <w:style w:type="paragraph" w:customStyle="1" w:styleId="1a">
    <w:name w:val="Без разредка1"/>
    <w:rsid w:val="00697157"/>
    <w:pPr>
      <w:suppressAutoHyphens/>
    </w:pPr>
    <w:rPr>
      <w:rFonts w:ascii="Calibri" w:eastAsia="Arial" w:hAnsi="Calibri"/>
      <w:lang w:val="en-US" w:eastAsia="ar-SA"/>
    </w:rPr>
  </w:style>
  <w:style w:type="paragraph" w:customStyle="1" w:styleId="Tiret0">
    <w:name w:val="Tiret 0"/>
    <w:basedOn w:val="a"/>
    <w:rsid w:val="00697157"/>
    <w:pPr>
      <w:numPr>
        <w:numId w:val="4"/>
      </w:numPr>
      <w:spacing w:before="120" w:after="120"/>
      <w:jc w:val="both"/>
    </w:pPr>
    <w:rPr>
      <w:rFonts w:eastAsia="Calibri"/>
      <w:sz w:val="24"/>
      <w:szCs w:val="22"/>
      <w:lang w:eastAsia="ar-SA"/>
    </w:rPr>
  </w:style>
  <w:style w:type="paragraph" w:customStyle="1" w:styleId="Tiret1">
    <w:name w:val="Tiret 1"/>
    <w:basedOn w:val="a"/>
    <w:rsid w:val="00697157"/>
    <w:pPr>
      <w:numPr>
        <w:numId w:val="3"/>
      </w:numPr>
      <w:spacing w:before="120" w:after="120"/>
      <w:jc w:val="both"/>
    </w:pPr>
    <w:rPr>
      <w:rFonts w:eastAsia="Calibri"/>
      <w:sz w:val="24"/>
      <w:szCs w:val="22"/>
      <w:lang w:eastAsia="ar-SA"/>
    </w:rPr>
  </w:style>
  <w:style w:type="paragraph" w:customStyle="1" w:styleId="NumPar1">
    <w:name w:val="NumPar 1"/>
    <w:basedOn w:val="a"/>
    <w:next w:val="a"/>
    <w:rsid w:val="00697157"/>
    <w:pPr>
      <w:numPr>
        <w:numId w:val="6"/>
      </w:numPr>
      <w:spacing w:before="120" w:after="120"/>
      <w:jc w:val="both"/>
    </w:pPr>
    <w:rPr>
      <w:rFonts w:eastAsia="Calibri"/>
      <w:sz w:val="24"/>
      <w:szCs w:val="22"/>
      <w:lang w:eastAsia="ar-SA"/>
    </w:rPr>
  </w:style>
  <w:style w:type="paragraph" w:customStyle="1" w:styleId="NumPar2">
    <w:name w:val="NumPar 2"/>
    <w:basedOn w:val="a"/>
    <w:next w:val="a"/>
    <w:rsid w:val="00697157"/>
    <w:pPr>
      <w:tabs>
        <w:tab w:val="num" w:pos="360"/>
      </w:tabs>
      <w:spacing w:before="120" w:after="120"/>
      <w:ind w:left="360" w:hanging="360"/>
      <w:jc w:val="both"/>
    </w:pPr>
    <w:rPr>
      <w:rFonts w:eastAsia="Calibri"/>
      <w:sz w:val="24"/>
      <w:szCs w:val="22"/>
      <w:lang w:eastAsia="ar-SA"/>
    </w:rPr>
  </w:style>
  <w:style w:type="paragraph" w:customStyle="1" w:styleId="NumPar3">
    <w:name w:val="NumPar 3"/>
    <w:basedOn w:val="a"/>
    <w:next w:val="a"/>
    <w:rsid w:val="00697157"/>
    <w:pPr>
      <w:tabs>
        <w:tab w:val="num" w:pos="360"/>
      </w:tabs>
      <w:spacing w:before="120" w:after="120"/>
      <w:ind w:left="360" w:hanging="360"/>
      <w:jc w:val="both"/>
    </w:pPr>
    <w:rPr>
      <w:rFonts w:eastAsia="Calibri"/>
      <w:sz w:val="24"/>
      <w:szCs w:val="22"/>
      <w:lang w:eastAsia="ar-SA"/>
    </w:rPr>
  </w:style>
  <w:style w:type="paragraph" w:customStyle="1" w:styleId="NumPar4">
    <w:name w:val="NumPar 4"/>
    <w:basedOn w:val="a"/>
    <w:next w:val="a"/>
    <w:rsid w:val="00697157"/>
    <w:pPr>
      <w:tabs>
        <w:tab w:val="num" w:pos="360"/>
      </w:tabs>
      <w:spacing w:before="120" w:after="120"/>
      <w:ind w:left="360" w:hanging="360"/>
      <w:jc w:val="both"/>
    </w:pPr>
    <w:rPr>
      <w:rFonts w:eastAsia="Calibri"/>
      <w:sz w:val="24"/>
      <w:szCs w:val="22"/>
      <w:lang w:eastAsia="ar-SA"/>
    </w:rPr>
  </w:style>
  <w:style w:type="character" w:customStyle="1" w:styleId="11">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6"/>
    <w:rsid w:val="00697157"/>
  </w:style>
  <w:style w:type="paragraph" w:customStyle="1" w:styleId="title1">
    <w:name w:val="title1"/>
    <w:basedOn w:val="a"/>
    <w:rsid w:val="00697157"/>
    <w:pPr>
      <w:spacing w:before="100" w:beforeAutospacing="1" w:after="100" w:afterAutospacing="1"/>
      <w:jc w:val="center"/>
      <w:textAlignment w:val="center"/>
    </w:pPr>
    <w:rPr>
      <w:b/>
      <w:bCs/>
      <w:sz w:val="30"/>
      <w:szCs w:val="30"/>
    </w:rPr>
  </w:style>
  <w:style w:type="character" w:customStyle="1" w:styleId="inputlabel">
    <w:name w:val="input_label"/>
    <w:basedOn w:val="a0"/>
    <w:rsid w:val="00697157"/>
  </w:style>
  <w:style w:type="character" w:customStyle="1" w:styleId="inputvalue">
    <w:name w:val="input_value"/>
    <w:basedOn w:val="a0"/>
    <w:rsid w:val="00697157"/>
  </w:style>
  <w:style w:type="table" w:styleId="60">
    <w:name w:val="Table Grid 6"/>
    <w:basedOn w:val="a1"/>
    <w:rsid w:val="006971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26">
    <w:name w:val="Body Text 2"/>
    <w:basedOn w:val="a"/>
    <w:link w:val="27"/>
    <w:rsid w:val="00697157"/>
    <w:pPr>
      <w:spacing w:after="120" w:line="480" w:lineRule="auto"/>
    </w:pPr>
    <w:rPr>
      <w:sz w:val="24"/>
      <w:lang w:val="en-US" w:eastAsia="en-US"/>
    </w:rPr>
  </w:style>
  <w:style w:type="character" w:customStyle="1" w:styleId="27">
    <w:name w:val="Основен текст 2 Знак"/>
    <w:basedOn w:val="a0"/>
    <w:link w:val="26"/>
    <w:rsid w:val="00697157"/>
    <w:rPr>
      <w:sz w:val="24"/>
      <w:lang w:val="en-US" w:eastAsia="en-US"/>
    </w:rPr>
  </w:style>
  <w:style w:type="paragraph" w:customStyle="1" w:styleId="CharCharCharCharChar0">
    <w:name w:val="Знак Char Char Знак Char Char Char"/>
    <w:basedOn w:val="a"/>
    <w:rsid w:val="00697157"/>
    <w:pPr>
      <w:tabs>
        <w:tab w:val="left" w:pos="709"/>
      </w:tabs>
      <w:suppressAutoHyphens/>
    </w:pPr>
    <w:rPr>
      <w:rFonts w:ascii="Tahoma" w:hAnsi="Tahoma"/>
      <w:sz w:val="24"/>
      <w:szCs w:val="24"/>
      <w:lang w:val="pl-PL" w:eastAsia="pl-PL"/>
    </w:rPr>
  </w:style>
  <w:style w:type="paragraph" w:customStyle="1" w:styleId="aff4">
    <w:name w:val="Знак"/>
    <w:basedOn w:val="a"/>
    <w:rsid w:val="00697157"/>
    <w:pPr>
      <w:tabs>
        <w:tab w:val="left" w:pos="709"/>
      </w:tabs>
    </w:pPr>
    <w:rPr>
      <w:rFonts w:ascii="Tahoma" w:hAnsi="Tahoma"/>
      <w:sz w:val="24"/>
      <w:szCs w:val="24"/>
      <w:lang w:val="pl-PL" w:eastAsia="pl-PL"/>
    </w:rPr>
  </w:style>
  <w:style w:type="paragraph" w:customStyle="1" w:styleId="1b">
    <w:name w:val="Знак Знак Знак Знак Знак Знак Знак Знак Знак Знак Знак Знак Знак1"/>
    <w:basedOn w:val="a"/>
    <w:rsid w:val="00697157"/>
    <w:pPr>
      <w:tabs>
        <w:tab w:val="left" w:pos="709"/>
      </w:tabs>
    </w:pPr>
    <w:rPr>
      <w:rFonts w:ascii="Tahoma" w:hAnsi="Tahoma"/>
      <w:b/>
      <w:bCs/>
      <w:color w:val="000000"/>
      <w:sz w:val="32"/>
      <w:szCs w:val="32"/>
      <w:lang w:val="pl-PL" w:eastAsia="pl-PL"/>
    </w:rPr>
  </w:style>
  <w:style w:type="character" w:customStyle="1" w:styleId="50">
    <w:name w:val="Заглавие 5 Знак"/>
    <w:basedOn w:val="a0"/>
    <w:link w:val="5"/>
    <w:uiPriority w:val="9"/>
    <w:semiHidden/>
    <w:rsid w:val="002F4422"/>
    <w:rPr>
      <w:rFonts w:asciiTheme="majorHAnsi" w:eastAsiaTheme="majorEastAsia" w:hAnsiTheme="majorHAnsi" w:cstheme="majorBidi"/>
      <w:color w:val="1F4D78" w:themeColor="accent1" w:themeShade="7F"/>
    </w:rPr>
  </w:style>
  <w:style w:type="paragraph" w:customStyle="1" w:styleId="2CharChar1">
    <w:name w:val="Знак Знак2 Char Char"/>
    <w:basedOn w:val="a"/>
    <w:rsid w:val="002F4422"/>
    <w:pPr>
      <w:tabs>
        <w:tab w:val="left" w:pos="709"/>
      </w:tabs>
    </w:pPr>
    <w:rPr>
      <w:rFonts w:ascii="Tahoma" w:hAnsi="Tahoma"/>
      <w:sz w:val="24"/>
      <w:szCs w:val="24"/>
      <w:lang w:val="pl-PL" w:eastAsia="pl-PL"/>
    </w:rPr>
  </w:style>
  <w:style w:type="paragraph" w:customStyle="1" w:styleId="2CharChar2">
    <w:name w:val="Знак Знак2 Char Char"/>
    <w:basedOn w:val="a"/>
    <w:rsid w:val="00F142E3"/>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6"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FAC"/>
  </w:style>
  <w:style w:type="paragraph" w:styleId="1">
    <w:name w:val="heading 1"/>
    <w:basedOn w:val="a"/>
    <w:next w:val="a"/>
    <w:link w:val="10"/>
    <w:qFormat/>
    <w:rsid w:val="00EB5E38"/>
    <w:pPr>
      <w:keepNext/>
      <w:ind w:firstLine="720"/>
      <w:jc w:val="both"/>
      <w:outlineLvl w:val="0"/>
    </w:pPr>
    <w:rPr>
      <w:b/>
      <w:sz w:val="24"/>
      <w:szCs w:val="24"/>
      <w:lang w:eastAsia="en-US"/>
    </w:rPr>
  </w:style>
  <w:style w:type="paragraph" w:styleId="2">
    <w:name w:val="heading 2"/>
    <w:basedOn w:val="a"/>
    <w:next w:val="a"/>
    <w:link w:val="20"/>
    <w:qFormat/>
    <w:rsid w:val="00EB5E38"/>
    <w:pPr>
      <w:keepNext/>
      <w:ind w:firstLine="720"/>
      <w:outlineLvl w:val="1"/>
    </w:pPr>
    <w:rPr>
      <w:b/>
      <w:bCs/>
      <w:sz w:val="24"/>
      <w:szCs w:val="24"/>
      <w:lang w:eastAsia="en-US"/>
    </w:rPr>
  </w:style>
  <w:style w:type="paragraph" w:styleId="3">
    <w:name w:val="heading 3"/>
    <w:basedOn w:val="a"/>
    <w:next w:val="a"/>
    <w:link w:val="30"/>
    <w:qFormat/>
    <w:rsid w:val="00234DD5"/>
    <w:pPr>
      <w:keepNext/>
      <w:spacing w:before="240" w:after="60"/>
      <w:outlineLvl w:val="2"/>
    </w:pPr>
    <w:rPr>
      <w:rFonts w:ascii="Arial" w:hAnsi="Arial" w:cs="Arial"/>
      <w:b/>
      <w:bCs/>
      <w:sz w:val="26"/>
      <w:szCs w:val="26"/>
      <w:lang w:eastAsia="en-US"/>
    </w:rPr>
  </w:style>
  <w:style w:type="paragraph" w:styleId="4">
    <w:name w:val="heading 4"/>
    <w:basedOn w:val="a"/>
    <w:next w:val="a"/>
    <w:link w:val="40"/>
    <w:qFormat/>
    <w:rsid w:val="00697157"/>
    <w:pPr>
      <w:keepNext/>
      <w:numPr>
        <w:ilvl w:val="3"/>
        <w:numId w:val="1"/>
      </w:numPr>
      <w:suppressAutoHyphens/>
      <w:spacing w:before="240" w:after="60"/>
      <w:outlineLvl w:val="3"/>
    </w:pPr>
    <w:rPr>
      <w:b/>
      <w:bCs/>
      <w:sz w:val="28"/>
      <w:szCs w:val="28"/>
      <w:lang w:eastAsia="ar-SA"/>
    </w:rPr>
  </w:style>
  <w:style w:type="paragraph" w:styleId="5">
    <w:name w:val="heading 5"/>
    <w:basedOn w:val="a"/>
    <w:next w:val="a"/>
    <w:link w:val="50"/>
    <w:uiPriority w:val="9"/>
    <w:semiHidden/>
    <w:unhideWhenUsed/>
    <w:qFormat/>
    <w:rsid w:val="002F442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F0DE5"/>
    <w:pPr>
      <w:jc w:val="center"/>
    </w:pPr>
    <w:rPr>
      <w:b/>
      <w:snapToGrid w:val="0"/>
      <w:color w:val="000000"/>
      <w:sz w:val="28"/>
      <w:lang w:eastAsia="en-US"/>
    </w:rPr>
  </w:style>
  <w:style w:type="character" w:styleId="a4">
    <w:name w:val="Hyperlink"/>
    <w:rsid w:val="00BF0DE5"/>
    <w:rPr>
      <w:color w:val="0000FF"/>
      <w:u w:val="single"/>
    </w:rPr>
  </w:style>
  <w:style w:type="table" w:styleId="a5">
    <w:name w:val="Table Grid"/>
    <w:basedOn w:val="a1"/>
    <w:rsid w:val="00B87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1"/>
    <w:uiPriority w:val="99"/>
    <w:rsid w:val="00957361"/>
  </w:style>
  <w:style w:type="character" w:styleId="a7">
    <w:name w:val="footnote reference"/>
    <w:aliases w:val="Footnote symbol"/>
    <w:rsid w:val="00957361"/>
    <w:rPr>
      <w:vertAlign w:val="superscript"/>
    </w:rPr>
  </w:style>
  <w:style w:type="paragraph" w:styleId="a8">
    <w:name w:val="header"/>
    <w:basedOn w:val="a"/>
    <w:link w:val="a9"/>
    <w:rsid w:val="00DB2911"/>
    <w:pPr>
      <w:tabs>
        <w:tab w:val="center" w:pos="4536"/>
        <w:tab w:val="right" w:pos="9072"/>
      </w:tabs>
    </w:pPr>
  </w:style>
  <w:style w:type="paragraph" w:styleId="aa">
    <w:name w:val="footer"/>
    <w:basedOn w:val="a"/>
    <w:link w:val="ab"/>
    <w:rsid w:val="00DB2911"/>
    <w:pPr>
      <w:tabs>
        <w:tab w:val="center" w:pos="4536"/>
        <w:tab w:val="right" w:pos="9072"/>
      </w:tabs>
    </w:pPr>
  </w:style>
  <w:style w:type="character" w:styleId="ac">
    <w:name w:val="Strong"/>
    <w:qFormat/>
    <w:rsid w:val="002232F7"/>
    <w:rPr>
      <w:b/>
      <w:bCs/>
    </w:rPr>
  </w:style>
  <w:style w:type="character" w:customStyle="1" w:styleId="apple-style-span">
    <w:name w:val="apple-style-span"/>
    <w:basedOn w:val="a0"/>
    <w:rsid w:val="00592F3F"/>
  </w:style>
  <w:style w:type="paragraph" w:styleId="21">
    <w:name w:val="Body Text Indent 2"/>
    <w:basedOn w:val="a"/>
    <w:link w:val="22"/>
    <w:rsid w:val="00EB5E38"/>
    <w:pPr>
      <w:spacing w:after="120" w:line="480" w:lineRule="auto"/>
      <w:ind w:left="283"/>
    </w:pPr>
    <w:rPr>
      <w:sz w:val="24"/>
      <w:lang w:eastAsia="en-US"/>
    </w:rPr>
  </w:style>
  <w:style w:type="paragraph" w:styleId="ad">
    <w:name w:val="Body Text"/>
    <w:basedOn w:val="a"/>
    <w:link w:val="ae"/>
    <w:rsid w:val="00EB5E38"/>
    <w:pPr>
      <w:spacing w:after="120"/>
    </w:pPr>
    <w:rPr>
      <w:sz w:val="24"/>
      <w:lang w:eastAsia="en-US"/>
    </w:rPr>
  </w:style>
  <w:style w:type="character" w:styleId="af">
    <w:name w:val="page number"/>
    <w:basedOn w:val="a0"/>
    <w:rsid w:val="00EB5E38"/>
  </w:style>
  <w:style w:type="paragraph" w:styleId="af0">
    <w:name w:val="Plain Text"/>
    <w:basedOn w:val="a"/>
    <w:rsid w:val="00EB5E38"/>
    <w:rPr>
      <w:rFonts w:ascii="Courier New" w:hAnsi="Courier New" w:cs="Courier New"/>
    </w:rPr>
  </w:style>
  <w:style w:type="paragraph" w:customStyle="1" w:styleId="Web1">
    <w:name w:val="Нормален (Web)1"/>
    <w:basedOn w:val="a"/>
    <w:rsid w:val="00EB5E38"/>
    <w:rPr>
      <w:sz w:val="24"/>
      <w:szCs w:val="24"/>
    </w:rPr>
  </w:style>
  <w:style w:type="character" w:customStyle="1" w:styleId="newdocreference1">
    <w:name w:val="newdocreference1"/>
    <w:rsid w:val="00EB5E38"/>
    <w:rPr>
      <w:b w:val="0"/>
      <w:bCs w:val="0"/>
      <w:i w:val="0"/>
      <w:iCs w:val="0"/>
      <w:color w:val="0000FF"/>
      <w:sz w:val="24"/>
      <w:szCs w:val="24"/>
      <w:u w:val="single"/>
    </w:rPr>
  </w:style>
  <w:style w:type="paragraph" w:styleId="af1">
    <w:name w:val="Body Text Indent"/>
    <w:basedOn w:val="a"/>
    <w:link w:val="af2"/>
    <w:rsid w:val="00EB5E38"/>
    <w:pPr>
      <w:spacing w:after="120"/>
      <w:ind w:left="283"/>
    </w:pPr>
  </w:style>
  <w:style w:type="character" w:customStyle="1" w:styleId="samedocreference1">
    <w:name w:val="samedocreference1"/>
    <w:rsid w:val="00EB5E38"/>
    <w:rPr>
      <w:b w:val="0"/>
      <w:bCs w:val="0"/>
      <w:i w:val="0"/>
      <w:iCs w:val="0"/>
      <w:color w:val="8B0000"/>
      <w:sz w:val="24"/>
      <w:szCs w:val="24"/>
      <w:u w:val="single"/>
    </w:rPr>
  </w:style>
  <w:style w:type="paragraph" w:customStyle="1" w:styleId="af3">
    <w:name w:val="Знак Знак Знак Знак Знак Знак"/>
    <w:basedOn w:val="a"/>
    <w:rsid w:val="00EB5E38"/>
    <w:pPr>
      <w:tabs>
        <w:tab w:val="left" w:pos="709"/>
      </w:tabs>
    </w:pPr>
    <w:rPr>
      <w:rFonts w:ascii="Tahoma" w:hAnsi="Tahoma"/>
      <w:sz w:val="24"/>
      <w:szCs w:val="24"/>
      <w:lang w:val="pl-PL" w:eastAsia="pl-PL"/>
    </w:rPr>
  </w:style>
  <w:style w:type="paragraph" w:styleId="af4">
    <w:name w:val="Subtitle"/>
    <w:basedOn w:val="a"/>
    <w:link w:val="af5"/>
    <w:qFormat/>
    <w:rsid w:val="0048678E"/>
    <w:pPr>
      <w:tabs>
        <w:tab w:val="left" w:pos="1134"/>
      </w:tabs>
      <w:jc w:val="center"/>
    </w:pPr>
    <w:rPr>
      <w:sz w:val="28"/>
      <w:szCs w:val="28"/>
    </w:rPr>
  </w:style>
  <w:style w:type="character" w:customStyle="1" w:styleId="af5">
    <w:name w:val="Подзаглавие Знак"/>
    <w:link w:val="af4"/>
    <w:rsid w:val="0048678E"/>
    <w:rPr>
      <w:sz w:val="28"/>
      <w:szCs w:val="28"/>
    </w:rPr>
  </w:style>
  <w:style w:type="paragraph" w:styleId="af6">
    <w:name w:val="Normal (Web)"/>
    <w:basedOn w:val="a"/>
    <w:unhideWhenUsed/>
    <w:rsid w:val="0048678E"/>
    <w:rPr>
      <w:sz w:val="24"/>
      <w:szCs w:val="24"/>
    </w:rPr>
  </w:style>
  <w:style w:type="paragraph" w:styleId="31">
    <w:name w:val="Body Text Indent 3"/>
    <w:aliases w:val=" Char, Char1"/>
    <w:basedOn w:val="a"/>
    <w:link w:val="32"/>
    <w:unhideWhenUsed/>
    <w:rsid w:val="00234DD5"/>
    <w:pPr>
      <w:spacing w:after="120"/>
      <w:ind w:left="360"/>
    </w:pPr>
    <w:rPr>
      <w:sz w:val="16"/>
      <w:szCs w:val="16"/>
    </w:rPr>
  </w:style>
  <w:style w:type="character" w:customStyle="1" w:styleId="32">
    <w:name w:val="Основен текст с отстъп 3 Знак"/>
    <w:aliases w:val=" Char Знак, Char1 Знак"/>
    <w:link w:val="31"/>
    <w:rsid w:val="00234DD5"/>
    <w:rPr>
      <w:sz w:val="16"/>
      <w:szCs w:val="16"/>
      <w:lang w:val="en-US"/>
    </w:rPr>
  </w:style>
  <w:style w:type="character" w:customStyle="1" w:styleId="30">
    <w:name w:val="Заглавие 3 Знак"/>
    <w:link w:val="3"/>
    <w:rsid w:val="00234DD5"/>
    <w:rPr>
      <w:rFonts w:ascii="Arial" w:hAnsi="Arial" w:cs="Arial"/>
      <w:b/>
      <w:bCs/>
      <w:sz w:val="26"/>
      <w:szCs w:val="26"/>
      <w:lang w:eastAsia="en-US"/>
    </w:rPr>
  </w:style>
  <w:style w:type="character" w:customStyle="1" w:styleId="Heading1Char">
    <w:name w:val="Heading 1 Char"/>
    <w:rsid w:val="00234DD5"/>
    <w:rPr>
      <w:rFonts w:ascii="Calibri Light" w:eastAsia="Times New Roman" w:hAnsi="Calibri Light" w:cs="Times New Roman"/>
      <w:color w:val="2E74B5"/>
      <w:sz w:val="32"/>
      <w:szCs w:val="32"/>
      <w:lang w:eastAsia="en-US"/>
    </w:rPr>
  </w:style>
  <w:style w:type="character" w:customStyle="1" w:styleId="20">
    <w:name w:val="Заглавие 2 Знак"/>
    <w:link w:val="2"/>
    <w:rsid w:val="00234DD5"/>
    <w:rPr>
      <w:b/>
      <w:bCs/>
      <w:sz w:val="24"/>
      <w:szCs w:val="24"/>
      <w:lang w:eastAsia="en-US"/>
    </w:rPr>
  </w:style>
  <w:style w:type="character" w:customStyle="1" w:styleId="10">
    <w:name w:val="Заглавие 1 Знак"/>
    <w:link w:val="1"/>
    <w:rsid w:val="00234DD5"/>
    <w:rPr>
      <w:b/>
      <w:sz w:val="24"/>
      <w:szCs w:val="24"/>
      <w:lang w:eastAsia="en-US"/>
    </w:rPr>
  </w:style>
  <w:style w:type="character" w:customStyle="1" w:styleId="a9">
    <w:name w:val="Горен колонтитул Знак"/>
    <w:link w:val="a8"/>
    <w:uiPriority w:val="99"/>
    <w:rsid w:val="00234DD5"/>
    <w:rPr>
      <w:lang w:val="en-US"/>
    </w:rPr>
  </w:style>
  <w:style w:type="character" w:customStyle="1" w:styleId="ae">
    <w:name w:val="Основен текст Знак"/>
    <w:link w:val="ad"/>
    <w:rsid w:val="00234DD5"/>
    <w:rPr>
      <w:sz w:val="24"/>
      <w:lang w:val="en-US" w:eastAsia="en-US"/>
    </w:rPr>
  </w:style>
  <w:style w:type="character" w:styleId="af7">
    <w:name w:val="annotation reference"/>
    <w:uiPriority w:val="99"/>
    <w:semiHidden/>
    <w:rsid w:val="00234DD5"/>
    <w:rPr>
      <w:sz w:val="16"/>
      <w:szCs w:val="16"/>
    </w:rPr>
  </w:style>
  <w:style w:type="paragraph" w:styleId="af8">
    <w:name w:val="annotation text"/>
    <w:basedOn w:val="a"/>
    <w:link w:val="af9"/>
    <w:uiPriority w:val="99"/>
    <w:semiHidden/>
    <w:rsid w:val="00234DD5"/>
    <w:rPr>
      <w:lang w:eastAsia="en-US"/>
    </w:rPr>
  </w:style>
  <w:style w:type="character" w:customStyle="1" w:styleId="af9">
    <w:name w:val="Текст на коментар Знак"/>
    <w:link w:val="af8"/>
    <w:uiPriority w:val="99"/>
    <w:semiHidden/>
    <w:rsid w:val="00234DD5"/>
    <w:rPr>
      <w:lang w:eastAsia="en-US"/>
    </w:rPr>
  </w:style>
  <w:style w:type="paragraph" w:styleId="afa">
    <w:name w:val="Balloon Text"/>
    <w:basedOn w:val="a"/>
    <w:link w:val="afb"/>
    <w:rsid w:val="00234DD5"/>
    <w:rPr>
      <w:rFonts w:ascii="Tahoma" w:hAnsi="Tahoma" w:cs="Tahoma"/>
      <w:sz w:val="16"/>
      <w:szCs w:val="16"/>
      <w:lang w:eastAsia="en-US"/>
    </w:rPr>
  </w:style>
  <w:style w:type="character" w:customStyle="1" w:styleId="afb">
    <w:name w:val="Изнесен текст Знак"/>
    <w:link w:val="afa"/>
    <w:rsid w:val="00234DD5"/>
    <w:rPr>
      <w:rFonts w:ascii="Tahoma" w:hAnsi="Tahoma" w:cs="Tahoma"/>
      <w:sz w:val="16"/>
      <w:szCs w:val="16"/>
      <w:lang w:eastAsia="en-US"/>
    </w:rPr>
  </w:style>
  <w:style w:type="paragraph" w:styleId="23">
    <w:name w:val="toc 2"/>
    <w:basedOn w:val="a"/>
    <w:next w:val="a"/>
    <w:autoRedefine/>
    <w:semiHidden/>
    <w:rsid w:val="00234DD5"/>
    <w:pPr>
      <w:tabs>
        <w:tab w:val="right" w:leader="dot" w:pos="9180"/>
      </w:tabs>
      <w:ind w:left="720"/>
    </w:pPr>
    <w:rPr>
      <w:i/>
      <w:noProof/>
      <w:sz w:val="24"/>
      <w:szCs w:val="24"/>
      <w:lang w:eastAsia="en-US"/>
    </w:rPr>
  </w:style>
  <w:style w:type="paragraph" w:styleId="12">
    <w:name w:val="toc 1"/>
    <w:basedOn w:val="a"/>
    <w:next w:val="a"/>
    <w:autoRedefine/>
    <w:semiHidden/>
    <w:rsid w:val="00234DD5"/>
    <w:pPr>
      <w:tabs>
        <w:tab w:val="right" w:leader="dot" w:pos="9180"/>
      </w:tabs>
      <w:ind w:left="357" w:firstLine="357"/>
    </w:pPr>
    <w:rPr>
      <w:sz w:val="24"/>
      <w:szCs w:val="24"/>
      <w:lang w:val="en-GB" w:eastAsia="en-US"/>
    </w:rPr>
  </w:style>
  <w:style w:type="character" w:customStyle="1" w:styleId="ab">
    <w:name w:val="Долен колонтитул Знак"/>
    <w:link w:val="aa"/>
    <w:uiPriority w:val="99"/>
    <w:rsid w:val="00234DD5"/>
    <w:rPr>
      <w:lang w:val="en-US"/>
    </w:rPr>
  </w:style>
  <w:style w:type="paragraph" w:styleId="afc">
    <w:name w:val="annotation subject"/>
    <w:basedOn w:val="af8"/>
    <w:next w:val="af8"/>
    <w:link w:val="afd"/>
    <w:uiPriority w:val="99"/>
    <w:semiHidden/>
    <w:rsid w:val="00234DD5"/>
    <w:rPr>
      <w:b/>
      <w:bCs/>
    </w:rPr>
  </w:style>
  <w:style w:type="character" w:customStyle="1" w:styleId="afd">
    <w:name w:val="Предмет на коментар Знак"/>
    <w:link w:val="afc"/>
    <w:uiPriority w:val="99"/>
    <w:semiHidden/>
    <w:rsid w:val="00234DD5"/>
    <w:rPr>
      <w:b/>
      <w:bCs/>
      <w:lang w:eastAsia="en-US"/>
    </w:rPr>
  </w:style>
  <w:style w:type="paragraph" w:customStyle="1" w:styleId="firstline">
    <w:name w:val="firstline"/>
    <w:basedOn w:val="a"/>
    <w:rsid w:val="00234DD5"/>
    <w:pPr>
      <w:spacing w:line="240" w:lineRule="atLeast"/>
      <w:ind w:firstLine="640"/>
      <w:jc w:val="both"/>
    </w:pPr>
    <w:rPr>
      <w:color w:val="000000"/>
      <w:sz w:val="24"/>
      <w:szCs w:val="24"/>
    </w:rPr>
  </w:style>
  <w:style w:type="character" w:customStyle="1" w:styleId="22">
    <w:name w:val="Основен текст с отстъп 2 Знак"/>
    <w:link w:val="21"/>
    <w:rsid w:val="00234DD5"/>
    <w:rPr>
      <w:sz w:val="24"/>
      <w:lang w:val="en-US" w:eastAsia="en-US"/>
    </w:rPr>
  </w:style>
  <w:style w:type="character" w:customStyle="1" w:styleId="af2">
    <w:name w:val="Основен текст с отстъп Знак"/>
    <w:link w:val="af1"/>
    <w:rsid w:val="00234DD5"/>
    <w:rPr>
      <w:lang w:val="en-US"/>
    </w:rPr>
  </w:style>
  <w:style w:type="paragraph" w:customStyle="1" w:styleId="FR2">
    <w:name w:val="FR2"/>
    <w:rsid w:val="00234DD5"/>
    <w:pPr>
      <w:widowControl w:val="0"/>
      <w:jc w:val="right"/>
    </w:pPr>
    <w:rPr>
      <w:rFonts w:ascii="Arial" w:hAnsi="Arial"/>
      <w:snapToGrid w:val="0"/>
      <w:sz w:val="24"/>
      <w:lang w:eastAsia="en-US"/>
    </w:rPr>
  </w:style>
  <w:style w:type="paragraph" w:customStyle="1" w:styleId="CharCharChar1Char">
    <w:name w:val="Char Char Char1 Char"/>
    <w:basedOn w:val="a"/>
    <w:rsid w:val="00234DD5"/>
    <w:pPr>
      <w:tabs>
        <w:tab w:val="left" w:pos="709"/>
      </w:tabs>
    </w:pPr>
    <w:rPr>
      <w:rFonts w:ascii="Tahoma" w:hAnsi="Tahoma"/>
      <w:sz w:val="24"/>
      <w:szCs w:val="24"/>
      <w:lang w:val="pl-PL" w:eastAsia="pl-PL"/>
    </w:rPr>
  </w:style>
  <w:style w:type="paragraph" w:customStyle="1" w:styleId="CharCharChar">
    <w:name w:val="Char Char Char"/>
    <w:basedOn w:val="a"/>
    <w:rsid w:val="00234DD5"/>
    <w:pPr>
      <w:tabs>
        <w:tab w:val="left" w:pos="709"/>
      </w:tabs>
    </w:pPr>
    <w:rPr>
      <w:rFonts w:ascii="Tahoma" w:hAnsi="Tahoma"/>
      <w:sz w:val="24"/>
      <w:szCs w:val="24"/>
      <w:lang w:val="pl-PL" w:eastAsia="pl-PL"/>
    </w:rPr>
  </w:style>
  <w:style w:type="paragraph" w:customStyle="1" w:styleId="CharCharCharCharCharChar">
    <w:name w:val="Char Char Char Char Char Char"/>
    <w:basedOn w:val="a"/>
    <w:rsid w:val="00234DD5"/>
    <w:pPr>
      <w:tabs>
        <w:tab w:val="left" w:pos="709"/>
      </w:tabs>
    </w:pPr>
    <w:rPr>
      <w:rFonts w:ascii="Tahoma" w:hAnsi="Tahoma"/>
      <w:sz w:val="24"/>
      <w:szCs w:val="24"/>
      <w:lang w:val="pl-PL" w:eastAsia="pl-PL"/>
    </w:rPr>
  </w:style>
  <w:style w:type="paragraph" w:customStyle="1" w:styleId="CharCharCharCharCharCharChar">
    <w:name w:val="Char Char Char Char Char Char Char"/>
    <w:basedOn w:val="a"/>
    <w:rsid w:val="00234DD5"/>
    <w:pPr>
      <w:tabs>
        <w:tab w:val="left" w:pos="709"/>
      </w:tabs>
    </w:pPr>
    <w:rPr>
      <w:rFonts w:ascii="Tahoma" w:hAnsi="Tahoma"/>
      <w:sz w:val="24"/>
      <w:szCs w:val="24"/>
      <w:lang w:val="pl-PL" w:eastAsia="pl-PL"/>
    </w:rPr>
  </w:style>
  <w:style w:type="character" w:customStyle="1" w:styleId="ldef">
    <w:name w:val="ldef"/>
    <w:rsid w:val="00234DD5"/>
  </w:style>
  <w:style w:type="paragraph" w:customStyle="1" w:styleId="CharCharCharChar">
    <w:name w:val="Char Char Char Char"/>
    <w:basedOn w:val="a"/>
    <w:rsid w:val="00234DD5"/>
    <w:pPr>
      <w:tabs>
        <w:tab w:val="left" w:pos="709"/>
      </w:tabs>
    </w:pPr>
    <w:rPr>
      <w:rFonts w:ascii="Tahoma" w:hAnsi="Tahoma"/>
      <w:sz w:val="24"/>
      <w:szCs w:val="24"/>
      <w:lang w:val="pl-PL" w:eastAsia="pl-PL"/>
    </w:rPr>
  </w:style>
  <w:style w:type="paragraph" w:customStyle="1" w:styleId="m">
    <w:name w:val="m"/>
    <w:basedOn w:val="a"/>
    <w:rsid w:val="00234DD5"/>
    <w:pPr>
      <w:spacing w:before="100" w:beforeAutospacing="1" w:after="100" w:afterAutospacing="1"/>
    </w:pPr>
    <w:rPr>
      <w:sz w:val="24"/>
      <w:szCs w:val="24"/>
    </w:rPr>
  </w:style>
  <w:style w:type="paragraph" w:customStyle="1" w:styleId="CharCharCharCharCharChar1">
    <w:name w:val="Char Char Char Char Char Char1"/>
    <w:basedOn w:val="a"/>
    <w:rsid w:val="00234DD5"/>
    <w:pPr>
      <w:tabs>
        <w:tab w:val="left" w:pos="709"/>
      </w:tabs>
    </w:pPr>
    <w:rPr>
      <w:rFonts w:ascii="Tahoma" w:hAnsi="Tahoma"/>
      <w:sz w:val="24"/>
      <w:szCs w:val="24"/>
      <w:lang w:val="pl-PL" w:eastAsia="pl-PL"/>
    </w:rPr>
  </w:style>
  <w:style w:type="paragraph" w:customStyle="1" w:styleId="CharCharChar1CharCharCharCharCharCharCharCharCharCharChar">
    <w:name w:val="Char Char Char1 Char Char Char Char Char Char Char Char Char Char Char"/>
    <w:basedOn w:val="a"/>
    <w:rsid w:val="00234DD5"/>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234DD5"/>
    <w:pPr>
      <w:tabs>
        <w:tab w:val="left" w:pos="709"/>
      </w:tabs>
    </w:pPr>
    <w:rPr>
      <w:rFonts w:ascii="Tahoma" w:hAnsi="Tahoma"/>
      <w:sz w:val="24"/>
      <w:szCs w:val="24"/>
      <w:lang w:val="pl-PL" w:eastAsia="pl-PL"/>
    </w:rPr>
  </w:style>
  <w:style w:type="paragraph" w:customStyle="1" w:styleId="CharChar1">
    <w:name w:val="Char Char1 Знак Знак"/>
    <w:basedOn w:val="a"/>
    <w:rsid w:val="00234DD5"/>
    <w:pPr>
      <w:tabs>
        <w:tab w:val="left" w:pos="709"/>
      </w:tabs>
    </w:pPr>
    <w:rPr>
      <w:rFonts w:ascii="Tahoma" w:eastAsia="Batang" w:hAnsi="Tahoma" w:cs="Tahoma"/>
      <w:sz w:val="24"/>
      <w:szCs w:val="24"/>
      <w:lang w:val="pl-PL" w:eastAsia="pl-PL"/>
    </w:rPr>
  </w:style>
  <w:style w:type="paragraph" w:customStyle="1" w:styleId="CharCharCharCharCharCharChar1">
    <w:name w:val="Char Char Char Char Char Char Char1"/>
    <w:basedOn w:val="a"/>
    <w:rsid w:val="00234DD5"/>
    <w:pPr>
      <w:tabs>
        <w:tab w:val="left" w:pos="709"/>
      </w:tabs>
    </w:pPr>
    <w:rPr>
      <w:rFonts w:ascii="Tahoma" w:hAnsi="Tahoma"/>
      <w:sz w:val="24"/>
      <w:szCs w:val="24"/>
      <w:lang w:val="pl-PL" w:eastAsia="pl-PL"/>
    </w:rPr>
  </w:style>
  <w:style w:type="paragraph" w:customStyle="1" w:styleId="CharCharChar1CharCharChar">
    <w:name w:val="Char Char Char1 Char Char Char"/>
    <w:basedOn w:val="a"/>
    <w:rsid w:val="00234DD5"/>
    <w:pPr>
      <w:tabs>
        <w:tab w:val="left" w:pos="709"/>
      </w:tabs>
    </w:pPr>
    <w:rPr>
      <w:rFonts w:ascii="Tahoma" w:hAnsi="Tahoma"/>
      <w:sz w:val="24"/>
      <w:szCs w:val="24"/>
      <w:lang w:val="pl-PL" w:eastAsia="pl-PL"/>
    </w:rPr>
  </w:style>
  <w:style w:type="paragraph" w:customStyle="1" w:styleId="CharCharChar1CharCharCharCharChar">
    <w:name w:val="Char Char Char1 Char Char Char Char Char"/>
    <w:basedOn w:val="a"/>
    <w:rsid w:val="00234DD5"/>
    <w:pPr>
      <w:tabs>
        <w:tab w:val="left" w:pos="709"/>
      </w:tabs>
    </w:pPr>
    <w:rPr>
      <w:rFonts w:ascii="Tahoma" w:hAnsi="Tahoma"/>
      <w:sz w:val="24"/>
      <w:szCs w:val="24"/>
      <w:lang w:val="pl-PL" w:eastAsia="pl-PL"/>
    </w:rPr>
  </w:style>
  <w:style w:type="paragraph" w:customStyle="1" w:styleId="CharCharCharChar0">
    <w:name w:val="Char Char Char Char Знак Знак"/>
    <w:basedOn w:val="a"/>
    <w:rsid w:val="00234DD5"/>
    <w:pPr>
      <w:tabs>
        <w:tab w:val="left" w:pos="709"/>
      </w:tabs>
    </w:pPr>
    <w:rPr>
      <w:rFonts w:ascii="Tahoma" w:hAnsi="Tahoma"/>
      <w:sz w:val="24"/>
      <w:szCs w:val="24"/>
      <w:lang w:val="pl-PL" w:eastAsia="pl-PL"/>
    </w:rPr>
  </w:style>
  <w:style w:type="character" w:customStyle="1" w:styleId="alt">
    <w:name w:val="al_t"/>
    <w:rsid w:val="00AD4479"/>
  </w:style>
  <w:style w:type="character" w:customStyle="1" w:styleId="alcapt">
    <w:name w:val="al_capt"/>
    <w:rsid w:val="00AD4479"/>
  </w:style>
  <w:style w:type="character" w:customStyle="1" w:styleId="apple-converted-space">
    <w:name w:val="apple-converted-space"/>
    <w:rsid w:val="00AD4479"/>
  </w:style>
  <w:style w:type="paragraph" w:styleId="afe">
    <w:name w:val="List Paragraph"/>
    <w:basedOn w:val="a"/>
    <w:uiPriority w:val="34"/>
    <w:qFormat/>
    <w:rsid w:val="00B05340"/>
    <w:pPr>
      <w:ind w:left="720"/>
      <w:contextualSpacing/>
    </w:pPr>
  </w:style>
  <w:style w:type="paragraph" w:customStyle="1" w:styleId="Default">
    <w:name w:val="Default"/>
    <w:rsid w:val="0064376A"/>
    <w:pPr>
      <w:autoSpaceDE w:val="0"/>
      <w:autoSpaceDN w:val="0"/>
      <w:adjustRightInd w:val="0"/>
    </w:pPr>
    <w:rPr>
      <w:color w:val="000000"/>
      <w:sz w:val="24"/>
      <w:szCs w:val="24"/>
    </w:rPr>
  </w:style>
  <w:style w:type="paragraph" w:customStyle="1" w:styleId="2CharChar">
    <w:name w:val="Знак Знак2 Char Char"/>
    <w:basedOn w:val="a"/>
    <w:rsid w:val="003E2D90"/>
    <w:pPr>
      <w:tabs>
        <w:tab w:val="left" w:pos="709"/>
      </w:tabs>
    </w:pPr>
    <w:rPr>
      <w:rFonts w:ascii="Tahoma" w:hAnsi="Tahoma"/>
      <w:sz w:val="24"/>
      <w:szCs w:val="24"/>
      <w:lang w:val="pl-PL" w:eastAsia="pl-PL"/>
    </w:rPr>
  </w:style>
  <w:style w:type="paragraph" w:customStyle="1" w:styleId="2CharChar0">
    <w:name w:val="Знак Знак2 Char Char"/>
    <w:basedOn w:val="a"/>
    <w:rsid w:val="00C969B9"/>
    <w:pPr>
      <w:tabs>
        <w:tab w:val="left" w:pos="709"/>
      </w:tabs>
    </w:pPr>
    <w:rPr>
      <w:rFonts w:ascii="Tahoma" w:hAnsi="Tahoma"/>
      <w:sz w:val="24"/>
      <w:szCs w:val="24"/>
      <w:lang w:val="pl-PL" w:eastAsia="pl-PL"/>
    </w:rPr>
  </w:style>
  <w:style w:type="paragraph" w:styleId="33">
    <w:name w:val="Body Text 3"/>
    <w:basedOn w:val="a"/>
    <w:link w:val="34"/>
    <w:unhideWhenUsed/>
    <w:rsid w:val="00697157"/>
    <w:pPr>
      <w:spacing w:after="120"/>
    </w:pPr>
    <w:rPr>
      <w:sz w:val="16"/>
      <w:szCs w:val="16"/>
    </w:rPr>
  </w:style>
  <w:style w:type="character" w:customStyle="1" w:styleId="34">
    <w:name w:val="Основен текст 3 Знак"/>
    <w:basedOn w:val="a0"/>
    <w:link w:val="33"/>
    <w:rsid w:val="00697157"/>
    <w:rPr>
      <w:sz w:val="16"/>
      <w:szCs w:val="16"/>
    </w:rPr>
  </w:style>
  <w:style w:type="character" w:customStyle="1" w:styleId="40">
    <w:name w:val="Заглавие 4 Знак"/>
    <w:basedOn w:val="a0"/>
    <w:link w:val="4"/>
    <w:rsid w:val="00697157"/>
    <w:rPr>
      <w:b/>
      <w:bCs/>
      <w:sz w:val="28"/>
      <w:szCs w:val="28"/>
      <w:lang w:eastAsia="ar-SA"/>
    </w:rPr>
  </w:style>
  <w:style w:type="numbering" w:customStyle="1" w:styleId="13">
    <w:name w:val="Без списък1"/>
    <w:next w:val="a2"/>
    <w:semiHidden/>
    <w:unhideWhenUsed/>
    <w:rsid w:val="00697157"/>
  </w:style>
  <w:style w:type="character" w:customStyle="1" w:styleId="WW8Num2z0">
    <w:name w:val="WW8Num2z0"/>
    <w:rsid w:val="00697157"/>
    <w:rPr>
      <w:rFonts w:ascii="Wingdings" w:hAnsi="Wingdings"/>
    </w:rPr>
  </w:style>
  <w:style w:type="character" w:customStyle="1" w:styleId="WW8Num3z0">
    <w:name w:val="WW8Num3z0"/>
    <w:rsid w:val="00697157"/>
    <w:rPr>
      <w:b/>
    </w:rPr>
  </w:style>
  <w:style w:type="character" w:customStyle="1" w:styleId="WW8Num7z1">
    <w:name w:val="WW8Num7z1"/>
    <w:rsid w:val="00697157"/>
    <w:rPr>
      <w:b/>
      <w:i w:val="0"/>
    </w:rPr>
  </w:style>
  <w:style w:type="character" w:customStyle="1" w:styleId="7">
    <w:name w:val="Шрифт на абзаца по подразбиране7"/>
    <w:rsid w:val="00697157"/>
  </w:style>
  <w:style w:type="character" w:customStyle="1" w:styleId="Absatz-Standardschriftart">
    <w:name w:val="Absatz-Standardschriftart"/>
    <w:rsid w:val="00697157"/>
  </w:style>
  <w:style w:type="character" w:customStyle="1" w:styleId="WW-Absatz-Standardschriftart">
    <w:name w:val="WW-Absatz-Standardschriftart"/>
    <w:rsid w:val="00697157"/>
  </w:style>
  <w:style w:type="character" w:customStyle="1" w:styleId="6">
    <w:name w:val="Шрифт на абзаца по подразбиране6"/>
    <w:rsid w:val="00697157"/>
  </w:style>
  <w:style w:type="character" w:customStyle="1" w:styleId="WW8Num6z0">
    <w:name w:val="WW8Num6z0"/>
    <w:rsid w:val="00697157"/>
    <w:rPr>
      <w:b/>
    </w:rPr>
  </w:style>
  <w:style w:type="character" w:customStyle="1" w:styleId="WW8Num6z1">
    <w:name w:val="WW8Num6z1"/>
    <w:rsid w:val="00697157"/>
    <w:rPr>
      <w:b/>
    </w:rPr>
  </w:style>
  <w:style w:type="character" w:customStyle="1" w:styleId="51">
    <w:name w:val="Шрифт на абзаца по подразбиране5"/>
    <w:rsid w:val="00697157"/>
  </w:style>
  <w:style w:type="character" w:customStyle="1" w:styleId="WW8Num4z0">
    <w:name w:val="WW8Num4z0"/>
    <w:rsid w:val="00697157"/>
    <w:rPr>
      <w:b/>
    </w:rPr>
  </w:style>
  <w:style w:type="character" w:customStyle="1" w:styleId="41">
    <w:name w:val="Шрифт на абзаца по подразбиране4"/>
    <w:rsid w:val="00697157"/>
  </w:style>
  <w:style w:type="character" w:customStyle="1" w:styleId="WW8Num5z0">
    <w:name w:val="WW8Num5z0"/>
    <w:rsid w:val="00697157"/>
    <w:rPr>
      <w:rFonts w:ascii="Times New Roman" w:eastAsia="Times New Roman" w:hAnsi="Times New Roman" w:cs="Times New Roman"/>
    </w:rPr>
  </w:style>
  <w:style w:type="character" w:customStyle="1" w:styleId="35">
    <w:name w:val="Шрифт на абзаца по подразбиране3"/>
    <w:rsid w:val="00697157"/>
  </w:style>
  <w:style w:type="character" w:customStyle="1" w:styleId="WW-Absatz-Standardschriftart1">
    <w:name w:val="WW-Absatz-Standardschriftart1"/>
    <w:rsid w:val="00697157"/>
  </w:style>
  <w:style w:type="character" w:customStyle="1" w:styleId="24">
    <w:name w:val="Шрифт на абзаца по подразбиране2"/>
    <w:rsid w:val="00697157"/>
  </w:style>
  <w:style w:type="character" w:customStyle="1" w:styleId="14">
    <w:name w:val="Шрифт на абзаца по подразбиране1"/>
    <w:rsid w:val="00697157"/>
  </w:style>
  <w:style w:type="character" w:customStyle="1" w:styleId="WW-">
    <w:name w:val="WW-Шрифт на абзаца по подразбиране"/>
    <w:rsid w:val="00697157"/>
  </w:style>
  <w:style w:type="character" w:customStyle="1" w:styleId="WW-Absatz-Standardschriftart11">
    <w:name w:val="WW-Absatz-Standardschriftart11"/>
    <w:rsid w:val="00697157"/>
  </w:style>
  <w:style w:type="character" w:customStyle="1" w:styleId="DefaultParagraphFont2">
    <w:name w:val="Default Paragraph Font2"/>
    <w:rsid w:val="00697157"/>
  </w:style>
  <w:style w:type="character" w:customStyle="1" w:styleId="WW8Num12z0">
    <w:name w:val="WW8Num12z0"/>
    <w:rsid w:val="00697157"/>
    <w:rPr>
      <w:rFonts w:ascii="Symbol" w:hAnsi="Symbol"/>
    </w:rPr>
  </w:style>
  <w:style w:type="character" w:customStyle="1" w:styleId="WW8Num16z0">
    <w:name w:val="WW8Num16z0"/>
    <w:rsid w:val="00697157"/>
    <w:rPr>
      <w:b/>
    </w:rPr>
  </w:style>
  <w:style w:type="character" w:customStyle="1" w:styleId="WW8Num18z0">
    <w:name w:val="WW8Num18z0"/>
    <w:rsid w:val="00697157"/>
    <w:rPr>
      <w:rFonts w:ascii="Symbol" w:hAnsi="Symbol"/>
    </w:rPr>
  </w:style>
  <w:style w:type="character" w:customStyle="1" w:styleId="WW8Num19z0">
    <w:name w:val="WW8Num19z0"/>
    <w:rsid w:val="00697157"/>
    <w:rPr>
      <w:rFonts w:ascii="Symbol" w:hAnsi="Symbol"/>
    </w:rPr>
  </w:style>
  <w:style w:type="character" w:customStyle="1" w:styleId="WW8Num20z0">
    <w:name w:val="WW8Num20z0"/>
    <w:rsid w:val="00697157"/>
    <w:rPr>
      <w:rFonts w:ascii="Symbol" w:hAnsi="Symbol"/>
    </w:rPr>
  </w:style>
  <w:style w:type="character" w:customStyle="1" w:styleId="WW8Num22z0">
    <w:name w:val="WW8Num22z0"/>
    <w:rsid w:val="00697157"/>
    <w:rPr>
      <w:rFonts w:ascii="Wingdings" w:hAnsi="Wingdings"/>
    </w:rPr>
  </w:style>
  <w:style w:type="character" w:customStyle="1" w:styleId="WW8Num22z1">
    <w:name w:val="WW8Num22z1"/>
    <w:rsid w:val="00697157"/>
    <w:rPr>
      <w:rFonts w:ascii="Courier New" w:hAnsi="Courier New" w:cs="Courier New"/>
    </w:rPr>
  </w:style>
  <w:style w:type="character" w:customStyle="1" w:styleId="WW8Num22z2">
    <w:name w:val="WW8Num22z2"/>
    <w:rsid w:val="00697157"/>
    <w:rPr>
      <w:rFonts w:ascii="Wingdings" w:hAnsi="Wingdings"/>
    </w:rPr>
  </w:style>
  <w:style w:type="character" w:customStyle="1" w:styleId="WW8Num22z3">
    <w:name w:val="WW8Num22z3"/>
    <w:rsid w:val="00697157"/>
    <w:rPr>
      <w:rFonts w:ascii="Symbol" w:hAnsi="Symbol"/>
    </w:rPr>
  </w:style>
  <w:style w:type="character" w:customStyle="1" w:styleId="WW8Num23z0">
    <w:name w:val="WW8Num23z0"/>
    <w:rsid w:val="00697157"/>
    <w:rPr>
      <w:rFonts w:ascii="Times New Roman" w:eastAsia="Times New Roman" w:hAnsi="Times New Roman" w:cs="Times New Roman"/>
    </w:rPr>
  </w:style>
  <w:style w:type="character" w:customStyle="1" w:styleId="WW8Num23z1">
    <w:name w:val="WW8Num23z1"/>
    <w:rsid w:val="00697157"/>
    <w:rPr>
      <w:rFonts w:ascii="Courier New" w:hAnsi="Courier New" w:cs="Courier New"/>
    </w:rPr>
  </w:style>
  <w:style w:type="character" w:customStyle="1" w:styleId="WW8Num23z2">
    <w:name w:val="WW8Num23z2"/>
    <w:rsid w:val="00697157"/>
    <w:rPr>
      <w:rFonts w:ascii="Wingdings" w:hAnsi="Wingdings"/>
    </w:rPr>
  </w:style>
  <w:style w:type="character" w:customStyle="1" w:styleId="WW8Num23z3">
    <w:name w:val="WW8Num23z3"/>
    <w:rsid w:val="00697157"/>
    <w:rPr>
      <w:rFonts w:ascii="Symbol" w:hAnsi="Symbol"/>
    </w:rPr>
  </w:style>
  <w:style w:type="character" w:customStyle="1" w:styleId="WW8Num24z0">
    <w:name w:val="WW8Num24z0"/>
    <w:rsid w:val="00697157"/>
    <w:rPr>
      <w:rFonts w:ascii="Symbol" w:hAnsi="Symbol"/>
    </w:rPr>
  </w:style>
  <w:style w:type="character" w:customStyle="1" w:styleId="DefaultParagraphFont1">
    <w:name w:val="Default Paragraph Font1"/>
    <w:rsid w:val="00697157"/>
  </w:style>
  <w:style w:type="character" w:customStyle="1" w:styleId="WW8Num2z1">
    <w:name w:val="WW8Num2z1"/>
    <w:rsid w:val="00697157"/>
    <w:rPr>
      <w:rFonts w:ascii="Courier New" w:hAnsi="Courier New" w:cs="Courier New"/>
    </w:rPr>
  </w:style>
  <w:style w:type="character" w:customStyle="1" w:styleId="WW8Num2z3">
    <w:name w:val="WW8Num2z3"/>
    <w:rsid w:val="00697157"/>
    <w:rPr>
      <w:rFonts w:ascii="Symbol" w:hAnsi="Symbol"/>
    </w:rPr>
  </w:style>
  <w:style w:type="character" w:customStyle="1" w:styleId="WW8Num5z1">
    <w:name w:val="WW8Num5z1"/>
    <w:rsid w:val="00697157"/>
    <w:rPr>
      <w:rFonts w:ascii="Courier New" w:hAnsi="Courier New" w:cs="Courier New"/>
    </w:rPr>
  </w:style>
  <w:style w:type="character" w:customStyle="1" w:styleId="WW8Num5z2">
    <w:name w:val="WW8Num5z2"/>
    <w:rsid w:val="00697157"/>
    <w:rPr>
      <w:rFonts w:ascii="Wingdings" w:hAnsi="Wingdings"/>
      <w:lang w:val="x-none"/>
    </w:rPr>
  </w:style>
  <w:style w:type="character" w:customStyle="1" w:styleId="WW8Num5z3">
    <w:name w:val="WW8Num5z3"/>
    <w:rsid w:val="00697157"/>
    <w:rPr>
      <w:rFonts w:ascii="Wingdings" w:hAnsi="Wingdings"/>
    </w:rPr>
  </w:style>
  <w:style w:type="character" w:customStyle="1" w:styleId="WW8Num5z6">
    <w:name w:val="WW8Num5z6"/>
    <w:rsid w:val="00697157"/>
    <w:rPr>
      <w:rFonts w:ascii="Symbol" w:hAnsi="Symbol"/>
    </w:rPr>
  </w:style>
  <w:style w:type="character" w:customStyle="1" w:styleId="WW8Num7z0">
    <w:name w:val="WW8Num7z0"/>
    <w:rsid w:val="00697157"/>
    <w:rPr>
      <w:b/>
    </w:rPr>
  </w:style>
  <w:style w:type="character" w:customStyle="1" w:styleId="WW8Num8z0">
    <w:name w:val="WW8Num8z0"/>
    <w:rsid w:val="00697157"/>
    <w:rPr>
      <w:rFonts w:ascii="Symbol" w:hAnsi="Symbol"/>
    </w:rPr>
  </w:style>
  <w:style w:type="character" w:customStyle="1" w:styleId="WW8Num8z1">
    <w:name w:val="WW8Num8z1"/>
    <w:rsid w:val="00697157"/>
    <w:rPr>
      <w:rFonts w:ascii="Courier New" w:hAnsi="Courier New" w:cs="Courier New"/>
    </w:rPr>
  </w:style>
  <w:style w:type="character" w:customStyle="1" w:styleId="WW8Num8z2">
    <w:name w:val="WW8Num8z2"/>
    <w:rsid w:val="00697157"/>
    <w:rPr>
      <w:rFonts w:ascii="Wingdings" w:hAnsi="Wingdings"/>
    </w:rPr>
  </w:style>
  <w:style w:type="character" w:customStyle="1" w:styleId="WW8Num9z0">
    <w:name w:val="WW8Num9z0"/>
    <w:rsid w:val="00697157"/>
    <w:rPr>
      <w:rFonts w:ascii="Symbol" w:eastAsia="Times New Roman" w:hAnsi="Symbol" w:cs="Times New Roman"/>
      <w:sz w:val="24"/>
      <w:szCs w:val="24"/>
    </w:rPr>
  </w:style>
  <w:style w:type="character" w:customStyle="1" w:styleId="WW8Num9z1">
    <w:name w:val="WW8Num9z1"/>
    <w:rsid w:val="00697157"/>
    <w:rPr>
      <w:rFonts w:ascii="Courier New" w:hAnsi="Courier New" w:cs="Courier New"/>
    </w:rPr>
  </w:style>
  <w:style w:type="character" w:customStyle="1" w:styleId="WW8Num9z2">
    <w:name w:val="WW8Num9z2"/>
    <w:rsid w:val="00697157"/>
    <w:rPr>
      <w:rFonts w:ascii="Wingdings" w:hAnsi="Wingdings"/>
    </w:rPr>
  </w:style>
  <w:style w:type="character" w:customStyle="1" w:styleId="WW8Num9z3">
    <w:name w:val="WW8Num9z3"/>
    <w:rsid w:val="00697157"/>
    <w:rPr>
      <w:rFonts w:ascii="Symbol" w:hAnsi="Symbol"/>
    </w:rPr>
  </w:style>
  <w:style w:type="character" w:customStyle="1" w:styleId="WW8Num11z0">
    <w:name w:val="WW8Num11z0"/>
    <w:rsid w:val="00697157"/>
    <w:rPr>
      <w:rFonts w:ascii="Times New Roman CYR" w:hAnsi="Times New Roman CYR" w:cs="Times New Roman CYR"/>
    </w:rPr>
  </w:style>
  <w:style w:type="character" w:customStyle="1" w:styleId="WW8Num13z0">
    <w:name w:val="WW8Num13z0"/>
    <w:rsid w:val="00697157"/>
    <w:rPr>
      <w:rFonts w:ascii="Wingdings" w:hAnsi="Wingdings"/>
    </w:rPr>
  </w:style>
  <w:style w:type="character" w:customStyle="1" w:styleId="WW8Num13z1">
    <w:name w:val="WW8Num13z1"/>
    <w:rsid w:val="00697157"/>
    <w:rPr>
      <w:rFonts w:ascii="Courier New" w:hAnsi="Courier New" w:cs="Courier New"/>
    </w:rPr>
  </w:style>
  <w:style w:type="character" w:customStyle="1" w:styleId="WW8Num13z3">
    <w:name w:val="WW8Num13z3"/>
    <w:rsid w:val="00697157"/>
    <w:rPr>
      <w:rFonts w:ascii="Symbol" w:hAnsi="Symbol"/>
    </w:rPr>
  </w:style>
  <w:style w:type="character" w:customStyle="1" w:styleId="WW8Num14z0">
    <w:name w:val="WW8Num14z0"/>
    <w:rsid w:val="00697157"/>
    <w:rPr>
      <w:rFonts w:ascii="Symbol" w:hAnsi="Symbol"/>
    </w:rPr>
  </w:style>
  <w:style w:type="character" w:customStyle="1" w:styleId="WW8Num14z1">
    <w:name w:val="WW8Num14z1"/>
    <w:rsid w:val="00697157"/>
    <w:rPr>
      <w:rFonts w:ascii="Courier New" w:hAnsi="Courier New" w:cs="Courier New"/>
    </w:rPr>
  </w:style>
  <w:style w:type="character" w:customStyle="1" w:styleId="WW8Num14z2">
    <w:name w:val="WW8Num14z2"/>
    <w:rsid w:val="00697157"/>
    <w:rPr>
      <w:rFonts w:ascii="Wingdings" w:hAnsi="Wingdings"/>
    </w:rPr>
  </w:style>
  <w:style w:type="character" w:customStyle="1" w:styleId="WW8Num17z0">
    <w:name w:val="WW8Num17z0"/>
    <w:rsid w:val="00697157"/>
    <w:rPr>
      <w:rFonts w:ascii="Symbol" w:hAnsi="Symbol"/>
    </w:rPr>
  </w:style>
  <w:style w:type="character" w:customStyle="1" w:styleId="WW8Num17z1">
    <w:name w:val="WW8Num17z1"/>
    <w:rsid w:val="00697157"/>
    <w:rPr>
      <w:rFonts w:ascii="Courier New" w:hAnsi="Courier New" w:cs="Courier New"/>
    </w:rPr>
  </w:style>
  <w:style w:type="character" w:customStyle="1" w:styleId="WW8Num17z2">
    <w:name w:val="WW8Num17z2"/>
    <w:rsid w:val="00697157"/>
    <w:rPr>
      <w:rFonts w:ascii="Wingdings" w:hAnsi="Wingdings"/>
    </w:rPr>
  </w:style>
  <w:style w:type="character" w:customStyle="1" w:styleId="WW8Num18z1">
    <w:name w:val="WW8Num18z1"/>
    <w:rsid w:val="00697157"/>
    <w:rPr>
      <w:rFonts w:ascii="Courier New" w:hAnsi="Courier New" w:cs="Courier New"/>
    </w:rPr>
  </w:style>
  <w:style w:type="character" w:customStyle="1" w:styleId="WW8Num18z2">
    <w:name w:val="WW8Num18z2"/>
    <w:rsid w:val="00697157"/>
    <w:rPr>
      <w:rFonts w:ascii="Wingdings" w:hAnsi="Wingdings"/>
    </w:rPr>
  </w:style>
  <w:style w:type="character" w:customStyle="1" w:styleId="WW8Num19z1">
    <w:name w:val="WW8Num19z1"/>
    <w:rsid w:val="00697157"/>
    <w:rPr>
      <w:rFonts w:ascii="Courier New" w:hAnsi="Courier New" w:cs="Courier New"/>
    </w:rPr>
  </w:style>
  <w:style w:type="character" w:customStyle="1" w:styleId="WW8Num19z2">
    <w:name w:val="WW8Num19z2"/>
    <w:rsid w:val="00697157"/>
    <w:rPr>
      <w:rFonts w:ascii="Wingdings" w:hAnsi="Wingdings"/>
    </w:rPr>
  </w:style>
  <w:style w:type="character" w:customStyle="1" w:styleId="WW8Num20z1">
    <w:name w:val="WW8Num20z1"/>
    <w:rsid w:val="00697157"/>
    <w:rPr>
      <w:rFonts w:ascii="Courier New" w:hAnsi="Courier New" w:cs="Courier New"/>
    </w:rPr>
  </w:style>
  <w:style w:type="character" w:customStyle="1" w:styleId="WW8Num20z2">
    <w:name w:val="WW8Num20z2"/>
    <w:rsid w:val="00697157"/>
    <w:rPr>
      <w:rFonts w:ascii="Wingdings" w:hAnsi="Wingdings"/>
    </w:rPr>
  </w:style>
  <w:style w:type="character" w:customStyle="1" w:styleId="WW8Num24z1">
    <w:name w:val="WW8Num24z1"/>
    <w:rsid w:val="00697157"/>
    <w:rPr>
      <w:rFonts w:ascii="Courier New" w:hAnsi="Courier New" w:cs="Courier New"/>
    </w:rPr>
  </w:style>
  <w:style w:type="character" w:customStyle="1" w:styleId="WW8Num24z2">
    <w:name w:val="WW8Num24z2"/>
    <w:rsid w:val="00697157"/>
    <w:rPr>
      <w:rFonts w:ascii="Wingdings" w:hAnsi="Wingdings"/>
    </w:rPr>
  </w:style>
  <w:style w:type="character" w:customStyle="1" w:styleId="WW8Num26z0">
    <w:name w:val="WW8Num26z0"/>
    <w:rsid w:val="00697157"/>
    <w:rPr>
      <w:rFonts w:ascii="Wingdings" w:hAnsi="Wingdings"/>
    </w:rPr>
  </w:style>
  <w:style w:type="character" w:customStyle="1" w:styleId="WW8Num26z1">
    <w:name w:val="WW8Num26z1"/>
    <w:rsid w:val="00697157"/>
    <w:rPr>
      <w:rFonts w:ascii="Courier New" w:hAnsi="Courier New" w:cs="Courier New"/>
    </w:rPr>
  </w:style>
  <w:style w:type="character" w:customStyle="1" w:styleId="WW8Num26z3">
    <w:name w:val="WW8Num26z3"/>
    <w:rsid w:val="00697157"/>
    <w:rPr>
      <w:rFonts w:ascii="Symbol" w:hAnsi="Symbol"/>
    </w:rPr>
  </w:style>
  <w:style w:type="character" w:customStyle="1" w:styleId="WW8Num27z0">
    <w:name w:val="WW8Num27z0"/>
    <w:rsid w:val="00697157"/>
    <w:rPr>
      <w:rFonts w:ascii="Wingdings" w:hAnsi="Wingdings"/>
      <w:lang w:val="x-none"/>
    </w:rPr>
  </w:style>
  <w:style w:type="character" w:customStyle="1" w:styleId="WW8Num27z1">
    <w:name w:val="WW8Num27z1"/>
    <w:rsid w:val="00697157"/>
    <w:rPr>
      <w:rFonts w:ascii="Courier New" w:hAnsi="Courier New" w:cs="Courier New"/>
    </w:rPr>
  </w:style>
  <w:style w:type="character" w:customStyle="1" w:styleId="WW8Num27z2">
    <w:name w:val="WW8Num27z2"/>
    <w:rsid w:val="00697157"/>
    <w:rPr>
      <w:rFonts w:ascii="Wingdings" w:hAnsi="Wingdings"/>
    </w:rPr>
  </w:style>
  <w:style w:type="character" w:customStyle="1" w:styleId="WW8Num27z3">
    <w:name w:val="WW8Num27z3"/>
    <w:rsid w:val="00697157"/>
    <w:rPr>
      <w:rFonts w:ascii="Symbol" w:hAnsi="Symbol"/>
    </w:rPr>
  </w:style>
  <w:style w:type="character" w:customStyle="1" w:styleId="WW8Num28z0">
    <w:name w:val="WW8Num28z0"/>
    <w:rsid w:val="00697157"/>
    <w:rPr>
      <w:rFonts w:ascii="Wingdings" w:hAnsi="Wingdings"/>
    </w:rPr>
  </w:style>
  <w:style w:type="character" w:customStyle="1" w:styleId="WW8Num28z1">
    <w:name w:val="WW8Num28z1"/>
    <w:rsid w:val="00697157"/>
    <w:rPr>
      <w:rFonts w:ascii="Courier New" w:hAnsi="Courier New" w:cs="Courier New"/>
    </w:rPr>
  </w:style>
  <w:style w:type="character" w:customStyle="1" w:styleId="WW8Num28z3">
    <w:name w:val="WW8Num28z3"/>
    <w:rsid w:val="00697157"/>
    <w:rPr>
      <w:rFonts w:ascii="Symbol" w:hAnsi="Symbol"/>
    </w:rPr>
  </w:style>
  <w:style w:type="character" w:customStyle="1" w:styleId="WW8Num29z0">
    <w:name w:val="WW8Num29z0"/>
    <w:rsid w:val="00697157"/>
    <w:rPr>
      <w:rFonts w:ascii="Courier New" w:hAnsi="Courier New" w:cs="Courier New"/>
    </w:rPr>
  </w:style>
  <w:style w:type="character" w:customStyle="1" w:styleId="WW8Num29z2">
    <w:name w:val="WW8Num29z2"/>
    <w:rsid w:val="00697157"/>
    <w:rPr>
      <w:rFonts w:ascii="Wingdings" w:hAnsi="Wingdings"/>
    </w:rPr>
  </w:style>
  <w:style w:type="character" w:customStyle="1" w:styleId="WW8Num29z3">
    <w:name w:val="WW8Num29z3"/>
    <w:rsid w:val="00697157"/>
    <w:rPr>
      <w:rFonts w:ascii="Symbol" w:hAnsi="Symbol"/>
    </w:rPr>
  </w:style>
  <w:style w:type="character" w:customStyle="1" w:styleId="WW8Num32z0">
    <w:name w:val="WW8Num32z0"/>
    <w:rsid w:val="00697157"/>
    <w:rPr>
      <w:b/>
    </w:rPr>
  </w:style>
  <w:style w:type="character" w:customStyle="1" w:styleId="WW8Num33z0">
    <w:name w:val="WW8Num33z0"/>
    <w:rsid w:val="00697157"/>
    <w:rPr>
      <w:rFonts w:ascii="Symbol" w:hAnsi="Symbol"/>
    </w:rPr>
  </w:style>
  <w:style w:type="character" w:customStyle="1" w:styleId="WW8Num33z1">
    <w:name w:val="WW8Num33z1"/>
    <w:rsid w:val="00697157"/>
    <w:rPr>
      <w:rFonts w:ascii="Courier New" w:hAnsi="Courier New" w:cs="Courier New"/>
    </w:rPr>
  </w:style>
  <w:style w:type="character" w:customStyle="1" w:styleId="WW8Num33z2">
    <w:name w:val="WW8Num33z2"/>
    <w:rsid w:val="00697157"/>
    <w:rPr>
      <w:rFonts w:ascii="Wingdings" w:hAnsi="Wingdings"/>
    </w:rPr>
  </w:style>
  <w:style w:type="character" w:customStyle="1" w:styleId="WW8Num35z0">
    <w:name w:val="WW8Num35z0"/>
    <w:rsid w:val="00697157"/>
    <w:rPr>
      <w:rFonts w:ascii="Symbol" w:hAnsi="Symbol"/>
    </w:rPr>
  </w:style>
  <w:style w:type="character" w:customStyle="1" w:styleId="WW8Num35z1">
    <w:name w:val="WW8Num35z1"/>
    <w:rsid w:val="00697157"/>
    <w:rPr>
      <w:rFonts w:ascii="Courier New" w:hAnsi="Courier New" w:cs="Courier New"/>
    </w:rPr>
  </w:style>
  <w:style w:type="character" w:customStyle="1" w:styleId="WW8Num35z2">
    <w:name w:val="WW8Num35z2"/>
    <w:rsid w:val="00697157"/>
    <w:rPr>
      <w:rFonts w:ascii="Wingdings" w:hAnsi="Wingdings"/>
    </w:rPr>
  </w:style>
  <w:style w:type="character" w:customStyle="1" w:styleId="WW8Num36z0">
    <w:name w:val="WW8Num36z0"/>
    <w:rsid w:val="00697157"/>
    <w:rPr>
      <w:rFonts w:ascii="Symbol" w:hAnsi="Symbol"/>
    </w:rPr>
  </w:style>
  <w:style w:type="character" w:customStyle="1" w:styleId="WW8Num36z1">
    <w:name w:val="WW8Num36z1"/>
    <w:rsid w:val="00697157"/>
    <w:rPr>
      <w:rFonts w:ascii="Courier New" w:hAnsi="Courier New" w:cs="Courier New"/>
    </w:rPr>
  </w:style>
  <w:style w:type="character" w:customStyle="1" w:styleId="WW8Num36z2">
    <w:name w:val="WW8Num36z2"/>
    <w:rsid w:val="00697157"/>
    <w:rPr>
      <w:rFonts w:ascii="Wingdings" w:hAnsi="Wingdings"/>
    </w:rPr>
  </w:style>
  <w:style w:type="character" w:customStyle="1" w:styleId="WW8NumSt33z0">
    <w:name w:val="WW8NumSt33z0"/>
    <w:rsid w:val="00697157"/>
    <w:rPr>
      <w:rFonts w:ascii="Times New Roman CYR" w:hAnsi="Times New Roman CYR" w:cs="Times New Roman CYR"/>
    </w:rPr>
  </w:style>
  <w:style w:type="character" w:customStyle="1" w:styleId="WW-DefaultParagraphFont">
    <w:name w:val="WW-Default Paragraph Font"/>
    <w:rsid w:val="00697157"/>
  </w:style>
  <w:style w:type="character" w:customStyle="1" w:styleId="CharChar8">
    <w:name w:val="Char Char8"/>
    <w:rsid w:val="00697157"/>
    <w:rPr>
      <w:sz w:val="24"/>
      <w:szCs w:val="24"/>
      <w:lang w:val="bg-BG" w:eastAsia="ar-SA" w:bidi="ar-SA"/>
    </w:rPr>
  </w:style>
  <w:style w:type="character" w:customStyle="1" w:styleId="CharChar9">
    <w:name w:val="Char Char9"/>
    <w:rsid w:val="00697157"/>
    <w:rPr>
      <w:b/>
      <w:bCs/>
      <w:sz w:val="24"/>
      <w:szCs w:val="24"/>
      <w:lang w:val="bg-BG" w:eastAsia="ar-SA" w:bidi="ar-SA"/>
    </w:rPr>
  </w:style>
  <w:style w:type="character" w:customStyle="1" w:styleId="FontStyle23">
    <w:name w:val="Font Style23"/>
    <w:rsid w:val="00697157"/>
    <w:rPr>
      <w:rFonts w:ascii="Times New Roman" w:hAnsi="Times New Roman" w:cs="Times New Roman"/>
      <w:sz w:val="24"/>
      <w:szCs w:val="24"/>
    </w:rPr>
  </w:style>
  <w:style w:type="character" w:customStyle="1" w:styleId="ala2">
    <w:name w:val="al_a2"/>
    <w:rsid w:val="00697157"/>
    <w:rPr>
      <w:vanish w:val="0"/>
    </w:rPr>
  </w:style>
  <w:style w:type="character" w:customStyle="1" w:styleId="parinclink">
    <w:name w:val="parinclink"/>
    <w:basedOn w:val="WW-DefaultParagraphFont"/>
    <w:rsid w:val="00697157"/>
  </w:style>
  <w:style w:type="character" w:customStyle="1" w:styleId="alt2">
    <w:name w:val="al_t2"/>
    <w:rsid w:val="00697157"/>
    <w:rPr>
      <w:vanish w:val="0"/>
    </w:rPr>
  </w:style>
  <w:style w:type="character" w:customStyle="1" w:styleId="subparinclink">
    <w:name w:val="subparinclink"/>
    <w:basedOn w:val="WW-DefaultParagraphFont"/>
    <w:rsid w:val="00697157"/>
  </w:style>
  <w:style w:type="character" w:customStyle="1" w:styleId="ala3">
    <w:name w:val="al_a3"/>
    <w:rsid w:val="00697157"/>
    <w:rPr>
      <w:vanish w:val="0"/>
    </w:rPr>
  </w:style>
  <w:style w:type="character" w:customStyle="1" w:styleId="p">
    <w:name w:val="p"/>
    <w:basedOn w:val="WW-DefaultParagraphFont"/>
    <w:rsid w:val="00697157"/>
  </w:style>
  <w:style w:type="character" w:customStyle="1" w:styleId="ala7">
    <w:name w:val="al_a7"/>
    <w:rsid w:val="00697157"/>
    <w:rPr>
      <w:vanish w:val="0"/>
    </w:rPr>
  </w:style>
  <w:style w:type="character" w:customStyle="1" w:styleId="alt6">
    <w:name w:val="al_t6"/>
    <w:rsid w:val="00697157"/>
    <w:rPr>
      <w:vanish w:val="0"/>
    </w:rPr>
  </w:style>
  <w:style w:type="character" w:customStyle="1" w:styleId="newdocreference5">
    <w:name w:val="newdocreference5"/>
    <w:rsid w:val="00697157"/>
    <w:rPr>
      <w:i w:val="0"/>
      <w:iCs w:val="0"/>
      <w:color w:val="0000FF"/>
      <w:u w:val="single"/>
    </w:rPr>
  </w:style>
  <w:style w:type="character" w:customStyle="1" w:styleId="samedocreference19">
    <w:name w:val="samedocreference19"/>
    <w:rsid w:val="00697157"/>
    <w:rPr>
      <w:i w:val="0"/>
      <w:iCs w:val="0"/>
      <w:color w:val="8B0000"/>
      <w:u w:val="single"/>
    </w:rPr>
  </w:style>
  <w:style w:type="character" w:customStyle="1" w:styleId="NumberingSymbols">
    <w:name w:val="Numbering Symbols"/>
    <w:rsid w:val="00697157"/>
  </w:style>
  <w:style w:type="character" w:customStyle="1" w:styleId="CharChar10">
    <w:name w:val="Char Char1"/>
    <w:rsid w:val="00697157"/>
    <w:rPr>
      <w:sz w:val="24"/>
      <w:szCs w:val="24"/>
    </w:rPr>
  </w:style>
  <w:style w:type="character" w:customStyle="1" w:styleId="81">
    <w:name w:val="Основен текст81"/>
    <w:rsid w:val="00697157"/>
  </w:style>
  <w:style w:type="character" w:customStyle="1" w:styleId="420">
    <w:name w:val="Основен текст (4)20"/>
    <w:rsid w:val="00697157"/>
  </w:style>
  <w:style w:type="character" w:customStyle="1" w:styleId="15">
    <w:name w:val="Стил1 Знак"/>
    <w:rsid w:val="00697157"/>
    <w:rPr>
      <w:sz w:val="24"/>
      <w:szCs w:val="24"/>
      <w:lang w:val="x-none" w:eastAsia="ar-SA" w:bidi="ar-SA"/>
    </w:rPr>
  </w:style>
  <w:style w:type="character" w:customStyle="1" w:styleId="aff">
    <w:name w:val="Без разредка Знак"/>
    <w:rsid w:val="00697157"/>
    <w:rPr>
      <w:rFonts w:ascii="Calibri" w:hAnsi="Calibri"/>
      <w:lang w:val="en-US" w:eastAsia="ar-SA" w:bidi="ar-SA"/>
    </w:rPr>
  </w:style>
  <w:style w:type="character" w:customStyle="1" w:styleId="WW8Num36z3">
    <w:name w:val="WW8Num36z3"/>
    <w:rsid w:val="00697157"/>
    <w:rPr>
      <w:rFonts w:ascii="Symbol" w:hAnsi="Symbol"/>
    </w:rPr>
  </w:style>
  <w:style w:type="character" w:customStyle="1" w:styleId="aff0">
    <w:name w:val="Текст под линия Знак"/>
    <w:uiPriority w:val="99"/>
    <w:rsid w:val="00697157"/>
  </w:style>
  <w:style w:type="character" w:customStyle="1" w:styleId="DeltaViewInsertion">
    <w:name w:val="DeltaView Insertion"/>
    <w:rsid w:val="00697157"/>
    <w:rPr>
      <w:b/>
      <w:i/>
      <w:spacing w:val="0"/>
      <w:lang w:val="bg-BG"/>
    </w:rPr>
  </w:style>
  <w:style w:type="character" w:customStyle="1" w:styleId="FootnoteCharacters">
    <w:name w:val="Footnote Characters"/>
    <w:rsid w:val="00697157"/>
    <w:rPr>
      <w:shd w:val="clear" w:color="auto" w:fill="auto"/>
      <w:vertAlign w:val="superscript"/>
    </w:rPr>
  </w:style>
  <w:style w:type="character" w:styleId="aff1">
    <w:name w:val="endnote reference"/>
    <w:rsid w:val="00697157"/>
    <w:rPr>
      <w:vertAlign w:val="superscript"/>
    </w:rPr>
  </w:style>
  <w:style w:type="character" w:customStyle="1" w:styleId="EndnoteCharacters">
    <w:name w:val="Endnote Characters"/>
    <w:rsid w:val="00697157"/>
  </w:style>
  <w:style w:type="character" w:customStyle="1" w:styleId="WW8Num12z1">
    <w:name w:val="WW8Num12z1"/>
    <w:rsid w:val="00697157"/>
    <w:rPr>
      <w:rFonts w:ascii="Courier New" w:hAnsi="Courier New" w:cs="Courier New"/>
    </w:rPr>
  </w:style>
  <w:style w:type="character" w:customStyle="1" w:styleId="WW8Num12z3">
    <w:name w:val="WW8Num12z3"/>
    <w:rsid w:val="00697157"/>
    <w:rPr>
      <w:rFonts w:ascii="Symbol" w:hAnsi="Symbol"/>
    </w:rPr>
  </w:style>
  <w:style w:type="character" w:customStyle="1" w:styleId="WW8Num15z0">
    <w:name w:val="WW8Num15z0"/>
    <w:rsid w:val="00697157"/>
    <w:rPr>
      <w:rFonts w:ascii="Wingdings" w:hAnsi="Wingdings"/>
    </w:rPr>
  </w:style>
  <w:style w:type="character" w:customStyle="1" w:styleId="WW8Num15z1">
    <w:name w:val="WW8Num15z1"/>
    <w:rsid w:val="00697157"/>
    <w:rPr>
      <w:rFonts w:ascii="Courier New" w:hAnsi="Courier New" w:cs="Courier New"/>
    </w:rPr>
  </w:style>
  <w:style w:type="character" w:customStyle="1" w:styleId="WW8Num15z3">
    <w:name w:val="WW8Num15z3"/>
    <w:rsid w:val="00697157"/>
    <w:rPr>
      <w:rFonts w:ascii="Symbol" w:hAnsi="Symbol"/>
    </w:rPr>
  </w:style>
  <w:style w:type="paragraph" w:customStyle="1" w:styleId="Heading">
    <w:name w:val="Heading"/>
    <w:basedOn w:val="a"/>
    <w:next w:val="ad"/>
    <w:rsid w:val="00697157"/>
    <w:pPr>
      <w:keepNext/>
      <w:suppressAutoHyphens/>
      <w:spacing w:before="240" w:after="120"/>
    </w:pPr>
    <w:rPr>
      <w:rFonts w:ascii="Arial" w:eastAsia="Lucida Sans Unicode" w:hAnsi="Arial" w:cs="Mangal"/>
      <w:sz w:val="28"/>
      <w:szCs w:val="28"/>
      <w:lang w:eastAsia="ar-SA"/>
    </w:rPr>
  </w:style>
  <w:style w:type="paragraph" w:styleId="aff2">
    <w:name w:val="List"/>
    <w:basedOn w:val="ad"/>
    <w:rsid w:val="00697157"/>
    <w:pPr>
      <w:suppressAutoHyphens/>
      <w:spacing w:after="0"/>
      <w:jc w:val="both"/>
    </w:pPr>
    <w:rPr>
      <w:rFonts w:cs="Mangal"/>
      <w:szCs w:val="24"/>
      <w:lang w:eastAsia="ar-SA"/>
    </w:rPr>
  </w:style>
  <w:style w:type="paragraph" w:customStyle="1" w:styleId="Caption3">
    <w:name w:val="Caption3"/>
    <w:basedOn w:val="a"/>
    <w:rsid w:val="00697157"/>
    <w:pPr>
      <w:suppressLineNumbers/>
      <w:suppressAutoHyphens/>
      <w:spacing w:before="120" w:after="120"/>
    </w:pPr>
    <w:rPr>
      <w:rFonts w:cs="Mangal"/>
      <w:i/>
      <w:iCs/>
      <w:sz w:val="24"/>
      <w:szCs w:val="24"/>
      <w:lang w:eastAsia="ar-SA"/>
    </w:rPr>
  </w:style>
  <w:style w:type="paragraph" w:customStyle="1" w:styleId="Index">
    <w:name w:val="Index"/>
    <w:basedOn w:val="a"/>
    <w:rsid w:val="00697157"/>
    <w:pPr>
      <w:suppressLineNumbers/>
      <w:suppressAutoHyphens/>
    </w:pPr>
    <w:rPr>
      <w:rFonts w:cs="Mangal"/>
      <w:sz w:val="24"/>
      <w:szCs w:val="24"/>
      <w:lang w:eastAsia="ar-SA"/>
    </w:rPr>
  </w:style>
  <w:style w:type="paragraph" w:customStyle="1" w:styleId="36">
    <w:name w:val="Надпис3"/>
    <w:basedOn w:val="a"/>
    <w:rsid w:val="00697157"/>
    <w:pPr>
      <w:suppressLineNumbers/>
      <w:suppressAutoHyphens/>
      <w:spacing w:before="120" w:after="120"/>
    </w:pPr>
    <w:rPr>
      <w:rFonts w:cs="Mangal"/>
      <w:i/>
      <w:iCs/>
      <w:sz w:val="24"/>
      <w:szCs w:val="24"/>
      <w:lang w:eastAsia="ar-SA"/>
    </w:rPr>
  </w:style>
  <w:style w:type="paragraph" w:customStyle="1" w:styleId="25">
    <w:name w:val="Надпис2"/>
    <w:basedOn w:val="a"/>
    <w:rsid w:val="00697157"/>
    <w:pPr>
      <w:suppressLineNumbers/>
      <w:suppressAutoHyphens/>
      <w:spacing w:before="120" w:after="120"/>
    </w:pPr>
    <w:rPr>
      <w:rFonts w:cs="Mangal"/>
      <w:i/>
      <w:iCs/>
      <w:sz w:val="24"/>
      <w:szCs w:val="24"/>
      <w:lang w:eastAsia="ar-SA"/>
    </w:rPr>
  </w:style>
  <w:style w:type="paragraph" w:customStyle="1" w:styleId="16">
    <w:name w:val="Надпис1"/>
    <w:basedOn w:val="a"/>
    <w:rsid w:val="00697157"/>
    <w:pPr>
      <w:suppressLineNumbers/>
      <w:suppressAutoHyphens/>
      <w:spacing w:before="120" w:after="120"/>
    </w:pPr>
    <w:rPr>
      <w:rFonts w:cs="Mangal"/>
      <w:i/>
      <w:iCs/>
      <w:sz w:val="24"/>
      <w:szCs w:val="24"/>
      <w:lang w:eastAsia="ar-SA"/>
    </w:rPr>
  </w:style>
  <w:style w:type="paragraph" w:customStyle="1" w:styleId="Caption2">
    <w:name w:val="Caption2"/>
    <w:basedOn w:val="a"/>
    <w:rsid w:val="00697157"/>
    <w:pPr>
      <w:suppressLineNumbers/>
      <w:suppressAutoHyphens/>
      <w:spacing w:before="120" w:after="120"/>
    </w:pPr>
    <w:rPr>
      <w:rFonts w:cs="Mangal"/>
      <w:i/>
      <w:iCs/>
      <w:sz w:val="24"/>
      <w:szCs w:val="24"/>
      <w:lang w:eastAsia="ar-SA"/>
    </w:rPr>
  </w:style>
  <w:style w:type="paragraph" w:customStyle="1" w:styleId="Caption1">
    <w:name w:val="Caption1"/>
    <w:basedOn w:val="a"/>
    <w:rsid w:val="00697157"/>
    <w:pPr>
      <w:suppressLineNumbers/>
      <w:suppressAutoHyphens/>
      <w:spacing w:before="120" w:after="120"/>
    </w:pPr>
    <w:rPr>
      <w:rFonts w:cs="Mangal"/>
      <w:i/>
      <w:iCs/>
      <w:sz w:val="24"/>
      <w:szCs w:val="24"/>
      <w:lang w:eastAsia="ar-SA"/>
    </w:rPr>
  </w:style>
  <w:style w:type="paragraph" w:customStyle="1" w:styleId="Style">
    <w:name w:val="Style"/>
    <w:rsid w:val="00697157"/>
    <w:pPr>
      <w:suppressAutoHyphens/>
      <w:autoSpaceDE w:val="0"/>
      <w:ind w:left="140" w:right="140" w:firstLine="840"/>
      <w:jc w:val="both"/>
    </w:pPr>
    <w:rPr>
      <w:rFonts w:eastAsia="Arial"/>
      <w:sz w:val="24"/>
      <w:szCs w:val="24"/>
      <w:lang w:eastAsia="ar-SA"/>
    </w:rPr>
  </w:style>
  <w:style w:type="paragraph" w:customStyle="1" w:styleId="BodyTextIndent31">
    <w:name w:val="Body Text Indent 31"/>
    <w:basedOn w:val="a"/>
    <w:rsid w:val="00697157"/>
    <w:pPr>
      <w:suppressAutoHyphens/>
      <w:spacing w:after="120"/>
      <w:ind w:left="283"/>
    </w:pPr>
    <w:rPr>
      <w:sz w:val="16"/>
      <w:szCs w:val="16"/>
      <w:lang w:eastAsia="ar-SA"/>
    </w:rPr>
  </w:style>
  <w:style w:type="paragraph" w:customStyle="1" w:styleId="NoSpacing1">
    <w:name w:val="No Spacing1"/>
    <w:rsid w:val="00697157"/>
    <w:pPr>
      <w:suppressAutoHyphens/>
    </w:pPr>
    <w:rPr>
      <w:rFonts w:eastAsia="Arial"/>
      <w:sz w:val="24"/>
      <w:szCs w:val="24"/>
      <w:lang w:eastAsia="ar-SA"/>
    </w:rPr>
  </w:style>
  <w:style w:type="paragraph" w:customStyle="1" w:styleId="Style10">
    <w:name w:val="Style10"/>
    <w:basedOn w:val="a"/>
    <w:rsid w:val="00697157"/>
    <w:pPr>
      <w:widowControl w:val="0"/>
      <w:suppressAutoHyphens/>
      <w:autoSpaceDE w:val="0"/>
      <w:spacing w:line="293" w:lineRule="exact"/>
      <w:jc w:val="both"/>
    </w:pPr>
    <w:rPr>
      <w:sz w:val="24"/>
      <w:szCs w:val="24"/>
      <w:lang w:eastAsia="ar-SA"/>
    </w:rPr>
  </w:style>
  <w:style w:type="paragraph" w:customStyle="1" w:styleId="titre4">
    <w:name w:val="titre4"/>
    <w:basedOn w:val="a"/>
    <w:rsid w:val="00697157"/>
    <w:pPr>
      <w:numPr>
        <w:numId w:val="2"/>
      </w:numPr>
      <w:tabs>
        <w:tab w:val="decimal" w:pos="357"/>
      </w:tabs>
      <w:suppressAutoHyphens/>
      <w:ind w:left="357" w:hanging="357"/>
    </w:pPr>
    <w:rPr>
      <w:rFonts w:ascii="Arial" w:hAnsi="Arial"/>
      <w:b/>
      <w:sz w:val="24"/>
      <w:lang w:val="en-GB" w:eastAsia="ar-SA"/>
    </w:rPr>
  </w:style>
  <w:style w:type="paragraph" w:customStyle="1" w:styleId="CharChar">
    <w:name w:val="Char Char"/>
    <w:basedOn w:val="a"/>
    <w:rsid w:val="00697157"/>
    <w:pPr>
      <w:tabs>
        <w:tab w:val="left" w:pos="709"/>
      </w:tabs>
      <w:suppressAutoHyphens/>
    </w:pPr>
    <w:rPr>
      <w:rFonts w:ascii="Tahoma" w:hAnsi="Tahoma"/>
      <w:sz w:val="24"/>
      <w:szCs w:val="24"/>
      <w:lang w:val="pl-PL" w:eastAsia="ar-SA"/>
    </w:rPr>
  </w:style>
  <w:style w:type="paragraph" w:customStyle="1" w:styleId="BodyText21">
    <w:name w:val="Body Text 21"/>
    <w:basedOn w:val="a"/>
    <w:rsid w:val="00697157"/>
    <w:pPr>
      <w:widowControl w:val="0"/>
      <w:suppressAutoHyphens/>
      <w:overflowPunct w:val="0"/>
      <w:autoSpaceDE w:val="0"/>
      <w:jc w:val="center"/>
      <w:textAlignment w:val="baseline"/>
    </w:pPr>
    <w:rPr>
      <w:b/>
      <w:sz w:val="24"/>
      <w:lang w:val="en-US" w:eastAsia="ar-SA"/>
    </w:rPr>
  </w:style>
  <w:style w:type="paragraph" w:customStyle="1" w:styleId="CharCharCharCharChar">
    <w:name w:val="Char Знак Знак Char Знак Знак Char Char Char"/>
    <w:basedOn w:val="a"/>
    <w:rsid w:val="00697157"/>
    <w:pPr>
      <w:tabs>
        <w:tab w:val="left" w:pos="709"/>
      </w:tabs>
      <w:suppressAutoHyphens/>
    </w:pPr>
    <w:rPr>
      <w:rFonts w:ascii="Tahoma" w:hAnsi="Tahoma"/>
      <w:sz w:val="24"/>
      <w:szCs w:val="24"/>
      <w:lang w:val="pl-PL" w:eastAsia="ar-SA"/>
    </w:rPr>
  </w:style>
  <w:style w:type="paragraph" w:customStyle="1" w:styleId="Framecontents">
    <w:name w:val="Frame contents"/>
    <w:basedOn w:val="ad"/>
    <w:rsid w:val="00697157"/>
    <w:pPr>
      <w:suppressAutoHyphens/>
      <w:spacing w:after="0"/>
      <w:jc w:val="both"/>
    </w:pPr>
    <w:rPr>
      <w:szCs w:val="24"/>
      <w:lang w:eastAsia="ar-SA"/>
    </w:rPr>
  </w:style>
  <w:style w:type="paragraph" w:customStyle="1" w:styleId="TableContents">
    <w:name w:val="Table Contents"/>
    <w:basedOn w:val="a"/>
    <w:rsid w:val="00697157"/>
    <w:pPr>
      <w:suppressLineNumbers/>
      <w:suppressAutoHyphens/>
    </w:pPr>
    <w:rPr>
      <w:sz w:val="24"/>
      <w:szCs w:val="24"/>
      <w:lang w:eastAsia="ar-SA"/>
    </w:rPr>
  </w:style>
  <w:style w:type="paragraph" w:customStyle="1" w:styleId="TableHeading">
    <w:name w:val="Table Heading"/>
    <w:basedOn w:val="TableContents"/>
    <w:rsid w:val="00697157"/>
    <w:pPr>
      <w:jc w:val="center"/>
    </w:pPr>
    <w:rPr>
      <w:b/>
      <w:bCs/>
    </w:rPr>
  </w:style>
  <w:style w:type="paragraph" w:customStyle="1" w:styleId="ListParagraph1">
    <w:name w:val="List Paragraph1"/>
    <w:basedOn w:val="a"/>
    <w:rsid w:val="00697157"/>
    <w:pPr>
      <w:suppressAutoHyphens/>
    </w:pPr>
    <w:rPr>
      <w:sz w:val="24"/>
      <w:szCs w:val="24"/>
      <w:lang w:eastAsia="ar-SA"/>
    </w:rPr>
  </w:style>
  <w:style w:type="paragraph" w:customStyle="1" w:styleId="NormalWeb1">
    <w:name w:val="Normal (Web)1"/>
    <w:basedOn w:val="a"/>
    <w:rsid w:val="00697157"/>
    <w:pPr>
      <w:spacing w:before="280" w:after="280"/>
    </w:pPr>
    <w:rPr>
      <w:sz w:val="24"/>
      <w:szCs w:val="24"/>
      <w:lang w:eastAsia="ar-SA"/>
    </w:rPr>
  </w:style>
  <w:style w:type="paragraph" w:customStyle="1" w:styleId="ListParagraph2">
    <w:name w:val="List Paragraph2"/>
    <w:basedOn w:val="a"/>
    <w:rsid w:val="00697157"/>
    <w:pPr>
      <w:suppressAutoHyphens/>
    </w:pPr>
    <w:rPr>
      <w:sz w:val="24"/>
      <w:szCs w:val="24"/>
      <w:lang w:eastAsia="ar-SA"/>
    </w:rPr>
  </w:style>
  <w:style w:type="paragraph" w:styleId="aff3">
    <w:name w:val="No Spacing"/>
    <w:qFormat/>
    <w:rsid w:val="00697157"/>
    <w:pPr>
      <w:suppressAutoHyphens/>
      <w:jc w:val="both"/>
    </w:pPr>
    <w:rPr>
      <w:rFonts w:eastAsia="Calibri"/>
      <w:sz w:val="24"/>
      <w:szCs w:val="22"/>
      <w:lang w:eastAsia="ar-SA"/>
    </w:rPr>
  </w:style>
  <w:style w:type="paragraph" w:customStyle="1" w:styleId="220">
    <w:name w:val="Основен текст 22"/>
    <w:basedOn w:val="a"/>
    <w:rsid w:val="00697157"/>
    <w:pPr>
      <w:suppressAutoHyphens/>
      <w:spacing w:after="120" w:line="480" w:lineRule="auto"/>
    </w:pPr>
    <w:rPr>
      <w:sz w:val="24"/>
      <w:szCs w:val="24"/>
      <w:lang w:eastAsia="ar-SA"/>
    </w:rPr>
  </w:style>
  <w:style w:type="paragraph" w:customStyle="1" w:styleId="17">
    <w:name w:val="Основен текст1"/>
    <w:basedOn w:val="a"/>
    <w:rsid w:val="00697157"/>
    <w:pPr>
      <w:suppressAutoHyphens/>
    </w:pPr>
    <w:rPr>
      <w:sz w:val="24"/>
      <w:szCs w:val="24"/>
      <w:lang w:eastAsia="ar-SA"/>
    </w:rPr>
  </w:style>
  <w:style w:type="paragraph" w:customStyle="1" w:styleId="18">
    <w:name w:val="Нормален (уеб)1"/>
    <w:basedOn w:val="a"/>
    <w:rsid w:val="00697157"/>
    <w:pPr>
      <w:ind w:firstLine="990"/>
      <w:jc w:val="both"/>
    </w:pPr>
    <w:rPr>
      <w:color w:val="000000"/>
      <w:sz w:val="24"/>
      <w:szCs w:val="24"/>
      <w:lang w:eastAsia="ar-SA"/>
    </w:rPr>
  </w:style>
  <w:style w:type="paragraph" w:customStyle="1" w:styleId="19">
    <w:name w:val="Стил1"/>
    <w:basedOn w:val="3"/>
    <w:rsid w:val="00697157"/>
    <w:pPr>
      <w:tabs>
        <w:tab w:val="left" w:pos="615"/>
      </w:tabs>
      <w:spacing w:before="0" w:after="0"/>
      <w:ind w:left="615" w:hanging="435"/>
      <w:jc w:val="both"/>
    </w:pPr>
    <w:rPr>
      <w:rFonts w:ascii="Times New Roman" w:hAnsi="Times New Roman" w:cs="Times New Roman"/>
      <w:b w:val="0"/>
      <w:bCs w:val="0"/>
      <w:sz w:val="24"/>
      <w:szCs w:val="24"/>
      <w:lang w:val="x-none" w:eastAsia="ar-SA"/>
    </w:rPr>
  </w:style>
  <w:style w:type="paragraph" w:customStyle="1" w:styleId="1a">
    <w:name w:val="Без разредка1"/>
    <w:rsid w:val="00697157"/>
    <w:pPr>
      <w:suppressAutoHyphens/>
    </w:pPr>
    <w:rPr>
      <w:rFonts w:ascii="Calibri" w:eastAsia="Arial" w:hAnsi="Calibri"/>
      <w:lang w:val="en-US" w:eastAsia="ar-SA"/>
    </w:rPr>
  </w:style>
  <w:style w:type="paragraph" w:customStyle="1" w:styleId="Tiret0">
    <w:name w:val="Tiret 0"/>
    <w:basedOn w:val="a"/>
    <w:rsid w:val="00697157"/>
    <w:pPr>
      <w:numPr>
        <w:numId w:val="4"/>
      </w:numPr>
      <w:spacing w:before="120" w:after="120"/>
      <w:jc w:val="both"/>
    </w:pPr>
    <w:rPr>
      <w:rFonts w:eastAsia="Calibri"/>
      <w:sz w:val="24"/>
      <w:szCs w:val="22"/>
      <w:lang w:eastAsia="ar-SA"/>
    </w:rPr>
  </w:style>
  <w:style w:type="paragraph" w:customStyle="1" w:styleId="Tiret1">
    <w:name w:val="Tiret 1"/>
    <w:basedOn w:val="a"/>
    <w:rsid w:val="00697157"/>
    <w:pPr>
      <w:numPr>
        <w:numId w:val="3"/>
      </w:numPr>
      <w:spacing w:before="120" w:after="120"/>
      <w:jc w:val="both"/>
    </w:pPr>
    <w:rPr>
      <w:rFonts w:eastAsia="Calibri"/>
      <w:sz w:val="24"/>
      <w:szCs w:val="22"/>
      <w:lang w:eastAsia="ar-SA"/>
    </w:rPr>
  </w:style>
  <w:style w:type="paragraph" w:customStyle="1" w:styleId="NumPar1">
    <w:name w:val="NumPar 1"/>
    <w:basedOn w:val="a"/>
    <w:next w:val="a"/>
    <w:rsid w:val="00697157"/>
    <w:pPr>
      <w:numPr>
        <w:numId w:val="6"/>
      </w:numPr>
      <w:spacing w:before="120" w:after="120"/>
      <w:jc w:val="both"/>
    </w:pPr>
    <w:rPr>
      <w:rFonts w:eastAsia="Calibri"/>
      <w:sz w:val="24"/>
      <w:szCs w:val="22"/>
      <w:lang w:eastAsia="ar-SA"/>
    </w:rPr>
  </w:style>
  <w:style w:type="paragraph" w:customStyle="1" w:styleId="NumPar2">
    <w:name w:val="NumPar 2"/>
    <w:basedOn w:val="a"/>
    <w:next w:val="a"/>
    <w:rsid w:val="00697157"/>
    <w:pPr>
      <w:tabs>
        <w:tab w:val="num" w:pos="360"/>
      </w:tabs>
      <w:spacing w:before="120" w:after="120"/>
      <w:ind w:left="360" w:hanging="360"/>
      <w:jc w:val="both"/>
    </w:pPr>
    <w:rPr>
      <w:rFonts w:eastAsia="Calibri"/>
      <w:sz w:val="24"/>
      <w:szCs w:val="22"/>
      <w:lang w:eastAsia="ar-SA"/>
    </w:rPr>
  </w:style>
  <w:style w:type="paragraph" w:customStyle="1" w:styleId="NumPar3">
    <w:name w:val="NumPar 3"/>
    <w:basedOn w:val="a"/>
    <w:next w:val="a"/>
    <w:rsid w:val="00697157"/>
    <w:pPr>
      <w:tabs>
        <w:tab w:val="num" w:pos="360"/>
      </w:tabs>
      <w:spacing w:before="120" w:after="120"/>
      <w:ind w:left="360" w:hanging="360"/>
      <w:jc w:val="both"/>
    </w:pPr>
    <w:rPr>
      <w:rFonts w:eastAsia="Calibri"/>
      <w:sz w:val="24"/>
      <w:szCs w:val="22"/>
      <w:lang w:eastAsia="ar-SA"/>
    </w:rPr>
  </w:style>
  <w:style w:type="paragraph" w:customStyle="1" w:styleId="NumPar4">
    <w:name w:val="NumPar 4"/>
    <w:basedOn w:val="a"/>
    <w:next w:val="a"/>
    <w:rsid w:val="00697157"/>
    <w:pPr>
      <w:tabs>
        <w:tab w:val="num" w:pos="360"/>
      </w:tabs>
      <w:spacing w:before="120" w:after="120"/>
      <w:ind w:left="360" w:hanging="360"/>
      <w:jc w:val="both"/>
    </w:pPr>
    <w:rPr>
      <w:rFonts w:eastAsia="Calibri"/>
      <w:sz w:val="24"/>
      <w:szCs w:val="22"/>
      <w:lang w:eastAsia="ar-SA"/>
    </w:rPr>
  </w:style>
  <w:style w:type="character" w:customStyle="1" w:styleId="11">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6"/>
    <w:rsid w:val="00697157"/>
  </w:style>
  <w:style w:type="paragraph" w:customStyle="1" w:styleId="title1">
    <w:name w:val="title1"/>
    <w:basedOn w:val="a"/>
    <w:rsid w:val="00697157"/>
    <w:pPr>
      <w:spacing w:before="100" w:beforeAutospacing="1" w:after="100" w:afterAutospacing="1"/>
      <w:jc w:val="center"/>
      <w:textAlignment w:val="center"/>
    </w:pPr>
    <w:rPr>
      <w:b/>
      <w:bCs/>
      <w:sz w:val="30"/>
      <w:szCs w:val="30"/>
    </w:rPr>
  </w:style>
  <w:style w:type="character" w:customStyle="1" w:styleId="inputlabel">
    <w:name w:val="input_label"/>
    <w:basedOn w:val="a0"/>
    <w:rsid w:val="00697157"/>
  </w:style>
  <w:style w:type="character" w:customStyle="1" w:styleId="inputvalue">
    <w:name w:val="input_value"/>
    <w:basedOn w:val="a0"/>
    <w:rsid w:val="00697157"/>
  </w:style>
  <w:style w:type="table" w:styleId="60">
    <w:name w:val="Table Grid 6"/>
    <w:basedOn w:val="a1"/>
    <w:rsid w:val="006971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26">
    <w:name w:val="Body Text 2"/>
    <w:basedOn w:val="a"/>
    <w:link w:val="27"/>
    <w:rsid w:val="00697157"/>
    <w:pPr>
      <w:spacing w:after="120" w:line="480" w:lineRule="auto"/>
    </w:pPr>
    <w:rPr>
      <w:sz w:val="24"/>
      <w:lang w:val="en-US" w:eastAsia="en-US"/>
    </w:rPr>
  </w:style>
  <w:style w:type="character" w:customStyle="1" w:styleId="27">
    <w:name w:val="Основен текст 2 Знак"/>
    <w:basedOn w:val="a0"/>
    <w:link w:val="26"/>
    <w:rsid w:val="00697157"/>
    <w:rPr>
      <w:sz w:val="24"/>
      <w:lang w:val="en-US" w:eastAsia="en-US"/>
    </w:rPr>
  </w:style>
  <w:style w:type="paragraph" w:customStyle="1" w:styleId="CharCharCharCharChar0">
    <w:name w:val="Знак Char Char Знак Char Char Char"/>
    <w:basedOn w:val="a"/>
    <w:rsid w:val="00697157"/>
    <w:pPr>
      <w:tabs>
        <w:tab w:val="left" w:pos="709"/>
      </w:tabs>
      <w:suppressAutoHyphens/>
    </w:pPr>
    <w:rPr>
      <w:rFonts w:ascii="Tahoma" w:hAnsi="Tahoma"/>
      <w:sz w:val="24"/>
      <w:szCs w:val="24"/>
      <w:lang w:val="pl-PL" w:eastAsia="pl-PL"/>
    </w:rPr>
  </w:style>
  <w:style w:type="paragraph" w:customStyle="1" w:styleId="aff4">
    <w:name w:val="Знак"/>
    <w:basedOn w:val="a"/>
    <w:rsid w:val="00697157"/>
    <w:pPr>
      <w:tabs>
        <w:tab w:val="left" w:pos="709"/>
      </w:tabs>
    </w:pPr>
    <w:rPr>
      <w:rFonts w:ascii="Tahoma" w:hAnsi="Tahoma"/>
      <w:sz w:val="24"/>
      <w:szCs w:val="24"/>
      <w:lang w:val="pl-PL" w:eastAsia="pl-PL"/>
    </w:rPr>
  </w:style>
  <w:style w:type="paragraph" w:customStyle="1" w:styleId="1b">
    <w:name w:val="Знак Знак Знак Знак Знак Знак Знак Знак Знак Знак Знак Знак Знак1"/>
    <w:basedOn w:val="a"/>
    <w:rsid w:val="00697157"/>
    <w:pPr>
      <w:tabs>
        <w:tab w:val="left" w:pos="709"/>
      </w:tabs>
    </w:pPr>
    <w:rPr>
      <w:rFonts w:ascii="Tahoma" w:hAnsi="Tahoma"/>
      <w:b/>
      <w:bCs/>
      <w:color w:val="000000"/>
      <w:sz w:val="32"/>
      <w:szCs w:val="32"/>
      <w:lang w:val="pl-PL" w:eastAsia="pl-PL"/>
    </w:rPr>
  </w:style>
  <w:style w:type="character" w:customStyle="1" w:styleId="50">
    <w:name w:val="Заглавие 5 Знак"/>
    <w:basedOn w:val="a0"/>
    <w:link w:val="5"/>
    <w:uiPriority w:val="9"/>
    <w:semiHidden/>
    <w:rsid w:val="002F4422"/>
    <w:rPr>
      <w:rFonts w:asciiTheme="majorHAnsi" w:eastAsiaTheme="majorEastAsia" w:hAnsiTheme="majorHAnsi" w:cstheme="majorBidi"/>
      <w:color w:val="1F4D78" w:themeColor="accent1" w:themeShade="7F"/>
    </w:rPr>
  </w:style>
  <w:style w:type="paragraph" w:customStyle="1" w:styleId="2CharChar1">
    <w:name w:val="Знак Знак2 Char Char"/>
    <w:basedOn w:val="a"/>
    <w:rsid w:val="002F4422"/>
    <w:pPr>
      <w:tabs>
        <w:tab w:val="left" w:pos="709"/>
      </w:tabs>
    </w:pPr>
    <w:rPr>
      <w:rFonts w:ascii="Tahoma" w:hAnsi="Tahoma"/>
      <w:sz w:val="24"/>
      <w:szCs w:val="24"/>
      <w:lang w:val="pl-PL" w:eastAsia="pl-PL"/>
    </w:rPr>
  </w:style>
  <w:style w:type="paragraph" w:customStyle="1" w:styleId="2CharChar2">
    <w:name w:val="Знак Знак2 Char Char"/>
    <w:basedOn w:val="a"/>
    <w:rsid w:val="00F142E3"/>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3681">
      <w:bodyDiv w:val="1"/>
      <w:marLeft w:val="0"/>
      <w:marRight w:val="0"/>
      <w:marTop w:val="0"/>
      <w:marBottom w:val="0"/>
      <w:divBdr>
        <w:top w:val="none" w:sz="0" w:space="0" w:color="auto"/>
        <w:left w:val="none" w:sz="0" w:space="0" w:color="auto"/>
        <w:bottom w:val="none" w:sz="0" w:space="0" w:color="auto"/>
        <w:right w:val="none" w:sz="0" w:space="0" w:color="auto"/>
      </w:divBdr>
      <w:divsChild>
        <w:div w:id="709064083">
          <w:marLeft w:val="0"/>
          <w:marRight w:val="0"/>
          <w:marTop w:val="0"/>
          <w:marBottom w:val="0"/>
          <w:divBdr>
            <w:top w:val="none" w:sz="0" w:space="0" w:color="auto"/>
            <w:left w:val="none" w:sz="0" w:space="0" w:color="auto"/>
            <w:bottom w:val="none" w:sz="0" w:space="0" w:color="auto"/>
            <w:right w:val="none" w:sz="0" w:space="0" w:color="auto"/>
          </w:divBdr>
          <w:divsChild>
            <w:div w:id="1146777128">
              <w:marLeft w:val="0"/>
              <w:marRight w:val="0"/>
              <w:marTop w:val="0"/>
              <w:marBottom w:val="0"/>
              <w:divBdr>
                <w:top w:val="none" w:sz="0" w:space="0" w:color="auto"/>
                <w:left w:val="none" w:sz="0" w:space="0" w:color="auto"/>
                <w:bottom w:val="none" w:sz="0" w:space="0" w:color="auto"/>
                <w:right w:val="none" w:sz="0" w:space="0" w:color="auto"/>
              </w:divBdr>
              <w:divsChild>
                <w:div w:id="688144564">
                  <w:marLeft w:val="0"/>
                  <w:marRight w:val="0"/>
                  <w:marTop w:val="0"/>
                  <w:marBottom w:val="0"/>
                  <w:divBdr>
                    <w:top w:val="none" w:sz="0" w:space="0" w:color="auto"/>
                    <w:left w:val="none" w:sz="0" w:space="0" w:color="auto"/>
                    <w:bottom w:val="none" w:sz="0" w:space="0" w:color="auto"/>
                    <w:right w:val="none" w:sz="0" w:space="0" w:color="auto"/>
                  </w:divBdr>
                </w:div>
                <w:div w:id="1300069636">
                  <w:marLeft w:val="0"/>
                  <w:marRight w:val="0"/>
                  <w:marTop w:val="0"/>
                  <w:marBottom w:val="0"/>
                  <w:divBdr>
                    <w:top w:val="none" w:sz="0" w:space="0" w:color="auto"/>
                    <w:left w:val="none" w:sz="0" w:space="0" w:color="auto"/>
                    <w:bottom w:val="none" w:sz="0" w:space="0" w:color="auto"/>
                    <w:right w:val="none" w:sz="0" w:space="0" w:color="auto"/>
                  </w:divBdr>
                </w:div>
                <w:div w:id="871452608">
                  <w:marLeft w:val="0"/>
                  <w:marRight w:val="0"/>
                  <w:marTop w:val="0"/>
                  <w:marBottom w:val="0"/>
                  <w:divBdr>
                    <w:top w:val="none" w:sz="0" w:space="0" w:color="auto"/>
                    <w:left w:val="none" w:sz="0" w:space="0" w:color="auto"/>
                    <w:bottom w:val="none" w:sz="0" w:space="0" w:color="auto"/>
                    <w:right w:val="none" w:sz="0" w:space="0" w:color="auto"/>
                  </w:divBdr>
                </w:div>
                <w:div w:id="505635236">
                  <w:marLeft w:val="0"/>
                  <w:marRight w:val="0"/>
                  <w:marTop w:val="0"/>
                  <w:marBottom w:val="0"/>
                  <w:divBdr>
                    <w:top w:val="none" w:sz="0" w:space="0" w:color="auto"/>
                    <w:left w:val="none" w:sz="0" w:space="0" w:color="auto"/>
                    <w:bottom w:val="none" w:sz="0" w:space="0" w:color="auto"/>
                    <w:right w:val="none" w:sz="0" w:space="0" w:color="auto"/>
                  </w:divBdr>
                </w:div>
                <w:div w:id="128130477">
                  <w:marLeft w:val="0"/>
                  <w:marRight w:val="0"/>
                  <w:marTop w:val="0"/>
                  <w:marBottom w:val="0"/>
                  <w:divBdr>
                    <w:top w:val="none" w:sz="0" w:space="0" w:color="auto"/>
                    <w:left w:val="none" w:sz="0" w:space="0" w:color="auto"/>
                    <w:bottom w:val="none" w:sz="0" w:space="0" w:color="auto"/>
                    <w:right w:val="none" w:sz="0" w:space="0" w:color="auto"/>
                  </w:divBdr>
                </w:div>
                <w:div w:id="369116024">
                  <w:marLeft w:val="0"/>
                  <w:marRight w:val="0"/>
                  <w:marTop w:val="0"/>
                  <w:marBottom w:val="0"/>
                  <w:divBdr>
                    <w:top w:val="none" w:sz="0" w:space="0" w:color="auto"/>
                    <w:left w:val="none" w:sz="0" w:space="0" w:color="auto"/>
                    <w:bottom w:val="none" w:sz="0" w:space="0" w:color="auto"/>
                    <w:right w:val="none" w:sz="0" w:space="0" w:color="auto"/>
                  </w:divBdr>
                </w:div>
                <w:div w:id="1633318064">
                  <w:marLeft w:val="0"/>
                  <w:marRight w:val="0"/>
                  <w:marTop w:val="0"/>
                  <w:marBottom w:val="0"/>
                  <w:divBdr>
                    <w:top w:val="none" w:sz="0" w:space="0" w:color="auto"/>
                    <w:left w:val="none" w:sz="0" w:space="0" w:color="auto"/>
                    <w:bottom w:val="none" w:sz="0" w:space="0" w:color="auto"/>
                    <w:right w:val="none" w:sz="0" w:space="0" w:color="auto"/>
                  </w:divBdr>
                </w:div>
                <w:div w:id="1007709472">
                  <w:marLeft w:val="0"/>
                  <w:marRight w:val="0"/>
                  <w:marTop w:val="0"/>
                  <w:marBottom w:val="0"/>
                  <w:divBdr>
                    <w:top w:val="none" w:sz="0" w:space="0" w:color="auto"/>
                    <w:left w:val="none" w:sz="0" w:space="0" w:color="auto"/>
                    <w:bottom w:val="none" w:sz="0" w:space="0" w:color="auto"/>
                    <w:right w:val="none" w:sz="0" w:space="0" w:color="auto"/>
                  </w:divBdr>
                </w:div>
                <w:div w:id="125707572">
                  <w:marLeft w:val="0"/>
                  <w:marRight w:val="0"/>
                  <w:marTop w:val="0"/>
                  <w:marBottom w:val="0"/>
                  <w:divBdr>
                    <w:top w:val="none" w:sz="0" w:space="0" w:color="auto"/>
                    <w:left w:val="none" w:sz="0" w:space="0" w:color="auto"/>
                    <w:bottom w:val="none" w:sz="0" w:space="0" w:color="auto"/>
                    <w:right w:val="none" w:sz="0" w:space="0" w:color="auto"/>
                  </w:divBdr>
                </w:div>
                <w:div w:id="1265573801">
                  <w:marLeft w:val="0"/>
                  <w:marRight w:val="0"/>
                  <w:marTop w:val="0"/>
                  <w:marBottom w:val="0"/>
                  <w:divBdr>
                    <w:top w:val="none" w:sz="0" w:space="0" w:color="auto"/>
                    <w:left w:val="none" w:sz="0" w:space="0" w:color="auto"/>
                    <w:bottom w:val="none" w:sz="0" w:space="0" w:color="auto"/>
                    <w:right w:val="none" w:sz="0" w:space="0" w:color="auto"/>
                  </w:divBdr>
                </w:div>
                <w:div w:id="464391583">
                  <w:marLeft w:val="0"/>
                  <w:marRight w:val="0"/>
                  <w:marTop w:val="0"/>
                  <w:marBottom w:val="0"/>
                  <w:divBdr>
                    <w:top w:val="none" w:sz="0" w:space="0" w:color="auto"/>
                    <w:left w:val="none" w:sz="0" w:space="0" w:color="auto"/>
                    <w:bottom w:val="none" w:sz="0" w:space="0" w:color="auto"/>
                    <w:right w:val="none" w:sz="0" w:space="0" w:color="auto"/>
                  </w:divBdr>
                </w:div>
                <w:div w:id="344747397">
                  <w:marLeft w:val="0"/>
                  <w:marRight w:val="0"/>
                  <w:marTop w:val="0"/>
                  <w:marBottom w:val="0"/>
                  <w:divBdr>
                    <w:top w:val="none" w:sz="0" w:space="0" w:color="auto"/>
                    <w:left w:val="none" w:sz="0" w:space="0" w:color="auto"/>
                    <w:bottom w:val="none" w:sz="0" w:space="0" w:color="auto"/>
                    <w:right w:val="none" w:sz="0" w:space="0" w:color="auto"/>
                  </w:divBdr>
                </w:div>
                <w:div w:id="875503563">
                  <w:marLeft w:val="0"/>
                  <w:marRight w:val="0"/>
                  <w:marTop w:val="0"/>
                  <w:marBottom w:val="0"/>
                  <w:divBdr>
                    <w:top w:val="none" w:sz="0" w:space="0" w:color="auto"/>
                    <w:left w:val="none" w:sz="0" w:space="0" w:color="auto"/>
                    <w:bottom w:val="none" w:sz="0" w:space="0" w:color="auto"/>
                    <w:right w:val="none" w:sz="0" w:space="0" w:color="auto"/>
                  </w:divBdr>
                </w:div>
                <w:div w:id="754399745">
                  <w:marLeft w:val="0"/>
                  <w:marRight w:val="0"/>
                  <w:marTop w:val="0"/>
                  <w:marBottom w:val="0"/>
                  <w:divBdr>
                    <w:top w:val="none" w:sz="0" w:space="0" w:color="auto"/>
                    <w:left w:val="none" w:sz="0" w:space="0" w:color="auto"/>
                    <w:bottom w:val="none" w:sz="0" w:space="0" w:color="auto"/>
                    <w:right w:val="none" w:sz="0" w:space="0" w:color="auto"/>
                  </w:divBdr>
                </w:div>
                <w:div w:id="1659796887">
                  <w:marLeft w:val="0"/>
                  <w:marRight w:val="0"/>
                  <w:marTop w:val="0"/>
                  <w:marBottom w:val="0"/>
                  <w:divBdr>
                    <w:top w:val="none" w:sz="0" w:space="0" w:color="auto"/>
                    <w:left w:val="none" w:sz="0" w:space="0" w:color="auto"/>
                    <w:bottom w:val="none" w:sz="0" w:space="0" w:color="auto"/>
                    <w:right w:val="none" w:sz="0" w:space="0" w:color="auto"/>
                  </w:divBdr>
                </w:div>
                <w:div w:id="1250581338">
                  <w:marLeft w:val="0"/>
                  <w:marRight w:val="0"/>
                  <w:marTop w:val="0"/>
                  <w:marBottom w:val="0"/>
                  <w:divBdr>
                    <w:top w:val="none" w:sz="0" w:space="0" w:color="auto"/>
                    <w:left w:val="none" w:sz="0" w:space="0" w:color="auto"/>
                    <w:bottom w:val="none" w:sz="0" w:space="0" w:color="auto"/>
                    <w:right w:val="none" w:sz="0" w:space="0" w:color="auto"/>
                  </w:divBdr>
                </w:div>
                <w:div w:id="863979655">
                  <w:marLeft w:val="0"/>
                  <w:marRight w:val="0"/>
                  <w:marTop w:val="0"/>
                  <w:marBottom w:val="0"/>
                  <w:divBdr>
                    <w:top w:val="none" w:sz="0" w:space="0" w:color="auto"/>
                    <w:left w:val="none" w:sz="0" w:space="0" w:color="auto"/>
                    <w:bottom w:val="none" w:sz="0" w:space="0" w:color="auto"/>
                    <w:right w:val="none" w:sz="0" w:space="0" w:color="auto"/>
                  </w:divBdr>
                </w:div>
                <w:div w:id="112285156">
                  <w:marLeft w:val="0"/>
                  <w:marRight w:val="0"/>
                  <w:marTop w:val="0"/>
                  <w:marBottom w:val="0"/>
                  <w:divBdr>
                    <w:top w:val="none" w:sz="0" w:space="0" w:color="auto"/>
                    <w:left w:val="none" w:sz="0" w:space="0" w:color="auto"/>
                    <w:bottom w:val="none" w:sz="0" w:space="0" w:color="auto"/>
                    <w:right w:val="none" w:sz="0" w:space="0" w:color="auto"/>
                  </w:divBdr>
                </w:div>
                <w:div w:id="509376444">
                  <w:marLeft w:val="0"/>
                  <w:marRight w:val="0"/>
                  <w:marTop w:val="0"/>
                  <w:marBottom w:val="0"/>
                  <w:divBdr>
                    <w:top w:val="none" w:sz="0" w:space="0" w:color="auto"/>
                    <w:left w:val="none" w:sz="0" w:space="0" w:color="auto"/>
                    <w:bottom w:val="none" w:sz="0" w:space="0" w:color="auto"/>
                    <w:right w:val="none" w:sz="0" w:space="0" w:color="auto"/>
                  </w:divBdr>
                </w:div>
                <w:div w:id="101998296">
                  <w:marLeft w:val="0"/>
                  <w:marRight w:val="0"/>
                  <w:marTop w:val="0"/>
                  <w:marBottom w:val="0"/>
                  <w:divBdr>
                    <w:top w:val="none" w:sz="0" w:space="0" w:color="auto"/>
                    <w:left w:val="none" w:sz="0" w:space="0" w:color="auto"/>
                    <w:bottom w:val="none" w:sz="0" w:space="0" w:color="auto"/>
                    <w:right w:val="none" w:sz="0" w:space="0" w:color="auto"/>
                  </w:divBdr>
                </w:div>
                <w:div w:id="624579040">
                  <w:marLeft w:val="0"/>
                  <w:marRight w:val="0"/>
                  <w:marTop w:val="0"/>
                  <w:marBottom w:val="0"/>
                  <w:divBdr>
                    <w:top w:val="none" w:sz="0" w:space="0" w:color="auto"/>
                    <w:left w:val="none" w:sz="0" w:space="0" w:color="auto"/>
                    <w:bottom w:val="none" w:sz="0" w:space="0" w:color="auto"/>
                    <w:right w:val="none" w:sz="0" w:space="0" w:color="auto"/>
                  </w:divBdr>
                </w:div>
                <w:div w:id="8287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399">
          <w:marLeft w:val="0"/>
          <w:marRight w:val="0"/>
          <w:marTop w:val="0"/>
          <w:marBottom w:val="0"/>
          <w:divBdr>
            <w:top w:val="none" w:sz="0" w:space="0" w:color="auto"/>
            <w:left w:val="none" w:sz="0" w:space="0" w:color="auto"/>
            <w:bottom w:val="none" w:sz="0" w:space="0" w:color="auto"/>
            <w:right w:val="none" w:sz="0" w:space="0" w:color="auto"/>
          </w:divBdr>
        </w:div>
        <w:div w:id="498422754">
          <w:marLeft w:val="0"/>
          <w:marRight w:val="0"/>
          <w:marTop w:val="0"/>
          <w:marBottom w:val="0"/>
          <w:divBdr>
            <w:top w:val="none" w:sz="0" w:space="0" w:color="auto"/>
            <w:left w:val="none" w:sz="0" w:space="0" w:color="auto"/>
            <w:bottom w:val="none" w:sz="0" w:space="0" w:color="auto"/>
            <w:right w:val="none" w:sz="0" w:space="0" w:color="auto"/>
          </w:divBdr>
        </w:div>
        <w:div w:id="491487176">
          <w:marLeft w:val="0"/>
          <w:marRight w:val="0"/>
          <w:marTop w:val="0"/>
          <w:marBottom w:val="0"/>
          <w:divBdr>
            <w:top w:val="none" w:sz="0" w:space="0" w:color="auto"/>
            <w:left w:val="none" w:sz="0" w:space="0" w:color="auto"/>
            <w:bottom w:val="none" w:sz="0" w:space="0" w:color="auto"/>
            <w:right w:val="none" w:sz="0" w:space="0" w:color="auto"/>
          </w:divBdr>
        </w:div>
        <w:div w:id="1268464362">
          <w:marLeft w:val="0"/>
          <w:marRight w:val="0"/>
          <w:marTop w:val="0"/>
          <w:marBottom w:val="0"/>
          <w:divBdr>
            <w:top w:val="none" w:sz="0" w:space="0" w:color="auto"/>
            <w:left w:val="none" w:sz="0" w:space="0" w:color="auto"/>
            <w:bottom w:val="none" w:sz="0" w:space="0" w:color="auto"/>
            <w:right w:val="none" w:sz="0" w:space="0" w:color="auto"/>
          </w:divBdr>
        </w:div>
        <w:div w:id="1317145326">
          <w:marLeft w:val="0"/>
          <w:marRight w:val="0"/>
          <w:marTop w:val="0"/>
          <w:marBottom w:val="0"/>
          <w:divBdr>
            <w:top w:val="none" w:sz="0" w:space="0" w:color="auto"/>
            <w:left w:val="none" w:sz="0" w:space="0" w:color="auto"/>
            <w:bottom w:val="none" w:sz="0" w:space="0" w:color="auto"/>
            <w:right w:val="none" w:sz="0" w:space="0" w:color="auto"/>
          </w:divBdr>
        </w:div>
        <w:div w:id="1216970603">
          <w:marLeft w:val="0"/>
          <w:marRight w:val="0"/>
          <w:marTop w:val="0"/>
          <w:marBottom w:val="0"/>
          <w:divBdr>
            <w:top w:val="none" w:sz="0" w:space="0" w:color="auto"/>
            <w:left w:val="none" w:sz="0" w:space="0" w:color="auto"/>
            <w:bottom w:val="none" w:sz="0" w:space="0" w:color="auto"/>
            <w:right w:val="none" w:sz="0" w:space="0" w:color="auto"/>
          </w:divBdr>
        </w:div>
        <w:div w:id="1359896489">
          <w:marLeft w:val="0"/>
          <w:marRight w:val="0"/>
          <w:marTop w:val="0"/>
          <w:marBottom w:val="0"/>
          <w:divBdr>
            <w:top w:val="none" w:sz="0" w:space="0" w:color="auto"/>
            <w:left w:val="none" w:sz="0" w:space="0" w:color="auto"/>
            <w:bottom w:val="none" w:sz="0" w:space="0" w:color="auto"/>
            <w:right w:val="none" w:sz="0" w:space="0" w:color="auto"/>
          </w:divBdr>
        </w:div>
        <w:div w:id="2027827496">
          <w:marLeft w:val="0"/>
          <w:marRight w:val="0"/>
          <w:marTop w:val="0"/>
          <w:marBottom w:val="0"/>
          <w:divBdr>
            <w:top w:val="none" w:sz="0" w:space="0" w:color="auto"/>
            <w:left w:val="none" w:sz="0" w:space="0" w:color="auto"/>
            <w:bottom w:val="none" w:sz="0" w:space="0" w:color="auto"/>
            <w:right w:val="none" w:sz="0" w:space="0" w:color="auto"/>
          </w:divBdr>
        </w:div>
        <w:div w:id="1567648377">
          <w:marLeft w:val="0"/>
          <w:marRight w:val="0"/>
          <w:marTop w:val="0"/>
          <w:marBottom w:val="0"/>
          <w:divBdr>
            <w:top w:val="none" w:sz="0" w:space="0" w:color="auto"/>
            <w:left w:val="none" w:sz="0" w:space="0" w:color="auto"/>
            <w:bottom w:val="none" w:sz="0" w:space="0" w:color="auto"/>
            <w:right w:val="none" w:sz="0" w:space="0" w:color="auto"/>
          </w:divBdr>
        </w:div>
        <w:div w:id="1147434540">
          <w:marLeft w:val="0"/>
          <w:marRight w:val="0"/>
          <w:marTop w:val="0"/>
          <w:marBottom w:val="0"/>
          <w:divBdr>
            <w:top w:val="none" w:sz="0" w:space="0" w:color="auto"/>
            <w:left w:val="none" w:sz="0" w:space="0" w:color="auto"/>
            <w:bottom w:val="none" w:sz="0" w:space="0" w:color="auto"/>
            <w:right w:val="none" w:sz="0" w:space="0" w:color="auto"/>
          </w:divBdr>
        </w:div>
        <w:div w:id="778723119">
          <w:marLeft w:val="0"/>
          <w:marRight w:val="0"/>
          <w:marTop w:val="0"/>
          <w:marBottom w:val="0"/>
          <w:divBdr>
            <w:top w:val="none" w:sz="0" w:space="0" w:color="auto"/>
            <w:left w:val="none" w:sz="0" w:space="0" w:color="auto"/>
            <w:bottom w:val="none" w:sz="0" w:space="0" w:color="auto"/>
            <w:right w:val="none" w:sz="0" w:space="0" w:color="auto"/>
          </w:divBdr>
        </w:div>
        <w:div w:id="1133717933">
          <w:marLeft w:val="0"/>
          <w:marRight w:val="0"/>
          <w:marTop w:val="0"/>
          <w:marBottom w:val="0"/>
          <w:divBdr>
            <w:top w:val="none" w:sz="0" w:space="0" w:color="auto"/>
            <w:left w:val="none" w:sz="0" w:space="0" w:color="auto"/>
            <w:bottom w:val="none" w:sz="0" w:space="0" w:color="auto"/>
            <w:right w:val="none" w:sz="0" w:space="0" w:color="auto"/>
          </w:divBdr>
        </w:div>
        <w:div w:id="1893884802">
          <w:marLeft w:val="0"/>
          <w:marRight w:val="0"/>
          <w:marTop w:val="0"/>
          <w:marBottom w:val="0"/>
          <w:divBdr>
            <w:top w:val="none" w:sz="0" w:space="0" w:color="auto"/>
            <w:left w:val="none" w:sz="0" w:space="0" w:color="auto"/>
            <w:bottom w:val="none" w:sz="0" w:space="0" w:color="auto"/>
            <w:right w:val="none" w:sz="0" w:space="0" w:color="auto"/>
          </w:divBdr>
        </w:div>
        <w:div w:id="607011164">
          <w:marLeft w:val="0"/>
          <w:marRight w:val="0"/>
          <w:marTop w:val="0"/>
          <w:marBottom w:val="0"/>
          <w:divBdr>
            <w:top w:val="none" w:sz="0" w:space="0" w:color="auto"/>
            <w:left w:val="none" w:sz="0" w:space="0" w:color="auto"/>
            <w:bottom w:val="none" w:sz="0" w:space="0" w:color="auto"/>
            <w:right w:val="none" w:sz="0" w:space="0" w:color="auto"/>
          </w:divBdr>
        </w:div>
        <w:div w:id="2043943339">
          <w:marLeft w:val="0"/>
          <w:marRight w:val="0"/>
          <w:marTop w:val="0"/>
          <w:marBottom w:val="0"/>
          <w:divBdr>
            <w:top w:val="none" w:sz="0" w:space="0" w:color="auto"/>
            <w:left w:val="none" w:sz="0" w:space="0" w:color="auto"/>
            <w:bottom w:val="none" w:sz="0" w:space="0" w:color="auto"/>
            <w:right w:val="none" w:sz="0" w:space="0" w:color="auto"/>
          </w:divBdr>
        </w:div>
        <w:div w:id="1215851253">
          <w:marLeft w:val="0"/>
          <w:marRight w:val="0"/>
          <w:marTop w:val="0"/>
          <w:marBottom w:val="0"/>
          <w:divBdr>
            <w:top w:val="none" w:sz="0" w:space="0" w:color="auto"/>
            <w:left w:val="none" w:sz="0" w:space="0" w:color="auto"/>
            <w:bottom w:val="none" w:sz="0" w:space="0" w:color="auto"/>
            <w:right w:val="none" w:sz="0" w:space="0" w:color="auto"/>
          </w:divBdr>
        </w:div>
        <w:div w:id="1591619169">
          <w:marLeft w:val="0"/>
          <w:marRight w:val="0"/>
          <w:marTop w:val="0"/>
          <w:marBottom w:val="0"/>
          <w:divBdr>
            <w:top w:val="none" w:sz="0" w:space="0" w:color="auto"/>
            <w:left w:val="none" w:sz="0" w:space="0" w:color="auto"/>
            <w:bottom w:val="none" w:sz="0" w:space="0" w:color="auto"/>
            <w:right w:val="none" w:sz="0" w:space="0" w:color="auto"/>
          </w:divBdr>
        </w:div>
        <w:div w:id="1500540390">
          <w:marLeft w:val="0"/>
          <w:marRight w:val="0"/>
          <w:marTop w:val="0"/>
          <w:marBottom w:val="0"/>
          <w:divBdr>
            <w:top w:val="none" w:sz="0" w:space="0" w:color="auto"/>
            <w:left w:val="none" w:sz="0" w:space="0" w:color="auto"/>
            <w:bottom w:val="none" w:sz="0" w:space="0" w:color="auto"/>
            <w:right w:val="none" w:sz="0" w:space="0" w:color="auto"/>
          </w:divBdr>
        </w:div>
        <w:div w:id="965235864">
          <w:marLeft w:val="0"/>
          <w:marRight w:val="0"/>
          <w:marTop w:val="0"/>
          <w:marBottom w:val="0"/>
          <w:divBdr>
            <w:top w:val="none" w:sz="0" w:space="0" w:color="auto"/>
            <w:left w:val="none" w:sz="0" w:space="0" w:color="auto"/>
            <w:bottom w:val="none" w:sz="0" w:space="0" w:color="auto"/>
            <w:right w:val="none" w:sz="0" w:space="0" w:color="auto"/>
          </w:divBdr>
        </w:div>
        <w:div w:id="2027435503">
          <w:marLeft w:val="0"/>
          <w:marRight w:val="0"/>
          <w:marTop w:val="0"/>
          <w:marBottom w:val="0"/>
          <w:divBdr>
            <w:top w:val="none" w:sz="0" w:space="0" w:color="auto"/>
            <w:left w:val="none" w:sz="0" w:space="0" w:color="auto"/>
            <w:bottom w:val="none" w:sz="0" w:space="0" w:color="auto"/>
            <w:right w:val="none" w:sz="0" w:space="0" w:color="auto"/>
          </w:divBdr>
        </w:div>
        <w:div w:id="747581715">
          <w:marLeft w:val="0"/>
          <w:marRight w:val="0"/>
          <w:marTop w:val="0"/>
          <w:marBottom w:val="0"/>
          <w:divBdr>
            <w:top w:val="none" w:sz="0" w:space="0" w:color="auto"/>
            <w:left w:val="none" w:sz="0" w:space="0" w:color="auto"/>
            <w:bottom w:val="none" w:sz="0" w:space="0" w:color="auto"/>
            <w:right w:val="none" w:sz="0" w:space="0" w:color="auto"/>
          </w:divBdr>
        </w:div>
        <w:div w:id="1209106344">
          <w:marLeft w:val="0"/>
          <w:marRight w:val="0"/>
          <w:marTop w:val="0"/>
          <w:marBottom w:val="0"/>
          <w:divBdr>
            <w:top w:val="none" w:sz="0" w:space="0" w:color="auto"/>
            <w:left w:val="none" w:sz="0" w:space="0" w:color="auto"/>
            <w:bottom w:val="none" w:sz="0" w:space="0" w:color="auto"/>
            <w:right w:val="none" w:sz="0" w:space="0" w:color="auto"/>
          </w:divBdr>
        </w:div>
        <w:div w:id="225991471">
          <w:marLeft w:val="0"/>
          <w:marRight w:val="0"/>
          <w:marTop w:val="0"/>
          <w:marBottom w:val="0"/>
          <w:divBdr>
            <w:top w:val="none" w:sz="0" w:space="0" w:color="auto"/>
            <w:left w:val="none" w:sz="0" w:space="0" w:color="auto"/>
            <w:bottom w:val="none" w:sz="0" w:space="0" w:color="auto"/>
            <w:right w:val="none" w:sz="0" w:space="0" w:color="auto"/>
          </w:divBdr>
        </w:div>
        <w:div w:id="1153331486">
          <w:marLeft w:val="0"/>
          <w:marRight w:val="0"/>
          <w:marTop w:val="0"/>
          <w:marBottom w:val="0"/>
          <w:divBdr>
            <w:top w:val="none" w:sz="0" w:space="0" w:color="auto"/>
            <w:left w:val="none" w:sz="0" w:space="0" w:color="auto"/>
            <w:bottom w:val="none" w:sz="0" w:space="0" w:color="auto"/>
            <w:right w:val="none" w:sz="0" w:space="0" w:color="auto"/>
          </w:divBdr>
        </w:div>
        <w:div w:id="1047295888">
          <w:marLeft w:val="0"/>
          <w:marRight w:val="0"/>
          <w:marTop w:val="0"/>
          <w:marBottom w:val="0"/>
          <w:divBdr>
            <w:top w:val="none" w:sz="0" w:space="0" w:color="auto"/>
            <w:left w:val="none" w:sz="0" w:space="0" w:color="auto"/>
            <w:bottom w:val="none" w:sz="0" w:space="0" w:color="auto"/>
            <w:right w:val="none" w:sz="0" w:space="0" w:color="auto"/>
          </w:divBdr>
        </w:div>
        <w:div w:id="2083915925">
          <w:marLeft w:val="0"/>
          <w:marRight w:val="0"/>
          <w:marTop w:val="0"/>
          <w:marBottom w:val="0"/>
          <w:divBdr>
            <w:top w:val="none" w:sz="0" w:space="0" w:color="auto"/>
            <w:left w:val="none" w:sz="0" w:space="0" w:color="auto"/>
            <w:bottom w:val="none" w:sz="0" w:space="0" w:color="auto"/>
            <w:right w:val="none" w:sz="0" w:space="0" w:color="auto"/>
          </w:divBdr>
        </w:div>
        <w:div w:id="1359891337">
          <w:marLeft w:val="0"/>
          <w:marRight w:val="0"/>
          <w:marTop w:val="0"/>
          <w:marBottom w:val="0"/>
          <w:divBdr>
            <w:top w:val="none" w:sz="0" w:space="0" w:color="auto"/>
            <w:left w:val="none" w:sz="0" w:space="0" w:color="auto"/>
            <w:bottom w:val="none" w:sz="0" w:space="0" w:color="auto"/>
            <w:right w:val="none" w:sz="0" w:space="0" w:color="auto"/>
          </w:divBdr>
        </w:div>
        <w:div w:id="1683583564">
          <w:marLeft w:val="0"/>
          <w:marRight w:val="0"/>
          <w:marTop w:val="0"/>
          <w:marBottom w:val="0"/>
          <w:divBdr>
            <w:top w:val="none" w:sz="0" w:space="0" w:color="auto"/>
            <w:left w:val="none" w:sz="0" w:space="0" w:color="auto"/>
            <w:bottom w:val="none" w:sz="0" w:space="0" w:color="auto"/>
            <w:right w:val="none" w:sz="0" w:space="0" w:color="auto"/>
          </w:divBdr>
        </w:div>
        <w:div w:id="9453417">
          <w:marLeft w:val="0"/>
          <w:marRight w:val="0"/>
          <w:marTop w:val="0"/>
          <w:marBottom w:val="0"/>
          <w:divBdr>
            <w:top w:val="none" w:sz="0" w:space="0" w:color="auto"/>
            <w:left w:val="none" w:sz="0" w:space="0" w:color="auto"/>
            <w:bottom w:val="none" w:sz="0" w:space="0" w:color="auto"/>
            <w:right w:val="none" w:sz="0" w:space="0" w:color="auto"/>
          </w:divBdr>
        </w:div>
        <w:div w:id="992952928">
          <w:marLeft w:val="0"/>
          <w:marRight w:val="0"/>
          <w:marTop w:val="0"/>
          <w:marBottom w:val="0"/>
          <w:divBdr>
            <w:top w:val="none" w:sz="0" w:space="0" w:color="auto"/>
            <w:left w:val="none" w:sz="0" w:space="0" w:color="auto"/>
            <w:bottom w:val="none" w:sz="0" w:space="0" w:color="auto"/>
            <w:right w:val="none" w:sz="0" w:space="0" w:color="auto"/>
          </w:divBdr>
        </w:div>
        <w:div w:id="1735273037">
          <w:marLeft w:val="0"/>
          <w:marRight w:val="0"/>
          <w:marTop w:val="0"/>
          <w:marBottom w:val="0"/>
          <w:divBdr>
            <w:top w:val="none" w:sz="0" w:space="0" w:color="auto"/>
            <w:left w:val="none" w:sz="0" w:space="0" w:color="auto"/>
            <w:bottom w:val="none" w:sz="0" w:space="0" w:color="auto"/>
            <w:right w:val="none" w:sz="0" w:space="0" w:color="auto"/>
          </w:divBdr>
        </w:div>
        <w:div w:id="1360621501">
          <w:marLeft w:val="0"/>
          <w:marRight w:val="0"/>
          <w:marTop w:val="0"/>
          <w:marBottom w:val="0"/>
          <w:divBdr>
            <w:top w:val="none" w:sz="0" w:space="0" w:color="auto"/>
            <w:left w:val="none" w:sz="0" w:space="0" w:color="auto"/>
            <w:bottom w:val="none" w:sz="0" w:space="0" w:color="auto"/>
            <w:right w:val="none" w:sz="0" w:space="0" w:color="auto"/>
          </w:divBdr>
        </w:div>
        <w:div w:id="1277181012">
          <w:marLeft w:val="0"/>
          <w:marRight w:val="0"/>
          <w:marTop w:val="0"/>
          <w:marBottom w:val="0"/>
          <w:divBdr>
            <w:top w:val="none" w:sz="0" w:space="0" w:color="auto"/>
            <w:left w:val="none" w:sz="0" w:space="0" w:color="auto"/>
            <w:bottom w:val="none" w:sz="0" w:space="0" w:color="auto"/>
            <w:right w:val="none" w:sz="0" w:space="0" w:color="auto"/>
          </w:divBdr>
        </w:div>
        <w:div w:id="2049333856">
          <w:marLeft w:val="0"/>
          <w:marRight w:val="0"/>
          <w:marTop w:val="0"/>
          <w:marBottom w:val="0"/>
          <w:divBdr>
            <w:top w:val="none" w:sz="0" w:space="0" w:color="auto"/>
            <w:left w:val="none" w:sz="0" w:space="0" w:color="auto"/>
            <w:bottom w:val="none" w:sz="0" w:space="0" w:color="auto"/>
            <w:right w:val="none" w:sz="0" w:space="0" w:color="auto"/>
          </w:divBdr>
        </w:div>
        <w:div w:id="1161775503">
          <w:marLeft w:val="0"/>
          <w:marRight w:val="0"/>
          <w:marTop w:val="0"/>
          <w:marBottom w:val="0"/>
          <w:divBdr>
            <w:top w:val="none" w:sz="0" w:space="0" w:color="auto"/>
            <w:left w:val="none" w:sz="0" w:space="0" w:color="auto"/>
            <w:bottom w:val="none" w:sz="0" w:space="0" w:color="auto"/>
            <w:right w:val="none" w:sz="0" w:space="0" w:color="auto"/>
          </w:divBdr>
        </w:div>
        <w:div w:id="313921744">
          <w:marLeft w:val="0"/>
          <w:marRight w:val="0"/>
          <w:marTop w:val="0"/>
          <w:marBottom w:val="0"/>
          <w:divBdr>
            <w:top w:val="none" w:sz="0" w:space="0" w:color="auto"/>
            <w:left w:val="none" w:sz="0" w:space="0" w:color="auto"/>
            <w:bottom w:val="none" w:sz="0" w:space="0" w:color="auto"/>
            <w:right w:val="none" w:sz="0" w:space="0" w:color="auto"/>
          </w:divBdr>
        </w:div>
        <w:div w:id="455872531">
          <w:marLeft w:val="0"/>
          <w:marRight w:val="0"/>
          <w:marTop w:val="0"/>
          <w:marBottom w:val="0"/>
          <w:divBdr>
            <w:top w:val="none" w:sz="0" w:space="0" w:color="auto"/>
            <w:left w:val="none" w:sz="0" w:space="0" w:color="auto"/>
            <w:bottom w:val="none" w:sz="0" w:space="0" w:color="auto"/>
            <w:right w:val="none" w:sz="0" w:space="0" w:color="auto"/>
          </w:divBdr>
        </w:div>
        <w:div w:id="653993335">
          <w:marLeft w:val="0"/>
          <w:marRight w:val="0"/>
          <w:marTop w:val="0"/>
          <w:marBottom w:val="0"/>
          <w:divBdr>
            <w:top w:val="none" w:sz="0" w:space="0" w:color="auto"/>
            <w:left w:val="none" w:sz="0" w:space="0" w:color="auto"/>
            <w:bottom w:val="none" w:sz="0" w:space="0" w:color="auto"/>
            <w:right w:val="none" w:sz="0" w:space="0" w:color="auto"/>
          </w:divBdr>
        </w:div>
        <w:div w:id="1738278942">
          <w:marLeft w:val="0"/>
          <w:marRight w:val="0"/>
          <w:marTop w:val="0"/>
          <w:marBottom w:val="0"/>
          <w:divBdr>
            <w:top w:val="none" w:sz="0" w:space="0" w:color="auto"/>
            <w:left w:val="none" w:sz="0" w:space="0" w:color="auto"/>
            <w:bottom w:val="none" w:sz="0" w:space="0" w:color="auto"/>
            <w:right w:val="none" w:sz="0" w:space="0" w:color="auto"/>
          </w:divBdr>
        </w:div>
        <w:div w:id="31424050">
          <w:marLeft w:val="0"/>
          <w:marRight w:val="0"/>
          <w:marTop w:val="0"/>
          <w:marBottom w:val="0"/>
          <w:divBdr>
            <w:top w:val="none" w:sz="0" w:space="0" w:color="auto"/>
            <w:left w:val="none" w:sz="0" w:space="0" w:color="auto"/>
            <w:bottom w:val="none" w:sz="0" w:space="0" w:color="auto"/>
            <w:right w:val="none" w:sz="0" w:space="0" w:color="auto"/>
          </w:divBdr>
        </w:div>
        <w:div w:id="2023429854">
          <w:marLeft w:val="0"/>
          <w:marRight w:val="0"/>
          <w:marTop w:val="0"/>
          <w:marBottom w:val="0"/>
          <w:divBdr>
            <w:top w:val="none" w:sz="0" w:space="0" w:color="auto"/>
            <w:left w:val="none" w:sz="0" w:space="0" w:color="auto"/>
            <w:bottom w:val="none" w:sz="0" w:space="0" w:color="auto"/>
            <w:right w:val="none" w:sz="0" w:space="0" w:color="auto"/>
          </w:divBdr>
        </w:div>
        <w:div w:id="1163815365">
          <w:marLeft w:val="0"/>
          <w:marRight w:val="0"/>
          <w:marTop w:val="0"/>
          <w:marBottom w:val="0"/>
          <w:divBdr>
            <w:top w:val="none" w:sz="0" w:space="0" w:color="auto"/>
            <w:left w:val="none" w:sz="0" w:space="0" w:color="auto"/>
            <w:bottom w:val="none" w:sz="0" w:space="0" w:color="auto"/>
            <w:right w:val="none" w:sz="0" w:space="0" w:color="auto"/>
          </w:divBdr>
        </w:div>
        <w:div w:id="1365718478">
          <w:marLeft w:val="0"/>
          <w:marRight w:val="0"/>
          <w:marTop w:val="0"/>
          <w:marBottom w:val="0"/>
          <w:divBdr>
            <w:top w:val="none" w:sz="0" w:space="0" w:color="auto"/>
            <w:left w:val="none" w:sz="0" w:space="0" w:color="auto"/>
            <w:bottom w:val="none" w:sz="0" w:space="0" w:color="auto"/>
            <w:right w:val="none" w:sz="0" w:space="0" w:color="auto"/>
          </w:divBdr>
        </w:div>
        <w:div w:id="653605620">
          <w:marLeft w:val="0"/>
          <w:marRight w:val="0"/>
          <w:marTop w:val="0"/>
          <w:marBottom w:val="0"/>
          <w:divBdr>
            <w:top w:val="none" w:sz="0" w:space="0" w:color="auto"/>
            <w:left w:val="none" w:sz="0" w:space="0" w:color="auto"/>
            <w:bottom w:val="none" w:sz="0" w:space="0" w:color="auto"/>
            <w:right w:val="none" w:sz="0" w:space="0" w:color="auto"/>
          </w:divBdr>
        </w:div>
        <w:div w:id="1151294281">
          <w:marLeft w:val="0"/>
          <w:marRight w:val="0"/>
          <w:marTop w:val="0"/>
          <w:marBottom w:val="0"/>
          <w:divBdr>
            <w:top w:val="none" w:sz="0" w:space="0" w:color="auto"/>
            <w:left w:val="none" w:sz="0" w:space="0" w:color="auto"/>
            <w:bottom w:val="none" w:sz="0" w:space="0" w:color="auto"/>
            <w:right w:val="none" w:sz="0" w:space="0" w:color="auto"/>
          </w:divBdr>
        </w:div>
        <w:div w:id="868180892">
          <w:marLeft w:val="0"/>
          <w:marRight w:val="0"/>
          <w:marTop w:val="0"/>
          <w:marBottom w:val="0"/>
          <w:divBdr>
            <w:top w:val="none" w:sz="0" w:space="0" w:color="auto"/>
            <w:left w:val="none" w:sz="0" w:space="0" w:color="auto"/>
            <w:bottom w:val="none" w:sz="0" w:space="0" w:color="auto"/>
            <w:right w:val="none" w:sz="0" w:space="0" w:color="auto"/>
          </w:divBdr>
        </w:div>
        <w:div w:id="2108495565">
          <w:marLeft w:val="0"/>
          <w:marRight w:val="0"/>
          <w:marTop w:val="0"/>
          <w:marBottom w:val="0"/>
          <w:divBdr>
            <w:top w:val="none" w:sz="0" w:space="0" w:color="auto"/>
            <w:left w:val="none" w:sz="0" w:space="0" w:color="auto"/>
            <w:bottom w:val="none" w:sz="0" w:space="0" w:color="auto"/>
            <w:right w:val="none" w:sz="0" w:space="0" w:color="auto"/>
          </w:divBdr>
        </w:div>
        <w:div w:id="863640222">
          <w:marLeft w:val="0"/>
          <w:marRight w:val="0"/>
          <w:marTop w:val="0"/>
          <w:marBottom w:val="0"/>
          <w:divBdr>
            <w:top w:val="none" w:sz="0" w:space="0" w:color="auto"/>
            <w:left w:val="none" w:sz="0" w:space="0" w:color="auto"/>
            <w:bottom w:val="none" w:sz="0" w:space="0" w:color="auto"/>
            <w:right w:val="none" w:sz="0" w:space="0" w:color="auto"/>
          </w:divBdr>
        </w:div>
        <w:div w:id="528959076">
          <w:marLeft w:val="0"/>
          <w:marRight w:val="0"/>
          <w:marTop w:val="0"/>
          <w:marBottom w:val="0"/>
          <w:divBdr>
            <w:top w:val="none" w:sz="0" w:space="0" w:color="auto"/>
            <w:left w:val="none" w:sz="0" w:space="0" w:color="auto"/>
            <w:bottom w:val="none" w:sz="0" w:space="0" w:color="auto"/>
            <w:right w:val="none" w:sz="0" w:space="0" w:color="auto"/>
          </w:divBdr>
        </w:div>
        <w:div w:id="337804902">
          <w:marLeft w:val="0"/>
          <w:marRight w:val="0"/>
          <w:marTop w:val="0"/>
          <w:marBottom w:val="0"/>
          <w:divBdr>
            <w:top w:val="none" w:sz="0" w:space="0" w:color="auto"/>
            <w:left w:val="none" w:sz="0" w:space="0" w:color="auto"/>
            <w:bottom w:val="none" w:sz="0" w:space="0" w:color="auto"/>
            <w:right w:val="none" w:sz="0" w:space="0" w:color="auto"/>
          </w:divBdr>
        </w:div>
        <w:div w:id="843975895">
          <w:marLeft w:val="0"/>
          <w:marRight w:val="0"/>
          <w:marTop w:val="0"/>
          <w:marBottom w:val="0"/>
          <w:divBdr>
            <w:top w:val="none" w:sz="0" w:space="0" w:color="auto"/>
            <w:left w:val="none" w:sz="0" w:space="0" w:color="auto"/>
            <w:bottom w:val="none" w:sz="0" w:space="0" w:color="auto"/>
            <w:right w:val="none" w:sz="0" w:space="0" w:color="auto"/>
          </w:divBdr>
        </w:div>
        <w:div w:id="433212585">
          <w:marLeft w:val="0"/>
          <w:marRight w:val="0"/>
          <w:marTop w:val="0"/>
          <w:marBottom w:val="0"/>
          <w:divBdr>
            <w:top w:val="none" w:sz="0" w:space="0" w:color="auto"/>
            <w:left w:val="none" w:sz="0" w:space="0" w:color="auto"/>
            <w:bottom w:val="none" w:sz="0" w:space="0" w:color="auto"/>
            <w:right w:val="none" w:sz="0" w:space="0" w:color="auto"/>
          </w:divBdr>
        </w:div>
        <w:div w:id="329797984">
          <w:marLeft w:val="0"/>
          <w:marRight w:val="0"/>
          <w:marTop w:val="0"/>
          <w:marBottom w:val="0"/>
          <w:divBdr>
            <w:top w:val="none" w:sz="0" w:space="0" w:color="auto"/>
            <w:left w:val="none" w:sz="0" w:space="0" w:color="auto"/>
            <w:bottom w:val="none" w:sz="0" w:space="0" w:color="auto"/>
            <w:right w:val="none" w:sz="0" w:space="0" w:color="auto"/>
          </w:divBdr>
        </w:div>
        <w:div w:id="1663925856">
          <w:marLeft w:val="0"/>
          <w:marRight w:val="0"/>
          <w:marTop w:val="0"/>
          <w:marBottom w:val="0"/>
          <w:divBdr>
            <w:top w:val="none" w:sz="0" w:space="0" w:color="auto"/>
            <w:left w:val="none" w:sz="0" w:space="0" w:color="auto"/>
            <w:bottom w:val="none" w:sz="0" w:space="0" w:color="auto"/>
            <w:right w:val="none" w:sz="0" w:space="0" w:color="auto"/>
          </w:divBdr>
        </w:div>
        <w:div w:id="1328820612">
          <w:marLeft w:val="0"/>
          <w:marRight w:val="0"/>
          <w:marTop w:val="0"/>
          <w:marBottom w:val="0"/>
          <w:divBdr>
            <w:top w:val="none" w:sz="0" w:space="0" w:color="auto"/>
            <w:left w:val="none" w:sz="0" w:space="0" w:color="auto"/>
            <w:bottom w:val="none" w:sz="0" w:space="0" w:color="auto"/>
            <w:right w:val="none" w:sz="0" w:space="0" w:color="auto"/>
          </w:divBdr>
        </w:div>
        <w:div w:id="602228371">
          <w:marLeft w:val="0"/>
          <w:marRight w:val="0"/>
          <w:marTop w:val="0"/>
          <w:marBottom w:val="0"/>
          <w:divBdr>
            <w:top w:val="none" w:sz="0" w:space="0" w:color="auto"/>
            <w:left w:val="none" w:sz="0" w:space="0" w:color="auto"/>
            <w:bottom w:val="none" w:sz="0" w:space="0" w:color="auto"/>
            <w:right w:val="none" w:sz="0" w:space="0" w:color="auto"/>
          </w:divBdr>
        </w:div>
        <w:div w:id="426460583">
          <w:marLeft w:val="0"/>
          <w:marRight w:val="0"/>
          <w:marTop w:val="0"/>
          <w:marBottom w:val="0"/>
          <w:divBdr>
            <w:top w:val="none" w:sz="0" w:space="0" w:color="auto"/>
            <w:left w:val="none" w:sz="0" w:space="0" w:color="auto"/>
            <w:bottom w:val="none" w:sz="0" w:space="0" w:color="auto"/>
            <w:right w:val="none" w:sz="0" w:space="0" w:color="auto"/>
          </w:divBdr>
        </w:div>
        <w:div w:id="1015570814">
          <w:marLeft w:val="0"/>
          <w:marRight w:val="0"/>
          <w:marTop w:val="0"/>
          <w:marBottom w:val="0"/>
          <w:divBdr>
            <w:top w:val="none" w:sz="0" w:space="0" w:color="auto"/>
            <w:left w:val="none" w:sz="0" w:space="0" w:color="auto"/>
            <w:bottom w:val="none" w:sz="0" w:space="0" w:color="auto"/>
            <w:right w:val="none" w:sz="0" w:space="0" w:color="auto"/>
          </w:divBdr>
        </w:div>
        <w:div w:id="913009812">
          <w:marLeft w:val="0"/>
          <w:marRight w:val="0"/>
          <w:marTop w:val="0"/>
          <w:marBottom w:val="0"/>
          <w:divBdr>
            <w:top w:val="none" w:sz="0" w:space="0" w:color="auto"/>
            <w:left w:val="none" w:sz="0" w:space="0" w:color="auto"/>
            <w:bottom w:val="none" w:sz="0" w:space="0" w:color="auto"/>
            <w:right w:val="none" w:sz="0" w:space="0" w:color="auto"/>
          </w:divBdr>
        </w:div>
        <w:div w:id="490486427">
          <w:marLeft w:val="0"/>
          <w:marRight w:val="0"/>
          <w:marTop w:val="0"/>
          <w:marBottom w:val="0"/>
          <w:divBdr>
            <w:top w:val="none" w:sz="0" w:space="0" w:color="auto"/>
            <w:left w:val="none" w:sz="0" w:space="0" w:color="auto"/>
            <w:bottom w:val="none" w:sz="0" w:space="0" w:color="auto"/>
            <w:right w:val="none" w:sz="0" w:space="0" w:color="auto"/>
          </w:divBdr>
        </w:div>
        <w:div w:id="1687630241">
          <w:marLeft w:val="0"/>
          <w:marRight w:val="0"/>
          <w:marTop w:val="0"/>
          <w:marBottom w:val="0"/>
          <w:divBdr>
            <w:top w:val="none" w:sz="0" w:space="0" w:color="auto"/>
            <w:left w:val="none" w:sz="0" w:space="0" w:color="auto"/>
            <w:bottom w:val="none" w:sz="0" w:space="0" w:color="auto"/>
            <w:right w:val="none" w:sz="0" w:space="0" w:color="auto"/>
          </w:divBdr>
        </w:div>
      </w:divsChild>
    </w:div>
    <w:div w:id="238518063">
      <w:bodyDiv w:val="1"/>
      <w:marLeft w:val="0"/>
      <w:marRight w:val="0"/>
      <w:marTop w:val="0"/>
      <w:marBottom w:val="0"/>
      <w:divBdr>
        <w:top w:val="none" w:sz="0" w:space="0" w:color="auto"/>
        <w:left w:val="none" w:sz="0" w:space="0" w:color="auto"/>
        <w:bottom w:val="none" w:sz="0" w:space="0" w:color="auto"/>
        <w:right w:val="none" w:sz="0" w:space="0" w:color="auto"/>
      </w:divBdr>
    </w:div>
    <w:div w:id="311522276">
      <w:bodyDiv w:val="1"/>
      <w:marLeft w:val="0"/>
      <w:marRight w:val="0"/>
      <w:marTop w:val="0"/>
      <w:marBottom w:val="0"/>
      <w:divBdr>
        <w:top w:val="none" w:sz="0" w:space="0" w:color="auto"/>
        <w:left w:val="none" w:sz="0" w:space="0" w:color="auto"/>
        <w:bottom w:val="none" w:sz="0" w:space="0" w:color="auto"/>
        <w:right w:val="none" w:sz="0" w:space="0" w:color="auto"/>
      </w:divBdr>
      <w:divsChild>
        <w:div w:id="1280987385">
          <w:marLeft w:val="0"/>
          <w:marRight w:val="0"/>
          <w:marTop w:val="0"/>
          <w:marBottom w:val="0"/>
          <w:divBdr>
            <w:top w:val="none" w:sz="0" w:space="0" w:color="auto"/>
            <w:left w:val="none" w:sz="0" w:space="0" w:color="auto"/>
            <w:bottom w:val="none" w:sz="0" w:space="0" w:color="auto"/>
            <w:right w:val="none" w:sz="0" w:space="0" w:color="auto"/>
          </w:divBdr>
        </w:div>
        <w:div w:id="1985159370">
          <w:marLeft w:val="0"/>
          <w:marRight w:val="0"/>
          <w:marTop w:val="0"/>
          <w:marBottom w:val="0"/>
          <w:divBdr>
            <w:top w:val="none" w:sz="0" w:space="0" w:color="auto"/>
            <w:left w:val="none" w:sz="0" w:space="0" w:color="auto"/>
            <w:bottom w:val="none" w:sz="0" w:space="0" w:color="auto"/>
            <w:right w:val="none" w:sz="0" w:space="0" w:color="auto"/>
          </w:divBdr>
        </w:div>
        <w:div w:id="1918398916">
          <w:marLeft w:val="0"/>
          <w:marRight w:val="0"/>
          <w:marTop w:val="0"/>
          <w:marBottom w:val="0"/>
          <w:divBdr>
            <w:top w:val="none" w:sz="0" w:space="0" w:color="auto"/>
            <w:left w:val="none" w:sz="0" w:space="0" w:color="auto"/>
            <w:bottom w:val="none" w:sz="0" w:space="0" w:color="auto"/>
            <w:right w:val="none" w:sz="0" w:space="0" w:color="auto"/>
          </w:divBdr>
        </w:div>
      </w:divsChild>
    </w:div>
    <w:div w:id="374701934">
      <w:bodyDiv w:val="1"/>
      <w:marLeft w:val="0"/>
      <w:marRight w:val="0"/>
      <w:marTop w:val="0"/>
      <w:marBottom w:val="0"/>
      <w:divBdr>
        <w:top w:val="none" w:sz="0" w:space="0" w:color="auto"/>
        <w:left w:val="none" w:sz="0" w:space="0" w:color="auto"/>
        <w:bottom w:val="none" w:sz="0" w:space="0" w:color="auto"/>
        <w:right w:val="none" w:sz="0" w:space="0" w:color="auto"/>
      </w:divBdr>
      <w:divsChild>
        <w:div w:id="827675880">
          <w:marLeft w:val="0"/>
          <w:marRight w:val="0"/>
          <w:marTop w:val="0"/>
          <w:marBottom w:val="0"/>
          <w:divBdr>
            <w:top w:val="none" w:sz="0" w:space="0" w:color="auto"/>
            <w:left w:val="none" w:sz="0" w:space="0" w:color="auto"/>
            <w:bottom w:val="none" w:sz="0" w:space="0" w:color="auto"/>
            <w:right w:val="none" w:sz="0" w:space="0" w:color="auto"/>
          </w:divBdr>
        </w:div>
        <w:div w:id="1980720980">
          <w:marLeft w:val="0"/>
          <w:marRight w:val="0"/>
          <w:marTop w:val="0"/>
          <w:marBottom w:val="0"/>
          <w:divBdr>
            <w:top w:val="none" w:sz="0" w:space="0" w:color="auto"/>
            <w:left w:val="none" w:sz="0" w:space="0" w:color="auto"/>
            <w:bottom w:val="none" w:sz="0" w:space="0" w:color="auto"/>
            <w:right w:val="none" w:sz="0" w:space="0" w:color="auto"/>
          </w:divBdr>
        </w:div>
        <w:div w:id="694500552">
          <w:marLeft w:val="0"/>
          <w:marRight w:val="0"/>
          <w:marTop w:val="0"/>
          <w:marBottom w:val="0"/>
          <w:divBdr>
            <w:top w:val="none" w:sz="0" w:space="0" w:color="auto"/>
            <w:left w:val="none" w:sz="0" w:space="0" w:color="auto"/>
            <w:bottom w:val="none" w:sz="0" w:space="0" w:color="auto"/>
            <w:right w:val="none" w:sz="0" w:space="0" w:color="auto"/>
          </w:divBdr>
        </w:div>
        <w:div w:id="1781143938">
          <w:marLeft w:val="0"/>
          <w:marRight w:val="0"/>
          <w:marTop w:val="0"/>
          <w:marBottom w:val="0"/>
          <w:divBdr>
            <w:top w:val="none" w:sz="0" w:space="0" w:color="auto"/>
            <w:left w:val="none" w:sz="0" w:space="0" w:color="auto"/>
            <w:bottom w:val="none" w:sz="0" w:space="0" w:color="auto"/>
            <w:right w:val="none" w:sz="0" w:space="0" w:color="auto"/>
          </w:divBdr>
        </w:div>
        <w:div w:id="507212274">
          <w:marLeft w:val="0"/>
          <w:marRight w:val="0"/>
          <w:marTop w:val="0"/>
          <w:marBottom w:val="0"/>
          <w:divBdr>
            <w:top w:val="none" w:sz="0" w:space="0" w:color="auto"/>
            <w:left w:val="none" w:sz="0" w:space="0" w:color="auto"/>
            <w:bottom w:val="none" w:sz="0" w:space="0" w:color="auto"/>
            <w:right w:val="none" w:sz="0" w:space="0" w:color="auto"/>
          </w:divBdr>
        </w:div>
        <w:div w:id="173344448">
          <w:marLeft w:val="0"/>
          <w:marRight w:val="0"/>
          <w:marTop w:val="0"/>
          <w:marBottom w:val="0"/>
          <w:divBdr>
            <w:top w:val="none" w:sz="0" w:space="0" w:color="auto"/>
            <w:left w:val="none" w:sz="0" w:space="0" w:color="auto"/>
            <w:bottom w:val="none" w:sz="0" w:space="0" w:color="auto"/>
            <w:right w:val="none" w:sz="0" w:space="0" w:color="auto"/>
          </w:divBdr>
        </w:div>
        <w:div w:id="2008826609">
          <w:marLeft w:val="0"/>
          <w:marRight w:val="0"/>
          <w:marTop w:val="0"/>
          <w:marBottom w:val="0"/>
          <w:divBdr>
            <w:top w:val="none" w:sz="0" w:space="0" w:color="auto"/>
            <w:left w:val="none" w:sz="0" w:space="0" w:color="auto"/>
            <w:bottom w:val="none" w:sz="0" w:space="0" w:color="auto"/>
            <w:right w:val="none" w:sz="0" w:space="0" w:color="auto"/>
          </w:divBdr>
        </w:div>
        <w:div w:id="903028120">
          <w:marLeft w:val="0"/>
          <w:marRight w:val="0"/>
          <w:marTop w:val="0"/>
          <w:marBottom w:val="0"/>
          <w:divBdr>
            <w:top w:val="none" w:sz="0" w:space="0" w:color="auto"/>
            <w:left w:val="none" w:sz="0" w:space="0" w:color="auto"/>
            <w:bottom w:val="none" w:sz="0" w:space="0" w:color="auto"/>
            <w:right w:val="none" w:sz="0" w:space="0" w:color="auto"/>
          </w:divBdr>
        </w:div>
        <w:div w:id="1862012260">
          <w:marLeft w:val="0"/>
          <w:marRight w:val="0"/>
          <w:marTop w:val="0"/>
          <w:marBottom w:val="0"/>
          <w:divBdr>
            <w:top w:val="none" w:sz="0" w:space="0" w:color="auto"/>
            <w:left w:val="none" w:sz="0" w:space="0" w:color="auto"/>
            <w:bottom w:val="none" w:sz="0" w:space="0" w:color="auto"/>
            <w:right w:val="none" w:sz="0" w:space="0" w:color="auto"/>
          </w:divBdr>
        </w:div>
        <w:div w:id="953515307">
          <w:marLeft w:val="0"/>
          <w:marRight w:val="0"/>
          <w:marTop w:val="0"/>
          <w:marBottom w:val="0"/>
          <w:divBdr>
            <w:top w:val="none" w:sz="0" w:space="0" w:color="auto"/>
            <w:left w:val="none" w:sz="0" w:space="0" w:color="auto"/>
            <w:bottom w:val="none" w:sz="0" w:space="0" w:color="auto"/>
            <w:right w:val="none" w:sz="0" w:space="0" w:color="auto"/>
          </w:divBdr>
        </w:div>
        <w:div w:id="1993219602">
          <w:marLeft w:val="0"/>
          <w:marRight w:val="0"/>
          <w:marTop w:val="0"/>
          <w:marBottom w:val="0"/>
          <w:divBdr>
            <w:top w:val="none" w:sz="0" w:space="0" w:color="auto"/>
            <w:left w:val="none" w:sz="0" w:space="0" w:color="auto"/>
            <w:bottom w:val="none" w:sz="0" w:space="0" w:color="auto"/>
            <w:right w:val="none" w:sz="0" w:space="0" w:color="auto"/>
          </w:divBdr>
        </w:div>
        <w:div w:id="972907730">
          <w:marLeft w:val="0"/>
          <w:marRight w:val="0"/>
          <w:marTop w:val="0"/>
          <w:marBottom w:val="0"/>
          <w:divBdr>
            <w:top w:val="none" w:sz="0" w:space="0" w:color="auto"/>
            <w:left w:val="none" w:sz="0" w:space="0" w:color="auto"/>
            <w:bottom w:val="none" w:sz="0" w:space="0" w:color="auto"/>
            <w:right w:val="none" w:sz="0" w:space="0" w:color="auto"/>
          </w:divBdr>
        </w:div>
        <w:div w:id="71662544">
          <w:marLeft w:val="0"/>
          <w:marRight w:val="0"/>
          <w:marTop w:val="0"/>
          <w:marBottom w:val="0"/>
          <w:divBdr>
            <w:top w:val="none" w:sz="0" w:space="0" w:color="auto"/>
            <w:left w:val="none" w:sz="0" w:space="0" w:color="auto"/>
            <w:bottom w:val="none" w:sz="0" w:space="0" w:color="auto"/>
            <w:right w:val="none" w:sz="0" w:space="0" w:color="auto"/>
          </w:divBdr>
        </w:div>
        <w:div w:id="414860554">
          <w:marLeft w:val="0"/>
          <w:marRight w:val="0"/>
          <w:marTop w:val="0"/>
          <w:marBottom w:val="0"/>
          <w:divBdr>
            <w:top w:val="none" w:sz="0" w:space="0" w:color="auto"/>
            <w:left w:val="none" w:sz="0" w:space="0" w:color="auto"/>
            <w:bottom w:val="none" w:sz="0" w:space="0" w:color="auto"/>
            <w:right w:val="none" w:sz="0" w:space="0" w:color="auto"/>
          </w:divBdr>
        </w:div>
        <w:div w:id="451438187">
          <w:marLeft w:val="0"/>
          <w:marRight w:val="0"/>
          <w:marTop w:val="0"/>
          <w:marBottom w:val="0"/>
          <w:divBdr>
            <w:top w:val="none" w:sz="0" w:space="0" w:color="auto"/>
            <w:left w:val="none" w:sz="0" w:space="0" w:color="auto"/>
            <w:bottom w:val="none" w:sz="0" w:space="0" w:color="auto"/>
            <w:right w:val="none" w:sz="0" w:space="0" w:color="auto"/>
          </w:divBdr>
        </w:div>
        <w:div w:id="1280919287">
          <w:marLeft w:val="0"/>
          <w:marRight w:val="0"/>
          <w:marTop w:val="0"/>
          <w:marBottom w:val="0"/>
          <w:divBdr>
            <w:top w:val="none" w:sz="0" w:space="0" w:color="auto"/>
            <w:left w:val="none" w:sz="0" w:space="0" w:color="auto"/>
            <w:bottom w:val="none" w:sz="0" w:space="0" w:color="auto"/>
            <w:right w:val="none" w:sz="0" w:space="0" w:color="auto"/>
          </w:divBdr>
        </w:div>
        <w:div w:id="400298774">
          <w:marLeft w:val="0"/>
          <w:marRight w:val="0"/>
          <w:marTop w:val="0"/>
          <w:marBottom w:val="0"/>
          <w:divBdr>
            <w:top w:val="none" w:sz="0" w:space="0" w:color="auto"/>
            <w:left w:val="none" w:sz="0" w:space="0" w:color="auto"/>
            <w:bottom w:val="none" w:sz="0" w:space="0" w:color="auto"/>
            <w:right w:val="none" w:sz="0" w:space="0" w:color="auto"/>
          </w:divBdr>
        </w:div>
        <w:div w:id="920286837">
          <w:marLeft w:val="0"/>
          <w:marRight w:val="0"/>
          <w:marTop w:val="0"/>
          <w:marBottom w:val="0"/>
          <w:divBdr>
            <w:top w:val="none" w:sz="0" w:space="0" w:color="auto"/>
            <w:left w:val="none" w:sz="0" w:space="0" w:color="auto"/>
            <w:bottom w:val="none" w:sz="0" w:space="0" w:color="auto"/>
            <w:right w:val="none" w:sz="0" w:space="0" w:color="auto"/>
          </w:divBdr>
        </w:div>
        <w:div w:id="124324073">
          <w:marLeft w:val="0"/>
          <w:marRight w:val="0"/>
          <w:marTop w:val="0"/>
          <w:marBottom w:val="0"/>
          <w:divBdr>
            <w:top w:val="none" w:sz="0" w:space="0" w:color="auto"/>
            <w:left w:val="none" w:sz="0" w:space="0" w:color="auto"/>
            <w:bottom w:val="none" w:sz="0" w:space="0" w:color="auto"/>
            <w:right w:val="none" w:sz="0" w:space="0" w:color="auto"/>
          </w:divBdr>
        </w:div>
        <w:div w:id="1505125155">
          <w:marLeft w:val="0"/>
          <w:marRight w:val="0"/>
          <w:marTop w:val="0"/>
          <w:marBottom w:val="0"/>
          <w:divBdr>
            <w:top w:val="none" w:sz="0" w:space="0" w:color="auto"/>
            <w:left w:val="none" w:sz="0" w:space="0" w:color="auto"/>
            <w:bottom w:val="none" w:sz="0" w:space="0" w:color="auto"/>
            <w:right w:val="none" w:sz="0" w:space="0" w:color="auto"/>
          </w:divBdr>
        </w:div>
        <w:div w:id="1616712016">
          <w:marLeft w:val="0"/>
          <w:marRight w:val="0"/>
          <w:marTop w:val="0"/>
          <w:marBottom w:val="0"/>
          <w:divBdr>
            <w:top w:val="none" w:sz="0" w:space="0" w:color="auto"/>
            <w:left w:val="none" w:sz="0" w:space="0" w:color="auto"/>
            <w:bottom w:val="none" w:sz="0" w:space="0" w:color="auto"/>
            <w:right w:val="none" w:sz="0" w:space="0" w:color="auto"/>
          </w:divBdr>
        </w:div>
        <w:div w:id="746002709">
          <w:marLeft w:val="0"/>
          <w:marRight w:val="0"/>
          <w:marTop w:val="0"/>
          <w:marBottom w:val="0"/>
          <w:divBdr>
            <w:top w:val="none" w:sz="0" w:space="0" w:color="auto"/>
            <w:left w:val="none" w:sz="0" w:space="0" w:color="auto"/>
            <w:bottom w:val="none" w:sz="0" w:space="0" w:color="auto"/>
            <w:right w:val="none" w:sz="0" w:space="0" w:color="auto"/>
          </w:divBdr>
        </w:div>
        <w:div w:id="1278291824">
          <w:marLeft w:val="0"/>
          <w:marRight w:val="0"/>
          <w:marTop w:val="0"/>
          <w:marBottom w:val="0"/>
          <w:divBdr>
            <w:top w:val="none" w:sz="0" w:space="0" w:color="auto"/>
            <w:left w:val="none" w:sz="0" w:space="0" w:color="auto"/>
            <w:bottom w:val="none" w:sz="0" w:space="0" w:color="auto"/>
            <w:right w:val="none" w:sz="0" w:space="0" w:color="auto"/>
          </w:divBdr>
        </w:div>
        <w:div w:id="1647394334">
          <w:marLeft w:val="0"/>
          <w:marRight w:val="0"/>
          <w:marTop w:val="0"/>
          <w:marBottom w:val="0"/>
          <w:divBdr>
            <w:top w:val="none" w:sz="0" w:space="0" w:color="auto"/>
            <w:left w:val="none" w:sz="0" w:space="0" w:color="auto"/>
            <w:bottom w:val="none" w:sz="0" w:space="0" w:color="auto"/>
            <w:right w:val="none" w:sz="0" w:space="0" w:color="auto"/>
          </w:divBdr>
        </w:div>
        <w:div w:id="379476677">
          <w:marLeft w:val="0"/>
          <w:marRight w:val="0"/>
          <w:marTop w:val="0"/>
          <w:marBottom w:val="0"/>
          <w:divBdr>
            <w:top w:val="none" w:sz="0" w:space="0" w:color="auto"/>
            <w:left w:val="none" w:sz="0" w:space="0" w:color="auto"/>
            <w:bottom w:val="none" w:sz="0" w:space="0" w:color="auto"/>
            <w:right w:val="none" w:sz="0" w:space="0" w:color="auto"/>
          </w:divBdr>
        </w:div>
        <w:div w:id="1692611408">
          <w:marLeft w:val="0"/>
          <w:marRight w:val="0"/>
          <w:marTop w:val="0"/>
          <w:marBottom w:val="0"/>
          <w:divBdr>
            <w:top w:val="none" w:sz="0" w:space="0" w:color="auto"/>
            <w:left w:val="none" w:sz="0" w:space="0" w:color="auto"/>
            <w:bottom w:val="none" w:sz="0" w:space="0" w:color="auto"/>
            <w:right w:val="none" w:sz="0" w:space="0" w:color="auto"/>
          </w:divBdr>
        </w:div>
        <w:div w:id="771322886">
          <w:marLeft w:val="0"/>
          <w:marRight w:val="0"/>
          <w:marTop w:val="0"/>
          <w:marBottom w:val="0"/>
          <w:divBdr>
            <w:top w:val="none" w:sz="0" w:space="0" w:color="auto"/>
            <w:left w:val="none" w:sz="0" w:space="0" w:color="auto"/>
            <w:bottom w:val="none" w:sz="0" w:space="0" w:color="auto"/>
            <w:right w:val="none" w:sz="0" w:space="0" w:color="auto"/>
          </w:divBdr>
        </w:div>
        <w:div w:id="1051811677">
          <w:marLeft w:val="0"/>
          <w:marRight w:val="0"/>
          <w:marTop w:val="0"/>
          <w:marBottom w:val="0"/>
          <w:divBdr>
            <w:top w:val="none" w:sz="0" w:space="0" w:color="auto"/>
            <w:left w:val="none" w:sz="0" w:space="0" w:color="auto"/>
            <w:bottom w:val="none" w:sz="0" w:space="0" w:color="auto"/>
            <w:right w:val="none" w:sz="0" w:space="0" w:color="auto"/>
          </w:divBdr>
        </w:div>
        <w:div w:id="670333150">
          <w:marLeft w:val="0"/>
          <w:marRight w:val="0"/>
          <w:marTop w:val="0"/>
          <w:marBottom w:val="0"/>
          <w:divBdr>
            <w:top w:val="none" w:sz="0" w:space="0" w:color="auto"/>
            <w:left w:val="none" w:sz="0" w:space="0" w:color="auto"/>
            <w:bottom w:val="none" w:sz="0" w:space="0" w:color="auto"/>
            <w:right w:val="none" w:sz="0" w:space="0" w:color="auto"/>
          </w:divBdr>
        </w:div>
        <w:div w:id="2133983482">
          <w:marLeft w:val="0"/>
          <w:marRight w:val="0"/>
          <w:marTop w:val="0"/>
          <w:marBottom w:val="0"/>
          <w:divBdr>
            <w:top w:val="none" w:sz="0" w:space="0" w:color="auto"/>
            <w:left w:val="none" w:sz="0" w:space="0" w:color="auto"/>
            <w:bottom w:val="none" w:sz="0" w:space="0" w:color="auto"/>
            <w:right w:val="none" w:sz="0" w:space="0" w:color="auto"/>
          </w:divBdr>
        </w:div>
        <w:div w:id="1938365187">
          <w:marLeft w:val="0"/>
          <w:marRight w:val="0"/>
          <w:marTop w:val="0"/>
          <w:marBottom w:val="0"/>
          <w:divBdr>
            <w:top w:val="none" w:sz="0" w:space="0" w:color="auto"/>
            <w:left w:val="none" w:sz="0" w:space="0" w:color="auto"/>
            <w:bottom w:val="none" w:sz="0" w:space="0" w:color="auto"/>
            <w:right w:val="none" w:sz="0" w:space="0" w:color="auto"/>
          </w:divBdr>
        </w:div>
        <w:div w:id="1549298477">
          <w:marLeft w:val="0"/>
          <w:marRight w:val="0"/>
          <w:marTop w:val="0"/>
          <w:marBottom w:val="0"/>
          <w:divBdr>
            <w:top w:val="none" w:sz="0" w:space="0" w:color="auto"/>
            <w:left w:val="none" w:sz="0" w:space="0" w:color="auto"/>
            <w:bottom w:val="none" w:sz="0" w:space="0" w:color="auto"/>
            <w:right w:val="none" w:sz="0" w:space="0" w:color="auto"/>
          </w:divBdr>
        </w:div>
        <w:div w:id="1183860732">
          <w:marLeft w:val="0"/>
          <w:marRight w:val="0"/>
          <w:marTop w:val="0"/>
          <w:marBottom w:val="0"/>
          <w:divBdr>
            <w:top w:val="none" w:sz="0" w:space="0" w:color="auto"/>
            <w:left w:val="none" w:sz="0" w:space="0" w:color="auto"/>
            <w:bottom w:val="none" w:sz="0" w:space="0" w:color="auto"/>
            <w:right w:val="none" w:sz="0" w:space="0" w:color="auto"/>
          </w:divBdr>
        </w:div>
        <w:div w:id="689257170">
          <w:marLeft w:val="0"/>
          <w:marRight w:val="0"/>
          <w:marTop w:val="0"/>
          <w:marBottom w:val="0"/>
          <w:divBdr>
            <w:top w:val="none" w:sz="0" w:space="0" w:color="auto"/>
            <w:left w:val="none" w:sz="0" w:space="0" w:color="auto"/>
            <w:bottom w:val="none" w:sz="0" w:space="0" w:color="auto"/>
            <w:right w:val="none" w:sz="0" w:space="0" w:color="auto"/>
          </w:divBdr>
        </w:div>
        <w:div w:id="863325372">
          <w:marLeft w:val="0"/>
          <w:marRight w:val="0"/>
          <w:marTop w:val="0"/>
          <w:marBottom w:val="0"/>
          <w:divBdr>
            <w:top w:val="none" w:sz="0" w:space="0" w:color="auto"/>
            <w:left w:val="none" w:sz="0" w:space="0" w:color="auto"/>
            <w:bottom w:val="none" w:sz="0" w:space="0" w:color="auto"/>
            <w:right w:val="none" w:sz="0" w:space="0" w:color="auto"/>
          </w:divBdr>
        </w:div>
        <w:div w:id="1636520533">
          <w:marLeft w:val="0"/>
          <w:marRight w:val="0"/>
          <w:marTop w:val="0"/>
          <w:marBottom w:val="0"/>
          <w:divBdr>
            <w:top w:val="none" w:sz="0" w:space="0" w:color="auto"/>
            <w:left w:val="none" w:sz="0" w:space="0" w:color="auto"/>
            <w:bottom w:val="none" w:sz="0" w:space="0" w:color="auto"/>
            <w:right w:val="none" w:sz="0" w:space="0" w:color="auto"/>
          </w:divBdr>
        </w:div>
      </w:divsChild>
    </w:div>
    <w:div w:id="849952701">
      <w:bodyDiv w:val="1"/>
      <w:marLeft w:val="0"/>
      <w:marRight w:val="0"/>
      <w:marTop w:val="0"/>
      <w:marBottom w:val="0"/>
      <w:divBdr>
        <w:top w:val="none" w:sz="0" w:space="0" w:color="auto"/>
        <w:left w:val="none" w:sz="0" w:space="0" w:color="auto"/>
        <w:bottom w:val="none" w:sz="0" w:space="0" w:color="auto"/>
        <w:right w:val="none" w:sz="0" w:space="0" w:color="auto"/>
      </w:divBdr>
    </w:div>
    <w:div w:id="1316758931">
      <w:bodyDiv w:val="1"/>
      <w:marLeft w:val="0"/>
      <w:marRight w:val="0"/>
      <w:marTop w:val="0"/>
      <w:marBottom w:val="0"/>
      <w:divBdr>
        <w:top w:val="none" w:sz="0" w:space="0" w:color="auto"/>
        <w:left w:val="none" w:sz="0" w:space="0" w:color="auto"/>
        <w:bottom w:val="none" w:sz="0" w:space="0" w:color="auto"/>
        <w:right w:val="none" w:sz="0" w:space="0" w:color="auto"/>
      </w:divBdr>
    </w:div>
    <w:div w:id="14203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fil-shabl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moew.government.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p.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p.bg/page?id=17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5CDC-678A-4E22-8E59-8308AE6A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7805</Words>
  <Characters>44490</Characters>
  <Application>Microsoft Office Word</Application>
  <DocSecurity>0</DocSecurity>
  <Lines>370</Lines>
  <Paragraphs>104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Ш А Б Л А</vt:lpstr>
      <vt:lpstr>О Б Щ И Н А    Б А Л Ч И К</vt:lpstr>
    </vt:vector>
  </TitlesOfParts>
  <Company>n/a</Company>
  <LinksUpToDate>false</LinksUpToDate>
  <CharactersWithSpaces>52191</CharactersWithSpaces>
  <SharedDoc>false</SharedDoc>
  <HLinks>
    <vt:vector size="90" baseType="variant">
      <vt:variant>
        <vt:i4>7012466</vt:i4>
      </vt:variant>
      <vt:variant>
        <vt:i4>42</vt:i4>
      </vt:variant>
      <vt:variant>
        <vt:i4>0</vt:i4>
      </vt:variant>
      <vt:variant>
        <vt:i4>5</vt:i4>
      </vt:variant>
      <vt:variant>
        <vt:lpwstr>http://www.balchik.bg/</vt:lpwstr>
      </vt:variant>
      <vt:variant>
        <vt:lpwstr/>
      </vt:variant>
      <vt:variant>
        <vt:i4>5636190</vt:i4>
      </vt:variant>
      <vt:variant>
        <vt:i4>39</vt:i4>
      </vt:variant>
      <vt:variant>
        <vt:i4>0</vt:i4>
      </vt:variant>
      <vt:variant>
        <vt:i4>5</vt:i4>
      </vt:variant>
      <vt:variant>
        <vt:lpwstr>apis://NORM|40808|8|15|/</vt:lpwstr>
      </vt:variant>
      <vt:variant>
        <vt:lpwstr/>
      </vt:variant>
      <vt:variant>
        <vt:i4>3539069</vt:i4>
      </vt:variant>
      <vt:variant>
        <vt:i4>36</vt:i4>
      </vt:variant>
      <vt:variant>
        <vt:i4>0</vt:i4>
      </vt:variant>
      <vt:variant>
        <vt:i4>5</vt:i4>
      </vt:variant>
      <vt:variant>
        <vt:lpwstr>http://web.apis.bg/p.php?i=9663&amp;b=0</vt:lpwstr>
      </vt:variant>
      <vt:variant>
        <vt:lpwstr>p6225755#p6225755</vt:lpwstr>
      </vt:variant>
      <vt:variant>
        <vt:i4>5963860</vt:i4>
      </vt:variant>
      <vt:variant>
        <vt:i4>33</vt:i4>
      </vt:variant>
      <vt:variant>
        <vt:i4>0</vt:i4>
      </vt:variant>
      <vt:variant>
        <vt:i4>5</vt:i4>
      </vt:variant>
      <vt:variant>
        <vt:lpwstr>apis://NORM|4076|8|244|/</vt:lpwstr>
      </vt:variant>
      <vt:variant>
        <vt:lpwstr/>
      </vt:variant>
      <vt:variant>
        <vt:i4>5898323</vt:i4>
      </vt:variant>
      <vt:variant>
        <vt:i4>30</vt:i4>
      </vt:variant>
      <vt:variant>
        <vt:i4>0</vt:i4>
      </vt:variant>
      <vt:variant>
        <vt:i4>5</vt:i4>
      </vt:variant>
      <vt:variant>
        <vt:lpwstr>apis://NORM|4076|8|235|/</vt:lpwstr>
      </vt:variant>
      <vt:variant>
        <vt:lpwstr/>
      </vt:variant>
      <vt:variant>
        <vt:i4>5963860</vt:i4>
      </vt:variant>
      <vt:variant>
        <vt:i4>27</vt:i4>
      </vt:variant>
      <vt:variant>
        <vt:i4>0</vt:i4>
      </vt:variant>
      <vt:variant>
        <vt:i4>5</vt:i4>
      </vt:variant>
      <vt:variant>
        <vt:lpwstr>apis://NORM|4076|8|147|/</vt:lpwstr>
      </vt:variant>
      <vt:variant>
        <vt:lpwstr/>
      </vt:variant>
      <vt:variant>
        <vt:i4>6094932</vt:i4>
      </vt:variant>
      <vt:variant>
        <vt:i4>24</vt:i4>
      </vt:variant>
      <vt:variant>
        <vt:i4>0</vt:i4>
      </vt:variant>
      <vt:variant>
        <vt:i4>5</vt:i4>
      </vt:variant>
      <vt:variant>
        <vt:lpwstr>apis://NORM|4076|8|141|/</vt:lpwstr>
      </vt:variant>
      <vt:variant>
        <vt:lpwstr/>
      </vt:variant>
      <vt:variant>
        <vt:i4>5832784</vt:i4>
      </vt:variant>
      <vt:variant>
        <vt:i4>21</vt:i4>
      </vt:variant>
      <vt:variant>
        <vt:i4>0</vt:i4>
      </vt:variant>
      <vt:variant>
        <vt:i4>5</vt:i4>
      </vt:variant>
      <vt:variant>
        <vt:lpwstr>apis://NORM|4076|8|105|/</vt:lpwstr>
      </vt:variant>
      <vt:variant>
        <vt:lpwstr/>
      </vt:variant>
      <vt:variant>
        <vt:i4>3538981</vt:i4>
      </vt:variant>
      <vt:variant>
        <vt:i4>18</vt:i4>
      </vt:variant>
      <vt:variant>
        <vt:i4>0</vt:i4>
      </vt:variant>
      <vt:variant>
        <vt:i4>5</vt:i4>
      </vt:variant>
      <vt:variant>
        <vt:lpwstr>apis://NORM|4076|8|89|/</vt:lpwstr>
      </vt:variant>
      <vt:variant>
        <vt:lpwstr/>
      </vt:variant>
      <vt:variant>
        <vt:i4>3538984</vt:i4>
      </vt:variant>
      <vt:variant>
        <vt:i4>15</vt:i4>
      </vt:variant>
      <vt:variant>
        <vt:i4>0</vt:i4>
      </vt:variant>
      <vt:variant>
        <vt:i4>5</vt:i4>
      </vt:variant>
      <vt:variant>
        <vt:lpwstr>apis://NORM|4076|8|84|/</vt:lpwstr>
      </vt:variant>
      <vt:variant>
        <vt:lpwstr/>
      </vt:variant>
      <vt:variant>
        <vt:i4>5963863</vt:i4>
      </vt:variant>
      <vt:variant>
        <vt:i4>12</vt:i4>
      </vt:variant>
      <vt:variant>
        <vt:i4>0</vt:i4>
      </vt:variant>
      <vt:variant>
        <vt:i4>5</vt:i4>
      </vt:variant>
      <vt:variant>
        <vt:lpwstr>apis://NORM|2003|8|162|/</vt:lpwstr>
      </vt:variant>
      <vt:variant>
        <vt:lpwstr/>
      </vt:variant>
      <vt:variant>
        <vt:i4>2293861</vt:i4>
      </vt:variant>
      <vt:variant>
        <vt:i4>9</vt:i4>
      </vt:variant>
      <vt:variant>
        <vt:i4>0</vt:i4>
      </vt:variant>
      <vt:variant>
        <vt:i4>5</vt:i4>
      </vt:variant>
      <vt:variant>
        <vt:lpwstr>http://www.mlsp.government.bg/</vt:lpwstr>
      </vt:variant>
      <vt:variant>
        <vt:lpwstr/>
      </vt:variant>
      <vt:variant>
        <vt:i4>3407996</vt:i4>
      </vt:variant>
      <vt:variant>
        <vt:i4>6</vt:i4>
      </vt:variant>
      <vt:variant>
        <vt:i4>0</vt:i4>
      </vt:variant>
      <vt:variant>
        <vt:i4>5</vt:i4>
      </vt:variant>
      <vt:variant>
        <vt:lpwstr>http://www3.moew.government.bg/</vt:lpwstr>
      </vt:variant>
      <vt:variant>
        <vt:lpwstr/>
      </vt:variant>
      <vt:variant>
        <vt:i4>7864440</vt:i4>
      </vt:variant>
      <vt:variant>
        <vt:i4>3</vt:i4>
      </vt:variant>
      <vt:variant>
        <vt:i4>0</vt:i4>
      </vt:variant>
      <vt:variant>
        <vt:i4>5</vt:i4>
      </vt:variant>
      <vt:variant>
        <vt:lpwstr>http://www.nap.bg/</vt:lpwstr>
      </vt:variant>
      <vt:variant>
        <vt:lpwstr/>
      </vt:variant>
      <vt:variant>
        <vt:i4>2031621</vt:i4>
      </vt:variant>
      <vt:variant>
        <vt:i4>0</vt:i4>
      </vt:variant>
      <vt:variant>
        <vt:i4>0</vt:i4>
      </vt:variant>
      <vt:variant>
        <vt:i4>5</vt:i4>
      </vt:variant>
      <vt:variant>
        <vt:lpwstr>http://www.nap.bg/page?id=178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Ш А Б Л А</dc:title>
  <dc:creator>Асен Атанасов</dc:creator>
  <cp:lastModifiedBy>k</cp:lastModifiedBy>
  <cp:revision>8</cp:revision>
  <cp:lastPrinted>2016-08-23T12:38:00Z</cp:lastPrinted>
  <dcterms:created xsi:type="dcterms:W3CDTF">2016-08-23T10:43:00Z</dcterms:created>
  <dcterms:modified xsi:type="dcterms:W3CDTF">2016-08-30T06:29:00Z</dcterms:modified>
</cp:coreProperties>
</file>