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5CA" w:rsidRPr="00975344" w:rsidRDefault="005D45CA" w:rsidP="005D45CA">
      <w:pPr>
        <w:suppressAutoHyphens/>
        <w:jc w:val="center"/>
        <w:rPr>
          <w:rFonts w:eastAsia="Calibri"/>
          <w:b/>
          <w:lang w:eastAsia="ar-SA"/>
        </w:rPr>
      </w:pPr>
      <w:bookmarkStart w:id="0" w:name="_GoBack"/>
      <w:bookmarkEnd w:id="0"/>
      <w:r w:rsidRPr="00575A1E">
        <w:rPr>
          <w:rFonts w:eastAsia="Calibri"/>
          <w:b/>
          <w:lang w:val="bg-BG" w:eastAsia="ar-SA"/>
        </w:rPr>
        <w:t>ЧАСТ І. ТЕХНИЧЕСКА СПЕЦИФИКАЦИЯ НА ОБОСОБЕН</w:t>
      </w:r>
      <w:r>
        <w:rPr>
          <w:rFonts w:eastAsia="Calibri"/>
          <w:b/>
          <w:lang w:val="bg-BG" w:eastAsia="ar-SA"/>
        </w:rPr>
        <w:t>И ПОЗИЦИИ №</w:t>
      </w:r>
      <w:r>
        <w:rPr>
          <w:rFonts w:eastAsia="Calibri"/>
          <w:b/>
          <w:lang w:eastAsia="ar-SA"/>
        </w:rPr>
        <w:t>1</w:t>
      </w:r>
      <w:r>
        <w:rPr>
          <w:rFonts w:eastAsia="Calibri"/>
          <w:b/>
          <w:lang w:val="bg-BG" w:eastAsia="ar-SA"/>
        </w:rPr>
        <w:t xml:space="preserve">, </w:t>
      </w:r>
      <w:r>
        <w:rPr>
          <w:rFonts w:eastAsia="Calibri"/>
          <w:b/>
          <w:lang w:eastAsia="ar-SA"/>
        </w:rPr>
        <w:t>2</w:t>
      </w:r>
      <w:r>
        <w:rPr>
          <w:rFonts w:eastAsia="Calibri"/>
          <w:b/>
          <w:lang w:val="bg-BG" w:eastAsia="ar-SA"/>
        </w:rPr>
        <w:t xml:space="preserve"> И </w:t>
      </w:r>
      <w:r>
        <w:rPr>
          <w:rFonts w:eastAsia="Calibri"/>
          <w:b/>
          <w:lang w:eastAsia="ar-SA"/>
        </w:rPr>
        <w:t>3</w:t>
      </w:r>
    </w:p>
    <w:p w:rsidR="00975344" w:rsidRPr="00975344" w:rsidRDefault="00975344" w:rsidP="00B36C28">
      <w:pPr>
        <w:suppressAutoHyphens/>
        <w:spacing w:line="288" w:lineRule="auto"/>
        <w:jc w:val="center"/>
        <w:rPr>
          <w:b/>
          <w:sz w:val="28"/>
          <w:szCs w:val="28"/>
          <w:lang w:val="bg-BG" w:eastAsia="bg-BG"/>
        </w:rPr>
      </w:pPr>
    </w:p>
    <w:p w:rsidR="00A14407" w:rsidRDefault="00A14407" w:rsidP="00B36C28">
      <w:pPr>
        <w:spacing w:line="288" w:lineRule="auto"/>
        <w:jc w:val="both"/>
        <w:rPr>
          <w:b/>
        </w:rPr>
      </w:pPr>
      <w:proofErr w:type="gramStart"/>
      <w:r w:rsidRPr="004875B0">
        <w:rPr>
          <w:b/>
        </w:rPr>
        <w:t>„Зимно поддържане и снегопочистване на улична мрежа на гр.</w:t>
      </w:r>
      <w:proofErr w:type="gramEnd"/>
      <w:r w:rsidRPr="004875B0">
        <w:rPr>
          <w:b/>
        </w:rPr>
        <w:t xml:space="preserve"> Петрич </w:t>
      </w:r>
      <w:r>
        <w:rPr>
          <w:b/>
        </w:rPr>
        <w:t xml:space="preserve">и на общинска пътна мрежа </w:t>
      </w:r>
      <w:r w:rsidRPr="004875B0">
        <w:rPr>
          <w:b/>
        </w:rPr>
        <w:t>за експ</w:t>
      </w:r>
      <w:r>
        <w:rPr>
          <w:b/>
        </w:rPr>
        <w:t>лоатационен период 2016-2017 г</w:t>
      </w:r>
      <w:proofErr w:type="gramStart"/>
      <w:r>
        <w:rPr>
          <w:b/>
        </w:rPr>
        <w:t>.“</w:t>
      </w:r>
      <w:proofErr w:type="gramEnd"/>
      <w:r>
        <w:rPr>
          <w:b/>
        </w:rPr>
        <w:t xml:space="preserve">, </w:t>
      </w:r>
      <w:r w:rsidRPr="004875B0">
        <w:rPr>
          <w:b/>
        </w:rPr>
        <w:t xml:space="preserve">по следните обособени позиции: </w:t>
      </w:r>
    </w:p>
    <w:p w:rsidR="00A14407" w:rsidRPr="00BD3D07" w:rsidRDefault="00A14407" w:rsidP="00B36C28">
      <w:pPr>
        <w:numPr>
          <w:ilvl w:val="0"/>
          <w:numId w:val="10"/>
        </w:numPr>
        <w:suppressAutoHyphens/>
        <w:spacing w:line="288" w:lineRule="auto"/>
        <w:ind w:left="426" w:hanging="426"/>
        <w:jc w:val="both"/>
        <w:rPr>
          <w:b/>
          <w:sz w:val="32"/>
          <w:szCs w:val="32"/>
          <w:lang w:eastAsia="bg-BG"/>
        </w:rPr>
      </w:pPr>
      <w:r w:rsidRPr="004875B0">
        <w:rPr>
          <w:b/>
        </w:rPr>
        <w:t>Обособена позиция №</w:t>
      </w:r>
      <w:r>
        <w:rPr>
          <w:b/>
        </w:rPr>
        <w:t>1</w:t>
      </w:r>
      <w:r w:rsidRPr="004875B0">
        <w:rPr>
          <w:b/>
        </w:rPr>
        <w:t xml:space="preserve"> - „Зимно поддържане и снегопочистване на улична мрежа на гр. Петрич за експлоатационен </w:t>
      </w:r>
      <w:r>
        <w:rPr>
          <w:b/>
        </w:rPr>
        <w:t>период</w:t>
      </w:r>
      <w:r w:rsidRPr="004875B0">
        <w:rPr>
          <w:b/>
        </w:rPr>
        <w:t xml:space="preserve"> 2016-201</w:t>
      </w:r>
      <w:r>
        <w:rPr>
          <w:b/>
        </w:rPr>
        <w:t>7</w:t>
      </w:r>
      <w:r w:rsidRPr="004875B0">
        <w:rPr>
          <w:b/>
        </w:rPr>
        <w:t xml:space="preserve"> г.</w:t>
      </w:r>
      <w:proofErr w:type="gramStart"/>
      <w:r w:rsidRPr="004875B0">
        <w:rPr>
          <w:b/>
        </w:rPr>
        <w:t>”;</w:t>
      </w:r>
      <w:proofErr w:type="gramEnd"/>
      <w:r w:rsidRPr="004875B0">
        <w:rPr>
          <w:b/>
        </w:rPr>
        <w:t xml:space="preserve"> </w:t>
      </w:r>
    </w:p>
    <w:p w:rsidR="00A14407" w:rsidRPr="00BD3D07" w:rsidRDefault="00A14407" w:rsidP="00B36C28">
      <w:pPr>
        <w:numPr>
          <w:ilvl w:val="0"/>
          <w:numId w:val="10"/>
        </w:numPr>
        <w:suppressAutoHyphens/>
        <w:spacing w:line="288" w:lineRule="auto"/>
        <w:ind w:left="426" w:hanging="426"/>
        <w:jc w:val="both"/>
        <w:rPr>
          <w:b/>
          <w:sz w:val="32"/>
          <w:szCs w:val="32"/>
          <w:lang w:eastAsia="bg-BG"/>
        </w:rPr>
      </w:pPr>
      <w:r w:rsidRPr="004875B0">
        <w:rPr>
          <w:b/>
        </w:rPr>
        <w:t>Обособена позиция №</w:t>
      </w:r>
      <w:r>
        <w:rPr>
          <w:b/>
        </w:rPr>
        <w:t>2</w:t>
      </w:r>
      <w:r w:rsidRPr="004875B0">
        <w:rPr>
          <w:b/>
        </w:rPr>
        <w:t xml:space="preserve"> - „Зимно поддържане и снегопочистване на общинска пътна мрежа в Подгорски и Марикостински район за експлоатационен </w:t>
      </w:r>
      <w:r>
        <w:rPr>
          <w:b/>
        </w:rPr>
        <w:t>период</w:t>
      </w:r>
      <w:r w:rsidRPr="004875B0">
        <w:rPr>
          <w:b/>
        </w:rPr>
        <w:t xml:space="preserve"> 2016-201</w:t>
      </w:r>
      <w:r>
        <w:rPr>
          <w:b/>
        </w:rPr>
        <w:t>7</w:t>
      </w:r>
      <w:r w:rsidRPr="004875B0">
        <w:rPr>
          <w:b/>
        </w:rPr>
        <w:t xml:space="preserve"> г.</w:t>
      </w:r>
      <w:proofErr w:type="gramStart"/>
      <w:r w:rsidRPr="004875B0">
        <w:rPr>
          <w:b/>
        </w:rPr>
        <w:t>”;</w:t>
      </w:r>
      <w:proofErr w:type="gramEnd"/>
      <w:r w:rsidRPr="004875B0">
        <w:rPr>
          <w:b/>
        </w:rPr>
        <w:t xml:space="preserve"> </w:t>
      </w:r>
    </w:p>
    <w:p w:rsidR="00A14407" w:rsidRPr="004875B0" w:rsidRDefault="00A14407" w:rsidP="00B36C28">
      <w:pPr>
        <w:numPr>
          <w:ilvl w:val="0"/>
          <w:numId w:val="10"/>
        </w:numPr>
        <w:suppressAutoHyphens/>
        <w:spacing w:line="288" w:lineRule="auto"/>
        <w:ind w:left="426" w:hanging="426"/>
        <w:jc w:val="both"/>
        <w:rPr>
          <w:b/>
          <w:sz w:val="32"/>
          <w:szCs w:val="32"/>
          <w:lang w:eastAsia="bg-BG"/>
        </w:rPr>
      </w:pPr>
      <w:r w:rsidRPr="004875B0">
        <w:rPr>
          <w:b/>
        </w:rPr>
        <w:t>Обособена позиция №</w:t>
      </w:r>
      <w:r>
        <w:rPr>
          <w:b/>
        </w:rPr>
        <w:t>3</w:t>
      </w:r>
      <w:r w:rsidRPr="004875B0">
        <w:rPr>
          <w:b/>
        </w:rPr>
        <w:t xml:space="preserve"> - „Зимно поддържане и снегопочистване на общинска пътна мрежа в Огражденски район за експлоатационен </w:t>
      </w:r>
      <w:r>
        <w:rPr>
          <w:b/>
        </w:rPr>
        <w:t>период</w:t>
      </w:r>
      <w:r w:rsidRPr="004875B0">
        <w:rPr>
          <w:b/>
        </w:rPr>
        <w:t xml:space="preserve"> 2016-201</w:t>
      </w:r>
      <w:r>
        <w:rPr>
          <w:b/>
        </w:rPr>
        <w:t>7</w:t>
      </w:r>
      <w:r w:rsidRPr="004875B0">
        <w:rPr>
          <w:b/>
        </w:rPr>
        <w:t xml:space="preserve"> г.”</w:t>
      </w:r>
    </w:p>
    <w:p w:rsidR="00A14407" w:rsidRDefault="00A14407" w:rsidP="00B36C28">
      <w:pPr>
        <w:spacing w:line="288" w:lineRule="auto"/>
        <w:jc w:val="both"/>
        <w:rPr>
          <w:b/>
          <w:lang w:eastAsia="bg-BG"/>
        </w:rPr>
      </w:pPr>
    </w:p>
    <w:p w:rsidR="00975344" w:rsidRPr="00975344" w:rsidRDefault="00975344" w:rsidP="00B36C28">
      <w:pPr>
        <w:suppressAutoHyphens/>
        <w:spacing w:line="288" w:lineRule="auto"/>
        <w:jc w:val="both"/>
        <w:rPr>
          <w:lang w:val="bg-BG" w:eastAsia="bg-BG"/>
        </w:rPr>
      </w:pPr>
      <w:r w:rsidRPr="00975344">
        <w:rPr>
          <w:b/>
          <w:lang w:val="bg-BG" w:eastAsia="bg-BG"/>
        </w:rPr>
        <w:t xml:space="preserve">Вид на процедурата: </w:t>
      </w:r>
      <w:r w:rsidRPr="00975344">
        <w:rPr>
          <w:lang w:val="bg-BG" w:eastAsia="bg-BG"/>
        </w:rPr>
        <w:t xml:space="preserve">Публично състезание по </w:t>
      </w:r>
      <w:r w:rsidRPr="00975344">
        <w:rPr>
          <w:lang w:eastAsia="bg-BG"/>
        </w:rPr>
        <w:t>чл.18, ал.1</w:t>
      </w:r>
      <w:r w:rsidRPr="00975344">
        <w:rPr>
          <w:lang w:val="bg-BG" w:eastAsia="bg-BG"/>
        </w:rPr>
        <w:t>, т.12 във връзка с чл. 176 и сл. от ЗОП</w:t>
      </w:r>
    </w:p>
    <w:p w:rsidR="00975344" w:rsidRPr="00975344" w:rsidRDefault="00975344" w:rsidP="00B36C28">
      <w:pPr>
        <w:suppressAutoHyphens/>
        <w:spacing w:line="288" w:lineRule="auto"/>
        <w:jc w:val="both"/>
        <w:rPr>
          <w:sz w:val="32"/>
          <w:szCs w:val="32"/>
          <w:lang w:val="bg-BG" w:eastAsia="bg-BG"/>
        </w:rPr>
      </w:pPr>
    </w:p>
    <w:p w:rsidR="00975344" w:rsidRPr="00975344" w:rsidRDefault="00975344" w:rsidP="00B36C28">
      <w:pPr>
        <w:suppressAutoHyphens/>
        <w:spacing w:line="288" w:lineRule="auto"/>
        <w:rPr>
          <w:lang w:val="bg-BG" w:eastAsia="bg-BG"/>
        </w:rPr>
      </w:pPr>
      <w:bookmarkStart w:id="1" w:name="_Toc414706815"/>
      <w:bookmarkStart w:id="2" w:name="_Toc450048684"/>
      <w:bookmarkStart w:id="3" w:name="_Toc450048770"/>
      <w:r w:rsidRPr="00975344">
        <w:rPr>
          <w:b/>
          <w:lang w:val="bg-BG" w:eastAsia="bg-BG"/>
        </w:rPr>
        <w:t>Възложител на процедурата:</w:t>
      </w:r>
      <w:bookmarkEnd w:id="1"/>
      <w:bookmarkEnd w:id="2"/>
      <w:bookmarkEnd w:id="3"/>
      <w:r w:rsidRPr="00975344">
        <w:rPr>
          <w:lang w:val="bg-BG" w:eastAsia="bg-BG"/>
        </w:rPr>
        <w:t xml:space="preserve"> Кмет на община Петрич</w:t>
      </w:r>
    </w:p>
    <w:p w:rsidR="00975344" w:rsidRPr="00975344" w:rsidRDefault="00975344" w:rsidP="00B36C28">
      <w:pPr>
        <w:tabs>
          <w:tab w:val="left" w:pos="360"/>
        </w:tabs>
        <w:suppressAutoHyphens/>
        <w:spacing w:line="288" w:lineRule="auto"/>
        <w:jc w:val="both"/>
        <w:rPr>
          <w:b/>
          <w:sz w:val="28"/>
          <w:szCs w:val="28"/>
          <w:lang w:val="bg-BG" w:eastAsia="bg-BG"/>
        </w:rPr>
      </w:pPr>
    </w:p>
    <w:p w:rsidR="00C14FFD" w:rsidRPr="00575A1E" w:rsidRDefault="00C14FFD" w:rsidP="00B36C28">
      <w:pPr>
        <w:spacing w:line="288" w:lineRule="auto"/>
        <w:jc w:val="center"/>
        <w:rPr>
          <w:b/>
          <w:lang w:val="bg-BG"/>
        </w:rPr>
      </w:pPr>
    </w:p>
    <w:p w:rsidR="00E77005" w:rsidRDefault="00E77005" w:rsidP="00B36C28">
      <w:pPr>
        <w:numPr>
          <w:ilvl w:val="0"/>
          <w:numId w:val="7"/>
        </w:numPr>
        <w:tabs>
          <w:tab w:val="left" w:pos="426"/>
        </w:tabs>
        <w:suppressAutoHyphens/>
        <w:spacing w:line="288" w:lineRule="auto"/>
        <w:ind w:left="0" w:firstLine="0"/>
        <w:jc w:val="both"/>
        <w:rPr>
          <w:rFonts w:eastAsia="Calibri"/>
          <w:b/>
          <w:u w:val="single"/>
          <w:lang w:val="bg-BG" w:eastAsia="ar-SA"/>
        </w:rPr>
      </w:pPr>
      <w:r>
        <w:rPr>
          <w:rFonts w:eastAsia="Calibri"/>
          <w:b/>
          <w:u w:val="single"/>
          <w:lang w:val="bg-BG" w:eastAsia="ar-SA"/>
        </w:rPr>
        <w:t xml:space="preserve">ОБЩО </w:t>
      </w:r>
      <w:r w:rsidR="00C80496" w:rsidRPr="00C80496">
        <w:rPr>
          <w:rFonts w:eastAsia="Calibri"/>
          <w:b/>
          <w:u w:val="single"/>
          <w:lang w:val="bg-BG" w:eastAsia="ar-SA"/>
        </w:rPr>
        <w:t>ОПИСАНИЕ НА ДЕЙНОСТТА:</w:t>
      </w:r>
    </w:p>
    <w:p w:rsidR="00E77005" w:rsidRPr="00575A1E" w:rsidRDefault="00E77005" w:rsidP="00B36C28">
      <w:pPr>
        <w:pStyle w:val="a5"/>
        <w:spacing w:line="288" w:lineRule="auto"/>
        <w:ind w:left="0" w:right="0" w:firstLine="0"/>
        <w:rPr>
          <w:rFonts w:eastAsia="Calibri"/>
        </w:rPr>
      </w:pPr>
    </w:p>
    <w:p w:rsidR="00E77005" w:rsidRPr="00575A1E" w:rsidRDefault="00E77005" w:rsidP="00B36C28">
      <w:pPr>
        <w:spacing w:line="288" w:lineRule="auto"/>
        <w:jc w:val="both"/>
        <w:rPr>
          <w:b/>
          <w:lang w:val="bg-BG"/>
        </w:rPr>
      </w:pPr>
      <w:r w:rsidRPr="00575A1E">
        <w:rPr>
          <w:b/>
          <w:lang w:val="bg-BG"/>
        </w:rPr>
        <w:t>Описание на видовете работи, предвидени за изпълнение, както следва:</w:t>
      </w:r>
    </w:p>
    <w:p w:rsidR="00E77005" w:rsidRPr="00575A1E" w:rsidRDefault="00E77005" w:rsidP="00B36C28">
      <w:pPr>
        <w:spacing w:line="288" w:lineRule="auto"/>
        <w:jc w:val="both"/>
        <w:rPr>
          <w:b/>
          <w:lang w:val="bg-BG"/>
        </w:rPr>
      </w:pPr>
      <w:r>
        <w:rPr>
          <w:b/>
          <w:lang w:val="bg-BG"/>
        </w:rPr>
        <w:t>1</w:t>
      </w:r>
      <w:r w:rsidRPr="00575A1E">
        <w:rPr>
          <w:b/>
          <w:lang w:val="bg-BG"/>
        </w:rPr>
        <w:t>.1.Обособена позиция №</w:t>
      </w:r>
      <w:r>
        <w:rPr>
          <w:b/>
        </w:rPr>
        <w:t>1</w:t>
      </w:r>
      <w:r>
        <w:rPr>
          <w:b/>
          <w:lang w:val="bg-BG"/>
        </w:rPr>
        <w:t xml:space="preserve"> - </w:t>
      </w:r>
      <w:r w:rsidRPr="00575A1E">
        <w:rPr>
          <w:b/>
          <w:lang w:val="bg-BG"/>
        </w:rPr>
        <w:t>„Зимно поддържане и снегопочистване на улична мрежа на гр.</w:t>
      </w:r>
      <w:r>
        <w:rPr>
          <w:b/>
          <w:lang w:val="bg-BG"/>
        </w:rPr>
        <w:t xml:space="preserve"> Петрич за експлоатационен период</w:t>
      </w:r>
      <w:r w:rsidRPr="00575A1E">
        <w:rPr>
          <w:b/>
          <w:lang w:val="bg-BG"/>
        </w:rPr>
        <w:t xml:space="preserve"> </w:t>
      </w:r>
      <w:r>
        <w:rPr>
          <w:b/>
          <w:lang w:val="bg-BG"/>
        </w:rPr>
        <w:t>2016</w:t>
      </w:r>
      <w:r w:rsidRPr="00575A1E">
        <w:rPr>
          <w:b/>
          <w:lang w:val="bg-BG"/>
        </w:rPr>
        <w:t>-</w:t>
      </w:r>
      <w:r>
        <w:rPr>
          <w:b/>
          <w:lang w:val="bg-BG"/>
        </w:rPr>
        <w:t>201</w:t>
      </w:r>
      <w:r>
        <w:rPr>
          <w:b/>
          <w:lang w:val="en-GB"/>
        </w:rPr>
        <w:t>7</w:t>
      </w:r>
      <w:r w:rsidRPr="00575A1E">
        <w:rPr>
          <w:b/>
          <w:lang w:val="bg-BG"/>
        </w:rPr>
        <w:t>.”.</w:t>
      </w:r>
    </w:p>
    <w:p w:rsidR="00E77005" w:rsidRPr="00575A1E" w:rsidRDefault="00E77005" w:rsidP="00B36C28">
      <w:pPr>
        <w:numPr>
          <w:ilvl w:val="3"/>
          <w:numId w:val="3"/>
        </w:numPr>
        <w:tabs>
          <w:tab w:val="clear" w:pos="2880"/>
          <w:tab w:val="num" w:pos="180"/>
        </w:tabs>
        <w:spacing w:line="288" w:lineRule="auto"/>
        <w:ind w:left="0" w:firstLine="0"/>
        <w:jc w:val="both"/>
        <w:rPr>
          <w:b/>
          <w:lang w:val="bg-BG"/>
        </w:rPr>
      </w:pPr>
      <w:r w:rsidRPr="00575A1E">
        <w:rPr>
          <w:lang w:val="bg-BG"/>
        </w:rPr>
        <w:t>Снегопочистване на уличните платна в гр.</w:t>
      </w:r>
      <w:r>
        <w:rPr>
          <w:lang w:val="bg-BG"/>
        </w:rPr>
        <w:t xml:space="preserve"> </w:t>
      </w:r>
      <w:r w:rsidRPr="00575A1E">
        <w:rPr>
          <w:lang w:val="bg-BG"/>
        </w:rPr>
        <w:t>Петрич с обща дължина 95 км.</w:t>
      </w:r>
    </w:p>
    <w:p w:rsidR="00E77005" w:rsidRPr="00575A1E" w:rsidRDefault="00E77005" w:rsidP="00B36C28">
      <w:pPr>
        <w:numPr>
          <w:ilvl w:val="3"/>
          <w:numId w:val="3"/>
        </w:numPr>
        <w:tabs>
          <w:tab w:val="clear" w:pos="2880"/>
          <w:tab w:val="num" w:pos="180"/>
        </w:tabs>
        <w:spacing w:line="288" w:lineRule="auto"/>
        <w:ind w:left="0" w:firstLine="0"/>
        <w:jc w:val="both"/>
        <w:rPr>
          <w:lang w:val="bg-BG"/>
        </w:rPr>
      </w:pPr>
      <w:r w:rsidRPr="00575A1E">
        <w:rPr>
          <w:lang w:val="bg-BG"/>
        </w:rPr>
        <w:t>Опесъчаване на уличните платна в гр.</w:t>
      </w:r>
      <w:r>
        <w:rPr>
          <w:lang w:val="bg-BG"/>
        </w:rPr>
        <w:t xml:space="preserve"> </w:t>
      </w:r>
      <w:r w:rsidRPr="00575A1E">
        <w:rPr>
          <w:lang w:val="bg-BG"/>
        </w:rPr>
        <w:t>Петрич с обща дължина 95 км.</w:t>
      </w:r>
    </w:p>
    <w:p w:rsidR="00E77005" w:rsidRPr="00575A1E" w:rsidRDefault="00E77005" w:rsidP="00B36C28">
      <w:pPr>
        <w:spacing w:line="288" w:lineRule="auto"/>
        <w:jc w:val="both"/>
        <w:rPr>
          <w:lang w:val="bg-BG"/>
        </w:rPr>
      </w:pPr>
    </w:p>
    <w:p w:rsidR="00E77005" w:rsidRPr="00575A1E" w:rsidRDefault="00E77005" w:rsidP="00B36C28">
      <w:pPr>
        <w:spacing w:line="288" w:lineRule="auto"/>
        <w:jc w:val="both"/>
        <w:rPr>
          <w:b/>
          <w:lang w:val="bg-BG"/>
        </w:rPr>
      </w:pPr>
      <w:r>
        <w:rPr>
          <w:b/>
          <w:lang w:val="bg-BG"/>
        </w:rPr>
        <w:t>1</w:t>
      </w:r>
      <w:r w:rsidRPr="00575A1E">
        <w:rPr>
          <w:b/>
          <w:lang w:val="bg-BG"/>
        </w:rPr>
        <w:t>.2.Обособена позиция №2</w:t>
      </w:r>
      <w:r>
        <w:rPr>
          <w:b/>
          <w:lang w:val="bg-BG"/>
        </w:rPr>
        <w:t xml:space="preserve"> - </w:t>
      </w:r>
      <w:r w:rsidRPr="00575A1E">
        <w:rPr>
          <w:b/>
          <w:lang w:val="bg-BG"/>
        </w:rPr>
        <w:t xml:space="preserve">„Зимно поддържане и снегопочистване на общинска пътна мрежа в Подгорски и Марикостински район за експлоатационен </w:t>
      </w:r>
      <w:r>
        <w:rPr>
          <w:b/>
          <w:lang w:val="bg-BG"/>
        </w:rPr>
        <w:t>период</w:t>
      </w:r>
      <w:r w:rsidRPr="00575A1E">
        <w:rPr>
          <w:b/>
          <w:lang w:val="bg-BG"/>
        </w:rPr>
        <w:t xml:space="preserve"> </w:t>
      </w:r>
      <w:r>
        <w:rPr>
          <w:b/>
          <w:lang w:val="bg-BG"/>
        </w:rPr>
        <w:t>2016</w:t>
      </w:r>
      <w:r w:rsidRPr="00575A1E">
        <w:rPr>
          <w:b/>
          <w:lang w:val="bg-BG"/>
        </w:rPr>
        <w:t>-</w:t>
      </w:r>
      <w:r>
        <w:rPr>
          <w:b/>
          <w:lang w:val="bg-BG"/>
        </w:rPr>
        <w:t>201</w:t>
      </w:r>
      <w:r>
        <w:rPr>
          <w:b/>
          <w:lang w:val="en-GB"/>
        </w:rPr>
        <w:t>7</w:t>
      </w:r>
      <w:r>
        <w:rPr>
          <w:b/>
          <w:lang w:val="bg-BG"/>
        </w:rPr>
        <w:t xml:space="preserve"> г</w:t>
      </w:r>
      <w:r w:rsidRPr="00575A1E">
        <w:rPr>
          <w:b/>
          <w:lang w:val="bg-BG"/>
        </w:rPr>
        <w:t xml:space="preserve">.”. </w:t>
      </w:r>
    </w:p>
    <w:p w:rsidR="00E77005" w:rsidRPr="00575A1E" w:rsidRDefault="00E77005" w:rsidP="00B36C28">
      <w:pPr>
        <w:numPr>
          <w:ilvl w:val="0"/>
          <w:numId w:val="4"/>
        </w:numPr>
        <w:tabs>
          <w:tab w:val="clear" w:pos="1749"/>
          <w:tab w:val="num" w:pos="180"/>
        </w:tabs>
        <w:spacing w:line="288" w:lineRule="auto"/>
        <w:ind w:left="0" w:firstLine="0"/>
        <w:jc w:val="both"/>
        <w:rPr>
          <w:lang w:val="bg-BG"/>
        </w:rPr>
      </w:pPr>
      <w:r w:rsidRPr="00575A1E">
        <w:rPr>
          <w:lang w:val="bg-BG"/>
        </w:rPr>
        <w:t>Снегопочистване на  общинска пътна мрежа с обща дължина 97.1 км.</w:t>
      </w:r>
    </w:p>
    <w:p w:rsidR="00E77005" w:rsidRPr="00575A1E" w:rsidRDefault="00E77005" w:rsidP="00B36C28">
      <w:pPr>
        <w:numPr>
          <w:ilvl w:val="0"/>
          <w:numId w:val="4"/>
        </w:numPr>
        <w:tabs>
          <w:tab w:val="clear" w:pos="1749"/>
          <w:tab w:val="num" w:pos="180"/>
          <w:tab w:val="num" w:pos="2109"/>
        </w:tabs>
        <w:spacing w:line="288" w:lineRule="auto"/>
        <w:ind w:left="0" w:firstLine="0"/>
        <w:jc w:val="both"/>
        <w:rPr>
          <w:lang w:val="bg-BG"/>
        </w:rPr>
      </w:pPr>
      <w:r w:rsidRPr="00575A1E">
        <w:rPr>
          <w:lang w:val="bg-BG"/>
        </w:rPr>
        <w:t>Опесъчаване на общинска пътна мрежа с обща дължина 97.1 км.</w:t>
      </w:r>
    </w:p>
    <w:p w:rsidR="00E77005" w:rsidRDefault="00E77005" w:rsidP="00B36C28">
      <w:pPr>
        <w:tabs>
          <w:tab w:val="num" w:pos="180"/>
          <w:tab w:val="num" w:pos="540"/>
        </w:tabs>
        <w:spacing w:line="288" w:lineRule="auto"/>
        <w:jc w:val="both"/>
        <w:rPr>
          <w:lang w:val="bg-BG"/>
        </w:rPr>
      </w:pPr>
    </w:p>
    <w:p w:rsidR="00E77005" w:rsidRPr="00575A1E" w:rsidRDefault="00E77005" w:rsidP="00B36C28">
      <w:pPr>
        <w:tabs>
          <w:tab w:val="num" w:pos="180"/>
          <w:tab w:val="num" w:pos="540"/>
        </w:tabs>
        <w:spacing w:line="288" w:lineRule="auto"/>
        <w:jc w:val="both"/>
        <w:rPr>
          <w:lang w:val="bg-BG"/>
        </w:rPr>
      </w:pPr>
      <w:r w:rsidRPr="00575A1E">
        <w:rPr>
          <w:lang w:val="bg-BG"/>
        </w:rPr>
        <w:t>По следните общински пътища</w:t>
      </w:r>
      <w:r>
        <w:rPr>
          <w:lang w:val="bg-BG"/>
        </w:rPr>
        <w:t>:</w:t>
      </w:r>
    </w:p>
    <w:p w:rsidR="00E77005" w:rsidRPr="00575A1E" w:rsidRDefault="00E77005" w:rsidP="00B36C28">
      <w:pPr>
        <w:tabs>
          <w:tab w:val="num" w:pos="180"/>
          <w:tab w:val="num" w:pos="540"/>
        </w:tabs>
        <w:spacing w:line="288" w:lineRule="auto"/>
        <w:jc w:val="both"/>
        <w:rPr>
          <w:lang w:val="bg-BG"/>
        </w:rPr>
      </w:pPr>
      <w:r w:rsidRPr="00575A1E">
        <w:rPr>
          <w:lang w:val="bg-BG"/>
        </w:rPr>
        <w:t xml:space="preserve">1.Път </w:t>
      </w:r>
      <w:r w:rsidRPr="00575A1E">
        <w:t>BLG</w:t>
      </w:r>
      <w:r w:rsidRPr="00575A1E">
        <w:rPr>
          <w:lang w:val="bg-BG"/>
        </w:rPr>
        <w:t xml:space="preserve"> 1166- „Първомай-Габрене-Златарево”-                       21.7 км.</w:t>
      </w:r>
    </w:p>
    <w:p w:rsidR="00E77005" w:rsidRPr="00575A1E" w:rsidRDefault="00E77005" w:rsidP="00B36C28">
      <w:pPr>
        <w:tabs>
          <w:tab w:val="num" w:pos="180"/>
          <w:tab w:val="num" w:pos="540"/>
        </w:tabs>
        <w:spacing w:line="288" w:lineRule="auto"/>
        <w:jc w:val="both"/>
        <w:rPr>
          <w:lang w:val="bg-BG"/>
        </w:rPr>
      </w:pPr>
      <w:r w:rsidRPr="00575A1E">
        <w:rPr>
          <w:lang w:val="bg-BG"/>
        </w:rPr>
        <w:t xml:space="preserve">2.Път </w:t>
      </w:r>
      <w:r w:rsidRPr="00575A1E">
        <w:t>BLG</w:t>
      </w:r>
      <w:r w:rsidRPr="00575A1E">
        <w:rPr>
          <w:lang w:val="bg-BG"/>
        </w:rPr>
        <w:t xml:space="preserve"> 1167- „Отклонение за с.Беласица”                                 2.8 км.</w:t>
      </w:r>
    </w:p>
    <w:p w:rsidR="00E77005" w:rsidRPr="00575A1E" w:rsidRDefault="00E77005" w:rsidP="00B36C28">
      <w:pPr>
        <w:tabs>
          <w:tab w:val="num" w:pos="180"/>
          <w:tab w:val="num" w:pos="540"/>
        </w:tabs>
        <w:spacing w:line="288" w:lineRule="auto"/>
        <w:jc w:val="both"/>
        <w:rPr>
          <w:lang w:val="bg-BG"/>
        </w:rPr>
      </w:pPr>
      <w:r w:rsidRPr="00575A1E">
        <w:rPr>
          <w:lang w:val="bg-BG"/>
        </w:rPr>
        <w:t xml:space="preserve">3.Път </w:t>
      </w:r>
      <w:r w:rsidRPr="00575A1E">
        <w:t>BLG</w:t>
      </w:r>
      <w:r w:rsidRPr="00575A1E">
        <w:rPr>
          <w:lang w:val="bg-BG"/>
        </w:rPr>
        <w:t xml:space="preserve"> 2168- „Отклонение за с.Камена”                                    2.0 км.</w:t>
      </w:r>
    </w:p>
    <w:p w:rsidR="00E77005" w:rsidRPr="00575A1E" w:rsidRDefault="00E77005" w:rsidP="00B36C28">
      <w:pPr>
        <w:tabs>
          <w:tab w:val="num" w:pos="540"/>
        </w:tabs>
        <w:spacing w:line="288" w:lineRule="auto"/>
        <w:rPr>
          <w:lang w:val="bg-BG"/>
        </w:rPr>
      </w:pPr>
      <w:r w:rsidRPr="00575A1E">
        <w:rPr>
          <w:lang w:val="bg-BG"/>
        </w:rPr>
        <w:t xml:space="preserve">4.Път </w:t>
      </w:r>
      <w:r w:rsidRPr="00575A1E">
        <w:t>BLG</w:t>
      </w:r>
      <w:r w:rsidRPr="00575A1E">
        <w:rPr>
          <w:lang w:val="bg-BG"/>
        </w:rPr>
        <w:t xml:space="preserve"> 2155- „Кърналово-с.Рупите”                                           3.8 км.</w:t>
      </w:r>
    </w:p>
    <w:p w:rsidR="00E77005" w:rsidRPr="00575A1E" w:rsidRDefault="00E77005" w:rsidP="00B36C28">
      <w:pPr>
        <w:tabs>
          <w:tab w:val="num" w:pos="540"/>
        </w:tabs>
        <w:spacing w:line="288" w:lineRule="auto"/>
        <w:rPr>
          <w:lang w:val="bg-BG"/>
        </w:rPr>
      </w:pPr>
      <w:r w:rsidRPr="00575A1E">
        <w:rPr>
          <w:lang w:val="bg-BG"/>
        </w:rPr>
        <w:t xml:space="preserve">5.Път </w:t>
      </w:r>
      <w:r w:rsidRPr="00575A1E">
        <w:t>BLG</w:t>
      </w:r>
      <w:r w:rsidRPr="00575A1E">
        <w:rPr>
          <w:lang w:val="bg-BG"/>
        </w:rPr>
        <w:t xml:space="preserve"> 2177- „Кърналово-Дреново-Яково”                             19.0 км.</w:t>
      </w:r>
    </w:p>
    <w:p w:rsidR="00E77005" w:rsidRPr="00575A1E" w:rsidRDefault="00E77005" w:rsidP="00B36C28">
      <w:pPr>
        <w:tabs>
          <w:tab w:val="num" w:pos="540"/>
        </w:tabs>
        <w:spacing w:line="288" w:lineRule="auto"/>
        <w:rPr>
          <w:lang w:val="bg-BG"/>
        </w:rPr>
      </w:pPr>
      <w:r w:rsidRPr="00575A1E">
        <w:rPr>
          <w:lang w:val="bg-BG"/>
        </w:rPr>
        <w:t xml:space="preserve">6.Път </w:t>
      </w:r>
      <w:r w:rsidRPr="00575A1E">
        <w:t>BLG</w:t>
      </w:r>
      <w:r w:rsidRPr="00575A1E">
        <w:rPr>
          <w:lang w:val="bg-BG"/>
        </w:rPr>
        <w:t xml:space="preserve"> 3165- „Петрич-х.Беласица”                                             8.0 км.</w:t>
      </w:r>
    </w:p>
    <w:p w:rsidR="00E77005" w:rsidRPr="00575A1E" w:rsidRDefault="00E77005" w:rsidP="00B36C28">
      <w:pPr>
        <w:tabs>
          <w:tab w:val="num" w:pos="540"/>
        </w:tabs>
        <w:spacing w:line="288" w:lineRule="auto"/>
        <w:rPr>
          <w:lang w:val="bg-BG"/>
        </w:rPr>
      </w:pPr>
      <w:r w:rsidRPr="00575A1E">
        <w:rPr>
          <w:lang w:val="bg-BG"/>
        </w:rPr>
        <w:t xml:space="preserve">7.Път </w:t>
      </w:r>
      <w:r w:rsidRPr="00575A1E">
        <w:t>BLG</w:t>
      </w:r>
      <w:r w:rsidRPr="00575A1E">
        <w:rPr>
          <w:lang w:val="bg-BG"/>
        </w:rPr>
        <w:t xml:space="preserve"> 1157- „Отклонение за с.Рупите”                                     2.2 км.</w:t>
      </w:r>
    </w:p>
    <w:p w:rsidR="00E77005" w:rsidRPr="00575A1E" w:rsidRDefault="00E77005" w:rsidP="00B36C28">
      <w:pPr>
        <w:tabs>
          <w:tab w:val="num" w:pos="540"/>
        </w:tabs>
        <w:spacing w:line="288" w:lineRule="auto"/>
        <w:rPr>
          <w:lang w:val="bg-BG"/>
        </w:rPr>
      </w:pPr>
      <w:r w:rsidRPr="00575A1E">
        <w:rPr>
          <w:lang w:val="bg-BG"/>
        </w:rPr>
        <w:t xml:space="preserve">8.Път </w:t>
      </w:r>
      <w:r w:rsidRPr="00575A1E">
        <w:t>BLG</w:t>
      </w:r>
      <w:r w:rsidRPr="00575A1E">
        <w:rPr>
          <w:lang w:val="bg-BG"/>
        </w:rPr>
        <w:t xml:space="preserve"> 1176- „Отклонение за м.Рупите (храм „Св.Петка”)”    1.8 км.</w:t>
      </w:r>
    </w:p>
    <w:p w:rsidR="00E77005" w:rsidRPr="00575A1E" w:rsidRDefault="00E77005" w:rsidP="00B36C28">
      <w:pPr>
        <w:tabs>
          <w:tab w:val="num" w:pos="540"/>
        </w:tabs>
        <w:spacing w:line="288" w:lineRule="auto"/>
        <w:rPr>
          <w:lang w:val="bg-BG"/>
        </w:rPr>
      </w:pPr>
      <w:r w:rsidRPr="00575A1E">
        <w:rPr>
          <w:lang w:val="bg-BG"/>
        </w:rPr>
        <w:t xml:space="preserve">9.Път </w:t>
      </w:r>
      <w:r w:rsidRPr="00575A1E">
        <w:t>BLG</w:t>
      </w:r>
      <w:r w:rsidRPr="00575A1E">
        <w:rPr>
          <w:lang w:val="bg-BG"/>
        </w:rPr>
        <w:t xml:space="preserve"> 1150- „ Генерал Тодоров-Хърсово                                10.0 км.</w:t>
      </w:r>
    </w:p>
    <w:p w:rsidR="00E77005" w:rsidRPr="00575A1E" w:rsidRDefault="00E77005" w:rsidP="00B36C28">
      <w:pPr>
        <w:tabs>
          <w:tab w:val="num" w:pos="540"/>
        </w:tabs>
        <w:spacing w:line="288" w:lineRule="auto"/>
        <w:rPr>
          <w:lang w:val="bg-BG"/>
        </w:rPr>
      </w:pPr>
      <w:r w:rsidRPr="00575A1E">
        <w:rPr>
          <w:lang w:val="bg-BG"/>
        </w:rPr>
        <w:t xml:space="preserve">10.Път </w:t>
      </w:r>
      <w:r w:rsidRPr="00575A1E">
        <w:t>BLG</w:t>
      </w:r>
      <w:r w:rsidRPr="00575A1E">
        <w:rPr>
          <w:lang w:val="bg-BG"/>
        </w:rPr>
        <w:t xml:space="preserve"> 2163- „Отклонение за с.Ръждак”                                   0.5 км.</w:t>
      </w:r>
    </w:p>
    <w:p w:rsidR="00E77005" w:rsidRPr="00575A1E" w:rsidRDefault="00E77005" w:rsidP="00B36C28">
      <w:pPr>
        <w:tabs>
          <w:tab w:val="num" w:pos="540"/>
        </w:tabs>
        <w:spacing w:line="288" w:lineRule="auto"/>
        <w:rPr>
          <w:lang w:val="bg-BG"/>
        </w:rPr>
      </w:pPr>
      <w:r w:rsidRPr="00575A1E">
        <w:rPr>
          <w:lang w:val="bg-BG"/>
        </w:rPr>
        <w:t xml:space="preserve">11.Път </w:t>
      </w:r>
      <w:r w:rsidRPr="00575A1E">
        <w:t>BLG</w:t>
      </w:r>
      <w:r w:rsidRPr="00575A1E">
        <w:rPr>
          <w:lang w:val="bg-BG"/>
        </w:rPr>
        <w:t xml:space="preserve"> 1157- „Отклонение за с.Митиново”                              2.5 км.</w:t>
      </w:r>
    </w:p>
    <w:p w:rsidR="00E77005" w:rsidRPr="00575A1E" w:rsidRDefault="00E77005" w:rsidP="00B36C28">
      <w:pPr>
        <w:tabs>
          <w:tab w:val="num" w:pos="540"/>
        </w:tabs>
        <w:spacing w:line="288" w:lineRule="auto"/>
        <w:rPr>
          <w:lang w:val="bg-BG"/>
        </w:rPr>
      </w:pPr>
      <w:r w:rsidRPr="00575A1E">
        <w:rPr>
          <w:lang w:val="bg-BG"/>
        </w:rPr>
        <w:t xml:space="preserve">12.Път </w:t>
      </w:r>
      <w:r w:rsidRPr="00575A1E">
        <w:t>BLG</w:t>
      </w:r>
      <w:r w:rsidRPr="00575A1E">
        <w:rPr>
          <w:lang w:val="bg-BG"/>
        </w:rPr>
        <w:t xml:space="preserve"> 2161- „Отклонение за с.Тополница”                             1.6 км.</w:t>
      </w:r>
    </w:p>
    <w:p w:rsidR="00E77005" w:rsidRPr="00575A1E" w:rsidRDefault="00E77005" w:rsidP="00B36C28">
      <w:pPr>
        <w:tabs>
          <w:tab w:val="num" w:pos="540"/>
        </w:tabs>
        <w:spacing w:line="288" w:lineRule="auto"/>
        <w:rPr>
          <w:lang w:val="bg-BG"/>
        </w:rPr>
      </w:pPr>
      <w:r w:rsidRPr="00575A1E">
        <w:rPr>
          <w:lang w:val="bg-BG"/>
        </w:rPr>
        <w:lastRenderedPageBreak/>
        <w:t xml:space="preserve">13.Път </w:t>
      </w:r>
      <w:r w:rsidRPr="00575A1E">
        <w:t>BLG</w:t>
      </w:r>
      <w:r w:rsidRPr="00575A1E">
        <w:rPr>
          <w:lang w:val="bg-BG"/>
        </w:rPr>
        <w:t xml:space="preserve"> 3151- „Отклонение за Марикостински мин.бани”      2.0 км.</w:t>
      </w:r>
    </w:p>
    <w:p w:rsidR="00E77005" w:rsidRPr="00575A1E" w:rsidRDefault="00E77005" w:rsidP="00B36C28">
      <w:pPr>
        <w:tabs>
          <w:tab w:val="num" w:pos="540"/>
        </w:tabs>
        <w:spacing w:line="288" w:lineRule="auto"/>
        <w:rPr>
          <w:lang w:val="bg-BG"/>
        </w:rPr>
      </w:pPr>
      <w:r w:rsidRPr="00575A1E">
        <w:rPr>
          <w:lang w:val="bg-BG"/>
        </w:rPr>
        <w:t xml:space="preserve">14.Път </w:t>
      </w:r>
      <w:r w:rsidRPr="00575A1E">
        <w:t>BLG</w:t>
      </w:r>
      <w:r w:rsidRPr="00575A1E">
        <w:rPr>
          <w:lang w:val="bg-BG"/>
        </w:rPr>
        <w:t xml:space="preserve"> 1159- „Отклонение за с.Чучулигово-Кулата”              2.2 км.</w:t>
      </w:r>
    </w:p>
    <w:p w:rsidR="00E77005" w:rsidRPr="00575A1E" w:rsidRDefault="00E77005" w:rsidP="00B36C28">
      <w:pPr>
        <w:tabs>
          <w:tab w:val="num" w:pos="540"/>
        </w:tabs>
        <w:spacing w:line="288" w:lineRule="auto"/>
        <w:rPr>
          <w:lang w:val="bg-BG"/>
        </w:rPr>
      </w:pPr>
      <w:r w:rsidRPr="00575A1E">
        <w:rPr>
          <w:lang w:val="bg-BG"/>
        </w:rPr>
        <w:t xml:space="preserve">15.Път </w:t>
      </w:r>
      <w:r w:rsidRPr="00575A1E">
        <w:t>BLG</w:t>
      </w:r>
      <w:r w:rsidRPr="00575A1E">
        <w:rPr>
          <w:lang w:val="bg-BG"/>
        </w:rPr>
        <w:t xml:space="preserve"> 2152- „Рибник-Богородица-Дреново”                         13.0 км.</w:t>
      </w:r>
    </w:p>
    <w:p w:rsidR="00E77005" w:rsidRPr="00575A1E" w:rsidRDefault="00E77005" w:rsidP="00B36C28">
      <w:pPr>
        <w:tabs>
          <w:tab w:val="num" w:pos="540"/>
        </w:tabs>
        <w:spacing w:line="288" w:lineRule="auto"/>
        <w:rPr>
          <w:lang w:val="bg-BG"/>
        </w:rPr>
      </w:pPr>
      <w:r w:rsidRPr="00575A1E">
        <w:rPr>
          <w:lang w:val="bg-BG"/>
        </w:rPr>
        <w:t xml:space="preserve">16.Път </w:t>
      </w:r>
      <w:r w:rsidRPr="00575A1E">
        <w:t>BLG</w:t>
      </w:r>
      <w:r w:rsidRPr="00575A1E">
        <w:rPr>
          <w:lang w:val="bg-BG"/>
        </w:rPr>
        <w:t xml:space="preserve"> 3156- „Отклонение за с.Михнево”                                 2.0 км.</w:t>
      </w:r>
    </w:p>
    <w:p w:rsidR="00E77005" w:rsidRPr="00575A1E" w:rsidRDefault="00E77005" w:rsidP="00B36C28">
      <w:pPr>
        <w:tabs>
          <w:tab w:val="num" w:pos="540"/>
        </w:tabs>
        <w:spacing w:line="288" w:lineRule="auto"/>
        <w:rPr>
          <w:lang w:val="bg-BG"/>
        </w:rPr>
      </w:pPr>
      <w:r w:rsidRPr="00575A1E">
        <w:rPr>
          <w:lang w:val="bg-BG"/>
        </w:rPr>
        <w:t xml:space="preserve">17.Път </w:t>
      </w:r>
      <w:r w:rsidRPr="00575A1E">
        <w:t>BLG</w:t>
      </w:r>
      <w:r w:rsidRPr="00575A1E">
        <w:rPr>
          <w:lang w:val="bg-BG"/>
        </w:rPr>
        <w:t xml:space="preserve"> 3153- „Отклонение за с.Гюргево”                                  </w:t>
      </w:r>
      <w:r w:rsidRPr="00575A1E">
        <w:rPr>
          <w:u w:val="single"/>
          <w:lang w:val="bg-BG"/>
        </w:rPr>
        <w:t>2.0 км.</w:t>
      </w:r>
    </w:p>
    <w:p w:rsidR="00E77005" w:rsidRPr="00575A1E" w:rsidRDefault="00E77005" w:rsidP="00B36C28">
      <w:pPr>
        <w:tabs>
          <w:tab w:val="num" w:pos="180"/>
          <w:tab w:val="num" w:pos="540"/>
        </w:tabs>
        <w:spacing w:line="288" w:lineRule="auto"/>
        <w:rPr>
          <w:lang w:val="bg-BG"/>
        </w:rPr>
      </w:pPr>
      <w:r w:rsidRPr="00575A1E">
        <w:rPr>
          <w:lang w:val="bg-BG"/>
        </w:rPr>
        <w:t xml:space="preserve">                                                           Всичко:    97.1 км.</w:t>
      </w:r>
    </w:p>
    <w:p w:rsidR="00E77005" w:rsidRPr="00575A1E" w:rsidRDefault="00E77005" w:rsidP="00B36C28">
      <w:pPr>
        <w:tabs>
          <w:tab w:val="num" w:pos="180"/>
          <w:tab w:val="num" w:pos="540"/>
        </w:tabs>
        <w:spacing w:line="288" w:lineRule="auto"/>
        <w:rPr>
          <w:lang w:val="bg-BG"/>
        </w:rPr>
      </w:pPr>
    </w:p>
    <w:p w:rsidR="00E77005" w:rsidRPr="00575A1E" w:rsidRDefault="00E77005" w:rsidP="00B36C28">
      <w:pPr>
        <w:tabs>
          <w:tab w:val="num" w:pos="180"/>
        </w:tabs>
        <w:spacing w:line="288" w:lineRule="auto"/>
        <w:jc w:val="both"/>
        <w:rPr>
          <w:b/>
          <w:lang w:val="bg-BG"/>
        </w:rPr>
      </w:pPr>
      <w:r>
        <w:rPr>
          <w:b/>
          <w:lang w:val="bg-BG"/>
        </w:rPr>
        <w:t>1</w:t>
      </w:r>
      <w:r w:rsidRPr="00575A1E">
        <w:rPr>
          <w:b/>
          <w:lang w:val="bg-BG"/>
        </w:rPr>
        <w:t>.3. Обособена позиция №3</w:t>
      </w:r>
      <w:r>
        <w:rPr>
          <w:b/>
          <w:lang w:val="bg-BG"/>
        </w:rPr>
        <w:t xml:space="preserve"> - </w:t>
      </w:r>
      <w:r w:rsidRPr="00575A1E">
        <w:rPr>
          <w:b/>
          <w:lang w:val="bg-BG"/>
        </w:rPr>
        <w:t xml:space="preserve">„Зимно поддържане и снегопочистване на общинска пътна мрежа  в Огражденски район за експлоатационен </w:t>
      </w:r>
      <w:r>
        <w:rPr>
          <w:b/>
          <w:lang w:val="bg-BG"/>
        </w:rPr>
        <w:t>период</w:t>
      </w:r>
      <w:r w:rsidRPr="00575A1E">
        <w:rPr>
          <w:b/>
          <w:lang w:val="bg-BG"/>
        </w:rPr>
        <w:t xml:space="preserve"> </w:t>
      </w:r>
      <w:r>
        <w:rPr>
          <w:b/>
          <w:lang w:val="bg-BG"/>
        </w:rPr>
        <w:t>2016</w:t>
      </w:r>
      <w:r w:rsidRPr="00575A1E">
        <w:rPr>
          <w:b/>
          <w:lang w:val="bg-BG"/>
        </w:rPr>
        <w:t>-</w:t>
      </w:r>
      <w:r>
        <w:rPr>
          <w:b/>
          <w:lang w:val="bg-BG"/>
        </w:rPr>
        <w:t>201</w:t>
      </w:r>
      <w:r>
        <w:rPr>
          <w:b/>
          <w:lang w:val="en-GB"/>
        </w:rPr>
        <w:t>7</w:t>
      </w:r>
      <w:r>
        <w:rPr>
          <w:b/>
          <w:lang w:val="bg-BG"/>
        </w:rPr>
        <w:t xml:space="preserve"> г</w:t>
      </w:r>
      <w:r w:rsidRPr="00575A1E">
        <w:rPr>
          <w:b/>
          <w:lang w:val="bg-BG"/>
        </w:rPr>
        <w:t xml:space="preserve">.” </w:t>
      </w:r>
    </w:p>
    <w:p w:rsidR="00E77005" w:rsidRPr="00575A1E" w:rsidRDefault="00E77005" w:rsidP="00B36C28">
      <w:pPr>
        <w:numPr>
          <w:ilvl w:val="0"/>
          <w:numId w:val="1"/>
        </w:numPr>
        <w:tabs>
          <w:tab w:val="num" w:pos="180"/>
        </w:tabs>
        <w:spacing w:line="288" w:lineRule="auto"/>
        <w:ind w:left="0" w:firstLine="0"/>
        <w:jc w:val="both"/>
        <w:rPr>
          <w:lang w:val="bg-BG"/>
        </w:rPr>
      </w:pPr>
      <w:r w:rsidRPr="00575A1E">
        <w:rPr>
          <w:lang w:val="bg-BG"/>
        </w:rPr>
        <w:t>Снегопочистване на  общинска пътна мрежа с обща дължина 91.0 км.</w:t>
      </w:r>
    </w:p>
    <w:p w:rsidR="00E77005" w:rsidRPr="00575A1E" w:rsidRDefault="00E77005" w:rsidP="00B36C28">
      <w:pPr>
        <w:numPr>
          <w:ilvl w:val="0"/>
          <w:numId w:val="2"/>
        </w:numPr>
        <w:tabs>
          <w:tab w:val="num" w:pos="180"/>
        </w:tabs>
        <w:spacing w:line="288" w:lineRule="auto"/>
        <w:ind w:left="0" w:firstLine="0"/>
        <w:jc w:val="both"/>
        <w:rPr>
          <w:lang w:val="bg-BG"/>
        </w:rPr>
      </w:pPr>
      <w:r w:rsidRPr="00575A1E">
        <w:rPr>
          <w:lang w:val="bg-BG"/>
        </w:rPr>
        <w:t>Опесъчаване на общинска пътна мрежа с обща дължина 91.0 км.</w:t>
      </w:r>
    </w:p>
    <w:p w:rsidR="00E77005" w:rsidRPr="00575A1E" w:rsidRDefault="00E77005" w:rsidP="00B36C28">
      <w:pPr>
        <w:tabs>
          <w:tab w:val="num" w:pos="180"/>
        </w:tabs>
        <w:spacing w:line="288" w:lineRule="auto"/>
        <w:rPr>
          <w:lang w:val="bg-BG"/>
        </w:rPr>
      </w:pPr>
      <w:r w:rsidRPr="00575A1E">
        <w:rPr>
          <w:lang w:val="bg-BG"/>
        </w:rPr>
        <w:t xml:space="preserve"> По следните общински пътища:</w:t>
      </w:r>
    </w:p>
    <w:p w:rsidR="00E77005" w:rsidRPr="00575A1E" w:rsidRDefault="00E77005" w:rsidP="00B36C28">
      <w:pPr>
        <w:spacing w:line="288" w:lineRule="auto"/>
        <w:rPr>
          <w:lang w:val="bg-BG"/>
        </w:rPr>
      </w:pPr>
      <w:r w:rsidRPr="00575A1E">
        <w:rPr>
          <w:lang w:val="bg-BG"/>
        </w:rPr>
        <w:t xml:space="preserve">1.Път </w:t>
      </w:r>
      <w:r w:rsidRPr="00575A1E">
        <w:t>BLG</w:t>
      </w:r>
      <w:r w:rsidRPr="00575A1E">
        <w:rPr>
          <w:lang w:val="bg-BG"/>
        </w:rPr>
        <w:t xml:space="preserve"> 2175- „Струмешница-Гега-Баскалци”                            17.0 км.</w:t>
      </w:r>
    </w:p>
    <w:p w:rsidR="00E77005" w:rsidRPr="00575A1E" w:rsidRDefault="00E77005" w:rsidP="00B36C28">
      <w:pPr>
        <w:spacing w:line="288" w:lineRule="auto"/>
        <w:rPr>
          <w:lang w:val="bg-BG"/>
        </w:rPr>
      </w:pPr>
      <w:r w:rsidRPr="00575A1E">
        <w:rPr>
          <w:lang w:val="bg-BG"/>
        </w:rPr>
        <w:t xml:space="preserve">2.Път </w:t>
      </w:r>
      <w:r w:rsidRPr="00575A1E">
        <w:t>BLG</w:t>
      </w:r>
      <w:r w:rsidRPr="00575A1E">
        <w:rPr>
          <w:lang w:val="bg-BG"/>
        </w:rPr>
        <w:t xml:space="preserve"> 3178- „Отклонение за с.Долна Крушица”                        4.0 км.</w:t>
      </w:r>
    </w:p>
    <w:p w:rsidR="00E77005" w:rsidRPr="00575A1E" w:rsidRDefault="00E77005" w:rsidP="00B36C28">
      <w:pPr>
        <w:spacing w:line="288" w:lineRule="auto"/>
        <w:rPr>
          <w:lang w:val="bg-BG"/>
        </w:rPr>
      </w:pPr>
      <w:r w:rsidRPr="00575A1E">
        <w:rPr>
          <w:lang w:val="bg-BG"/>
        </w:rPr>
        <w:t xml:space="preserve"> 3.Път </w:t>
      </w:r>
      <w:r w:rsidRPr="00575A1E">
        <w:t>BLG</w:t>
      </w:r>
      <w:r w:rsidRPr="00575A1E">
        <w:rPr>
          <w:lang w:val="bg-BG"/>
        </w:rPr>
        <w:t xml:space="preserve"> 3173- „Отклонение Кладенци-Долене-Волно”             18.0 км.</w:t>
      </w:r>
    </w:p>
    <w:p w:rsidR="00E77005" w:rsidRPr="00575A1E" w:rsidRDefault="00E77005" w:rsidP="00B36C28">
      <w:pPr>
        <w:spacing w:line="288" w:lineRule="auto"/>
        <w:rPr>
          <w:lang w:val="bg-BG"/>
        </w:rPr>
      </w:pPr>
      <w:r w:rsidRPr="00575A1E">
        <w:rPr>
          <w:lang w:val="bg-BG"/>
        </w:rPr>
        <w:t xml:space="preserve"> 4.Път </w:t>
      </w:r>
      <w:r w:rsidRPr="00575A1E">
        <w:t>BLG</w:t>
      </w:r>
      <w:r w:rsidRPr="00575A1E">
        <w:rPr>
          <w:lang w:val="bg-BG"/>
        </w:rPr>
        <w:t xml:space="preserve"> 3174- „Отклонение за с.Вишлене”                                   4.0 км.</w:t>
      </w:r>
    </w:p>
    <w:p w:rsidR="00E77005" w:rsidRPr="00575A1E" w:rsidRDefault="00E77005" w:rsidP="00B36C28">
      <w:pPr>
        <w:spacing w:line="288" w:lineRule="auto"/>
        <w:rPr>
          <w:lang w:val="bg-BG"/>
        </w:rPr>
      </w:pPr>
      <w:r w:rsidRPr="00575A1E">
        <w:rPr>
          <w:lang w:val="bg-BG"/>
        </w:rPr>
        <w:t xml:space="preserve"> 5.Път </w:t>
      </w:r>
      <w:r w:rsidRPr="00575A1E">
        <w:t>BLG</w:t>
      </w:r>
      <w:r w:rsidRPr="00575A1E">
        <w:rPr>
          <w:lang w:val="bg-BG"/>
        </w:rPr>
        <w:t xml:space="preserve"> 3172- „Отклонение Вишлене-Дреновица”                      8.0 км.</w:t>
      </w:r>
    </w:p>
    <w:p w:rsidR="00E77005" w:rsidRPr="00575A1E" w:rsidRDefault="00E77005" w:rsidP="00B36C28">
      <w:pPr>
        <w:spacing w:line="288" w:lineRule="auto"/>
        <w:rPr>
          <w:lang w:val="bg-BG"/>
        </w:rPr>
      </w:pPr>
      <w:r w:rsidRPr="00575A1E">
        <w:rPr>
          <w:lang w:val="bg-BG"/>
        </w:rPr>
        <w:t xml:space="preserve"> 6.Път </w:t>
      </w:r>
      <w:r w:rsidRPr="00575A1E">
        <w:t>BLG</w:t>
      </w:r>
      <w:r w:rsidRPr="00575A1E">
        <w:rPr>
          <w:lang w:val="bg-BG"/>
        </w:rPr>
        <w:t xml:space="preserve"> 2169- „Откл.Чуричене-откл.Куково”                             18.3 км.</w:t>
      </w:r>
    </w:p>
    <w:p w:rsidR="00E77005" w:rsidRPr="00575A1E" w:rsidRDefault="00E77005" w:rsidP="00B36C28">
      <w:pPr>
        <w:spacing w:line="288" w:lineRule="auto"/>
        <w:rPr>
          <w:lang w:val="bg-BG"/>
        </w:rPr>
      </w:pPr>
      <w:r w:rsidRPr="00575A1E">
        <w:rPr>
          <w:lang w:val="bg-BG"/>
        </w:rPr>
        <w:t xml:space="preserve"> 7.Път </w:t>
      </w:r>
      <w:r w:rsidRPr="00575A1E">
        <w:t>BLG</w:t>
      </w:r>
      <w:r w:rsidRPr="00575A1E">
        <w:rPr>
          <w:lang w:val="bg-BG"/>
        </w:rPr>
        <w:t xml:space="preserve"> 2171- „Мендово-Долна Рибница-Крънджилица”         10.0 км.</w:t>
      </w:r>
    </w:p>
    <w:p w:rsidR="00E77005" w:rsidRPr="00575A1E" w:rsidRDefault="00E77005" w:rsidP="00B36C28">
      <w:pPr>
        <w:spacing w:line="288" w:lineRule="auto"/>
        <w:rPr>
          <w:lang w:val="bg-BG"/>
        </w:rPr>
      </w:pPr>
      <w:r w:rsidRPr="00575A1E">
        <w:rPr>
          <w:lang w:val="bg-BG"/>
        </w:rPr>
        <w:t xml:space="preserve"> 8.Път </w:t>
      </w:r>
      <w:r w:rsidRPr="00575A1E">
        <w:t>BLG</w:t>
      </w:r>
      <w:r w:rsidRPr="00575A1E">
        <w:rPr>
          <w:lang w:val="bg-BG"/>
        </w:rPr>
        <w:t xml:space="preserve"> 2152- „Куково-Яково-Драгуш-Крънджилица”             </w:t>
      </w:r>
      <w:r w:rsidRPr="00575A1E">
        <w:rPr>
          <w:u w:val="single"/>
          <w:lang w:val="bg-BG"/>
        </w:rPr>
        <w:t>11.7 км</w:t>
      </w:r>
      <w:r w:rsidRPr="00575A1E">
        <w:rPr>
          <w:lang w:val="bg-BG"/>
        </w:rPr>
        <w:t>.</w:t>
      </w:r>
    </w:p>
    <w:p w:rsidR="00E77005" w:rsidRPr="00575A1E" w:rsidRDefault="00E77005" w:rsidP="00B36C28">
      <w:pPr>
        <w:tabs>
          <w:tab w:val="num" w:pos="180"/>
        </w:tabs>
        <w:spacing w:line="288" w:lineRule="auto"/>
        <w:rPr>
          <w:lang w:val="bg-BG"/>
        </w:rPr>
      </w:pPr>
      <w:r w:rsidRPr="00575A1E">
        <w:rPr>
          <w:lang w:val="bg-BG"/>
        </w:rPr>
        <w:t xml:space="preserve">                                                           Всичко:    91.0 км.</w:t>
      </w:r>
    </w:p>
    <w:p w:rsidR="00C80496" w:rsidRDefault="00C80496" w:rsidP="00B36C28">
      <w:pPr>
        <w:suppressAutoHyphens/>
        <w:spacing w:line="288" w:lineRule="auto"/>
        <w:jc w:val="both"/>
        <w:rPr>
          <w:rFonts w:eastAsia="Calibri"/>
          <w:b/>
          <w:u w:val="single"/>
          <w:lang w:val="bg-BG" w:eastAsia="ar-SA"/>
        </w:rPr>
      </w:pPr>
      <w:r w:rsidRPr="00C80496">
        <w:rPr>
          <w:rFonts w:eastAsia="Calibri"/>
          <w:b/>
          <w:u w:val="single"/>
          <w:lang w:val="bg-BG" w:eastAsia="ar-SA"/>
        </w:rPr>
        <w:t xml:space="preserve"> </w:t>
      </w:r>
    </w:p>
    <w:p w:rsidR="00E77005" w:rsidRDefault="00E77005" w:rsidP="00B36C28">
      <w:pPr>
        <w:numPr>
          <w:ilvl w:val="0"/>
          <w:numId w:val="7"/>
        </w:numPr>
        <w:suppressAutoHyphens/>
        <w:spacing w:line="288" w:lineRule="auto"/>
        <w:ind w:left="567" w:hanging="567"/>
        <w:jc w:val="both"/>
        <w:rPr>
          <w:rFonts w:eastAsia="Calibri"/>
          <w:b/>
          <w:u w:val="single"/>
          <w:lang w:val="bg-BG" w:eastAsia="ar-SA"/>
        </w:rPr>
      </w:pPr>
      <w:r w:rsidRPr="00E77005">
        <w:rPr>
          <w:b/>
          <w:u w:val="single"/>
        </w:rPr>
        <w:t>ВИДОВЕ, ОБХВАТ И ТЕХНОЛОГИЯ НА РАБОТИТЕ ЗА ЗИМНО ПОДДЪРЖАНЕ НА ПЪТИЩАТА. ТЕХНИЧЕСКИ ИЗИСКВАНИЯ И ПРАВИЛА</w:t>
      </w:r>
      <w:r w:rsidRPr="00E77005">
        <w:rPr>
          <w:rFonts w:eastAsia="Calibri"/>
          <w:b/>
          <w:u w:val="single"/>
          <w:lang w:val="bg-BG" w:eastAsia="ar-SA"/>
        </w:rPr>
        <w:t xml:space="preserve"> </w:t>
      </w:r>
    </w:p>
    <w:p w:rsidR="00E77005" w:rsidRPr="00FB2F53" w:rsidRDefault="00E77005" w:rsidP="00B36C28">
      <w:pPr>
        <w:spacing w:line="288" w:lineRule="auto"/>
      </w:pPr>
    </w:p>
    <w:p w:rsidR="00E77005" w:rsidRPr="00FB2F53" w:rsidRDefault="00B36C28" w:rsidP="00B36C28">
      <w:pPr>
        <w:spacing w:line="288" w:lineRule="auto"/>
        <w:jc w:val="both"/>
      </w:pPr>
      <w:r>
        <w:rPr>
          <w:b/>
          <w:lang w:val="bg-BG"/>
        </w:rPr>
        <w:t xml:space="preserve">2.1. </w:t>
      </w:r>
      <w:proofErr w:type="gramStart"/>
      <w:r w:rsidR="00E77005" w:rsidRPr="00E77005">
        <w:rPr>
          <w:b/>
        </w:rPr>
        <w:t>Зимното поддържане на пътищата</w:t>
      </w:r>
      <w:r w:rsidR="00E77005" w:rsidRPr="00FB2F53">
        <w:t xml:space="preserve"> включва комплекс от дейности, свързани с осигуряване на проходимостта им при зимни условия и премахване или ограничаване на неблагоприятното влияние на снега и леда върху условията на движение.</w:t>
      </w:r>
      <w:proofErr w:type="gramEnd"/>
      <w:r w:rsidR="00E77005" w:rsidRPr="00FB2F53">
        <w:t xml:space="preserve"> </w:t>
      </w:r>
      <w:proofErr w:type="gramStart"/>
      <w:r w:rsidR="00E77005" w:rsidRPr="00FB2F53">
        <w:t>Видът и обхватът на работите за зимно поддържане на пътищата се определят в зависимост от приетото за определен път ниво на зимно поддържане.</w:t>
      </w:r>
      <w:proofErr w:type="gramEnd"/>
    </w:p>
    <w:p w:rsidR="00E77005" w:rsidRPr="00FB2F53" w:rsidRDefault="00B36C28" w:rsidP="00B36C28">
      <w:pPr>
        <w:spacing w:line="288" w:lineRule="auto"/>
        <w:jc w:val="both"/>
      </w:pPr>
      <w:r>
        <w:rPr>
          <w:b/>
          <w:lang w:val="bg-BG"/>
        </w:rPr>
        <w:t xml:space="preserve">2.2. </w:t>
      </w:r>
      <w:r w:rsidR="00E77005" w:rsidRPr="00E77005">
        <w:rPr>
          <w:b/>
        </w:rPr>
        <w:t>Основните дейности за зимно поддържане</w:t>
      </w:r>
      <w:r w:rsidR="00E77005" w:rsidRPr="00FB2F53">
        <w:t xml:space="preserve"> на пътищата включват:</w:t>
      </w:r>
    </w:p>
    <w:p w:rsidR="00E77005" w:rsidRPr="00E77005" w:rsidRDefault="00E77005" w:rsidP="00B36C28">
      <w:pPr>
        <w:spacing w:line="288" w:lineRule="auto"/>
        <w:jc w:val="both"/>
        <w:rPr>
          <w:b/>
          <w:lang w:val="ru-RU"/>
        </w:rPr>
      </w:pPr>
      <w:r w:rsidRPr="00E77005">
        <w:rPr>
          <w:b/>
        </w:rPr>
        <w:t xml:space="preserve">1. </w:t>
      </w:r>
      <w:proofErr w:type="gramStart"/>
      <w:r w:rsidRPr="00E77005">
        <w:rPr>
          <w:b/>
        </w:rPr>
        <w:t>подготвителни</w:t>
      </w:r>
      <w:proofErr w:type="gramEnd"/>
      <w:r w:rsidRPr="00E77005">
        <w:rPr>
          <w:b/>
        </w:rPr>
        <w:t xml:space="preserve"> работи:</w:t>
      </w:r>
    </w:p>
    <w:p w:rsidR="00E77005" w:rsidRPr="00E77005" w:rsidRDefault="00E77005" w:rsidP="00B36C28">
      <w:pPr>
        <w:spacing w:line="288" w:lineRule="auto"/>
        <w:jc w:val="both"/>
        <w:rPr>
          <w:lang w:val="ru-RU"/>
        </w:rPr>
      </w:pPr>
      <w:r w:rsidRPr="00FB2F53">
        <w:t>a</w:t>
      </w:r>
      <w:r w:rsidRPr="00E77005">
        <w:rPr>
          <w:lang w:val="ru-RU"/>
        </w:rPr>
        <w:t xml:space="preserve">) </w:t>
      </w:r>
      <w:proofErr w:type="gramStart"/>
      <w:r w:rsidRPr="00FB2F53">
        <w:t>изготвяне</w:t>
      </w:r>
      <w:proofErr w:type="gramEnd"/>
      <w:r w:rsidRPr="00FB2F53">
        <w:t xml:space="preserve"> на планове за зимно поддържане</w:t>
      </w:r>
      <w:r w:rsidRPr="00E77005">
        <w:rPr>
          <w:lang w:val="ru-RU"/>
        </w:rPr>
        <w:t>;</w:t>
      </w:r>
    </w:p>
    <w:p w:rsidR="00E77005" w:rsidRPr="00FB2F53" w:rsidRDefault="00E77005" w:rsidP="00B36C28">
      <w:pPr>
        <w:spacing w:line="288" w:lineRule="auto"/>
        <w:jc w:val="both"/>
      </w:pPr>
      <w:r w:rsidRPr="00FB2F53">
        <w:t xml:space="preserve">б) </w:t>
      </w:r>
      <w:proofErr w:type="gramStart"/>
      <w:r w:rsidRPr="00FB2F53">
        <w:t>технически</w:t>
      </w:r>
      <w:proofErr w:type="gramEnd"/>
      <w:r w:rsidRPr="00FB2F53">
        <w:t xml:space="preserve"> прегледи на заявените за използване машини и съоръжения;</w:t>
      </w:r>
    </w:p>
    <w:p w:rsidR="00E77005" w:rsidRPr="00FB2F53" w:rsidRDefault="00E77005" w:rsidP="00460DBD">
      <w:pPr>
        <w:spacing w:line="288" w:lineRule="auto"/>
        <w:jc w:val="both"/>
      </w:pPr>
      <w:r w:rsidRPr="00FB2F53">
        <w:t xml:space="preserve">в) </w:t>
      </w:r>
      <w:proofErr w:type="gramStart"/>
      <w:r w:rsidRPr="00FB2F53">
        <w:t>подготовка</w:t>
      </w:r>
      <w:proofErr w:type="gramEnd"/>
      <w:r w:rsidRPr="00FB2F53">
        <w:t xml:space="preserve"> на пътищата за експлоатация при зимни условия;</w:t>
      </w:r>
    </w:p>
    <w:p w:rsidR="00E77005" w:rsidRPr="00FB2F53" w:rsidRDefault="00E77005" w:rsidP="00460DBD">
      <w:pPr>
        <w:spacing w:line="288" w:lineRule="auto"/>
        <w:jc w:val="both"/>
      </w:pPr>
      <w:r w:rsidRPr="00FB2F53">
        <w:t xml:space="preserve">г) </w:t>
      </w:r>
      <w:proofErr w:type="gramStart"/>
      <w:r w:rsidRPr="00FB2F53">
        <w:t>осигуряване</w:t>
      </w:r>
      <w:proofErr w:type="gramEnd"/>
      <w:r w:rsidRPr="00FB2F53">
        <w:t xml:space="preserve"> на необходимите материали</w:t>
      </w:r>
      <w:r w:rsidRPr="00E77005">
        <w:rPr>
          <w:lang w:val="ru-RU"/>
        </w:rPr>
        <w:t>;</w:t>
      </w:r>
    </w:p>
    <w:p w:rsidR="00E77005" w:rsidRPr="00FB2F53" w:rsidRDefault="005F1913" w:rsidP="00460DBD">
      <w:pPr>
        <w:spacing w:line="288" w:lineRule="auto"/>
        <w:jc w:val="both"/>
      </w:pPr>
      <w:r>
        <w:rPr>
          <w:lang w:val="bg-BG"/>
        </w:rPr>
        <w:t>д</w:t>
      </w:r>
      <w:r w:rsidR="00E77005" w:rsidRPr="00FB2F53">
        <w:t>) определяне на последователността на провеждане на снегозащитните мероприятия;</w:t>
      </w:r>
    </w:p>
    <w:p w:rsidR="00E77005" w:rsidRPr="00FB2F53" w:rsidRDefault="00E77005" w:rsidP="00460DBD">
      <w:pPr>
        <w:spacing w:line="288" w:lineRule="auto"/>
        <w:jc w:val="both"/>
      </w:pPr>
      <w:r w:rsidRPr="00FB2F53">
        <w:t xml:space="preserve">2. </w:t>
      </w:r>
      <w:proofErr w:type="gramStart"/>
      <w:r w:rsidRPr="005F1913">
        <w:rPr>
          <w:b/>
        </w:rPr>
        <w:t>снегозащита</w:t>
      </w:r>
      <w:proofErr w:type="gramEnd"/>
      <w:r w:rsidRPr="005F1913">
        <w:rPr>
          <w:b/>
        </w:rPr>
        <w:t xml:space="preserve"> на пътищата</w:t>
      </w:r>
      <w:r w:rsidRPr="00FB2F53">
        <w:t xml:space="preserve"> чрез изсичане на храсти, отстраняване на материали и други предмети в обхвата на пътя, които водят до образуване на снегонавявания;</w:t>
      </w:r>
    </w:p>
    <w:p w:rsidR="00E828CD" w:rsidRPr="00E828CD" w:rsidRDefault="00E77005" w:rsidP="00460DBD">
      <w:pPr>
        <w:spacing w:line="288" w:lineRule="auto"/>
        <w:jc w:val="both"/>
        <w:rPr>
          <w:lang w:val="bg-BG"/>
        </w:rPr>
      </w:pPr>
      <w:r w:rsidRPr="00FB2F53">
        <w:t xml:space="preserve">3. </w:t>
      </w:r>
      <w:proofErr w:type="gramStart"/>
      <w:r w:rsidRPr="005F1913">
        <w:rPr>
          <w:b/>
        </w:rPr>
        <w:t>снегопочистване</w:t>
      </w:r>
      <w:proofErr w:type="gramEnd"/>
      <w:r w:rsidRPr="005F1913">
        <w:rPr>
          <w:b/>
        </w:rPr>
        <w:t xml:space="preserve"> (патрулно и периодично)</w:t>
      </w:r>
      <w:r w:rsidRPr="00FB2F53">
        <w:t xml:space="preserve"> на пътищата до постигане на съответните степени и ниво на зимно поддържане, разчистване на снежни валове, преспи и снегонавявания и отстраняване на у</w:t>
      </w:r>
      <w:r w:rsidR="00E828CD">
        <w:t>плътнени снежно-ледени пластове</w:t>
      </w:r>
      <w:r w:rsidR="00E828CD">
        <w:rPr>
          <w:lang w:val="bg-BG"/>
        </w:rPr>
        <w:t>.</w:t>
      </w:r>
    </w:p>
    <w:p w:rsidR="00E828CD" w:rsidRPr="00E828CD" w:rsidRDefault="00E828CD" w:rsidP="00460DBD">
      <w:pPr>
        <w:spacing w:line="288" w:lineRule="auto"/>
        <w:jc w:val="both"/>
        <w:rPr>
          <w:lang w:val="bg-BG"/>
        </w:rPr>
      </w:pPr>
      <w:r>
        <w:rPr>
          <w:b/>
          <w:lang w:val="bg-BG"/>
        </w:rPr>
        <w:t>Общо описание на с</w:t>
      </w:r>
      <w:r w:rsidRPr="0014293C">
        <w:rPr>
          <w:b/>
        </w:rPr>
        <w:t>негопочистване</w:t>
      </w:r>
      <w:r>
        <w:rPr>
          <w:b/>
          <w:lang w:val="bg-BG"/>
        </w:rPr>
        <w:t>то</w:t>
      </w:r>
      <w:r w:rsidRPr="008914F6">
        <w:t xml:space="preserve"> - </w:t>
      </w:r>
      <w:r w:rsidRPr="00661A0B">
        <w:rPr>
          <w:lang w:val="ru-RU"/>
        </w:rPr>
        <w:t>Механизирано почистване от сняг на улични платна</w:t>
      </w:r>
      <w:r w:rsidRPr="008914F6">
        <w:rPr>
          <w:b/>
          <w:bCs/>
          <w:i/>
          <w:iCs/>
          <w:lang w:val="ru-RU"/>
        </w:rPr>
        <w:t xml:space="preserve"> </w:t>
      </w:r>
      <w:r w:rsidRPr="00E828CD">
        <w:rPr>
          <w:bCs/>
          <w:iCs/>
          <w:lang w:val="ru-RU"/>
        </w:rPr>
        <w:t>или пътни платна</w:t>
      </w:r>
      <w:r w:rsidRPr="008914F6">
        <w:rPr>
          <w:lang w:val="ru-RU"/>
        </w:rPr>
        <w:t xml:space="preserve"> - извършва се със специализирана техника, като не се допуска затрупване на страничните улици</w:t>
      </w:r>
      <w:r>
        <w:rPr>
          <w:lang w:val="ru-RU"/>
        </w:rPr>
        <w:t xml:space="preserve"> или пътни отбивки</w:t>
      </w:r>
      <w:r w:rsidRPr="008914F6">
        <w:rPr>
          <w:lang w:val="ru-RU"/>
        </w:rPr>
        <w:t xml:space="preserve">. Изпълнителят е длъжен да </w:t>
      </w:r>
      <w:proofErr w:type="gramStart"/>
      <w:r w:rsidRPr="008914F6">
        <w:rPr>
          <w:lang w:val="ru-RU"/>
        </w:rPr>
        <w:t>представи в</w:t>
      </w:r>
      <w:proofErr w:type="gramEnd"/>
      <w:r w:rsidRPr="008914F6">
        <w:rPr>
          <w:lang w:val="ru-RU"/>
        </w:rPr>
        <w:t xml:space="preserve"> офертата вида и броя на специализираната техника, необходима за почистване на </w:t>
      </w:r>
      <w:r w:rsidRPr="008914F6">
        <w:rPr>
          <w:lang w:val="ru-RU"/>
        </w:rPr>
        <w:lastRenderedPageBreak/>
        <w:t>териториите при най - тежки зимни условия, а така също и схема за разполагане на техниката на определени места от обслужваната територия с оглед по-бърза реакция, при силни снеговалежи;</w:t>
      </w:r>
    </w:p>
    <w:p w:rsidR="00E828CD" w:rsidRDefault="00E77005" w:rsidP="00460DBD">
      <w:pPr>
        <w:spacing w:line="288" w:lineRule="auto"/>
        <w:jc w:val="both"/>
        <w:rPr>
          <w:lang w:val="bg-BG"/>
        </w:rPr>
      </w:pPr>
      <w:r w:rsidRPr="00FB2F53">
        <w:t xml:space="preserve">4. </w:t>
      </w:r>
      <w:proofErr w:type="gramStart"/>
      <w:r w:rsidRPr="005F1913">
        <w:rPr>
          <w:b/>
        </w:rPr>
        <w:t>обезопасяване</w:t>
      </w:r>
      <w:proofErr w:type="gramEnd"/>
      <w:r w:rsidRPr="005F1913">
        <w:rPr>
          <w:b/>
        </w:rPr>
        <w:t xml:space="preserve"> на пътищата срещу хлъзгане</w:t>
      </w:r>
      <w:r w:rsidRPr="00FB2F53">
        <w:t>: разпръскване на минерални материали и химични вещества.</w:t>
      </w:r>
    </w:p>
    <w:p w:rsidR="00E828CD" w:rsidRDefault="00E828CD" w:rsidP="00460DBD">
      <w:pPr>
        <w:spacing w:line="288" w:lineRule="auto"/>
        <w:jc w:val="both"/>
        <w:rPr>
          <w:lang w:val="ru-RU"/>
        </w:rPr>
      </w:pPr>
      <w:r>
        <w:rPr>
          <w:b/>
          <w:lang w:val="bg-BG"/>
        </w:rPr>
        <w:t>Общо описание на о</w:t>
      </w:r>
      <w:r w:rsidRPr="0014293C">
        <w:rPr>
          <w:b/>
        </w:rPr>
        <w:t>песъчаване</w:t>
      </w:r>
      <w:r>
        <w:rPr>
          <w:b/>
          <w:lang w:val="bg-BG"/>
        </w:rPr>
        <w:t>то</w:t>
      </w:r>
      <w:r w:rsidRPr="0014293C">
        <w:rPr>
          <w:b/>
        </w:rPr>
        <w:t xml:space="preserve"> </w:t>
      </w:r>
      <w:r w:rsidRPr="008914F6">
        <w:t xml:space="preserve">и обработка на заледени участъци с пясъко-солени смеси - </w:t>
      </w:r>
      <w:r w:rsidRPr="008914F6">
        <w:rPr>
          <w:lang w:val="ru-RU"/>
        </w:rPr>
        <w:t xml:space="preserve">извършва се при необходимост и при наличие на съответните метеорологични условия със специализирани машини. Изпълнителят е длъжен да </w:t>
      </w:r>
      <w:proofErr w:type="gramStart"/>
      <w:r w:rsidRPr="008914F6">
        <w:rPr>
          <w:lang w:val="ru-RU"/>
        </w:rPr>
        <w:t>представи в</w:t>
      </w:r>
      <w:proofErr w:type="gramEnd"/>
      <w:r w:rsidRPr="008914F6">
        <w:rPr>
          <w:lang w:val="ru-RU"/>
        </w:rPr>
        <w:t xml:space="preserve"> офертата вида и броя на специализираната техника, необходима за почистване на териториите при най-тежки зимни условия.</w:t>
      </w:r>
    </w:p>
    <w:p w:rsidR="00E828CD" w:rsidRPr="00B36C28" w:rsidRDefault="00B36C28" w:rsidP="00460DBD">
      <w:pPr>
        <w:spacing w:line="288" w:lineRule="auto"/>
        <w:jc w:val="both"/>
        <w:rPr>
          <w:lang w:val="bg-BG"/>
        </w:rPr>
      </w:pPr>
      <w:r>
        <w:rPr>
          <w:b/>
          <w:lang w:val="bg-BG"/>
        </w:rPr>
        <w:t>2.3. Т</w:t>
      </w:r>
      <w:r w:rsidRPr="00B36C28">
        <w:rPr>
          <w:b/>
        </w:rPr>
        <w:t xml:space="preserve">ехнология на работите </w:t>
      </w:r>
      <w:r w:rsidR="00395D3F">
        <w:rPr>
          <w:b/>
          <w:lang w:val="bg-BG"/>
        </w:rPr>
        <w:t xml:space="preserve">и материали </w:t>
      </w:r>
      <w:r w:rsidRPr="00B36C28">
        <w:rPr>
          <w:b/>
        </w:rPr>
        <w:t>за зимно поддържане на пътищата</w:t>
      </w:r>
    </w:p>
    <w:p w:rsidR="00B36C28" w:rsidRPr="008914F6" w:rsidRDefault="00B36C28" w:rsidP="00460DBD">
      <w:pPr>
        <w:pStyle w:val="a3"/>
        <w:spacing w:after="0" w:line="288" w:lineRule="auto"/>
        <w:ind w:firstLine="426"/>
        <w:jc w:val="both"/>
      </w:pPr>
      <w:proofErr w:type="gramStart"/>
      <w:r w:rsidRPr="0014293C">
        <w:rPr>
          <w:b/>
        </w:rPr>
        <w:t>Снегопочистването ще се извършва предимно</w:t>
      </w:r>
      <w:r w:rsidRPr="008914F6">
        <w:t xml:space="preserve"> с автомобили с прикачени предни гребла, трактори, булдозери, снабдени със съоръжения с тласкащо действие \едностранни и двустранни снегоринни плугове; съоръжения с изхвърлящо действие \роторни снегорини\ или прикачни снегоринни гребла и комплектовани със сигнализация за работа при лоши метеорологични условия.</w:t>
      </w:r>
      <w:proofErr w:type="gramEnd"/>
      <w:r w:rsidRPr="008914F6">
        <w:t xml:space="preserve"> В борбата с зимната хлъзгавост по пътищата да се използват следните материали</w:t>
      </w:r>
      <w:r>
        <w:t xml:space="preserve"> за пясъко-солена смес</w:t>
      </w:r>
      <w:r w:rsidRPr="008914F6">
        <w:t xml:space="preserve">: промишлена сол </w:t>
      </w:r>
      <w:r>
        <w:t>(</w:t>
      </w:r>
      <w:r w:rsidRPr="008914F6">
        <w:t>натриев хлорид</w:t>
      </w:r>
      <w:r>
        <w:t>)</w:t>
      </w:r>
      <w:r w:rsidRPr="008914F6">
        <w:t xml:space="preserve"> и пясък.</w:t>
      </w:r>
    </w:p>
    <w:p w:rsidR="00B36C28" w:rsidRPr="008914F6" w:rsidRDefault="00B36C28" w:rsidP="00460DBD">
      <w:pPr>
        <w:pStyle w:val="a3"/>
        <w:spacing w:after="0" w:line="288" w:lineRule="auto"/>
        <w:ind w:firstLine="426"/>
        <w:jc w:val="both"/>
      </w:pPr>
      <w:r w:rsidRPr="008914F6">
        <w:t xml:space="preserve"> </w:t>
      </w:r>
      <w:r w:rsidRPr="0014293C">
        <w:rPr>
          <w:b/>
        </w:rPr>
        <w:t>Пясъка(промит и непресят) за пясъко-солената смес</w:t>
      </w:r>
      <w:r>
        <w:t xml:space="preserve"> трябва</w:t>
      </w:r>
      <w:r w:rsidRPr="008914F6">
        <w:t xml:space="preserve"> да отговаря на следните изисквания за качество: големина на зърната до </w:t>
      </w:r>
      <w:smartTag w:uri="urn:schemas-microsoft-com:office:smarttags" w:element="metricconverter">
        <w:smartTagPr>
          <w:attr w:name="ProductID" w:val="8 мм"/>
        </w:smartTagPr>
        <w:r w:rsidRPr="008914F6">
          <w:t>8 мм</w:t>
        </w:r>
      </w:smartTag>
      <w:r w:rsidRPr="008914F6">
        <w:t xml:space="preserve">, зърнометричния състав на пясъка да отговаря на изискването-преминало количество като % маса, през сито с отвор </w:t>
      </w:r>
      <w:smartTag w:uri="urn:schemas-microsoft-com:office:smarttags" w:element="metricconverter">
        <w:smartTagPr>
          <w:attr w:name="ProductID" w:val="0.16 мм"/>
        </w:smartTagPr>
        <w:r w:rsidRPr="008914F6">
          <w:t>0.16 мм</w:t>
        </w:r>
      </w:smartTag>
      <w:r w:rsidRPr="008914F6">
        <w:t xml:space="preserve"> да не бъде повече от 3%. </w:t>
      </w:r>
      <w:proofErr w:type="gramStart"/>
      <w:r w:rsidRPr="008914F6">
        <w:t>Съдържанието на отмиваемите/глинести и праховидни/ частици в % да не бъде повече от 6 %.</w:t>
      </w:r>
      <w:proofErr w:type="gramEnd"/>
      <w:r w:rsidRPr="008914F6">
        <w:t xml:space="preserve"> </w:t>
      </w:r>
      <w:proofErr w:type="gramStart"/>
      <w:r w:rsidRPr="008914F6">
        <w:t>Всяко доставено количество да бъде придружено със сертификат за качество.</w:t>
      </w:r>
      <w:proofErr w:type="gramEnd"/>
      <w:r>
        <w:t xml:space="preserve"> </w:t>
      </w:r>
    </w:p>
    <w:p w:rsidR="00B36C28" w:rsidRDefault="00B36C28" w:rsidP="00460DBD">
      <w:pPr>
        <w:pStyle w:val="a3"/>
        <w:spacing w:after="0" w:line="288" w:lineRule="auto"/>
        <w:ind w:firstLine="426"/>
        <w:jc w:val="both"/>
        <w:rPr>
          <w:lang w:val="bg-BG"/>
        </w:rPr>
      </w:pPr>
      <w:proofErr w:type="gramStart"/>
      <w:r w:rsidRPr="0014293C">
        <w:rPr>
          <w:b/>
        </w:rPr>
        <w:t>Пясъка(</w:t>
      </w:r>
      <w:proofErr w:type="gramEnd"/>
      <w:r w:rsidRPr="0014293C">
        <w:rPr>
          <w:b/>
        </w:rPr>
        <w:t>промит и пресят) за пясъко-солената смес</w:t>
      </w:r>
      <w:r>
        <w:t xml:space="preserve"> трябва</w:t>
      </w:r>
      <w:r w:rsidRPr="008914F6">
        <w:t xml:space="preserve"> да отговаря на следните изисквания за качество:</w:t>
      </w:r>
    </w:p>
    <w:p w:rsidR="00395D3F" w:rsidRPr="00395D3F" w:rsidRDefault="00395D3F" w:rsidP="00460DBD">
      <w:pPr>
        <w:pStyle w:val="a3"/>
        <w:spacing w:after="0" w:line="288" w:lineRule="auto"/>
        <w:ind w:firstLine="426"/>
        <w:jc w:val="both"/>
        <w:rPr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3544"/>
        <w:gridCol w:w="2074"/>
      </w:tblGrid>
      <w:tr w:rsidR="00395D3F" w:rsidRPr="00FB2F53" w:rsidTr="00395D3F">
        <w:tc>
          <w:tcPr>
            <w:tcW w:w="4219" w:type="dxa"/>
            <w:shd w:val="clear" w:color="auto" w:fill="auto"/>
          </w:tcPr>
          <w:p w:rsidR="00395D3F" w:rsidRPr="00FB2F53" w:rsidRDefault="00395D3F" w:rsidP="00460DBD">
            <w:pPr>
              <w:jc w:val="center"/>
            </w:pPr>
            <w:r w:rsidRPr="00FB2F53">
              <w:t>Показател</w:t>
            </w:r>
          </w:p>
        </w:tc>
        <w:tc>
          <w:tcPr>
            <w:tcW w:w="3544" w:type="dxa"/>
            <w:shd w:val="clear" w:color="auto" w:fill="auto"/>
          </w:tcPr>
          <w:p w:rsidR="00395D3F" w:rsidRPr="00FB2F53" w:rsidRDefault="00395D3F" w:rsidP="00460DBD">
            <w:pPr>
              <w:jc w:val="center"/>
            </w:pPr>
            <w:r w:rsidRPr="00FB2F53">
              <w:t>Метод на</w:t>
            </w:r>
          </w:p>
          <w:p w:rsidR="00395D3F" w:rsidRPr="00FB2F53" w:rsidRDefault="00395D3F" w:rsidP="00460DBD">
            <w:pPr>
              <w:jc w:val="center"/>
            </w:pPr>
            <w:r w:rsidRPr="00FB2F53">
              <w:t>изпитване</w:t>
            </w:r>
          </w:p>
        </w:tc>
        <w:tc>
          <w:tcPr>
            <w:tcW w:w="2074" w:type="dxa"/>
            <w:shd w:val="clear" w:color="auto" w:fill="auto"/>
          </w:tcPr>
          <w:p w:rsidR="00395D3F" w:rsidRPr="00FB2F53" w:rsidRDefault="00395D3F" w:rsidP="00460DBD">
            <w:pPr>
              <w:jc w:val="center"/>
            </w:pPr>
            <w:r w:rsidRPr="00FB2F53">
              <w:t>Стойност на</w:t>
            </w:r>
          </w:p>
          <w:p w:rsidR="00395D3F" w:rsidRPr="00FB2F53" w:rsidRDefault="00395D3F" w:rsidP="00460DBD">
            <w:pPr>
              <w:jc w:val="center"/>
            </w:pPr>
            <w:r w:rsidRPr="00FB2F53">
              <w:t>показателя</w:t>
            </w:r>
          </w:p>
        </w:tc>
      </w:tr>
      <w:tr w:rsidR="00395D3F" w:rsidRPr="00FB2F53" w:rsidTr="00395D3F">
        <w:tc>
          <w:tcPr>
            <w:tcW w:w="4219" w:type="dxa"/>
            <w:shd w:val="clear" w:color="auto" w:fill="auto"/>
          </w:tcPr>
          <w:p w:rsidR="00395D3F" w:rsidRPr="00FB2F53" w:rsidRDefault="00395D3F" w:rsidP="00460DBD">
            <w:pPr>
              <w:jc w:val="both"/>
            </w:pPr>
            <w:r w:rsidRPr="00FB2F53">
              <w:t>Форма на зърната</w:t>
            </w:r>
          </w:p>
        </w:tc>
        <w:tc>
          <w:tcPr>
            <w:tcW w:w="3544" w:type="dxa"/>
            <w:shd w:val="clear" w:color="auto" w:fill="auto"/>
          </w:tcPr>
          <w:p w:rsidR="00395D3F" w:rsidRPr="00FB2F53" w:rsidRDefault="00395D3F" w:rsidP="00460DBD">
            <w:pPr>
              <w:jc w:val="center"/>
            </w:pPr>
            <w:r w:rsidRPr="00FB2F53">
              <w:t>-</w:t>
            </w:r>
          </w:p>
        </w:tc>
        <w:tc>
          <w:tcPr>
            <w:tcW w:w="2074" w:type="dxa"/>
            <w:shd w:val="clear" w:color="auto" w:fill="auto"/>
          </w:tcPr>
          <w:p w:rsidR="00395D3F" w:rsidRPr="00FB2F53" w:rsidRDefault="00395D3F" w:rsidP="00460DBD">
            <w:pPr>
              <w:jc w:val="center"/>
            </w:pPr>
            <w:r w:rsidRPr="00FB2F53">
              <w:t>Кубична</w:t>
            </w:r>
          </w:p>
        </w:tc>
      </w:tr>
      <w:tr w:rsidR="00395D3F" w:rsidRPr="00FB2F53" w:rsidTr="00395D3F">
        <w:tc>
          <w:tcPr>
            <w:tcW w:w="4219" w:type="dxa"/>
            <w:shd w:val="clear" w:color="auto" w:fill="auto"/>
          </w:tcPr>
          <w:p w:rsidR="00395D3F" w:rsidRPr="00FB2F53" w:rsidRDefault="00395D3F" w:rsidP="00460DBD">
            <w:pPr>
              <w:jc w:val="both"/>
            </w:pPr>
            <w:r w:rsidRPr="00FB2F53">
              <w:t xml:space="preserve">Максимален размер на зърната, </w:t>
            </w:r>
            <w:r w:rsidRPr="00FB2F53">
              <w:rPr>
                <w:lang w:val="en-GB"/>
              </w:rPr>
              <w:t>mm</w:t>
            </w:r>
          </w:p>
        </w:tc>
        <w:tc>
          <w:tcPr>
            <w:tcW w:w="3544" w:type="dxa"/>
            <w:shd w:val="clear" w:color="auto" w:fill="auto"/>
          </w:tcPr>
          <w:p w:rsidR="00395D3F" w:rsidRPr="00395D3F" w:rsidRDefault="00395D3F" w:rsidP="00460DBD">
            <w:pPr>
              <w:jc w:val="both"/>
              <w:rPr>
                <w:lang w:val="bg-BG"/>
              </w:rPr>
            </w:pPr>
            <w:r w:rsidRPr="00FB2F53">
              <w:t xml:space="preserve">БДС </w:t>
            </w:r>
            <w:r w:rsidRPr="00FB2F53">
              <w:rPr>
                <w:lang w:val="en-GB"/>
              </w:rPr>
              <w:t>EN</w:t>
            </w:r>
            <w:r w:rsidRPr="00FB2F53">
              <w:t xml:space="preserve"> </w:t>
            </w:r>
            <w:r w:rsidRPr="00FB2F53">
              <w:rPr>
                <w:lang w:val="en-GB"/>
              </w:rPr>
              <w:t>933-1</w:t>
            </w:r>
            <w:r>
              <w:rPr>
                <w:lang w:val="bg-BG"/>
              </w:rPr>
              <w:t xml:space="preserve"> или еквивалент</w:t>
            </w:r>
          </w:p>
        </w:tc>
        <w:tc>
          <w:tcPr>
            <w:tcW w:w="2074" w:type="dxa"/>
            <w:shd w:val="clear" w:color="auto" w:fill="auto"/>
          </w:tcPr>
          <w:p w:rsidR="00395D3F" w:rsidRPr="00FB2F53" w:rsidRDefault="00395D3F" w:rsidP="00460DBD">
            <w:pPr>
              <w:jc w:val="center"/>
            </w:pPr>
            <w:r w:rsidRPr="00FB2F53">
              <w:t>4</w:t>
            </w:r>
          </w:p>
        </w:tc>
      </w:tr>
      <w:tr w:rsidR="00395D3F" w:rsidRPr="00FB2F53" w:rsidTr="00395D3F">
        <w:tc>
          <w:tcPr>
            <w:tcW w:w="4219" w:type="dxa"/>
            <w:shd w:val="clear" w:color="auto" w:fill="auto"/>
          </w:tcPr>
          <w:p w:rsidR="00395D3F" w:rsidRPr="00FB2F53" w:rsidRDefault="00395D3F" w:rsidP="00460DBD">
            <w:pPr>
              <w:jc w:val="both"/>
            </w:pPr>
            <w:r w:rsidRPr="00FB2F53">
              <w:t>Съдържание на бучки глини и ронливи зърна</w:t>
            </w:r>
          </w:p>
        </w:tc>
        <w:tc>
          <w:tcPr>
            <w:tcW w:w="3544" w:type="dxa"/>
            <w:shd w:val="clear" w:color="auto" w:fill="auto"/>
          </w:tcPr>
          <w:p w:rsidR="00395D3F" w:rsidRDefault="00395D3F" w:rsidP="00460DBD">
            <w:pPr>
              <w:jc w:val="both"/>
              <w:rPr>
                <w:lang w:val="bg-BG"/>
              </w:rPr>
            </w:pPr>
            <w:r w:rsidRPr="00FB2F53">
              <w:t>БДС EN 12620/НА</w:t>
            </w:r>
            <w:r>
              <w:rPr>
                <w:lang w:val="bg-BG"/>
              </w:rPr>
              <w:t xml:space="preserve"> </w:t>
            </w:r>
          </w:p>
          <w:p w:rsidR="00395D3F" w:rsidRPr="00FB2F53" w:rsidRDefault="00395D3F" w:rsidP="00460DBD">
            <w:pPr>
              <w:jc w:val="both"/>
            </w:pPr>
            <w:r>
              <w:rPr>
                <w:lang w:val="bg-BG"/>
              </w:rPr>
              <w:t>или еквивалент</w:t>
            </w:r>
          </w:p>
        </w:tc>
        <w:tc>
          <w:tcPr>
            <w:tcW w:w="2074" w:type="dxa"/>
            <w:shd w:val="clear" w:color="auto" w:fill="auto"/>
          </w:tcPr>
          <w:p w:rsidR="00395D3F" w:rsidRPr="00FB2F53" w:rsidRDefault="00395D3F" w:rsidP="00460DBD">
            <w:pPr>
              <w:jc w:val="center"/>
            </w:pPr>
            <w:r w:rsidRPr="00FB2F53">
              <w:t>Не се допуска</w:t>
            </w:r>
          </w:p>
        </w:tc>
      </w:tr>
      <w:tr w:rsidR="00395D3F" w:rsidRPr="00FB2F53" w:rsidTr="00395D3F">
        <w:tc>
          <w:tcPr>
            <w:tcW w:w="4219" w:type="dxa"/>
            <w:shd w:val="clear" w:color="auto" w:fill="auto"/>
          </w:tcPr>
          <w:p w:rsidR="00395D3F" w:rsidRPr="00FB2F53" w:rsidRDefault="00395D3F" w:rsidP="00460DBD">
            <w:pPr>
              <w:jc w:val="both"/>
              <w:rPr>
                <w:lang w:val="ru-RU"/>
              </w:rPr>
            </w:pPr>
            <w:r w:rsidRPr="00FB2F53">
              <w:t>Съдържание на отмиваеми</w:t>
            </w:r>
            <w:r>
              <w:rPr>
                <w:lang w:val="bg-BG"/>
              </w:rPr>
              <w:t xml:space="preserve"> </w:t>
            </w:r>
            <w:r w:rsidRPr="00FB2F53">
              <w:t xml:space="preserve">частици, </w:t>
            </w:r>
            <w:r w:rsidRPr="00FB2F53">
              <w:rPr>
                <w:lang w:val="ru-RU"/>
              </w:rPr>
              <w:t>%</w:t>
            </w:r>
          </w:p>
        </w:tc>
        <w:tc>
          <w:tcPr>
            <w:tcW w:w="3544" w:type="dxa"/>
            <w:shd w:val="clear" w:color="auto" w:fill="auto"/>
          </w:tcPr>
          <w:p w:rsidR="00395D3F" w:rsidRDefault="00395D3F" w:rsidP="00460DBD">
            <w:pPr>
              <w:jc w:val="both"/>
              <w:rPr>
                <w:lang w:val="bg-BG"/>
              </w:rPr>
            </w:pPr>
            <w:r w:rsidRPr="00FB2F53">
              <w:t>EN БДС 12620/НА</w:t>
            </w:r>
            <w:r>
              <w:rPr>
                <w:lang w:val="bg-BG"/>
              </w:rPr>
              <w:t xml:space="preserve"> </w:t>
            </w:r>
          </w:p>
          <w:p w:rsidR="00395D3F" w:rsidRPr="00FB2F53" w:rsidRDefault="00395D3F" w:rsidP="00460DBD">
            <w:pPr>
              <w:jc w:val="both"/>
            </w:pPr>
            <w:r>
              <w:rPr>
                <w:lang w:val="bg-BG"/>
              </w:rPr>
              <w:t>или еквивалент</w:t>
            </w:r>
          </w:p>
        </w:tc>
        <w:tc>
          <w:tcPr>
            <w:tcW w:w="2074" w:type="dxa"/>
            <w:shd w:val="clear" w:color="auto" w:fill="auto"/>
          </w:tcPr>
          <w:p w:rsidR="00395D3F" w:rsidRPr="00FB2F53" w:rsidRDefault="00395D3F" w:rsidP="00460DBD">
            <w:pPr>
              <w:jc w:val="center"/>
            </w:pPr>
            <w:r w:rsidRPr="00FB2F53">
              <w:t>&lt; 5</w:t>
            </w:r>
          </w:p>
        </w:tc>
      </w:tr>
    </w:tbl>
    <w:p w:rsidR="00395D3F" w:rsidRDefault="00395D3F" w:rsidP="00460DBD">
      <w:pPr>
        <w:pStyle w:val="a3"/>
        <w:spacing w:after="0" w:line="288" w:lineRule="auto"/>
        <w:ind w:firstLine="426"/>
        <w:jc w:val="both"/>
        <w:rPr>
          <w:lang w:val="bg-BG"/>
        </w:rPr>
      </w:pPr>
    </w:p>
    <w:p w:rsidR="00B36C28" w:rsidRPr="008914F6" w:rsidRDefault="00B36C28" w:rsidP="00460DBD">
      <w:pPr>
        <w:pStyle w:val="a3"/>
        <w:spacing w:after="0" w:line="288" w:lineRule="auto"/>
        <w:ind w:firstLine="426"/>
        <w:jc w:val="both"/>
      </w:pPr>
      <w:proofErr w:type="gramStart"/>
      <w:r w:rsidRPr="008914F6">
        <w:t>За опесъчаването се използват пясъко-солени смеси в съотношение 150-</w:t>
      </w:r>
      <w:smartTag w:uri="urn:schemas-microsoft-com:office:smarttags" w:element="metricconverter">
        <w:smartTagPr>
          <w:attr w:name="ProductID" w:val="200 kg"/>
        </w:smartTagPr>
        <w:r w:rsidRPr="008914F6">
          <w:t>200 kg</w:t>
        </w:r>
      </w:smartTag>
      <w:r w:rsidRPr="006A1A75">
        <w:rPr>
          <w:lang w:val="ru-RU"/>
        </w:rPr>
        <w:t xml:space="preserve"> </w:t>
      </w:r>
      <w:r w:rsidRPr="008914F6">
        <w:t xml:space="preserve">сол на </w:t>
      </w:r>
      <w:smartTag w:uri="urn:schemas-microsoft-com:office:smarttags" w:element="metricconverter">
        <w:smartTagPr>
          <w:attr w:name="ProductID" w:val="1 m3"/>
        </w:smartTagPr>
        <w:r w:rsidRPr="008914F6">
          <w:t>1 m</w:t>
        </w:r>
        <w:r w:rsidRPr="006A1A75">
          <w:rPr>
            <w:lang w:val="ru-RU"/>
          </w:rPr>
          <w:t>3</w:t>
        </w:r>
      </w:smartTag>
      <w:r w:rsidRPr="006A1A75">
        <w:rPr>
          <w:lang w:val="ru-RU"/>
        </w:rPr>
        <w:t xml:space="preserve"> </w:t>
      </w:r>
      <w:r w:rsidRPr="008914F6">
        <w:t>пясък.</w:t>
      </w:r>
      <w:proofErr w:type="gramEnd"/>
      <w:r w:rsidRPr="008914F6">
        <w:t xml:space="preserve"> </w:t>
      </w:r>
      <w:proofErr w:type="gramStart"/>
      <w:r w:rsidRPr="008914F6">
        <w:t>Пясъкът и солта трябва да бъдат предварително смесени и добре размесени.</w:t>
      </w:r>
      <w:proofErr w:type="gramEnd"/>
      <w:r w:rsidRPr="008914F6">
        <w:t xml:space="preserve"> </w:t>
      </w:r>
      <w:proofErr w:type="gramStart"/>
      <w:r w:rsidRPr="008914F6">
        <w:t>Минералните материали трябва да се разпръскват по цялата широчина на платното за движение.</w:t>
      </w:r>
      <w:proofErr w:type="gramEnd"/>
    </w:p>
    <w:p w:rsidR="00B36C28" w:rsidRPr="008914F6" w:rsidRDefault="00B36C28" w:rsidP="00460DBD">
      <w:pPr>
        <w:pStyle w:val="a3"/>
        <w:spacing w:after="0" w:line="288" w:lineRule="auto"/>
        <w:ind w:firstLine="426"/>
        <w:jc w:val="both"/>
      </w:pPr>
      <w:proofErr w:type="gramStart"/>
      <w:r w:rsidRPr="00C52EC0">
        <w:rPr>
          <w:b/>
        </w:rPr>
        <w:t>Ръчното опесъчаване</w:t>
      </w:r>
      <w:r w:rsidRPr="008914F6">
        <w:t xml:space="preserve"> се прилага </w:t>
      </w:r>
      <w:r w:rsidRPr="00C52EC0">
        <w:rPr>
          <w:b/>
        </w:rPr>
        <w:t>по изключение</w:t>
      </w:r>
      <w:r w:rsidRPr="008914F6">
        <w:t>.</w:t>
      </w:r>
      <w:proofErr w:type="gramEnd"/>
      <w:r w:rsidRPr="008914F6">
        <w:t xml:space="preserve"> </w:t>
      </w:r>
      <w:proofErr w:type="gramStart"/>
      <w:r w:rsidRPr="008914F6">
        <w:t xml:space="preserve">Разпръскването на инертните материали трябва да става ветрилообразно </w:t>
      </w:r>
      <w:r w:rsidRPr="0014293C">
        <w:rPr>
          <w:b/>
        </w:rPr>
        <w:t>(в никакъв случай на купчинки!)</w:t>
      </w:r>
      <w:r w:rsidRPr="008914F6">
        <w:t xml:space="preserve"> в количество средно 100 - 150 g</w:t>
      </w:r>
      <w:r w:rsidRPr="006A1A75">
        <w:rPr>
          <w:lang w:val="ru-RU"/>
        </w:rPr>
        <w:t>/</w:t>
      </w:r>
      <w:r w:rsidRPr="008914F6">
        <w:t>m</w:t>
      </w:r>
      <w:r w:rsidRPr="006A1A75">
        <w:rPr>
          <w:lang w:val="ru-RU"/>
        </w:rPr>
        <w:t>2.</w:t>
      </w:r>
      <w:proofErr w:type="gramEnd"/>
    </w:p>
    <w:p w:rsidR="00B36C28" w:rsidRPr="006A1A75" w:rsidRDefault="00B36C28" w:rsidP="00460DBD">
      <w:pPr>
        <w:pStyle w:val="a3"/>
        <w:spacing w:after="0" w:line="288" w:lineRule="auto"/>
        <w:ind w:firstLine="426"/>
        <w:jc w:val="both"/>
        <w:rPr>
          <w:lang w:val="ru-RU"/>
        </w:rPr>
      </w:pPr>
      <w:proofErr w:type="gramStart"/>
      <w:r w:rsidRPr="008914F6">
        <w:t>Фирмата\те\ да разполага\т\ с необходимата складо</w:t>
      </w:r>
      <w:r>
        <w:t>во</w:t>
      </w:r>
      <w:r w:rsidRPr="008914F6">
        <w:t>-снабдителна база /материално- техническа база/ със съответните количества минерални материали, съобразно наетия за поддържане маршрут.</w:t>
      </w:r>
      <w:proofErr w:type="gramEnd"/>
    </w:p>
    <w:p w:rsidR="00B36C28" w:rsidRPr="008914F6" w:rsidRDefault="00B36C28" w:rsidP="0027126E">
      <w:pPr>
        <w:tabs>
          <w:tab w:val="num" w:pos="0"/>
        </w:tabs>
        <w:autoSpaceDE w:val="0"/>
        <w:autoSpaceDN w:val="0"/>
        <w:adjustRightInd w:val="0"/>
        <w:spacing w:line="288" w:lineRule="auto"/>
        <w:ind w:firstLine="425"/>
        <w:jc w:val="both"/>
      </w:pPr>
      <w:proofErr w:type="gramStart"/>
      <w:r>
        <w:t>Уч</w:t>
      </w:r>
      <w:r w:rsidRPr="008914F6">
        <w:t>астникът декларира наличието на техника необходима за изпълнението на дейностите по поръчката.</w:t>
      </w:r>
      <w:proofErr w:type="gramEnd"/>
      <w:r w:rsidRPr="008914F6">
        <w:t xml:space="preserve"> Минималният брой и вид техника собствена или наета, </w:t>
      </w:r>
      <w:proofErr w:type="gramStart"/>
      <w:r w:rsidRPr="008914F6">
        <w:t>която  трябва</w:t>
      </w:r>
      <w:proofErr w:type="gramEnd"/>
      <w:r w:rsidRPr="008914F6">
        <w:t xml:space="preserve"> да е на </w:t>
      </w:r>
      <w:r w:rsidRPr="008914F6">
        <w:lastRenderedPageBreak/>
        <w:t xml:space="preserve">разположение за изпълнението на дейностите </w:t>
      </w:r>
      <w:r w:rsidR="00395D3F">
        <w:rPr>
          <w:lang w:val="bg-BG"/>
        </w:rPr>
        <w:t xml:space="preserve">за всяка една от обособените позиции </w:t>
      </w:r>
      <w:r w:rsidRPr="008914F6">
        <w:t xml:space="preserve">е както следва: </w:t>
      </w:r>
    </w:p>
    <w:p w:rsidR="00460DBD" w:rsidRPr="00370E47" w:rsidRDefault="00460DBD" w:rsidP="0027126E">
      <w:pPr>
        <w:numPr>
          <w:ilvl w:val="0"/>
          <w:numId w:val="11"/>
        </w:numPr>
        <w:tabs>
          <w:tab w:val="clear" w:pos="1428"/>
          <w:tab w:val="num" w:pos="1134"/>
        </w:tabs>
        <w:suppressAutoHyphens/>
        <w:spacing w:line="288" w:lineRule="auto"/>
        <w:ind w:left="1134" w:hanging="283"/>
        <w:rPr>
          <w:spacing w:val="-3"/>
          <w:lang w:eastAsia="bg-BG"/>
        </w:rPr>
      </w:pPr>
      <w:proofErr w:type="gramStart"/>
      <w:r w:rsidRPr="00370E47">
        <w:rPr>
          <w:spacing w:val="-3"/>
          <w:lang w:eastAsia="bg-BG"/>
        </w:rPr>
        <w:t>Фадрома(</w:t>
      </w:r>
      <w:proofErr w:type="gramEnd"/>
      <w:r w:rsidRPr="00370E47">
        <w:rPr>
          <w:spacing w:val="-3"/>
          <w:lang w:eastAsia="bg-BG"/>
        </w:rPr>
        <w:t xml:space="preserve">товарачна машина)  - </w:t>
      </w:r>
      <w:r>
        <w:rPr>
          <w:spacing w:val="-3"/>
          <w:lang w:eastAsia="bg-BG"/>
        </w:rPr>
        <w:t>1</w:t>
      </w:r>
      <w:r w:rsidRPr="00370E47">
        <w:rPr>
          <w:spacing w:val="-3"/>
          <w:lang w:eastAsia="bg-BG"/>
        </w:rPr>
        <w:t xml:space="preserve"> бр.;</w:t>
      </w:r>
    </w:p>
    <w:p w:rsidR="00460DBD" w:rsidRPr="007D5ADD" w:rsidRDefault="00460DBD" w:rsidP="0027126E">
      <w:pPr>
        <w:numPr>
          <w:ilvl w:val="0"/>
          <w:numId w:val="11"/>
        </w:numPr>
        <w:tabs>
          <w:tab w:val="clear" w:pos="1428"/>
          <w:tab w:val="num" w:pos="1134"/>
        </w:tabs>
        <w:overflowPunct w:val="0"/>
        <w:autoSpaceDE w:val="0"/>
        <w:autoSpaceDN w:val="0"/>
        <w:adjustRightInd w:val="0"/>
        <w:spacing w:line="288" w:lineRule="auto"/>
        <w:ind w:left="1134" w:hanging="283"/>
        <w:jc w:val="both"/>
        <w:textAlignment w:val="baseline"/>
        <w:rPr>
          <w:lang w:eastAsia="bg-BG"/>
        </w:rPr>
      </w:pPr>
      <w:r w:rsidRPr="009C07CA">
        <w:rPr>
          <w:lang w:eastAsia="bg-BG"/>
        </w:rPr>
        <w:t>Багер с пробутващо устройство</w:t>
      </w:r>
      <w:r w:rsidRPr="007D5ADD">
        <w:rPr>
          <w:lang w:eastAsia="bg-BG"/>
        </w:rPr>
        <w:t xml:space="preserve"> - </w:t>
      </w:r>
      <w:r>
        <w:rPr>
          <w:lang w:eastAsia="bg-BG"/>
        </w:rPr>
        <w:t>2</w:t>
      </w:r>
      <w:r w:rsidRPr="007D5ADD">
        <w:rPr>
          <w:lang w:eastAsia="bg-BG"/>
        </w:rPr>
        <w:t xml:space="preserve"> </w:t>
      </w:r>
      <w:proofErr w:type="gramStart"/>
      <w:r w:rsidRPr="007D5ADD">
        <w:rPr>
          <w:lang w:eastAsia="bg-BG"/>
        </w:rPr>
        <w:t>бр.;</w:t>
      </w:r>
      <w:proofErr w:type="gramEnd"/>
      <w:r w:rsidRPr="007D5ADD">
        <w:rPr>
          <w:lang w:eastAsia="bg-BG"/>
        </w:rPr>
        <w:t xml:space="preserve"> </w:t>
      </w:r>
    </w:p>
    <w:p w:rsidR="00460DBD" w:rsidRDefault="00460DBD" w:rsidP="0027126E">
      <w:pPr>
        <w:numPr>
          <w:ilvl w:val="0"/>
          <w:numId w:val="11"/>
        </w:numPr>
        <w:tabs>
          <w:tab w:val="clear" w:pos="1428"/>
          <w:tab w:val="num" w:pos="1134"/>
        </w:tabs>
        <w:overflowPunct w:val="0"/>
        <w:autoSpaceDE w:val="0"/>
        <w:autoSpaceDN w:val="0"/>
        <w:adjustRightInd w:val="0"/>
        <w:spacing w:line="288" w:lineRule="auto"/>
        <w:ind w:left="1134" w:hanging="283"/>
        <w:jc w:val="both"/>
        <w:textAlignment w:val="baseline"/>
        <w:rPr>
          <w:lang w:eastAsia="bg-BG"/>
        </w:rPr>
      </w:pPr>
      <w:r w:rsidRPr="007D5ADD">
        <w:rPr>
          <w:lang w:eastAsia="bg-BG"/>
        </w:rPr>
        <w:t xml:space="preserve">Комбинирани автомобили/камиони </w:t>
      </w:r>
      <w:r w:rsidRPr="009C07CA">
        <w:rPr>
          <w:lang w:eastAsia="bg-BG"/>
        </w:rPr>
        <w:t>с монтиран</w:t>
      </w:r>
      <w:r>
        <w:rPr>
          <w:lang w:eastAsia="bg-BG"/>
        </w:rPr>
        <w:t>а с</w:t>
      </w:r>
      <w:r w:rsidRPr="00370E47">
        <w:rPr>
          <w:lang w:eastAsia="bg-BG"/>
        </w:rPr>
        <w:t>негоринна д</w:t>
      </w:r>
      <w:r>
        <w:rPr>
          <w:lang w:eastAsia="bg-BG"/>
        </w:rPr>
        <w:t xml:space="preserve">ъска и автоматична уредба за пясъкоразпръскване и </w:t>
      </w:r>
      <w:proofErr w:type="gramStart"/>
      <w:r>
        <w:rPr>
          <w:lang w:eastAsia="bg-BG"/>
        </w:rPr>
        <w:t xml:space="preserve">лугиране </w:t>
      </w:r>
      <w:r w:rsidRPr="007D5ADD">
        <w:rPr>
          <w:lang w:eastAsia="bg-BG"/>
        </w:rPr>
        <w:t xml:space="preserve"> –</w:t>
      </w:r>
      <w:proofErr w:type="gramEnd"/>
      <w:r w:rsidRPr="007D5ADD">
        <w:rPr>
          <w:lang w:eastAsia="bg-BG"/>
        </w:rPr>
        <w:t xml:space="preserve"> </w:t>
      </w:r>
      <w:r>
        <w:rPr>
          <w:lang w:eastAsia="bg-BG"/>
        </w:rPr>
        <w:t>1</w:t>
      </w:r>
      <w:r w:rsidRPr="007D5ADD">
        <w:rPr>
          <w:lang w:eastAsia="bg-BG"/>
        </w:rPr>
        <w:t xml:space="preserve"> бр.</w:t>
      </w:r>
      <w:r>
        <w:rPr>
          <w:lang w:eastAsia="bg-BG"/>
        </w:rPr>
        <w:t>;</w:t>
      </w:r>
    </w:p>
    <w:p w:rsidR="00460DBD" w:rsidRPr="007D5ADD" w:rsidRDefault="00460DBD" w:rsidP="0027126E">
      <w:pPr>
        <w:numPr>
          <w:ilvl w:val="0"/>
          <w:numId w:val="11"/>
        </w:numPr>
        <w:tabs>
          <w:tab w:val="clear" w:pos="1428"/>
          <w:tab w:val="num" w:pos="1134"/>
        </w:tabs>
        <w:overflowPunct w:val="0"/>
        <w:autoSpaceDE w:val="0"/>
        <w:autoSpaceDN w:val="0"/>
        <w:adjustRightInd w:val="0"/>
        <w:spacing w:line="288" w:lineRule="auto"/>
        <w:ind w:left="1134" w:hanging="283"/>
        <w:jc w:val="both"/>
        <w:textAlignment w:val="baseline"/>
        <w:rPr>
          <w:lang w:eastAsia="bg-BG"/>
        </w:rPr>
      </w:pPr>
      <w:r w:rsidRPr="0064381E">
        <w:rPr>
          <w:lang w:eastAsia="bg-BG"/>
        </w:rPr>
        <w:t xml:space="preserve">Бордови коли за ръчно опесъчаване – 4 </w:t>
      </w:r>
      <w:proofErr w:type="gramStart"/>
      <w:r w:rsidRPr="0064381E">
        <w:rPr>
          <w:lang w:eastAsia="bg-BG"/>
        </w:rPr>
        <w:t>бр.</w:t>
      </w:r>
      <w:r>
        <w:rPr>
          <w:lang w:eastAsia="bg-BG"/>
        </w:rPr>
        <w:t>;</w:t>
      </w:r>
      <w:proofErr w:type="gramEnd"/>
    </w:p>
    <w:p w:rsidR="00460DBD" w:rsidRPr="007D5ADD" w:rsidRDefault="00460DBD" w:rsidP="0027126E">
      <w:pPr>
        <w:numPr>
          <w:ilvl w:val="0"/>
          <w:numId w:val="11"/>
        </w:numPr>
        <w:tabs>
          <w:tab w:val="clear" w:pos="1428"/>
          <w:tab w:val="num" w:pos="1134"/>
        </w:tabs>
        <w:overflowPunct w:val="0"/>
        <w:autoSpaceDE w:val="0"/>
        <w:autoSpaceDN w:val="0"/>
        <w:adjustRightInd w:val="0"/>
        <w:spacing w:line="288" w:lineRule="auto"/>
        <w:ind w:left="1134" w:hanging="283"/>
        <w:jc w:val="both"/>
        <w:textAlignment w:val="baseline"/>
        <w:rPr>
          <w:lang w:eastAsia="bg-BG"/>
        </w:rPr>
      </w:pPr>
      <w:r w:rsidRPr="007D5ADD">
        <w:rPr>
          <w:lang w:eastAsia="bg-BG"/>
        </w:rPr>
        <w:t xml:space="preserve">Патрулни коли - </w:t>
      </w:r>
      <w:r>
        <w:rPr>
          <w:lang w:eastAsia="bg-BG"/>
        </w:rPr>
        <w:t>1</w:t>
      </w:r>
      <w:r w:rsidRPr="007D5ADD">
        <w:rPr>
          <w:lang w:eastAsia="bg-BG"/>
        </w:rPr>
        <w:t xml:space="preserve"> бр.</w:t>
      </w:r>
    </w:p>
    <w:p w:rsidR="00460DBD" w:rsidRPr="008914F6" w:rsidRDefault="00460DBD" w:rsidP="0027126E">
      <w:pPr>
        <w:pStyle w:val="a7"/>
        <w:spacing w:line="288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914F6">
        <w:rPr>
          <w:rFonts w:ascii="Times New Roman" w:hAnsi="Times New Roman"/>
          <w:sz w:val="24"/>
          <w:szCs w:val="24"/>
          <w:lang w:val="ru-RU"/>
        </w:rPr>
        <w:t>Всяко</w:t>
      </w:r>
      <w:proofErr w:type="gramEnd"/>
      <w:r w:rsidRPr="008914F6">
        <w:rPr>
          <w:rFonts w:ascii="Times New Roman" w:hAnsi="Times New Roman"/>
          <w:sz w:val="24"/>
          <w:szCs w:val="24"/>
          <w:lang w:val="ru-RU"/>
        </w:rPr>
        <w:t xml:space="preserve"> транспортно средство или водач трябва да бъде екипирано с подходящи уреди за комуникация (радиостанции или мобилни телефони).</w:t>
      </w:r>
    </w:p>
    <w:p w:rsidR="00460DBD" w:rsidRPr="008914F6" w:rsidRDefault="00460DBD" w:rsidP="0027126E">
      <w:pPr>
        <w:pStyle w:val="a7"/>
        <w:spacing w:line="28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914F6">
        <w:rPr>
          <w:rFonts w:ascii="Times New Roman" w:hAnsi="Times New Roman"/>
          <w:sz w:val="24"/>
          <w:szCs w:val="24"/>
          <w:lang w:val="ru-RU"/>
        </w:rPr>
        <w:t xml:space="preserve">Транспортни средства, които работят през нощта, трябва да са оборудвани с достатъчно работна светлина. </w:t>
      </w:r>
    </w:p>
    <w:p w:rsidR="00460DBD" w:rsidRPr="006A1A75" w:rsidRDefault="00460DBD" w:rsidP="0027126E">
      <w:pPr>
        <w:pStyle w:val="a7"/>
        <w:spacing w:line="288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914F6">
        <w:rPr>
          <w:rFonts w:ascii="Times New Roman" w:hAnsi="Times New Roman"/>
          <w:sz w:val="24"/>
          <w:szCs w:val="24"/>
          <w:lang w:val="ru-RU"/>
        </w:rPr>
        <w:t>Всеки участник трябва да представи доказателства за наличие на необходимата за изпълнение на поръчката техника, като за целта прилага заверено копие на свидетелството за регистрация, откъдето е видно собствеността и/или нотариално заверено копие на договор/и за покупкопродажба/лизинг, сключени на свое име и/или наем на описаните в офертата му транспортни средства.</w:t>
      </w:r>
      <w:proofErr w:type="gramEnd"/>
    </w:p>
    <w:p w:rsidR="00460DBD" w:rsidRPr="006A1A75" w:rsidRDefault="00460DBD" w:rsidP="0027126E">
      <w:pPr>
        <w:pStyle w:val="a7"/>
        <w:spacing w:line="288" w:lineRule="auto"/>
        <w:jc w:val="both"/>
        <w:rPr>
          <w:rFonts w:ascii="Times New Roman" w:hAnsi="Times New Roman"/>
          <w:color w:val="0000FF"/>
          <w:sz w:val="24"/>
          <w:szCs w:val="24"/>
          <w:lang w:val="ru-RU"/>
        </w:rPr>
      </w:pPr>
      <w:r w:rsidRPr="00175F7A">
        <w:rPr>
          <w:rFonts w:ascii="Times New Roman" w:hAnsi="Times New Roman"/>
          <w:sz w:val="24"/>
          <w:szCs w:val="24"/>
          <w:lang w:val="ru-RU"/>
        </w:rPr>
        <w:t>Всеки участник трябва да представи резервен план за действие в случай, че някоя от снегопочистващите машини</w:t>
      </w:r>
      <w:r w:rsidRPr="006A1A75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175F7A">
        <w:rPr>
          <w:rFonts w:ascii="Times New Roman" w:hAnsi="Times New Roman"/>
          <w:sz w:val="24"/>
          <w:szCs w:val="24"/>
        </w:rPr>
        <w:t>почистваща определен район</w:t>
      </w:r>
      <w:r w:rsidRPr="00175F7A">
        <w:rPr>
          <w:rFonts w:ascii="Times New Roman" w:hAnsi="Times New Roman"/>
          <w:sz w:val="24"/>
          <w:szCs w:val="24"/>
          <w:lang w:val="ru-RU"/>
        </w:rPr>
        <w:t xml:space="preserve"> аварира</w:t>
      </w:r>
      <w:r w:rsidRPr="006A1A75">
        <w:rPr>
          <w:rFonts w:ascii="Times New Roman" w:hAnsi="Times New Roman"/>
          <w:color w:val="0000FF"/>
          <w:sz w:val="24"/>
          <w:szCs w:val="24"/>
          <w:lang w:val="ru-RU"/>
        </w:rPr>
        <w:t>.</w:t>
      </w:r>
    </w:p>
    <w:p w:rsidR="00460DBD" w:rsidRPr="008914F6" w:rsidRDefault="00460DBD" w:rsidP="0027126E">
      <w:pPr>
        <w:pStyle w:val="a7"/>
        <w:spacing w:line="28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914F6">
        <w:rPr>
          <w:rFonts w:ascii="Times New Roman" w:hAnsi="Times New Roman"/>
          <w:sz w:val="24"/>
          <w:szCs w:val="24"/>
          <w:lang w:val="ru-RU"/>
        </w:rPr>
        <w:t xml:space="preserve">Участникът в поръчката декларира, че всички транспортни средства са регистрирани и </w:t>
      </w:r>
      <w:proofErr w:type="gramStart"/>
      <w:r w:rsidRPr="008914F6">
        <w:rPr>
          <w:rFonts w:ascii="Times New Roman" w:hAnsi="Times New Roman"/>
          <w:sz w:val="24"/>
          <w:szCs w:val="24"/>
          <w:lang w:val="ru-RU"/>
        </w:rPr>
        <w:t>застраховани и</w:t>
      </w:r>
      <w:proofErr w:type="gramEnd"/>
      <w:r w:rsidRPr="008914F6">
        <w:rPr>
          <w:rFonts w:ascii="Times New Roman" w:hAnsi="Times New Roman"/>
          <w:sz w:val="24"/>
          <w:szCs w:val="24"/>
          <w:lang w:val="ru-RU"/>
        </w:rPr>
        <w:t xml:space="preserve"> работят в съответствие с всички действащи закони и нормативни актове. </w:t>
      </w:r>
    </w:p>
    <w:p w:rsidR="00460DBD" w:rsidRPr="008914F6" w:rsidRDefault="00460DBD" w:rsidP="0027126E">
      <w:pPr>
        <w:pStyle w:val="a7"/>
        <w:spacing w:line="28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914F6">
        <w:rPr>
          <w:rFonts w:ascii="Times New Roman" w:hAnsi="Times New Roman"/>
          <w:sz w:val="24"/>
          <w:szCs w:val="24"/>
          <w:lang w:val="ru-RU"/>
        </w:rPr>
        <w:t>На транспортните средства и съоръженията трябва да работят само квалифицирани и лицензирани водачи.</w:t>
      </w:r>
    </w:p>
    <w:p w:rsidR="00460DBD" w:rsidRPr="008914F6" w:rsidRDefault="00460DBD" w:rsidP="0027126E">
      <w:pPr>
        <w:pStyle w:val="a7"/>
        <w:spacing w:line="28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914F6">
        <w:rPr>
          <w:rFonts w:ascii="Times New Roman" w:hAnsi="Times New Roman"/>
          <w:sz w:val="24"/>
          <w:szCs w:val="24"/>
          <w:lang w:val="ru-RU"/>
        </w:rPr>
        <w:t xml:space="preserve">Възложителят ще извършва проверки за готовността за изпълнение на услугите от Изпълнителя </w:t>
      </w:r>
      <w:proofErr w:type="gramStart"/>
      <w:r w:rsidRPr="008914F6">
        <w:rPr>
          <w:rFonts w:ascii="Times New Roman" w:hAnsi="Times New Roman"/>
          <w:sz w:val="24"/>
          <w:szCs w:val="24"/>
          <w:lang w:val="ru-RU"/>
        </w:rPr>
        <w:t>по</w:t>
      </w:r>
      <w:proofErr w:type="gramEnd"/>
      <w:r w:rsidRPr="008914F6">
        <w:rPr>
          <w:rFonts w:ascii="Times New Roman" w:hAnsi="Times New Roman"/>
          <w:sz w:val="24"/>
          <w:szCs w:val="24"/>
          <w:lang w:val="ru-RU"/>
        </w:rPr>
        <w:t xml:space="preserve"> всяко време за срока на договора.</w:t>
      </w:r>
    </w:p>
    <w:p w:rsidR="00D944CF" w:rsidRDefault="00D944CF" w:rsidP="00D944CF">
      <w:pPr>
        <w:pStyle w:val="a7"/>
        <w:tabs>
          <w:tab w:val="left" w:pos="709"/>
        </w:tabs>
        <w:ind w:right="-512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F5CED">
        <w:rPr>
          <w:rFonts w:ascii="Times New Roman" w:hAnsi="Times New Roman"/>
          <w:sz w:val="24"/>
          <w:szCs w:val="24"/>
          <w:lang w:val="ru-RU"/>
        </w:rPr>
        <w:tab/>
      </w:r>
    </w:p>
    <w:p w:rsidR="00D944CF" w:rsidRDefault="00D944CF" w:rsidP="0052689E">
      <w:pPr>
        <w:pStyle w:val="a7"/>
        <w:tabs>
          <w:tab w:val="left" w:pos="709"/>
        </w:tabs>
        <w:spacing w:line="288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C67EA">
        <w:rPr>
          <w:rFonts w:ascii="Times New Roman" w:hAnsi="Times New Roman"/>
          <w:b/>
          <w:sz w:val="24"/>
          <w:szCs w:val="24"/>
          <w:lang w:val="ru-RU"/>
        </w:rPr>
        <w:t xml:space="preserve">Определеният за изпълнител участник, </w:t>
      </w:r>
      <w:r w:rsidRPr="001C67EA">
        <w:rPr>
          <w:rFonts w:ascii="Times New Roman" w:hAnsi="Times New Roman"/>
          <w:sz w:val="24"/>
          <w:szCs w:val="24"/>
          <w:lang w:val="ru-RU"/>
        </w:rPr>
        <w:t>изготвя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C67EA">
        <w:rPr>
          <w:rFonts w:ascii="Times New Roman" w:hAnsi="Times New Roman"/>
          <w:b/>
          <w:sz w:val="24"/>
          <w:szCs w:val="24"/>
          <w:u w:val="single"/>
          <w:lang w:val="ru-RU"/>
        </w:rPr>
        <w:t>Оперативен план</w:t>
      </w:r>
      <w:r>
        <w:rPr>
          <w:rFonts w:ascii="Times New Roman" w:hAnsi="Times New Roman"/>
          <w:sz w:val="24"/>
          <w:szCs w:val="24"/>
          <w:lang w:val="ru-RU"/>
        </w:rPr>
        <w:t xml:space="preserve"> за зимния период, </w:t>
      </w:r>
      <w:r w:rsidRPr="001C67EA">
        <w:rPr>
          <w:rFonts w:ascii="Times New Roman" w:hAnsi="Times New Roman"/>
          <w:b/>
          <w:i/>
          <w:sz w:val="24"/>
          <w:szCs w:val="24"/>
          <w:lang w:val="ru-RU"/>
        </w:rPr>
        <w:t>който представя</w:t>
      </w:r>
      <w:r>
        <w:rPr>
          <w:rFonts w:ascii="Times New Roman" w:hAnsi="Times New Roman"/>
          <w:sz w:val="24"/>
          <w:szCs w:val="24"/>
          <w:lang w:val="ru-RU"/>
        </w:rPr>
        <w:t xml:space="preserve"> на възложителя </w:t>
      </w:r>
      <w:r w:rsidRPr="001C67EA">
        <w:rPr>
          <w:rFonts w:ascii="Times New Roman" w:hAnsi="Times New Roman"/>
          <w:b/>
          <w:i/>
          <w:sz w:val="24"/>
          <w:szCs w:val="24"/>
          <w:lang w:val="ru-RU"/>
        </w:rPr>
        <w:t>към момента на подписване на договора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D944CF" w:rsidRDefault="00D944CF" w:rsidP="0052689E">
      <w:pPr>
        <w:pStyle w:val="a7"/>
        <w:tabs>
          <w:tab w:val="left" w:pos="709"/>
        </w:tabs>
        <w:spacing w:line="288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оперативния план съдържа следните дани:</w:t>
      </w:r>
    </w:p>
    <w:p w:rsidR="00D944CF" w:rsidRDefault="00D944CF" w:rsidP="0052689E">
      <w:pPr>
        <w:pStyle w:val="a6"/>
        <w:numPr>
          <w:ilvl w:val="0"/>
          <w:numId w:val="13"/>
        </w:numPr>
        <w:tabs>
          <w:tab w:val="left" w:pos="567"/>
        </w:tabs>
        <w:spacing w:line="288" w:lineRule="auto"/>
        <w:ind w:left="567" w:hanging="567"/>
        <w:contextualSpacing w:val="0"/>
        <w:jc w:val="both"/>
      </w:pPr>
      <w:r>
        <w:t>точно название и местоположение на участъците от пътната и уличната мрежа, на които ще се извършва зимно поддържане съгласно Техническите спецификации;</w:t>
      </w:r>
    </w:p>
    <w:p w:rsidR="00D944CF" w:rsidRDefault="00D944CF" w:rsidP="0052689E">
      <w:pPr>
        <w:pStyle w:val="a6"/>
        <w:numPr>
          <w:ilvl w:val="0"/>
          <w:numId w:val="13"/>
        </w:numPr>
        <w:tabs>
          <w:tab w:val="left" w:pos="567"/>
        </w:tabs>
        <w:spacing w:line="288" w:lineRule="auto"/>
        <w:ind w:left="567" w:hanging="567"/>
        <w:contextualSpacing w:val="0"/>
        <w:jc w:val="both"/>
      </w:pPr>
      <w:r>
        <w:t>степените и нивата на зимно поддържане на отделните участъци;</w:t>
      </w:r>
    </w:p>
    <w:p w:rsidR="00D944CF" w:rsidRDefault="00D944CF" w:rsidP="0052689E">
      <w:pPr>
        <w:pStyle w:val="a6"/>
        <w:numPr>
          <w:ilvl w:val="0"/>
          <w:numId w:val="13"/>
        </w:numPr>
        <w:tabs>
          <w:tab w:val="left" w:pos="567"/>
        </w:tabs>
        <w:spacing w:line="288" w:lineRule="auto"/>
        <w:ind w:left="567" w:hanging="567"/>
        <w:contextualSpacing w:val="0"/>
        <w:jc w:val="both"/>
      </w:pPr>
      <w:r>
        <w:t>участъците с най-голяма вероятност от снегонавяване;</w:t>
      </w:r>
    </w:p>
    <w:p w:rsidR="00D944CF" w:rsidRDefault="00D944CF" w:rsidP="0052689E">
      <w:pPr>
        <w:pStyle w:val="a6"/>
        <w:numPr>
          <w:ilvl w:val="0"/>
          <w:numId w:val="13"/>
        </w:numPr>
        <w:tabs>
          <w:tab w:val="left" w:pos="567"/>
        </w:tabs>
        <w:spacing w:line="288" w:lineRule="auto"/>
        <w:ind w:left="567" w:hanging="567"/>
        <w:contextualSpacing w:val="0"/>
        <w:jc w:val="both"/>
      </w:pPr>
      <w:r>
        <w:t>график за извършване на прегледи за състоянието на пътните участъци и улици и особено на отводнителните съоръжения – прегледите се извършват съвместно с представители на Възложителя;</w:t>
      </w:r>
    </w:p>
    <w:p w:rsidR="00D944CF" w:rsidRDefault="00D944CF" w:rsidP="0052689E">
      <w:pPr>
        <w:pStyle w:val="a6"/>
        <w:numPr>
          <w:ilvl w:val="0"/>
          <w:numId w:val="13"/>
        </w:numPr>
        <w:tabs>
          <w:tab w:val="left" w:pos="567"/>
        </w:tabs>
        <w:spacing w:line="288" w:lineRule="auto"/>
        <w:ind w:left="567" w:hanging="567"/>
        <w:contextualSpacing w:val="0"/>
        <w:jc w:val="both"/>
      </w:pPr>
      <w:r>
        <w:t>график на техническите прегледи на машините и съоръженията, с които Изпълнителят ще осъществява снегопочистването и обезопасяването срещу хлъзгане на пътните участъци и улици;</w:t>
      </w:r>
    </w:p>
    <w:p w:rsidR="00D944CF" w:rsidRDefault="00D944CF" w:rsidP="0052689E">
      <w:pPr>
        <w:pStyle w:val="a6"/>
        <w:numPr>
          <w:ilvl w:val="0"/>
          <w:numId w:val="13"/>
        </w:numPr>
        <w:tabs>
          <w:tab w:val="left" w:pos="567"/>
        </w:tabs>
        <w:spacing w:line="288" w:lineRule="auto"/>
        <w:ind w:left="567" w:hanging="567"/>
        <w:contextualSpacing w:val="0"/>
        <w:jc w:val="both"/>
      </w:pPr>
      <w:r>
        <w:t>избор на схеми за снегопочистене на платната за движение;</w:t>
      </w:r>
    </w:p>
    <w:p w:rsidR="00D944CF" w:rsidRDefault="00D944CF" w:rsidP="0052689E">
      <w:pPr>
        <w:pStyle w:val="a6"/>
        <w:numPr>
          <w:ilvl w:val="0"/>
          <w:numId w:val="13"/>
        </w:numPr>
        <w:tabs>
          <w:tab w:val="left" w:pos="567"/>
        </w:tabs>
        <w:spacing w:line="288" w:lineRule="auto"/>
        <w:ind w:left="567" w:hanging="567"/>
        <w:contextualSpacing w:val="0"/>
        <w:jc w:val="both"/>
      </w:pPr>
      <w:r>
        <w:t>избор на схеми за разчистване на снежни валове върху банкети и разчиствания от снегонавявания и уплътнени снежни пластове;</w:t>
      </w:r>
    </w:p>
    <w:p w:rsidR="00D944CF" w:rsidRDefault="00D944CF" w:rsidP="0052689E">
      <w:pPr>
        <w:pStyle w:val="a6"/>
        <w:numPr>
          <w:ilvl w:val="0"/>
          <w:numId w:val="13"/>
        </w:numPr>
        <w:tabs>
          <w:tab w:val="left" w:pos="567"/>
        </w:tabs>
        <w:spacing w:line="288" w:lineRule="auto"/>
        <w:ind w:left="567" w:hanging="567"/>
        <w:contextualSpacing w:val="0"/>
        <w:jc w:val="both"/>
      </w:pPr>
      <w:r>
        <w:t>избор на подходящи технологии за обезопасяване на пътни участъци и улици срещу хлъзгане;</w:t>
      </w:r>
    </w:p>
    <w:p w:rsidR="00D944CF" w:rsidRDefault="00D944CF" w:rsidP="0052689E">
      <w:pPr>
        <w:pStyle w:val="a6"/>
        <w:numPr>
          <w:ilvl w:val="0"/>
          <w:numId w:val="13"/>
        </w:numPr>
        <w:tabs>
          <w:tab w:val="left" w:pos="567"/>
        </w:tabs>
        <w:spacing w:line="288" w:lineRule="auto"/>
        <w:ind w:left="567" w:hanging="567"/>
        <w:contextualSpacing w:val="0"/>
        <w:jc w:val="both"/>
      </w:pPr>
      <w:r>
        <w:t>въвеждане на дежурства и информационно осигуряване;</w:t>
      </w:r>
    </w:p>
    <w:p w:rsidR="00D944CF" w:rsidRDefault="00D944CF" w:rsidP="0052689E">
      <w:pPr>
        <w:pStyle w:val="a6"/>
        <w:numPr>
          <w:ilvl w:val="0"/>
          <w:numId w:val="13"/>
        </w:numPr>
        <w:tabs>
          <w:tab w:val="left" w:pos="567"/>
        </w:tabs>
        <w:spacing w:line="288" w:lineRule="auto"/>
        <w:ind w:left="567" w:hanging="567"/>
        <w:contextualSpacing w:val="0"/>
        <w:jc w:val="both"/>
      </w:pPr>
      <w:proofErr w:type="gramStart"/>
      <w:r>
        <w:lastRenderedPageBreak/>
        <w:t>оперативен</w:t>
      </w:r>
      <w:proofErr w:type="gramEnd"/>
      <w:r>
        <w:t xml:space="preserve"> план за действие при утежнени зимни условия, включително план за действие при обилни снеговалежи в съответствие с Инструкция № 3 от 18.07.2007г. </w:t>
      </w:r>
      <w:proofErr w:type="gramStart"/>
      <w:r>
        <w:t>за</w:t>
      </w:r>
      <w:proofErr w:type="gramEnd"/>
      <w:r>
        <w:t xml:space="preserve"> реда за осъществяване на спасителни и неотложни аварийно-възстановителни работи при бедствия.</w:t>
      </w:r>
    </w:p>
    <w:p w:rsidR="00D944CF" w:rsidRDefault="00D944CF" w:rsidP="0052689E">
      <w:pPr>
        <w:pStyle w:val="a7"/>
        <w:tabs>
          <w:tab w:val="left" w:pos="709"/>
        </w:tabs>
        <w:spacing w:line="288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944CF" w:rsidRDefault="00D944CF" w:rsidP="0052689E">
      <w:pPr>
        <w:pStyle w:val="a7"/>
        <w:tabs>
          <w:tab w:val="left" w:pos="709"/>
        </w:tabs>
        <w:spacing w:line="288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Оперативния план задължително се включват и предложенията за изпълнение на поръчката, които са отразени от участника в депозираното Техническо предложение за изпълнение.</w:t>
      </w:r>
    </w:p>
    <w:p w:rsidR="00D944CF" w:rsidRPr="008914F6" w:rsidRDefault="00D944CF" w:rsidP="0052689E">
      <w:pPr>
        <w:tabs>
          <w:tab w:val="left" w:pos="567"/>
        </w:tabs>
        <w:spacing w:line="288" w:lineRule="auto"/>
        <w:ind w:firstLine="567"/>
        <w:jc w:val="both"/>
      </w:pPr>
      <w:proofErr w:type="gramStart"/>
      <w:r w:rsidRPr="008914F6">
        <w:t>За зимно снегопочистване площта се изчислява като се умножи реално почистената ширина на пътя по почистената дължина на пътя, а не на брой обработки или времето за извършване на услугата.</w:t>
      </w:r>
      <w:proofErr w:type="gramEnd"/>
      <w:r w:rsidRPr="008914F6">
        <w:t xml:space="preserve"> </w:t>
      </w:r>
      <w:proofErr w:type="gramStart"/>
      <w:r w:rsidRPr="008914F6">
        <w:t>В случай, че не е обработено цялото платно, за почистени се считат декарите - равни на дължината на пътя по ширината на почистената площ.</w:t>
      </w:r>
      <w:proofErr w:type="gramEnd"/>
      <w:r>
        <w:t xml:space="preserve"> </w:t>
      </w:r>
      <w:proofErr w:type="gramStart"/>
      <w:r w:rsidRPr="008914F6">
        <w:t>Независимо от това, по колко пъти са минавали снегопочистващите машини, дейността им не се отчита като отделна обработка.</w:t>
      </w:r>
      <w:proofErr w:type="gramEnd"/>
      <w:r w:rsidRPr="008914F6">
        <w:t xml:space="preserve"> </w:t>
      </w:r>
    </w:p>
    <w:p w:rsidR="00D944CF" w:rsidRPr="006A1A75" w:rsidRDefault="00D944CF" w:rsidP="0052689E">
      <w:pPr>
        <w:spacing w:line="288" w:lineRule="auto"/>
        <w:ind w:firstLine="567"/>
        <w:jc w:val="both"/>
        <w:rPr>
          <w:lang w:val="ru-RU"/>
        </w:rPr>
      </w:pPr>
      <w:r w:rsidRPr="008914F6">
        <w:t xml:space="preserve">Изпълнителят е длъжен да не допуска образуването на ледени коловози с височина по голяма от </w:t>
      </w:r>
      <w:smartTag w:uri="urn:schemas-microsoft-com:office:smarttags" w:element="metricconverter">
        <w:smartTagPr>
          <w:attr w:name="ProductID" w:val="6 см"/>
        </w:smartTagPr>
        <w:r w:rsidRPr="008914F6">
          <w:t xml:space="preserve">6 </w:t>
        </w:r>
        <w:proofErr w:type="gramStart"/>
        <w:r w:rsidRPr="008914F6">
          <w:t>см</w:t>
        </w:r>
      </w:smartTag>
      <w:r w:rsidRPr="008914F6">
        <w:t>.,</w:t>
      </w:r>
      <w:proofErr w:type="gramEnd"/>
      <w:r w:rsidRPr="008914F6">
        <w:t xml:space="preserve"> а при констатирането на такива от страна на възложителя, избраният изпълнител  ги отстранява за собствена сметка.</w:t>
      </w:r>
    </w:p>
    <w:p w:rsidR="00D944CF" w:rsidRPr="008569E9" w:rsidRDefault="00D944CF" w:rsidP="0052689E">
      <w:pPr>
        <w:spacing w:line="288" w:lineRule="auto"/>
        <w:ind w:firstLine="567"/>
        <w:jc w:val="both"/>
      </w:pPr>
      <w:proofErr w:type="gramStart"/>
      <w:r w:rsidRPr="008569E9">
        <w:t>Избраният изпълнител е длъжен при снегопочистването да не допуска стесняване на пътя, което да доведе до невъзможност за разминаване на два автомобила.</w:t>
      </w:r>
      <w:proofErr w:type="gramEnd"/>
    </w:p>
    <w:p w:rsidR="00D944CF" w:rsidRPr="0030409F" w:rsidRDefault="00D944CF" w:rsidP="0052689E">
      <w:pPr>
        <w:spacing w:line="288" w:lineRule="auto"/>
        <w:ind w:firstLine="567"/>
        <w:jc w:val="both"/>
        <w:rPr>
          <w:b/>
        </w:rPr>
      </w:pPr>
      <w:r w:rsidRPr="0030409F">
        <w:rPr>
          <w:b/>
        </w:rPr>
        <w:t>Дейностите по зимното почистване стартират по предложение на Изпълнителя</w:t>
      </w:r>
      <w:r w:rsidRPr="008914F6">
        <w:t xml:space="preserve">, </w:t>
      </w:r>
      <w:r w:rsidRPr="0030409F">
        <w:rPr>
          <w:b/>
        </w:rPr>
        <w:t>според метеорологичните условия и прогнози</w:t>
      </w:r>
      <w:r w:rsidRPr="008914F6">
        <w:t xml:space="preserve">, </w:t>
      </w:r>
      <w:r w:rsidRPr="0030409F">
        <w:rPr>
          <w:b/>
        </w:rPr>
        <w:t>след регистрирано съгласие  на Възложителя</w:t>
      </w:r>
      <w:r w:rsidRPr="008914F6">
        <w:t xml:space="preserve">. </w:t>
      </w:r>
      <w:r w:rsidRPr="0030409F">
        <w:rPr>
          <w:b/>
        </w:rPr>
        <w:t xml:space="preserve">Преди излизане на снегопочистващата техника, Изпълнителя регистрира обаждане в дежурният център на Община </w:t>
      </w:r>
      <w:r w:rsidR="0052689E">
        <w:rPr>
          <w:b/>
          <w:lang w:val="bg-BG"/>
        </w:rPr>
        <w:t>Петрич</w:t>
      </w:r>
      <w:r w:rsidRPr="0030409F">
        <w:rPr>
          <w:b/>
        </w:rPr>
        <w:t xml:space="preserve"> за началния час на излизане, вида на изпълняваните дейности, броя на техниката и повторно обаждане при приключване на дейностите. </w:t>
      </w:r>
      <w:proofErr w:type="gramStart"/>
      <w:r w:rsidRPr="0030409F">
        <w:rPr>
          <w:b/>
        </w:rPr>
        <w:t>Този ред се отнася за всички видове дейности по зимното поддържане и снегопочистване.</w:t>
      </w:r>
      <w:proofErr w:type="gramEnd"/>
      <w:r>
        <w:rPr>
          <w:b/>
        </w:rPr>
        <w:t xml:space="preserve"> Време за снегопочистване на район – до 4 часа, а при усложнена зимна обстановка – до 8 часа.</w:t>
      </w:r>
    </w:p>
    <w:p w:rsidR="0052689E" w:rsidRDefault="00D944CF" w:rsidP="0052689E">
      <w:pPr>
        <w:pStyle w:val="a3"/>
        <w:spacing w:after="0" w:line="288" w:lineRule="auto"/>
        <w:ind w:firstLine="567"/>
        <w:jc w:val="both"/>
        <w:rPr>
          <w:color w:val="000000"/>
          <w:lang w:val="bg-BG"/>
        </w:rPr>
      </w:pPr>
      <w:r w:rsidRPr="008914F6">
        <w:rPr>
          <w:color w:val="000000"/>
        </w:rPr>
        <w:t xml:space="preserve">Снегопочистващата техника започва работа при дебелина на </w:t>
      </w:r>
      <w:r w:rsidRPr="0030409F">
        <w:rPr>
          <w:b/>
          <w:color w:val="000000"/>
        </w:rPr>
        <w:t xml:space="preserve">снежната покривка не по-малко от </w:t>
      </w:r>
      <w:smartTag w:uri="urn:schemas-microsoft-com:office:smarttags" w:element="metricconverter">
        <w:smartTagPr>
          <w:attr w:name="ProductID" w:val="60 мм"/>
        </w:smartTagPr>
        <w:r w:rsidRPr="006A1A75">
          <w:rPr>
            <w:b/>
            <w:color w:val="000000"/>
            <w:lang w:val="ru-RU"/>
          </w:rPr>
          <w:t>6</w:t>
        </w:r>
        <w:r w:rsidRPr="0030409F">
          <w:rPr>
            <w:b/>
            <w:color w:val="000000"/>
          </w:rPr>
          <w:t xml:space="preserve">0 </w:t>
        </w:r>
        <w:proofErr w:type="gramStart"/>
        <w:r w:rsidRPr="0030409F">
          <w:rPr>
            <w:b/>
            <w:color w:val="000000"/>
          </w:rPr>
          <w:t>мм</w:t>
        </w:r>
      </w:smartTag>
      <w:r w:rsidRPr="0030409F">
        <w:rPr>
          <w:b/>
          <w:color w:val="000000"/>
        </w:rPr>
        <w:t>.</w:t>
      </w:r>
      <w:r w:rsidRPr="008914F6">
        <w:rPr>
          <w:color w:val="000000"/>
        </w:rPr>
        <w:t>,</w:t>
      </w:r>
      <w:proofErr w:type="gramEnd"/>
      <w:r w:rsidRPr="008914F6">
        <w:rPr>
          <w:color w:val="000000"/>
        </w:rPr>
        <w:t xml:space="preserve"> след което се опесъчава с пясъко-солени смеси.</w:t>
      </w:r>
    </w:p>
    <w:p w:rsidR="00D944CF" w:rsidRPr="008914F6" w:rsidRDefault="00D944CF" w:rsidP="0052689E">
      <w:pPr>
        <w:pStyle w:val="a3"/>
        <w:spacing w:after="0" w:line="288" w:lineRule="auto"/>
        <w:ind w:firstLine="567"/>
        <w:jc w:val="both"/>
        <w:rPr>
          <w:color w:val="000000"/>
        </w:rPr>
      </w:pPr>
      <w:proofErr w:type="gramStart"/>
      <w:r w:rsidRPr="008914F6">
        <w:rPr>
          <w:color w:val="000000"/>
        </w:rPr>
        <w:t>Изпълнителя е длъжен да предприеме всички необходими действия за осигуряване на безопасни условия на движение, както и опазване на пътищата и пътните принадлежности.</w:t>
      </w:r>
      <w:proofErr w:type="gramEnd"/>
      <w:r w:rsidRPr="008914F6">
        <w:rPr>
          <w:color w:val="000000"/>
        </w:rPr>
        <w:t xml:space="preserve"> </w:t>
      </w:r>
      <w:proofErr w:type="gramStart"/>
      <w:r w:rsidRPr="008914F6">
        <w:rPr>
          <w:color w:val="000000"/>
        </w:rPr>
        <w:t>Изпълнителят е длъжен да поддържа в готовност екипи, които да осигуряват безопасност на движението при ПТП, аварии и др.</w:t>
      </w:r>
      <w:proofErr w:type="gramEnd"/>
      <w:r w:rsidRPr="008914F6">
        <w:rPr>
          <w:color w:val="000000"/>
        </w:rPr>
        <w:t xml:space="preserve"> </w:t>
      </w:r>
      <w:proofErr w:type="gramStart"/>
      <w:r w:rsidRPr="008914F6">
        <w:rPr>
          <w:color w:val="000000"/>
        </w:rPr>
        <w:t>извънредни</w:t>
      </w:r>
      <w:proofErr w:type="gramEnd"/>
      <w:r w:rsidRPr="008914F6">
        <w:rPr>
          <w:color w:val="000000"/>
        </w:rPr>
        <w:t xml:space="preserve"> ситуации, станали по общинските пътища, обект на договора, като сигнализира с подвижни пътни знаци и бализи според възможните опасности, и в минимално кратък срок да поправи последиците от произшествието, ако това се налага. </w:t>
      </w:r>
      <w:proofErr w:type="gramStart"/>
      <w:r w:rsidRPr="008914F6">
        <w:rPr>
          <w:color w:val="000000"/>
        </w:rPr>
        <w:t>В случаи на тежки или верижни произшествия</w:t>
      </w:r>
      <w:r w:rsidRPr="008914F6">
        <w:rPr>
          <w:rStyle w:val="31"/>
          <w:color w:val="000000"/>
        </w:rPr>
        <w:t xml:space="preserve"> изпълнителят</w:t>
      </w:r>
      <w:r w:rsidRPr="008914F6">
        <w:rPr>
          <w:color w:val="000000"/>
        </w:rPr>
        <w:t xml:space="preserve"> осигурява пропускателната възможност в участъка, като по-нататъшните си действия съгласува с възложителя.</w:t>
      </w:r>
      <w:proofErr w:type="gramEnd"/>
    </w:p>
    <w:p w:rsidR="00D944CF" w:rsidRPr="008914F6" w:rsidRDefault="00D944CF" w:rsidP="0052689E">
      <w:pPr>
        <w:pStyle w:val="a3"/>
        <w:spacing w:after="0" w:line="288" w:lineRule="auto"/>
        <w:ind w:firstLine="567"/>
        <w:jc w:val="both"/>
        <w:rPr>
          <w:color w:val="000000"/>
        </w:rPr>
      </w:pPr>
      <w:proofErr w:type="gramStart"/>
      <w:r w:rsidRPr="008914F6">
        <w:rPr>
          <w:color w:val="000000"/>
        </w:rPr>
        <w:t>При много силен снеговалеж е възможно краткотрайно частично спиране на движението с цел осигуряване на по-добри условия за работа на снегопочистващата техника.</w:t>
      </w:r>
      <w:proofErr w:type="gramEnd"/>
    </w:p>
    <w:p w:rsidR="00D944CF" w:rsidRDefault="00D944CF" w:rsidP="0052689E">
      <w:pPr>
        <w:pStyle w:val="a3"/>
        <w:spacing w:after="0" w:line="288" w:lineRule="auto"/>
        <w:ind w:firstLine="567"/>
        <w:jc w:val="both"/>
        <w:rPr>
          <w:color w:val="000000"/>
          <w:lang w:val="bg-BG"/>
        </w:rPr>
      </w:pPr>
      <w:proofErr w:type="gramStart"/>
      <w:r w:rsidRPr="008914F6">
        <w:rPr>
          <w:color w:val="000000"/>
        </w:rPr>
        <w:t>Отстраняването на снежни маси и разширяване на пътното платно се извършва по време и след спиране на снеговалежа.</w:t>
      </w:r>
      <w:proofErr w:type="gramEnd"/>
    </w:p>
    <w:p w:rsidR="0052689E" w:rsidRPr="0052689E" w:rsidRDefault="0052689E" w:rsidP="0052689E">
      <w:pPr>
        <w:pStyle w:val="a3"/>
        <w:spacing w:after="0" w:line="288" w:lineRule="auto"/>
        <w:ind w:firstLine="567"/>
        <w:jc w:val="both"/>
        <w:rPr>
          <w:color w:val="000000"/>
          <w:lang w:val="bg-BG"/>
        </w:rPr>
      </w:pPr>
    </w:p>
    <w:p w:rsidR="00D944CF" w:rsidRPr="008914F6" w:rsidRDefault="00D944CF" w:rsidP="0052689E">
      <w:pPr>
        <w:pStyle w:val="a3"/>
        <w:spacing w:after="0" w:line="288" w:lineRule="auto"/>
        <w:ind w:firstLine="567"/>
        <w:jc w:val="both"/>
        <w:rPr>
          <w:color w:val="000000"/>
        </w:rPr>
      </w:pPr>
      <w:r w:rsidRPr="0014293C">
        <w:rPr>
          <w:b/>
          <w:color w:val="000000"/>
          <w:sz w:val="22"/>
          <w:szCs w:val="22"/>
        </w:rPr>
        <w:t>Координацията за работа се осъществява чрез постоянна телефонна и мобилна връзка</w:t>
      </w:r>
      <w:r w:rsidRPr="0014293C">
        <w:rPr>
          <w:b/>
          <w:color w:val="000000"/>
        </w:rPr>
        <w:t xml:space="preserve"> с</w:t>
      </w:r>
      <w:r w:rsidRPr="008914F6">
        <w:rPr>
          <w:color w:val="000000"/>
        </w:rPr>
        <w:t>:</w:t>
      </w:r>
    </w:p>
    <w:p w:rsidR="00D944CF" w:rsidRPr="008914F6" w:rsidRDefault="00D944CF" w:rsidP="0052689E">
      <w:pPr>
        <w:pStyle w:val="a3"/>
        <w:numPr>
          <w:ilvl w:val="0"/>
          <w:numId w:val="12"/>
        </w:numPr>
        <w:tabs>
          <w:tab w:val="left" w:pos="1252"/>
        </w:tabs>
        <w:spacing w:after="0" w:line="288" w:lineRule="auto"/>
        <w:ind w:firstLine="567"/>
        <w:jc w:val="both"/>
        <w:rPr>
          <w:color w:val="000000"/>
        </w:rPr>
      </w:pPr>
      <w:r w:rsidRPr="008914F6">
        <w:rPr>
          <w:color w:val="000000"/>
        </w:rPr>
        <w:t>Д</w:t>
      </w:r>
      <w:r>
        <w:rPr>
          <w:color w:val="000000"/>
        </w:rPr>
        <w:t xml:space="preserve">ежурен </w:t>
      </w:r>
      <w:r w:rsidR="0052689E">
        <w:rPr>
          <w:color w:val="000000"/>
          <w:lang w:val="bg-BG"/>
        </w:rPr>
        <w:t>в общината и служител, определен за координатор;</w:t>
      </w:r>
      <w:r>
        <w:rPr>
          <w:color w:val="000000"/>
        </w:rPr>
        <w:t xml:space="preserve"> </w:t>
      </w:r>
    </w:p>
    <w:p w:rsidR="00D944CF" w:rsidRPr="008914F6" w:rsidRDefault="0052689E" w:rsidP="0052689E">
      <w:pPr>
        <w:pStyle w:val="a3"/>
        <w:numPr>
          <w:ilvl w:val="0"/>
          <w:numId w:val="12"/>
        </w:numPr>
        <w:tabs>
          <w:tab w:val="left" w:pos="1254"/>
        </w:tabs>
        <w:spacing w:after="0" w:line="288" w:lineRule="auto"/>
        <w:ind w:firstLine="567"/>
        <w:jc w:val="both"/>
        <w:rPr>
          <w:color w:val="000000"/>
        </w:rPr>
      </w:pPr>
      <w:r>
        <w:rPr>
          <w:color w:val="000000"/>
          <w:lang w:val="bg-BG"/>
        </w:rPr>
        <w:t xml:space="preserve">Кмет или </w:t>
      </w:r>
      <w:r w:rsidR="00D944CF" w:rsidRPr="008914F6">
        <w:rPr>
          <w:color w:val="000000"/>
        </w:rPr>
        <w:t>Кметски наместник на населеното м</w:t>
      </w:r>
      <w:r>
        <w:rPr>
          <w:color w:val="000000"/>
          <w:lang w:val="bg-BG"/>
        </w:rPr>
        <w:t>я</w:t>
      </w:r>
      <w:r w:rsidR="00D944CF" w:rsidRPr="008914F6">
        <w:rPr>
          <w:color w:val="000000"/>
        </w:rPr>
        <w:t>сто.</w:t>
      </w:r>
    </w:p>
    <w:p w:rsidR="00D944CF" w:rsidRPr="008914F6" w:rsidRDefault="00D944CF" w:rsidP="0052689E">
      <w:pPr>
        <w:pStyle w:val="a3"/>
        <w:spacing w:after="0" w:line="288" w:lineRule="auto"/>
        <w:ind w:firstLine="567"/>
        <w:jc w:val="both"/>
        <w:rPr>
          <w:color w:val="000000"/>
        </w:rPr>
      </w:pPr>
      <w:proofErr w:type="gramStart"/>
      <w:r w:rsidRPr="008914F6">
        <w:rPr>
          <w:color w:val="000000"/>
        </w:rPr>
        <w:lastRenderedPageBreak/>
        <w:t>Длъжностните лица, определени със Заповед на кмета и кметските наместници следя</w:t>
      </w:r>
      <w:r>
        <w:rPr>
          <w:color w:val="000000"/>
        </w:rPr>
        <w:t>т</w:t>
      </w:r>
      <w:r w:rsidRPr="008914F6">
        <w:rPr>
          <w:color w:val="000000"/>
        </w:rPr>
        <w:t xml:space="preserve"> за качеството на извършената работа от изпълнителя, като се води подробна справка за дата, час, вид дейност и кратност на извършената дейност.</w:t>
      </w:r>
      <w:proofErr w:type="gramEnd"/>
      <w:r w:rsidRPr="008914F6">
        <w:rPr>
          <w:color w:val="000000"/>
        </w:rPr>
        <w:t xml:space="preserve"> </w:t>
      </w:r>
      <w:proofErr w:type="gramStart"/>
      <w:r w:rsidRPr="008914F6">
        <w:rPr>
          <w:color w:val="000000"/>
        </w:rPr>
        <w:t>При необходимост от техника и др.</w:t>
      </w:r>
      <w:proofErr w:type="gramEnd"/>
      <w:r w:rsidRPr="008914F6">
        <w:rPr>
          <w:color w:val="000000"/>
        </w:rPr>
        <w:t xml:space="preserve"> </w:t>
      </w:r>
      <w:proofErr w:type="gramStart"/>
      <w:r w:rsidRPr="008914F6">
        <w:rPr>
          <w:color w:val="000000"/>
        </w:rPr>
        <w:t>или</w:t>
      </w:r>
      <w:proofErr w:type="gramEnd"/>
      <w:r w:rsidRPr="008914F6">
        <w:rPr>
          <w:color w:val="000000"/>
        </w:rPr>
        <w:t xml:space="preserve"> при аварийни събития кметските наместници трябва да се обаждат на дежурното длъжностно лице.</w:t>
      </w:r>
    </w:p>
    <w:p w:rsidR="00D944CF" w:rsidRPr="008914F6" w:rsidRDefault="00D944CF" w:rsidP="0052689E">
      <w:pPr>
        <w:spacing w:line="288" w:lineRule="auto"/>
        <w:ind w:firstLine="567"/>
        <w:jc w:val="both"/>
        <w:rPr>
          <w:highlight w:val="yellow"/>
        </w:rPr>
      </w:pPr>
      <w:r w:rsidRPr="008914F6">
        <w:t xml:space="preserve">Дежурен </w:t>
      </w:r>
      <w:r w:rsidR="00FF48D2">
        <w:rPr>
          <w:lang w:val="bg-BG"/>
        </w:rPr>
        <w:t xml:space="preserve">в Община </w:t>
      </w:r>
      <w:proofErr w:type="gramStart"/>
      <w:r w:rsidR="00FF48D2">
        <w:rPr>
          <w:lang w:val="bg-BG"/>
        </w:rPr>
        <w:t>Петрич</w:t>
      </w:r>
      <w:r w:rsidRPr="008914F6">
        <w:rPr>
          <w:color w:val="FF0000"/>
        </w:rPr>
        <w:t xml:space="preserve">  </w:t>
      </w:r>
      <w:r w:rsidRPr="008914F6">
        <w:t>записва</w:t>
      </w:r>
      <w:proofErr w:type="gramEnd"/>
      <w:r w:rsidRPr="008914F6">
        <w:t xml:space="preserve"> по часове всички указания и разпореждания, начален и краен час на започване и приключване на дейностите по почистване в районите, подадени от фирмата оператор, вид на дейността и брой на снегопочистващата техника.</w:t>
      </w:r>
    </w:p>
    <w:p w:rsidR="00D944CF" w:rsidRPr="008914F6" w:rsidRDefault="00D944CF" w:rsidP="0052689E">
      <w:pPr>
        <w:spacing w:line="288" w:lineRule="auto"/>
        <w:ind w:firstLine="567"/>
        <w:jc w:val="both"/>
      </w:pPr>
      <w:r w:rsidRPr="008914F6">
        <w:t xml:space="preserve">При постъпили сигнали от КАТ, 112 и/или фирмите извършващи превози на територията на общината за наличие на сняг и/или лед в участъци по уличните платна, Дежурните лица от Община </w:t>
      </w:r>
      <w:r w:rsidR="00FF48D2">
        <w:rPr>
          <w:lang w:val="bg-BG"/>
        </w:rPr>
        <w:t>Петрич</w:t>
      </w:r>
      <w:r w:rsidRPr="008914F6">
        <w:t>, уведомяват фирмата оператор, за извършване на необходимите дейности по почистването и извършват контрол по изпълнението им.</w:t>
      </w:r>
    </w:p>
    <w:p w:rsidR="00D944CF" w:rsidRPr="008914F6" w:rsidRDefault="00D944CF" w:rsidP="0052689E">
      <w:pPr>
        <w:spacing w:line="288" w:lineRule="auto"/>
        <w:ind w:firstLine="567"/>
        <w:jc w:val="both"/>
      </w:pPr>
      <w:proofErr w:type="gramStart"/>
      <w:r w:rsidRPr="008914F6">
        <w:t>Не се допуска наличие на сняг на кръстовищатата, както и ограничаване на видимостта от купчини сняг.</w:t>
      </w:r>
      <w:proofErr w:type="gramEnd"/>
    </w:p>
    <w:p w:rsidR="00D944CF" w:rsidRPr="008914F6" w:rsidRDefault="00D944CF" w:rsidP="0052689E">
      <w:pPr>
        <w:pStyle w:val="a7"/>
        <w:spacing w:line="288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914F6">
        <w:rPr>
          <w:rFonts w:ascii="Times New Roman" w:hAnsi="Times New Roman"/>
          <w:sz w:val="24"/>
          <w:szCs w:val="24"/>
          <w:lang w:val="ru-RU"/>
        </w:rPr>
        <w:t xml:space="preserve">Изпълнителят поддържа чисти решетките на </w:t>
      </w:r>
      <w:r w:rsidRPr="008914F6">
        <w:rPr>
          <w:rFonts w:ascii="Times New Roman" w:hAnsi="Times New Roman"/>
          <w:sz w:val="24"/>
          <w:szCs w:val="24"/>
        </w:rPr>
        <w:t xml:space="preserve">дъждоприемните </w:t>
      </w:r>
      <w:r w:rsidRPr="008914F6">
        <w:rPr>
          <w:rFonts w:ascii="Times New Roman" w:hAnsi="Times New Roman"/>
          <w:sz w:val="24"/>
          <w:szCs w:val="24"/>
          <w:lang w:val="ru-RU"/>
        </w:rPr>
        <w:t>шахти на канализационната система, така че да не се възпрепятства отвеждането на водата от топящия се сняг.</w:t>
      </w:r>
    </w:p>
    <w:p w:rsidR="00D944CF" w:rsidRPr="008914F6" w:rsidRDefault="00D944CF" w:rsidP="0052689E">
      <w:pPr>
        <w:pStyle w:val="a7"/>
        <w:spacing w:line="288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914F6">
        <w:rPr>
          <w:rFonts w:ascii="Times New Roman" w:hAnsi="Times New Roman"/>
          <w:sz w:val="24"/>
          <w:szCs w:val="24"/>
          <w:lang w:val="ru-RU"/>
        </w:rPr>
        <w:t xml:space="preserve">Изпълнителят гарантира, че има на склад достатъчно </w:t>
      </w:r>
      <w:r w:rsidRPr="008914F6">
        <w:rPr>
          <w:rFonts w:ascii="Times New Roman" w:hAnsi="Times New Roman"/>
          <w:sz w:val="24"/>
          <w:szCs w:val="24"/>
        </w:rPr>
        <w:t>реагенти</w:t>
      </w:r>
      <w:r w:rsidRPr="008914F6">
        <w:rPr>
          <w:rFonts w:ascii="Times New Roman" w:hAnsi="Times New Roman"/>
          <w:sz w:val="24"/>
          <w:szCs w:val="24"/>
          <w:lang w:val="ru-RU"/>
        </w:rPr>
        <w:t xml:space="preserve"> и смеси за обезопасяване и почистване на площите при снеговалеж и поледица.</w:t>
      </w:r>
    </w:p>
    <w:p w:rsidR="00D944CF" w:rsidRPr="008914F6" w:rsidRDefault="00D944CF" w:rsidP="0052689E">
      <w:pPr>
        <w:spacing w:line="288" w:lineRule="auto"/>
        <w:ind w:firstLine="567"/>
        <w:jc w:val="both"/>
      </w:pPr>
      <w:proofErr w:type="gramStart"/>
      <w:r w:rsidRPr="008914F6">
        <w:t>Когато форсмажорните обстоятелства възпрепятстват изпълнението на всички услуги или на част от тях, Изпълнителя на поръчката незабавно уведомява Възложителя и съгласува с него такива алтернативни условия, които счита за необходими при дадените обстоятелства.</w:t>
      </w:r>
      <w:proofErr w:type="gramEnd"/>
      <w:r w:rsidRPr="008914F6">
        <w:t xml:space="preserve"> </w:t>
      </w:r>
      <w:proofErr w:type="gramStart"/>
      <w:r w:rsidRPr="008914F6">
        <w:t>Ако Възложителят съгласува извънредните условия, това не освобождава Изпълнителя на поръчката от неговото задължение да изпълни изцяло договорените услуги, които не се засягат от форсмажорните обстоятелства.</w:t>
      </w:r>
      <w:proofErr w:type="gramEnd"/>
    </w:p>
    <w:p w:rsidR="00D944CF" w:rsidRPr="008914F6" w:rsidRDefault="00D944CF" w:rsidP="0052689E">
      <w:pPr>
        <w:pStyle w:val="a7"/>
        <w:spacing w:line="288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914F6">
        <w:rPr>
          <w:rFonts w:ascii="Times New Roman" w:hAnsi="Times New Roman"/>
          <w:sz w:val="24"/>
          <w:szCs w:val="24"/>
          <w:lang w:val="ru-RU"/>
        </w:rPr>
        <w:t xml:space="preserve"> Изпълнителят се задължава да изпълни пропуснатите услугите в най-кратък срок и в рамките на същата работна седмица. Не се извършват допълнителни плащания за услуги по компенсиране на неизпълнената работа.</w:t>
      </w:r>
    </w:p>
    <w:p w:rsidR="00D944CF" w:rsidRPr="008914F6" w:rsidRDefault="00D944CF" w:rsidP="0052689E">
      <w:pPr>
        <w:spacing w:line="288" w:lineRule="auto"/>
        <w:ind w:firstLine="567"/>
        <w:jc w:val="both"/>
      </w:pPr>
      <w:proofErr w:type="gramStart"/>
      <w:r w:rsidRPr="008914F6">
        <w:t>Общинските служители, опре</w:t>
      </w:r>
      <w:r>
        <w:t>делени със заповед на кмета на об</w:t>
      </w:r>
      <w:r w:rsidRPr="008914F6">
        <w:t xml:space="preserve">щина </w:t>
      </w:r>
      <w:r w:rsidR="00FF48D2">
        <w:rPr>
          <w:lang w:val="bg-BG"/>
        </w:rPr>
        <w:t>Петрич</w:t>
      </w:r>
      <w:r w:rsidRPr="008914F6">
        <w:t>, съвместно с представители на фирмата изпълнител, контролират дейностите по зимно улично почистване, като констатациите се документират в констативен протокол за изпълнение на видовете дейности.</w:t>
      </w:r>
      <w:proofErr w:type="gramEnd"/>
    </w:p>
    <w:p w:rsidR="00D944CF" w:rsidRPr="008914F6" w:rsidRDefault="00D944CF" w:rsidP="0052689E">
      <w:pPr>
        <w:spacing w:line="288" w:lineRule="auto"/>
        <w:ind w:firstLine="567"/>
        <w:jc w:val="both"/>
      </w:pPr>
      <w:proofErr w:type="gramStart"/>
      <w:r w:rsidRPr="008914F6">
        <w:t>Заплащането на дейностите по зимно снегопочистване се извършва на база оформени констативни протоколи за действително извършените дейности.</w:t>
      </w:r>
      <w:proofErr w:type="gramEnd"/>
    </w:p>
    <w:p w:rsidR="00D944CF" w:rsidRPr="008E0572" w:rsidRDefault="00D944CF" w:rsidP="0052689E">
      <w:pPr>
        <w:pStyle w:val="a3"/>
        <w:spacing w:after="0" w:line="288" w:lineRule="auto"/>
        <w:ind w:firstLine="567"/>
        <w:jc w:val="both"/>
      </w:pPr>
      <w:proofErr w:type="gramStart"/>
      <w:r w:rsidRPr="008914F6">
        <w:rPr>
          <w:color w:val="000000"/>
        </w:rPr>
        <w:t>В случай на обявено</w:t>
      </w:r>
      <w:r w:rsidRPr="008914F6">
        <w:rPr>
          <w:rStyle w:val="7"/>
          <w:color w:val="000000"/>
        </w:rPr>
        <w:t xml:space="preserve"> бедствено положение</w:t>
      </w:r>
      <w:r w:rsidRPr="008914F6">
        <w:rPr>
          <w:color w:val="000000"/>
        </w:rPr>
        <w:t xml:space="preserve"> от кмета на общината, отчитането </w:t>
      </w:r>
      <w:r>
        <w:rPr>
          <w:color w:val="000000"/>
          <w:lang w:val="bg-BG"/>
        </w:rPr>
        <w:t xml:space="preserve">и заплащането </w:t>
      </w:r>
      <w:r w:rsidRPr="008914F6">
        <w:rPr>
          <w:color w:val="000000"/>
        </w:rPr>
        <w:t xml:space="preserve">на извършената работа се извършва отделно за периода до неговото приключване, съобразно </w:t>
      </w:r>
      <w:r w:rsidRPr="008E0572">
        <w:t>Глава 7 от Закона за защита при бедствия.</w:t>
      </w:r>
      <w:proofErr w:type="gramEnd"/>
    </w:p>
    <w:p w:rsidR="00D944CF" w:rsidRPr="008914F6" w:rsidRDefault="00D944CF" w:rsidP="0052689E">
      <w:pPr>
        <w:pStyle w:val="a3"/>
        <w:spacing w:after="0" w:line="288" w:lineRule="auto"/>
        <w:ind w:firstLine="567"/>
        <w:jc w:val="both"/>
      </w:pPr>
      <w:r w:rsidRPr="008914F6">
        <w:t>Разплащането се извършва в срок, съгласно офертата на изпълнителя, но не по- малко от 20 календарни дни след заверка на протокол за действително извършените работи и издадена фактура, като дължимата сума се формира въз основа на договорените единични цени.</w:t>
      </w:r>
    </w:p>
    <w:p w:rsidR="00E77005" w:rsidRDefault="00E77005" w:rsidP="00FF48D2">
      <w:pPr>
        <w:suppressAutoHyphens/>
        <w:spacing w:line="288" w:lineRule="auto"/>
        <w:ind w:left="567"/>
        <w:jc w:val="both"/>
        <w:rPr>
          <w:rFonts w:eastAsia="Calibri"/>
          <w:b/>
          <w:u w:val="single"/>
          <w:lang w:val="bg-BG" w:eastAsia="ar-SA"/>
        </w:rPr>
      </w:pPr>
    </w:p>
    <w:p w:rsidR="00FF48D2" w:rsidRDefault="00FF48D2" w:rsidP="00FF48D2">
      <w:pPr>
        <w:suppressAutoHyphens/>
        <w:spacing w:line="288" w:lineRule="auto"/>
        <w:ind w:left="567"/>
        <w:jc w:val="both"/>
        <w:rPr>
          <w:rFonts w:eastAsia="Calibri"/>
          <w:b/>
          <w:u w:val="single"/>
          <w:lang w:val="bg-BG" w:eastAsia="ar-SA"/>
        </w:rPr>
      </w:pPr>
    </w:p>
    <w:p w:rsidR="00FF48D2" w:rsidRDefault="00FF48D2" w:rsidP="00FF48D2">
      <w:pPr>
        <w:suppressAutoHyphens/>
        <w:spacing w:line="288" w:lineRule="auto"/>
        <w:ind w:left="567"/>
        <w:jc w:val="both"/>
        <w:rPr>
          <w:rFonts w:eastAsia="Calibri"/>
          <w:b/>
          <w:u w:val="single"/>
          <w:lang w:val="bg-BG" w:eastAsia="ar-SA"/>
        </w:rPr>
      </w:pPr>
    </w:p>
    <w:p w:rsidR="00FF48D2" w:rsidRDefault="00FF48D2" w:rsidP="00FF48D2">
      <w:pPr>
        <w:suppressAutoHyphens/>
        <w:spacing w:line="288" w:lineRule="auto"/>
        <w:ind w:left="567"/>
        <w:jc w:val="both"/>
        <w:rPr>
          <w:rFonts w:eastAsia="Calibri"/>
          <w:b/>
          <w:u w:val="single"/>
          <w:lang w:val="bg-BG" w:eastAsia="ar-SA"/>
        </w:rPr>
      </w:pPr>
    </w:p>
    <w:p w:rsidR="00FF48D2" w:rsidRDefault="00FF48D2" w:rsidP="00FF48D2">
      <w:pPr>
        <w:suppressAutoHyphens/>
        <w:spacing w:line="288" w:lineRule="auto"/>
        <w:ind w:left="567"/>
        <w:jc w:val="both"/>
        <w:rPr>
          <w:rFonts w:eastAsia="Calibri"/>
          <w:b/>
          <w:u w:val="single"/>
          <w:lang w:val="bg-BG" w:eastAsia="ar-SA"/>
        </w:rPr>
      </w:pPr>
    </w:p>
    <w:p w:rsidR="00FF48D2" w:rsidRPr="00FF48D2" w:rsidRDefault="00FF48D2" w:rsidP="00FF48D2">
      <w:pPr>
        <w:suppressAutoHyphens/>
        <w:spacing w:line="288" w:lineRule="auto"/>
        <w:ind w:left="567"/>
        <w:jc w:val="both"/>
        <w:rPr>
          <w:rFonts w:eastAsia="Calibri"/>
          <w:b/>
          <w:u w:val="single"/>
          <w:lang w:val="bg-BG" w:eastAsia="ar-SA"/>
        </w:rPr>
      </w:pPr>
    </w:p>
    <w:p w:rsidR="00E77005" w:rsidRPr="00FF48D2" w:rsidRDefault="00FF48D2" w:rsidP="00FF48D2">
      <w:pPr>
        <w:numPr>
          <w:ilvl w:val="0"/>
          <w:numId w:val="7"/>
        </w:numPr>
        <w:tabs>
          <w:tab w:val="left" w:pos="426"/>
        </w:tabs>
        <w:suppressAutoHyphens/>
        <w:spacing w:line="288" w:lineRule="auto"/>
        <w:ind w:left="0" w:firstLine="0"/>
        <w:jc w:val="both"/>
        <w:rPr>
          <w:rFonts w:eastAsia="Calibri"/>
          <w:b/>
          <w:u w:val="single"/>
          <w:lang w:val="bg-BG" w:eastAsia="ar-SA"/>
        </w:rPr>
      </w:pPr>
      <w:r w:rsidRPr="00FF48D2">
        <w:rPr>
          <w:b/>
          <w:u w:val="single"/>
          <w:lang w:val="bg-BG"/>
        </w:rPr>
        <w:t>ОБЩИ, СПЕЦИФИЧНИ УСЛОВИЯ И КОНТРОЛ</w:t>
      </w:r>
      <w:r w:rsidR="00E77005" w:rsidRPr="00FF48D2">
        <w:rPr>
          <w:rFonts w:eastAsia="Calibri"/>
          <w:b/>
          <w:u w:val="single"/>
          <w:lang w:val="bg-BG" w:eastAsia="ar-SA"/>
        </w:rPr>
        <w:t xml:space="preserve">  </w:t>
      </w:r>
    </w:p>
    <w:p w:rsidR="00FF48D2" w:rsidRDefault="00FF48D2" w:rsidP="00FF48D2">
      <w:pPr>
        <w:spacing w:line="288" w:lineRule="auto"/>
        <w:jc w:val="both"/>
        <w:rPr>
          <w:lang w:val="bg-BG"/>
        </w:rPr>
      </w:pPr>
    </w:p>
    <w:p w:rsidR="00C14FFD" w:rsidRPr="00FF48D2" w:rsidRDefault="00FF48D2" w:rsidP="00FF48D2">
      <w:pPr>
        <w:spacing w:line="288" w:lineRule="auto"/>
        <w:jc w:val="both"/>
        <w:rPr>
          <w:lang w:val="bg-BG"/>
        </w:rPr>
      </w:pPr>
      <w:r w:rsidRPr="00FF48D2">
        <w:rPr>
          <w:lang w:val="bg-BG"/>
        </w:rPr>
        <w:t>3</w:t>
      </w:r>
      <w:r w:rsidR="00C80496" w:rsidRPr="00FF48D2">
        <w:rPr>
          <w:lang w:val="bg-BG"/>
        </w:rPr>
        <w:t>.</w:t>
      </w:r>
      <w:r w:rsidR="00C14FFD" w:rsidRPr="00FF48D2">
        <w:rPr>
          <w:lang w:val="bg-BG"/>
        </w:rPr>
        <w:t>1.Общи условия</w:t>
      </w:r>
    </w:p>
    <w:p w:rsidR="00C14FFD" w:rsidRPr="00FF48D2" w:rsidRDefault="00C14FFD" w:rsidP="00FF48D2">
      <w:pPr>
        <w:spacing w:line="288" w:lineRule="auto"/>
        <w:jc w:val="both"/>
        <w:rPr>
          <w:lang w:val="bg-BG"/>
        </w:rPr>
      </w:pPr>
      <w:r w:rsidRPr="00FF48D2">
        <w:rPr>
          <w:lang w:val="bg-BG"/>
        </w:rPr>
        <w:t>Изпълнителят е длъжен:</w:t>
      </w:r>
    </w:p>
    <w:p w:rsidR="00C14FFD" w:rsidRPr="00FF48D2" w:rsidRDefault="00FF48D2" w:rsidP="00FF48D2">
      <w:pPr>
        <w:spacing w:line="288" w:lineRule="auto"/>
        <w:jc w:val="both"/>
        <w:rPr>
          <w:lang w:val="bg-BG"/>
        </w:rPr>
      </w:pPr>
      <w:r>
        <w:rPr>
          <w:lang w:val="bg-BG"/>
        </w:rPr>
        <w:t>3</w:t>
      </w:r>
      <w:r w:rsidR="00C80496" w:rsidRPr="00FF48D2">
        <w:rPr>
          <w:lang w:val="bg-BG"/>
        </w:rPr>
        <w:t>.</w:t>
      </w:r>
      <w:r w:rsidR="00C14FFD" w:rsidRPr="00FF48D2">
        <w:rPr>
          <w:lang w:val="bg-BG"/>
        </w:rPr>
        <w:t>1.1. да спази изискванията на представената документация за участие в откритата процедура за възлагане на обществената поръчка, договора за изпълнение на поръчката, действащите нормативни изисквания за този вид дейност, в т.ч. за качество на извършените работи, безопасност и охрана на труда, безопасност на движението и опазване на околната среда;</w:t>
      </w:r>
    </w:p>
    <w:p w:rsidR="00C14FFD" w:rsidRPr="00FF48D2" w:rsidRDefault="00FF48D2" w:rsidP="00FF48D2">
      <w:pPr>
        <w:spacing w:line="288" w:lineRule="auto"/>
        <w:jc w:val="both"/>
        <w:rPr>
          <w:lang w:val="bg-BG"/>
        </w:rPr>
      </w:pPr>
      <w:r>
        <w:rPr>
          <w:lang w:val="bg-BG"/>
        </w:rPr>
        <w:t>3</w:t>
      </w:r>
      <w:r w:rsidR="00C80496" w:rsidRPr="00FF48D2">
        <w:rPr>
          <w:lang w:val="bg-BG"/>
        </w:rPr>
        <w:t>.</w:t>
      </w:r>
      <w:r w:rsidR="00C14FFD" w:rsidRPr="00FF48D2">
        <w:rPr>
          <w:lang w:val="bg-BG"/>
        </w:rPr>
        <w:t>1.2.</w:t>
      </w:r>
      <w:r w:rsidR="00C80496" w:rsidRPr="00FF48D2">
        <w:rPr>
          <w:lang w:val="bg-BG"/>
        </w:rPr>
        <w:t xml:space="preserve"> </w:t>
      </w:r>
      <w:r w:rsidR="00C14FFD" w:rsidRPr="00FF48D2">
        <w:rPr>
          <w:lang w:val="bg-BG"/>
        </w:rPr>
        <w:t>да спазва законосъобразните изисквания на възложителя и упражняващия инвеститорски контрол по изпълнение предмета на поръчката.</w:t>
      </w:r>
    </w:p>
    <w:p w:rsidR="00C14FFD" w:rsidRPr="00FF48D2" w:rsidRDefault="00C14FFD" w:rsidP="00FF48D2">
      <w:pPr>
        <w:spacing w:line="288" w:lineRule="auto"/>
        <w:jc w:val="both"/>
        <w:rPr>
          <w:lang w:val="bg-BG"/>
        </w:rPr>
      </w:pPr>
    </w:p>
    <w:p w:rsidR="00C14FFD" w:rsidRPr="00FF48D2" w:rsidRDefault="00FF48D2" w:rsidP="00FF48D2">
      <w:pPr>
        <w:spacing w:line="288" w:lineRule="auto"/>
        <w:jc w:val="both"/>
        <w:rPr>
          <w:b/>
          <w:lang w:val="bg-BG"/>
        </w:rPr>
      </w:pPr>
      <w:r>
        <w:rPr>
          <w:b/>
          <w:lang w:val="bg-BG"/>
        </w:rPr>
        <w:t>3</w:t>
      </w:r>
      <w:r w:rsidR="00C80496" w:rsidRPr="00FF48D2">
        <w:rPr>
          <w:b/>
          <w:lang w:val="bg-BG"/>
        </w:rPr>
        <w:t>.</w:t>
      </w:r>
      <w:r w:rsidR="00C14FFD" w:rsidRPr="00FF48D2">
        <w:rPr>
          <w:b/>
          <w:lang w:val="bg-BG"/>
        </w:rPr>
        <w:t>2. Специфични условия</w:t>
      </w:r>
    </w:p>
    <w:p w:rsidR="00C14FFD" w:rsidRPr="00FF48D2" w:rsidRDefault="00C14FFD" w:rsidP="00FF48D2">
      <w:pPr>
        <w:pStyle w:val="a6"/>
        <w:numPr>
          <w:ilvl w:val="2"/>
          <w:numId w:val="8"/>
        </w:numPr>
        <w:tabs>
          <w:tab w:val="num" w:pos="480"/>
        </w:tabs>
        <w:spacing w:line="288" w:lineRule="auto"/>
        <w:jc w:val="both"/>
        <w:rPr>
          <w:lang w:val="bg-BG"/>
        </w:rPr>
      </w:pPr>
      <w:r w:rsidRPr="00FF48D2">
        <w:rPr>
          <w:lang w:val="bg-BG"/>
        </w:rPr>
        <w:t>Машини и съоръжения за снегопочистване и опесъчаване.</w:t>
      </w:r>
    </w:p>
    <w:p w:rsidR="00C14FFD" w:rsidRPr="00FF48D2" w:rsidRDefault="00C14FFD" w:rsidP="00FF48D2">
      <w:pPr>
        <w:spacing w:line="288" w:lineRule="auto"/>
        <w:jc w:val="both"/>
        <w:rPr>
          <w:lang w:val="bg-BG"/>
        </w:rPr>
      </w:pPr>
      <w:r w:rsidRPr="00FF48D2">
        <w:rPr>
          <w:lang w:val="bg-BG"/>
        </w:rPr>
        <w:t>● Машините и комплектованите с тях съоръжения и приспособления да отговарят на изискванията за високопроизводително, бързо и безопасно извършване на дейностите по отстраняване на снега от пътните и улични платна.</w:t>
      </w:r>
    </w:p>
    <w:p w:rsidR="00C14FFD" w:rsidRPr="00FF48D2" w:rsidRDefault="00C14FFD" w:rsidP="00FF48D2">
      <w:pPr>
        <w:spacing w:line="288" w:lineRule="auto"/>
        <w:jc w:val="both"/>
        <w:rPr>
          <w:lang w:val="bg-BG"/>
        </w:rPr>
      </w:pPr>
      <w:r w:rsidRPr="00FF48D2">
        <w:rPr>
          <w:lang w:val="bg-BG"/>
        </w:rPr>
        <w:t xml:space="preserve">● При почистването на снега да се запазват подходите към второстепенни пътища и улици, обществени, производствени сгради и площади; специално внимание да се отделя на уличните противопожарни хидранти, съоръжения от електропреносната, водоснабдителната, канализационната, газопреносната, съобщителната и др. инфраструктурни и съобщителни мрежи и съоръжения. </w:t>
      </w:r>
    </w:p>
    <w:p w:rsidR="00C14FFD" w:rsidRPr="00FF48D2" w:rsidRDefault="00C14FFD" w:rsidP="00FF48D2">
      <w:pPr>
        <w:spacing w:line="288" w:lineRule="auto"/>
        <w:jc w:val="both"/>
        <w:rPr>
          <w:b/>
          <w:lang w:val="bg-BG"/>
        </w:rPr>
      </w:pPr>
    </w:p>
    <w:p w:rsidR="00C14FFD" w:rsidRPr="00FF48D2" w:rsidRDefault="00C14FFD" w:rsidP="00FF48D2">
      <w:pPr>
        <w:pStyle w:val="a6"/>
        <w:numPr>
          <w:ilvl w:val="2"/>
          <w:numId w:val="8"/>
        </w:numPr>
        <w:tabs>
          <w:tab w:val="num" w:pos="480"/>
        </w:tabs>
        <w:spacing w:line="288" w:lineRule="auto"/>
        <w:jc w:val="both"/>
        <w:rPr>
          <w:lang w:val="bg-BG"/>
        </w:rPr>
      </w:pPr>
      <w:r w:rsidRPr="00FF48D2">
        <w:rPr>
          <w:lang w:val="bg-BG"/>
        </w:rPr>
        <w:t>Степенуване на дейностите.</w:t>
      </w:r>
    </w:p>
    <w:p w:rsidR="00C14FFD" w:rsidRPr="00FF48D2" w:rsidRDefault="00C14FFD" w:rsidP="00FF48D2">
      <w:pPr>
        <w:spacing w:line="288" w:lineRule="auto"/>
        <w:jc w:val="both"/>
        <w:rPr>
          <w:lang w:val="bg-BG"/>
        </w:rPr>
      </w:pPr>
      <w:r w:rsidRPr="00FF48D2">
        <w:rPr>
          <w:lang w:val="bg-BG"/>
        </w:rPr>
        <w:t xml:space="preserve">● При снегопочистването се спазва график за приоритети на дейностите, предварително съгласуван с възложителя. </w:t>
      </w:r>
    </w:p>
    <w:p w:rsidR="00C14FFD" w:rsidRDefault="00C14FFD" w:rsidP="00FF48D2">
      <w:pPr>
        <w:spacing w:line="288" w:lineRule="auto"/>
        <w:jc w:val="both"/>
        <w:rPr>
          <w:lang w:val="bg-BG"/>
        </w:rPr>
      </w:pPr>
      <w:r w:rsidRPr="00FF48D2">
        <w:rPr>
          <w:lang w:val="bg-BG"/>
        </w:rPr>
        <w:t>● При промяна на приоритетите изпълнителят съгласува графика за почистване с възложителя. Всякакви последващи промени стават след предварително съгласуване с възложителя.</w:t>
      </w:r>
    </w:p>
    <w:p w:rsidR="00FF48D2" w:rsidRPr="00FF48D2" w:rsidRDefault="00FF48D2" w:rsidP="00FF48D2">
      <w:pPr>
        <w:spacing w:line="288" w:lineRule="auto"/>
        <w:jc w:val="both"/>
        <w:rPr>
          <w:lang w:val="bg-BG"/>
        </w:rPr>
      </w:pPr>
    </w:p>
    <w:p w:rsidR="00FF48D2" w:rsidRPr="00FF48D2" w:rsidRDefault="00FF48D2" w:rsidP="00FF48D2">
      <w:pPr>
        <w:pStyle w:val="a6"/>
        <w:numPr>
          <w:ilvl w:val="2"/>
          <w:numId w:val="8"/>
        </w:numPr>
        <w:tabs>
          <w:tab w:val="num" w:pos="480"/>
        </w:tabs>
        <w:spacing w:line="288" w:lineRule="auto"/>
        <w:jc w:val="both"/>
        <w:rPr>
          <w:lang w:val="bg-BG"/>
        </w:rPr>
      </w:pPr>
      <w:r w:rsidRPr="00FF48D2">
        <w:rPr>
          <w:lang w:val="bg-BG"/>
        </w:rPr>
        <w:t>Допустими технически операции по събиране на снега.</w:t>
      </w:r>
    </w:p>
    <w:p w:rsidR="00C14FFD" w:rsidRPr="00FF48D2" w:rsidRDefault="00C14FFD" w:rsidP="00FF48D2">
      <w:pPr>
        <w:spacing w:line="288" w:lineRule="auto"/>
        <w:jc w:val="both"/>
        <w:rPr>
          <w:lang w:val="bg-BG"/>
        </w:rPr>
      </w:pPr>
    </w:p>
    <w:p w:rsidR="00C14FFD" w:rsidRPr="00FF48D2" w:rsidRDefault="00C14FFD" w:rsidP="00FF48D2">
      <w:pPr>
        <w:spacing w:line="288" w:lineRule="auto"/>
        <w:jc w:val="both"/>
        <w:rPr>
          <w:lang w:val="bg-BG"/>
        </w:rPr>
      </w:pPr>
      <w:r w:rsidRPr="00FF48D2">
        <w:rPr>
          <w:lang w:val="bg-BG"/>
        </w:rPr>
        <w:t xml:space="preserve">● При механизираното отстраняване на снега се ползват налични специализирани и пригодени за целта строително-пътни машини, снабдени с прикачни приспособления и инвентар. </w:t>
      </w:r>
    </w:p>
    <w:p w:rsidR="00C14FFD" w:rsidRPr="00FF48D2" w:rsidRDefault="00C14FFD" w:rsidP="00FF48D2">
      <w:pPr>
        <w:spacing w:line="288" w:lineRule="auto"/>
        <w:jc w:val="both"/>
        <w:rPr>
          <w:lang w:val="bg-BG"/>
        </w:rPr>
      </w:pPr>
      <w:r w:rsidRPr="00FF48D2">
        <w:rPr>
          <w:lang w:val="bg-BG"/>
        </w:rPr>
        <w:t>● При обработка на заснежени и заледени пътни и улични участъци се извършва опесъчаване, приоритетно се обработват наклонени участъци;</w:t>
      </w:r>
    </w:p>
    <w:p w:rsidR="00C14FFD" w:rsidRPr="00FF48D2" w:rsidRDefault="00C14FFD" w:rsidP="00FF48D2">
      <w:pPr>
        <w:spacing w:line="288" w:lineRule="auto"/>
        <w:jc w:val="both"/>
        <w:rPr>
          <w:lang w:val="bg-BG"/>
        </w:rPr>
      </w:pPr>
      <w:r w:rsidRPr="00FF48D2">
        <w:rPr>
          <w:lang w:val="bg-BG"/>
        </w:rPr>
        <w:t>● При почистване на сняг след обилен снеговалеж изпълнителят извършва отстраняване на снега с оглед осигуряване на максимална възможна проходимост на пътищата и улиците за първите два часа след снеговалежа.</w:t>
      </w:r>
    </w:p>
    <w:p w:rsidR="00C14FFD" w:rsidRPr="00FF48D2" w:rsidRDefault="00C14FFD" w:rsidP="00FF48D2">
      <w:pPr>
        <w:spacing w:line="288" w:lineRule="auto"/>
        <w:jc w:val="both"/>
        <w:rPr>
          <w:lang w:val="bg-BG"/>
        </w:rPr>
      </w:pPr>
      <w:r w:rsidRPr="00FF48D2">
        <w:rPr>
          <w:lang w:val="bg-BG"/>
        </w:rPr>
        <w:t>● При почистване на улиците и общинските пътища изпълнителят извършва:</w:t>
      </w:r>
    </w:p>
    <w:p w:rsidR="00C14FFD" w:rsidRPr="00FF48D2" w:rsidRDefault="00C14FFD" w:rsidP="00FF48D2">
      <w:pPr>
        <w:spacing w:line="288" w:lineRule="auto"/>
        <w:jc w:val="both"/>
        <w:rPr>
          <w:lang w:val="bg-BG"/>
        </w:rPr>
      </w:pPr>
      <w:r w:rsidRPr="00FF48D2">
        <w:rPr>
          <w:lang w:val="bg-BG"/>
        </w:rPr>
        <w:t>- механизирано отстраняване на снега от пътните и улични платна, като снегът се депонира в края на платното в близост до бордюрите;</w:t>
      </w:r>
    </w:p>
    <w:p w:rsidR="00C14FFD" w:rsidRPr="00FF48D2" w:rsidRDefault="00C14FFD" w:rsidP="00FF48D2">
      <w:pPr>
        <w:spacing w:line="288" w:lineRule="auto"/>
        <w:jc w:val="both"/>
        <w:rPr>
          <w:lang w:val="bg-BG"/>
        </w:rPr>
      </w:pPr>
      <w:r w:rsidRPr="00FF48D2">
        <w:rPr>
          <w:lang w:val="bg-BG"/>
        </w:rPr>
        <w:t>- по възможност се запазва проектната широчината на улиците и пътищата;</w:t>
      </w:r>
    </w:p>
    <w:p w:rsidR="00C14FFD" w:rsidRPr="00FF48D2" w:rsidRDefault="00C14FFD" w:rsidP="00FF48D2">
      <w:pPr>
        <w:spacing w:line="288" w:lineRule="auto"/>
        <w:jc w:val="both"/>
        <w:rPr>
          <w:lang w:val="bg-BG"/>
        </w:rPr>
      </w:pPr>
      <w:r w:rsidRPr="00FF48D2">
        <w:rPr>
          <w:lang w:val="bg-BG"/>
        </w:rPr>
        <w:t>- максимално се запазва проходимостта на прилежащите тротоари и пешеходни зони.</w:t>
      </w:r>
    </w:p>
    <w:p w:rsidR="00FF48D2" w:rsidRPr="00FF48D2" w:rsidRDefault="00FF48D2" w:rsidP="00FF48D2">
      <w:pPr>
        <w:pStyle w:val="a6"/>
        <w:numPr>
          <w:ilvl w:val="2"/>
          <w:numId w:val="8"/>
        </w:numPr>
        <w:tabs>
          <w:tab w:val="num" w:pos="480"/>
        </w:tabs>
        <w:spacing w:line="288" w:lineRule="auto"/>
        <w:jc w:val="both"/>
        <w:rPr>
          <w:lang w:val="bg-BG"/>
        </w:rPr>
      </w:pPr>
      <w:r w:rsidRPr="00FF48D2">
        <w:rPr>
          <w:lang w:val="bg-BG"/>
        </w:rPr>
        <w:lastRenderedPageBreak/>
        <w:t>Недопустими методи на почистване.</w:t>
      </w:r>
    </w:p>
    <w:p w:rsidR="00A14407" w:rsidRPr="00FF48D2" w:rsidRDefault="00A14407" w:rsidP="00FF48D2">
      <w:pPr>
        <w:spacing w:line="288" w:lineRule="auto"/>
        <w:jc w:val="both"/>
        <w:rPr>
          <w:lang w:val="en-GB"/>
        </w:rPr>
      </w:pPr>
    </w:p>
    <w:p w:rsidR="00C14FFD" w:rsidRDefault="00C14FFD" w:rsidP="00FF48D2">
      <w:pPr>
        <w:spacing w:line="288" w:lineRule="auto"/>
        <w:jc w:val="both"/>
        <w:rPr>
          <w:lang w:val="bg-BG"/>
        </w:rPr>
      </w:pPr>
      <w:r w:rsidRPr="00FF48D2">
        <w:rPr>
          <w:lang w:val="bg-BG"/>
        </w:rPr>
        <w:t>● Недопустими са всички методи на почистване, които нарушават безопасността на работата, увреждат чужда собственост или са неудобни за гражданите. Също така изпълнителят е длъжен да предпазва от повреди всички съществуващи комуникации (електропреносни мрежи, въздушни кабели и проводи), както и всички благоустройствени съоръжения, настилки по улиците, тротоари, огради, бордюри, сгради (обществени или частна собственост), елементи на вертикалната пътна маркировка и др. разположени в границите на почистваните улици и в близост до тях.</w:t>
      </w:r>
    </w:p>
    <w:p w:rsidR="00FF48D2" w:rsidRPr="00FF48D2" w:rsidRDefault="00FF48D2" w:rsidP="00FF48D2">
      <w:pPr>
        <w:spacing w:line="288" w:lineRule="auto"/>
        <w:jc w:val="both"/>
        <w:rPr>
          <w:lang w:val="bg-BG"/>
        </w:rPr>
      </w:pPr>
    </w:p>
    <w:p w:rsidR="00FF48D2" w:rsidRPr="00FF48D2" w:rsidRDefault="00FF48D2" w:rsidP="00FF48D2">
      <w:pPr>
        <w:pStyle w:val="a6"/>
        <w:numPr>
          <w:ilvl w:val="2"/>
          <w:numId w:val="8"/>
        </w:numPr>
        <w:tabs>
          <w:tab w:val="num" w:pos="480"/>
        </w:tabs>
        <w:spacing w:line="288" w:lineRule="auto"/>
        <w:jc w:val="both"/>
        <w:rPr>
          <w:lang w:val="bg-BG"/>
        </w:rPr>
      </w:pPr>
      <w:r w:rsidRPr="00FF48D2">
        <w:rPr>
          <w:lang w:val="bg-BG"/>
        </w:rPr>
        <w:t>Безопасност на движението.</w:t>
      </w:r>
    </w:p>
    <w:p w:rsidR="00C80496" w:rsidRPr="00FF48D2" w:rsidRDefault="00C80496" w:rsidP="00FF48D2">
      <w:pPr>
        <w:spacing w:line="288" w:lineRule="auto"/>
        <w:jc w:val="both"/>
        <w:rPr>
          <w:lang w:val="bg-BG"/>
        </w:rPr>
      </w:pPr>
    </w:p>
    <w:p w:rsidR="00C14FFD" w:rsidRPr="00FF48D2" w:rsidRDefault="00C14FFD" w:rsidP="00FF48D2">
      <w:pPr>
        <w:spacing w:line="288" w:lineRule="auto"/>
        <w:jc w:val="both"/>
        <w:rPr>
          <w:lang w:val="bg-BG"/>
        </w:rPr>
      </w:pPr>
      <w:r w:rsidRPr="00FF48D2">
        <w:rPr>
          <w:lang w:val="bg-BG"/>
        </w:rPr>
        <w:t>● При извършване на услугата по отстраняване на снега, изпълнителят използва всички приемливи и достъпни методи на действие, за да намали до крайна степен безпокойството или неудобството, което може да причини на трафика и пешеходците.</w:t>
      </w:r>
    </w:p>
    <w:p w:rsidR="00C14FFD" w:rsidRPr="00FF48D2" w:rsidRDefault="00C14FFD" w:rsidP="00FF48D2">
      <w:pPr>
        <w:spacing w:line="288" w:lineRule="auto"/>
        <w:jc w:val="both"/>
        <w:rPr>
          <w:lang w:val="bg-BG"/>
        </w:rPr>
      </w:pPr>
      <w:r w:rsidRPr="00FF48D2">
        <w:rPr>
          <w:lang w:val="bg-BG"/>
        </w:rPr>
        <w:t>● Изпълнителят не позволява на нито едно ползвано от него превозно средство да превозва товар с тегло над позволеното.</w:t>
      </w:r>
    </w:p>
    <w:p w:rsidR="00C14FFD" w:rsidRPr="00FF48D2" w:rsidRDefault="00C14FFD" w:rsidP="00FF48D2">
      <w:pPr>
        <w:pStyle w:val="a3"/>
        <w:spacing w:after="0" w:line="288" w:lineRule="auto"/>
        <w:rPr>
          <w:lang w:val="ru-RU"/>
        </w:rPr>
      </w:pPr>
      <w:r w:rsidRPr="00FF48D2">
        <w:rPr>
          <w:lang w:val="ru-RU"/>
        </w:rPr>
        <w:tab/>
      </w:r>
    </w:p>
    <w:p w:rsidR="00C14FFD" w:rsidRPr="00FF48D2" w:rsidRDefault="00FF48D2" w:rsidP="00FF48D2">
      <w:pPr>
        <w:spacing w:line="288" w:lineRule="auto"/>
        <w:jc w:val="both"/>
        <w:rPr>
          <w:lang w:val="bg-BG"/>
        </w:rPr>
      </w:pPr>
      <w:r>
        <w:rPr>
          <w:b/>
          <w:lang w:val="bg-BG"/>
        </w:rPr>
        <w:t>3</w:t>
      </w:r>
      <w:r w:rsidR="00C80496" w:rsidRPr="00FF48D2">
        <w:rPr>
          <w:b/>
          <w:lang w:val="bg-BG"/>
        </w:rPr>
        <w:t>.3. Контрол.</w:t>
      </w:r>
    </w:p>
    <w:p w:rsidR="00C14FFD" w:rsidRPr="00FF48D2" w:rsidRDefault="00C14FFD" w:rsidP="00FF48D2">
      <w:pPr>
        <w:spacing w:line="288" w:lineRule="auto"/>
        <w:jc w:val="both"/>
        <w:rPr>
          <w:lang w:val="bg-BG"/>
        </w:rPr>
      </w:pPr>
      <w:r w:rsidRPr="00FF48D2">
        <w:rPr>
          <w:lang w:val="bg-BG"/>
        </w:rPr>
        <w:t>● Изпълнителят осигурява необходимия вътрешен контрол с цел изпълнение на услугата, съгласно изискванията на възложителя. Контролът трябва да се извършва от квалифициран и опитен в дейността персонал.</w:t>
      </w:r>
    </w:p>
    <w:p w:rsidR="00C14FFD" w:rsidRPr="00FF48D2" w:rsidRDefault="00C14FFD" w:rsidP="00FF48D2">
      <w:pPr>
        <w:spacing w:line="288" w:lineRule="auto"/>
        <w:jc w:val="both"/>
        <w:rPr>
          <w:lang w:val="bg-BG"/>
        </w:rPr>
      </w:pPr>
      <w:r w:rsidRPr="00FF48D2">
        <w:rPr>
          <w:lang w:val="bg-BG"/>
        </w:rPr>
        <w:t>● Отговорник, определен от изпълнителя ще отговаря и докладва (лично или по телефона) на възложителя в предварително уговорено с него време за изпълнението на договора. В случай на основателно отсъствие, изпълнителят определя заместник, като предварително уведомява за това възложителя.</w:t>
      </w:r>
    </w:p>
    <w:p w:rsidR="00C14FFD" w:rsidRPr="00FF48D2" w:rsidRDefault="00C14FFD" w:rsidP="00FF48D2">
      <w:pPr>
        <w:spacing w:line="288" w:lineRule="auto"/>
        <w:jc w:val="both"/>
        <w:rPr>
          <w:lang w:val="bg-BG"/>
        </w:rPr>
      </w:pPr>
      <w:r w:rsidRPr="00FF48D2">
        <w:rPr>
          <w:lang w:val="bg-BG"/>
        </w:rPr>
        <w:t>● Всички услуги, които са обект на тази обществена поръчка ще бъдат обект на редовна проверка от страна на възложителя. Възложителят ще осигури свои представители, които ще осигуряват мониторинг и контрол.</w:t>
      </w:r>
    </w:p>
    <w:p w:rsidR="00C14FFD" w:rsidRPr="00FF48D2" w:rsidRDefault="00C14FFD" w:rsidP="00FF48D2">
      <w:pPr>
        <w:spacing w:line="288" w:lineRule="auto"/>
        <w:jc w:val="both"/>
        <w:rPr>
          <w:lang w:val="bg-BG"/>
        </w:rPr>
      </w:pPr>
    </w:p>
    <w:p w:rsidR="00C80496" w:rsidRPr="00FF48D2" w:rsidRDefault="00FF48D2" w:rsidP="00FF48D2">
      <w:pPr>
        <w:suppressAutoHyphens/>
        <w:spacing w:line="288" w:lineRule="auto"/>
        <w:jc w:val="both"/>
        <w:rPr>
          <w:rFonts w:eastAsia="Calibri"/>
          <w:b/>
          <w:lang w:val="bg-BG" w:eastAsia="ar-SA"/>
        </w:rPr>
      </w:pPr>
      <w:r>
        <w:rPr>
          <w:rFonts w:eastAsia="Calibri"/>
          <w:b/>
          <w:lang w:val="bg-BG" w:eastAsia="ar-SA"/>
        </w:rPr>
        <w:t>4</w:t>
      </w:r>
      <w:r w:rsidR="00C80496" w:rsidRPr="00FF48D2">
        <w:rPr>
          <w:rFonts w:eastAsia="Calibri"/>
          <w:b/>
          <w:lang w:val="bg-BG" w:eastAsia="ar-SA"/>
        </w:rPr>
        <w:t>. ДРУГИ ИЗИСКВАНИЯ КЪМ ИЗПЪЛНЕНИЕТО.</w:t>
      </w:r>
    </w:p>
    <w:p w:rsidR="00BB6AB6" w:rsidRPr="00FF48D2" w:rsidRDefault="00BB6AB6" w:rsidP="00FF48D2">
      <w:pPr>
        <w:spacing w:line="288" w:lineRule="auto"/>
        <w:ind w:right="-567"/>
        <w:jc w:val="both"/>
        <w:rPr>
          <w:b/>
          <w:color w:val="000000"/>
        </w:rPr>
      </w:pPr>
    </w:p>
    <w:p w:rsidR="00BB6AB6" w:rsidRPr="00FF48D2" w:rsidRDefault="00FF48D2" w:rsidP="00FF48D2">
      <w:pPr>
        <w:spacing w:line="288" w:lineRule="auto"/>
        <w:ind w:right="1"/>
        <w:jc w:val="both"/>
        <w:rPr>
          <w:b/>
          <w:color w:val="000000"/>
        </w:rPr>
      </w:pPr>
      <w:r>
        <w:rPr>
          <w:b/>
          <w:color w:val="000000"/>
          <w:lang w:val="bg-BG"/>
        </w:rPr>
        <w:t>4</w:t>
      </w:r>
      <w:r w:rsidR="00BB6AB6" w:rsidRPr="00FF48D2">
        <w:rPr>
          <w:b/>
          <w:color w:val="000000"/>
          <w:lang w:val="bg-BG"/>
        </w:rPr>
        <w:t xml:space="preserve">.1. </w:t>
      </w:r>
      <w:r w:rsidR="00BB6AB6" w:rsidRPr="00FF48D2">
        <w:rPr>
          <w:b/>
          <w:color w:val="000000"/>
        </w:rPr>
        <w:t>Качеството на извършените работи трябва да отговаря на изискванията на:</w:t>
      </w:r>
    </w:p>
    <w:p w:rsidR="00BB6AB6" w:rsidRPr="00FF48D2" w:rsidRDefault="00BB6AB6" w:rsidP="00FF48D2">
      <w:pPr>
        <w:spacing w:line="288" w:lineRule="auto"/>
        <w:ind w:right="1"/>
        <w:jc w:val="both"/>
        <w:rPr>
          <w:color w:val="000000"/>
        </w:rPr>
      </w:pPr>
      <w:r w:rsidRPr="00FF48D2">
        <w:rPr>
          <w:color w:val="000000"/>
        </w:rPr>
        <w:t xml:space="preserve">• НАРЕДБА № РД-02-20-19 от 12.11.2012 г. за поддържане и текущ ремонт на пътищата; </w:t>
      </w:r>
    </w:p>
    <w:p w:rsidR="00BB6AB6" w:rsidRPr="00FF48D2" w:rsidRDefault="00BB6AB6" w:rsidP="00FF48D2">
      <w:pPr>
        <w:tabs>
          <w:tab w:val="left" w:pos="284"/>
        </w:tabs>
        <w:spacing w:line="288" w:lineRule="auto"/>
        <w:ind w:right="1"/>
        <w:jc w:val="both"/>
        <w:rPr>
          <w:color w:val="000000"/>
        </w:rPr>
      </w:pPr>
      <w:r w:rsidRPr="00FF48D2">
        <w:rPr>
          <w:color w:val="000000"/>
        </w:rPr>
        <w:t xml:space="preserve">• Технически правила и изисквания за поддържане на пътища, одобрени от Изпълнителния Директор на НАПИ през 2009 г. публикувани на интернет страницата на AПИ, дял „Зимно поддържане” </w:t>
      </w:r>
    </w:p>
    <w:p w:rsidR="00BB6AB6" w:rsidRPr="00FF48D2" w:rsidRDefault="00BB6AB6" w:rsidP="00FF48D2">
      <w:pPr>
        <w:spacing w:line="288" w:lineRule="auto"/>
        <w:ind w:right="1"/>
        <w:jc w:val="both"/>
        <w:rPr>
          <w:color w:val="000000"/>
        </w:rPr>
      </w:pPr>
      <w:r w:rsidRPr="00FF48D2">
        <w:rPr>
          <w:color w:val="000000"/>
        </w:rPr>
        <w:t xml:space="preserve">• Инструкция № 3 от 18.07.2007 г за реда на осъществяване на спасителни и неотложни аварийно-възстановителни работи при бедствия; </w:t>
      </w:r>
    </w:p>
    <w:p w:rsidR="00BB6AB6" w:rsidRPr="00FF48D2" w:rsidRDefault="00BB6AB6" w:rsidP="00FF48D2">
      <w:pPr>
        <w:spacing w:line="288" w:lineRule="auto"/>
        <w:ind w:right="1"/>
        <w:jc w:val="both"/>
        <w:rPr>
          <w:color w:val="000000"/>
        </w:rPr>
      </w:pPr>
      <w:r w:rsidRPr="00FF48D2">
        <w:rPr>
          <w:color w:val="000000"/>
        </w:rPr>
        <w:t xml:space="preserve">• Закон за опазване на околната среда и подзаконова нормативна уредба към него; </w:t>
      </w:r>
    </w:p>
    <w:p w:rsidR="00BB6AB6" w:rsidRPr="00FF48D2" w:rsidRDefault="00BB6AB6" w:rsidP="00FF48D2">
      <w:pPr>
        <w:spacing w:line="288" w:lineRule="auto"/>
        <w:ind w:right="1"/>
        <w:jc w:val="both"/>
        <w:rPr>
          <w:color w:val="000000"/>
        </w:rPr>
      </w:pPr>
      <w:r w:rsidRPr="00FF48D2">
        <w:rPr>
          <w:color w:val="000000"/>
        </w:rPr>
        <w:t xml:space="preserve">• Закон за здравословни и безопасни условия на труд и подзаконова нормативна уредба към него; </w:t>
      </w:r>
    </w:p>
    <w:p w:rsidR="00BB6AB6" w:rsidRPr="00FF48D2" w:rsidRDefault="00BB6AB6" w:rsidP="00FF48D2">
      <w:pPr>
        <w:spacing w:line="288" w:lineRule="auto"/>
        <w:ind w:right="1"/>
        <w:jc w:val="both"/>
        <w:rPr>
          <w:color w:val="000000"/>
        </w:rPr>
      </w:pPr>
      <w:r w:rsidRPr="00FF48D2">
        <w:rPr>
          <w:color w:val="000000"/>
        </w:rPr>
        <w:t xml:space="preserve">• Закон за пътищата и подзаконова нормативна уредба към него; </w:t>
      </w:r>
    </w:p>
    <w:p w:rsidR="00BB6AB6" w:rsidRPr="00FF48D2" w:rsidRDefault="00BB6AB6" w:rsidP="00FF48D2">
      <w:pPr>
        <w:spacing w:line="288" w:lineRule="auto"/>
        <w:ind w:right="1"/>
        <w:jc w:val="both"/>
        <w:rPr>
          <w:color w:val="000000"/>
        </w:rPr>
      </w:pPr>
      <w:r w:rsidRPr="00FF48D2">
        <w:rPr>
          <w:color w:val="000000"/>
        </w:rPr>
        <w:t xml:space="preserve">• Закон за движение по </w:t>
      </w:r>
      <w:proofErr w:type="gramStart"/>
      <w:r w:rsidRPr="00FF48D2">
        <w:rPr>
          <w:color w:val="000000"/>
        </w:rPr>
        <w:t>пътищата ;</w:t>
      </w:r>
      <w:proofErr w:type="gramEnd"/>
      <w:r w:rsidRPr="00FF48D2">
        <w:rPr>
          <w:color w:val="000000"/>
        </w:rPr>
        <w:t xml:space="preserve"> </w:t>
      </w:r>
    </w:p>
    <w:p w:rsidR="00BB6AB6" w:rsidRDefault="00BB6AB6" w:rsidP="00FF48D2">
      <w:pPr>
        <w:spacing w:line="288" w:lineRule="auto"/>
        <w:ind w:right="1"/>
        <w:jc w:val="both"/>
        <w:rPr>
          <w:color w:val="000000"/>
          <w:lang w:val="bg-BG"/>
        </w:rPr>
      </w:pPr>
      <w:r w:rsidRPr="00FF48D2">
        <w:rPr>
          <w:color w:val="000000"/>
        </w:rPr>
        <w:t xml:space="preserve">• </w:t>
      </w:r>
      <w:proofErr w:type="gramStart"/>
      <w:r w:rsidRPr="00FF48D2">
        <w:rPr>
          <w:color w:val="000000"/>
        </w:rPr>
        <w:t>и</w:t>
      </w:r>
      <w:proofErr w:type="gramEnd"/>
      <w:r w:rsidRPr="00FF48D2">
        <w:rPr>
          <w:color w:val="000000"/>
        </w:rPr>
        <w:t xml:space="preserve"> други приложими към предмета на поръчката</w:t>
      </w:r>
    </w:p>
    <w:p w:rsidR="00FF48D2" w:rsidRDefault="00FF48D2" w:rsidP="00FF48D2">
      <w:pPr>
        <w:spacing w:line="288" w:lineRule="auto"/>
        <w:ind w:right="1"/>
        <w:jc w:val="both"/>
        <w:rPr>
          <w:color w:val="000000"/>
          <w:lang w:val="bg-BG"/>
        </w:rPr>
      </w:pPr>
    </w:p>
    <w:p w:rsidR="00FF48D2" w:rsidRPr="00FF48D2" w:rsidRDefault="00FF48D2" w:rsidP="00FF48D2">
      <w:pPr>
        <w:spacing w:line="288" w:lineRule="auto"/>
        <w:ind w:right="1"/>
        <w:jc w:val="both"/>
        <w:rPr>
          <w:color w:val="000000"/>
          <w:szCs w:val="18"/>
          <w:lang w:val="bg-BG"/>
        </w:rPr>
      </w:pPr>
    </w:p>
    <w:p w:rsidR="00BB6AB6" w:rsidRPr="00FF48D2" w:rsidRDefault="00FF48D2" w:rsidP="00FF48D2">
      <w:pPr>
        <w:spacing w:line="288" w:lineRule="auto"/>
        <w:jc w:val="both"/>
        <w:rPr>
          <w:b/>
          <w:color w:val="000000"/>
        </w:rPr>
      </w:pPr>
      <w:r>
        <w:rPr>
          <w:b/>
          <w:color w:val="000000"/>
          <w:lang w:val="bg-BG"/>
        </w:rPr>
        <w:t>4</w:t>
      </w:r>
      <w:r w:rsidR="00BB6AB6" w:rsidRPr="00FF48D2">
        <w:rPr>
          <w:b/>
          <w:color w:val="000000"/>
          <w:lang w:val="bg-BG"/>
        </w:rPr>
        <w:t>.2. Б</w:t>
      </w:r>
      <w:r w:rsidR="00BB6AB6" w:rsidRPr="00FF48D2">
        <w:rPr>
          <w:b/>
          <w:color w:val="000000"/>
        </w:rPr>
        <w:t>езопасност  на  движението  и  охрана  на  труда.</w:t>
      </w:r>
    </w:p>
    <w:p w:rsidR="00BB6AB6" w:rsidRPr="00FF48D2" w:rsidRDefault="00BB6AB6" w:rsidP="00FF48D2">
      <w:pPr>
        <w:spacing w:line="288" w:lineRule="auto"/>
        <w:jc w:val="both"/>
        <w:rPr>
          <w:color w:val="000000"/>
        </w:rPr>
      </w:pPr>
      <w:r w:rsidRPr="00FF48D2">
        <w:rPr>
          <w:color w:val="000000"/>
        </w:rPr>
        <w:t>Изпълнителят е длъжен сам и за своя сметка да осигури безопасността на автомобилното движение и на работещите по зимното поддържане по време на извършването на всички дейности, както и спазването на всички изисквания на Закон за здравословни и безопасни условия на труда / 2005 г</w:t>
      </w:r>
      <w:proofErr w:type="gramStart"/>
      <w:r w:rsidRPr="00FF48D2">
        <w:rPr>
          <w:color w:val="000000"/>
        </w:rPr>
        <w:t>./</w:t>
      </w:r>
      <w:proofErr w:type="gramEnd"/>
      <w:r w:rsidRPr="00FF48D2">
        <w:rPr>
          <w:color w:val="000000"/>
        </w:rPr>
        <w:t>.</w:t>
      </w:r>
    </w:p>
    <w:p w:rsidR="00BB6AB6" w:rsidRDefault="00BB6AB6" w:rsidP="00FF48D2">
      <w:pPr>
        <w:spacing w:line="288" w:lineRule="auto"/>
        <w:jc w:val="both"/>
        <w:rPr>
          <w:color w:val="000000"/>
          <w:lang w:val="bg-BG"/>
        </w:rPr>
      </w:pPr>
      <w:proofErr w:type="gramStart"/>
      <w:r w:rsidRPr="00FF48D2">
        <w:rPr>
          <w:color w:val="000000"/>
        </w:rPr>
        <w:t>При причиняване на пътно-транспортни произшествия (ПТП), в резултат на лошо зимно поддържане на пътищата и улиците, изпълнителя носи пълна имуществена отговорност за причинените вреди.</w:t>
      </w:r>
      <w:proofErr w:type="gramEnd"/>
    </w:p>
    <w:p w:rsidR="00FF48D2" w:rsidRPr="00FF48D2" w:rsidRDefault="00FF48D2" w:rsidP="00FF48D2">
      <w:pPr>
        <w:spacing w:line="288" w:lineRule="auto"/>
        <w:jc w:val="both"/>
        <w:rPr>
          <w:color w:val="000000"/>
          <w:lang w:val="bg-BG"/>
        </w:rPr>
      </w:pPr>
    </w:p>
    <w:p w:rsidR="00BB6AB6" w:rsidRPr="00FF48D2" w:rsidRDefault="00FF48D2" w:rsidP="00FF48D2">
      <w:pPr>
        <w:spacing w:line="288" w:lineRule="auto"/>
        <w:jc w:val="both"/>
        <w:rPr>
          <w:b/>
          <w:color w:val="000000"/>
        </w:rPr>
      </w:pPr>
      <w:r>
        <w:rPr>
          <w:b/>
          <w:color w:val="000000"/>
          <w:lang w:val="bg-BG"/>
        </w:rPr>
        <w:t>4</w:t>
      </w:r>
      <w:r w:rsidR="00BB6AB6" w:rsidRPr="00FF48D2">
        <w:rPr>
          <w:b/>
          <w:color w:val="000000"/>
          <w:lang w:val="bg-BG"/>
        </w:rPr>
        <w:t xml:space="preserve">.3. </w:t>
      </w:r>
      <w:r w:rsidR="00BB6AB6" w:rsidRPr="00FF48D2">
        <w:rPr>
          <w:b/>
          <w:color w:val="000000"/>
        </w:rPr>
        <w:t>Противопожарна охрана</w:t>
      </w:r>
    </w:p>
    <w:p w:rsidR="00BB6AB6" w:rsidRPr="00FF48D2" w:rsidRDefault="00BB6AB6" w:rsidP="00FF48D2">
      <w:pPr>
        <w:spacing w:line="288" w:lineRule="auto"/>
        <w:jc w:val="both"/>
        <w:rPr>
          <w:color w:val="000000"/>
        </w:rPr>
      </w:pPr>
      <w:r w:rsidRPr="00FF48D2">
        <w:rPr>
          <w:color w:val="000000"/>
        </w:rPr>
        <w:t xml:space="preserve">При изпълнение на поръчката изпълнителят трябва да се съобразява включително да инструктира работниците си и за спазване на следните правила: </w:t>
      </w:r>
    </w:p>
    <w:p w:rsidR="00BB6AB6" w:rsidRPr="00FF48D2" w:rsidRDefault="00BB6AB6" w:rsidP="00FF48D2">
      <w:pPr>
        <w:spacing w:line="288" w:lineRule="auto"/>
        <w:jc w:val="both"/>
        <w:rPr>
          <w:color w:val="000000"/>
        </w:rPr>
      </w:pPr>
      <w:proofErr w:type="gramStart"/>
      <w:r w:rsidRPr="00FF48D2">
        <w:rPr>
          <w:color w:val="000000"/>
        </w:rPr>
        <w:t>Забранява се гасенето с вода на запалени течни горива.</w:t>
      </w:r>
      <w:proofErr w:type="gramEnd"/>
      <w:r w:rsidRPr="00FF48D2">
        <w:rPr>
          <w:color w:val="000000"/>
        </w:rPr>
        <w:t xml:space="preserve"> </w:t>
      </w:r>
      <w:proofErr w:type="gramStart"/>
      <w:r w:rsidRPr="00FF48D2">
        <w:rPr>
          <w:color w:val="000000"/>
        </w:rPr>
        <w:t>Същото да се извършва с пясък или със специални пянообразуващи и други подходящи пожарогасителни средства.</w:t>
      </w:r>
      <w:proofErr w:type="gramEnd"/>
    </w:p>
    <w:p w:rsidR="00BB6AB6" w:rsidRDefault="00BB6AB6" w:rsidP="00FF48D2">
      <w:pPr>
        <w:spacing w:line="288" w:lineRule="auto"/>
        <w:jc w:val="both"/>
        <w:rPr>
          <w:color w:val="000000"/>
          <w:lang w:val="bg-BG"/>
        </w:rPr>
      </w:pPr>
      <w:proofErr w:type="gramStart"/>
      <w:r w:rsidRPr="00FF48D2">
        <w:rPr>
          <w:color w:val="000000"/>
        </w:rPr>
        <w:t>Пушенето и паленето на огън да става на определени за целта пожарообезопасени места.</w:t>
      </w:r>
      <w:proofErr w:type="gramEnd"/>
      <w:r w:rsidRPr="00FF48D2">
        <w:rPr>
          <w:color w:val="000000"/>
        </w:rPr>
        <w:t xml:space="preserve"> </w:t>
      </w:r>
      <w:proofErr w:type="gramStart"/>
      <w:r w:rsidRPr="00FF48D2">
        <w:rPr>
          <w:color w:val="000000"/>
        </w:rPr>
        <w:t>В случай на пожар, да не се гасят с вода варели с нефт и нефтопродукти и др.</w:t>
      </w:r>
      <w:proofErr w:type="gramEnd"/>
    </w:p>
    <w:p w:rsidR="00FF48D2" w:rsidRPr="00FF48D2" w:rsidRDefault="00FF48D2" w:rsidP="00FF48D2">
      <w:pPr>
        <w:spacing w:line="288" w:lineRule="auto"/>
        <w:jc w:val="both"/>
        <w:rPr>
          <w:color w:val="000000"/>
          <w:lang w:val="bg-BG"/>
        </w:rPr>
      </w:pPr>
    </w:p>
    <w:p w:rsidR="00BB6AB6" w:rsidRPr="00FF48D2" w:rsidRDefault="00FF48D2" w:rsidP="00FF48D2">
      <w:pPr>
        <w:spacing w:line="288" w:lineRule="auto"/>
        <w:jc w:val="both"/>
        <w:rPr>
          <w:b/>
          <w:color w:val="000000"/>
        </w:rPr>
      </w:pPr>
      <w:r>
        <w:rPr>
          <w:b/>
          <w:color w:val="000000"/>
          <w:lang w:val="bg-BG"/>
        </w:rPr>
        <w:t>4</w:t>
      </w:r>
      <w:r w:rsidR="00BB6AB6" w:rsidRPr="00FF48D2">
        <w:rPr>
          <w:b/>
          <w:color w:val="000000"/>
          <w:lang w:val="bg-BG"/>
        </w:rPr>
        <w:t xml:space="preserve">.4. </w:t>
      </w:r>
      <w:r w:rsidR="00BB6AB6" w:rsidRPr="00FF48D2">
        <w:rPr>
          <w:b/>
          <w:color w:val="000000"/>
        </w:rPr>
        <w:t>Екология</w:t>
      </w:r>
    </w:p>
    <w:p w:rsidR="00BB6AB6" w:rsidRPr="00FF48D2" w:rsidRDefault="00BB6AB6" w:rsidP="00FF48D2">
      <w:pPr>
        <w:spacing w:line="288" w:lineRule="auto"/>
        <w:jc w:val="both"/>
        <w:rPr>
          <w:color w:val="000000"/>
        </w:rPr>
      </w:pPr>
      <w:proofErr w:type="gramStart"/>
      <w:r w:rsidRPr="00FF48D2">
        <w:rPr>
          <w:color w:val="000000"/>
        </w:rPr>
        <w:t>Използваните машини трябва да са сравнително нови и в добро техническо състояние, така че да не създават прекомерно замърсяване на въздуха и околната среда.</w:t>
      </w:r>
      <w:proofErr w:type="gramEnd"/>
      <w:r w:rsidRPr="00FF48D2">
        <w:rPr>
          <w:color w:val="000000"/>
        </w:rPr>
        <w:t xml:space="preserve"> </w:t>
      </w:r>
      <w:proofErr w:type="gramStart"/>
      <w:r w:rsidRPr="00FF48D2">
        <w:rPr>
          <w:color w:val="000000"/>
        </w:rPr>
        <w:t>Трябва да се спазва екологичното законодателството свързано с тази област на действие.</w:t>
      </w:r>
      <w:proofErr w:type="gramEnd"/>
      <w:r w:rsidRPr="00FF48D2">
        <w:rPr>
          <w:color w:val="000000"/>
        </w:rPr>
        <w:t> </w:t>
      </w:r>
    </w:p>
    <w:p w:rsidR="00C80496" w:rsidRDefault="00C80496" w:rsidP="000A0DAD">
      <w:pPr>
        <w:spacing w:line="288" w:lineRule="auto"/>
        <w:jc w:val="both"/>
        <w:rPr>
          <w:rFonts w:eastAsia="Batang"/>
          <w:b/>
          <w:i/>
          <w:lang w:val="bg-BG"/>
        </w:rPr>
      </w:pPr>
    </w:p>
    <w:p w:rsidR="000A0DAD" w:rsidRPr="000A0DAD" w:rsidRDefault="000A0DAD" w:rsidP="000A0DAD">
      <w:pPr>
        <w:pStyle w:val="aa"/>
        <w:spacing w:after="0" w:line="288" w:lineRule="auto"/>
        <w:ind w:left="0"/>
        <w:jc w:val="both"/>
        <w:rPr>
          <w:b/>
          <w:u w:val="single"/>
        </w:rPr>
      </w:pPr>
      <w:r w:rsidRPr="000A0DAD">
        <w:rPr>
          <w:b/>
          <w:lang w:val="bg-BG"/>
        </w:rPr>
        <w:t>5.</w:t>
      </w:r>
      <w:r w:rsidRPr="000A0DAD">
        <w:rPr>
          <w:b/>
          <w:u w:val="single"/>
          <w:lang w:val="bg-BG"/>
        </w:rPr>
        <w:t xml:space="preserve"> </w:t>
      </w:r>
      <w:r w:rsidRPr="000A0DAD">
        <w:rPr>
          <w:b/>
          <w:u w:val="single"/>
        </w:rPr>
        <w:t>ИЗИСКВАНИЯ ЗА ТЕХНОЛОГИЯ НА ИЗПЪЛНЕНИЕТО:</w:t>
      </w:r>
    </w:p>
    <w:p w:rsidR="000A0DAD" w:rsidRDefault="000A0DAD" w:rsidP="000A0DAD">
      <w:pPr>
        <w:pStyle w:val="aa"/>
        <w:spacing w:after="0" w:line="288" w:lineRule="auto"/>
        <w:ind w:left="0"/>
        <w:jc w:val="both"/>
        <w:rPr>
          <w:b/>
          <w:lang w:val="bg-BG"/>
        </w:rPr>
      </w:pPr>
    </w:p>
    <w:p w:rsidR="000A0DAD" w:rsidRDefault="000A0DAD" w:rsidP="000A0DAD">
      <w:pPr>
        <w:pStyle w:val="aa"/>
        <w:spacing w:after="0" w:line="288" w:lineRule="auto"/>
        <w:ind w:left="0"/>
        <w:jc w:val="both"/>
      </w:pPr>
      <w:proofErr w:type="gramStart"/>
      <w:r w:rsidRPr="000A0DAD">
        <w:rPr>
          <w:b/>
        </w:rPr>
        <w:t>Снегопочистването на пътищата</w:t>
      </w:r>
      <w:r>
        <w:t xml:space="preserve"> обхваща дейностите, свързани с отстраняването на снега от пътното платно.</w:t>
      </w:r>
      <w:proofErr w:type="gramEnd"/>
      <w:r>
        <w:rPr>
          <w:lang w:val="bg-BG"/>
        </w:rPr>
        <w:t xml:space="preserve"> </w:t>
      </w:r>
      <w:proofErr w:type="gramStart"/>
      <w:r>
        <w:t>То трябва да се извършва своевременно, бързо и качествено и да осигурява условия за нормално протичане на движението и за предпазване на пътищата от образуване на снегонавявания при снежни виелици.</w:t>
      </w:r>
      <w:proofErr w:type="gramEnd"/>
      <w:r>
        <w:rPr>
          <w:lang w:val="bg-BG"/>
        </w:rPr>
        <w:t xml:space="preserve"> </w:t>
      </w:r>
      <w:proofErr w:type="gramStart"/>
      <w:r>
        <w:t>Несвоевременното почистване на снега води до неговото уплътняване под действието на автомобилите и образуване на снежно.ледени пластове върху настилката.Отстраняването на подобни пластове е свързано с изразходване на значително повече труд и средства.</w:t>
      </w:r>
      <w:proofErr w:type="gramEnd"/>
    </w:p>
    <w:p w:rsidR="000A0DAD" w:rsidRDefault="000A0DAD" w:rsidP="000A0DAD">
      <w:pPr>
        <w:pStyle w:val="aa"/>
        <w:spacing w:after="0" w:line="288" w:lineRule="auto"/>
        <w:ind w:left="0"/>
        <w:jc w:val="both"/>
      </w:pPr>
      <w:proofErr w:type="gramStart"/>
      <w:r>
        <w:t>Снежните маси се разчистват по цялата широчина на пътното платно.</w:t>
      </w:r>
      <w:proofErr w:type="gramEnd"/>
      <w:r>
        <w:rPr>
          <w:lang w:val="bg-BG"/>
        </w:rPr>
        <w:t xml:space="preserve"> </w:t>
      </w:r>
      <w:proofErr w:type="gramStart"/>
      <w:r>
        <w:t>Образуването и оставянето на снежни валове върху банкетите не само затруднява движението, но може и да стане причина за снегонавявания.</w:t>
      </w:r>
      <w:proofErr w:type="gramEnd"/>
      <w:r>
        <w:rPr>
          <w:lang w:val="bg-BG"/>
        </w:rPr>
        <w:t xml:space="preserve"> </w:t>
      </w:r>
      <w:r>
        <w:t>Изхвърленият сняг не трябва да намалява видимостта на пътя, особено в зоните на пътните кръстовища</w:t>
      </w:r>
      <w:proofErr w:type="gramStart"/>
      <w:r>
        <w:t>,където</w:t>
      </w:r>
      <w:proofErr w:type="gramEnd"/>
      <w:r>
        <w:t xml:space="preserve"> опасността от това е най-голяма.</w:t>
      </w:r>
    </w:p>
    <w:p w:rsidR="000A0DAD" w:rsidRDefault="000A0DAD" w:rsidP="000A0DAD">
      <w:pPr>
        <w:pStyle w:val="aa"/>
        <w:spacing w:after="0" w:line="288" w:lineRule="auto"/>
        <w:ind w:left="0"/>
        <w:jc w:val="both"/>
      </w:pPr>
      <w:proofErr w:type="gramStart"/>
      <w:r>
        <w:t>Снежната покривка по пътищата се отстранява чрез последователно изтласкване на снега от оста към банкетите</w:t>
      </w:r>
      <w:r>
        <w:rPr>
          <w:lang w:val="bg-BG"/>
        </w:rPr>
        <w:t>.</w:t>
      </w:r>
      <w:proofErr w:type="gramEnd"/>
      <w:r>
        <w:rPr>
          <w:lang w:val="bg-BG"/>
        </w:rPr>
        <w:t xml:space="preserve"> </w:t>
      </w:r>
      <w:r>
        <w:t>Снегоринните машини могат да се движат непрекъснато по време на снеговалеж</w:t>
      </w:r>
      <w:r>
        <w:rPr>
          <w:lang w:val="bg-BG"/>
        </w:rPr>
        <w:t xml:space="preserve"> </w:t>
      </w:r>
      <w:r>
        <w:t>/патрулна система на снегопочистване/ или периодично през определен интервал от време /периодично снегопочистване/.</w:t>
      </w:r>
    </w:p>
    <w:p w:rsidR="000A0DAD" w:rsidRDefault="000A0DAD" w:rsidP="000A0DAD">
      <w:pPr>
        <w:pStyle w:val="aa"/>
        <w:spacing w:after="0" w:line="288" w:lineRule="auto"/>
        <w:ind w:left="0"/>
        <w:jc w:val="both"/>
      </w:pPr>
      <w:proofErr w:type="gramStart"/>
      <w:r>
        <w:t>Времето между две последователни преминавания на снегорините се избира така, че дебелината на образувалата се снежна покривка върху платното за движение да не бъде по-голяма от 10 см.</w:t>
      </w:r>
      <w:proofErr w:type="gramEnd"/>
    </w:p>
    <w:p w:rsidR="000A0DAD" w:rsidRDefault="000A0DAD" w:rsidP="000A0DAD">
      <w:pPr>
        <w:pStyle w:val="aa"/>
        <w:spacing w:after="0" w:line="288" w:lineRule="auto"/>
        <w:ind w:left="0"/>
        <w:jc w:val="both"/>
      </w:pPr>
      <w:r>
        <w:t xml:space="preserve">Патрулната система на снегопочистването се прилага при снеговалеж по пътища от І и ІІ степен за зимно поддържане, при които е необходимо да се осигурят нива на зимно поддържане 5 см.При тази система на снегопочистване комплекти от снегоринни машини, </w:t>
      </w:r>
      <w:r>
        <w:lastRenderedPageBreak/>
        <w:t>включващи 2 броя леки и тежки едностранни снегоринни плуга се движат непрекъснато през цялото време на снеговалежа и последователно изтласкват падналия сняг от оста на пътя към банкетите.</w:t>
      </w:r>
    </w:p>
    <w:p w:rsidR="000A0DAD" w:rsidRPr="000A0DAD" w:rsidRDefault="000A0DAD" w:rsidP="000A0DAD">
      <w:pPr>
        <w:pStyle w:val="aa"/>
        <w:spacing w:after="0" w:line="288" w:lineRule="auto"/>
        <w:ind w:left="0"/>
        <w:jc w:val="both"/>
        <w:rPr>
          <w:lang w:val="bg-BG"/>
        </w:rPr>
      </w:pPr>
      <w:r>
        <w:t>При патрулно снегопочистване се препоръчва при започване на снеговалежа пътната повърхност да се обработи с химически вещества в количество 80-100 гр</w:t>
      </w:r>
      <w:proofErr w:type="gramStart"/>
      <w:r>
        <w:t>./</w:t>
      </w:r>
      <w:proofErr w:type="gramEnd"/>
      <w:r>
        <w:t>м</w:t>
      </w:r>
      <w:r>
        <w:rPr>
          <w:vertAlign w:val="superscript"/>
        </w:rPr>
        <w:t>2</w:t>
      </w:r>
      <w:r>
        <w:t xml:space="preserve"> магнезиева луга или 10-20 гр./м</w:t>
      </w:r>
      <w:r>
        <w:rPr>
          <w:vertAlign w:val="superscript"/>
        </w:rPr>
        <w:t>2</w:t>
      </w:r>
      <w:r>
        <w:t xml:space="preserve"> промишлена сол, за да се предотврати залепването и уплътняването на снега върху пътното платно.При интензивни и продължителни снеговалежи трябва да се извърши допълнително разпръскване на химически вещества след 2-3 преминавания на снегоринните машини</w:t>
      </w:r>
      <w:r>
        <w:rPr>
          <w:lang w:val="bg-BG"/>
        </w:rPr>
        <w:t>.</w:t>
      </w:r>
    </w:p>
    <w:p w:rsidR="000A0DAD" w:rsidRDefault="000A0DAD" w:rsidP="000A0DAD">
      <w:pPr>
        <w:pStyle w:val="aa"/>
        <w:spacing w:after="0" w:line="288" w:lineRule="auto"/>
        <w:ind w:left="0"/>
        <w:jc w:val="both"/>
      </w:pPr>
      <w:r>
        <w:t>Солните разтвори за предотвратяване на уплътняването на снега се разпръскват непосредствено след започване на снеговалежа.При използване на промишлена сол е необходимо да се спазват следните правила:</w:t>
      </w:r>
    </w:p>
    <w:p w:rsidR="000A0DAD" w:rsidRDefault="000A0DAD" w:rsidP="000A0DAD">
      <w:pPr>
        <w:pStyle w:val="aa"/>
        <w:widowControl w:val="0"/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88" w:lineRule="auto"/>
        <w:ind w:left="426" w:hanging="426"/>
        <w:jc w:val="both"/>
      </w:pPr>
      <w:r>
        <w:t>при слаб снеговалеж солта се разпръсква 30-40 минути след започване на снеговалежа;</w:t>
      </w:r>
    </w:p>
    <w:p w:rsidR="000A0DAD" w:rsidRDefault="000A0DAD" w:rsidP="000A0DAD">
      <w:pPr>
        <w:pStyle w:val="aa"/>
        <w:widowControl w:val="0"/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88" w:lineRule="auto"/>
        <w:ind w:left="426" w:hanging="426"/>
        <w:jc w:val="both"/>
      </w:pPr>
      <w:r>
        <w:t>при силен снеговалеж солта се разпръсква 15-20 минути след започване на снеговалежа;</w:t>
      </w:r>
    </w:p>
    <w:p w:rsidR="000A0DAD" w:rsidRDefault="000A0DAD" w:rsidP="000A0DAD">
      <w:pPr>
        <w:pStyle w:val="aa"/>
        <w:spacing w:after="0" w:line="288" w:lineRule="auto"/>
        <w:ind w:left="0"/>
        <w:jc w:val="both"/>
      </w:pPr>
      <w:r>
        <w:t xml:space="preserve">Периодичното </w:t>
      </w:r>
      <w:proofErr w:type="gramStart"/>
      <w:r>
        <w:t>снегопочистване  по</w:t>
      </w:r>
      <w:proofErr w:type="gramEnd"/>
      <w:r>
        <w:t xml:space="preserve"> време на снеговалеж се извършва по пътища с нива на зимно поддържане В и Г с помощта на комплект от снегоринни машини или единични едностранни или двустранни снегоринни гребла.</w:t>
      </w:r>
    </w:p>
    <w:p w:rsidR="000A0DAD" w:rsidRDefault="000A0DAD" w:rsidP="000A0DAD">
      <w:pPr>
        <w:pStyle w:val="aa"/>
        <w:spacing w:after="0" w:line="288" w:lineRule="auto"/>
        <w:ind w:left="0"/>
        <w:jc w:val="both"/>
      </w:pPr>
      <w:r>
        <w:t>При интензивни снеговалежи, придружени с частични снегонавявания на пътното платно</w:t>
      </w:r>
      <w:proofErr w:type="gramStart"/>
      <w:r>
        <w:t>,се</w:t>
      </w:r>
      <w:proofErr w:type="gramEnd"/>
      <w:r>
        <w:t xml:space="preserve"> допуска да се изпълняват само работите по почистването на платното за движение.</w:t>
      </w:r>
      <w:r>
        <w:rPr>
          <w:lang w:val="bg-BG"/>
        </w:rPr>
        <w:t xml:space="preserve"> </w:t>
      </w:r>
      <w:proofErr w:type="gramStart"/>
      <w:r>
        <w:t>В тези случаи широчината на почистваното платно за движение по пътищата от първа и втора степен на зимно поддържане може да бъде намалена до 56 м, с оглед създаване на условия за двупосочно движение с ниски скорости.</w:t>
      </w:r>
      <w:proofErr w:type="gramEnd"/>
      <w:r>
        <w:rPr>
          <w:lang w:val="bg-BG"/>
        </w:rPr>
        <w:t xml:space="preserve"> </w:t>
      </w:r>
      <w:proofErr w:type="gramStart"/>
      <w:r>
        <w:t>Отстраняването на снежните маси в краищата на платното за движение се извършва след спиране на снеговалежа.</w:t>
      </w:r>
      <w:proofErr w:type="gramEnd"/>
    </w:p>
    <w:p w:rsidR="000A0DAD" w:rsidRDefault="000A0DAD" w:rsidP="000A0DAD">
      <w:pPr>
        <w:pStyle w:val="aa"/>
        <w:spacing w:after="0" w:line="288" w:lineRule="auto"/>
        <w:ind w:left="0"/>
        <w:jc w:val="both"/>
      </w:pPr>
      <w:proofErr w:type="gramStart"/>
      <w:r>
        <w:t>При интензивни снеговалежи по пътища от трета степен се допуска снегопочистване само на едната лента за движение с уширение за разминаване през 200-300 м.</w:t>
      </w:r>
      <w:proofErr w:type="gramEnd"/>
    </w:p>
    <w:p w:rsidR="000A0DAD" w:rsidRDefault="000A0DAD" w:rsidP="000A0DAD">
      <w:pPr>
        <w:pStyle w:val="aa"/>
        <w:spacing w:after="0" w:line="288" w:lineRule="auto"/>
        <w:ind w:left="0"/>
        <w:jc w:val="both"/>
      </w:pPr>
      <w:proofErr w:type="gramStart"/>
      <w:r>
        <w:t>При много неблагоприятни климатични условия</w:t>
      </w:r>
      <w:r>
        <w:rPr>
          <w:lang w:val="bg-BG"/>
        </w:rPr>
        <w:t xml:space="preserve"> </w:t>
      </w:r>
      <w:r>
        <w:t>/снежни бури, интензивни снежни виелици с големи снегонавявания/</w:t>
      </w:r>
      <w:r>
        <w:rPr>
          <w:lang w:val="bg-BG"/>
        </w:rPr>
        <w:t xml:space="preserve"> </w:t>
      </w:r>
      <w:r>
        <w:t>когато не може да се осъществи ефективно снегопочистване, се допуска работите по снегопочистването на пътя да се преустановят до спиране на вятъра и подобряване на времето.</w:t>
      </w:r>
      <w:proofErr w:type="gramEnd"/>
      <w:r>
        <w:rPr>
          <w:lang w:val="bg-BG"/>
        </w:rPr>
        <w:t xml:space="preserve"> </w:t>
      </w:r>
      <w:proofErr w:type="gramStart"/>
      <w:r>
        <w:t>В тези случаи отговорните длъжностни лица от фирмите, ангажирани със зимното поддържане и ОПУ, трябва да действат съгласно указанията посочени в оперативния план за действие при утежнени зимни условия,</w:t>
      </w:r>
      <w:r>
        <w:rPr>
          <w:lang w:val="bg-BG"/>
        </w:rPr>
        <w:t xml:space="preserve"> </w:t>
      </w:r>
      <w:r>
        <w:t>съвместно с органите на пътната полиция,</w:t>
      </w:r>
      <w:r>
        <w:rPr>
          <w:lang w:val="bg-BG"/>
        </w:rPr>
        <w:t xml:space="preserve"> </w:t>
      </w:r>
      <w:r>
        <w:t>ОУ”ПБЗН”.</w:t>
      </w:r>
      <w:proofErr w:type="gramEnd"/>
    </w:p>
    <w:p w:rsidR="000A0DAD" w:rsidRDefault="000A0DAD" w:rsidP="000A0DAD">
      <w:pPr>
        <w:pStyle w:val="aa"/>
        <w:spacing w:after="0" w:line="288" w:lineRule="auto"/>
        <w:ind w:left="0"/>
        <w:jc w:val="both"/>
      </w:pPr>
    </w:p>
    <w:p w:rsidR="000A0DAD" w:rsidRDefault="000A0DAD" w:rsidP="000A0DAD">
      <w:pPr>
        <w:pStyle w:val="aa"/>
        <w:spacing w:after="0" w:line="288" w:lineRule="auto"/>
        <w:ind w:left="0"/>
        <w:jc w:val="both"/>
      </w:pPr>
      <w:proofErr w:type="gramStart"/>
      <w:r w:rsidRPr="000A0DAD">
        <w:rPr>
          <w:b/>
        </w:rPr>
        <w:t>Обезопасяване на пътищата срещу хлъзгане</w:t>
      </w:r>
      <w:r>
        <w:t>.</w:t>
      </w:r>
      <w:proofErr w:type="gramEnd"/>
    </w:p>
    <w:p w:rsidR="000A0DAD" w:rsidRDefault="000A0DAD" w:rsidP="000A0DAD">
      <w:pPr>
        <w:pStyle w:val="aa"/>
        <w:spacing w:after="0" w:line="288" w:lineRule="auto"/>
        <w:ind w:left="0"/>
        <w:jc w:val="both"/>
      </w:pPr>
      <w:proofErr w:type="gramStart"/>
      <w:r>
        <w:t>Обезопасяването на пътищата против хлъзгане се извършва при заснежено или заледено платно за движение.</w:t>
      </w:r>
      <w:proofErr w:type="gramEnd"/>
      <w:r>
        <w:rPr>
          <w:lang w:val="bg-BG"/>
        </w:rPr>
        <w:t xml:space="preserve"> </w:t>
      </w:r>
      <w:proofErr w:type="gramStart"/>
      <w:r>
        <w:t>Целта е да се отстрани или ограничи неблагоприятното влияние на зимната хлъзгавост върху условията и безопасността на движението през зимата.</w:t>
      </w:r>
      <w:proofErr w:type="gramEnd"/>
    </w:p>
    <w:p w:rsidR="000A0DAD" w:rsidRDefault="000A0DAD" w:rsidP="000A0DAD">
      <w:pPr>
        <w:pStyle w:val="aa"/>
        <w:spacing w:after="0" w:line="288" w:lineRule="auto"/>
        <w:ind w:left="0"/>
        <w:jc w:val="both"/>
      </w:pPr>
      <w:r>
        <w:t>Обезопасяването се постига чрез разпръскване на: минерални материали/опесъчаване/ или на химически вещества за стопяване на леда и снега.</w:t>
      </w:r>
      <w:r>
        <w:rPr>
          <w:lang w:val="bg-BG"/>
        </w:rPr>
        <w:t xml:space="preserve"> </w:t>
      </w:r>
      <w:proofErr w:type="gramStart"/>
      <w:r>
        <w:t>Отделните способи могат да се прилагат самостоятелно или комбинирано.</w:t>
      </w:r>
      <w:proofErr w:type="gramEnd"/>
    </w:p>
    <w:p w:rsidR="000A0DAD" w:rsidRDefault="000A0DAD" w:rsidP="000A0DAD">
      <w:pPr>
        <w:pStyle w:val="aa"/>
        <w:spacing w:after="0" w:line="288" w:lineRule="auto"/>
        <w:ind w:left="0"/>
        <w:jc w:val="both"/>
      </w:pPr>
    </w:p>
    <w:p w:rsidR="000A0DAD" w:rsidRDefault="000A0DAD" w:rsidP="000A0DAD">
      <w:pPr>
        <w:pStyle w:val="aa"/>
        <w:spacing w:after="0" w:line="288" w:lineRule="auto"/>
        <w:ind w:left="0"/>
        <w:jc w:val="both"/>
      </w:pPr>
      <w:proofErr w:type="gramStart"/>
      <w:r w:rsidRPr="000A0DAD">
        <w:rPr>
          <w:b/>
        </w:rPr>
        <w:t>Разпръскване на минерални материали</w:t>
      </w:r>
      <w:r>
        <w:t>.</w:t>
      </w:r>
      <w:proofErr w:type="gramEnd"/>
    </w:p>
    <w:p w:rsidR="000A0DAD" w:rsidRDefault="000A0DAD" w:rsidP="000A0DAD">
      <w:pPr>
        <w:pStyle w:val="aa"/>
        <w:spacing w:after="0" w:line="288" w:lineRule="auto"/>
        <w:ind w:left="0"/>
        <w:jc w:val="both"/>
      </w:pPr>
      <w:proofErr w:type="gramStart"/>
      <w:r>
        <w:t xml:space="preserve">Разпръскването на минерални материали /опесъчаване/ на пътищата през зимата се извършва с минерални материали- </w:t>
      </w:r>
      <w:r>
        <w:rPr>
          <w:lang w:val="bg-BG"/>
        </w:rPr>
        <w:t xml:space="preserve">основно </w:t>
      </w:r>
      <w:r>
        <w:t>пясък.</w:t>
      </w:r>
      <w:proofErr w:type="gramEnd"/>
    </w:p>
    <w:p w:rsidR="000A0DAD" w:rsidRDefault="000A0DAD" w:rsidP="000A0DAD">
      <w:pPr>
        <w:pStyle w:val="aa"/>
        <w:spacing w:after="0" w:line="288" w:lineRule="auto"/>
        <w:ind w:left="0"/>
        <w:jc w:val="both"/>
        <w:rPr>
          <w:lang w:val="bg-BG"/>
        </w:rPr>
      </w:pPr>
      <w:proofErr w:type="gramStart"/>
      <w:r>
        <w:t>Материалите за опесъчаване трябва да отговарят на изискванията</w:t>
      </w:r>
      <w:r>
        <w:rPr>
          <w:lang w:val="bg-BG"/>
        </w:rPr>
        <w:t>, описани по-горе.</w:t>
      </w:r>
      <w:proofErr w:type="gramEnd"/>
    </w:p>
    <w:p w:rsidR="000A0DAD" w:rsidRDefault="000A0DAD" w:rsidP="000A0DAD">
      <w:pPr>
        <w:pStyle w:val="aa"/>
        <w:spacing w:after="0" w:line="288" w:lineRule="auto"/>
        <w:ind w:left="0"/>
        <w:jc w:val="both"/>
      </w:pPr>
      <w:proofErr w:type="gramStart"/>
      <w:r>
        <w:lastRenderedPageBreak/>
        <w:t>Препоръчва се използването на пясъко-солени смеси в съотношение 150-200 кг.</w:t>
      </w:r>
      <w:proofErr w:type="gramEnd"/>
      <w:r>
        <w:t xml:space="preserve"> </w:t>
      </w:r>
      <w:proofErr w:type="gramStart"/>
      <w:r>
        <w:t>Сол на 1 м</w:t>
      </w:r>
      <w:r>
        <w:rPr>
          <w:vertAlign w:val="superscript"/>
        </w:rPr>
        <w:t>3</w:t>
      </w:r>
      <w:r>
        <w:t xml:space="preserve"> пясък.Солта и пясъка трябва да бъдат предварително смесени и добре размесени.</w:t>
      </w:r>
      <w:proofErr w:type="gramEnd"/>
    </w:p>
    <w:p w:rsidR="000A0DAD" w:rsidRDefault="000A0DAD" w:rsidP="000A0DAD">
      <w:pPr>
        <w:pStyle w:val="aa"/>
        <w:spacing w:after="0" w:line="288" w:lineRule="auto"/>
        <w:ind w:left="0"/>
        <w:jc w:val="both"/>
      </w:pPr>
      <w:proofErr w:type="gramStart"/>
      <w:r>
        <w:t>Разходните норми на минералните материали за опесъчаване са 100-300 гр/м</w:t>
      </w:r>
      <w:r>
        <w:rPr>
          <w:vertAlign w:val="superscript"/>
        </w:rPr>
        <w:t>2</w:t>
      </w:r>
      <w:r>
        <w:t xml:space="preserve"> при пътни участъци при нормални условия на движение и 300-500 гр/м</w:t>
      </w:r>
      <w:r>
        <w:rPr>
          <w:vertAlign w:val="superscript"/>
        </w:rPr>
        <w:t>2</w:t>
      </w:r>
      <w:r>
        <w:t xml:space="preserve"> при пътни участъци с тежки условия на движение.</w:t>
      </w:r>
      <w:proofErr w:type="gramEnd"/>
      <w:r>
        <w:rPr>
          <w:lang w:val="bg-BG"/>
        </w:rPr>
        <w:t xml:space="preserve"> </w:t>
      </w:r>
      <w:proofErr w:type="gramStart"/>
      <w:r>
        <w:t>При междинни опесъчавания по време на снеговалеж разходните норми са 100-200 гр/м</w:t>
      </w:r>
      <w:r>
        <w:rPr>
          <w:vertAlign w:val="superscript"/>
        </w:rPr>
        <w:t>2</w:t>
      </w:r>
      <w:r>
        <w:t>.</w:t>
      </w:r>
      <w:proofErr w:type="gramEnd"/>
    </w:p>
    <w:p w:rsidR="000A0DAD" w:rsidRDefault="000A0DAD" w:rsidP="000A0DAD">
      <w:pPr>
        <w:pStyle w:val="aa"/>
        <w:spacing w:after="0" w:line="288" w:lineRule="auto"/>
        <w:ind w:left="0"/>
        <w:jc w:val="both"/>
      </w:pPr>
      <w:proofErr w:type="gramStart"/>
      <w:r>
        <w:t>Опесъчаването се прилага предимно по пътища с нива на зимно поддържане В или Г.</w:t>
      </w:r>
      <w:proofErr w:type="gramEnd"/>
    </w:p>
    <w:p w:rsidR="000A0DAD" w:rsidRDefault="000A0DAD" w:rsidP="000A0DAD">
      <w:pPr>
        <w:pStyle w:val="aa"/>
        <w:spacing w:after="0" w:line="288" w:lineRule="auto"/>
        <w:ind w:left="0"/>
        <w:jc w:val="both"/>
      </w:pPr>
      <w:r>
        <w:t xml:space="preserve">При пътища с нива А и </w:t>
      </w:r>
      <w:proofErr w:type="gramStart"/>
      <w:r>
        <w:t>Б  опесъчаването</w:t>
      </w:r>
      <w:proofErr w:type="gramEnd"/>
      <w:r>
        <w:t xml:space="preserve"> се прилага само в случаите когато не е разрешено използването на химически вещества или тяхното използване е неефективно</w:t>
      </w:r>
      <w:r>
        <w:rPr>
          <w:lang w:val="bg-BG"/>
        </w:rPr>
        <w:t xml:space="preserve"> </w:t>
      </w:r>
      <w:r>
        <w:t>/когато температурите са по-ниски от нормалните/.</w:t>
      </w:r>
    </w:p>
    <w:p w:rsidR="000A0DAD" w:rsidRDefault="000A0DAD" w:rsidP="000A0DAD">
      <w:pPr>
        <w:pStyle w:val="aa"/>
        <w:spacing w:after="0" w:line="288" w:lineRule="auto"/>
        <w:ind w:left="0"/>
        <w:jc w:val="both"/>
      </w:pPr>
      <w:proofErr w:type="gramStart"/>
      <w:r>
        <w:t>Опесъчаването трябва да се използва приоритетно в зависимост от степента и нивото на зимно поддържане на пътя.</w:t>
      </w:r>
      <w:proofErr w:type="gramEnd"/>
      <w:r>
        <w:rPr>
          <w:lang w:val="bg-BG"/>
        </w:rPr>
        <w:t xml:space="preserve"> </w:t>
      </w:r>
    </w:p>
    <w:p w:rsidR="000A0DAD" w:rsidRDefault="000A0DAD" w:rsidP="000A0DAD">
      <w:pPr>
        <w:pStyle w:val="aa"/>
        <w:spacing w:after="0" w:line="288" w:lineRule="auto"/>
        <w:ind w:left="0"/>
        <w:jc w:val="both"/>
      </w:pPr>
      <w:proofErr w:type="gramStart"/>
      <w:r>
        <w:t>Минералните материали трябва да се разпръскват по цялата широчина на платното за движение.</w:t>
      </w:r>
      <w:proofErr w:type="gramEnd"/>
    </w:p>
    <w:p w:rsidR="000A0DAD" w:rsidRDefault="000A0DAD" w:rsidP="000A0DAD">
      <w:pPr>
        <w:spacing w:line="288" w:lineRule="auto"/>
        <w:jc w:val="both"/>
        <w:rPr>
          <w:rFonts w:eastAsia="Batang"/>
          <w:b/>
          <w:i/>
          <w:lang w:val="bg-BG"/>
        </w:rPr>
      </w:pPr>
    </w:p>
    <w:p w:rsidR="000A0DAD" w:rsidRDefault="000A0DAD" w:rsidP="000A0DAD">
      <w:pPr>
        <w:spacing w:line="288" w:lineRule="auto"/>
        <w:jc w:val="both"/>
        <w:rPr>
          <w:rFonts w:eastAsia="Batang"/>
          <w:b/>
          <w:i/>
          <w:lang w:val="bg-BG"/>
        </w:rPr>
      </w:pPr>
    </w:p>
    <w:p w:rsidR="000A0DAD" w:rsidRDefault="000A0DAD" w:rsidP="000A0DAD">
      <w:pPr>
        <w:spacing w:line="288" w:lineRule="auto"/>
        <w:jc w:val="both"/>
        <w:rPr>
          <w:rFonts w:eastAsia="Batang"/>
          <w:b/>
          <w:i/>
          <w:lang w:val="bg-BG"/>
        </w:rPr>
      </w:pPr>
    </w:p>
    <w:p w:rsidR="000A0DAD" w:rsidRPr="00FF48D2" w:rsidRDefault="000A0DAD" w:rsidP="00FF48D2">
      <w:pPr>
        <w:spacing w:line="288" w:lineRule="auto"/>
        <w:jc w:val="both"/>
        <w:rPr>
          <w:rFonts w:eastAsia="Batang"/>
          <w:b/>
          <w:i/>
          <w:lang w:val="bg-BG"/>
        </w:rPr>
      </w:pPr>
    </w:p>
    <w:p w:rsidR="00C14FFD" w:rsidRPr="00FF48D2" w:rsidRDefault="00C14FFD" w:rsidP="00FF48D2">
      <w:pPr>
        <w:spacing w:line="288" w:lineRule="auto"/>
        <w:jc w:val="both"/>
        <w:rPr>
          <w:rFonts w:eastAsia="Batang"/>
          <w:i/>
          <w:lang w:val="bg-BG"/>
        </w:rPr>
      </w:pPr>
      <w:r w:rsidRPr="00FF48D2">
        <w:rPr>
          <w:rFonts w:eastAsia="Batang"/>
          <w:b/>
          <w:i/>
          <w:lang w:val="bg-BG"/>
        </w:rPr>
        <w:t xml:space="preserve">Забележка: </w:t>
      </w:r>
      <w:r w:rsidRPr="00FF48D2">
        <w:rPr>
          <w:rFonts w:eastAsia="Batang"/>
          <w:i/>
          <w:lang w:val="bg-BG"/>
        </w:rPr>
        <w:t>Навсякъде, където в техническата спецификация, количествената сметка или в друг раздел на документацията за участие е посочен конкретен модел, източник, процес, търговска марка, патент, тип, произход или производство, което би довело до облагодетелстването или елиминирането на определени лица или продукти да се чете и разбира „</w:t>
      </w:r>
      <w:r w:rsidRPr="00FF48D2">
        <w:rPr>
          <w:rFonts w:eastAsia="Batang"/>
          <w:b/>
          <w:i/>
          <w:lang w:val="bg-BG"/>
        </w:rPr>
        <w:t>или еквивалент</w:t>
      </w:r>
      <w:r w:rsidRPr="00FF48D2">
        <w:rPr>
          <w:rFonts w:eastAsia="Batang"/>
          <w:i/>
          <w:lang w:val="bg-BG"/>
        </w:rPr>
        <w:t>”.</w:t>
      </w:r>
    </w:p>
    <w:p w:rsidR="00C14FFD" w:rsidRPr="00FF48D2" w:rsidRDefault="00C14FFD" w:rsidP="00FF48D2">
      <w:pPr>
        <w:spacing w:line="288" w:lineRule="auto"/>
        <w:jc w:val="both"/>
        <w:rPr>
          <w:rFonts w:eastAsia="Batang"/>
          <w:i/>
          <w:lang w:val="bg-BG"/>
        </w:rPr>
      </w:pPr>
    </w:p>
    <w:p w:rsidR="00C14FFD" w:rsidRPr="00575A1E" w:rsidRDefault="00C14FFD" w:rsidP="00575A1E">
      <w:pPr>
        <w:spacing w:line="360" w:lineRule="auto"/>
        <w:rPr>
          <w:lang w:val="ru-RU" w:eastAsia="bg-BG"/>
        </w:rPr>
      </w:pPr>
    </w:p>
    <w:p w:rsidR="00C14FFD" w:rsidRPr="00575A1E" w:rsidRDefault="00C14FFD" w:rsidP="00575A1E">
      <w:pPr>
        <w:spacing w:line="360" w:lineRule="auto"/>
        <w:rPr>
          <w:lang w:val="bg-BG" w:eastAsia="bg-BG"/>
        </w:rPr>
      </w:pPr>
    </w:p>
    <w:p w:rsidR="00C14FFD" w:rsidRPr="00575A1E" w:rsidRDefault="00C14FFD" w:rsidP="00575A1E">
      <w:pPr>
        <w:spacing w:line="360" w:lineRule="auto"/>
        <w:rPr>
          <w:lang w:val="bg-BG" w:eastAsia="bg-BG"/>
        </w:rPr>
      </w:pPr>
    </w:p>
    <w:p w:rsidR="004E247B" w:rsidRPr="00575A1E" w:rsidRDefault="004E247B" w:rsidP="00575A1E">
      <w:pPr>
        <w:spacing w:line="360" w:lineRule="auto"/>
      </w:pPr>
    </w:p>
    <w:sectPr w:rsidR="004E247B" w:rsidRPr="00575A1E" w:rsidSect="005D45CA"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1293060"/>
    <w:multiLevelType w:val="multilevel"/>
    <w:tmpl w:val="0C8CACEC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>
    <w:nsid w:val="16E045FC"/>
    <w:multiLevelType w:val="multilevel"/>
    <w:tmpl w:val="4782A11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CC3135D"/>
    <w:multiLevelType w:val="multilevel"/>
    <w:tmpl w:val="08AC2CF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DC4E6D"/>
    <w:multiLevelType w:val="multilevel"/>
    <w:tmpl w:val="54FCB9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  <w:b/>
      </w:rPr>
    </w:lvl>
  </w:abstractNum>
  <w:abstractNum w:abstractNumId="5">
    <w:nsid w:val="44A11FCA"/>
    <w:multiLevelType w:val="hybridMultilevel"/>
    <w:tmpl w:val="6BA05F26"/>
    <w:lvl w:ilvl="0" w:tplc="04020001">
      <w:start w:val="1"/>
      <w:numFmt w:val="bullet"/>
      <w:lvlText w:val=""/>
      <w:lvlJc w:val="left"/>
      <w:pPr>
        <w:tabs>
          <w:tab w:val="num" w:pos="2109"/>
        </w:tabs>
        <w:ind w:left="210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5451CEF"/>
    <w:multiLevelType w:val="hybridMultilevel"/>
    <w:tmpl w:val="792E34DC"/>
    <w:lvl w:ilvl="0" w:tplc="0402000D">
      <w:start w:val="1"/>
      <w:numFmt w:val="bullet"/>
      <w:lvlText w:val=""/>
      <w:lvlJc w:val="left"/>
      <w:pPr>
        <w:ind w:left="1425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7">
    <w:nsid w:val="4D784A7E"/>
    <w:multiLevelType w:val="multilevel"/>
    <w:tmpl w:val="2CC0142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FE67B90"/>
    <w:multiLevelType w:val="hybridMultilevel"/>
    <w:tmpl w:val="425E6A70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551B30D2"/>
    <w:multiLevelType w:val="hybridMultilevel"/>
    <w:tmpl w:val="9BA22158"/>
    <w:lvl w:ilvl="0" w:tplc="658AE1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0">
    <w:nsid w:val="57CA1FE6"/>
    <w:multiLevelType w:val="hybridMultilevel"/>
    <w:tmpl w:val="59FA334E"/>
    <w:lvl w:ilvl="0" w:tplc="04020001">
      <w:start w:val="1"/>
      <w:numFmt w:val="bullet"/>
      <w:lvlText w:val=""/>
      <w:lvlJc w:val="left"/>
      <w:pPr>
        <w:tabs>
          <w:tab w:val="num" w:pos="1749"/>
        </w:tabs>
        <w:ind w:left="174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5B4A3E"/>
    <w:multiLevelType w:val="hybridMultilevel"/>
    <w:tmpl w:val="4B04275C"/>
    <w:lvl w:ilvl="0" w:tplc="04020001">
      <w:start w:val="1"/>
      <w:numFmt w:val="bullet"/>
      <w:lvlText w:val=""/>
      <w:lvlJc w:val="left"/>
      <w:pPr>
        <w:tabs>
          <w:tab w:val="num" w:pos="1749"/>
        </w:tabs>
        <w:ind w:left="174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CA4D33"/>
    <w:multiLevelType w:val="hybridMultilevel"/>
    <w:tmpl w:val="BA2801C2"/>
    <w:lvl w:ilvl="0" w:tplc="0FDCD77A">
      <w:start w:val="1"/>
      <w:numFmt w:val="bullet"/>
      <w:lvlText w:val=""/>
      <w:lvlJc w:val="left"/>
      <w:pPr>
        <w:ind w:left="720" w:hanging="360"/>
      </w:pPr>
      <w:rPr>
        <w:rFonts w:ascii="Wingdings 3" w:hAnsi="Wingdings 3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47E41"/>
    <w:multiLevelType w:val="hybridMultilevel"/>
    <w:tmpl w:val="5D46A88E"/>
    <w:lvl w:ilvl="0" w:tplc="04020001">
      <w:start w:val="1"/>
      <w:numFmt w:val="bullet"/>
      <w:lvlText w:val=""/>
      <w:lvlJc w:val="left"/>
      <w:pPr>
        <w:tabs>
          <w:tab w:val="num" w:pos="2109"/>
        </w:tabs>
        <w:ind w:left="2109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1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7"/>
  </w:num>
  <w:num w:numId="10">
    <w:abstractNumId w:val="12"/>
  </w:num>
  <w:num w:numId="11">
    <w:abstractNumId w:val="8"/>
  </w:num>
  <w:num w:numId="12">
    <w:abstractNumId w:val="0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characterSpacingControl w:val="doNotCompress"/>
  <w:compat/>
  <w:rsids>
    <w:rsidRoot w:val="00C14FFD"/>
    <w:rsid w:val="00032855"/>
    <w:rsid w:val="000A0DAD"/>
    <w:rsid w:val="000E461E"/>
    <w:rsid w:val="000F35CE"/>
    <w:rsid w:val="00152124"/>
    <w:rsid w:val="00256DFF"/>
    <w:rsid w:val="0027126E"/>
    <w:rsid w:val="00395D3F"/>
    <w:rsid w:val="00413760"/>
    <w:rsid w:val="00460DBD"/>
    <w:rsid w:val="004E247B"/>
    <w:rsid w:val="0052689E"/>
    <w:rsid w:val="00570BAD"/>
    <w:rsid w:val="00575A1E"/>
    <w:rsid w:val="005D45CA"/>
    <w:rsid w:val="005F1913"/>
    <w:rsid w:val="00901DED"/>
    <w:rsid w:val="00975344"/>
    <w:rsid w:val="00A14407"/>
    <w:rsid w:val="00B22E23"/>
    <w:rsid w:val="00B36C28"/>
    <w:rsid w:val="00B82712"/>
    <w:rsid w:val="00BB6AB6"/>
    <w:rsid w:val="00C14FFD"/>
    <w:rsid w:val="00C80496"/>
    <w:rsid w:val="00D944CF"/>
    <w:rsid w:val="00E40BE6"/>
    <w:rsid w:val="00E77005"/>
    <w:rsid w:val="00E828CD"/>
    <w:rsid w:val="00FF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"/>
    <w:basedOn w:val="a"/>
    <w:rsid w:val="00C14FFD"/>
    <w:pPr>
      <w:tabs>
        <w:tab w:val="left" w:pos="709"/>
      </w:tabs>
    </w:pPr>
    <w:rPr>
      <w:rFonts w:ascii="Tahoma" w:hAnsi="Tahoma"/>
      <w:sz w:val="26"/>
      <w:szCs w:val="26"/>
      <w:lang w:val="pl-PL" w:eastAsia="pl-PL"/>
    </w:rPr>
  </w:style>
  <w:style w:type="paragraph" w:styleId="3">
    <w:name w:val="Body Text Indent 3"/>
    <w:basedOn w:val="a"/>
    <w:link w:val="30"/>
    <w:rsid w:val="00C14FFD"/>
    <w:pPr>
      <w:suppressAutoHyphens/>
      <w:spacing w:after="120"/>
      <w:ind w:left="283"/>
    </w:pPr>
    <w:rPr>
      <w:sz w:val="16"/>
      <w:szCs w:val="16"/>
      <w:lang w:val="bg-BG" w:eastAsia="ar-SA"/>
    </w:rPr>
  </w:style>
  <w:style w:type="character" w:customStyle="1" w:styleId="30">
    <w:name w:val="Основен текст с отстъп 3 Знак"/>
    <w:basedOn w:val="a0"/>
    <w:link w:val="3"/>
    <w:rsid w:val="00C14FF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C14FFD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semiHidden/>
    <w:rsid w:val="00C14FF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5">
    <w:name w:val="Стил"/>
    <w:rsid w:val="00C14FFD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CharCharCharChar">
    <w:name w:val="Char Char Char Char Char Char Char Char Char Знак Знак"/>
    <w:basedOn w:val="a"/>
    <w:rsid w:val="00575A1E"/>
    <w:pPr>
      <w:tabs>
        <w:tab w:val="left" w:pos="709"/>
      </w:tabs>
    </w:pPr>
    <w:rPr>
      <w:rFonts w:ascii="Tahoma" w:hAnsi="Tahoma" w:cs="Arial"/>
      <w:lang w:val="pl-PL" w:eastAsia="pl-PL"/>
    </w:rPr>
  </w:style>
  <w:style w:type="paragraph" w:styleId="a6">
    <w:name w:val="List Paragraph"/>
    <w:basedOn w:val="a"/>
    <w:uiPriority w:val="99"/>
    <w:qFormat/>
    <w:rsid w:val="00C80496"/>
    <w:pPr>
      <w:ind w:left="720"/>
      <w:contextualSpacing/>
    </w:pPr>
  </w:style>
  <w:style w:type="paragraph" w:styleId="a7">
    <w:name w:val="Plain Text"/>
    <w:basedOn w:val="a"/>
    <w:link w:val="a8"/>
    <w:uiPriority w:val="99"/>
    <w:rsid w:val="00E828CD"/>
    <w:rPr>
      <w:rFonts w:ascii="Courier New" w:eastAsia="Microsoft Sans Serif" w:hAnsi="Courier New"/>
      <w:sz w:val="20"/>
      <w:szCs w:val="20"/>
      <w:lang w:val="bg-BG" w:eastAsia="bg-BG"/>
    </w:rPr>
  </w:style>
  <w:style w:type="character" w:customStyle="1" w:styleId="PlainTextChar">
    <w:name w:val="Plain Text Char"/>
    <w:basedOn w:val="a0"/>
    <w:uiPriority w:val="99"/>
    <w:semiHidden/>
    <w:rsid w:val="00E828CD"/>
    <w:rPr>
      <w:rFonts w:ascii="Consolas" w:eastAsia="Times New Roman" w:hAnsi="Consolas" w:cs="Times New Roman"/>
      <w:sz w:val="21"/>
      <w:szCs w:val="21"/>
      <w:lang w:val="en-US"/>
    </w:rPr>
  </w:style>
  <w:style w:type="character" w:customStyle="1" w:styleId="a8">
    <w:name w:val="Обикновен текст Знак"/>
    <w:link w:val="a7"/>
    <w:uiPriority w:val="99"/>
    <w:locked/>
    <w:rsid w:val="00E828CD"/>
    <w:rPr>
      <w:rFonts w:ascii="Courier New" w:eastAsia="Microsoft Sans Serif" w:hAnsi="Courier New" w:cs="Times New Roman"/>
      <w:sz w:val="20"/>
      <w:szCs w:val="20"/>
      <w:lang w:eastAsia="bg-BG"/>
    </w:rPr>
  </w:style>
  <w:style w:type="character" w:customStyle="1" w:styleId="a9">
    <w:name w:val="Основен текст + Удебелен"/>
    <w:uiPriority w:val="99"/>
    <w:rsid w:val="00460DBD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7">
    <w:name w:val="Основен текст + Удебелен7"/>
    <w:uiPriority w:val="99"/>
    <w:rsid w:val="00D944CF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1">
    <w:name w:val="Основен текст + Удебелен3"/>
    <w:uiPriority w:val="99"/>
    <w:rsid w:val="00D944CF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a">
    <w:name w:val="Body Text Indent"/>
    <w:basedOn w:val="a"/>
    <w:link w:val="ab"/>
    <w:uiPriority w:val="99"/>
    <w:semiHidden/>
    <w:unhideWhenUsed/>
    <w:rsid w:val="000A0DAD"/>
    <w:pPr>
      <w:spacing w:after="120"/>
      <w:ind w:left="283"/>
    </w:pPr>
  </w:style>
  <w:style w:type="character" w:customStyle="1" w:styleId="ab">
    <w:name w:val="Основен текст с отстъп Знак"/>
    <w:basedOn w:val="a0"/>
    <w:link w:val="aa"/>
    <w:uiPriority w:val="99"/>
    <w:semiHidden/>
    <w:rsid w:val="000A0D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1CharCharChar1CharCharCharCharCharCharCharChar">
    <w:name w:val="Char1 Char Char Char1 Char Char Char Char Char Char Char Char"/>
    <w:basedOn w:val="a"/>
    <w:rsid w:val="000A0DAD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4382</Words>
  <Characters>24979</Characters>
  <Application>Microsoft Office Word</Application>
  <DocSecurity>0</DocSecurity>
  <Lines>208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Richi</cp:lastModifiedBy>
  <cp:revision>2</cp:revision>
  <cp:lastPrinted>2016-11-02T13:52:00Z</cp:lastPrinted>
  <dcterms:created xsi:type="dcterms:W3CDTF">2016-11-02T13:53:00Z</dcterms:created>
  <dcterms:modified xsi:type="dcterms:W3CDTF">2016-11-02T13:53:00Z</dcterms:modified>
</cp:coreProperties>
</file>