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bookmarkStart w:id="0" w:name="_Toc443984872"/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7A69AE" w:rsidRDefault="007A69AE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455C8E" w:rsidRPr="00A22BD7" w:rsidRDefault="002D707B" w:rsidP="00455C8E">
      <w:pPr>
        <w:tabs>
          <w:tab w:val="left" w:pos="1267"/>
        </w:tabs>
        <w:jc w:val="both"/>
        <w:rPr>
          <w:b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455C8E" w:rsidRPr="00C00747">
        <w:rPr>
          <w:b/>
          <w:bCs/>
          <w:color w:val="000000"/>
          <w:sz w:val="20"/>
          <w:szCs w:val="20"/>
          <w:lang w:eastAsia="bg-BG"/>
        </w:rPr>
        <w:t>„</w:t>
      </w:r>
      <w:r w:rsidR="00455C8E" w:rsidRPr="00C00747">
        <w:rPr>
          <w:b/>
          <w:sz w:val="20"/>
          <w:szCs w:val="20"/>
        </w:rPr>
        <w:t>ИЗВЪРШВАНЕ НА СТРОИТЕЛНО РЕМОНТНИ РАБОТИ В ОБЕКТИ ОТ ОБРАЗОВАТЕЛНАТА ИНФРАСТРУКТУРА НА ОБЩИНА ПЕТРИЧ”</w:t>
      </w:r>
      <w:r w:rsidR="00455C8E">
        <w:rPr>
          <w:b/>
          <w:sz w:val="20"/>
          <w:szCs w:val="20"/>
        </w:rPr>
        <w:t xml:space="preserve"> ПО ОБОСОБЕН</w:t>
      </w:r>
      <w:r w:rsidR="00455C8E">
        <w:rPr>
          <w:b/>
          <w:sz w:val="20"/>
          <w:szCs w:val="20"/>
          <w:lang w:val="bg-BG"/>
        </w:rPr>
        <w:t>А</w:t>
      </w:r>
      <w:r w:rsidR="00455C8E">
        <w:rPr>
          <w:b/>
          <w:sz w:val="20"/>
          <w:szCs w:val="20"/>
        </w:rPr>
        <w:t>ПОЗИЦИ</w:t>
      </w:r>
      <w:r w:rsidR="00455C8E">
        <w:rPr>
          <w:b/>
          <w:sz w:val="20"/>
          <w:szCs w:val="20"/>
          <w:lang w:val="bg-BG"/>
        </w:rPr>
        <w:t>Я</w:t>
      </w:r>
      <w:r w:rsidR="00455C8E" w:rsidRPr="00C00747">
        <w:rPr>
          <w:b/>
          <w:sz w:val="20"/>
          <w:szCs w:val="20"/>
        </w:rPr>
        <w:t>:</w:t>
      </w:r>
    </w:p>
    <w:p w:rsidR="004B53EF" w:rsidRPr="004B53EF" w:rsidRDefault="004B53EF" w:rsidP="004B53EF">
      <w:pPr>
        <w:tabs>
          <w:tab w:val="left" w:pos="1267"/>
        </w:tabs>
        <w:rPr>
          <w:b/>
          <w:lang w:val="bg-BG" w:eastAsia="bg-BG"/>
        </w:rPr>
      </w:pPr>
    </w:p>
    <w:p w:rsidR="00CC24E0" w:rsidRPr="00CC24E0" w:rsidRDefault="00CC24E0" w:rsidP="00CC24E0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7C4DEF" w:rsidRPr="00CC24E0" w:rsidRDefault="007C4DEF" w:rsidP="00CC24E0">
      <w:pPr>
        <w:spacing w:before="60"/>
        <w:jc w:val="both"/>
        <w:rPr>
          <w:b/>
          <w:sz w:val="32"/>
          <w:szCs w:val="32"/>
          <w:u w:val="single"/>
          <w:lang w:val="bg-BG" w:eastAsia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D11154" w:rsidRPr="00D11154">
        <w:rPr>
          <w:lang w:val="bg-BG" w:eastAsia="bg-BG"/>
        </w:rPr>
        <w:t>ОБЩИНА ПЕТРИЧ, ЕИК 000320580,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>. ПРЕДМЕТ  НА ДОГОВОРА</w:t>
      </w:r>
    </w:p>
    <w:p w:rsidR="00455C8E" w:rsidRPr="00A22BD7" w:rsidRDefault="007C4DEF" w:rsidP="00455C8E">
      <w:pPr>
        <w:tabs>
          <w:tab w:val="left" w:pos="1267"/>
        </w:tabs>
        <w:jc w:val="both"/>
        <w:rPr>
          <w:b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 xml:space="preserve">Чл.1 (1) ВЪЗЛОЖИТЕЛЯТ </w:t>
      </w:r>
      <w:r w:rsidRPr="007C4DEF">
        <w:rPr>
          <w:szCs w:val="20"/>
          <w:lang w:val="ru-RU" w:eastAsia="bg-BG"/>
        </w:rPr>
        <w:t xml:space="preserve">възлага, а </w:t>
      </w:r>
      <w:r w:rsidRPr="007C4DEF">
        <w:rPr>
          <w:b/>
          <w:szCs w:val="20"/>
          <w:lang w:val="ru-RU" w:eastAsia="bg-BG"/>
        </w:rPr>
        <w:t>ИЗПЪЛНИТЕЛЯТ</w:t>
      </w:r>
      <w:r w:rsidR="00455C8E">
        <w:rPr>
          <w:szCs w:val="20"/>
          <w:lang w:val="ru-RU" w:eastAsia="bg-BG"/>
        </w:rPr>
        <w:t xml:space="preserve"> приема да </w:t>
      </w:r>
      <w:r w:rsidR="00455C8E">
        <w:rPr>
          <w:b/>
          <w:sz w:val="20"/>
          <w:szCs w:val="20"/>
        </w:rPr>
        <w:t>ИЗВЪРШ</w:t>
      </w:r>
      <w:r w:rsidR="00455C8E">
        <w:rPr>
          <w:b/>
          <w:sz w:val="20"/>
          <w:szCs w:val="20"/>
          <w:lang w:val="bg-BG"/>
        </w:rPr>
        <w:t>И</w:t>
      </w:r>
      <w:r w:rsidR="00455C8E" w:rsidRPr="00C00747">
        <w:rPr>
          <w:b/>
          <w:sz w:val="20"/>
          <w:szCs w:val="20"/>
        </w:rPr>
        <w:t xml:space="preserve">  СТРОИТЕЛНО РЕМОНТНИ РАБОТИ В ОБЕКТИ ОТ ОБРАЗОВАТЕЛНАТА ИНФРАСТРУКТУРА НА ОБЩИНА ПЕТРИЧ”</w:t>
      </w:r>
      <w:r w:rsidR="00455C8E">
        <w:rPr>
          <w:b/>
          <w:sz w:val="20"/>
          <w:szCs w:val="20"/>
        </w:rPr>
        <w:t xml:space="preserve"> ПО ОБОСОБЕН</w:t>
      </w:r>
      <w:r w:rsidR="00455C8E">
        <w:rPr>
          <w:b/>
          <w:sz w:val="20"/>
          <w:szCs w:val="20"/>
          <w:lang w:val="bg-BG"/>
        </w:rPr>
        <w:t xml:space="preserve">А </w:t>
      </w:r>
      <w:r w:rsidR="00455C8E">
        <w:rPr>
          <w:b/>
          <w:sz w:val="20"/>
          <w:szCs w:val="20"/>
        </w:rPr>
        <w:t>ПОЗИЦИ</w:t>
      </w:r>
      <w:r w:rsidR="00455C8E">
        <w:rPr>
          <w:b/>
          <w:sz w:val="20"/>
          <w:szCs w:val="20"/>
          <w:lang w:val="bg-BG"/>
        </w:rPr>
        <w:t>Я</w:t>
      </w:r>
      <w:r w:rsidR="00455C8E" w:rsidRPr="00C00747">
        <w:rPr>
          <w:b/>
          <w:sz w:val="20"/>
          <w:szCs w:val="20"/>
        </w:rPr>
        <w:t>:</w:t>
      </w:r>
    </w:p>
    <w:p w:rsidR="007C4DEF" w:rsidRPr="007C4DEF" w:rsidRDefault="001401D5" w:rsidP="00455C8E">
      <w:pPr>
        <w:tabs>
          <w:tab w:val="left" w:pos="1267"/>
        </w:tabs>
        <w:rPr>
          <w:szCs w:val="20"/>
          <w:lang w:val="ru-RU" w:eastAsia="bg-BG"/>
        </w:rPr>
      </w:pPr>
      <w:r>
        <w:rPr>
          <w:szCs w:val="20"/>
          <w:lang w:val="ru-RU" w:eastAsia="bg-BG"/>
        </w:rPr>
        <w:t xml:space="preserve"> </w:t>
      </w:r>
      <w:r w:rsidR="007C4DEF" w:rsidRPr="00CC24E0">
        <w:rPr>
          <w:noProof/>
          <w:sz w:val="22"/>
          <w:szCs w:val="22"/>
          <w:lang w:val="bg-BG"/>
        </w:rPr>
        <w:t xml:space="preserve">в съответствие с </w:t>
      </w:r>
      <w:r w:rsidR="004B53EF">
        <w:rPr>
          <w:noProof/>
          <w:sz w:val="22"/>
          <w:szCs w:val="22"/>
          <w:lang w:val="bg-BG"/>
        </w:rPr>
        <w:t>техническата спецификация на ВЪЗЛОЖИТЕЛЯ,</w:t>
      </w:r>
      <w:r w:rsidR="007C4DEF" w:rsidRPr="00CC24E0">
        <w:rPr>
          <w:noProof/>
          <w:sz w:val="22"/>
          <w:szCs w:val="22"/>
          <w:lang w:val="bg-BG"/>
        </w:rPr>
        <w:t xml:space="preserve">техническото предложение </w:t>
      </w:r>
      <w:r w:rsidR="004B53EF">
        <w:rPr>
          <w:noProof/>
          <w:sz w:val="22"/>
          <w:szCs w:val="22"/>
          <w:lang w:val="bg-BG"/>
        </w:rPr>
        <w:t xml:space="preserve">и ценовата оферта </w:t>
      </w:r>
      <w:r w:rsidR="007C4DEF" w:rsidRPr="00CC24E0">
        <w:rPr>
          <w:noProof/>
          <w:sz w:val="22"/>
          <w:szCs w:val="22"/>
          <w:lang w:val="bg-BG"/>
        </w:rPr>
        <w:t>на ИЗПЪЛНИТЕЛЯ, неразделна част от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10 календарни  дни </w:t>
      </w:r>
      <w:r w:rsidRPr="00CC24E0">
        <w:rPr>
          <w:noProof/>
        </w:rPr>
        <w:t>по следния начин:</w:t>
      </w:r>
    </w:p>
    <w:p w:rsidR="00CC24E0" w:rsidRPr="00076D3B" w:rsidRDefault="00CC24E0" w:rsidP="00CC24E0">
      <w:pPr>
        <w:pStyle w:val="Text1"/>
        <w:spacing w:after="0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а) </w:t>
      </w:r>
      <w:r w:rsidRPr="00CC24E0">
        <w:rPr>
          <w:noProof/>
          <w:lang w:val="bg-BG"/>
        </w:rPr>
        <w:tab/>
        <w:t>Авансово плащане в размер на 20 на сто от цената на договора</w:t>
      </w:r>
      <w:r w:rsidR="00076D3B">
        <w:rPr>
          <w:noProof/>
          <w:lang w:val="en-US"/>
        </w:rPr>
        <w:t xml:space="preserve"> – </w:t>
      </w:r>
      <w:r w:rsidR="00076D3B">
        <w:rPr>
          <w:noProof/>
          <w:lang w:val="bg-BG"/>
        </w:rPr>
        <w:t>от датата на подписване на договора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lastRenderedPageBreak/>
        <w:t xml:space="preserve">б) </w:t>
      </w:r>
      <w:r w:rsidRPr="00CC24E0">
        <w:rPr>
          <w:noProof/>
          <w:lang w:val="bg-BG"/>
        </w:rPr>
        <w:tab/>
        <w:t xml:space="preserve">Окончателно плащане в размер на 80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 w:rsidR="00076D3B">
        <w:rPr>
          <w:noProof/>
          <w:lang w:val="bg-BG"/>
        </w:rPr>
        <w:t xml:space="preserve"> – от датата на </w:t>
      </w:r>
      <w:r w:rsidR="00076D3B" w:rsidRPr="004B53EF">
        <w:rPr>
          <w:color w:val="000000"/>
          <w:sz w:val="22"/>
          <w:szCs w:val="22"/>
          <w:lang w:val="bg-BG" w:eastAsia="bg-BG"/>
        </w:rPr>
        <w:t>подписване на протокол за о</w:t>
      </w:r>
      <w:r w:rsidR="00076D3B">
        <w:rPr>
          <w:color w:val="000000"/>
          <w:sz w:val="22"/>
          <w:szCs w:val="22"/>
          <w:lang w:val="bg-BG" w:eastAsia="bg-BG"/>
        </w:rPr>
        <w:t xml:space="preserve">ткриване на строителна площадка и изтича към </w:t>
      </w:r>
      <w:r w:rsidR="00076D3B" w:rsidRPr="004B53EF">
        <w:rPr>
          <w:color w:val="000000"/>
          <w:sz w:val="22"/>
          <w:szCs w:val="22"/>
          <w:lang w:val="bg-BG" w:eastAsia="bg-BG"/>
        </w:rPr>
        <w:t xml:space="preserve"> датата на подписване без забележки на Констативен акт за установяване годността за приемане на строежа (част, </w:t>
      </w:r>
      <w:r w:rsidR="00076D3B">
        <w:rPr>
          <w:color w:val="000000"/>
          <w:sz w:val="22"/>
          <w:szCs w:val="22"/>
          <w:lang w:val="bg-BG" w:eastAsia="bg-BG"/>
        </w:rPr>
        <w:t xml:space="preserve">етап от него) </w:t>
      </w:r>
      <w:r w:rsidR="00076D3B" w:rsidRPr="004B53EF">
        <w:rPr>
          <w:color w:val="000000"/>
          <w:sz w:val="22"/>
          <w:szCs w:val="22"/>
          <w:lang w:val="bg-BG" w:eastAsia="bg-BG"/>
        </w:rPr>
        <w:t>- съставящ се на основание чл. 176, ал. 1 ЗУТ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които са приети по реда на чл. 9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4B53EF">
        <w:rPr>
          <w:szCs w:val="20"/>
          <w:lang w:val="ru-RU" w:eastAsia="bg-BG"/>
        </w:rPr>
        <w:t>………………..</w:t>
      </w:r>
    </w:p>
    <w:p w:rsidR="004B53EF" w:rsidRPr="004B53EF" w:rsidRDefault="004B53EF" w:rsidP="004B53EF">
      <w:pPr>
        <w:spacing w:before="120"/>
        <w:jc w:val="both"/>
        <w:rPr>
          <w:color w:val="000000"/>
          <w:sz w:val="22"/>
          <w:szCs w:val="22"/>
          <w:lang w:val="bg-BG" w:eastAsia="bg-BG"/>
        </w:rPr>
      </w:pPr>
      <w:r>
        <w:rPr>
          <w:color w:val="000000"/>
          <w:sz w:val="22"/>
          <w:szCs w:val="22"/>
          <w:lang w:val="bg-BG" w:eastAsia="bg-BG"/>
        </w:rPr>
        <w:t>(1)</w:t>
      </w:r>
      <w:r w:rsidRPr="004B53EF">
        <w:rPr>
          <w:color w:val="000000"/>
          <w:sz w:val="22"/>
          <w:szCs w:val="22"/>
          <w:lang w:val="bg-BG" w:eastAsia="bg-BG"/>
        </w:rPr>
        <w:t>Срокът з</w:t>
      </w:r>
      <w:r>
        <w:rPr>
          <w:color w:val="000000"/>
          <w:sz w:val="22"/>
          <w:szCs w:val="22"/>
          <w:lang w:val="bg-BG" w:eastAsia="bg-BG"/>
        </w:rPr>
        <w:t>а изпълнение на договора</w:t>
      </w:r>
      <w:r w:rsidRPr="004B53EF">
        <w:rPr>
          <w:color w:val="000000"/>
          <w:sz w:val="22"/>
          <w:szCs w:val="22"/>
          <w:lang w:val="bg-BG" w:eastAsia="bg-BG"/>
        </w:rPr>
        <w:t xml:space="preserve"> започва да тече от датата на подписване на протокол за о</w:t>
      </w:r>
      <w:r>
        <w:rPr>
          <w:color w:val="000000"/>
          <w:sz w:val="22"/>
          <w:szCs w:val="22"/>
          <w:lang w:val="bg-BG" w:eastAsia="bg-BG"/>
        </w:rPr>
        <w:t xml:space="preserve">ткриване на строителна площадка и изтича към </w:t>
      </w:r>
      <w:r w:rsidRPr="004B53EF">
        <w:rPr>
          <w:color w:val="000000"/>
          <w:sz w:val="22"/>
          <w:szCs w:val="22"/>
          <w:lang w:val="bg-BG" w:eastAsia="bg-BG"/>
        </w:rPr>
        <w:t xml:space="preserve"> датата на подписване без забележки на Констативен акт за установяване годността за приемане на строежа (част, </w:t>
      </w:r>
      <w:r w:rsidR="00076D3B">
        <w:rPr>
          <w:color w:val="000000"/>
          <w:sz w:val="22"/>
          <w:szCs w:val="22"/>
          <w:lang w:val="bg-BG" w:eastAsia="bg-BG"/>
        </w:rPr>
        <w:t xml:space="preserve">етап от него) </w:t>
      </w:r>
      <w:r w:rsidRPr="004B53EF">
        <w:rPr>
          <w:color w:val="000000"/>
          <w:sz w:val="22"/>
          <w:szCs w:val="22"/>
          <w:lang w:val="bg-BG" w:eastAsia="bg-BG"/>
        </w:rPr>
        <w:t>- съставящ се на основание чл. 176, ал. 1 ЗУТ от възложителя, проектантите по всички части на проекта, строителя, лицето, упражняващо строителен надзор, и от технически правоспособните физически лица към него, упражнили строителен надзор по съответните части.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Pr="007C4DEF">
        <w:rPr>
          <w:lang w:val="bg-BG" w:eastAsia="bg-BG"/>
        </w:rPr>
        <w:t>писмено в 5 (пет) дневен срок след установяване на появили се в гаранционния срок дефекти.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lastRenderedPageBreak/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срок.</w:t>
      </w:r>
      <w:r w:rsidRPr="007C4DEF">
        <w:rPr>
          <w:b/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Срокът за отстраняването им се договаря допълнително между страните по договора. 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0E79C0" w:rsidRDefault="000E79C0" w:rsidP="000E79C0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lang w:val="bg-BG" w:eastAsia="bg-BG"/>
        </w:rPr>
        <w:lastRenderedPageBreak/>
        <w:t>(1)</w:t>
      </w:r>
      <w:r>
        <w:rPr>
          <w:lang w:val="bg-BG" w:eastAsia="bg-BG"/>
        </w:rPr>
        <w:t>При забавено изпълнение от страна на ИЗПЪЛНИТЕЛЯ на възложените СМР-та, същият дължи на ВЪЗЛОЖИТЕЛЯ неустойка в размер на 0,2% на ден от стойността на неизвършените строителни работи, но не повече от 20% от стойността на същите.</w:t>
      </w:r>
    </w:p>
    <w:p w:rsidR="000E79C0" w:rsidRPr="00CF1DF9" w:rsidRDefault="000E79C0" w:rsidP="000E79C0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(2) При пълно неизпълнение на договорените СМР-та, ИЗПЪЛНИТЕЛЯ дължи на ВЪЗЛОЖИТЕЛЯ неустойка в размер на 20% от стойността на договора, като в този случай, ВЪЗЛОЖИТЕЛЯТ има право да развали едностранно договора. Под пълно неизпълнение страните ще разбират неизпълнение на нито едно от договорените СМР-та, както и виновна забава на изпълнението им повече от 30 /тридесет/ дни от уговорения срок за изпълнение.   </w:t>
      </w:r>
    </w:p>
    <w:p w:rsidR="000E79C0" w:rsidRPr="000E79C0" w:rsidRDefault="000E79C0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u w:val="double"/>
          <w:lang w:val="bg-BG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 възложена дейност с повече от</w:t>
      </w:r>
      <w:r w:rsidR="005E38E3">
        <w:rPr>
          <w:lang w:val="bg-BG" w:eastAsia="bg-BG"/>
        </w:rPr>
        <w:t xml:space="preserve"> 7</w:t>
      </w:r>
      <w:r w:rsidRPr="007C4DEF">
        <w:rPr>
          <w:lang w:val="bg-BG" w:eastAsia="bg-BG"/>
        </w:rPr>
        <w:t xml:space="preserve"> (</w:t>
      </w:r>
      <w:r w:rsidR="005E38E3">
        <w:rPr>
          <w:lang w:val="bg-BG" w:eastAsia="bg-BG"/>
        </w:rPr>
        <w:t>седем</w:t>
      </w:r>
      <w:r w:rsidRPr="007C4DEF">
        <w:rPr>
          <w:lang w:val="bg-BG" w:eastAsia="bg-BG"/>
        </w:rPr>
        <w:t>) календарни дни.</w:t>
      </w:r>
    </w:p>
    <w:p w:rsidR="005E38E3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5E38E3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>VІІ. ГАРАНЦИЯ ЗА ИЗПЪЛНЕНИЕ</w:t>
      </w:r>
    </w:p>
    <w:p w:rsidR="005E38E3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textAlignment w:val="baseline"/>
        <w:rPr>
          <w:b/>
          <w:u w:val="single"/>
          <w:lang w:val="bg-BG" w:eastAsia="bg-BG"/>
        </w:rPr>
      </w:pPr>
    </w:p>
    <w:p w:rsidR="005E38E3" w:rsidRPr="0006472E" w:rsidRDefault="005E38E3" w:rsidP="005E38E3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u w:val="single"/>
          <w:lang w:val="bg-BG" w:eastAsia="bg-BG"/>
        </w:rPr>
      </w:pPr>
      <w:r w:rsidRPr="0006472E">
        <w:rPr>
          <w:b/>
          <w:lang w:val="bg-BG" w:eastAsia="bg-BG"/>
        </w:rPr>
        <w:t>Чл. 12</w:t>
      </w:r>
      <w:r w:rsidRPr="0006472E">
        <w:rPr>
          <w:iCs/>
          <w:lang w:eastAsia="bg-BG"/>
        </w:rPr>
        <w:t xml:space="preserve"> </w:t>
      </w:r>
      <w:r>
        <w:rPr>
          <w:iCs/>
          <w:lang w:val="bg-BG" w:eastAsia="bg-BG"/>
        </w:rPr>
        <w:t xml:space="preserve">Преди подписване на договора, Изпълнителят представя на Възложителя </w:t>
      </w:r>
      <w:r w:rsidRPr="00591DFC">
        <w:rPr>
          <w:iCs/>
          <w:lang w:eastAsia="bg-BG"/>
        </w:rPr>
        <w:t xml:space="preserve">гаранция за изпълнение в размер на 5% от стойността на договора без ДДС, с валидност на гаранцията 6 /шест/ месеца от </w:t>
      </w:r>
      <w:r>
        <w:rPr>
          <w:iCs/>
          <w:lang w:val="bg-BG" w:eastAsia="bg-BG"/>
        </w:rPr>
        <w:t>приемане на обекта от възложителя</w:t>
      </w:r>
      <w:r w:rsidRPr="00591DFC">
        <w:rPr>
          <w:iCs/>
          <w:lang w:eastAsia="bg-BG"/>
        </w:rPr>
        <w:t xml:space="preserve">. Гаранцията за изпълнение се предоставя в една от следните форми – парична сума по сметка на Община Петрич, банкова гаранция или застраховка, която обезпечава изпълнението чрез покритие отговорността на изпълнителя. </w:t>
      </w:r>
      <w:r>
        <w:rPr>
          <w:iCs/>
          <w:lang w:val="bg-BG" w:eastAsia="bg-BG"/>
        </w:rPr>
        <w:t xml:space="preserve"> </w:t>
      </w:r>
    </w:p>
    <w:p w:rsidR="005E38E3" w:rsidRPr="007C4DEF" w:rsidRDefault="005E38E3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 xml:space="preserve">VII.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2C534A">
        <w:rPr>
          <w:b/>
          <w:szCs w:val="20"/>
          <w:lang w:val="bg-BG" w:eastAsia="bg-BG"/>
        </w:rPr>
        <w:t>Чл.13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</w:t>
      </w:r>
      <w:r w:rsidR="002C534A">
        <w:rPr>
          <w:szCs w:val="20"/>
          <w:lang w:val="ru-RU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2C534A">
        <w:rPr>
          <w:b/>
          <w:szCs w:val="20"/>
          <w:lang w:val="bg-BG" w:eastAsia="bg-BG"/>
        </w:rPr>
        <w:t>Чл.14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2C534A">
        <w:rPr>
          <w:b/>
          <w:szCs w:val="20"/>
          <w:lang w:val="bg-BG" w:eastAsia="bg-BG"/>
        </w:rPr>
        <w:t>Чл.15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2C534A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szCs w:val="20"/>
          <w:lang w:val="bg-BG" w:eastAsia="bg-BG"/>
        </w:rPr>
        <w:t>Чл.16</w:t>
      </w:r>
      <w:r w:rsidR="007C4DEF" w:rsidRPr="007C4DEF">
        <w:rPr>
          <w:b/>
          <w:szCs w:val="20"/>
          <w:lang w:val="bg-BG" w:eastAsia="bg-BG"/>
        </w:rPr>
        <w:t>.</w:t>
      </w:r>
      <w:r w:rsidR="007C4DEF" w:rsidRPr="007C4DEF">
        <w:rPr>
          <w:szCs w:val="20"/>
          <w:lang w:val="ru-RU" w:eastAsia="bg-BG"/>
        </w:rPr>
        <w:t xml:space="preserve"> </w:t>
      </w:r>
      <w:r w:rsidR="007C4DEF"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="007C4DEF" w:rsidRPr="007C4DEF">
        <w:rPr>
          <w:b/>
          <w:lang w:val="bg-BG" w:eastAsia="bg-BG"/>
        </w:rPr>
        <w:t xml:space="preserve">ВЪЗЛОЖИТЕЛЯ </w:t>
      </w:r>
      <w:r w:rsidR="007C4DEF" w:rsidRPr="007C4DEF">
        <w:rPr>
          <w:bCs/>
          <w:lang w:val="bg-BG" w:eastAsia="bg-BG"/>
        </w:rPr>
        <w:t>и</w:t>
      </w:r>
      <w:r w:rsidR="007C4DEF" w:rsidRPr="007C4DEF">
        <w:rPr>
          <w:lang w:val="bg-BG" w:eastAsia="bg-BG"/>
        </w:rPr>
        <w:t xml:space="preserve"> един за </w:t>
      </w:r>
      <w:r w:rsidR="007C4DEF"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lastRenderedPageBreak/>
        <w:tab/>
        <w:t>1.</w:t>
      </w:r>
      <w:r w:rsidRPr="007C4DEF">
        <w:rPr>
          <w:lang w:val="bg-BG" w:eastAsia="bg-BG"/>
        </w:rPr>
        <w:t xml:space="preserve"> Оферта на Изпълнителя</w:t>
      </w:r>
      <w:r w:rsidR="004B53EF">
        <w:rPr>
          <w:lang w:val="bg-BG" w:eastAsia="bg-BG"/>
        </w:rPr>
        <w:t xml:space="preserve"> / техническо предложение и ценово предложение/</w:t>
      </w:r>
      <w:bookmarkStart w:id="1" w:name="_GoBack"/>
      <w:bookmarkEnd w:id="1"/>
      <w:r w:rsidRPr="007C4DEF">
        <w:rPr>
          <w:lang w:val="bg-BG" w:eastAsia="bg-BG"/>
        </w:rPr>
        <w:t xml:space="preserve">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91" w:rsidRDefault="00296691" w:rsidP="00DB3A7A">
      <w:r>
        <w:separator/>
      </w:r>
    </w:p>
  </w:endnote>
  <w:endnote w:type="continuationSeparator" w:id="0">
    <w:p w:rsidR="00296691" w:rsidRDefault="00296691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FE6BDD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FE6BDD" w:rsidRPr="00AD09F4">
                <w:rPr>
                  <w:sz w:val="16"/>
                  <w:szCs w:val="16"/>
                </w:rPr>
                <w:fldChar w:fldCharType="separate"/>
              </w:r>
              <w:r w:rsidR="00455C8E" w:rsidRPr="00455C8E">
                <w:rPr>
                  <w:noProof/>
                  <w:sz w:val="16"/>
                  <w:szCs w:val="16"/>
                  <w:lang w:val="bg-BG"/>
                </w:rPr>
                <w:t>4</w:t>
              </w:r>
              <w:r w:rsidR="00FE6BDD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a5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a3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a5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a5"/>
      <w:rPr>
        <w:sz w:val="8"/>
        <w:szCs w:val="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91" w:rsidRDefault="00296691" w:rsidP="00DB3A7A">
      <w:r>
        <w:separator/>
      </w:r>
    </w:p>
  </w:footnote>
  <w:footnote w:type="continuationSeparator" w:id="0">
    <w:p w:rsidR="00296691" w:rsidRDefault="00296691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1" w:rsidRDefault="00FE6BDD">
    <w:pPr>
      <w:pStyle w:val="a3"/>
    </w:pPr>
    <w:r w:rsidRPr="00FE6B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362B95" w:rsidRDefault="00FE6BDD" w:rsidP="00362B95">
    <w:pPr>
      <w:pStyle w:val="a3"/>
      <w:jc w:val="center"/>
      <w:rPr>
        <w:sz w:val="16"/>
        <w:szCs w:val="16"/>
      </w:rPr>
    </w:pPr>
    <w:r w:rsidRPr="00FE6B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117079" w:rsidRDefault="00FE6BDD" w:rsidP="00117079">
    <w:pPr>
      <w:tabs>
        <w:tab w:val="left" w:pos="4320"/>
      </w:tabs>
      <w:rPr>
        <w:sz w:val="8"/>
        <w:szCs w:val="8"/>
        <w:lang w:val="bg-BG"/>
      </w:rPr>
    </w:pPr>
    <w:r w:rsidRPr="00FE6BD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6D3B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E79C0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01D5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2FD7"/>
    <w:rsid w:val="00294FE7"/>
    <w:rsid w:val="002950E5"/>
    <w:rsid w:val="00296691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C534A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715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3A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5C8E"/>
    <w:rsid w:val="004577ED"/>
    <w:rsid w:val="00460532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116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53EF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8E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5C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911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05F7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3ED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2AEB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A7BCA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6BDD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06C5-5946-4AFD-9224-0722D09A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3</cp:revision>
  <cp:lastPrinted>2016-08-29T16:23:00Z</cp:lastPrinted>
  <dcterms:created xsi:type="dcterms:W3CDTF">2016-08-29T16:21:00Z</dcterms:created>
  <dcterms:modified xsi:type="dcterms:W3CDTF">2016-08-29T16:23:00Z</dcterms:modified>
</cp:coreProperties>
</file>