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1D39F6" w:rsidRPr="001D39F6" w:rsidRDefault="00EE7D46" w:rsidP="001D39F6">
      <w:pPr>
        <w:tabs>
          <w:tab w:val="left" w:pos="1267"/>
        </w:tabs>
        <w:rPr>
          <w:lang w:val="bg-BG" w:eastAsia="bg-BG"/>
        </w:rPr>
      </w:pPr>
      <w:r w:rsidRPr="0072297E">
        <w:rPr>
          <w:sz w:val="20"/>
          <w:szCs w:val="20"/>
          <w:lang w:val="bg-BG"/>
        </w:rPr>
        <w:t xml:space="preserve">подавана по обява </w:t>
      </w:r>
      <w:r w:rsidR="001F0763" w:rsidRPr="0072297E">
        <w:rPr>
          <w:sz w:val="20"/>
          <w:szCs w:val="20"/>
          <w:lang w:val="bg-BG"/>
        </w:rPr>
        <w:t>на</w:t>
      </w:r>
      <w:r w:rsidR="006F77AB" w:rsidRPr="0072297E">
        <w:rPr>
          <w:sz w:val="20"/>
          <w:szCs w:val="20"/>
          <w:lang w:val="bg-BG"/>
        </w:rPr>
        <w:t xml:space="preserve"> обществена поръчка с </w:t>
      </w:r>
      <w:r w:rsidR="006F77AB" w:rsidRPr="00F473DA">
        <w:rPr>
          <w:sz w:val="20"/>
          <w:szCs w:val="20"/>
          <w:lang w:val="bg-BG"/>
        </w:rPr>
        <w:t>предмет</w:t>
      </w:r>
      <w:r w:rsidR="003E220A" w:rsidRPr="00F473DA">
        <w:rPr>
          <w:sz w:val="20"/>
          <w:szCs w:val="20"/>
          <w:lang w:val="bg-BG"/>
        </w:rPr>
        <w:t xml:space="preserve"> </w:t>
      </w:r>
      <w:r w:rsidR="001D39F6">
        <w:rPr>
          <w:sz w:val="20"/>
          <w:szCs w:val="20"/>
          <w:lang w:val="bg-BG"/>
        </w:rPr>
        <w:t>:</w:t>
      </w:r>
      <w:r w:rsidR="008F1A67" w:rsidRPr="008F1A67">
        <w:t xml:space="preserve"> </w:t>
      </w:r>
      <w:r w:rsidR="008F1A67" w:rsidRPr="008F1A67">
        <w:rPr>
          <w:sz w:val="20"/>
          <w:szCs w:val="20"/>
          <w:lang w:val="bg-BG"/>
        </w:rPr>
        <w:t>“</w:t>
      </w:r>
      <w:r w:rsidR="00EA2B68">
        <w:rPr>
          <w:sz w:val="20"/>
          <w:szCs w:val="20"/>
          <w:lang w:val="bg-BG"/>
        </w:rPr>
        <w:t xml:space="preserve">Изпълнение на </w:t>
      </w:r>
      <w:r w:rsidR="008F1A67" w:rsidRPr="008F1A67">
        <w:rPr>
          <w:sz w:val="20"/>
          <w:szCs w:val="20"/>
          <w:lang w:val="bg-BG"/>
        </w:rPr>
        <w:t>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</w:r>
      <w:r w:rsidR="001D39F6" w:rsidRPr="001D39F6">
        <w:rPr>
          <w:b/>
          <w:bCs/>
          <w:color w:val="000000"/>
          <w:lang w:val="bg-BG" w:eastAsia="bg-BG"/>
        </w:rPr>
        <w:t xml:space="preserve"> </w:t>
      </w:r>
    </w:p>
    <w:p w:rsidR="0072297E" w:rsidRPr="001D39F6" w:rsidRDefault="0072297E" w:rsidP="00091E16">
      <w:pPr>
        <w:spacing w:before="120"/>
        <w:jc w:val="both"/>
        <w:rPr>
          <w:sz w:val="20"/>
          <w:szCs w:val="20"/>
          <w:lang w:val="bg-BG"/>
        </w:rPr>
      </w:pPr>
    </w:p>
    <w:tbl>
      <w:tblPr>
        <w:tblW w:w="9754" w:type="dxa"/>
        <w:tblInd w:w="2" w:type="dxa"/>
        <w:tblLook w:val="00A0"/>
      </w:tblPr>
      <w:tblGrid>
        <w:gridCol w:w="2660"/>
        <w:gridCol w:w="4392"/>
        <w:gridCol w:w="1586"/>
        <w:gridCol w:w="1116"/>
      </w:tblGrid>
      <w:tr w:rsidR="006F77AB" w:rsidRPr="00F11BD5" w:rsidTr="00C10756">
        <w:tc>
          <w:tcPr>
            <w:tcW w:w="2660" w:type="dxa"/>
          </w:tcPr>
          <w:p w:rsidR="006F77AB" w:rsidRPr="00F11BD5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F11BD5">
              <w:rPr>
                <w:sz w:val="20"/>
                <w:szCs w:val="20"/>
                <w:lang w:val="bg-BG"/>
              </w:rPr>
              <w:t>участник</w:t>
            </w:r>
            <w:r w:rsidRPr="00F11BD5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F11BD5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/>
      </w:tblPr>
      <w:tblGrid>
        <w:gridCol w:w="416"/>
        <w:gridCol w:w="6206"/>
        <w:gridCol w:w="1644"/>
        <w:gridCol w:w="1589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72297E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136BB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46939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Доказателства за  годност / правоспособност/ за упражняване на професионална дейност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46939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Доказателства за икономическо и финансово състояние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Списък по чл. 64, </w:t>
            </w:r>
            <w:r w:rsidR="00F473DA">
              <w:rPr>
                <w:sz w:val="20"/>
                <w:szCs w:val="20"/>
                <w:lang w:val="bg-BG"/>
              </w:rPr>
              <w:t>ал. 1, т. 1</w:t>
            </w:r>
            <w:r w:rsidRPr="001F0763">
              <w:rPr>
                <w:sz w:val="20"/>
                <w:szCs w:val="20"/>
                <w:lang w:val="bg-BG"/>
              </w:rPr>
              <w:t xml:space="preserve"> ЗОП на </w:t>
            </w:r>
            <w:r w:rsidR="00F473DA">
              <w:rPr>
                <w:sz w:val="20"/>
                <w:szCs w:val="20"/>
                <w:lang w:val="bg-BG"/>
              </w:rPr>
              <w:t>изпълненото строителство  идентично и/или сходно</w:t>
            </w:r>
            <w:r w:rsidRPr="001F0763">
              <w:rPr>
                <w:sz w:val="20"/>
                <w:szCs w:val="20"/>
                <w:lang w:val="bg-BG"/>
              </w:rPr>
              <w:t xml:space="preserve"> с предмета на обществената поръ</w:t>
            </w:r>
            <w:r w:rsidR="00F473DA">
              <w:rPr>
                <w:sz w:val="20"/>
                <w:szCs w:val="20"/>
                <w:lang w:val="bg-BG"/>
              </w:rPr>
              <w:t>чка, изпълнени през последните 5 (пет</w:t>
            </w:r>
            <w:r w:rsidRPr="001F0763">
              <w:rPr>
                <w:sz w:val="20"/>
                <w:szCs w:val="20"/>
                <w:lang w:val="bg-BG"/>
              </w:rPr>
              <w:t>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</w:t>
            </w:r>
            <w:r w:rsidR="00F473DA">
              <w:rPr>
                <w:sz w:val="20"/>
                <w:szCs w:val="20"/>
                <w:lang w:val="bg-BG"/>
              </w:rPr>
              <w:t>зателство за извършеното строителство посочено</w:t>
            </w:r>
            <w:r w:rsidRPr="001F0763">
              <w:rPr>
                <w:sz w:val="20"/>
                <w:szCs w:val="20"/>
                <w:lang w:val="bg-BG"/>
              </w:rPr>
              <w:t xml:space="preserve">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B061B1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принадлежност, ангажираност и наличност на експерт 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1D39F6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Декларация за налични техника и механизация ( в свободен текст)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1D39F6" w:rsidP="001D39F6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оригинал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CB2D93" w:rsidRPr="001F0763" w:rsidRDefault="000B038A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0136BB">
        <w:rPr>
          <w:sz w:val="20"/>
          <w:szCs w:val="20"/>
          <w:lang w:val="bg-BG"/>
        </w:rPr>
        <w:t>:</w:t>
      </w:r>
      <w:r w:rsidR="00EE7D46" w:rsidRPr="001F0763">
        <w:rPr>
          <w:sz w:val="20"/>
          <w:szCs w:val="20"/>
          <w:lang w:val="bg-BG"/>
        </w:rPr>
        <w:t xml:space="preserve"> </w:t>
      </w:r>
      <w:r w:rsidR="008F1A67" w:rsidRPr="008F1A67">
        <w:rPr>
          <w:sz w:val="20"/>
          <w:szCs w:val="20"/>
          <w:lang w:val="bg-BG"/>
        </w:rPr>
        <w:t>“</w:t>
      </w:r>
      <w:r w:rsidR="00AA6E36" w:rsidRPr="00AA6E36">
        <w:rPr>
          <w:sz w:val="20"/>
          <w:szCs w:val="20"/>
          <w:lang w:val="bg-BG"/>
        </w:rPr>
        <w:t xml:space="preserve"> </w:t>
      </w:r>
      <w:r w:rsidR="00AA6E36">
        <w:rPr>
          <w:sz w:val="20"/>
          <w:szCs w:val="20"/>
          <w:lang w:val="bg-BG"/>
        </w:rPr>
        <w:t>Изпълнение на</w:t>
      </w:r>
      <w:r w:rsidR="00AA6E36" w:rsidRPr="008F1A67">
        <w:rPr>
          <w:sz w:val="20"/>
          <w:szCs w:val="20"/>
          <w:lang w:val="bg-BG"/>
        </w:rPr>
        <w:t xml:space="preserve"> </w:t>
      </w:r>
      <w:r w:rsidR="008F1A67" w:rsidRPr="008F1A67">
        <w:rPr>
          <w:sz w:val="20"/>
          <w:szCs w:val="20"/>
          <w:lang w:val="bg-BG"/>
        </w:rPr>
        <w:t>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</w:r>
    </w:p>
    <w:p w:rsidR="002A0B66" w:rsidRPr="001F0763" w:rsidRDefault="002A0B66" w:rsidP="00A628E3">
      <w:pPr>
        <w:spacing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3"/>
        <w:gridCol w:w="5564"/>
      </w:tblGrid>
      <w:tr w:rsidR="001F0763" w:rsidRPr="001F0763" w:rsidTr="00F473DA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6F77AB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8F1A67">
        <w:rPr>
          <w:sz w:val="20"/>
          <w:szCs w:val="20"/>
          <w:lang w:val="bg-BG"/>
        </w:rPr>
        <w:t>:</w:t>
      </w:r>
      <w:r w:rsidR="000B038A" w:rsidRPr="001F0763">
        <w:rPr>
          <w:sz w:val="20"/>
          <w:szCs w:val="20"/>
          <w:lang w:val="bg-BG"/>
        </w:rPr>
        <w:t xml:space="preserve"> </w:t>
      </w:r>
      <w:r w:rsidR="008F1A67" w:rsidRPr="008F1A67">
        <w:rPr>
          <w:sz w:val="20"/>
          <w:szCs w:val="20"/>
          <w:lang w:val="bg-BG"/>
        </w:rPr>
        <w:t>“</w:t>
      </w:r>
      <w:r w:rsidR="00AA6E36" w:rsidRPr="00AA6E36">
        <w:rPr>
          <w:sz w:val="20"/>
          <w:szCs w:val="20"/>
          <w:lang w:val="bg-BG"/>
        </w:rPr>
        <w:t xml:space="preserve"> </w:t>
      </w:r>
      <w:r w:rsidR="00AA6E36">
        <w:rPr>
          <w:sz w:val="20"/>
          <w:szCs w:val="20"/>
          <w:lang w:val="bg-BG"/>
        </w:rPr>
        <w:t>Изпълнение на</w:t>
      </w:r>
      <w:r w:rsidR="00AA6E36" w:rsidRPr="008F1A67">
        <w:rPr>
          <w:sz w:val="20"/>
          <w:szCs w:val="20"/>
          <w:lang w:val="bg-BG"/>
        </w:rPr>
        <w:t xml:space="preserve"> </w:t>
      </w:r>
      <w:r w:rsidR="008F1A67" w:rsidRPr="008F1A67">
        <w:rPr>
          <w:sz w:val="20"/>
          <w:szCs w:val="20"/>
          <w:lang w:val="bg-BG"/>
        </w:rPr>
        <w:t>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</w:r>
    </w:p>
    <w:p w:rsidR="006F77AB" w:rsidRPr="001F0763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Pr="001F0763">
        <w:rPr>
          <w:rFonts w:eastAsia="Arial Unicode MS"/>
          <w:sz w:val="20"/>
          <w:szCs w:val="20"/>
          <w:lang w:val="bg-BG"/>
        </w:rPr>
        <w:t xml:space="preserve"> </w:t>
      </w:r>
      <w:r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Pr="001F0763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A74DE" w:rsidRPr="001F0763" w:rsidRDefault="00FA74DE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8F1A67">
        <w:rPr>
          <w:sz w:val="20"/>
          <w:szCs w:val="20"/>
          <w:lang w:val="bg-BG"/>
        </w:rPr>
        <w:t xml:space="preserve">: </w:t>
      </w:r>
      <w:r w:rsidR="008F1A67" w:rsidRPr="008F1A67">
        <w:rPr>
          <w:sz w:val="20"/>
          <w:szCs w:val="20"/>
          <w:lang w:val="bg-BG"/>
        </w:rPr>
        <w:t>“</w:t>
      </w:r>
      <w:r w:rsidR="00AF115E" w:rsidRPr="00AF115E">
        <w:rPr>
          <w:sz w:val="20"/>
          <w:szCs w:val="20"/>
          <w:lang w:val="bg-BG"/>
        </w:rPr>
        <w:t xml:space="preserve"> </w:t>
      </w:r>
      <w:r w:rsidR="00AF115E">
        <w:rPr>
          <w:sz w:val="20"/>
          <w:szCs w:val="20"/>
          <w:lang w:val="bg-BG"/>
        </w:rPr>
        <w:t>Изпълнение на</w:t>
      </w:r>
      <w:r w:rsidR="00AF115E" w:rsidRPr="008F1A67">
        <w:rPr>
          <w:sz w:val="20"/>
          <w:szCs w:val="20"/>
          <w:lang w:val="bg-BG"/>
        </w:rPr>
        <w:t xml:space="preserve"> </w:t>
      </w:r>
      <w:r w:rsidR="008F1A67" w:rsidRPr="008F1A67">
        <w:rPr>
          <w:sz w:val="20"/>
          <w:szCs w:val="20"/>
          <w:lang w:val="bg-BG"/>
        </w:rPr>
        <w:t>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</w:r>
    </w:p>
    <w:p w:rsidR="00FA74DE" w:rsidRPr="001F0763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7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0B038A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F73AA7">
        <w:rPr>
          <w:sz w:val="20"/>
          <w:szCs w:val="20"/>
          <w:lang w:val="bg-BG"/>
        </w:rPr>
        <w:t xml:space="preserve">а обществена поръчка с предмет: </w:t>
      </w:r>
      <w:r w:rsidR="008F1A67" w:rsidRPr="008F1A67">
        <w:rPr>
          <w:sz w:val="20"/>
          <w:szCs w:val="20"/>
          <w:lang w:val="bg-BG"/>
        </w:rPr>
        <w:t>“</w:t>
      </w:r>
      <w:r w:rsidR="00AF115E" w:rsidRPr="00AF115E">
        <w:rPr>
          <w:sz w:val="20"/>
          <w:szCs w:val="20"/>
          <w:lang w:val="bg-BG"/>
        </w:rPr>
        <w:t xml:space="preserve"> </w:t>
      </w:r>
      <w:r w:rsidR="00AF115E">
        <w:rPr>
          <w:sz w:val="20"/>
          <w:szCs w:val="20"/>
          <w:lang w:val="bg-BG"/>
        </w:rPr>
        <w:t>Изпълнение на</w:t>
      </w:r>
      <w:r w:rsidR="00AF115E" w:rsidRPr="008F1A67">
        <w:rPr>
          <w:sz w:val="20"/>
          <w:szCs w:val="20"/>
          <w:lang w:val="bg-BG"/>
        </w:rPr>
        <w:t xml:space="preserve"> </w:t>
      </w:r>
      <w:r w:rsidR="008F1A67" w:rsidRPr="008F1A67">
        <w:rPr>
          <w:sz w:val="20"/>
          <w:szCs w:val="20"/>
          <w:lang w:val="bg-BG"/>
        </w:rPr>
        <w:t>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</w:r>
    </w:p>
    <w:p w:rsidR="006F77AB" w:rsidRPr="001F0763" w:rsidRDefault="006F77AB" w:rsidP="00A628E3">
      <w:pPr>
        <w:spacing w:before="24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: </w:t>
      </w:r>
      <w:r w:rsidR="008F1A67" w:rsidRPr="008F1A67">
        <w:rPr>
          <w:sz w:val="20"/>
          <w:szCs w:val="20"/>
          <w:lang w:val="bg-BG"/>
        </w:rPr>
        <w:t>“</w:t>
      </w:r>
      <w:r w:rsidR="00BB0462" w:rsidRPr="00BB0462">
        <w:rPr>
          <w:sz w:val="20"/>
          <w:szCs w:val="20"/>
          <w:lang w:val="bg-BG"/>
        </w:rPr>
        <w:t xml:space="preserve"> </w:t>
      </w:r>
      <w:r w:rsidR="00BB0462">
        <w:rPr>
          <w:sz w:val="20"/>
          <w:szCs w:val="20"/>
          <w:lang w:val="bg-BG"/>
        </w:rPr>
        <w:t>Изпълнение на</w:t>
      </w:r>
      <w:r w:rsidR="00BB0462" w:rsidRPr="008F1A67">
        <w:rPr>
          <w:sz w:val="20"/>
          <w:szCs w:val="20"/>
          <w:lang w:val="bg-BG"/>
        </w:rPr>
        <w:t xml:space="preserve"> </w:t>
      </w:r>
      <w:r w:rsidR="008F1A67" w:rsidRPr="008F1A67">
        <w:rPr>
          <w:sz w:val="20"/>
          <w:szCs w:val="20"/>
          <w:lang w:val="bg-BG"/>
        </w:rPr>
        <w:t>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</w:r>
    </w:p>
    <w:p w:rsidR="00647A04" w:rsidRPr="001F0763" w:rsidRDefault="00647A04" w:rsidP="00A628E3">
      <w:pPr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F75127">
        <w:rPr>
          <w:sz w:val="20"/>
          <w:szCs w:val="20"/>
          <w:lang w:val="bg-BG"/>
        </w:rPr>
        <w:t>:</w:t>
      </w:r>
      <w:r w:rsidRPr="001F0763">
        <w:rPr>
          <w:sz w:val="20"/>
          <w:szCs w:val="20"/>
          <w:lang w:val="bg-BG"/>
        </w:rPr>
        <w:t xml:space="preserve"> </w:t>
      </w:r>
      <w:r w:rsidR="008F1A67" w:rsidRPr="008F1A67">
        <w:rPr>
          <w:sz w:val="20"/>
          <w:szCs w:val="20"/>
          <w:lang w:val="bg-BG"/>
        </w:rPr>
        <w:t>“</w:t>
      </w:r>
      <w:r w:rsidR="00BB0462" w:rsidRPr="00BB0462">
        <w:rPr>
          <w:sz w:val="20"/>
          <w:szCs w:val="20"/>
          <w:lang w:val="bg-BG"/>
        </w:rPr>
        <w:t xml:space="preserve"> </w:t>
      </w:r>
      <w:r w:rsidR="00BB0462">
        <w:rPr>
          <w:sz w:val="20"/>
          <w:szCs w:val="20"/>
          <w:lang w:val="bg-BG"/>
        </w:rPr>
        <w:t>Изпълнение на</w:t>
      </w:r>
      <w:r w:rsidR="00BB0462" w:rsidRPr="008F1A67">
        <w:rPr>
          <w:sz w:val="20"/>
          <w:szCs w:val="20"/>
          <w:lang w:val="bg-BG"/>
        </w:rPr>
        <w:t xml:space="preserve"> </w:t>
      </w:r>
      <w:r w:rsidR="008F1A67" w:rsidRPr="008F1A67">
        <w:rPr>
          <w:sz w:val="20"/>
          <w:szCs w:val="20"/>
          <w:lang w:val="bg-BG"/>
        </w:rPr>
        <w:t>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</w:r>
    </w:p>
    <w:p w:rsidR="00D80F13" w:rsidRPr="001F0763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FE795C" w:rsidRPr="001D39F6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D30DC6" w:rsidRPr="001D39F6">
        <w:rPr>
          <w:sz w:val="20"/>
          <w:szCs w:val="20"/>
          <w:lang w:val="bg-BG"/>
        </w:rPr>
        <w:t>:</w:t>
      </w:r>
      <w:r w:rsidR="00D30DC6" w:rsidRPr="001D39F6">
        <w:rPr>
          <w:sz w:val="20"/>
          <w:szCs w:val="20"/>
        </w:rPr>
        <w:t xml:space="preserve"> </w:t>
      </w:r>
      <w:r w:rsidR="008F1A67" w:rsidRPr="008F1A67">
        <w:rPr>
          <w:sz w:val="20"/>
          <w:szCs w:val="20"/>
        </w:rPr>
        <w:t>“</w:t>
      </w:r>
      <w:r w:rsidR="00AD435C">
        <w:rPr>
          <w:sz w:val="20"/>
          <w:szCs w:val="20"/>
          <w:lang w:val="bg-BG"/>
        </w:rPr>
        <w:t>Изпълнение на</w:t>
      </w:r>
      <w:r w:rsidR="00AD435C" w:rsidRPr="008F1A67">
        <w:rPr>
          <w:sz w:val="20"/>
          <w:szCs w:val="20"/>
        </w:rPr>
        <w:t xml:space="preserve"> </w:t>
      </w:r>
      <w:r w:rsidR="008F1A67" w:rsidRPr="008F1A67">
        <w:rPr>
          <w:sz w:val="20"/>
          <w:szCs w:val="20"/>
        </w:rPr>
        <w:t>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</w: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3" w:name="_Образец_№_9._1"/>
      <w:bookmarkStart w:id="14" w:name="_Toc443984863"/>
      <w:bookmarkEnd w:id="13"/>
    </w:p>
    <w:p w:rsidR="00FE795C" w:rsidRPr="001F0763" w:rsidRDefault="00FE795C" w:rsidP="00FE795C">
      <w:pPr>
        <w:rPr>
          <w:noProof/>
          <w:lang w:val="bg-BG" w:eastAsia="bg-BG"/>
        </w:rPr>
      </w:pPr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8394A" w:rsidRPr="00AD435C" w:rsidRDefault="0098394A" w:rsidP="003E4DDF">
      <w:pPr>
        <w:spacing w:before="120" w:after="120"/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3E4DDF">
        <w:rPr>
          <w:sz w:val="20"/>
          <w:szCs w:val="20"/>
          <w:lang w:val="bg-BG"/>
        </w:rPr>
        <w:t>а обществена поръчка с предмет</w:t>
      </w:r>
      <w:r w:rsidR="00D30DC6">
        <w:rPr>
          <w:sz w:val="20"/>
          <w:szCs w:val="20"/>
          <w:lang w:val="bg-BG"/>
        </w:rPr>
        <w:t>:</w:t>
      </w:r>
      <w:r w:rsidR="00D30DC6" w:rsidRPr="00D30DC6">
        <w:t xml:space="preserve"> </w:t>
      </w:r>
      <w:r w:rsidR="008F1A67" w:rsidRPr="00AD435C">
        <w:rPr>
          <w:sz w:val="20"/>
          <w:szCs w:val="20"/>
        </w:rPr>
        <w:t>“</w:t>
      </w:r>
      <w:r w:rsidR="00AD435C" w:rsidRPr="00AD435C">
        <w:rPr>
          <w:sz w:val="20"/>
          <w:szCs w:val="20"/>
          <w:lang w:val="bg-BG"/>
        </w:rPr>
        <w:t>Изпълнение на</w:t>
      </w:r>
      <w:r w:rsidR="00AD435C" w:rsidRPr="00AD435C">
        <w:rPr>
          <w:sz w:val="20"/>
          <w:szCs w:val="20"/>
        </w:rPr>
        <w:t xml:space="preserve"> </w:t>
      </w:r>
      <w:r w:rsidR="008F1A67" w:rsidRPr="00AD435C">
        <w:rPr>
          <w:sz w:val="20"/>
          <w:szCs w:val="20"/>
        </w:rPr>
        <w:t>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</w:r>
    </w:p>
    <w:p w:rsidR="00C30988" w:rsidRPr="001F0763" w:rsidRDefault="00C30988" w:rsidP="0098394A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1D39F6" w:rsidRPr="008F1A67" w:rsidRDefault="00FE795C" w:rsidP="001D39F6">
      <w:pPr>
        <w:tabs>
          <w:tab w:val="left" w:pos="1267"/>
        </w:tabs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8F1A67">
        <w:rPr>
          <w:bCs/>
          <w:color w:val="000000"/>
          <w:sz w:val="20"/>
          <w:szCs w:val="20"/>
          <w:lang w:val="bg-BG" w:eastAsia="bg-BG"/>
        </w:rPr>
        <w:t xml:space="preserve">: </w:t>
      </w:r>
      <w:r w:rsidR="008F1A67" w:rsidRPr="008F1A67">
        <w:rPr>
          <w:bCs/>
          <w:color w:val="000000"/>
          <w:sz w:val="20"/>
          <w:szCs w:val="20"/>
          <w:lang w:val="bg-BG" w:eastAsia="bg-BG"/>
        </w:rPr>
        <w:t>“</w:t>
      </w:r>
      <w:r w:rsidR="004468B1" w:rsidRPr="004468B1">
        <w:rPr>
          <w:sz w:val="20"/>
          <w:szCs w:val="20"/>
          <w:lang w:val="bg-BG"/>
        </w:rPr>
        <w:t xml:space="preserve"> </w:t>
      </w:r>
      <w:r w:rsidR="004468B1">
        <w:rPr>
          <w:sz w:val="20"/>
          <w:szCs w:val="20"/>
          <w:lang w:val="bg-BG"/>
        </w:rPr>
        <w:t>Изпълнение на</w:t>
      </w:r>
      <w:r w:rsidR="004468B1" w:rsidRPr="008F1A67">
        <w:rPr>
          <w:bCs/>
          <w:color w:val="000000"/>
          <w:sz w:val="20"/>
          <w:szCs w:val="20"/>
          <w:lang w:val="bg-BG" w:eastAsia="bg-BG"/>
        </w:rPr>
        <w:t xml:space="preserve"> </w:t>
      </w:r>
      <w:r w:rsidR="008F1A67" w:rsidRPr="008F1A67">
        <w:rPr>
          <w:bCs/>
          <w:color w:val="000000"/>
          <w:sz w:val="20"/>
          <w:szCs w:val="20"/>
          <w:lang w:val="bg-BG" w:eastAsia="bg-BG"/>
        </w:rPr>
        <w:t>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</w:r>
    </w:p>
    <w:p w:rsidR="00D80F13" w:rsidRPr="001F0763" w:rsidRDefault="00D80F13" w:rsidP="00D30DC6">
      <w:pPr>
        <w:spacing w:before="120" w:after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F473D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1 ЗОП на изпълненото строителство   идентично и/ или сходно</w:t>
      </w:r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с предмета на</w:t>
      </w:r>
      <w:r w:rsidR="00F473D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обществената поръчка, изпълнено през последните 5 (пет</w:t>
      </w:r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="00F473DA">
        <w:rPr>
          <w:sz w:val="20"/>
          <w:szCs w:val="20"/>
          <w:lang w:val="bg-BG"/>
        </w:rPr>
        <w:t>, ал. 1, т. 1</w:t>
      </w:r>
      <w:r w:rsidRPr="001F0763">
        <w:rPr>
          <w:sz w:val="20"/>
          <w:szCs w:val="20"/>
          <w:lang w:val="bg-BG"/>
        </w:rPr>
        <w:t xml:space="preserve"> ЗОП</w:t>
      </w:r>
      <w:r w:rsidRPr="001F0763">
        <w:rPr>
          <w:sz w:val="20"/>
          <w:szCs w:val="20"/>
          <w:lang w:val="bg-BG"/>
        </w:rPr>
        <w:tab/>
      </w:r>
    </w:p>
    <w:p w:rsidR="003E4DDF" w:rsidRPr="001F0763" w:rsidRDefault="00F473DA" w:rsidP="003E4DDF">
      <w:pPr>
        <w:spacing w:before="120"/>
        <w:jc w:val="both"/>
        <w:rPr>
          <w:sz w:val="20"/>
          <w:szCs w:val="20"/>
          <w:lang w:val="bg-BG"/>
        </w:rPr>
      </w:pPr>
      <w:r w:rsidRPr="00F473DA">
        <w:rPr>
          <w:sz w:val="20"/>
          <w:szCs w:val="20"/>
          <w:lang w:val="bg-BG"/>
        </w:rPr>
        <w:t xml:space="preserve">на изпълненото строителство   идентично и/ или сходно с предмета </w:t>
      </w:r>
      <w:r w:rsidR="001D39F6">
        <w:rPr>
          <w:sz w:val="20"/>
          <w:szCs w:val="20"/>
          <w:lang w:val="bg-BG"/>
        </w:rPr>
        <w:t xml:space="preserve"> и обема </w:t>
      </w:r>
      <w:r w:rsidRPr="00F473DA">
        <w:rPr>
          <w:sz w:val="20"/>
          <w:szCs w:val="20"/>
          <w:lang w:val="bg-BG"/>
        </w:rPr>
        <w:t>на обществената поръчка, изпълнено през последните 5 (пет) години, считано от датата на подаване на офертата</w:t>
      </w:r>
      <w:r>
        <w:rPr>
          <w:sz w:val="20"/>
          <w:szCs w:val="20"/>
          <w:lang w:val="bg-BG"/>
        </w:rPr>
        <w:t xml:space="preserve">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8F1A67" w:rsidRPr="008F1A67">
        <w:rPr>
          <w:sz w:val="20"/>
          <w:szCs w:val="20"/>
          <w:lang w:val="bg-BG"/>
        </w:rPr>
        <w:t>“</w:t>
      </w:r>
      <w:r w:rsidR="004468B1" w:rsidRPr="004468B1">
        <w:rPr>
          <w:sz w:val="20"/>
          <w:szCs w:val="20"/>
          <w:lang w:val="bg-BG"/>
        </w:rPr>
        <w:t xml:space="preserve"> </w:t>
      </w:r>
      <w:r w:rsidR="004468B1">
        <w:rPr>
          <w:sz w:val="20"/>
          <w:szCs w:val="20"/>
          <w:lang w:val="bg-BG"/>
        </w:rPr>
        <w:t>Изпълнение на</w:t>
      </w:r>
      <w:r w:rsidR="004468B1" w:rsidRPr="008F1A67">
        <w:rPr>
          <w:sz w:val="20"/>
          <w:szCs w:val="20"/>
          <w:lang w:val="bg-BG"/>
        </w:rPr>
        <w:t xml:space="preserve"> </w:t>
      </w:r>
      <w:r w:rsidR="008F1A67" w:rsidRPr="008F1A67">
        <w:rPr>
          <w:sz w:val="20"/>
          <w:szCs w:val="20"/>
          <w:lang w:val="bg-BG"/>
        </w:rPr>
        <w:t>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</w:r>
    </w:p>
    <w:p w:rsidR="006F77AB" w:rsidRPr="001F0763" w:rsidRDefault="006F77AB" w:rsidP="00A628E3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8B6C7F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8B6C7F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8B6C7F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1D39F6" w:rsidRPr="001D39F6" w:rsidRDefault="00114834" w:rsidP="001D39F6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персонала</w:t>
      </w:r>
      <w:r w:rsidR="00F473DA">
        <w:rPr>
          <w:sz w:val="20"/>
          <w:szCs w:val="20"/>
          <w:lang w:val="bg-BG"/>
        </w:rPr>
        <w:t>, който ще изпълнява поръчката</w:t>
      </w:r>
      <w:r w:rsidRPr="001F0763">
        <w:rPr>
          <w:sz w:val="20"/>
          <w:szCs w:val="20"/>
          <w:lang w:val="bg-BG"/>
        </w:rPr>
        <w:t xml:space="preserve">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 xml:space="preserve">за изпълнение на обществена поръчка с предмет </w:t>
      </w:r>
      <w:r w:rsidR="008F1A67" w:rsidRPr="008F1A67">
        <w:rPr>
          <w:sz w:val="20"/>
          <w:szCs w:val="20"/>
          <w:lang w:val="bg-BG"/>
        </w:rPr>
        <w:t>“</w:t>
      </w:r>
      <w:r w:rsidR="009951AE" w:rsidRPr="009951AE">
        <w:rPr>
          <w:sz w:val="20"/>
          <w:szCs w:val="20"/>
          <w:lang w:val="bg-BG"/>
        </w:rPr>
        <w:t xml:space="preserve"> </w:t>
      </w:r>
      <w:r w:rsidR="009951AE">
        <w:rPr>
          <w:sz w:val="20"/>
          <w:szCs w:val="20"/>
          <w:lang w:val="bg-BG"/>
        </w:rPr>
        <w:t>Изпълнение на</w:t>
      </w:r>
      <w:r w:rsidR="009951AE" w:rsidRPr="008F1A67">
        <w:rPr>
          <w:sz w:val="20"/>
          <w:szCs w:val="20"/>
          <w:lang w:val="bg-BG"/>
        </w:rPr>
        <w:t xml:space="preserve"> </w:t>
      </w:r>
      <w:r w:rsidR="008F1A67" w:rsidRPr="008F1A67">
        <w:rPr>
          <w:sz w:val="20"/>
          <w:szCs w:val="20"/>
          <w:lang w:val="bg-BG"/>
        </w:rPr>
        <w:t>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</w:r>
    </w:p>
    <w:p w:rsidR="000B038A" w:rsidRPr="001D39F6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C6003E" w:rsidRPr="001D39F6" w:rsidRDefault="00C6003E" w:rsidP="00A628E3">
      <w:pPr>
        <w:jc w:val="both"/>
        <w:rPr>
          <w:bCs/>
          <w:sz w:val="20"/>
          <w:szCs w:val="20"/>
          <w:lang w:val="bg-BG"/>
        </w:rPr>
      </w:pPr>
    </w:p>
    <w:p w:rsidR="006F77AB" w:rsidRPr="001F0763" w:rsidRDefault="006F77AB" w:rsidP="008B6C7F">
      <w:pPr>
        <w:pStyle w:val="af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9"/>
        <w:tblW w:w="0" w:type="auto"/>
        <w:tblLook w:val="04A0"/>
      </w:tblPr>
      <w:tblGrid>
        <w:gridCol w:w="4219"/>
        <w:gridCol w:w="5528"/>
      </w:tblGrid>
      <w:tr w:rsidR="001F0763" w:rsidRPr="001F0763" w:rsidTr="00CF08CE">
        <w:tc>
          <w:tcPr>
            <w:tcW w:w="4219" w:type="dxa"/>
            <w:vAlign w:val="bottom"/>
          </w:tcPr>
          <w:p w:rsidR="00190B77" w:rsidRPr="001F0763" w:rsidRDefault="00190B77" w:rsidP="00A628E3">
            <w:pPr>
              <w:rPr>
                <w:b/>
                <w:sz w:val="20"/>
                <w:szCs w:val="20"/>
                <w:lang w:val="bg-BG"/>
              </w:rPr>
            </w:pP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190B77" w:rsidRPr="001F0763" w:rsidRDefault="00190B77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rPr>
          <w:trHeight w:val="182"/>
        </w:trPr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190B77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9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1F0763" w:rsidRDefault="00F11BD5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 xml:space="preserve"> </w:t>
            </w:r>
            <w:r w:rsidR="00CF08CE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9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F11BD5" w:rsidRDefault="00F11BD5" w:rsidP="00F73AA7">
            <w:pPr>
              <w:rPr>
                <w:b/>
                <w:sz w:val="20"/>
                <w:szCs w:val="20"/>
                <w:lang w:val="bg-BG"/>
              </w:rPr>
            </w:pPr>
            <w:r w:rsidRPr="00F11BD5">
              <w:rPr>
                <w:i/>
                <w:sz w:val="20"/>
                <w:szCs w:val="20"/>
                <w:lang w:val="bg-BG"/>
              </w:rPr>
              <w:t xml:space="preserve">  </w:t>
            </w:r>
            <w:r w:rsidR="00CF08CE" w:rsidRPr="00F11BD5">
              <w:rPr>
                <w:i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lastRenderedPageBreak/>
              <w:t>Номер на удостоверение за юридическа правоспособност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CF08CE" w:rsidRPr="001F0763" w:rsidRDefault="00CF08CE" w:rsidP="00A628E3">
      <w:pPr>
        <w:jc w:val="both"/>
        <w:rPr>
          <w:sz w:val="20"/>
          <w:szCs w:val="20"/>
          <w:lang w:val="bg-BG"/>
        </w:rPr>
      </w:pPr>
    </w:p>
    <w:tbl>
      <w:tblPr>
        <w:tblStyle w:val="af9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3A4895" w:rsidRPr="001F0763" w:rsidRDefault="00F73AA7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 xml:space="preserve"> </w:t>
            </w:r>
            <w:r w:rsidR="003A4895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3A4895" w:rsidRPr="001F0763" w:rsidRDefault="003A4895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  <w:vAlign w:val="bottom"/>
          </w:tcPr>
          <w:p w:rsidR="0072297E" w:rsidRPr="001F0763" w:rsidRDefault="0072297E" w:rsidP="0072297E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rPr>
          <w:trHeight w:val="182"/>
        </w:trPr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72297E" w:rsidRPr="001F0763" w:rsidRDefault="0072297E" w:rsidP="0072297E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6F77AB" w:rsidRPr="0072297E" w:rsidRDefault="006F77AB" w:rsidP="0072297E">
      <w:pPr>
        <w:spacing w:before="120"/>
        <w:jc w:val="both"/>
        <w:rPr>
          <w:sz w:val="20"/>
          <w:szCs w:val="20"/>
        </w:rPr>
      </w:pPr>
      <w:r w:rsidRPr="0072297E">
        <w:rPr>
          <w:sz w:val="20"/>
          <w:szCs w:val="20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</w:t>
      </w:r>
      <w:r w:rsidR="003A4895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Деклараци</w:t>
      </w:r>
      <w:r w:rsidR="00A4560E" w:rsidRPr="001F0763">
        <w:rPr>
          <w:sz w:val="20"/>
          <w:szCs w:val="20"/>
          <w:lang w:val="bg-BG"/>
        </w:rPr>
        <w:t>и</w:t>
      </w:r>
      <w:r w:rsidRPr="001F0763">
        <w:rPr>
          <w:sz w:val="20"/>
          <w:szCs w:val="20"/>
          <w:lang w:val="bg-BG"/>
        </w:rPr>
        <w:t xml:space="preserve">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lastRenderedPageBreak/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20" w:name="_Образец_№_12."/>
      <w:bookmarkStart w:id="21" w:name="_Toc443984867"/>
      <w:bookmarkEnd w:id="20"/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2._1"/>
      <w:bookmarkEnd w:id="2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1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D30DC6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ангажираност, прина</w:t>
      </w:r>
      <w:r w:rsidR="00D30DC6">
        <w:rPr>
          <w:sz w:val="20"/>
          <w:szCs w:val="20"/>
          <w:lang w:val="bg-BG"/>
        </w:rPr>
        <w:t xml:space="preserve">длежност и наличност 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6F77AB" w:rsidRPr="001F0763" w:rsidRDefault="006F77AB" w:rsidP="008F1A67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бъде избран за изпълнител на обществената поръчка с предмет</w:t>
            </w:r>
            <w:r w:rsidR="00D30DC6">
              <w:rPr>
                <w:sz w:val="20"/>
                <w:szCs w:val="20"/>
              </w:rPr>
              <w:t xml:space="preserve"> </w:t>
            </w:r>
            <w:r w:rsidR="008F1A67" w:rsidRPr="008F1A67">
              <w:rPr>
                <w:sz w:val="20"/>
                <w:szCs w:val="20"/>
              </w:rPr>
              <w:t>“</w:t>
            </w:r>
            <w:r w:rsidR="009356CD">
              <w:rPr>
                <w:sz w:val="20"/>
                <w:szCs w:val="20"/>
                <w:lang w:val="bg-BG"/>
              </w:rPr>
              <w:t>Изпълнение на</w:t>
            </w:r>
            <w:r w:rsidR="009356CD" w:rsidRPr="008F1A67">
              <w:rPr>
                <w:sz w:val="20"/>
                <w:szCs w:val="20"/>
              </w:rPr>
              <w:t xml:space="preserve"> </w:t>
            </w:r>
            <w:r w:rsidR="008F1A67" w:rsidRPr="008F1A67">
              <w:rPr>
                <w:sz w:val="20"/>
                <w:szCs w:val="20"/>
              </w:rPr>
              <w:t>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      </w: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3."/>
      <w:bookmarkStart w:id="24" w:name="_Toc443984868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D30DC6">
        <w:rPr>
          <w:sz w:val="20"/>
          <w:szCs w:val="20"/>
        </w:rPr>
        <w:t xml:space="preserve"> </w:t>
      </w:r>
      <w:r w:rsidR="008F1A67" w:rsidRPr="008F1A67">
        <w:rPr>
          <w:sz w:val="20"/>
          <w:szCs w:val="20"/>
        </w:rPr>
        <w:t>“</w:t>
      </w:r>
      <w:r w:rsidR="004045BF">
        <w:rPr>
          <w:sz w:val="20"/>
          <w:szCs w:val="20"/>
          <w:lang w:val="bg-BG"/>
        </w:rPr>
        <w:t>Изпълнение на</w:t>
      </w:r>
      <w:r w:rsidR="004045BF" w:rsidRPr="008F1A67">
        <w:rPr>
          <w:sz w:val="20"/>
          <w:szCs w:val="20"/>
        </w:rPr>
        <w:t xml:space="preserve"> </w:t>
      </w:r>
      <w:r w:rsidR="008F1A67" w:rsidRPr="008F1A67">
        <w:rPr>
          <w:sz w:val="20"/>
          <w:szCs w:val="20"/>
        </w:rPr>
        <w:t>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8B6C7F">
      <w:pPr>
        <w:numPr>
          <w:ilvl w:val="0"/>
          <w:numId w:val="3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Срокът</w:t>
      </w:r>
      <w:r w:rsidR="0081326F" w:rsidRPr="001F0763">
        <w:rPr>
          <w:sz w:val="20"/>
          <w:szCs w:val="20"/>
          <w:lang w:val="bg-BG"/>
        </w:rPr>
        <w:t xml:space="preserve"> на валидност на офертата е</w:t>
      </w:r>
      <w:r w:rsidR="004045BF">
        <w:rPr>
          <w:sz w:val="20"/>
          <w:szCs w:val="20"/>
          <w:lang w:val="bg-BG"/>
        </w:rPr>
        <w:t xml:space="preserve"> до</w:t>
      </w:r>
      <w:r w:rsidR="0081326F" w:rsidRPr="001F0763">
        <w:rPr>
          <w:sz w:val="20"/>
          <w:szCs w:val="20"/>
          <w:lang w:val="bg-BG"/>
        </w:rPr>
        <w:t xml:space="preserve"> _______</w:t>
      </w:r>
      <w:r w:rsidR="004045BF">
        <w:rPr>
          <w:sz w:val="20"/>
          <w:szCs w:val="20"/>
          <w:lang w:val="bg-BG"/>
        </w:rPr>
        <w:t>_________</w:t>
      </w:r>
    </w:p>
    <w:p w:rsidR="006F77AB" w:rsidRPr="001F0763" w:rsidRDefault="006F77AB" w:rsidP="008B6C7F">
      <w:pPr>
        <w:numPr>
          <w:ilvl w:val="0"/>
          <w:numId w:val="3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F0763">
        <w:rPr>
          <w:sz w:val="20"/>
          <w:szCs w:val="20"/>
          <w:lang w:val="bg-BG"/>
        </w:rPr>
        <w:t>срока на валидност на офертата и същата</w:t>
      </w:r>
      <w:r w:rsidRPr="001F0763">
        <w:rPr>
          <w:sz w:val="20"/>
          <w:szCs w:val="20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4."/>
      <w:bookmarkStart w:id="26" w:name="_Toc443984869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9"/>
        <w:tblW w:w="0" w:type="auto"/>
        <w:tblLook w:val="04A0"/>
      </w:tblPr>
      <w:tblGrid>
        <w:gridCol w:w="9639"/>
      </w:tblGrid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B06E1" w:rsidRPr="00F11BD5" w:rsidRDefault="007A4C56" w:rsidP="003E4DDF">
            <w:pPr>
              <w:spacing w:after="120"/>
              <w:ind w:firstLine="708"/>
              <w:jc w:val="both"/>
              <w:rPr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="003B06E1" w:rsidRPr="00F11BD5">
              <w:rPr>
                <w:sz w:val="20"/>
                <w:szCs w:val="20"/>
                <w:lang w:val="bg-BG"/>
              </w:rPr>
              <w:t>нашето тех</w:t>
            </w:r>
            <w:r w:rsidR="00F473DA">
              <w:rPr>
                <w:sz w:val="20"/>
                <w:szCs w:val="20"/>
                <w:lang w:val="bg-BG"/>
              </w:rPr>
              <w:t xml:space="preserve">ническо предложение за изпълнение </w:t>
            </w:r>
            <w:r w:rsidR="003B06E1" w:rsidRPr="00F11BD5">
              <w:rPr>
                <w:sz w:val="20"/>
                <w:szCs w:val="20"/>
                <w:lang w:val="bg-BG"/>
              </w:rPr>
              <w:t xml:space="preserve"> на обществена поръчка с предмет</w:t>
            </w:r>
            <w:r w:rsidR="00F11BD5" w:rsidRPr="00F11BD5">
              <w:rPr>
                <w:sz w:val="20"/>
                <w:szCs w:val="20"/>
                <w:lang w:val="bg-BG"/>
              </w:rPr>
              <w:t xml:space="preserve"> </w:t>
            </w:r>
            <w:r w:rsidR="008F1A67" w:rsidRPr="008F1A67">
              <w:rPr>
                <w:sz w:val="20"/>
                <w:szCs w:val="20"/>
                <w:lang w:val="bg-BG"/>
              </w:rPr>
              <w:t>“</w:t>
            </w:r>
            <w:r w:rsidR="0037259A">
              <w:rPr>
                <w:sz w:val="20"/>
                <w:szCs w:val="20"/>
                <w:lang w:val="bg-BG"/>
              </w:rPr>
              <w:t xml:space="preserve"> Изпълнение на</w:t>
            </w:r>
            <w:r w:rsidR="0037259A" w:rsidRPr="008F1A67">
              <w:rPr>
                <w:sz w:val="20"/>
                <w:szCs w:val="20"/>
                <w:lang w:val="bg-BG"/>
              </w:rPr>
              <w:t xml:space="preserve"> </w:t>
            </w:r>
            <w:r w:rsidR="008F1A67" w:rsidRPr="008F1A67">
              <w:rPr>
                <w:sz w:val="20"/>
                <w:szCs w:val="20"/>
                <w:lang w:val="bg-BG"/>
              </w:rPr>
              <w:t>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      </w:r>
          </w:p>
          <w:p w:rsidR="007A4C56" w:rsidRDefault="007A4C56" w:rsidP="00F473DA">
            <w:pPr>
              <w:pStyle w:val="a8"/>
              <w:spacing w:before="60" w:after="6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Предлагаме да изпълним поръчката в </w:t>
            </w:r>
            <w:r w:rsidR="001D39F6">
              <w:rPr>
                <w:rFonts w:cs="Times New Roman"/>
                <w:sz w:val="20"/>
                <w:szCs w:val="20"/>
                <w:lang w:val="bg-BG"/>
              </w:rPr>
              <w:t xml:space="preserve"> срок……………………</w:t>
            </w: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, съгласно изискванията на възложителя. </w:t>
            </w:r>
          </w:p>
          <w:p w:rsidR="008F1A67" w:rsidRDefault="008F1A67" w:rsidP="00F473DA">
            <w:pPr>
              <w:pStyle w:val="a8"/>
              <w:spacing w:before="60" w:after="6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>
              <w:rPr>
                <w:rFonts w:cs="Times New Roman"/>
                <w:sz w:val="20"/>
                <w:szCs w:val="20"/>
                <w:lang w:val="bg-BG"/>
              </w:rPr>
              <w:t>Предлагаме срок за изпълнение на   проектирането……………….</w:t>
            </w:r>
          </w:p>
          <w:p w:rsidR="008F1A67" w:rsidRPr="00F11BD5" w:rsidRDefault="008F1A67" w:rsidP="00F473DA">
            <w:pPr>
              <w:pStyle w:val="a8"/>
              <w:spacing w:before="60" w:after="6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>
              <w:rPr>
                <w:rFonts w:cs="Times New Roman"/>
                <w:sz w:val="20"/>
                <w:szCs w:val="20"/>
                <w:lang w:val="bg-BG"/>
              </w:rPr>
              <w:t>Предлагаме срок за изпълнение на строителните работи……………………</w:t>
            </w:r>
          </w:p>
          <w:p w:rsidR="007A4C56" w:rsidRPr="00F11BD5" w:rsidRDefault="007A4C56" w:rsidP="00F473DA">
            <w:pPr>
              <w:pStyle w:val="a8"/>
              <w:spacing w:before="120" w:after="6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>Предлагаме следната методология и организация за изпълнение на поръчката: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4C56" w:rsidRPr="00F11BD5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F473DA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</w:t>
            </w:r>
            <w:r w:rsidR="00F473DA">
              <w:rPr>
                <w:rFonts w:cs="Times New Roman"/>
                <w:sz w:val="20"/>
                <w:szCs w:val="20"/>
                <w:lang w:val="bg-BG"/>
              </w:rPr>
              <w:t>т</w:t>
            </w:r>
            <w:r w:rsidR="00F473DA" w:rsidRPr="00F473DA">
              <w:rPr>
                <w:rFonts w:cs="Times New Roman"/>
                <w:sz w:val="20"/>
                <w:szCs w:val="20"/>
                <w:lang w:val="bg-BG"/>
              </w:rPr>
              <w:t>ехнологична последо</w:t>
            </w:r>
            <w:r w:rsidR="00F473DA">
              <w:rPr>
                <w:rFonts w:cs="Times New Roman"/>
                <w:sz w:val="20"/>
                <w:szCs w:val="20"/>
                <w:lang w:val="bg-BG"/>
              </w:rPr>
              <w:t>вателност на строителния процес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F473DA">
            <w:pPr>
              <w:pStyle w:val="a8"/>
              <w:spacing w:before="60" w:after="6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3984870"/>
      <w:bookmarkEnd w:id="2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8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F11BD5" w:rsidRPr="00F11BD5" w:rsidRDefault="000B038A" w:rsidP="00F11BD5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 </w:t>
      </w:r>
      <w:r w:rsidR="008F1A67" w:rsidRPr="008F1A67">
        <w:rPr>
          <w:sz w:val="20"/>
          <w:szCs w:val="20"/>
          <w:lang w:val="bg-BG"/>
        </w:rPr>
        <w:t>“</w:t>
      </w:r>
      <w:r w:rsidR="00A06AA8" w:rsidRPr="00A06AA8">
        <w:rPr>
          <w:sz w:val="20"/>
          <w:szCs w:val="20"/>
          <w:lang w:val="bg-BG"/>
        </w:rPr>
        <w:t xml:space="preserve"> </w:t>
      </w:r>
      <w:r w:rsidR="00A06AA8">
        <w:rPr>
          <w:sz w:val="20"/>
          <w:szCs w:val="20"/>
          <w:lang w:val="bg-BG"/>
        </w:rPr>
        <w:t>Изпълнение на</w:t>
      </w:r>
      <w:r w:rsidR="00A06AA8" w:rsidRPr="008F1A67">
        <w:rPr>
          <w:sz w:val="20"/>
          <w:szCs w:val="20"/>
          <w:lang w:val="bg-BG"/>
        </w:rPr>
        <w:t xml:space="preserve"> </w:t>
      </w:r>
      <w:r w:rsidR="008F1A67" w:rsidRPr="008F1A67">
        <w:rPr>
          <w:sz w:val="20"/>
          <w:szCs w:val="20"/>
          <w:lang w:val="bg-BG"/>
        </w:rPr>
        <w:t>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</w:r>
    </w:p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ind w:firstLine="709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9" w:name="_Образец_№_16."/>
      <w:bookmarkStart w:id="30" w:name="_Toc443984871"/>
      <w:bookmarkEnd w:id="2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0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1D39F6" w:rsidRDefault="00D72F64" w:rsidP="00F473DA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3A4CBB" w:rsidRPr="001F0763">
        <w:rPr>
          <w:sz w:val="20"/>
          <w:szCs w:val="20"/>
          <w:lang w:val="bg-BG"/>
        </w:rPr>
        <w:t xml:space="preserve"> </w:t>
      </w:r>
    </w:p>
    <w:p w:rsidR="000B038A" w:rsidRPr="001F0763" w:rsidRDefault="008F1A67" w:rsidP="003E4DDF">
      <w:pPr>
        <w:spacing w:after="120"/>
        <w:ind w:firstLine="708"/>
        <w:jc w:val="both"/>
        <w:rPr>
          <w:sz w:val="20"/>
          <w:szCs w:val="20"/>
          <w:lang w:val="bg-BG"/>
        </w:rPr>
      </w:pPr>
      <w:bookmarkStart w:id="31" w:name="_GoBack"/>
      <w:r w:rsidRPr="008F1A67">
        <w:rPr>
          <w:sz w:val="20"/>
          <w:szCs w:val="20"/>
          <w:lang w:val="bg-BG"/>
        </w:rPr>
        <w:t>“</w:t>
      </w:r>
      <w:r w:rsidR="00A06AA8" w:rsidRPr="00A06AA8">
        <w:rPr>
          <w:sz w:val="20"/>
          <w:szCs w:val="20"/>
          <w:lang w:val="bg-BG"/>
        </w:rPr>
        <w:t xml:space="preserve"> </w:t>
      </w:r>
      <w:r w:rsidR="00A06AA8">
        <w:rPr>
          <w:sz w:val="20"/>
          <w:szCs w:val="20"/>
          <w:lang w:val="bg-BG"/>
        </w:rPr>
        <w:t>Изпълнение на</w:t>
      </w:r>
      <w:r w:rsidR="00A06AA8" w:rsidRPr="008F1A67">
        <w:rPr>
          <w:sz w:val="20"/>
          <w:szCs w:val="20"/>
          <w:lang w:val="bg-BG"/>
        </w:rPr>
        <w:t xml:space="preserve"> </w:t>
      </w:r>
      <w:r w:rsidRPr="008F1A67">
        <w:rPr>
          <w:sz w:val="20"/>
          <w:szCs w:val="20"/>
          <w:lang w:val="bg-BG"/>
        </w:rPr>
        <w:t>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</w:r>
    </w:p>
    <w:bookmarkEnd w:id="31"/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8F1A67">
        <w:rPr>
          <w:sz w:val="20"/>
          <w:szCs w:val="20"/>
          <w:lang w:val="bg-BG"/>
        </w:rPr>
        <w:t xml:space="preserve">и завършим дейностите </w:t>
      </w:r>
      <w:r w:rsidR="00D72F64" w:rsidRPr="001F0763">
        <w:rPr>
          <w:sz w:val="20"/>
          <w:szCs w:val="20"/>
          <w:lang w:val="bg-BG"/>
        </w:rPr>
        <w:t xml:space="preserve">, включени в предмета на поръчката,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</w:tcPr>
          <w:p w:rsidR="006F77AB" w:rsidRPr="001F0763" w:rsidRDefault="006F77AB" w:rsidP="00A628E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6F77AB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A4CBB" w:rsidRPr="001F0763" w:rsidRDefault="00B80199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Предлаганата цена </w:t>
      </w:r>
      <w:r w:rsidR="001F3746">
        <w:rPr>
          <w:sz w:val="20"/>
          <w:szCs w:val="20"/>
          <w:lang w:val="bg-BG"/>
        </w:rPr>
        <w:t xml:space="preserve"> е крайна и окончателна цена</w:t>
      </w:r>
      <w:r w:rsidR="003A4CBB" w:rsidRPr="001F0763">
        <w:rPr>
          <w:sz w:val="20"/>
          <w:szCs w:val="20"/>
          <w:lang w:val="bg-BG"/>
        </w:rPr>
        <w:t>. Цената включва всякакви разходи за</w:t>
      </w:r>
      <w:r w:rsidR="001F3746">
        <w:rPr>
          <w:sz w:val="20"/>
          <w:szCs w:val="20"/>
          <w:lang w:val="bg-BG"/>
        </w:rPr>
        <w:t xml:space="preserve"> изпълнение на строителните работи, включени в предмета на поръчката, както и разходите за</w:t>
      </w:r>
      <w:r w:rsidR="003A4CBB" w:rsidRPr="001F0763">
        <w:rPr>
          <w:sz w:val="20"/>
          <w:szCs w:val="20"/>
          <w:lang w:val="bg-BG"/>
        </w:rPr>
        <w:t xml:space="preserve"> наемане на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</w:t>
      </w:r>
      <w:r w:rsidR="008F1A67">
        <w:rPr>
          <w:sz w:val="20"/>
          <w:szCs w:val="20"/>
          <w:lang w:val="bg-BG"/>
        </w:rPr>
        <w:t xml:space="preserve">е материали </w:t>
      </w:r>
      <w:r w:rsidR="003A4CBB" w:rsidRPr="001F0763">
        <w:rPr>
          <w:sz w:val="20"/>
          <w:szCs w:val="20"/>
          <w:lang w:val="bg-BG"/>
        </w:rPr>
        <w:t>и външни услуги за изпълнение на предмета на договора.</w:t>
      </w:r>
    </w:p>
    <w:p w:rsidR="003A4CBB" w:rsidRPr="001F0763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1F0763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3A4CBB" w:rsidRPr="001F0763" w:rsidRDefault="003A4CBB" w:rsidP="00A628E3">
      <w:pPr>
        <w:rPr>
          <w:b/>
          <w:bCs/>
          <w:sz w:val="20"/>
          <w:szCs w:val="20"/>
          <w:lang w:val="bg-BG"/>
        </w:rPr>
      </w:pPr>
    </w:p>
    <w:p w:rsidR="002A270B" w:rsidRPr="001F0763" w:rsidRDefault="002A270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330195" w:rsidRDefault="00330195" w:rsidP="00A628E3">
      <w:pPr>
        <w:rPr>
          <w:bCs/>
          <w:sz w:val="20"/>
          <w:szCs w:val="20"/>
          <w:lang w:val="bg-BG"/>
        </w:rPr>
      </w:pPr>
    </w:p>
    <w:p w:rsidR="00D30DC6" w:rsidRDefault="00D30DC6" w:rsidP="00A628E3">
      <w:pPr>
        <w:rPr>
          <w:bCs/>
          <w:sz w:val="20"/>
          <w:szCs w:val="20"/>
          <w:lang w:val="bg-BG"/>
        </w:rPr>
      </w:pPr>
    </w:p>
    <w:p w:rsidR="0082649B" w:rsidRPr="0082649B" w:rsidRDefault="00D30DC6" w:rsidP="008F1A67">
      <w:pPr>
        <w:jc w:val="both"/>
        <w:rPr>
          <w:rFonts w:ascii="Arial Narrow" w:hAnsi="Arial Narrow"/>
          <w:b/>
          <w:sz w:val="28"/>
          <w:szCs w:val="28"/>
          <w:lang w:val="bg-BG" w:eastAsia="bg-BG"/>
        </w:rPr>
      </w:pPr>
      <w:r>
        <w:rPr>
          <w:rFonts w:ascii="Arial Narrow" w:hAnsi="Arial Narrow"/>
          <w:b/>
          <w:bCs/>
          <w:color w:val="000000"/>
          <w:lang w:val="bg-BG" w:eastAsia="bg-BG"/>
        </w:rPr>
        <w:lastRenderedPageBreak/>
        <w:t xml:space="preserve">Количественo </w:t>
      </w:r>
      <w:r>
        <w:rPr>
          <w:rFonts w:ascii="Arial Narrow" w:hAnsi="Arial Narrow"/>
          <w:b/>
          <w:bCs/>
          <w:color w:val="000000"/>
          <w:lang w:eastAsia="bg-BG"/>
        </w:rPr>
        <w:t xml:space="preserve"> </w:t>
      </w:r>
      <w:r>
        <w:rPr>
          <w:rFonts w:ascii="Arial Narrow" w:hAnsi="Arial Narrow"/>
          <w:b/>
          <w:bCs/>
          <w:color w:val="000000"/>
          <w:lang w:val="bg-BG" w:eastAsia="bg-BG"/>
        </w:rPr>
        <w:t>стойностна</w:t>
      </w:r>
      <w:r w:rsidR="001D39F6">
        <w:rPr>
          <w:rFonts w:ascii="Arial Narrow" w:hAnsi="Arial Narrow"/>
          <w:b/>
          <w:bCs/>
          <w:color w:val="000000"/>
          <w:lang w:val="bg-BG" w:eastAsia="bg-BG"/>
        </w:rPr>
        <w:t xml:space="preserve"> сметка </w:t>
      </w:r>
      <w:r w:rsidRPr="00D30DC6">
        <w:rPr>
          <w:rFonts w:ascii="Arial Narrow" w:hAnsi="Arial Narrow"/>
          <w:b/>
          <w:bCs/>
          <w:color w:val="000000"/>
          <w:lang w:val="bg-BG" w:eastAsia="bg-BG"/>
        </w:rPr>
        <w:t>за видове и количества строителни дейности</w:t>
      </w:r>
      <w:r w:rsidR="008F1A67">
        <w:rPr>
          <w:rFonts w:ascii="Arial Narrow" w:hAnsi="Arial Narrow"/>
          <w:b/>
          <w:bCs/>
          <w:color w:val="000000"/>
          <w:lang w:val="bg-BG" w:eastAsia="bg-BG"/>
        </w:rPr>
        <w:t xml:space="preserve"> за поръчка с предмет </w:t>
      </w:r>
      <w:r w:rsidR="008F1A67" w:rsidRPr="008F1A67">
        <w:rPr>
          <w:rFonts w:ascii="Arial Narrow" w:hAnsi="Arial Narrow"/>
          <w:b/>
          <w:bCs/>
          <w:color w:val="000000"/>
          <w:lang w:val="bg-BG" w:eastAsia="bg-BG"/>
        </w:rPr>
        <w:t>“Инженеринг - проектиране и изпълнение на СМР на обект „Благоустрояване подходи към гробищен парк гр. Петрич и обособяване на паркинг до УПИ VI, кв. 178, община Петрич“</w:t>
      </w:r>
      <w:r w:rsidRPr="00D30DC6">
        <w:rPr>
          <w:rFonts w:ascii="Arial Narrow" w:hAnsi="Arial Narrow"/>
          <w:b/>
          <w:bCs/>
          <w:lang w:val="bg-BG" w:eastAsia="zh-CN"/>
        </w:rPr>
        <w:t xml:space="preserve"> 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4120"/>
        <w:gridCol w:w="1000"/>
        <w:gridCol w:w="1360"/>
        <w:gridCol w:w="1360"/>
        <w:gridCol w:w="1360"/>
      </w:tblGrid>
      <w:tr w:rsidR="00AC666B" w:rsidRPr="00AC666B" w:rsidTr="00AC666B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AC666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AC666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Вид работа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AC666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Ед. мярка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AC666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Количество по ПСД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Ед. цена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B" w:rsidRDefault="00AC666B" w:rsidP="00AC666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Обща </w:t>
            </w:r>
          </w:p>
        </w:tc>
      </w:tr>
      <w:tr w:rsidR="00AC666B" w:rsidRPr="00AC666B" w:rsidTr="00AC666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        без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B" w:rsidRDefault="00AC666B" w:rsidP="00AC666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цена</w:t>
            </w:r>
          </w:p>
        </w:tc>
      </w:tr>
      <w:tr w:rsidR="00AC666B" w:rsidRPr="00AC666B" w:rsidTr="00AC666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       ДДС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B" w:rsidRDefault="00AC666B" w:rsidP="00AC666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без ДДС</w:t>
            </w:r>
          </w:p>
        </w:tc>
      </w:tr>
      <w:tr w:rsidR="00AC666B" w:rsidRPr="00AC666B" w:rsidTr="00AC66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AC666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AC666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AC666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 w:rsidRPr="00AC666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        </w:t>
            </w:r>
            <w:r w:rsidRPr="00AC666B"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Default="00AC666B" w:rsidP="00AC666B">
            <w:pP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bg-BG" w:eastAsia="bg-BG"/>
              </w:rPr>
              <w:t xml:space="preserve">         6</w:t>
            </w:r>
          </w:p>
        </w:tc>
      </w:tr>
      <w:tr w:rsidR="00AC666B" w:rsidRPr="00AC666B" w:rsidTr="00AC66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6B" w:rsidRPr="00AC666B" w:rsidRDefault="00AC666B" w:rsidP="00AC66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g-BG" w:eastAsia="bg-BG"/>
              </w:rPr>
              <w:t>ПРОЕКТИРАНЕ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м</w:t>
            </w:r>
            <w:r w:rsidRPr="00AC666B">
              <w:rPr>
                <w:rFonts w:ascii="Arial" w:hAnsi="Arial" w:cs="Arial"/>
                <w:sz w:val="18"/>
                <w:szCs w:val="18"/>
                <w:vertAlign w:val="superscript"/>
                <w:lang w:val="bg-BG" w:eastAsia="bg-BG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bg-BG" w:eastAsia="bg-BG"/>
              </w:rPr>
            </w:pPr>
          </w:p>
        </w:tc>
      </w:tr>
      <w:tr w:rsidR="00AC666B" w:rsidRPr="00AC666B" w:rsidTr="00AC66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AC6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AC6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g-BG" w:eastAsia="bg-BG"/>
              </w:rPr>
              <w:t>ЧАСТ: ГЕОДЕЗИЯ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AC6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AC6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</w:p>
        </w:tc>
      </w:tr>
      <w:tr w:rsidR="00AC666B" w:rsidRPr="00AC666B" w:rsidTr="00AC66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ЗЕМНИ РАБОТИ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1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Разваляне на съществуваща асфалтобетонова настилка, включително изкопаване, натоварване, транспортиране до 10 км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м</w:t>
            </w:r>
            <w:r w:rsidRPr="00AC666B">
              <w:rPr>
                <w:rFonts w:ascii="Arial" w:hAnsi="Arial" w:cs="Arial"/>
                <w:sz w:val="18"/>
                <w:szCs w:val="18"/>
                <w:vertAlign w:val="superscript"/>
                <w:lang w:val="bg-BG" w:eastAsia="bg-BG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224,00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Разваляне на тротоар от плочи и превоз до 10 км., включително всички разходи съгласно проекта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м</w:t>
            </w:r>
            <w:r w:rsidRPr="00AC666B">
              <w:rPr>
                <w:rFonts w:ascii="Arial" w:hAnsi="Arial" w:cs="Arial"/>
                <w:sz w:val="18"/>
                <w:szCs w:val="18"/>
                <w:vertAlign w:val="superscript"/>
                <w:lang w:val="bg-BG" w:eastAsia="bg-BG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1.3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Изкоп земни почви за профилиране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м</w:t>
            </w:r>
            <w:r w:rsidRPr="00AC666B">
              <w:rPr>
                <w:rFonts w:ascii="Arial" w:hAnsi="Arial" w:cs="Arial"/>
                <w:sz w:val="18"/>
                <w:szCs w:val="18"/>
                <w:vertAlign w:val="superscript"/>
                <w:lang w:val="bg-BG"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118,00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1.4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Изкоп земни почви за подравняване-ръчно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м</w:t>
            </w:r>
            <w:r w:rsidRPr="00AC666B">
              <w:rPr>
                <w:rFonts w:ascii="Arial" w:hAnsi="Arial" w:cs="Arial"/>
                <w:sz w:val="18"/>
                <w:szCs w:val="18"/>
                <w:vertAlign w:val="superscript"/>
                <w:lang w:val="bg-BG"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1.5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Дост. и полагане хум.слой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м</w:t>
            </w:r>
            <w:r w:rsidRPr="00AC666B">
              <w:rPr>
                <w:rFonts w:ascii="Arial" w:hAnsi="Arial" w:cs="Arial"/>
                <w:sz w:val="18"/>
                <w:szCs w:val="18"/>
                <w:vertAlign w:val="superscript"/>
                <w:lang w:val="bg-BG"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НАСТИЛКИ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2.1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Доставка и полагане на основа от трошен камък включително уплътняване, за сиви градински бордюри с размер 8/16/50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м</w:t>
            </w:r>
            <w:r w:rsidRPr="00AC666B">
              <w:rPr>
                <w:rFonts w:ascii="Arial" w:hAnsi="Arial" w:cs="Arial"/>
                <w:sz w:val="18"/>
                <w:szCs w:val="18"/>
                <w:vertAlign w:val="superscript"/>
                <w:lang w:val="bg-BG"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2,14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2.2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Доставка и полагане на подложен бетон за сиви градински бордюри с размер 8/16/50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м</w:t>
            </w:r>
            <w:r w:rsidRPr="00AC666B">
              <w:rPr>
                <w:rFonts w:ascii="Arial" w:hAnsi="Arial" w:cs="Arial"/>
                <w:sz w:val="18"/>
                <w:szCs w:val="18"/>
                <w:vertAlign w:val="superscript"/>
                <w:lang w:val="bg-BG"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2,14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2.3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Доставка и полагане на сиви градински бордюри с размер 8/16/50, включително всички свързани с това разходи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107,00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2.4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Доставка и полагане на основа от трошен камък включително уплътняване, за бетонови паркинг елементи 50/50/8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м</w:t>
            </w:r>
            <w:r w:rsidRPr="00AC666B">
              <w:rPr>
                <w:rFonts w:ascii="Arial" w:hAnsi="Arial" w:cs="Arial"/>
                <w:sz w:val="18"/>
                <w:szCs w:val="18"/>
                <w:vertAlign w:val="superscript"/>
                <w:lang w:val="bg-BG"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ED147C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  <w:r w:rsidR="00ED147C">
              <w:rPr>
                <w:rFonts w:ascii="Arial" w:hAnsi="Arial" w:cs="Arial"/>
                <w:sz w:val="18"/>
                <w:szCs w:val="18"/>
                <w:lang w:val="bg-BG" w:eastAsia="bg-BG"/>
              </w:rPr>
              <w:t>,2</w:t>
            </w: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2.5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Доставка и полагане на пясък за паркинг елементи 50/50/8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м</w:t>
            </w:r>
            <w:r w:rsidRPr="00AC666B">
              <w:rPr>
                <w:rFonts w:ascii="Arial" w:hAnsi="Arial" w:cs="Arial"/>
                <w:sz w:val="18"/>
                <w:szCs w:val="18"/>
                <w:vertAlign w:val="superscript"/>
                <w:lang w:val="bg-BG"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63,60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2.6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Доставка и полагане на паркинг елементи 50/50/8, включително всички свързани с това разходи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м</w:t>
            </w:r>
            <w:r w:rsidRPr="00AC666B">
              <w:rPr>
                <w:rFonts w:ascii="Arial" w:hAnsi="Arial" w:cs="Arial"/>
                <w:sz w:val="18"/>
                <w:szCs w:val="18"/>
                <w:vertAlign w:val="superscript"/>
                <w:lang w:val="bg-BG" w:eastAsia="bg-BG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1272,00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2.4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Доставка и полагане на основа от трошен камък включително уплътняване, за унипаваж 2Т 200/160/60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м</w:t>
            </w:r>
            <w:r w:rsidRPr="00AC666B">
              <w:rPr>
                <w:rFonts w:ascii="Arial" w:hAnsi="Arial" w:cs="Arial"/>
                <w:sz w:val="18"/>
                <w:szCs w:val="18"/>
                <w:vertAlign w:val="superscript"/>
                <w:lang w:val="bg-BG"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57,90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2.5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Доставка и полагане на пясък за  унипаваж 2Т 200/160/60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м</w:t>
            </w:r>
            <w:r w:rsidRPr="00AC666B">
              <w:rPr>
                <w:rFonts w:ascii="Arial" w:hAnsi="Arial" w:cs="Arial"/>
                <w:sz w:val="18"/>
                <w:szCs w:val="18"/>
                <w:vertAlign w:val="superscript"/>
                <w:lang w:val="bg-BG"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28,95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2.6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Доставка и полагане на  унипаваж 2Т 200/160/60, включително всички свързани с това разходи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м</w:t>
            </w:r>
            <w:r w:rsidRPr="00AC666B">
              <w:rPr>
                <w:rFonts w:ascii="Arial" w:hAnsi="Arial" w:cs="Arial"/>
                <w:sz w:val="18"/>
                <w:szCs w:val="18"/>
                <w:vertAlign w:val="superscript"/>
                <w:lang w:val="bg-BG" w:eastAsia="bg-BG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579,00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2.6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Доставка и полагане на  унипаваж 2Т 200/160/60, включително всички свързани с това разходи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м</w:t>
            </w:r>
            <w:r w:rsidRPr="00AC666B">
              <w:rPr>
                <w:rFonts w:ascii="Arial" w:hAnsi="Arial" w:cs="Arial"/>
                <w:sz w:val="18"/>
                <w:szCs w:val="18"/>
                <w:vertAlign w:val="superscript"/>
                <w:lang w:val="bg-BG" w:eastAsia="bg-BG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579,00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C666B" w:rsidRPr="00AC666B" w:rsidTr="00AC66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2.7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AC666B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>Полагане aсфалтова настилка h=10см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м</w:t>
            </w:r>
            <w:r w:rsidRPr="00AC666B">
              <w:rPr>
                <w:rFonts w:ascii="Arial" w:hAnsi="Arial" w:cs="Arial"/>
                <w:sz w:val="18"/>
                <w:szCs w:val="18"/>
                <w:vertAlign w:val="superscript"/>
                <w:lang w:val="bg-BG" w:eastAsia="bg-BG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AC666B">
              <w:rPr>
                <w:rFonts w:ascii="Arial" w:hAnsi="Arial" w:cs="Arial"/>
                <w:sz w:val="18"/>
                <w:szCs w:val="18"/>
                <w:lang w:val="bg-BG" w:eastAsia="bg-BG"/>
              </w:rPr>
              <w:t>528,00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6B" w:rsidRPr="00AC666B" w:rsidRDefault="00AC666B" w:rsidP="00AC666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</w:tbl>
    <w:p w:rsidR="00AC666B" w:rsidRPr="00AC666B" w:rsidRDefault="00AC666B" w:rsidP="00AC666B">
      <w:pPr>
        <w:jc w:val="both"/>
        <w:rPr>
          <w:rFonts w:ascii="Arial Narrow" w:hAnsi="Arial Narrow"/>
          <w:lang w:val="bg-BG"/>
        </w:rPr>
      </w:pPr>
    </w:p>
    <w:p w:rsidR="00AC666B" w:rsidRPr="00AC666B" w:rsidRDefault="00AC666B" w:rsidP="00AC666B">
      <w:pPr>
        <w:jc w:val="both"/>
        <w:rPr>
          <w:rFonts w:ascii="Arial Narrow" w:hAnsi="Arial Narrow"/>
          <w:lang w:val="bg-BG"/>
        </w:rPr>
      </w:pPr>
    </w:p>
    <w:p w:rsidR="00AC666B" w:rsidRPr="00AC666B" w:rsidRDefault="00AC666B" w:rsidP="00AC666B">
      <w:pPr>
        <w:jc w:val="both"/>
        <w:rPr>
          <w:rFonts w:ascii="Arial Narrow" w:hAnsi="Arial Narrow"/>
          <w:lang w:val="bg-BG"/>
        </w:rPr>
      </w:pPr>
    </w:p>
    <w:p w:rsidR="0082649B" w:rsidRPr="00D30DC6" w:rsidRDefault="0082649B" w:rsidP="00D30DC6">
      <w:pPr>
        <w:jc w:val="both"/>
        <w:rPr>
          <w:rFonts w:ascii="Arial Narrow" w:hAnsi="Arial Narrow"/>
          <w:b/>
          <w:lang w:val="bg-BG"/>
        </w:rPr>
      </w:pPr>
    </w:p>
    <w:sectPr w:rsidR="0082649B" w:rsidRPr="00D30DC6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7C" w:rsidRDefault="0051047C" w:rsidP="00DB3A7A">
      <w:r>
        <w:separator/>
      </w:r>
    </w:p>
  </w:endnote>
  <w:endnote w:type="continuationSeparator" w:id="0">
    <w:p w:rsidR="0051047C" w:rsidRDefault="0051047C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67" w:rsidRPr="004577ED" w:rsidRDefault="004E14BA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="008F1A67"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ED147C">
      <w:rPr>
        <w:i/>
        <w:iCs/>
        <w:noProof/>
        <w:sz w:val="16"/>
        <w:szCs w:val="16"/>
      </w:rPr>
      <w:t>20</w:t>
    </w:r>
    <w:r w:rsidRPr="004577ED">
      <w:rPr>
        <w:i/>
        <w:iCs/>
        <w:sz w:val="16"/>
        <w:szCs w:val="16"/>
      </w:rPr>
      <w:fldChar w:fldCharType="end"/>
    </w:r>
  </w:p>
  <w:p w:rsidR="008F1A67" w:rsidRPr="00495DDF" w:rsidRDefault="008F1A67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7C" w:rsidRDefault="0051047C" w:rsidP="00DB3A7A">
      <w:r>
        <w:separator/>
      </w:r>
    </w:p>
  </w:footnote>
  <w:footnote w:type="continuationSeparator" w:id="0">
    <w:p w:rsidR="0051047C" w:rsidRDefault="0051047C" w:rsidP="00DB3A7A">
      <w:r>
        <w:continuationSeparator/>
      </w:r>
    </w:p>
  </w:footnote>
  <w:footnote w:id="1">
    <w:p w:rsidR="008F1A67" w:rsidRPr="006E2B79" w:rsidRDefault="008F1A67">
      <w:pPr>
        <w:pStyle w:val="af5"/>
        <w:rPr>
          <w:lang w:val="bg-BG"/>
        </w:rPr>
      </w:pPr>
      <w:r w:rsidRPr="006E2B79">
        <w:rPr>
          <w:rStyle w:val="af7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67" w:rsidRPr="00362B95" w:rsidRDefault="008F1A67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67" w:rsidRPr="00117079" w:rsidRDefault="008F1A67" w:rsidP="00117079">
    <w:pPr>
      <w:tabs>
        <w:tab w:val="left" w:pos="4320"/>
      </w:tabs>
      <w:rPr>
        <w:sz w:val="8"/>
        <w:szCs w:val="8"/>
        <w:lang w:val="bg-BG"/>
      </w:rPr>
    </w:pPr>
  </w:p>
  <w:p w:rsidR="008F1A67" w:rsidRPr="00E21871" w:rsidRDefault="008F1A67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C7B0C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46939"/>
    <w:rsid w:val="001540F8"/>
    <w:rsid w:val="00154ACE"/>
    <w:rsid w:val="0015500F"/>
    <w:rsid w:val="0015691B"/>
    <w:rsid w:val="00157675"/>
    <w:rsid w:val="00160006"/>
    <w:rsid w:val="0016035D"/>
    <w:rsid w:val="00160AE2"/>
    <w:rsid w:val="0016226B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39F6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3746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506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259A"/>
    <w:rsid w:val="003733B1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5BF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4045F"/>
    <w:rsid w:val="0044128E"/>
    <w:rsid w:val="004444CF"/>
    <w:rsid w:val="00446076"/>
    <w:rsid w:val="004468B1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4BA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047C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62D74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27A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2F85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606E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649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B6C7F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1A67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56CD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51AE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6AA8"/>
    <w:rsid w:val="00A07198"/>
    <w:rsid w:val="00A074EA"/>
    <w:rsid w:val="00A076E9"/>
    <w:rsid w:val="00A0772B"/>
    <w:rsid w:val="00A11474"/>
    <w:rsid w:val="00A1291C"/>
    <w:rsid w:val="00A159D3"/>
    <w:rsid w:val="00A159D6"/>
    <w:rsid w:val="00A1632F"/>
    <w:rsid w:val="00A16C40"/>
    <w:rsid w:val="00A170AD"/>
    <w:rsid w:val="00A17DDE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A6E36"/>
    <w:rsid w:val="00AB0AEF"/>
    <w:rsid w:val="00AB0B38"/>
    <w:rsid w:val="00AB3A30"/>
    <w:rsid w:val="00AB44BE"/>
    <w:rsid w:val="00AB4661"/>
    <w:rsid w:val="00AB474A"/>
    <w:rsid w:val="00AB5BFB"/>
    <w:rsid w:val="00AB7F82"/>
    <w:rsid w:val="00AC42CA"/>
    <w:rsid w:val="00AC543C"/>
    <w:rsid w:val="00AC666B"/>
    <w:rsid w:val="00AC6B97"/>
    <w:rsid w:val="00AC717A"/>
    <w:rsid w:val="00AD435C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115E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1B1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6F9F"/>
    <w:rsid w:val="00B676B1"/>
    <w:rsid w:val="00B70147"/>
    <w:rsid w:val="00B7150E"/>
    <w:rsid w:val="00B730BD"/>
    <w:rsid w:val="00B7630A"/>
    <w:rsid w:val="00B80199"/>
    <w:rsid w:val="00B808F6"/>
    <w:rsid w:val="00B80982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0462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0DC6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2B68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147C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1BD5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3DA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3AA7"/>
    <w:rsid w:val="00F75127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73D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aliases w:val="ПАРАГРАФ"/>
    <w:basedOn w:val="a"/>
    <w:link w:val="af1"/>
    <w:uiPriority w:val="99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2">
    <w:name w:val="Body Text Indent"/>
    <w:basedOn w:val="a"/>
    <w:link w:val="af3"/>
    <w:rsid w:val="000A5598"/>
    <w:pPr>
      <w:spacing w:after="120"/>
      <w:ind w:left="283"/>
    </w:pPr>
  </w:style>
  <w:style w:type="character" w:customStyle="1" w:styleId="af3">
    <w:name w:val="Основен текст с отстъп Знак"/>
    <w:basedOn w:val="a0"/>
    <w:link w:val="af2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4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semiHidden/>
    <w:rsid w:val="0075536C"/>
    <w:rPr>
      <w:sz w:val="20"/>
      <w:szCs w:val="20"/>
      <w:lang w:val="en-GB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7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8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9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b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c">
    <w:name w:val="FollowedHyperlink"/>
    <w:basedOn w:val="a0"/>
    <w:uiPriority w:val="99"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CharChar15">
    <w:name w:val="Char Char15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">
    <w:name w:val="Body text_"/>
    <w:link w:val="15"/>
    <w:rsid w:val="0082649B"/>
    <w:rPr>
      <w:sz w:val="23"/>
      <w:szCs w:val="23"/>
      <w:shd w:val="clear" w:color="auto" w:fill="FFFFFF"/>
    </w:rPr>
  </w:style>
  <w:style w:type="paragraph" w:customStyle="1" w:styleId="15">
    <w:name w:val="Основен текст1"/>
    <w:basedOn w:val="a"/>
    <w:link w:val="Bodytext"/>
    <w:rsid w:val="0082649B"/>
    <w:pPr>
      <w:widowControl w:val="0"/>
      <w:shd w:val="clear" w:color="auto" w:fill="FFFFFF"/>
      <w:spacing w:line="274" w:lineRule="exact"/>
      <w:ind w:hanging="340"/>
      <w:jc w:val="center"/>
    </w:pPr>
    <w:rPr>
      <w:rFonts w:ascii="Calibri" w:eastAsia="Calibri" w:hAnsi="Calibri"/>
      <w:sz w:val="23"/>
      <w:szCs w:val="23"/>
      <w:lang w:val="bg-BG" w:eastAsia="bg-BG"/>
    </w:rPr>
  </w:style>
  <w:style w:type="paragraph" w:customStyle="1" w:styleId="CharChar0">
    <w:name w:val="Char Char Знак Знак"/>
    <w:basedOn w:val="a"/>
    <w:semiHidden/>
    <w:rsid w:val="0082649B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2">
    <w:name w:val="Знак Char Char Знак"/>
    <w:basedOn w:val="a"/>
    <w:rsid w:val="0082649B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character" w:styleId="afd">
    <w:name w:val="page number"/>
    <w:basedOn w:val="a0"/>
    <w:locked/>
    <w:rsid w:val="0082649B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2649B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lang w:val="pl-PL" w:eastAsia="pl-PL"/>
    </w:rPr>
  </w:style>
  <w:style w:type="paragraph" w:customStyle="1" w:styleId="CharChar15CharCharCharChar">
    <w:name w:val="Char Char15 Знак Знак Char Char Знак Знак Char Char"/>
    <w:basedOn w:val="a"/>
    <w:semiHidden/>
    <w:rsid w:val="0082649B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4CharCharCharCharCharChar1">
    <w:name w:val="Char Char4 Знак Знак Char Char Знак Знак Char Char Знак Знак Char Char1 Знак Знак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CharChar">
    <w:name w:val="Char Char3 Знак Знак Char Char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">
    <w:name w:val="Char Char3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Знак Char Char Знак Знак"/>
    <w:basedOn w:val="a"/>
    <w:semiHidden/>
    <w:rsid w:val="0082649B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e">
    <w:name w:val="annotation reference"/>
    <w:locked/>
    <w:rsid w:val="0082649B"/>
    <w:rPr>
      <w:sz w:val="16"/>
      <w:szCs w:val="16"/>
    </w:rPr>
  </w:style>
  <w:style w:type="paragraph" w:styleId="aff">
    <w:name w:val="annotation text"/>
    <w:basedOn w:val="a"/>
    <w:link w:val="aff0"/>
    <w:locked/>
    <w:rsid w:val="0082649B"/>
    <w:rPr>
      <w:sz w:val="20"/>
      <w:szCs w:val="20"/>
      <w:lang w:val="bg-BG" w:eastAsia="bg-BG"/>
    </w:rPr>
  </w:style>
  <w:style w:type="character" w:customStyle="1" w:styleId="aff0">
    <w:name w:val="Текст на коментар Знак"/>
    <w:basedOn w:val="a0"/>
    <w:link w:val="aff"/>
    <w:rsid w:val="0082649B"/>
    <w:rPr>
      <w:rFonts w:ascii="Times New Roman" w:eastAsia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locked/>
    <w:rsid w:val="0082649B"/>
    <w:rPr>
      <w:b/>
      <w:bCs/>
      <w:lang/>
    </w:rPr>
  </w:style>
  <w:style w:type="character" w:customStyle="1" w:styleId="aff2">
    <w:name w:val="Предмет на коментар Знак"/>
    <w:basedOn w:val="aff0"/>
    <w:link w:val="aff1"/>
    <w:rsid w:val="0082649B"/>
    <w:rPr>
      <w:rFonts w:ascii="Times New Roman" w:eastAsia="Times New Roman" w:hAnsi="Times New Roman"/>
      <w:b/>
      <w:bCs/>
      <w:sz w:val="20"/>
      <w:szCs w:val="20"/>
      <w:lang/>
    </w:rPr>
  </w:style>
  <w:style w:type="paragraph" w:styleId="aff3">
    <w:name w:val="Title"/>
    <w:basedOn w:val="a"/>
    <w:link w:val="aff4"/>
    <w:qFormat/>
    <w:rsid w:val="0082649B"/>
    <w:pPr>
      <w:jc w:val="center"/>
    </w:pPr>
    <w:rPr>
      <w:b/>
      <w:sz w:val="28"/>
      <w:szCs w:val="20"/>
      <w:lang/>
    </w:rPr>
  </w:style>
  <w:style w:type="character" w:customStyle="1" w:styleId="aff4">
    <w:name w:val="Заглавие Знак"/>
    <w:basedOn w:val="a0"/>
    <w:link w:val="aff3"/>
    <w:rsid w:val="0082649B"/>
    <w:rPr>
      <w:rFonts w:ascii="Times New Roman" w:eastAsia="Times New Roman" w:hAnsi="Times New Roman"/>
      <w:b/>
      <w:sz w:val="28"/>
      <w:szCs w:val="20"/>
      <w:lang w:eastAsia="en-US"/>
    </w:rPr>
  </w:style>
  <w:style w:type="paragraph" w:customStyle="1" w:styleId="24">
    <w:name w:val="Знак Знак2 Знак Знак"/>
    <w:basedOn w:val="a"/>
    <w:rsid w:val="0082649B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  <w:style w:type="numbering" w:customStyle="1" w:styleId="16">
    <w:name w:val="Без списък1"/>
    <w:next w:val="a2"/>
    <w:uiPriority w:val="99"/>
    <w:semiHidden/>
    <w:unhideWhenUsed/>
    <w:rsid w:val="0082649B"/>
  </w:style>
  <w:style w:type="character" w:styleId="aff5">
    <w:name w:val="Subtle Emphasis"/>
    <w:uiPriority w:val="19"/>
    <w:qFormat/>
    <w:rsid w:val="0082649B"/>
    <w:rPr>
      <w:i/>
      <w:iCs/>
      <w:color w:val="808080"/>
    </w:rPr>
  </w:style>
  <w:style w:type="character" w:customStyle="1" w:styleId="af1">
    <w:name w:val="Списък на абзаци Знак"/>
    <w:aliases w:val="ПАРАГРАФ Знак"/>
    <w:link w:val="af0"/>
    <w:uiPriority w:val="99"/>
    <w:locked/>
    <w:rsid w:val="0082649B"/>
    <w:rPr>
      <w:rFonts w:cs="Calibri"/>
      <w:lang w:eastAsia="en-US"/>
    </w:rPr>
  </w:style>
  <w:style w:type="paragraph" w:customStyle="1" w:styleId="font0">
    <w:name w:val="font0"/>
    <w:basedOn w:val="a"/>
    <w:rsid w:val="0082649B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bg-BG" w:eastAsia="bg-BG"/>
    </w:rPr>
  </w:style>
  <w:style w:type="paragraph" w:customStyle="1" w:styleId="font5">
    <w:name w:val="font5"/>
    <w:basedOn w:val="a"/>
    <w:rsid w:val="0082649B"/>
    <w:pPr>
      <w:spacing w:before="100" w:beforeAutospacing="1" w:after="100" w:afterAutospacing="1"/>
    </w:pPr>
    <w:rPr>
      <w:rFonts w:ascii="Calibri" w:hAnsi="Calibri"/>
      <w:lang w:val="bg-BG" w:eastAsia="bg-BG"/>
    </w:rPr>
  </w:style>
  <w:style w:type="paragraph" w:customStyle="1" w:styleId="font6">
    <w:name w:val="font6"/>
    <w:basedOn w:val="a"/>
    <w:rsid w:val="0082649B"/>
    <w:pPr>
      <w:spacing w:before="100" w:beforeAutospacing="1" w:after="100" w:afterAutospacing="1"/>
    </w:pPr>
    <w:rPr>
      <w:rFonts w:ascii="Calibri" w:hAnsi="Calibri"/>
      <w:color w:val="000000"/>
      <w:sz w:val="26"/>
      <w:szCs w:val="26"/>
      <w:lang w:val="bg-BG" w:eastAsia="bg-BG"/>
    </w:rPr>
  </w:style>
  <w:style w:type="paragraph" w:customStyle="1" w:styleId="font7">
    <w:name w:val="font7"/>
    <w:basedOn w:val="a"/>
    <w:rsid w:val="0082649B"/>
    <w:pPr>
      <w:spacing w:before="100" w:beforeAutospacing="1" w:after="100" w:afterAutospacing="1"/>
    </w:pPr>
    <w:rPr>
      <w:rFonts w:ascii="Calibri" w:hAnsi="Calibri"/>
      <w:color w:val="000000"/>
      <w:sz w:val="26"/>
      <w:szCs w:val="26"/>
      <w:lang w:val="bg-BG" w:eastAsia="bg-BG"/>
    </w:rPr>
  </w:style>
  <w:style w:type="paragraph" w:customStyle="1" w:styleId="xl63">
    <w:name w:val="xl63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5">
    <w:name w:val="xl65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66">
    <w:name w:val="xl66"/>
    <w:basedOn w:val="a"/>
    <w:rsid w:val="008264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7">
    <w:name w:val="xl67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8">
    <w:name w:val="xl68"/>
    <w:basedOn w:val="a"/>
    <w:rsid w:val="00826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9">
    <w:name w:val="xl69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0">
    <w:name w:val="xl70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1">
    <w:name w:val="xl71"/>
    <w:basedOn w:val="a"/>
    <w:rsid w:val="0082649B"/>
    <w:pPr>
      <w:spacing w:before="100" w:beforeAutospacing="1" w:after="100" w:afterAutospacing="1"/>
    </w:pPr>
    <w:rPr>
      <w:lang w:val="bg-BG" w:eastAsia="bg-BG"/>
    </w:rPr>
  </w:style>
  <w:style w:type="paragraph" w:customStyle="1" w:styleId="xl72">
    <w:name w:val="xl72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3">
    <w:name w:val="xl73"/>
    <w:basedOn w:val="a"/>
    <w:rsid w:val="00826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4">
    <w:name w:val="xl74"/>
    <w:basedOn w:val="a"/>
    <w:rsid w:val="00826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5">
    <w:name w:val="xl75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bg-BG" w:eastAsia="bg-BG"/>
    </w:rPr>
  </w:style>
  <w:style w:type="paragraph" w:customStyle="1" w:styleId="xl76">
    <w:name w:val="xl76"/>
    <w:basedOn w:val="a"/>
    <w:rsid w:val="00826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bg-BG" w:eastAsia="bg-BG"/>
    </w:rPr>
  </w:style>
  <w:style w:type="paragraph" w:customStyle="1" w:styleId="xl77">
    <w:name w:val="xl77"/>
    <w:basedOn w:val="a"/>
    <w:rsid w:val="00826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bg-BG" w:eastAsia="bg-BG"/>
    </w:rPr>
  </w:style>
  <w:style w:type="paragraph" w:customStyle="1" w:styleId="xl78">
    <w:name w:val="xl78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79">
    <w:name w:val="xl79"/>
    <w:basedOn w:val="a"/>
    <w:rsid w:val="008264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80">
    <w:name w:val="xl80"/>
    <w:basedOn w:val="a"/>
    <w:rsid w:val="008264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81">
    <w:name w:val="xl81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bg-BG" w:eastAsia="bg-BG"/>
    </w:rPr>
  </w:style>
  <w:style w:type="paragraph" w:customStyle="1" w:styleId="xl82">
    <w:name w:val="xl82"/>
    <w:basedOn w:val="a"/>
    <w:rsid w:val="008264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bg-BG" w:eastAsia="bg-BG"/>
    </w:rPr>
  </w:style>
  <w:style w:type="paragraph" w:customStyle="1" w:styleId="xl83">
    <w:name w:val="xl83"/>
    <w:basedOn w:val="a"/>
    <w:rsid w:val="008264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bg-BG" w:eastAsia="bg-BG"/>
    </w:rPr>
  </w:style>
  <w:style w:type="paragraph" w:customStyle="1" w:styleId="xl84">
    <w:name w:val="xl84"/>
    <w:basedOn w:val="a"/>
    <w:rsid w:val="00826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5">
    <w:name w:val="xl85"/>
    <w:basedOn w:val="a"/>
    <w:rsid w:val="00826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6">
    <w:name w:val="xl86"/>
    <w:basedOn w:val="a"/>
    <w:rsid w:val="008264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87">
    <w:name w:val="xl87"/>
    <w:basedOn w:val="a"/>
    <w:rsid w:val="0082649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88">
    <w:name w:val="xl88"/>
    <w:basedOn w:val="a"/>
    <w:rsid w:val="008264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89">
    <w:name w:val="xl89"/>
    <w:basedOn w:val="a"/>
    <w:rsid w:val="008264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90">
    <w:name w:val="xl90"/>
    <w:basedOn w:val="a"/>
    <w:rsid w:val="0082649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91">
    <w:name w:val="xl91"/>
    <w:basedOn w:val="a"/>
    <w:rsid w:val="008264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92">
    <w:name w:val="xl92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93">
    <w:name w:val="xl93"/>
    <w:basedOn w:val="a"/>
    <w:rsid w:val="00826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94">
    <w:name w:val="xl94"/>
    <w:basedOn w:val="a"/>
    <w:rsid w:val="00826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table" w:customStyle="1" w:styleId="17">
    <w:name w:val="Мрежа в таблица1"/>
    <w:basedOn w:val="a1"/>
    <w:next w:val="af9"/>
    <w:rsid w:val="008264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1CharCharCharCharCharCharCharCharCharCharCharCharChar">
    <w:name w:val="Char Char Char Char Char Char Char Char Char Char Char Char1 Char Char Char Char Char Char Char Char Char Char Char Char Char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73D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aliases w:val="ПАРАГРАФ"/>
    <w:basedOn w:val="a"/>
    <w:link w:val="af1"/>
    <w:uiPriority w:val="99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2">
    <w:name w:val="Body Text Indent"/>
    <w:basedOn w:val="a"/>
    <w:link w:val="af3"/>
    <w:rsid w:val="000A5598"/>
    <w:pPr>
      <w:spacing w:after="120"/>
      <w:ind w:left="283"/>
    </w:pPr>
  </w:style>
  <w:style w:type="character" w:customStyle="1" w:styleId="af3">
    <w:name w:val="Основен текст с отстъп Знак"/>
    <w:basedOn w:val="a0"/>
    <w:link w:val="af2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4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semiHidden/>
    <w:rsid w:val="0075536C"/>
    <w:rPr>
      <w:sz w:val="20"/>
      <w:szCs w:val="20"/>
      <w:lang w:val="en-GB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7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8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9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b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c">
    <w:name w:val="FollowedHyperlink"/>
    <w:basedOn w:val="a0"/>
    <w:uiPriority w:val="99"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CharChar15">
    <w:name w:val="Char Char15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">
    <w:name w:val="Body text_"/>
    <w:link w:val="15"/>
    <w:rsid w:val="0082649B"/>
    <w:rPr>
      <w:sz w:val="23"/>
      <w:szCs w:val="23"/>
      <w:shd w:val="clear" w:color="auto" w:fill="FFFFFF"/>
    </w:rPr>
  </w:style>
  <w:style w:type="paragraph" w:customStyle="1" w:styleId="15">
    <w:name w:val="Основен текст1"/>
    <w:basedOn w:val="a"/>
    <w:link w:val="Bodytext"/>
    <w:rsid w:val="0082649B"/>
    <w:pPr>
      <w:widowControl w:val="0"/>
      <w:shd w:val="clear" w:color="auto" w:fill="FFFFFF"/>
      <w:spacing w:line="274" w:lineRule="exact"/>
      <w:ind w:hanging="340"/>
      <w:jc w:val="center"/>
    </w:pPr>
    <w:rPr>
      <w:rFonts w:ascii="Calibri" w:eastAsia="Calibri" w:hAnsi="Calibri"/>
      <w:sz w:val="23"/>
      <w:szCs w:val="23"/>
      <w:lang w:val="bg-BG" w:eastAsia="bg-BG"/>
    </w:rPr>
  </w:style>
  <w:style w:type="paragraph" w:customStyle="1" w:styleId="CharChar0">
    <w:name w:val="Char Char Знак Знак"/>
    <w:basedOn w:val="a"/>
    <w:semiHidden/>
    <w:rsid w:val="0082649B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2">
    <w:name w:val="Знак Char Char Знак"/>
    <w:basedOn w:val="a"/>
    <w:rsid w:val="0082649B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character" w:styleId="afd">
    <w:name w:val="page number"/>
    <w:basedOn w:val="a0"/>
    <w:locked/>
    <w:rsid w:val="0082649B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2649B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lang w:val="pl-PL" w:eastAsia="pl-PL"/>
    </w:rPr>
  </w:style>
  <w:style w:type="paragraph" w:customStyle="1" w:styleId="CharChar15CharCharCharChar">
    <w:name w:val="Char Char15 Знак Знак Char Char Знак Знак Char Char"/>
    <w:basedOn w:val="a"/>
    <w:semiHidden/>
    <w:rsid w:val="0082649B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4CharCharCharCharCharChar1">
    <w:name w:val="Char Char4 Знак Знак Char Char Знак Знак Char Char Знак Знак Char Char1 Знак Знак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CharChar">
    <w:name w:val="Char Char3 Знак Знак Char Char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">
    <w:name w:val="Char Char3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Знак Char Char Знак Знак"/>
    <w:basedOn w:val="a"/>
    <w:semiHidden/>
    <w:rsid w:val="0082649B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e">
    <w:name w:val="annotation reference"/>
    <w:locked/>
    <w:rsid w:val="0082649B"/>
    <w:rPr>
      <w:sz w:val="16"/>
      <w:szCs w:val="16"/>
    </w:rPr>
  </w:style>
  <w:style w:type="paragraph" w:styleId="aff">
    <w:name w:val="annotation text"/>
    <w:basedOn w:val="a"/>
    <w:link w:val="aff0"/>
    <w:locked/>
    <w:rsid w:val="0082649B"/>
    <w:rPr>
      <w:sz w:val="20"/>
      <w:szCs w:val="20"/>
      <w:lang w:val="bg-BG" w:eastAsia="bg-BG"/>
    </w:rPr>
  </w:style>
  <w:style w:type="character" w:customStyle="1" w:styleId="aff0">
    <w:name w:val="Текст на коментар Знак"/>
    <w:basedOn w:val="a0"/>
    <w:link w:val="aff"/>
    <w:rsid w:val="0082649B"/>
    <w:rPr>
      <w:rFonts w:ascii="Times New Roman" w:eastAsia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locked/>
    <w:rsid w:val="0082649B"/>
    <w:rPr>
      <w:b/>
      <w:bCs/>
      <w:lang w:val="x-none" w:eastAsia="x-none"/>
    </w:rPr>
  </w:style>
  <w:style w:type="character" w:customStyle="1" w:styleId="aff2">
    <w:name w:val="Предмет на коментар Знак"/>
    <w:basedOn w:val="aff0"/>
    <w:link w:val="aff1"/>
    <w:rsid w:val="0082649B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aff3">
    <w:name w:val="Title"/>
    <w:basedOn w:val="a"/>
    <w:link w:val="aff4"/>
    <w:qFormat/>
    <w:rsid w:val="0082649B"/>
    <w:pPr>
      <w:jc w:val="center"/>
    </w:pPr>
    <w:rPr>
      <w:b/>
      <w:sz w:val="28"/>
      <w:szCs w:val="20"/>
      <w:lang w:val="x-none"/>
    </w:rPr>
  </w:style>
  <w:style w:type="character" w:customStyle="1" w:styleId="aff4">
    <w:name w:val="Заглавие Знак"/>
    <w:basedOn w:val="a0"/>
    <w:link w:val="aff3"/>
    <w:rsid w:val="0082649B"/>
    <w:rPr>
      <w:rFonts w:ascii="Times New Roman" w:eastAsia="Times New Roman" w:hAnsi="Times New Roman"/>
      <w:b/>
      <w:sz w:val="28"/>
      <w:szCs w:val="20"/>
      <w:lang w:val="x-none" w:eastAsia="en-US"/>
    </w:rPr>
  </w:style>
  <w:style w:type="paragraph" w:customStyle="1" w:styleId="24">
    <w:name w:val="Знак Знак2 Знак Знак"/>
    <w:basedOn w:val="a"/>
    <w:rsid w:val="0082649B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  <w:style w:type="numbering" w:customStyle="1" w:styleId="16">
    <w:name w:val="Без списък1"/>
    <w:next w:val="a2"/>
    <w:uiPriority w:val="99"/>
    <w:semiHidden/>
    <w:unhideWhenUsed/>
    <w:rsid w:val="0082649B"/>
  </w:style>
  <w:style w:type="character" w:styleId="aff5">
    <w:name w:val="Subtle Emphasis"/>
    <w:uiPriority w:val="19"/>
    <w:qFormat/>
    <w:rsid w:val="0082649B"/>
    <w:rPr>
      <w:i/>
      <w:iCs/>
      <w:color w:val="808080"/>
    </w:rPr>
  </w:style>
  <w:style w:type="character" w:customStyle="1" w:styleId="af1">
    <w:name w:val="Списък на абзаци Знак"/>
    <w:aliases w:val="ПАРАГРАФ Знак"/>
    <w:link w:val="af0"/>
    <w:uiPriority w:val="99"/>
    <w:locked/>
    <w:rsid w:val="0082649B"/>
    <w:rPr>
      <w:rFonts w:cs="Calibri"/>
      <w:lang w:eastAsia="en-US"/>
    </w:rPr>
  </w:style>
  <w:style w:type="paragraph" w:customStyle="1" w:styleId="font0">
    <w:name w:val="font0"/>
    <w:basedOn w:val="a"/>
    <w:rsid w:val="0082649B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bg-BG" w:eastAsia="bg-BG"/>
    </w:rPr>
  </w:style>
  <w:style w:type="paragraph" w:customStyle="1" w:styleId="font5">
    <w:name w:val="font5"/>
    <w:basedOn w:val="a"/>
    <w:rsid w:val="0082649B"/>
    <w:pPr>
      <w:spacing w:before="100" w:beforeAutospacing="1" w:after="100" w:afterAutospacing="1"/>
    </w:pPr>
    <w:rPr>
      <w:rFonts w:ascii="Calibri" w:hAnsi="Calibri"/>
      <w:lang w:val="bg-BG" w:eastAsia="bg-BG"/>
    </w:rPr>
  </w:style>
  <w:style w:type="paragraph" w:customStyle="1" w:styleId="font6">
    <w:name w:val="font6"/>
    <w:basedOn w:val="a"/>
    <w:rsid w:val="0082649B"/>
    <w:pPr>
      <w:spacing w:before="100" w:beforeAutospacing="1" w:after="100" w:afterAutospacing="1"/>
    </w:pPr>
    <w:rPr>
      <w:rFonts w:ascii="Calibri" w:hAnsi="Calibri"/>
      <w:color w:val="000000"/>
      <w:sz w:val="26"/>
      <w:szCs w:val="26"/>
      <w:lang w:val="bg-BG" w:eastAsia="bg-BG"/>
    </w:rPr>
  </w:style>
  <w:style w:type="paragraph" w:customStyle="1" w:styleId="font7">
    <w:name w:val="font7"/>
    <w:basedOn w:val="a"/>
    <w:rsid w:val="0082649B"/>
    <w:pPr>
      <w:spacing w:before="100" w:beforeAutospacing="1" w:after="100" w:afterAutospacing="1"/>
    </w:pPr>
    <w:rPr>
      <w:rFonts w:ascii="Calibri" w:hAnsi="Calibri"/>
      <w:color w:val="000000"/>
      <w:sz w:val="26"/>
      <w:szCs w:val="26"/>
      <w:lang w:val="bg-BG" w:eastAsia="bg-BG"/>
    </w:rPr>
  </w:style>
  <w:style w:type="paragraph" w:customStyle="1" w:styleId="xl63">
    <w:name w:val="xl63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5">
    <w:name w:val="xl65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66">
    <w:name w:val="xl66"/>
    <w:basedOn w:val="a"/>
    <w:rsid w:val="008264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7">
    <w:name w:val="xl67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8">
    <w:name w:val="xl68"/>
    <w:basedOn w:val="a"/>
    <w:rsid w:val="00826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9">
    <w:name w:val="xl69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0">
    <w:name w:val="xl70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1">
    <w:name w:val="xl71"/>
    <w:basedOn w:val="a"/>
    <w:rsid w:val="0082649B"/>
    <w:pPr>
      <w:spacing w:before="100" w:beforeAutospacing="1" w:after="100" w:afterAutospacing="1"/>
    </w:pPr>
    <w:rPr>
      <w:lang w:val="bg-BG" w:eastAsia="bg-BG"/>
    </w:rPr>
  </w:style>
  <w:style w:type="paragraph" w:customStyle="1" w:styleId="xl72">
    <w:name w:val="xl72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3">
    <w:name w:val="xl73"/>
    <w:basedOn w:val="a"/>
    <w:rsid w:val="00826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4">
    <w:name w:val="xl74"/>
    <w:basedOn w:val="a"/>
    <w:rsid w:val="00826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5">
    <w:name w:val="xl75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bg-BG" w:eastAsia="bg-BG"/>
    </w:rPr>
  </w:style>
  <w:style w:type="paragraph" w:customStyle="1" w:styleId="xl76">
    <w:name w:val="xl76"/>
    <w:basedOn w:val="a"/>
    <w:rsid w:val="00826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bg-BG" w:eastAsia="bg-BG"/>
    </w:rPr>
  </w:style>
  <w:style w:type="paragraph" w:customStyle="1" w:styleId="xl77">
    <w:name w:val="xl77"/>
    <w:basedOn w:val="a"/>
    <w:rsid w:val="00826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bg-BG" w:eastAsia="bg-BG"/>
    </w:rPr>
  </w:style>
  <w:style w:type="paragraph" w:customStyle="1" w:styleId="xl78">
    <w:name w:val="xl78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79">
    <w:name w:val="xl79"/>
    <w:basedOn w:val="a"/>
    <w:rsid w:val="008264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80">
    <w:name w:val="xl80"/>
    <w:basedOn w:val="a"/>
    <w:rsid w:val="008264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81">
    <w:name w:val="xl81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bg-BG" w:eastAsia="bg-BG"/>
    </w:rPr>
  </w:style>
  <w:style w:type="paragraph" w:customStyle="1" w:styleId="xl82">
    <w:name w:val="xl82"/>
    <w:basedOn w:val="a"/>
    <w:rsid w:val="008264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bg-BG" w:eastAsia="bg-BG"/>
    </w:rPr>
  </w:style>
  <w:style w:type="paragraph" w:customStyle="1" w:styleId="xl83">
    <w:name w:val="xl83"/>
    <w:basedOn w:val="a"/>
    <w:rsid w:val="008264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bg-BG" w:eastAsia="bg-BG"/>
    </w:rPr>
  </w:style>
  <w:style w:type="paragraph" w:customStyle="1" w:styleId="xl84">
    <w:name w:val="xl84"/>
    <w:basedOn w:val="a"/>
    <w:rsid w:val="00826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5">
    <w:name w:val="xl85"/>
    <w:basedOn w:val="a"/>
    <w:rsid w:val="00826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6">
    <w:name w:val="xl86"/>
    <w:basedOn w:val="a"/>
    <w:rsid w:val="008264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87">
    <w:name w:val="xl87"/>
    <w:basedOn w:val="a"/>
    <w:rsid w:val="0082649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88">
    <w:name w:val="xl88"/>
    <w:basedOn w:val="a"/>
    <w:rsid w:val="008264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89">
    <w:name w:val="xl89"/>
    <w:basedOn w:val="a"/>
    <w:rsid w:val="008264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90">
    <w:name w:val="xl90"/>
    <w:basedOn w:val="a"/>
    <w:rsid w:val="0082649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91">
    <w:name w:val="xl91"/>
    <w:basedOn w:val="a"/>
    <w:rsid w:val="008264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92">
    <w:name w:val="xl92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93">
    <w:name w:val="xl93"/>
    <w:basedOn w:val="a"/>
    <w:rsid w:val="00826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94">
    <w:name w:val="xl94"/>
    <w:basedOn w:val="a"/>
    <w:rsid w:val="00826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table" w:customStyle="1" w:styleId="17">
    <w:name w:val="Мрежа в таблица1"/>
    <w:basedOn w:val="a1"/>
    <w:next w:val="af9"/>
    <w:rsid w:val="008264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1CharCharCharCharCharCharCharCharCharCharCharCharChar">
    <w:name w:val="Char Char Char Char Char Char Char Char Char Char Char Char1 Char Char Char Char Char Char Char Char Char Char Char Char Char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2C66-09F3-49CE-BCCF-E4E33ED5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15</cp:revision>
  <cp:lastPrinted>2016-03-10T07:42:00Z</cp:lastPrinted>
  <dcterms:created xsi:type="dcterms:W3CDTF">2016-08-23T11:29:00Z</dcterms:created>
  <dcterms:modified xsi:type="dcterms:W3CDTF">2016-08-23T11:40:00Z</dcterms:modified>
</cp:coreProperties>
</file>