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3A0" w:rsidRDefault="00C07E67">
      <w:pPr>
        <w:tabs>
          <w:tab w:val="left" w:leader="dot" w:pos="2578"/>
          <w:tab w:val="left" w:pos="5026"/>
          <w:tab w:val="left" w:leader="dot" w:pos="9022"/>
        </w:tabs>
        <w:spacing w:after="0" w:line="240" w:lineRule="auto"/>
        <w:ind w:firstLine="426"/>
        <w:jc w:val="both"/>
        <w:rPr>
          <w:rFonts w:ascii="Times New Roman" w:eastAsia="Times New Roman" w:hAnsi="Times New Roman" w:cs="Times New Roman"/>
          <w:b/>
          <w:i/>
          <w:spacing w:val="-1"/>
          <w:sz w:val="24"/>
          <w:szCs w:val="24"/>
          <w:u w:val="single"/>
        </w:rPr>
      </w:pPr>
      <w:r>
        <w:rPr>
          <w:rFonts w:ascii="Times New Roman" w:eastAsia="Times New Roman" w:hAnsi="Times New Roman" w:cs="Times New Roman"/>
          <w:b/>
          <w:i/>
          <w:spacing w:val="-1"/>
          <w:sz w:val="24"/>
          <w:szCs w:val="24"/>
          <w:u w:val="single"/>
        </w:rPr>
        <w:t>Проект на Договор за ОП1,ОП2,ОП3 и ОП4</w:t>
      </w:r>
    </w:p>
    <w:p w:rsidR="005F03A0" w:rsidRDefault="00C07E67">
      <w:pPr>
        <w:widowControl w:val="0"/>
        <w:tabs>
          <w:tab w:val="left" w:pos="-720"/>
        </w:tabs>
        <w:suppressAutoHyphens/>
        <w:spacing w:after="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rsidR="005F03A0" w:rsidRDefault="00C07E67">
      <w:pPr>
        <w:widowControl w:val="0"/>
        <w:suppressAutoHyphens/>
        <w:spacing w:after="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ДОГОВОР</w:t>
      </w:r>
    </w:p>
    <w:p w:rsidR="005F03A0" w:rsidRDefault="005F03A0">
      <w:pPr>
        <w:widowControl w:val="0"/>
        <w:tabs>
          <w:tab w:val="left" w:pos="-720"/>
        </w:tabs>
        <w:suppressAutoHyphens/>
        <w:spacing w:after="0" w:line="240" w:lineRule="auto"/>
        <w:ind w:firstLine="426"/>
        <w:jc w:val="center"/>
        <w:rPr>
          <w:rFonts w:ascii="Times New Roman" w:eastAsia="Times New Roman" w:hAnsi="Times New Roman" w:cs="Times New Roman"/>
          <w:b/>
          <w:bCs/>
          <w:sz w:val="24"/>
          <w:szCs w:val="24"/>
        </w:rPr>
      </w:pPr>
    </w:p>
    <w:p w:rsidR="005F03A0" w:rsidRDefault="00C07E67">
      <w:pPr>
        <w:widowControl w:val="0"/>
        <w:tabs>
          <w:tab w:val="left" w:pos="-720"/>
        </w:tabs>
        <w:suppressAutoHyphens/>
        <w:spacing w:after="0" w:line="240" w:lineRule="auto"/>
        <w:ind w:firstLine="42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 /......................2018 год.</w:t>
      </w:r>
    </w:p>
    <w:p w:rsidR="005F03A0" w:rsidRDefault="005F03A0">
      <w:pPr>
        <w:spacing w:after="0" w:line="240" w:lineRule="auto"/>
        <w:ind w:firstLine="426"/>
        <w:jc w:val="both"/>
        <w:rPr>
          <w:rFonts w:ascii="Times New Roman" w:eastAsia="Times New Roman" w:hAnsi="Times New Roman" w:cs="Times New Roman"/>
          <w:b/>
          <w:bCs/>
          <w:sz w:val="24"/>
          <w:szCs w:val="24"/>
        </w:rPr>
      </w:pPr>
    </w:p>
    <w:p w:rsidR="005F03A0" w:rsidRDefault="005F03A0">
      <w:pPr>
        <w:spacing w:after="0" w:line="240" w:lineRule="auto"/>
        <w:ind w:firstLine="426"/>
        <w:jc w:val="both"/>
        <w:rPr>
          <w:rFonts w:ascii="Times New Roman" w:eastAsia="Times New Roman" w:hAnsi="Times New Roman" w:cs="Times New Roman"/>
          <w:bCs/>
          <w:sz w:val="24"/>
          <w:szCs w:val="24"/>
        </w:rPr>
      </w:pPr>
    </w:p>
    <w:p w:rsidR="005F03A0" w:rsidRDefault="00C07E67">
      <w:pPr>
        <w:widowControl w:val="0"/>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Днес, ............. 2018 година, в град Петрич между:</w:t>
      </w:r>
    </w:p>
    <w:p w:rsidR="005F03A0" w:rsidRDefault="005F03A0">
      <w:pPr>
        <w:widowControl w:val="0"/>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p>
    <w:p w:rsidR="005F03A0" w:rsidRDefault="00C07E67">
      <w:pPr>
        <w:widowControl w:val="0"/>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hAnsi="Times New Roman" w:cs="Times New Roman"/>
          <w:b/>
          <w:sz w:val="24"/>
          <w:szCs w:val="24"/>
          <w:lang w:val="ru-RU" w:eastAsia="ar-SA"/>
        </w:rPr>
        <w:t>ОБЩИНА ПЕТРИЧ</w:t>
      </w:r>
      <w:r>
        <w:rPr>
          <w:rFonts w:ascii="Times New Roman" w:hAnsi="Times New Roman" w:cs="Times New Roman"/>
          <w:sz w:val="24"/>
          <w:szCs w:val="24"/>
          <w:lang w:val="ru-RU" w:eastAsia="ar-SA"/>
        </w:rPr>
        <w:t xml:space="preserve">, с административен адрес: община Петрич, </w:t>
      </w:r>
      <w:r>
        <w:rPr>
          <w:rFonts w:ascii="Times New Roman" w:hAnsi="Times New Roman" w:cs="Times New Roman"/>
          <w:sz w:val="24"/>
          <w:szCs w:val="24"/>
          <w:highlight w:val="yellow"/>
          <w:lang w:val="ru-RU" w:eastAsia="ar-SA"/>
        </w:rPr>
        <w:t>……………………..,  ЕИК …………….</w:t>
      </w:r>
      <w:r>
        <w:rPr>
          <w:rFonts w:ascii="Times New Roman" w:hAnsi="Times New Roman" w:cs="Times New Roman"/>
          <w:sz w:val="24"/>
          <w:szCs w:val="24"/>
          <w:lang w:val="ru-RU" w:eastAsia="ar-SA"/>
        </w:rPr>
        <w:t xml:space="preserve">, представлявано от </w:t>
      </w:r>
      <w:r>
        <w:rPr>
          <w:rFonts w:ascii="Times New Roman" w:hAnsi="Times New Roman" w:cs="Times New Roman"/>
          <w:sz w:val="24"/>
          <w:szCs w:val="24"/>
          <w:highlight w:val="yellow"/>
          <w:lang w:eastAsia="ar-SA"/>
        </w:rPr>
        <w:t>Димитър Бръчков</w:t>
      </w:r>
      <w:r>
        <w:rPr>
          <w:rFonts w:ascii="Times New Roman" w:hAnsi="Times New Roman" w:cs="Times New Roman"/>
          <w:sz w:val="24"/>
          <w:szCs w:val="24"/>
          <w:lang w:eastAsia="ar-SA"/>
        </w:rPr>
        <w:t>,  Кмет на Община Петрич</w:t>
      </w:r>
      <w:r>
        <w:rPr>
          <w:rFonts w:ascii="Times New Roman" w:hAnsi="Times New Roman" w:cs="Times New Roman"/>
          <w:sz w:val="24"/>
          <w:szCs w:val="24"/>
        </w:rPr>
        <w:t xml:space="preserve"> и ..................,.гл.счетоводител</w:t>
      </w:r>
      <w:r>
        <w:rPr>
          <w:rFonts w:ascii="Times New Roman" w:eastAsia="Batang" w:hAnsi="Times New Roman" w:cs="Times New Roman"/>
          <w:sz w:val="24"/>
          <w:szCs w:val="24"/>
          <w:lang w:eastAsia="ko-KR"/>
        </w:rPr>
        <w:t xml:space="preserve">, наричано по-долу </w:t>
      </w:r>
      <w:r>
        <w:rPr>
          <w:rFonts w:ascii="Times New Roman" w:eastAsia="Batang" w:hAnsi="Times New Roman" w:cs="Times New Roman"/>
          <w:b/>
          <w:sz w:val="24"/>
          <w:szCs w:val="24"/>
          <w:lang w:eastAsia="ko-KR"/>
        </w:rPr>
        <w:t xml:space="preserve">ВЪЗЛОЖИТЕЛ </w:t>
      </w:r>
      <w:r>
        <w:rPr>
          <w:rFonts w:ascii="Times New Roman" w:eastAsia="Batang" w:hAnsi="Times New Roman" w:cs="Times New Roman"/>
          <w:sz w:val="24"/>
          <w:szCs w:val="24"/>
          <w:lang w:eastAsia="ko-KR"/>
        </w:rPr>
        <w:t>от</w:t>
      </w:r>
      <w:r>
        <w:rPr>
          <w:rFonts w:ascii="Times New Roman" w:eastAsia="Batang" w:hAnsi="Times New Roman" w:cs="Times New Roman"/>
          <w:b/>
          <w:sz w:val="24"/>
          <w:szCs w:val="24"/>
          <w:lang w:eastAsia="ko-KR"/>
        </w:rPr>
        <w:t xml:space="preserve"> </w:t>
      </w:r>
      <w:r>
        <w:rPr>
          <w:rFonts w:ascii="Times New Roman" w:eastAsia="Batang" w:hAnsi="Times New Roman" w:cs="Times New Roman"/>
          <w:sz w:val="24"/>
          <w:szCs w:val="24"/>
          <w:lang w:eastAsia="ko-KR"/>
        </w:rPr>
        <w:t>една страна</w:t>
      </w:r>
    </w:p>
    <w:p w:rsidR="005F03A0" w:rsidRDefault="00C07E67">
      <w:pPr>
        <w:widowControl w:val="0"/>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и</w:t>
      </w:r>
    </w:p>
    <w:p w:rsidR="005F03A0" w:rsidRDefault="00C07E67">
      <w:pPr>
        <w:widowControl w:val="0"/>
        <w:autoSpaceDE w:val="0"/>
        <w:autoSpaceDN w:val="0"/>
        <w:adjustRightInd w:val="0"/>
        <w:spacing w:after="0" w:line="240" w:lineRule="auto"/>
        <w:ind w:firstLine="708"/>
        <w:jc w:val="both"/>
        <w:rPr>
          <w:rFonts w:ascii="Times New Roman" w:eastAsia="Batang" w:hAnsi="Times New Roman" w:cs="Times New Roman"/>
          <w:sz w:val="24"/>
          <w:szCs w:val="24"/>
          <w:lang w:eastAsia="ko-KR"/>
        </w:rPr>
      </w:pPr>
      <w:r>
        <w:rPr>
          <w:rFonts w:ascii="Times New Roman" w:eastAsia="Batang" w:hAnsi="Times New Roman" w:cs="Times New Roman"/>
          <w:b/>
          <w:sz w:val="24"/>
          <w:szCs w:val="24"/>
          <w:lang w:val="en-US" w:eastAsia="ko-KR"/>
        </w:rPr>
        <w:t>…………………………</w:t>
      </w:r>
      <w:r>
        <w:rPr>
          <w:rFonts w:ascii="Times New Roman" w:eastAsia="Batang" w:hAnsi="Times New Roman" w:cs="Times New Roman"/>
          <w:b/>
          <w:sz w:val="24"/>
          <w:szCs w:val="24"/>
          <w:lang w:eastAsia="ko-KR"/>
        </w:rPr>
        <w:t xml:space="preserve">, ЕИК: </w:t>
      </w:r>
      <w:r>
        <w:rPr>
          <w:rFonts w:ascii="Times New Roman" w:eastAsia="Batang" w:hAnsi="Times New Roman" w:cs="Times New Roman"/>
          <w:b/>
          <w:sz w:val="24"/>
          <w:szCs w:val="24"/>
          <w:lang w:val="en-US" w:eastAsia="ko-KR"/>
        </w:rPr>
        <w:t>…………….</w:t>
      </w:r>
      <w:r>
        <w:rPr>
          <w:rFonts w:ascii="Times New Roman" w:eastAsia="Batang" w:hAnsi="Times New Roman" w:cs="Times New Roman"/>
          <w:b/>
          <w:sz w:val="24"/>
          <w:szCs w:val="24"/>
          <w:lang w:eastAsia="ko-KR"/>
        </w:rPr>
        <w:t xml:space="preserve">, </w:t>
      </w:r>
      <w:r>
        <w:rPr>
          <w:rFonts w:ascii="Times New Roman" w:eastAsia="Batang" w:hAnsi="Times New Roman" w:cs="Times New Roman"/>
          <w:sz w:val="24"/>
          <w:szCs w:val="24"/>
          <w:lang w:eastAsia="ko-KR"/>
        </w:rPr>
        <w:t xml:space="preserve">със седалище и адрес на управление: </w:t>
      </w:r>
      <w:r>
        <w:rPr>
          <w:rFonts w:ascii="Times New Roman" w:hAnsi="Times New Roman" w:cs="Times New Roman"/>
          <w:sz w:val="24"/>
          <w:szCs w:val="24"/>
          <w:lang w:val="en-US"/>
        </w:rPr>
        <w:t>……………………………</w:t>
      </w:r>
      <w:r>
        <w:rPr>
          <w:rFonts w:ascii="Times New Roman" w:eastAsia="Batang" w:hAnsi="Times New Roman" w:cs="Times New Roman"/>
          <w:sz w:val="24"/>
          <w:szCs w:val="24"/>
          <w:lang w:eastAsia="ko-KR"/>
        </w:rPr>
        <w:t xml:space="preserve">, представлявано от </w:t>
      </w:r>
      <w:r>
        <w:rPr>
          <w:rFonts w:ascii="Times New Roman" w:hAnsi="Times New Roman" w:cs="Times New Roman"/>
          <w:sz w:val="24"/>
          <w:szCs w:val="24"/>
          <w:lang w:val="en-US"/>
        </w:rPr>
        <w:t>…………………..</w:t>
      </w:r>
      <w:r>
        <w:rPr>
          <w:rFonts w:ascii="Times New Roman" w:eastAsia="Batang" w:hAnsi="Times New Roman" w:cs="Times New Roman"/>
          <w:sz w:val="24"/>
          <w:szCs w:val="24"/>
          <w:lang w:eastAsia="ko-KR"/>
        </w:rPr>
        <w:t xml:space="preserve"> - Управител в търговското дружество, наричано по-долу </w:t>
      </w:r>
      <w:r>
        <w:rPr>
          <w:rFonts w:ascii="Times New Roman" w:eastAsia="Batang" w:hAnsi="Times New Roman" w:cs="Times New Roman"/>
          <w:b/>
          <w:sz w:val="24"/>
          <w:szCs w:val="24"/>
          <w:lang w:eastAsia="ko-KR"/>
        </w:rPr>
        <w:t xml:space="preserve">ИЗПЪЛНИТЕЛ </w:t>
      </w:r>
      <w:r>
        <w:rPr>
          <w:rFonts w:ascii="Times New Roman" w:eastAsia="Batang" w:hAnsi="Times New Roman" w:cs="Times New Roman"/>
          <w:sz w:val="24"/>
          <w:szCs w:val="24"/>
          <w:lang w:eastAsia="ko-KR"/>
        </w:rPr>
        <w:t>от друга страна,съвместно наричани „Страните”</w:t>
      </w:r>
      <w:r>
        <w:rPr>
          <w:rFonts w:ascii="Times New Roman" w:eastAsia="Batang" w:hAnsi="Times New Roman" w:cs="Times New Roman"/>
          <w:sz w:val="24"/>
          <w:szCs w:val="24"/>
          <w:lang w:val="ru-RU" w:eastAsia="ko-KR"/>
        </w:rPr>
        <w:t xml:space="preserve">на основание чл. 112 от Закона за обществените поръчки и въз основа на Решение </w:t>
      </w:r>
      <w:r>
        <w:rPr>
          <w:rFonts w:ascii="Times New Roman" w:eastAsia="Batang" w:hAnsi="Times New Roman" w:cs="Times New Roman"/>
          <w:sz w:val="24"/>
          <w:szCs w:val="24"/>
          <w:lang w:val="en-AU" w:eastAsia="ko-KR"/>
        </w:rPr>
        <w:t>...................</w:t>
      </w:r>
      <w:r>
        <w:rPr>
          <w:rFonts w:ascii="Times New Roman" w:eastAsia="Batang" w:hAnsi="Times New Roman" w:cs="Times New Roman"/>
          <w:sz w:val="24"/>
          <w:szCs w:val="24"/>
          <w:lang w:eastAsia="ko-KR"/>
        </w:rPr>
        <w:t>.</w:t>
      </w:r>
      <w:r>
        <w:rPr>
          <w:rFonts w:ascii="Times New Roman" w:eastAsia="Batang" w:hAnsi="Times New Roman" w:cs="Times New Roman"/>
          <w:sz w:val="24"/>
          <w:szCs w:val="24"/>
          <w:lang w:val="ru-RU" w:eastAsia="ko-KR"/>
        </w:rPr>
        <w:t xml:space="preserve">за откриване на процедурата и Решение № </w:t>
      </w:r>
      <w:r>
        <w:rPr>
          <w:rFonts w:ascii="Times New Roman" w:eastAsia="Batang" w:hAnsi="Times New Roman" w:cs="Times New Roman"/>
          <w:sz w:val="24"/>
          <w:szCs w:val="24"/>
          <w:lang w:val="en-US" w:eastAsia="ko-KR"/>
        </w:rPr>
        <w:t>……………………….</w:t>
      </w:r>
      <w:r>
        <w:rPr>
          <w:rFonts w:ascii="Times New Roman" w:eastAsia="Batang" w:hAnsi="Times New Roman" w:cs="Times New Roman"/>
          <w:sz w:val="24"/>
          <w:szCs w:val="24"/>
          <w:lang w:val="ru-RU" w:eastAsia="ko-KR"/>
        </w:rPr>
        <w:t>. на Кмета на Община Петрич за определяне на изпълнител,</w:t>
      </w:r>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се</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сключи</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настоящият</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Договор</w:t>
      </w:r>
      <w:proofErr w:type="spellEnd"/>
      <w:r>
        <w:rPr>
          <w:rFonts w:ascii="Times New Roman" w:eastAsia="Batang" w:hAnsi="Times New Roman" w:cs="Times New Roman"/>
          <w:sz w:val="24"/>
          <w:szCs w:val="24"/>
          <w:lang w:val="en-AU" w:eastAsia="ko-KR"/>
        </w:rPr>
        <w:t xml:space="preserve"> и </w:t>
      </w:r>
      <w:proofErr w:type="spellStart"/>
      <w:r>
        <w:rPr>
          <w:rFonts w:ascii="Times New Roman" w:eastAsia="Batang" w:hAnsi="Times New Roman" w:cs="Times New Roman"/>
          <w:sz w:val="24"/>
          <w:szCs w:val="24"/>
          <w:lang w:val="en-AU" w:eastAsia="ko-KR"/>
        </w:rPr>
        <w:t>страните</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се</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споразумяха</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за</w:t>
      </w:r>
      <w:proofErr w:type="spellEnd"/>
      <w:r>
        <w:rPr>
          <w:rFonts w:ascii="Times New Roman" w:eastAsia="Batang" w:hAnsi="Times New Roman" w:cs="Times New Roman"/>
          <w:sz w:val="24"/>
          <w:szCs w:val="24"/>
          <w:lang w:val="en-AU" w:eastAsia="ko-KR"/>
        </w:rPr>
        <w:t xml:space="preserve"> </w:t>
      </w:r>
      <w:proofErr w:type="spellStart"/>
      <w:r>
        <w:rPr>
          <w:rFonts w:ascii="Times New Roman" w:eastAsia="Batang" w:hAnsi="Times New Roman" w:cs="Times New Roman"/>
          <w:sz w:val="24"/>
          <w:szCs w:val="24"/>
          <w:lang w:val="en-AU" w:eastAsia="ko-KR"/>
        </w:rPr>
        <w:t>следното</w:t>
      </w:r>
      <w:proofErr w:type="spellEnd"/>
      <w:r>
        <w:rPr>
          <w:rFonts w:ascii="Times New Roman" w:eastAsia="Batang" w:hAnsi="Times New Roman" w:cs="Times New Roman"/>
          <w:sz w:val="24"/>
          <w:szCs w:val="24"/>
          <w:lang w:val="en-AU" w:eastAsia="ko-KR"/>
        </w:rPr>
        <w:t>:</w:t>
      </w:r>
    </w:p>
    <w:p w:rsidR="005F03A0" w:rsidRDefault="005F03A0">
      <w:pPr>
        <w:widowControl w:val="0"/>
        <w:autoSpaceDE w:val="0"/>
        <w:autoSpaceDN w:val="0"/>
        <w:adjustRightInd w:val="0"/>
        <w:spacing w:after="0" w:line="240" w:lineRule="auto"/>
        <w:jc w:val="both"/>
        <w:rPr>
          <w:rFonts w:ascii="Times New Roman" w:eastAsia="Batang" w:hAnsi="Times New Roman" w:cs="Times New Roman"/>
          <w:sz w:val="24"/>
          <w:szCs w:val="24"/>
          <w:lang w:eastAsia="ko-KR"/>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I. ПРЕДМЕТ НА ДОГОВОРА</w:t>
      </w:r>
    </w:p>
    <w:p w:rsidR="005F03A0" w:rsidRDefault="00C07E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 ВЪЗЛОЖИТЕЛЯТ</w:t>
      </w:r>
      <w:r>
        <w:rPr>
          <w:rFonts w:ascii="Times New Roman" w:hAnsi="Times New Roman" w:cs="Times New Roman"/>
          <w:sz w:val="24"/>
          <w:szCs w:val="24"/>
        </w:rPr>
        <w:t xml:space="preserve"> възлага, а </w:t>
      </w:r>
      <w:r>
        <w:rPr>
          <w:rFonts w:ascii="Times New Roman" w:hAnsi="Times New Roman" w:cs="Times New Roman"/>
          <w:b/>
          <w:sz w:val="24"/>
          <w:szCs w:val="24"/>
        </w:rPr>
        <w:t>ИЗПЪЛНИТЕЛЯТ</w:t>
      </w:r>
      <w:r>
        <w:rPr>
          <w:rFonts w:ascii="Times New Roman" w:hAnsi="Times New Roman" w:cs="Times New Roman"/>
          <w:sz w:val="24"/>
          <w:szCs w:val="24"/>
        </w:rPr>
        <w:t xml:space="preserve"> се задължава в съответствие с параметрите на подадената от </w:t>
      </w:r>
      <w:r>
        <w:rPr>
          <w:rFonts w:ascii="Times New Roman" w:hAnsi="Times New Roman" w:cs="Times New Roman"/>
          <w:b/>
          <w:sz w:val="24"/>
          <w:szCs w:val="24"/>
        </w:rPr>
        <w:t>ИЗПЪЛНИТЕЛЯ</w:t>
      </w:r>
      <w:r>
        <w:rPr>
          <w:rFonts w:ascii="Times New Roman" w:hAnsi="Times New Roman" w:cs="Times New Roman"/>
          <w:sz w:val="24"/>
          <w:szCs w:val="24"/>
        </w:rPr>
        <w:t xml:space="preserve"> и приета от </w:t>
      </w:r>
      <w:r>
        <w:rPr>
          <w:rFonts w:ascii="Times New Roman" w:hAnsi="Times New Roman" w:cs="Times New Roman"/>
          <w:b/>
          <w:sz w:val="24"/>
          <w:szCs w:val="24"/>
        </w:rPr>
        <w:t>ВЪЗЛОЖИТЕЛЯ</w:t>
      </w:r>
      <w:r>
        <w:rPr>
          <w:rFonts w:ascii="Times New Roman" w:hAnsi="Times New Roman" w:cs="Times New Roman"/>
          <w:sz w:val="24"/>
          <w:szCs w:val="24"/>
        </w:rPr>
        <w:t xml:space="preserve"> оферта, техническата спецификация, остойностени количествени сметки и в съответствие с изискванията на Възложителя, Закона за устройство на територията (ЗУТ) и свързаните с него подзаконови нормативни актове да изпълни </w:t>
      </w:r>
      <w:r>
        <w:rPr>
          <w:rFonts w:ascii="Times New Roman" w:hAnsi="Times New Roman" w:cs="Times New Roman"/>
          <w:b/>
          <w:sz w:val="24"/>
          <w:szCs w:val="24"/>
        </w:rPr>
        <w:t>Строително-монтажни работи за реконструкция и/или рехабилитация  на общински пътища в община Петрич, включително съоръженията и принадлежностите към тях  по четири обособени позиции :</w:t>
      </w:r>
    </w:p>
    <w:p w:rsidR="005F03A0" w:rsidRDefault="00C07E67">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Обособена позиция №1</w:t>
      </w:r>
    </w:p>
    <w:p w:rsidR="005F03A0" w:rsidRDefault="00C07E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Път BLG 1166 (III - 198, Петрич – Първомай) - Коларово - Ключ - Габрене - III – 198,  община Петрич, в участък с. Габрене от км 0+000 до км. </w:t>
      </w:r>
      <w:r>
        <w:rPr>
          <w:rFonts w:ascii="Times New Roman" w:hAnsi="Times New Roman" w:cs="Times New Roman"/>
          <w:bCs/>
          <w:sz w:val="24"/>
          <w:szCs w:val="24"/>
          <w:lang w:eastAsia="bg-BG"/>
        </w:rPr>
        <w:t>3+037.634</w:t>
      </w:r>
      <w:r>
        <w:rPr>
          <w:rFonts w:ascii="Times New Roman" w:hAnsi="Times New Roman" w:cs="Times New Roman"/>
          <w:sz w:val="24"/>
          <w:szCs w:val="24"/>
        </w:rPr>
        <w:t>;</w:t>
      </w:r>
    </w:p>
    <w:p w:rsidR="005F03A0" w:rsidRDefault="00C07E6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r>
        <w:rPr>
          <w:rFonts w:ascii="Times New Roman" w:hAnsi="Times New Roman" w:cs="Times New Roman"/>
          <w:b/>
          <w:sz w:val="24"/>
          <w:szCs w:val="24"/>
          <w:u w:val="single"/>
        </w:rPr>
        <w:t>Обособена позиция №2</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Път BLG 1166 (III - 198, Петрич – Първомай) - Коларово - Ключ - Габрене - III – 198,  община Петрич, в участък с. Скрът - с. Габрене от км 0+000 до км. 0+748,84;</w:t>
      </w:r>
    </w:p>
    <w:p w:rsidR="005F03A0" w:rsidRDefault="00C07E67">
      <w:pPr>
        <w:spacing w:after="0" w:line="240" w:lineRule="auto"/>
        <w:jc w:val="both"/>
        <w:rPr>
          <w:rFonts w:ascii="Times New Roman" w:hAnsi="Times New Roman" w:cs="Times New Roman"/>
          <w:sz w:val="24"/>
          <w:szCs w:val="24"/>
          <w:u w:val="single"/>
        </w:rPr>
      </w:pPr>
      <w:r>
        <w:rPr>
          <w:rFonts w:ascii="Times New Roman" w:hAnsi="Times New Roman" w:cs="Times New Roman"/>
          <w:b/>
          <w:sz w:val="24"/>
          <w:szCs w:val="24"/>
          <w:u w:val="single"/>
        </w:rPr>
        <w:t>Обособена позиция №3</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Път BLG 3164 (III - 198) - Петрич - Беласица - Коларово,  община Петрич, ведно с връзки с пътища BLG 1166 и III – 198 от км 0+000 до км 3+100;</w:t>
      </w:r>
    </w:p>
    <w:p w:rsidR="005F03A0" w:rsidRDefault="00C07E67">
      <w:pPr>
        <w:spacing w:after="0" w:line="240" w:lineRule="auto"/>
        <w:jc w:val="both"/>
        <w:rPr>
          <w:rFonts w:ascii="Times New Roman" w:hAnsi="Times New Roman" w:cs="Times New Roman"/>
          <w:sz w:val="24"/>
          <w:szCs w:val="24"/>
          <w:u w:val="single"/>
        </w:rPr>
      </w:pPr>
      <w:r>
        <w:rPr>
          <w:rFonts w:ascii="Times New Roman" w:hAnsi="Times New Roman" w:cs="Times New Roman"/>
          <w:b/>
          <w:sz w:val="24"/>
          <w:szCs w:val="24"/>
          <w:u w:val="single"/>
        </w:rPr>
        <w:t>Обособена позиция №4</w:t>
      </w:r>
    </w:p>
    <w:p w:rsidR="005F03A0" w:rsidRDefault="00C07E6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Път BLG 2175 (III - 198, Първомай - Струмешница) - Боровичене - Гега – мах. Баскалци,  община Петрич, в участъка с. Гега - с. Чурилово.</w:t>
      </w:r>
    </w:p>
    <w:p w:rsidR="005F03A0" w:rsidRDefault="00C07E67">
      <w:pPr>
        <w:spacing w:after="120" w:line="240" w:lineRule="auto"/>
        <w:jc w:val="both"/>
        <w:rPr>
          <w:rFonts w:ascii="Times New Roman" w:hAnsi="Times New Roman" w:cs="Times New Roman"/>
          <w:b/>
          <w:sz w:val="24"/>
          <w:szCs w:val="24"/>
          <w:lang w:val="en-US"/>
        </w:rPr>
      </w:pPr>
      <w:r>
        <w:rPr>
          <w:rFonts w:ascii="Times New Roman" w:hAnsi="Times New Roman" w:cs="Times New Roman"/>
          <w:b/>
          <w:sz w:val="24"/>
          <w:szCs w:val="24"/>
        </w:rPr>
        <w:t>ПО ОБОСОБЕНА ПОЗИЦИЯ:...................................................................................</w:t>
      </w:r>
    </w:p>
    <w:p w:rsidR="005F03A0" w:rsidRDefault="00C07E67">
      <w:pPr>
        <w:spacing w:afterLines="60" w:after="144" w:line="240" w:lineRule="auto"/>
        <w:jc w:val="both"/>
        <w:rPr>
          <w:rFonts w:ascii="Times New Roman" w:hAnsi="Times New Roman" w:cs="Times New Roman"/>
          <w:sz w:val="24"/>
          <w:szCs w:val="24"/>
        </w:rPr>
      </w:pPr>
      <w:r>
        <w:rPr>
          <w:rFonts w:ascii="Times New Roman" w:hAnsi="Times New Roman" w:cs="Times New Roman"/>
          <w:b/>
          <w:sz w:val="24"/>
          <w:szCs w:val="24"/>
        </w:rPr>
        <w:t>1.2.ИЗПЪЛНИТЕЛЯТ</w:t>
      </w:r>
      <w:r>
        <w:rPr>
          <w:rFonts w:ascii="Times New Roman" w:hAnsi="Times New Roman" w:cs="Times New Roman"/>
          <w:sz w:val="24"/>
          <w:szCs w:val="24"/>
        </w:rPr>
        <w:t xml:space="preserve"> приема да организира и извърши изцяло със свои материали, механизация и работна сила всички необходими строително - монтажни работи, предмет на договора и подробно описани по вид, количество, цени и етапи на изпълнение в приложенията, представляващи неразделна част от договора, а именно:</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1.2.1 Количествено-стойностни сметки;</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1.2.2. Предложение за изпълнение на поръчката, в т.ч. Линеен график, включваща всички видове дейности, които ще се изпълняват;</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1.2.3. Оферта на </w:t>
      </w:r>
      <w:r>
        <w:rPr>
          <w:rFonts w:ascii="Times New Roman" w:hAnsi="Times New Roman" w:cs="Times New Roman"/>
          <w:b/>
          <w:bCs/>
          <w:sz w:val="24"/>
          <w:szCs w:val="24"/>
        </w:rPr>
        <w:t>ИЗПЪЛНИТЕЛЯ</w:t>
      </w:r>
      <w:r>
        <w:rPr>
          <w:rFonts w:ascii="Times New Roman" w:hAnsi="Times New Roman" w:cs="Times New Roman"/>
          <w:sz w:val="24"/>
          <w:szCs w:val="24"/>
        </w:rPr>
        <w:t xml:space="preserve">, Техническо предложение и Ценова оферта на </w:t>
      </w:r>
      <w:r>
        <w:rPr>
          <w:rFonts w:ascii="Times New Roman" w:hAnsi="Times New Roman" w:cs="Times New Roman"/>
          <w:b/>
          <w:bCs/>
          <w:sz w:val="24"/>
          <w:szCs w:val="24"/>
        </w:rPr>
        <w:t>ИЗПЪЛНИТЕЛЯ</w:t>
      </w:r>
      <w:r>
        <w:rPr>
          <w:rFonts w:ascii="Times New Roman" w:hAnsi="Times New Roman" w:cs="Times New Roman"/>
          <w:sz w:val="24"/>
          <w:szCs w:val="24"/>
        </w:rPr>
        <w:t xml:space="preserve"> за изпълнение на поръчката;</w:t>
      </w:r>
    </w:p>
    <w:p w:rsidR="005F03A0" w:rsidRDefault="005F03A0">
      <w:pPr>
        <w:spacing w:afterLines="60" w:after="144" w:line="240" w:lineRule="auto"/>
        <w:ind w:firstLine="540"/>
        <w:jc w:val="both"/>
        <w:rPr>
          <w:rFonts w:ascii="Times New Roman" w:hAnsi="Times New Roman" w:cs="Times New Roman"/>
          <w:sz w:val="24"/>
          <w:szCs w:val="24"/>
        </w:rPr>
      </w:pPr>
    </w:p>
    <w:p w:rsidR="005F03A0" w:rsidRDefault="00C07E67">
      <w:pPr>
        <w:spacing w:afterLines="60" w:after="144"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ІІ. ВЛИЗАНЕ В СИЛА И СРОК НА ДОГОВОРА</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Настоящият договор влиза в сила, считано от датата на неговото подписване.</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 xml:space="preserve">2.2. </w:t>
      </w:r>
      <w:r>
        <w:rPr>
          <w:rFonts w:ascii="Times New Roman" w:hAnsi="Times New Roman" w:cs="Times New Roman"/>
          <w:sz w:val="24"/>
          <w:szCs w:val="24"/>
        </w:rPr>
        <w:t xml:space="preserve">Срокът за изпълнение на СМР по договора е </w:t>
      </w:r>
      <w:r>
        <w:rPr>
          <w:rFonts w:ascii="Times New Roman" w:hAnsi="Times New Roman" w:cs="Times New Roman"/>
          <w:sz w:val="24"/>
          <w:szCs w:val="24"/>
          <w:lang w:val="en-US"/>
        </w:rPr>
        <w:t>………</w:t>
      </w:r>
      <w:r>
        <w:rPr>
          <w:rFonts w:ascii="Times New Roman" w:hAnsi="Times New Roman" w:cs="Times New Roman"/>
          <w:sz w:val="24"/>
          <w:szCs w:val="24"/>
        </w:rPr>
        <w:t xml:space="preserve">/ </w:t>
      </w:r>
      <w:r>
        <w:rPr>
          <w:rFonts w:ascii="Times New Roman" w:hAnsi="Times New Roman" w:cs="Times New Roman"/>
          <w:sz w:val="24"/>
          <w:szCs w:val="24"/>
          <w:lang w:val="en-US"/>
        </w:rPr>
        <w:t>…………</w:t>
      </w:r>
      <w:r>
        <w:rPr>
          <w:rFonts w:ascii="Times New Roman" w:hAnsi="Times New Roman" w:cs="Times New Roman"/>
          <w:sz w:val="24"/>
          <w:szCs w:val="24"/>
        </w:rPr>
        <w:t xml:space="preserve">/календарни дни, който започва да тече считано от </w:t>
      </w:r>
      <w:r w:rsidR="00486176">
        <w:rPr>
          <w:rFonts w:ascii="Times New Roman" w:hAnsi="Times New Roman"/>
          <w:bCs/>
          <w:sz w:val="24"/>
          <w:szCs w:val="24"/>
        </w:rPr>
        <w:t xml:space="preserve">на получаване на Възлагателно писмо изпратено от възложителя.  Краят на строително-монтажните работи се удостоверява </w:t>
      </w:r>
      <w:r>
        <w:rPr>
          <w:rFonts w:ascii="Times New Roman" w:hAnsi="Times New Roman" w:cs="Times New Roman"/>
          <w:sz w:val="24"/>
          <w:szCs w:val="24"/>
        </w:rPr>
        <w:t>с подписването на окончателен приемо</w:t>
      </w:r>
      <w:r w:rsidR="00486176">
        <w:rPr>
          <w:rFonts w:ascii="Times New Roman" w:hAnsi="Times New Roman" w:cs="Times New Roman"/>
          <w:sz w:val="24"/>
          <w:szCs w:val="24"/>
        </w:rPr>
        <w:t xml:space="preserve"> – предавателен протокол /</w:t>
      </w:r>
      <w:r>
        <w:rPr>
          <w:rFonts w:ascii="Times New Roman" w:hAnsi="Times New Roman" w:cs="Times New Roman"/>
          <w:sz w:val="24"/>
          <w:szCs w:val="24"/>
        </w:rPr>
        <w:t>Акт образец 15 по Наредба № 3 за съставяне на актове и проток</w:t>
      </w:r>
      <w:r w:rsidR="00486176">
        <w:rPr>
          <w:rFonts w:ascii="Times New Roman" w:hAnsi="Times New Roman" w:cs="Times New Roman"/>
          <w:sz w:val="24"/>
          <w:szCs w:val="24"/>
        </w:rPr>
        <w:t>оли по време на строителството/.</w:t>
      </w:r>
    </w:p>
    <w:p w:rsidR="00486176" w:rsidRDefault="00486176">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Крайният срок за извършване на всички възложени строително-монтажни работи не може да бъде по-дълъг от 07.11.2020г.</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 ИЗПЪЛНИТЕЛЯТ</w:t>
      </w:r>
      <w:r>
        <w:rPr>
          <w:rFonts w:ascii="Times New Roman" w:hAnsi="Times New Roman" w:cs="Times New Roman"/>
          <w:sz w:val="24"/>
          <w:szCs w:val="24"/>
        </w:rPr>
        <w:t xml:space="preserve"> може да поиска удължаване на крайния срок в следните случаи: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непредвидени обстоятелства, когато своевременно се е позовал на тях;</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2.3.2.</w:t>
      </w:r>
      <w:r>
        <w:rPr>
          <w:rFonts w:ascii="Times New Roman" w:hAnsi="Times New Roman" w:cs="Times New Roman"/>
          <w:sz w:val="24"/>
          <w:szCs w:val="24"/>
        </w:rPr>
        <w:t xml:space="preserve"> обстоятелства на строителната площадка, които не е било възможно да бъдат предвидени и които са извън контрола на страните по ДОГОВОРА;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забава по вина на </w:t>
      </w:r>
      <w:r>
        <w:rPr>
          <w:rFonts w:ascii="Times New Roman" w:hAnsi="Times New Roman" w:cs="Times New Roman"/>
          <w:b/>
          <w:sz w:val="24"/>
          <w:szCs w:val="24"/>
        </w:rPr>
        <w:t>ВЪЗЛОЖИТЕЛЯ</w:t>
      </w:r>
      <w:r>
        <w:rPr>
          <w:rFonts w:ascii="Times New Roman" w:hAnsi="Times New Roman" w:cs="Times New Roman"/>
          <w:sz w:val="24"/>
          <w:szCs w:val="24"/>
        </w:rPr>
        <w:t>.</w:t>
      </w:r>
    </w:p>
    <w:p w:rsidR="005F03A0" w:rsidRDefault="005F03A0">
      <w:pPr>
        <w:spacing w:afterLines="60" w:after="144" w:line="240" w:lineRule="auto"/>
        <w:ind w:firstLine="540"/>
        <w:jc w:val="both"/>
        <w:rPr>
          <w:rFonts w:ascii="Times New Roman" w:hAnsi="Times New Roman" w:cs="Times New Roman"/>
          <w:b/>
          <w:sz w:val="24"/>
          <w:szCs w:val="24"/>
        </w:rPr>
      </w:pPr>
    </w:p>
    <w:p w:rsidR="005F03A0" w:rsidRDefault="00C07E67">
      <w:pPr>
        <w:spacing w:afterLines="60" w:after="144"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ІІІ. МЯСТО НА ИЗПЪЛНЕНИЕ НА ДОГОВОРА</w:t>
      </w:r>
    </w:p>
    <w:p w:rsidR="005F03A0" w:rsidRDefault="00C07E67">
      <w:pPr>
        <w:pStyle w:val="Default"/>
        <w:spacing w:afterLines="60" w:after="144"/>
        <w:ind w:firstLine="540"/>
        <w:jc w:val="both"/>
      </w:pPr>
      <w:r>
        <w:rPr>
          <w:b/>
        </w:rPr>
        <w:t>3.1.</w:t>
      </w:r>
      <w:r>
        <w:t xml:space="preserve"> Място на изпълнение по смисъла на договора е община Петрич.</w:t>
      </w:r>
    </w:p>
    <w:p w:rsidR="005F03A0" w:rsidRDefault="005F03A0">
      <w:pPr>
        <w:spacing w:afterLines="60" w:after="144" w:line="240" w:lineRule="auto"/>
        <w:ind w:firstLine="540"/>
        <w:jc w:val="both"/>
        <w:rPr>
          <w:rFonts w:ascii="Times New Roman" w:hAnsi="Times New Roman" w:cs="Times New Roman"/>
          <w:sz w:val="24"/>
          <w:szCs w:val="24"/>
        </w:rPr>
      </w:pPr>
    </w:p>
    <w:p w:rsidR="005F03A0" w:rsidRDefault="00C07E67">
      <w:pPr>
        <w:spacing w:afterLines="60" w:after="144"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IV. ЦЕНА НА ДОГОВОРА</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Цената на договора е посочена в ценовата оферта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и остойностените от него количествени сметки, представляващи неразделна част от този договор и е общо в размер на </w:t>
      </w:r>
      <w:r>
        <w:rPr>
          <w:rFonts w:ascii="Times New Roman" w:hAnsi="Times New Roman" w:cs="Times New Roman"/>
          <w:b/>
          <w:sz w:val="24"/>
          <w:szCs w:val="24"/>
        </w:rPr>
        <w:t>.........................лв.</w:t>
      </w:r>
      <w:r>
        <w:rPr>
          <w:rFonts w:ascii="Times New Roman" w:hAnsi="Times New Roman" w:cs="Times New Roman"/>
          <w:sz w:val="24"/>
          <w:szCs w:val="24"/>
        </w:rPr>
        <w:t xml:space="preserve"> (словом: ......................) без включен ДДС или в размер на </w:t>
      </w:r>
      <w:r>
        <w:rPr>
          <w:rFonts w:ascii="Times New Roman" w:hAnsi="Times New Roman" w:cs="Times New Roman"/>
          <w:b/>
          <w:sz w:val="24"/>
          <w:szCs w:val="24"/>
        </w:rPr>
        <w:t>.........................лв.</w:t>
      </w:r>
      <w:r>
        <w:rPr>
          <w:rFonts w:ascii="Times New Roman" w:hAnsi="Times New Roman" w:cs="Times New Roman"/>
          <w:sz w:val="24"/>
          <w:szCs w:val="24"/>
        </w:rPr>
        <w:t xml:space="preserve"> (словом: ......................) с включен ДДС .</w:t>
      </w:r>
    </w:p>
    <w:p w:rsidR="005F03A0" w:rsidRDefault="005F03A0">
      <w:pPr>
        <w:spacing w:afterLines="60" w:after="144" w:line="240" w:lineRule="auto"/>
        <w:ind w:firstLine="540"/>
        <w:jc w:val="both"/>
        <w:rPr>
          <w:rFonts w:ascii="Times New Roman" w:hAnsi="Times New Roman" w:cs="Times New Roman"/>
          <w:sz w:val="24"/>
          <w:szCs w:val="24"/>
        </w:rPr>
      </w:pPr>
    </w:p>
    <w:p w:rsidR="005F03A0" w:rsidRDefault="00C07E67">
      <w:pPr>
        <w:spacing w:afterLines="60" w:after="144"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V. НАЧИН НА ПЛАЩАНЕ</w:t>
      </w:r>
    </w:p>
    <w:p w:rsidR="005F03A0" w:rsidRDefault="00C07E67">
      <w:pPr>
        <w:tabs>
          <w:tab w:val="left" w:pos="709"/>
        </w:tabs>
        <w:spacing w:after="0" w:line="240" w:lineRule="auto"/>
        <w:ind w:firstLine="426"/>
        <w:jc w:val="both"/>
        <w:rPr>
          <w:rFonts w:ascii="Times New Roman" w:hAnsi="Times New Roman" w:cs="Times New Roman"/>
          <w:b/>
          <w:i/>
          <w:sz w:val="24"/>
          <w:szCs w:val="24"/>
          <w:lang w:val="ru-RU"/>
        </w:rPr>
      </w:pPr>
      <w:r>
        <w:rPr>
          <w:rFonts w:ascii="Times New Roman" w:eastAsia="Times New Roman" w:hAnsi="Times New Roman" w:cs="Times New Roman"/>
          <w:b/>
          <w:sz w:val="24"/>
          <w:szCs w:val="24"/>
          <w:lang w:eastAsia="pl-PL"/>
        </w:rPr>
        <w:t>5.1.</w:t>
      </w:r>
      <w:r>
        <w:rPr>
          <w:rFonts w:ascii="Times New Roman" w:hAnsi="Times New Roman" w:cs="Times New Roman"/>
          <w:b/>
          <w:sz w:val="24"/>
          <w:szCs w:val="24"/>
          <w:lang w:val="ru-RU"/>
        </w:rPr>
        <w:t xml:space="preserve">ВЪЗЛОЖИТЕЛЯТ </w:t>
      </w:r>
      <w:r>
        <w:rPr>
          <w:rFonts w:ascii="Times New Roman" w:hAnsi="Times New Roman" w:cs="Times New Roman"/>
          <w:sz w:val="24"/>
          <w:szCs w:val="24"/>
          <w:lang w:val="ru-RU"/>
        </w:rPr>
        <w:t>извършва плащания по този договор по банков път, както следва:</w:t>
      </w:r>
    </w:p>
    <w:p w:rsidR="005F03A0" w:rsidRDefault="00C07E67">
      <w:pPr>
        <w:tabs>
          <w:tab w:val="left" w:pos="709"/>
        </w:tabs>
        <w:spacing w:after="0" w:line="240" w:lineRule="auto"/>
        <w:ind w:firstLine="426"/>
        <w:jc w:val="both"/>
        <w:rPr>
          <w:rFonts w:ascii="Times New Roman" w:hAnsi="Times New Roman" w:cs="Times New Roman"/>
          <w:sz w:val="24"/>
          <w:szCs w:val="24"/>
          <w:lang w:val="ru-RU"/>
        </w:rPr>
      </w:pPr>
      <w:r>
        <w:rPr>
          <w:rFonts w:ascii="Times New Roman" w:hAnsi="Times New Roman" w:cs="Times New Roman"/>
          <w:b/>
          <w:i/>
          <w:sz w:val="24"/>
          <w:szCs w:val="24"/>
          <w:lang w:val="ru-RU"/>
        </w:rPr>
        <w:t>5.1.1.</w:t>
      </w:r>
      <w:r>
        <w:rPr>
          <w:rFonts w:ascii="Times New Roman" w:eastAsia="Century Gothic" w:hAnsi="Times New Roman" w:cs="Times New Roman"/>
          <w:b/>
          <w:caps/>
        </w:rPr>
        <w:t xml:space="preserve"> </w:t>
      </w:r>
      <w:r>
        <w:rPr>
          <w:rFonts w:ascii="Times New Roman" w:hAnsi="Times New Roman" w:cs="Times New Roman"/>
          <w:b/>
          <w:sz w:val="24"/>
          <w:szCs w:val="24"/>
        </w:rPr>
        <w:t>Авансово плащане</w:t>
      </w:r>
      <w:r>
        <w:rPr>
          <w:rFonts w:ascii="Times New Roman" w:hAnsi="Times New Roman" w:cs="Times New Roman"/>
          <w:bCs/>
          <w:sz w:val="24"/>
          <w:szCs w:val="24"/>
        </w:rPr>
        <w:t xml:space="preserve"> </w:t>
      </w:r>
      <w:r>
        <w:rPr>
          <w:rFonts w:ascii="Times New Roman" w:hAnsi="Times New Roman" w:cs="Times New Roman"/>
          <w:sz w:val="24"/>
          <w:szCs w:val="24"/>
        </w:rPr>
        <w:t xml:space="preserve">в размер на 50 % /петдесет процента/ от стойността на строителството с ДДС за изпълнение на СМР. Авансовото плащане се извършва </w:t>
      </w:r>
      <w:r w:rsidR="00042C9B">
        <w:rPr>
          <w:rFonts w:ascii="Times New Roman" w:hAnsi="Times New Roman" w:cs="Times New Roman"/>
          <w:iCs/>
          <w:sz w:val="24"/>
          <w:szCs w:val="24"/>
        </w:rPr>
        <w:t>в срок до 20</w:t>
      </w:r>
      <w:r>
        <w:rPr>
          <w:rFonts w:ascii="Times New Roman" w:hAnsi="Times New Roman" w:cs="Times New Roman"/>
          <w:iCs/>
          <w:sz w:val="24"/>
          <w:szCs w:val="24"/>
        </w:rPr>
        <w:t xml:space="preserve"> (</w:t>
      </w:r>
      <w:r w:rsidR="00042C9B">
        <w:rPr>
          <w:rFonts w:ascii="Times New Roman" w:hAnsi="Times New Roman" w:cs="Times New Roman"/>
          <w:iCs/>
          <w:sz w:val="24"/>
          <w:szCs w:val="24"/>
        </w:rPr>
        <w:t>двадесет</w:t>
      </w:r>
      <w:r>
        <w:rPr>
          <w:rFonts w:ascii="Times New Roman" w:hAnsi="Times New Roman" w:cs="Times New Roman"/>
          <w:iCs/>
          <w:sz w:val="24"/>
          <w:szCs w:val="24"/>
        </w:rPr>
        <w:t>) календарни дни от датата на предоставяне на гаранция за обезпечаване на аванса.</w:t>
      </w:r>
      <w:r>
        <w:rPr>
          <w:rFonts w:ascii="Times New Roman" w:hAnsi="Times New Roman" w:cs="Times New Roman"/>
          <w:sz w:val="24"/>
          <w:szCs w:val="24"/>
        </w:rPr>
        <w:t xml:space="preserve"> Авансовото плащане се извършва в случай, че Изпълнителя</w:t>
      </w:r>
      <w:r w:rsidR="002928A6">
        <w:rPr>
          <w:rFonts w:ascii="Times New Roman" w:hAnsi="Times New Roman" w:cs="Times New Roman"/>
          <w:sz w:val="24"/>
          <w:szCs w:val="24"/>
        </w:rPr>
        <w:t>т</w:t>
      </w:r>
      <w:r>
        <w:rPr>
          <w:rFonts w:ascii="Times New Roman" w:hAnsi="Times New Roman" w:cs="Times New Roman"/>
          <w:sz w:val="24"/>
          <w:szCs w:val="24"/>
        </w:rPr>
        <w:t xml:space="preserve"> е представил  гаранция за обезпечаване на целия размер на авансовото плащане в полза на Възложителя (съгласно чл.111 ал.5 във вр. с ал.7 от ЗОП)</w:t>
      </w:r>
      <w:r w:rsidR="005D7769">
        <w:rPr>
          <w:rFonts w:ascii="Times New Roman" w:hAnsi="Times New Roman" w:cs="Times New Roman"/>
          <w:sz w:val="24"/>
          <w:szCs w:val="24"/>
          <w:lang w:val="ru-RU"/>
        </w:rPr>
        <w:t xml:space="preserve"> и</w:t>
      </w:r>
      <w:r>
        <w:rPr>
          <w:rFonts w:ascii="Times New Roman" w:hAnsi="Times New Roman" w:cs="Times New Roman"/>
          <w:sz w:val="24"/>
          <w:szCs w:val="24"/>
          <w:lang w:val="ru-RU"/>
        </w:rPr>
        <w:t xml:space="preserve"> </w:t>
      </w:r>
      <w:r w:rsidR="005D7769">
        <w:rPr>
          <w:rFonts w:ascii="Times New Roman" w:hAnsi="Times New Roman" w:cs="Times New Roman"/>
          <w:sz w:val="24"/>
          <w:szCs w:val="24"/>
          <w:lang w:val="ru-RU"/>
        </w:rPr>
        <w:t>фактура за размера на авансовото плащане</w:t>
      </w:r>
      <w:r>
        <w:rPr>
          <w:rFonts w:ascii="Times New Roman" w:hAnsi="Times New Roman" w:cs="Times New Roman"/>
          <w:sz w:val="24"/>
          <w:szCs w:val="24"/>
          <w:lang w:val="ru-RU"/>
        </w:rPr>
        <w:t xml:space="preserve">. След окончателното приспадане на аванса, ВЪЗЛОЖИТЕЛЯТ </w:t>
      </w:r>
      <w:r>
        <w:rPr>
          <w:rFonts w:ascii="Times New Roman" w:hAnsi="Times New Roman" w:cs="Times New Roman"/>
          <w:sz w:val="24"/>
          <w:szCs w:val="24"/>
          <w:lang w:val="ru-RU"/>
        </w:rPr>
        <w:lastRenderedPageBreak/>
        <w:t>връща на ИЗПЪ</w:t>
      </w:r>
      <w:r w:rsidR="0019127E">
        <w:rPr>
          <w:rFonts w:ascii="Times New Roman" w:hAnsi="Times New Roman" w:cs="Times New Roman"/>
          <w:sz w:val="24"/>
          <w:szCs w:val="24"/>
          <w:lang w:val="ru-RU"/>
        </w:rPr>
        <w:t>ЛНИТЕЛЯ документа за гаранция, в случаите когато е представена банкова гаранция.</w:t>
      </w:r>
    </w:p>
    <w:p w:rsidR="005F03A0" w:rsidRDefault="00C07E67">
      <w:pPr>
        <w:tabs>
          <w:tab w:val="left" w:pos="9922"/>
        </w:tabs>
        <w:spacing w:after="0" w:line="240" w:lineRule="auto"/>
        <w:ind w:right="-1" w:firstLine="425"/>
        <w:jc w:val="both"/>
        <w:rPr>
          <w:rFonts w:ascii="Times New Roman" w:hAnsi="Times New Roman" w:cs="Times New Roman"/>
          <w:sz w:val="24"/>
          <w:szCs w:val="24"/>
          <w:lang w:val="ru-RU"/>
        </w:rPr>
      </w:pPr>
      <w:r>
        <w:rPr>
          <w:rFonts w:ascii="Times New Roman" w:hAnsi="Times New Roman" w:cs="Times New Roman"/>
          <w:b/>
          <w:sz w:val="24"/>
          <w:szCs w:val="24"/>
          <w:lang w:val="ru-RU"/>
        </w:rPr>
        <w:t>5.1.2.</w:t>
      </w:r>
      <w:r>
        <w:rPr>
          <w:rFonts w:ascii="Times New Roman" w:eastAsia="SimSun" w:hAnsi="Times New Roman" w:cs="Times New Roman"/>
          <w:b/>
          <w:i/>
        </w:rPr>
        <w:t xml:space="preserve"> </w:t>
      </w:r>
      <w:r>
        <w:rPr>
          <w:rFonts w:ascii="Times New Roman" w:hAnsi="Times New Roman" w:cs="Times New Roman"/>
          <w:b/>
          <w:sz w:val="24"/>
          <w:szCs w:val="24"/>
        </w:rPr>
        <w:t>Окончателно плащане</w:t>
      </w:r>
      <w:r>
        <w:rPr>
          <w:rFonts w:ascii="Times New Roman" w:hAnsi="Times New Roman" w:cs="Times New Roman"/>
          <w:sz w:val="24"/>
          <w:szCs w:val="24"/>
        </w:rPr>
        <w:t xml:space="preserve"> в размер на остатъка неразплатени дейности до стойността на договора се извършва от Възложителя при подписан Констативен акт </w:t>
      </w:r>
      <w:r>
        <w:rPr>
          <w:rFonts w:ascii="Times New Roman" w:hAnsi="Times New Roman" w:cs="Times New Roman"/>
          <w:bCs/>
          <w:sz w:val="24"/>
          <w:szCs w:val="24"/>
        </w:rPr>
        <w:t>за установяване годността за приемане на строежа (част, етап от него)</w:t>
      </w:r>
      <w:r>
        <w:rPr>
          <w:rFonts w:ascii="Times New Roman" w:hAnsi="Times New Roman" w:cs="Times New Roman"/>
          <w:sz w:val="24"/>
          <w:szCs w:val="24"/>
        </w:rPr>
        <w:t xml:space="preserve"> – Приложение № 15 към чл. 7, ал. 3, т. 15 от Наредба № 3 от 31 юли 2003 година в срок до 30 /тридесет/ дни след подписване на констативен протокол за одобряване на предадена от ИЗПЪЛНИТЕЛЯ фактура, както и документи, доказващи количественото и качествено изпълнение на дадения вид дейност. Размерът на окончателното плащане се изчислява като от общо одобрените от ВЪЗЛОЖИТЕЛЯ суми по договора се приспаднат извършените плащания.</w:t>
      </w:r>
      <w:r>
        <w:rPr>
          <w:rFonts w:ascii="Times New Roman" w:hAnsi="Times New Roman" w:cs="Times New Roman"/>
          <w:sz w:val="24"/>
          <w:szCs w:val="24"/>
          <w:lang w:val="ru-RU"/>
        </w:rPr>
        <w:t xml:space="preserve"> </w:t>
      </w:r>
    </w:p>
    <w:p w:rsidR="005F03A0" w:rsidRDefault="00C07E67">
      <w:pPr>
        <w:tabs>
          <w:tab w:val="left" w:pos="709"/>
        </w:tabs>
        <w:spacing w:after="0" w:line="240" w:lineRule="auto"/>
        <w:ind w:firstLine="426"/>
        <w:jc w:val="both"/>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5.1.3.</w:t>
      </w:r>
      <w:r>
        <w:rPr>
          <w:rFonts w:ascii="Times New Roman" w:hAnsi="Times New Roman" w:cs="Times New Roman"/>
          <w:color w:val="000000"/>
          <w:sz w:val="24"/>
          <w:szCs w:val="24"/>
          <w:shd w:val="clear" w:color="auto" w:fill="FFFFFF"/>
        </w:rPr>
        <w:t xml:space="preserve"> Когато ИЗПЪЛНИТЕЛЯТ е сключил договор/договори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w:t>
      </w:r>
    </w:p>
    <w:p w:rsidR="005F03A0" w:rsidRDefault="00C07E67">
      <w:pPr>
        <w:spacing w:afterLines="60" w:after="144" w:line="240" w:lineRule="auto"/>
        <w:ind w:firstLine="540"/>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5.2</w:t>
      </w:r>
      <w:r>
        <w:rPr>
          <w:rFonts w:ascii="Times New Roman" w:eastAsia="Times New Roman" w:hAnsi="Times New Roman" w:cs="Times New Roman"/>
          <w:b/>
          <w:sz w:val="24"/>
          <w:szCs w:val="24"/>
          <w:lang w:val="pl-PL" w:eastAsia="pl-PL"/>
        </w:rPr>
        <w:t>.</w:t>
      </w:r>
      <w:r>
        <w:rPr>
          <w:rFonts w:ascii="Times New Roman" w:eastAsia="Times New Roman" w:hAnsi="Times New Roman" w:cs="Times New Roman"/>
          <w:sz w:val="24"/>
          <w:szCs w:val="24"/>
          <w:lang w:val="pl-PL" w:eastAsia="pl-PL"/>
        </w:rPr>
        <w:t xml:space="preserve"> Сборът от стойностите на </w:t>
      </w:r>
      <w:r w:rsidR="00E93263">
        <w:rPr>
          <w:rFonts w:ascii="Times New Roman" w:eastAsia="Times New Roman" w:hAnsi="Times New Roman" w:cs="Times New Roman"/>
          <w:sz w:val="24"/>
          <w:szCs w:val="24"/>
          <w:lang w:eastAsia="pl-PL"/>
        </w:rPr>
        <w:t xml:space="preserve">авансовото </w:t>
      </w:r>
      <w:bookmarkStart w:id="0" w:name="_GoBack"/>
      <w:bookmarkEnd w:id="0"/>
      <w:r>
        <w:rPr>
          <w:rFonts w:ascii="Times New Roman" w:eastAsia="Times New Roman" w:hAnsi="Times New Roman" w:cs="Times New Roman"/>
          <w:sz w:val="24"/>
          <w:szCs w:val="24"/>
          <w:lang w:val="pl-PL" w:eastAsia="pl-PL"/>
        </w:rPr>
        <w:t>и окончателното плащане не може да надхвърля общата стойност на договора.</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5.3.</w:t>
      </w:r>
      <w:r>
        <w:rPr>
          <w:rFonts w:ascii="Times New Roman" w:hAnsi="Times New Roman" w:cs="Times New Roman"/>
          <w:sz w:val="24"/>
          <w:szCs w:val="24"/>
        </w:rPr>
        <w:t xml:space="preserve"> Всички фактури за извършване на плащания се изготвят на български език, в съответствие със Закона за счетоводството и подзаконовите нормативни актове, като задължително съдържат следните реквизити: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Получател: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ЕИК: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Идент. N по ЗДДС: BG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Получил фактурата: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sz w:val="24"/>
          <w:szCs w:val="24"/>
        </w:rPr>
        <w:t>Номер на документа, дата, място</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5.4.</w:t>
      </w:r>
      <w:r>
        <w:rPr>
          <w:rFonts w:ascii="Times New Roman" w:hAnsi="Times New Roman" w:cs="Times New Roman"/>
          <w:sz w:val="24"/>
          <w:szCs w:val="24"/>
        </w:rPr>
        <w:t xml:space="preserve"> Всички разходооправдателни документи по договора - фактури и/или други документи с еквивалентна доказателствена стойност трябва да са издадени в лева.</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5.5.</w:t>
      </w:r>
      <w:r>
        <w:rPr>
          <w:rFonts w:ascii="Times New Roman" w:hAnsi="Times New Roman" w:cs="Times New Roman"/>
          <w:sz w:val="24"/>
          <w:szCs w:val="24"/>
        </w:rPr>
        <w:t xml:space="preserve"> Всички плащания по договора ще се извършват в български лева по банковата сметка с титуляр ИЗПЪЛНИТЕЛЯ, посочена в съответния разходооправдателен документ по договора - фактури и/или други документи с еквивалентна доказателствена стойност.</w:t>
      </w:r>
    </w:p>
    <w:p w:rsidR="005F03A0" w:rsidRDefault="00C07E67">
      <w:pPr>
        <w:tabs>
          <w:tab w:val="left" w:pos="9922"/>
        </w:tabs>
        <w:spacing w:after="0" w:line="240" w:lineRule="auto"/>
        <w:ind w:right="-1" w:firstLine="567"/>
        <w:jc w:val="both"/>
        <w:rPr>
          <w:rFonts w:ascii="Times New Roman" w:eastAsia="Times New Roman" w:hAnsi="Times New Roman" w:cs="Times New Roman"/>
          <w:sz w:val="24"/>
          <w:szCs w:val="24"/>
          <w:lang w:val="ru-RU" w:eastAsia="fr-FR"/>
        </w:rPr>
      </w:pPr>
      <w:r>
        <w:rPr>
          <w:rFonts w:ascii="Times New Roman" w:eastAsia="Times New Roman" w:hAnsi="Times New Roman" w:cs="Times New Roman"/>
          <w:b/>
          <w:sz w:val="24"/>
          <w:szCs w:val="24"/>
          <w:lang w:val="ru-RU" w:eastAsia="fr-FR"/>
        </w:rPr>
        <w:t>5.6</w:t>
      </w:r>
      <w:r>
        <w:rPr>
          <w:rFonts w:ascii="Times New Roman" w:eastAsia="Times New Roman" w:hAnsi="Times New Roman" w:cs="Times New Roman"/>
          <w:sz w:val="24"/>
          <w:szCs w:val="24"/>
          <w:lang w:val="ru-RU" w:eastAsia="fr-FR"/>
        </w:rPr>
        <w:t xml:space="preserve"> При промяна в банковата сметка на ИЗПЪЛНИТЕЛЯ, то същият уведомява писмено ВЪЗЛОЖИТЕЛЯ в седемдневен срок от настъпване на обстоятелството.</w:t>
      </w:r>
    </w:p>
    <w:p w:rsidR="005F03A0" w:rsidRDefault="005F03A0">
      <w:pPr>
        <w:spacing w:afterLines="60" w:after="144" w:line="240" w:lineRule="auto"/>
        <w:ind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VI. ДОКУМЕНТАЦИЯ НА ОБЕКТА И ПРАВИЛА ЗА ПОЛЗВАНЕТО Й</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Строителната документация се поверява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за съхранение и пазене. </w:t>
      </w:r>
      <w:r>
        <w:rPr>
          <w:rFonts w:ascii="Times New Roman" w:hAnsi="Times New Roman" w:cs="Times New Roman"/>
          <w:b/>
          <w:sz w:val="24"/>
          <w:szCs w:val="24"/>
        </w:rPr>
        <w:t>ИЗПЪЛНИТЕЛЯТ</w:t>
      </w:r>
      <w:r>
        <w:rPr>
          <w:rFonts w:ascii="Times New Roman" w:hAnsi="Times New Roman" w:cs="Times New Roman"/>
          <w:sz w:val="24"/>
          <w:szCs w:val="24"/>
        </w:rPr>
        <w:t xml:space="preserve"> поддържа на строителната площадка един екземпляр за ползване от страна на ИНВЕСТИТОРСКИЯ КОНТРОЛ и сътрудниците му, както и от съответните държавни и общински институции.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6.2. ИЗПЪЛНИТЕЛЯТ</w:t>
      </w:r>
      <w:r>
        <w:rPr>
          <w:rFonts w:ascii="Times New Roman" w:hAnsi="Times New Roman" w:cs="Times New Roman"/>
          <w:sz w:val="24"/>
          <w:szCs w:val="24"/>
        </w:rPr>
        <w:t xml:space="preserve"> се задължава да спазва стриктно императивните норми на закона и разпоредбите на подзаконовите нормативни актове, както и задължителните </w:t>
      </w:r>
      <w:r>
        <w:rPr>
          <w:rFonts w:ascii="Times New Roman" w:hAnsi="Times New Roman" w:cs="Times New Roman"/>
          <w:sz w:val="24"/>
          <w:szCs w:val="24"/>
        </w:rPr>
        <w:lastRenderedPageBreak/>
        <w:t>предписания и инструкции на всички компетентните органи и институции, под чието разпореждане се намират строителните работи.</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VII. ПРАВА И ЗАДЪЛЖЕНИЯ НА ВЪЗЛОЖИТЕЛЯ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7.1. ВЪЗЛОЖИТЕЛЯТ</w:t>
      </w:r>
      <w:r>
        <w:rPr>
          <w:rFonts w:ascii="Times New Roman" w:hAnsi="Times New Roman" w:cs="Times New Roman"/>
          <w:sz w:val="24"/>
          <w:szCs w:val="24"/>
        </w:rPr>
        <w:t xml:space="preserve"> се задължава да осигури финансирането на ОБЕКТА и навременните разплащания с </w:t>
      </w:r>
      <w:r>
        <w:rPr>
          <w:rFonts w:ascii="Times New Roman" w:hAnsi="Times New Roman" w:cs="Times New Roman"/>
          <w:b/>
          <w:sz w:val="24"/>
          <w:szCs w:val="24"/>
        </w:rPr>
        <w:t>ИЗПЪЛНИТЕЛЯ</w:t>
      </w:r>
      <w:r>
        <w:rPr>
          <w:rFonts w:ascii="Times New Roman" w:hAnsi="Times New Roman" w:cs="Times New Roman"/>
          <w:sz w:val="24"/>
          <w:szCs w:val="24"/>
        </w:rPr>
        <w:t>, в размери и срокове, съобразно условията по настоящия ДОГОВОР и неговите приложения.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7.2. ВЪЗЛОЖИТЕЛЯТ</w:t>
      </w:r>
      <w:r>
        <w:rPr>
          <w:rFonts w:ascii="Times New Roman" w:hAnsi="Times New Roman" w:cs="Times New Roman"/>
          <w:sz w:val="24"/>
          <w:szCs w:val="24"/>
        </w:rPr>
        <w:t xml:space="preserve"> се задължава да представи на </w:t>
      </w:r>
      <w:r>
        <w:rPr>
          <w:rFonts w:ascii="Times New Roman" w:hAnsi="Times New Roman" w:cs="Times New Roman"/>
          <w:b/>
          <w:bCs/>
          <w:sz w:val="24"/>
          <w:szCs w:val="24"/>
        </w:rPr>
        <w:t>ИЗПЪЛНИТЕЛЯ</w:t>
      </w:r>
      <w:r>
        <w:rPr>
          <w:rFonts w:ascii="Times New Roman" w:hAnsi="Times New Roman" w:cs="Times New Roman"/>
          <w:sz w:val="24"/>
          <w:szCs w:val="24"/>
        </w:rPr>
        <w:t xml:space="preserve"> всички необходими документи за изпълнен</w:t>
      </w:r>
      <w:r w:rsidR="00486176">
        <w:rPr>
          <w:rFonts w:ascii="Times New Roman" w:hAnsi="Times New Roman" w:cs="Times New Roman"/>
          <w:sz w:val="24"/>
          <w:szCs w:val="24"/>
        </w:rPr>
        <w:t xml:space="preserve">ие на възложената работа и да </w:t>
      </w:r>
      <w:r>
        <w:rPr>
          <w:rFonts w:ascii="Times New Roman" w:hAnsi="Times New Roman" w:cs="Times New Roman"/>
          <w:sz w:val="24"/>
          <w:szCs w:val="24"/>
        </w:rPr>
        <w:t xml:space="preserve"> оказва необходимото съдействие.</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7.3. ВЪЗЛОЖИТЕЛЯТ</w:t>
      </w:r>
      <w:r>
        <w:rPr>
          <w:rFonts w:ascii="Times New Roman" w:hAnsi="Times New Roman" w:cs="Times New Roman"/>
          <w:sz w:val="24"/>
          <w:szCs w:val="24"/>
        </w:rPr>
        <w:t xml:space="preserve"> се задължава да упълномощи свой представител – ИНВЕСТИТОРСКИ КОНТРОЛ , който упражнява контрол върху цялостната дейност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по изграждането на ОБЕКТА.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7.4. ВЪЗЛОЖИТЕЛЯТ</w:t>
      </w:r>
      <w:r>
        <w:rPr>
          <w:rFonts w:ascii="Times New Roman" w:hAnsi="Times New Roman" w:cs="Times New Roman"/>
          <w:sz w:val="24"/>
          <w:szCs w:val="24"/>
        </w:rPr>
        <w:t xml:space="preserve"> се задължава да осигури за своя сметка необходимите електрическо захранване и вода за строителни нужди.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7.5. ВЪЗЛОЖИТЕЛЯТ </w:t>
      </w:r>
      <w:r>
        <w:rPr>
          <w:rFonts w:ascii="Times New Roman" w:hAnsi="Times New Roman" w:cs="Times New Roman"/>
          <w:sz w:val="24"/>
          <w:szCs w:val="24"/>
        </w:rPr>
        <w:t xml:space="preserve">има право да </w:t>
      </w:r>
      <w:r>
        <w:rPr>
          <w:rFonts w:ascii="Times New Roman" w:hAnsi="Times New Roman" w:cs="Times New Roman"/>
          <w:color w:val="000000"/>
          <w:sz w:val="24"/>
          <w:szCs w:val="24"/>
          <w:shd w:val="clear" w:color="auto" w:fill="FFFFFF"/>
        </w:rPr>
        <w:t>изисква от ИЗПЪЛНИТЕЛЯ да сключи и да му представи договори за подизпълнение с посочените в офертата му подизпълнители.</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VIII. ПРАВА И ЗАДЪЛЖЕНИЯ НА ИЗПЪЛНИТЕЛЯ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8.1.ИЗПЪЛНИТЕЛЯТ</w:t>
      </w:r>
      <w:r>
        <w:rPr>
          <w:rFonts w:ascii="Times New Roman" w:hAnsi="Times New Roman" w:cs="Times New Roman"/>
          <w:sz w:val="24"/>
          <w:szCs w:val="24"/>
        </w:rPr>
        <w:t xml:space="preserve"> се задължава: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 xml:space="preserve">1/ да изпълни предмета на ДОГОВОРА и предаде ОБЕКТА на </w:t>
      </w:r>
      <w:r>
        <w:rPr>
          <w:rFonts w:ascii="Times New Roman" w:hAnsi="Times New Roman" w:cs="Times New Roman"/>
          <w:b/>
          <w:sz w:val="24"/>
          <w:szCs w:val="24"/>
        </w:rPr>
        <w:t>ВЪЗЛОЖИТЕЛЯ</w:t>
      </w:r>
      <w:r>
        <w:rPr>
          <w:rFonts w:ascii="Times New Roman" w:hAnsi="Times New Roman" w:cs="Times New Roman"/>
          <w:sz w:val="24"/>
          <w:szCs w:val="24"/>
        </w:rPr>
        <w:t xml:space="preserve"> съгласно уговорените условия;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2/ да извърши строителните работи в съответствие с разпоредбите на настоящия ДОГОВОР и предвиденото им предназначение, съгласно ДОГОВОРА и неговите приложения;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 xml:space="preserve">3/ да спазва инструкциите, дадени от </w:t>
      </w:r>
      <w:r>
        <w:rPr>
          <w:rFonts w:ascii="Times New Roman" w:hAnsi="Times New Roman" w:cs="Times New Roman"/>
          <w:b/>
          <w:sz w:val="24"/>
          <w:szCs w:val="24"/>
        </w:rPr>
        <w:t>ВЪЗЛОЖИТЕЛЯ</w:t>
      </w:r>
      <w:r>
        <w:rPr>
          <w:rFonts w:ascii="Times New Roman" w:hAnsi="Times New Roman" w:cs="Times New Roman"/>
          <w:sz w:val="24"/>
          <w:szCs w:val="24"/>
        </w:rPr>
        <w:t xml:space="preserve"> съгласно настоящия ДОГОВОР, освен ако изпълнението им е обективно невъзможно или противоречи на закона;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4/ да изпълни и завърши строителните работи, включително и да попълва строителната документация с необходимите документи в договорените срокове за изпълнение, както и да отстрани всички дефекти в рамките на срока на ДОГОВОРА и гаранционния период;</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5/ да подсигури цялостен контрол, работна сила, машини и съоръжения, материали, оборудване, временни строителни работи, както и всички други предмети и дейности от постоянен или временен характер, необходими за изпълнението и завършването на обекта, за отстраняване на дефектите, както за периода на строителството, така и за гаранционния период;</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 xml:space="preserve">6/ да уведоми своевременно инвеститорския контрол и /или строителния надзор, (ръководителя на проекта) за каквито и да е грешки, неизправности или други недостатъци в изискванията на </w:t>
      </w:r>
      <w:r>
        <w:rPr>
          <w:rFonts w:ascii="Times New Roman" w:hAnsi="Times New Roman" w:cs="Times New Roman"/>
          <w:b/>
          <w:sz w:val="24"/>
          <w:szCs w:val="24"/>
        </w:rPr>
        <w:t>ВЪЗЛОЖИТЕЛЯ</w:t>
      </w:r>
      <w:r>
        <w:rPr>
          <w:rFonts w:ascii="Times New Roman" w:hAnsi="Times New Roman" w:cs="Times New Roman"/>
          <w:sz w:val="24"/>
          <w:szCs w:val="24"/>
        </w:rPr>
        <w:t xml:space="preserve"> или качествените критерии;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 във всички етапи на строителството да спазва императивните разпоредби на ЗУТ, регламентиращи задълженията на строителя, като носи изцяло риска и отговорността за всички опасности по изпълнение на работите или доставените материали и оборудване, вложени в строителството, от момента на започване на строителните работи до окончателното завършване и предаване на ОБЕКТА на </w:t>
      </w:r>
      <w:r>
        <w:rPr>
          <w:rFonts w:ascii="Times New Roman" w:hAnsi="Times New Roman" w:cs="Times New Roman"/>
          <w:b/>
          <w:sz w:val="24"/>
          <w:szCs w:val="24"/>
        </w:rPr>
        <w:t>ВЪЗЛОЖИТЕЛЯ</w:t>
      </w:r>
      <w:r>
        <w:rPr>
          <w:rFonts w:ascii="Times New Roman" w:hAnsi="Times New Roman" w:cs="Times New Roman"/>
          <w:sz w:val="24"/>
          <w:szCs w:val="24"/>
        </w:rPr>
        <w:t xml:space="preserve"> в уговорения срок и степен на завършеност.</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8.2.ИЗПЪЛНИТЕЛЯТ</w:t>
      </w:r>
      <w:r>
        <w:rPr>
          <w:rFonts w:ascii="Times New Roman" w:hAnsi="Times New Roman" w:cs="Times New Roman"/>
          <w:sz w:val="24"/>
          <w:szCs w:val="24"/>
        </w:rPr>
        <w:t xml:space="preserve"> се задължава не по-късно от 7 (седем) дни от датата на влизане на ДОГОВОРА в сила да информира </w:t>
      </w:r>
      <w:r>
        <w:rPr>
          <w:rFonts w:ascii="Times New Roman" w:hAnsi="Times New Roman" w:cs="Times New Roman"/>
          <w:b/>
          <w:sz w:val="24"/>
          <w:szCs w:val="24"/>
        </w:rPr>
        <w:t>ВЪЗЛОЖИТЕЛЯ</w:t>
      </w:r>
      <w:r>
        <w:rPr>
          <w:rFonts w:ascii="Times New Roman" w:hAnsi="Times New Roman" w:cs="Times New Roman"/>
          <w:sz w:val="24"/>
          <w:szCs w:val="24"/>
        </w:rPr>
        <w:t xml:space="preserve"> за трите имена и данните на лицето, което ще бъде негов представител.</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8.2.1.</w:t>
      </w:r>
      <w:r>
        <w:rPr>
          <w:rFonts w:ascii="Times New Roman" w:hAnsi="Times New Roman" w:cs="Times New Roman"/>
          <w:sz w:val="24"/>
          <w:szCs w:val="24"/>
        </w:rPr>
        <w:t xml:space="preserve"> Освен когато ДОГОВОРЪТ предвижда друго, представителят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получава всички уведомления, инструкции, съгласия, одобрения, протоколи, решения и друга кореспонденция по настоящия ДОГОВОР.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8.2.2.</w:t>
      </w:r>
      <w:r>
        <w:rPr>
          <w:rFonts w:ascii="Times New Roman" w:hAnsi="Times New Roman" w:cs="Times New Roman"/>
          <w:sz w:val="24"/>
          <w:szCs w:val="24"/>
        </w:rPr>
        <w:t xml:space="preserve"> При наложително отсъствие на представителя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от строителната площадка, се назначава подходящ заместник, за което своевременно се уведомява инвеститорския контрол и /или строителния надзор.</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8.3. ИЗПЪЛНИТЕЛЯТ </w:t>
      </w:r>
      <w:r>
        <w:rPr>
          <w:rFonts w:ascii="Times New Roman" w:hAnsi="Times New Roman" w:cs="Times New Roman"/>
          <w:sz w:val="24"/>
          <w:szCs w:val="24"/>
        </w:rPr>
        <w:t xml:space="preserve">е длъжен да </w:t>
      </w:r>
      <w:r>
        <w:rPr>
          <w:rFonts w:ascii="Times New Roman" w:hAnsi="Times New Roman" w:cs="Times New Roman"/>
          <w:color w:val="000000"/>
          <w:sz w:val="24"/>
          <w:szCs w:val="24"/>
          <w:shd w:val="clear" w:color="auto" w:fill="FFFFFF"/>
        </w:rPr>
        <w:t>сключи договор/договори за подизпълнение с посочените в офертата му подизпълнители в срок от 3 дни от сключване на настоящия договор и да предостави оригинален екземпляр на ВЪЗЛОЖИТЕЛЯ в 3-дневен срок.</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IX. КООРДИНАЦИЯ НА СТРОИТЕЛНИТЕ РАБОТИ И КОНТРОЛ НА КАЧЕСТВОТО</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9.1. ИЗПЪЛНИТЕЛЯТ</w:t>
      </w:r>
      <w:r>
        <w:rPr>
          <w:rFonts w:ascii="Times New Roman" w:hAnsi="Times New Roman" w:cs="Times New Roman"/>
          <w:sz w:val="24"/>
          <w:szCs w:val="24"/>
        </w:rPr>
        <w:t xml:space="preserve"> носи отговорност за координирането и подходящото изпълнение на строителните работи съобразно приложената „Методология” в т.ч. Линеен график, както и разполагането на строителните дейности и материали, с оглед осигуряване на безконфликтна работа, включително и за всички ПОДИЗПЪЛНИТЕЛИ на ОБЕКТА.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9.2. ИЗПЪЛНИТЕЛЯТ</w:t>
      </w:r>
      <w:r>
        <w:rPr>
          <w:rFonts w:ascii="Times New Roman" w:hAnsi="Times New Roman" w:cs="Times New Roman"/>
          <w:sz w:val="24"/>
          <w:szCs w:val="24"/>
        </w:rPr>
        <w:t xml:space="preserve"> носи пълна отговорност пред </w:t>
      </w:r>
      <w:r>
        <w:rPr>
          <w:rFonts w:ascii="Times New Roman" w:hAnsi="Times New Roman" w:cs="Times New Roman"/>
          <w:b/>
          <w:sz w:val="24"/>
          <w:szCs w:val="24"/>
        </w:rPr>
        <w:t>ВЪЗЛОЖИТЕЛЯ</w:t>
      </w:r>
      <w:r>
        <w:rPr>
          <w:rFonts w:ascii="Times New Roman" w:hAnsi="Times New Roman" w:cs="Times New Roman"/>
          <w:sz w:val="24"/>
          <w:szCs w:val="24"/>
        </w:rPr>
        <w:t xml:space="preserve"> за действията на ПОДИЗПЪЛНИТЕЛИТЕ, свързани с изпълнението на възложените строително-монтажни работи.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При извършване на строително-ремонтните работи </w:t>
      </w:r>
      <w:r>
        <w:rPr>
          <w:rFonts w:ascii="Times New Roman" w:hAnsi="Times New Roman" w:cs="Times New Roman"/>
          <w:b/>
          <w:sz w:val="24"/>
          <w:szCs w:val="24"/>
        </w:rPr>
        <w:t>ИЗПЪЛНИТЕЛЯТ</w:t>
      </w:r>
      <w:r>
        <w:rPr>
          <w:rFonts w:ascii="Times New Roman" w:hAnsi="Times New Roman" w:cs="Times New Roman"/>
          <w:sz w:val="24"/>
          <w:szCs w:val="24"/>
        </w:rPr>
        <w:t xml:space="preserve"> прилага въведените от него системи за осигуряване на качеството</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Х. ПРЕДОСТАВЯНЕ НА ДАННИ ЗА ОБЕКТА. НЕПРЕДВИДИМИ ПОДПОЧВЕНИ ОСОБЕНОСТИ.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10.1. </w:t>
      </w:r>
      <w:r>
        <w:rPr>
          <w:rFonts w:ascii="Times New Roman" w:hAnsi="Times New Roman" w:cs="Times New Roman"/>
          <w:sz w:val="24"/>
          <w:szCs w:val="24"/>
        </w:rPr>
        <w:t xml:space="preserve">С подписването на ДОГОВОРА ще се счита, че </w:t>
      </w:r>
      <w:r>
        <w:rPr>
          <w:rFonts w:ascii="Times New Roman" w:hAnsi="Times New Roman" w:cs="Times New Roman"/>
          <w:b/>
          <w:sz w:val="24"/>
          <w:szCs w:val="24"/>
        </w:rPr>
        <w:t>ИЗПЪЛНИТЕЛЯТ</w:t>
      </w:r>
      <w:r>
        <w:rPr>
          <w:rFonts w:ascii="Times New Roman" w:hAnsi="Times New Roman" w:cs="Times New Roman"/>
          <w:sz w:val="24"/>
          <w:szCs w:val="24"/>
        </w:rPr>
        <w:t xml:space="preserve"> е получил цялата нужна информация относно рисковете, условностите и други обстоятелства, които могат да повлияят или рефлектират върху изпълнението на договорните задължения.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При възникване на непредвидими особености, които не са могли да бъдат предварително прогнозирани, </w:t>
      </w:r>
      <w:r>
        <w:rPr>
          <w:rFonts w:ascii="Times New Roman" w:hAnsi="Times New Roman" w:cs="Times New Roman"/>
          <w:b/>
          <w:sz w:val="24"/>
          <w:szCs w:val="24"/>
        </w:rPr>
        <w:t>ИЗПЪЛНИТЕЛЯТ</w:t>
      </w:r>
      <w:r>
        <w:rPr>
          <w:rFonts w:ascii="Times New Roman" w:hAnsi="Times New Roman" w:cs="Times New Roman"/>
          <w:sz w:val="24"/>
          <w:szCs w:val="24"/>
        </w:rPr>
        <w:t xml:space="preserve"> е длъжен да уведоми своевременно </w:t>
      </w:r>
      <w:r>
        <w:rPr>
          <w:rFonts w:ascii="Times New Roman" w:hAnsi="Times New Roman" w:cs="Times New Roman"/>
          <w:b/>
          <w:sz w:val="24"/>
          <w:szCs w:val="24"/>
        </w:rPr>
        <w:t>ВЪЗЛОЖИТЕЛЯ</w:t>
      </w:r>
      <w:r>
        <w:rPr>
          <w:rFonts w:ascii="Times New Roman" w:hAnsi="Times New Roman" w:cs="Times New Roman"/>
          <w:sz w:val="24"/>
          <w:szCs w:val="24"/>
        </w:rPr>
        <w:t xml:space="preserve">. </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lastRenderedPageBreak/>
        <w:t>ХI. ПЪТ ЗА ДОСТЪП, ПРАВО НА ПРЕМИНАВАНЕ, ДОПЪЛНИТЕЛНИ СЪОРЪЖЕНИЯ И ОБОРУДВАНЕ</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11.1. ИЗПЪЛНИТЕЛЯТ</w:t>
      </w:r>
      <w:r>
        <w:rPr>
          <w:rFonts w:ascii="Times New Roman" w:hAnsi="Times New Roman" w:cs="Times New Roman"/>
          <w:sz w:val="24"/>
          <w:szCs w:val="24"/>
        </w:rPr>
        <w:t xml:space="preserve"> е отговорен за поддръжката на пътищата за достъп, като се задължава за своя сметка да постави необходимите знаци и указателни табели, както и да се снабди с всички разрешителни, изисквани от компетентните власти, за използването на такива пътища, знаци и указателни табели.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11.2.</w:t>
      </w:r>
      <w:r>
        <w:rPr>
          <w:rFonts w:ascii="Times New Roman" w:hAnsi="Times New Roman" w:cs="Times New Roman"/>
          <w:sz w:val="24"/>
          <w:szCs w:val="24"/>
        </w:rPr>
        <w:t xml:space="preserve"> Освен когато ДОГОВОРЪТ предвижда друго, </w:t>
      </w:r>
      <w:r>
        <w:rPr>
          <w:rFonts w:ascii="Times New Roman" w:hAnsi="Times New Roman" w:cs="Times New Roman"/>
          <w:b/>
          <w:sz w:val="24"/>
          <w:szCs w:val="24"/>
        </w:rPr>
        <w:t>ИЗПЪЛНИТЕЛЯТ</w:t>
      </w:r>
      <w:r>
        <w:rPr>
          <w:rFonts w:ascii="Times New Roman" w:hAnsi="Times New Roman" w:cs="Times New Roman"/>
          <w:sz w:val="24"/>
          <w:szCs w:val="24"/>
        </w:rPr>
        <w:t xml:space="preserve"> предоставя цялостното оборудване, необходимо за завършване на строителните работи. Цялото оборудване, доставено до строителната площадка, ще се счита предназначено за изпълнението на възложената работа.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11.3. ИЗПЪЛНИТЕЛЯТ</w:t>
      </w:r>
      <w:r>
        <w:rPr>
          <w:rFonts w:ascii="Times New Roman" w:hAnsi="Times New Roman" w:cs="Times New Roman"/>
          <w:sz w:val="24"/>
          <w:szCs w:val="24"/>
        </w:rPr>
        <w:t xml:space="preserve"> носи отговорност за набавянето, транспортирането, получаването, разтоварването и безопасното съхранение на всички машини, съоръжения и материали, оборудване и други подобни, необходими за изпълнението на строителните работи.</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ХII. ПРОГРАМА ЗА ИЗПЪЛНЕНИЕ НА ОБЕКТА (</w:t>
      </w:r>
      <w:r>
        <w:rPr>
          <w:rFonts w:ascii="Times New Roman" w:hAnsi="Times New Roman" w:cs="Times New Roman"/>
          <w:b/>
          <w:bCs/>
          <w:sz w:val="24"/>
          <w:szCs w:val="24"/>
        </w:rPr>
        <w:t>Линеен график</w:t>
      </w:r>
      <w:r>
        <w:rPr>
          <w:rFonts w:ascii="Times New Roman" w:hAnsi="Times New Roman" w:cs="Times New Roman"/>
          <w:b/>
          <w:sz w:val="24"/>
          <w:szCs w:val="24"/>
        </w:rPr>
        <w:t>)</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12.1. ИЗПЪЛНИТЕЛЯТ</w:t>
      </w:r>
      <w:r>
        <w:rPr>
          <w:rFonts w:ascii="Times New Roman" w:hAnsi="Times New Roman" w:cs="Times New Roman"/>
          <w:sz w:val="24"/>
          <w:szCs w:val="24"/>
        </w:rPr>
        <w:t xml:space="preserve"> е длъжен да спазва стриктно представената от него в офертата и одобрена от </w:t>
      </w:r>
      <w:r>
        <w:rPr>
          <w:rFonts w:ascii="Times New Roman" w:hAnsi="Times New Roman" w:cs="Times New Roman"/>
          <w:b/>
          <w:sz w:val="24"/>
          <w:szCs w:val="24"/>
        </w:rPr>
        <w:t>ВЪЗЛОЖИТЕЛЯ</w:t>
      </w:r>
      <w:r>
        <w:rPr>
          <w:rFonts w:ascii="Times New Roman" w:hAnsi="Times New Roman" w:cs="Times New Roman"/>
          <w:sz w:val="24"/>
          <w:szCs w:val="24"/>
        </w:rPr>
        <w:t xml:space="preserve"> конкретна и обвързваща програма за изпълнението на ОБЕКТА – Предложение за изпълнение и Линеен график.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Ако напредването на строителните работи не съответства на програмата, </w:t>
      </w:r>
      <w:r>
        <w:rPr>
          <w:rFonts w:ascii="Times New Roman" w:hAnsi="Times New Roman" w:cs="Times New Roman"/>
          <w:b/>
          <w:sz w:val="24"/>
          <w:szCs w:val="24"/>
        </w:rPr>
        <w:t>ВЪЗЛОЖИТЕЛЯТ</w:t>
      </w:r>
      <w:r>
        <w:rPr>
          <w:rFonts w:ascii="Times New Roman" w:hAnsi="Times New Roman" w:cs="Times New Roman"/>
          <w:sz w:val="24"/>
          <w:szCs w:val="24"/>
        </w:rPr>
        <w:t xml:space="preserve"> може да изиска от </w:t>
      </w:r>
      <w:r>
        <w:rPr>
          <w:rFonts w:ascii="Times New Roman" w:hAnsi="Times New Roman" w:cs="Times New Roman"/>
          <w:b/>
          <w:sz w:val="24"/>
          <w:szCs w:val="24"/>
        </w:rPr>
        <w:t>ИЗПЪЛНИТЕЛЯ</w:t>
      </w:r>
      <w:r>
        <w:rPr>
          <w:rFonts w:ascii="Times New Roman" w:hAnsi="Times New Roman" w:cs="Times New Roman"/>
          <w:sz w:val="24"/>
          <w:szCs w:val="24"/>
        </w:rPr>
        <w:t xml:space="preserve"> да ревизира същата, с оглед привеждането й в съответствие със срокът за изпълнение.</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XIII. ОТЧЕТИ ЗА НАПРЕДЪКА НА СТРОИТЕЛНИТЕ РАБОТИ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До завършването на всички работи </w:t>
      </w:r>
      <w:r>
        <w:rPr>
          <w:rFonts w:ascii="Times New Roman" w:hAnsi="Times New Roman" w:cs="Times New Roman"/>
          <w:b/>
          <w:bCs/>
          <w:sz w:val="24"/>
          <w:szCs w:val="24"/>
        </w:rPr>
        <w:t>ИЗПЪЛНИТЕЛЯТ</w:t>
      </w:r>
      <w:r>
        <w:rPr>
          <w:rFonts w:ascii="Times New Roman" w:hAnsi="Times New Roman" w:cs="Times New Roman"/>
          <w:sz w:val="24"/>
          <w:szCs w:val="24"/>
        </w:rPr>
        <w:t xml:space="preserve"> информира Представителя на </w:t>
      </w:r>
      <w:r>
        <w:rPr>
          <w:rFonts w:ascii="Times New Roman" w:hAnsi="Times New Roman" w:cs="Times New Roman"/>
          <w:b/>
          <w:bCs/>
          <w:sz w:val="24"/>
          <w:szCs w:val="24"/>
        </w:rPr>
        <w:t xml:space="preserve">ВЪЗЛОЖИТЕЛЯ </w:t>
      </w:r>
      <w:r>
        <w:rPr>
          <w:rFonts w:ascii="Times New Roman" w:hAnsi="Times New Roman" w:cs="Times New Roman"/>
          <w:bCs/>
          <w:sz w:val="24"/>
          <w:szCs w:val="24"/>
        </w:rPr>
        <w:t>за напредъка на строителните работи</w:t>
      </w:r>
      <w:r>
        <w:rPr>
          <w:rFonts w:ascii="Times New Roman" w:hAnsi="Times New Roman" w:cs="Times New Roman"/>
          <w:sz w:val="24"/>
          <w:szCs w:val="24"/>
        </w:rPr>
        <w:t>.</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13.2. ИЗПЪЛНИТЕЛЯТ </w:t>
      </w:r>
      <w:r>
        <w:rPr>
          <w:rFonts w:ascii="Times New Roman" w:hAnsi="Times New Roman" w:cs="Times New Roman"/>
          <w:sz w:val="24"/>
          <w:szCs w:val="24"/>
        </w:rPr>
        <w:t xml:space="preserve">е длъжен да уведоми в най-кратки срокове </w:t>
      </w:r>
      <w:r>
        <w:rPr>
          <w:rFonts w:ascii="Times New Roman" w:hAnsi="Times New Roman" w:cs="Times New Roman"/>
          <w:b/>
          <w:sz w:val="24"/>
          <w:szCs w:val="24"/>
        </w:rPr>
        <w:t>ВЪЗЛОЖИТЕЛЯ</w:t>
      </w:r>
      <w:r>
        <w:rPr>
          <w:rFonts w:ascii="Times New Roman" w:hAnsi="Times New Roman" w:cs="Times New Roman"/>
          <w:sz w:val="24"/>
          <w:szCs w:val="24"/>
        </w:rPr>
        <w:t xml:space="preserve"> при възникване на непредвидени обстоятелства и/или други обстоятелства извън неговия контрол, водещи до невъзможност за спазване на предложения срок за изпълнение по договора.</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XIV. МЕРКИ ЗА БЕЗОПАСНОСТ НА ОБЕКТА И СИГУРНОСТ</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14.1. ИЗПЪЛНИТЕЛЯТ</w:t>
      </w:r>
      <w:r>
        <w:rPr>
          <w:rFonts w:ascii="Times New Roman" w:hAnsi="Times New Roman" w:cs="Times New Roman"/>
          <w:sz w:val="24"/>
          <w:szCs w:val="24"/>
        </w:rPr>
        <w:t xml:space="preserve"> е длъжен да се съобразява с всички приложими разпоредби за безопасност.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14.2. ИЗПЪЛНИТЕЛЯТ</w:t>
      </w:r>
      <w:r>
        <w:rPr>
          <w:rFonts w:ascii="Times New Roman" w:hAnsi="Times New Roman" w:cs="Times New Roman"/>
          <w:sz w:val="24"/>
          <w:szCs w:val="24"/>
        </w:rPr>
        <w:t xml:space="preserve"> е длъжен, считано от началната дата до приемането на обекта от </w:t>
      </w:r>
      <w:r>
        <w:rPr>
          <w:rFonts w:ascii="Times New Roman" w:hAnsi="Times New Roman" w:cs="Times New Roman"/>
          <w:b/>
          <w:sz w:val="24"/>
          <w:szCs w:val="24"/>
        </w:rPr>
        <w:t>ВЪЗЛОЖИТЕЛЯ</w:t>
      </w:r>
      <w:r>
        <w:rPr>
          <w:rFonts w:ascii="Times New Roman" w:hAnsi="Times New Roman" w:cs="Times New Roman"/>
          <w:sz w:val="24"/>
          <w:szCs w:val="24"/>
        </w:rPr>
        <w:t>, да подсигури: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1/ оградни съоръжения, осветление, охрана и наблюдение на ОБЕКТА;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2/ временни съоръжения за преминаване, пътеки, перила и огради, които могат да се окажат необходими за поемането на потока и предпазването на обитателите на съседните терени, обществеността и др.</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lastRenderedPageBreak/>
        <w:t>14.3. ИЗПЪЛНИТЕЛЯТ</w:t>
      </w:r>
      <w:r>
        <w:rPr>
          <w:rFonts w:ascii="Times New Roman" w:hAnsi="Times New Roman" w:cs="Times New Roman"/>
          <w:sz w:val="24"/>
          <w:szCs w:val="24"/>
        </w:rPr>
        <w:t xml:space="preserve"> е длъжен да ограничи всичките си работи в рамките на строителната площадка и всички допълнителни терени, които могат да се предоставят като работни. </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XV. ЗАЩИТА НА ОКОЛНАТА СРЕДА. РАЗЧИСТВАНЕ НА СТРОИТЕЛНАТА ПЛОЩАДКА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15.1. ИЗПЪЛНИТЕЛЯТ</w:t>
      </w:r>
      <w:r>
        <w:rPr>
          <w:rFonts w:ascii="Times New Roman" w:hAnsi="Times New Roman" w:cs="Times New Roman"/>
          <w:sz w:val="24"/>
          <w:szCs w:val="24"/>
        </w:rPr>
        <w:t xml:space="preserve"> е длъжен да вземе всички необходими мерки за защита на околната среда, както на строителната площадка, така и извън нея, като ограничи вредите и нарушаването на покоя на трети лица, произтичащи от замърсяване, шум или други ефекти на дейността му. </w:t>
      </w:r>
      <w:r>
        <w:rPr>
          <w:rFonts w:ascii="Times New Roman" w:hAnsi="Times New Roman" w:cs="Times New Roman"/>
          <w:b/>
          <w:sz w:val="24"/>
          <w:szCs w:val="24"/>
        </w:rPr>
        <w:t>ИЗПЪЛНИТЕЛЯТ</w:t>
      </w:r>
      <w:r>
        <w:rPr>
          <w:rFonts w:ascii="Times New Roman" w:hAnsi="Times New Roman" w:cs="Times New Roman"/>
          <w:sz w:val="24"/>
          <w:szCs w:val="24"/>
        </w:rPr>
        <w:t xml:space="preserve"> е длъжен да гарантира, че за времето на срока на ДОГОВОРА въздушните емисии, твърдите отпадъци на повърхността и отпадъчните води от строителната площадка няма да надвишават максимално допустимите стойности, предвидени от закона.</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15.2.</w:t>
      </w:r>
      <w:r>
        <w:rPr>
          <w:rFonts w:ascii="Times New Roman" w:hAnsi="Times New Roman" w:cs="Times New Roman"/>
          <w:sz w:val="24"/>
          <w:szCs w:val="24"/>
        </w:rPr>
        <w:t xml:space="preserve"> По време на извършването на строителните работи </w:t>
      </w:r>
      <w:r>
        <w:rPr>
          <w:rFonts w:ascii="Times New Roman" w:hAnsi="Times New Roman" w:cs="Times New Roman"/>
          <w:b/>
          <w:sz w:val="24"/>
          <w:szCs w:val="24"/>
        </w:rPr>
        <w:t>ИЗПЪЛНИТЕЛЯТ</w:t>
      </w:r>
      <w:r>
        <w:rPr>
          <w:rFonts w:ascii="Times New Roman" w:hAnsi="Times New Roman" w:cs="Times New Roman"/>
          <w:sz w:val="24"/>
          <w:szCs w:val="24"/>
        </w:rPr>
        <w:t xml:space="preserve"> е длъжен да поддържа площадката чиста от всякакви излишни струпвания, като отстранява своевременно от ОБЕКТА материали, отпадъци и временни строителни работи, които вече не са необходими.</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XVI. ИЗПИТВАНИЯ ПРИ ЗАВЪРШВАНЕТО НА СТРОИТЕЛНИТЕ РАБОТИ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16.1. ИЗПЪЛНИТЕЛЯТ</w:t>
      </w:r>
      <w:r>
        <w:rPr>
          <w:rFonts w:ascii="Times New Roman" w:hAnsi="Times New Roman" w:cs="Times New Roman"/>
          <w:sz w:val="24"/>
          <w:szCs w:val="24"/>
        </w:rPr>
        <w:t xml:space="preserve"> е длъжен да проведе изпитвания при завършването на строителните работи, като предварително уведомява </w:t>
      </w:r>
      <w:r>
        <w:rPr>
          <w:rFonts w:ascii="Times New Roman" w:hAnsi="Times New Roman" w:cs="Times New Roman"/>
          <w:b/>
          <w:sz w:val="24"/>
          <w:szCs w:val="24"/>
        </w:rPr>
        <w:t>ВЪЗЛОЖИТЕЛЯ</w:t>
      </w:r>
      <w:r>
        <w:rPr>
          <w:rFonts w:ascii="Times New Roman" w:hAnsi="Times New Roman" w:cs="Times New Roman"/>
          <w:sz w:val="24"/>
          <w:szCs w:val="24"/>
        </w:rPr>
        <w:t xml:space="preserve"> за датата на провеждане на изпитванията. Изпитванията се извършват в присъствието на представители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и </w:t>
      </w:r>
      <w:r>
        <w:rPr>
          <w:rFonts w:ascii="Times New Roman" w:hAnsi="Times New Roman" w:cs="Times New Roman"/>
          <w:b/>
          <w:sz w:val="24"/>
          <w:szCs w:val="24"/>
        </w:rPr>
        <w:t>ВЪЗЛОЖИТЕЛЯ</w:t>
      </w:r>
      <w:r>
        <w:rPr>
          <w:rFonts w:ascii="Times New Roman" w:hAnsi="Times New Roman" w:cs="Times New Roman"/>
          <w:sz w:val="24"/>
          <w:szCs w:val="24"/>
        </w:rPr>
        <w:t xml:space="preserve">.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Ако </w:t>
      </w:r>
      <w:r>
        <w:rPr>
          <w:rFonts w:ascii="Times New Roman" w:hAnsi="Times New Roman" w:cs="Times New Roman"/>
          <w:b/>
          <w:sz w:val="24"/>
          <w:szCs w:val="24"/>
        </w:rPr>
        <w:t>ИЗПЪЛНИТЕЛЯТ</w:t>
      </w:r>
      <w:r>
        <w:rPr>
          <w:rFonts w:ascii="Times New Roman" w:hAnsi="Times New Roman" w:cs="Times New Roman"/>
          <w:sz w:val="24"/>
          <w:szCs w:val="24"/>
        </w:rPr>
        <w:t xml:space="preserve"> бъде възпрепятстван да проведе изпитванията при приключване на работата поради причина, за която е отговорен </w:t>
      </w:r>
      <w:r>
        <w:rPr>
          <w:rFonts w:ascii="Times New Roman" w:hAnsi="Times New Roman" w:cs="Times New Roman"/>
          <w:b/>
          <w:sz w:val="24"/>
          <w:szCs w:val="24"/>
        </w:rPr>
        <w:t>ВЪЗЛОЖИТЕЛЯТ</w:t>
      </w:r>
      <w:r>
        <w:rPr>
          <w:rFonts w:ascii="Times New Roman" w:hAnsi="Times New Roman" w:cs="Times New Roman"/>
          <w:sz w:val="24"/>
          <w:szCs w:val="24"/>
        </w:rPr>
        <w:t xml:space="preserve">, ще се счита, че </w:t>
      </w:r>
      <w:r>
        <w:rPr>
          <w:rFonts w:ascii="Times New Roman" w:hAnsi="Times New Roman" w:cs="Times New Roman"/>
          <w:b/>
          <w:sz w:val="24"/>
          <w:szCs w:val="24"/>
        </w:rPr>
        <w:t>ВЪЗЛОЖИТЕЛЯТ</w:t>
      </w:r>
      <w:r>
        <w:rPr>
          <w:rFonts w:ascii="Times New Roman" w:hAnsi="Times New Roman" w:cs="Times New Roman"/>
          <w:sz w:val="24"/>
          <w:szCs w:val="24"/>
        </w:rPr>
        <w:t xml:space="preserve"> е приел обекта или съответната част от същия към датата на предполагаемото приключване на изпитанията, при коректно изпълнение на възложената работа.</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XVII. ПРИЕМАНЕ НА ОБЕКТА ОТ СТРАНА НА ВЪЗЛОЖИТЕЛЯ</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17.1.</w:t>
      </w:r>
      <w:r>
        <w:rPr>
          <w:rFonts w:ascii="Times New Roman" w:hAnsi="Times New Roman" w:cs="Times New Roman"/>
          <w:sz w:val="24"/>
          <w:szCs w:val="24"/>
        </w:rPr>
        <w:t xml:space="preserve"> Всички обстоятелства, свързани със строежа, като предаване и приемане на строителната площадка, приемане на строително-монтажните работи, подлежащи на закриване, съставяне на междинни и заключителни актове за приемане и предаване на строително-монтажните работи и други, се документират от представителите на страните по договора, съгласно Наредба № 3 от 31.07.2003 год. за съставяне на актове и протоколи по време на строителството.</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17.2.</w:t>
      </w:r>
      <w:r>
        <w:rPr>
          <w:rFonts w:ascii="Times New Roman" w:hAnsi="Times New Roman" w:cs="Times New Roman"/>
          <w:sz w:val="24"/>
          <w:szCs w:val="24"/>
        </w:rPr>
        <w:t xml:space="preserve"> Актовете и протоколите се съставят във форма и вид, предписан от нормативните документи, и имат доказателствена сила при установяване на обстоятелствата, свързани със започването, изпълнението и приемането на работите.</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17.3. ИЗПЪЛНИТЕЛЯТ</w:t>
      </w:r>
      <w:r>
        <w:rPr>
          <w:rFonts w:ascii="Times New Roman" w:hAnsi="Times New Roman" w:cs="Times New Roman"/>
          <w:sz w:val="24"/>
          <w:szCs w:val="24"/>
        </w:rPr>
        <w:t xml:space="preserve"> трябва да осигури всички необходими за формалното приемане технически средства, материали, работна ръка, осветление и други подобни без специално възнаграждение.</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lastRenderedPageBreak/>
        <w:t>17.4.</w:t>
      </w:r>
      <w:r>
        <w:rPr>
          <w:rFonts w:ascii="Times New Roman" w:hAnsi="Times New Roman" w:cs="Times New Roman"/>
          <w:sz w:val="24"/>
          <w:szCs w:val="24"/>
        </w:rPr>
        <w:t xml:space="preserve"> При констатиране на несъществени недостатъци, които не възпрепятстват нормалното ползване на сградата, </w:t>
      </w:r>
      <w:r>
        <w:rPr>
          <w:rFonts w:ascii="Times New Roman" w:hAnsi="Times New Roman" w:cs="Times New Roman"/>
          <w:b/>
          <w:sz w:val="24"/>
          <w:szCs w:val="24"/>
        </w:rPr>
        <w:t>ВЪЗЛОЖИТЕЛЯТ</w:t>
      </w:r>
      <w:r>
        <w:rPr>
          <w:rFonts w:ascii="Times New Roman" w:hAnsi="Times New Roman" w:cs="Times New Roman"/>
          <w:sz w:val="24"/>
          <w:szCs w:val="24"/>
        </w:rPr>
        <w:t xml:space="preserve"> не може да откаже да приеме ОБЕКТА. За същите се съставят протоколи и се уговарят сроковете, в които следва да бъдат отстранени от </w:t>
      </w:r>
      <w:r>
        <w:rPr>
          <w:rFonts w:ascii="Times New Roman" w:hAnsi="Times New Roman" w:cs="Times New Roman"/>
          <w:b/>
          <w:sz w:val="24"/>
          <w:szCs w:val="24"/>
        </w:rPr>
        <w:t>ИЗПЪЛНИТЕЛЯ</w:t>
      </w:r>
      <w:r>
        <w:rPr>
          <w:rFonts w:ascii="Times New Roman" w:hAnsi="Times New Roman" w:cs="Times New Roman"/>
          <w:sz w:val="24"/>
          <w:szCs w:val="24"/>
        </w:rPr>
        <w:t xml:space="preserve"> за негова сметка.</w:t>
      </w:r>
    </w:p>
    <w:p w:rsidR="005F03A0" w:rsidRDefault="00C07E67">
      <w:pPr>
        <w:spacing w:afterLines="60" w:after="144" w:line="240" w:lineRule="auto"/>
        <w:ind w:right="-2" w:firstLine="540"/>
        <w:jc w:val="both"/>
        <w:rPr>
          <w:rFonts w:ascii="Times New Roman" w:hAnsi="Times New Roman" w:cs="Times New Roman"/>
          <w:b/>
          <w:sz w:val="24"/>
          <w:szCs w:val="24"/>
        </w:rPr>
      </w:pPr>
      <w:r>
        <w:rPr>
          <w:rFonts w:ascii="Times New Roman" w:hAnsi="Times New Roman" w:cs="Times New Roman"/>
          <w:b/>
          <w:sz w:val="24"/>
          <w:szCs w:val="24"/>
        </w:rPr>
        <w:t xml:space="preserve">17.5. </w:t>
      </w:r>
      <w:r>
        <w:rPr>
          <w:rFonts w:ascii="Times New Roman" w:hAnsi="Times New Roman" w:cs="Times New Roman"/>
          <w:color w:val="000000"/>
          <w:sz w:val="24"/>
          <w:szCs w:val="24"/>
          <w:shd w:val="clear" w:color="auto" w:fill="FFFFFF"/>
        </w:rPr>
        <w:t xml:space="preserve">Когато </w:t>
      </w:r>
      <w:r>
        <w:rPr>
          <w:rFonts w:ascii="Times New Roman" w:hAnsi="Times New Roman" w:cs="Times New Roman"/>
          <w:b/>
          <w:color w:val="000000"/>
          <w:sz w:val="24"/>
          <w:szCs w:val="24"/>
          <w:shd w:val="clear" w:color="auto" w:fill="FFFFFF"/>
        </w:rPr>
        <w:t>ИЗПЪЛНИТЕЛЯТ</w:t>
      </w:r>
      <w:r>
        <w:rPr>
          <w:rFonts w:ascii="Times New Roman" w:hAnsi="Times New Roman" w:cs="Times New Roman"/>
          <w:color w:val="000000"/>
          <w:sz w:val="24"/>
          <w:szCs w:val="24"/>
          <w:shd w:val="clear" w:color="auto" w:fill="FFFFFF"/>
        </w:rPr>
        <w:t xml:space="preserve"> е сключил договор/договори за подизпълнение, работата на подизпълнителите се приема от </w:t>
      </w:r>
      <w:r>
        <w:rPr>
          <w:rFonts w:ascii="Times New Roman" w:hAnsi="Times New Roman" w:cs="Times New Roman"/>
          <w:b/>
          <w:color w:val="000000"/>
          <w:sz w:val="24"/>
          <w:szCs w:val="24"/>
          <w:shd w:val="clear" w:color="auto" w:fill="FFFFFF"/>
        </w:rPr>
        <w:t>ВЪЗЛОЖИТЕЛЯ</w:t>
      </w:r>
      <w:r>
        <w:rPr>
          <w:rFonts w:ascii="Times New Roman" w:hAnsi="Times New Roman" w:cs="Times New Roman"/>
          <w:color w:val="000000"/>
          <w:sz w:val="24"/>
          <w:szCs w:val="24"/>
          <w:shd w:val="clear" w:color="auto" w:fill="FFFFFF"/>
        </w:rPr>
        <w:t xml:space="preserve"> в присъствието на </w:t>
      </w:r>
      <w:r>
        <w:rPr>
          <w:rFonts w:ascii="Times New Roman" w:hAnsi="Times New Roman" w:cs="Times New Roman"/>
          <w:b/>
          <w:color w:val="000000"/>
          <w:sz w:val="24"/>
          <w:szCs w:val="24"/>
          <w:shd w:val="clear" w:color="auto" w:fill="FFFFFF"/>
        </w:rPr>
        <w:t>ИЗПЪЛНИТЕЛЯ</w:t>
      </w:r>
      <w:r>
        <w:rPr>
          <w:rFonts w:ascii="Times New Roman" w:hAnsi="Times New Roman" w:cs="Times New Roman"/>
          <w:color w:val="000000"/>
          <w:sz w:val="24"/>
          <w:szCs w:val="24"/>
          <w:shd w:val="clear" w:color="auto" w:fill="FFFFFF"/>
        </w:rPr>
        <w:t xml:space="preserve"> и Подизпълнителя.</w:t>
      </w:r>
    </w:p>
    <w:p w:rsidR="005F03A0" w:rsidRDefault="005F03A0">
      <w:pPr>
        <w:spacing w:afterLines="60" w:after="144" w:line="240" w:lineRule="auto"/>
        <w:ind w:right="-2" w:firstLine="540"/>
        <w:jc w:val="both"/>
        <w:rPr>
          <w:rFonts w:ascii="Times New Roman" w:hAnsi="Times New Roman" w:cs="Times New Roman"/>
          <w:b/>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ХVIII. ГАРАНЦИОННИ СРОКОВЕ И ОТГОВОРНОСТ</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18.1. ИЗПЪЛНИТЕЛЯТ</w:t>
      </w:r>
      <w:r>
        <w:rPr>
          <w:rFonts w:ascii="Times New Roman" w:hAnsi="Times New Roman" w:cs="Times New Roman"/>
          <w:sz w:val="24"/>
          <w:szCs w:val="24"/>
        </w:rPr>
        <w:t xml:space="preserve"> гарантира качеството на извършените строителни, монтажни и инсталационни работи със съответните актове и протоколи, съставени съгласно действащото законодателство, и поема задължението да отстранява появилите се дефекти и недостатъци по време на гаранционния срок.</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18.2.</w:t>
      </w:r>
      <w:r>
        <w:rPr>
          <w:rFonts w:ascii="Times New Roman" w:hAnsi="Times New Roman" w:cs="Times New Roman"/>
          <w:sz w:val="24"/>
          <w:szCs w:val="24"/>
        </w:rPr>
        <w:t xml:space="preserve"> Страните уговарят гаранционни срокове за видовете строително монтажни работи, съгласно техническото предложение на изпълнителя</w:t>
      </w:r>
      <w:r w:rsidR="00042C9B">
        <w:rPr>
          <w:rFonts w:ascii="Times New Roman" w:hAnsi="Times New Roman" w:cs="Times New Roman"/>
          <w:sz w:val="24"/>
          <w:szCs w:val="24"/>
        </w:rPr>
        <w:t>, които не могат да бъдат по-кратки от минимално определените такива</w:t>
      </w:r>
      <w:r>
        <w:rPr>
          <w:rFonts w:ascii="Times New Roman" w:hAnsi="Times New Roman" w:cs="Times New Roman"/>
          <w:sz w:val="24"/>
          <w:szCs w:val="24"/>
        </w:rPr>
        <w:t xml:space="preserve">, </w:t>
      </w:r>
      <w:r w:rsidR="00042C9B">
        <w:rPr>
          <w:rFonts w:ascii="Times New Roman" w:hAnsi="Times New Roman" w:cs="Times New Roman"/>
          <w:sz w:val="24"/>
          <w:szCs w:val="24"/>
        </w:rPr>
        <w:t xml:space="preserve"> </w:t>
      </w:r>
      <w:r>
        <w:rPr>
          <w:rFonts w:ascii="Times New Roman" w:hAnsi="Times New Roman" w:cs="Times New Roman"/>
          <w:sz w:val="24"/>
          <w:szCs w:val="24"/>
        </w:rPr>
        <w:t>както следва:</w:t>
      </w:r>
    </w:p>
    <w:p w:rsidR="005F03A0" w:rsidRDefault="00C07E67">
      <w:pPr>
        <w:numPr>
          <w:ilvl w:val="1"/>
          <w:numId w:val="1"/>
        </w:numPr>
        <w:spacing w:afterLines="60" w:after="144"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Гаранционен срок за извършен основен ремонт на пътища – ...........</w:t>
      </w:r>
      <w:r w:rsidR="00042C9B">
        <w:rPr>
          <w:rFonts w:ascii="Times New Roman" w:hAnsi="Times New Roman" w:cs="Times New Roman"/>
          <w:sz w:val="24"/>
          <w:szCs w:val="24"/>
        </w:rPr>
        <w:t xml:space="preserve"> </w:t>
      </w:r>
      <w:r>
        <w:rPr>
          <w:rFonts w:ascii="Times New Roman" w:hAnsi="Times New Roman" w:cs="Times New Roman"/>
          <w:sz w:val="24"/>
          <w:szCs w:val="24"/>
        </w:rPr>
        <w:t>;</w:t>
      </w:r>
    </w:p>
    <w:p w:rsidR="005F03A0" w:rsidRDefault="00C07E67">
      <w:pPr>
        <w:numPr>
          <w:ilvl w:val="1"/>
          <w:numId w:val="1"/>
        </w:numPr>
        <w:spacing w:afterLines="60" w:after="144"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 xml:space="preserve">Гаранционен срок за извършен основен ремонт на съоръжения – ........... </w:t>
      </w:r>
      <w:r w:rsidR="00042C9B">
        <w:rPr>
          <w:rFonts w:ascii="Times New Roman" w:hAnsi="Times New Roman" w:cs="Times New Roman"/>
          <w:sz w:val="24"/>
          <w:szCs w:val="24"/>
        </w:rPr>
        <w:t xml:space="preserve"> </w:t>
      </w:r>
      <w:r>
        <w:rPr>
          <w:rFonts w:ascii="Times New Roman" w:hAnsi="Times New Roman" w:cs="Times New Roman"/>
          <w:sz w:val="24"/>
          <w:szCs w:val="24"/>
        </w:rPr>
        <w:t>.</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18.3.</w:t>
      </w:r>
      <w:r>
        <w:rPr>
          <w:rFonts w:ascii="Times New Roman" w:hAnsi="Times New Roman" w:cs="Times New Roman"/>
          <w:sz w:val="24"/>
          <w:szCs w:val="24"/>
        </w:rPr>
        <w:t xml:space="preserve"> Гаранционният срок започва да тече от датата на въвеждане на обекта в експлоатация.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18.4. ИЗПЪЛНИТЕЛЯТ</w:t>
      </w:r>
      <w:r>
        <w:rPr>
          <w:rFonts w:ascii="Times New Roman" w:hAnsi="Times New Roman" w:cs="Times New Roman"/>
          <w:sz w:val="24"/>
          <w:szCs w:val="24"/>
        </w:rPr>
        <w:t xml:space="preserve"> се задължава да поправи всяка некачествено изпълнена работа, за която има надлежно съставен протокол за констатация, съгласно действащото законодателство, или констатирано от ИНВЕСТИТОРСКИЯ КОНТРОЛ (ръководителя на проекта) договорно нарушение.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18.4.1.</w:t>
      </w:r>
      <w:r>
        <w:rPr>
          <w:rFonts w:ascii="Times New Roman" w:hAnsi="Times New Roman" w:cs="Times New Roman"/>
          <w:sz w:val="24"/>
          <w:szCs w:val="24"/>
        </w:rPr>
        <w:t xml:space="preserve"> Проявените дефекти и недостатъци се констатират с двустранен протокол, подписан от представители на двете страни, в който се посочват и сроковете за отстраняването им.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18.4.2.</w:t>
      </w:r>
      <w:r>
        <w:rPr>
          <w:rFonts w:ascii="Times New Roman" w:hAnsi="Times New Roman" w:cs="Times New Roman"/>
          <w:sz w:val="24"/>
          <w:szCs w:val="24"/>
        </w:rPr>
        <w:t xml:space="preserve"> Явните дефекти и недостатъци се констатират при предаването, съответно приемането на етапите от изпълнението на ОБЕКТА. Скритите дефекти и недостатъци, проявили се в рамките на гаранционния срок, се констатират с протокол, съставен в седемдневен срок от уведомяването за възникването им от страна на </w:t>
      </w:r>
      <w:r>
        <w:rPr>
          <w:rFonts w:ascii="Times New Roman" w:hAnsi="Times New Roman" w:cs="Times New Roman"/>
          <w:b/>
          <w:sz w:val="24"/>
          <w:szCs w:val="24"/>
        </w:rPr>
        <w:t>ВЪЗЛОЖИТЕЛЯ</w:t>
      </w:r>
      <w:r>
        <w:rPr>
          <w:rFonts w:ascii="Times New Roman" w:hAnsi="Times New Roman" w:cs="Times New Roman"/>
          <w:sz w:val="24"/>
          <w:szCs w:val="24"/>
        </w:rPr>
        <w:t xml:space="preserve"> към </w:t>
      </w:r>
      <w:r>
        <w:rPr>
          <w:rFonts w:ascii="Times New Roman" w:hAnsi="Times New Roman" w:cs="Times New Roman"/>
          <w:b/>
          <w:sz w:val="24"/>
          <w:szCs w:val="24"/>
        </w:rPr>
        <w:t>ИЗПЪЛНИТЕЛЯ</w:t>
      </w:r>
      <w:r>
        <w:rPr>
          <w:rFonts w:ascii="Times New Roman" w:hAnsi="Times New Roman" w:cs="Times New Roman"/>
          <w:sz w:val="24"/>
          <w:szCs w:val="24"/>
        </w:rPr>
        <w:t>.</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18.5.</w:t>
      </w:r>
      <w:r>
        <w:rPr>
          <w:rFonts w:ascii="Times New Roman" w:hAnsi="Times New Roman" w:cs="Times New Roman"/>
          <w:sz w:val="24"/>
          <w:szCs w:val="24"/>
        </w:rPr>
        <w:t xml:space="preserve"> При подписване на договора </w:t>
      </w:r>
      <w:r>
        <w:rPr>
          <w:rFonts w:ascii="Times New Roman" w:hAnsi="Times New Roman" w:cs="Times New Roman"/>
          <w:b/>
          <w:sz w:val="24"/>
          <w:szCs w:val="24"/>
        </w:rPr>
        <w:t>ИЗПЪЛНИТЕЛЯТ</w:t>
      </w:r>
      <w:r>
        <w:rPr>
          <w:rFonts w:ascii="Times New Roman" w:hAnsi="Times New Roman" w:cs="Times New Roman"/>
          <w:sz w:val="24"/>
          <w:szCs w:val="24"/>
        </w:rPr>
        <w:t xml:space="preserve"> представя гаранция за изпълнение на задълженията си по него в размер на 3 % (три процента) от общата стойност на договора, определена въз основа на ценовата му оферта без включен ДДС.</w:t>
      </w:r>
    </w:p>
    <w:p w:rsidR="005F03A0" w:rsidRDefault="00C07E67">
      <w:pPr>
        <w:spacing w:afterLines="60" w:after="144" w:line="240" w:lineRule="auto"/>
        <w:ind w:firstLine="567"/>
        <w:jc w:val="both"/>
        <w:rPr>
          <w:rFonts w:ascii="Times New Roman" w:hAnsi="Times New Roman" w:cs="Times New Roman"/>
          <w:sz w:val="24"/>
          <w:szCs w:val="24"/>
        </w:rPr>
      </w:pPr>
      <w:r>
        <w:rPr>
          <w:rFonts w:ascii="Times New Roman" w:hAnsi="Times New Roman" w:cs="Times New Roman"/>
          <w:b/>
          <w:sz w:val="24"/>
          <w:szCs w:val="24"/>
        </w:rPr>
        <w:t>18.5.1.</w:t>
      </w:r>
      <w:r>
        <w:rPr>
          <w:rFonts w:ascii="Times New Roman" w:hAnsi="Times New Roman" w:cs="Times New Roman"/>
          <w:sz w:val="24"/>
          <w:szCs w:val="24"/>
        </w:rPr>
        <w:t xml:space="preserve"> Гаранцията за добро изпълнение покрива всички щети по време на строителството, настъпили във връзка с него и причинени виновно от </w:t>
      </w:r>
      <w:r>
        <w:rPr>
          <w:rFonts w:ascii="Times New Roman" w:hAnsi="Times New Roman" w:cs="Times New Roman"/>
          <w:b/>
          <w:bCs/>
          <w:sz w:val="24"/>
          <w:szCs w:val="24"/>
        </w:rPr>
        <w:t>ИЗПЪЛНИТЕЛЯ</w:t>
      </w:r>
      <w:r>
        <w:rPr>
          <w:rFonts w:ascii="Times New Roman" w:hAnsi="Times New Roman" w:cs="Times New Roman"/>
          <w:sz w:val="24"/>
          <w:szCs w:val="24"/>
        </w:rPr>
        <w:t xml:space="preserve">, както и поправяне на некачествено изпълнени работи, които не са отстранени своевременно от </w:t>
      </w:r>
      <w:r>
        <w:rPr>
          <w:rFonts w:ascii="Times New Roman" w:hAnsi="Times New Roman" w:cs="Times New Roman"/>
          <w:b/>
          <w:bCs/>
          <w:sz w:val="24"/>
          <w:szCs w:val="24"/>
        </w:rPr>
        <w:t>ИЗПЪЛНИТЕЛЯ</w:t>
      </w:r>
      <w:r>
        <w:rPr>
          <w:rFonts w:ascii="Times New Roman" w:hAnsi="Times New Roman" w:cs="Times New Roman"/>
          <w:sz w:val="24"/>
          <w:szCs w:val="24"/>
        </w:rPr>
        <w:t>.</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18.5.2.</w:t>
      </w:r>
      <w:r>
        <w:rPr>
          <w:rFonts w:ascii="Times New Roman" w:hAnsi="Times New Roman" w:cs="Times New Roman"/>
          <w:sz w:val="24"/>
          <w:szCs w:val="24"/>
        </w:rPr>
        <w:t xml:space="preserve"> В случай на удължаване срока за изпълнение на договора, </w:t>
      </w:r>
      <w:r>
        <w:rPr>
          <w:rFonts w:ascii="Times New Roman" w:hAnsi="Times New Roman" w:cs="Times New Roman"/>
          <w:b/>
          <w:bCs/>
          <w:sz w:val="24"/>
          <w:szCs w:val="24"/>
        </w:rPr>
        <w:t>ИЗПЪЛНИТЕЛЯТ</w:t>
      </w:r>
      <w:r>
        <w:rPr>
          <w:rFonts w:ascii="Times New Roman" w:hAnsi="Times New Roman" w:cs="Times New Roman"/>
          <w:sz w:val="24"/>
          <w:szCs w:val="24"/>
        </w:rPr>
        <w:t xml:space="preserve"> се задължава съответно да удължи срока на валидност на гаранцията.</w:t>
      </w:r>
    </w:p>
    <w:p w:rsidR="005F03A0" w:rsidRDefault="00C07E67">
      <w:pPr>
        <w:spacing w:afterLines="60" w:after="144"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18.5.3. </w:t>
      </w:r>
      <w:r>
        <w:rPr>
          <w:rFonts w:ascii="Times New Roman" w:hAnsi="Times New Roman" w:cs="Times New Roman"/>
          <w:sz w:val="24"/>
          <w:szCs w:val="24"/>
        </w:rPr>
        <w:t xml:space="preserve">Възложителят има право да усвои изцяло или част от Гаранцията за изпълнение на договора при доказано неточно изпълнение на задължения по Договора от страна на </w:t>
      </w:r>
      <w:r>
        <w:rPr>
          <w:rFonts w:ascii="Times New Roman" w:hAnsi="Times New Roman" w:cs="Times New Roman"/>
          <w:b/>
          <w:bCs/>
          <w:sz w:val="24"/>
          <w:szCs w:val="24"/>
        </w:rPr>
        <w:t>ИЗПЪЛНИТЕЛЯ</w:t>
      </w:r>
      <w:r>
        <w:rPr>
          <w:rFonts w:ascii="Times New Roman" w:hAnsi="Times New Roman" w:cs="Times New Roman"/>
          <w:sz w:val="24"/>
          <w:szCs w:val="24"/>
        </w:rPr>
        <w:t>.</w:t>
      </w:r>
    </w:p>
    <w:p w:rsidR="005F03A0" w:rsidRDefault="00C07E67">
      <w:pPr>
        <w:spacing w:afterLines="60" w:after="144"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 xml:space="preserve">18.5.4. </w:t>
      </w:r>
      <w:r>
        <w:rPr>
          <w:rFonts w:ascii="Times New Roman" w:hAnsi="Times New Roman" w:cs="Times New Roman"/>
          <w:sz w:val="24"/>
          <w:szCs w:val="24"/>
        </w:rPr>
        <w:t>Възложителят има право да усвои такава част от гаранцията, която покрива отговорността на Изпълнителя за неизпълнението, включително размера на начислените неустойки, ако Изпълнителя</w:t>
      </w:r>
      <w:r w:rsidR="00042C9B">
        <w:rPr>
          <w:rFonts w:ascii="Times New Roman" w:hAnsi="Times New Roman" w:cs="Times New Roman"/>
          <w:sz w:val="24"/>
          <w:szCs w:val="24"/>
        </w:rPr>
        <w:t>т</w:t>
      </w:r>
      <w:r>
        <w:rPr>
          <w:rFonts w:ascii="Times New Roman" w:hAnsi="Times New Roman" w:cs="Times New Roman"/>
          <w:sz w:val="24"/>
          <w:szCs w:val="24"/>
        </w:rPr>
        <w:t xml:space="preserve"> е надвишил срока за изпълнение.</w:t>
      </w:r>
    </w:p>
    <w:p w:rsidR="005F03A0" w:rsidRDefault="00C07E67">
      <w:pPr>
        <w:spacing w:afterLines="60" w:after="144"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 xml:space="preserve">18.5.5. </w:t>
      </w:r>
      <w:r>
        <w:rPr>
          <w:rFonts w:ascii="Times New Roman" w:hAnsi="Times New Roman" w:cs="Times New Roman"/>
          <w:sz w:val="24"/>
          <w:szCs w:val="24"/>
        </w:rPr>
        <w:t xml:space="preserve">При едностранно прекратяване на Договора от </w:t>
      </w:r>
      <w:r>
        <w:rPr>
          <w:rFonts w:ascii="Times New Roman" w:hAnsi="Times New Roman" w:cs="Times New Roman"/>
          <w:b/>
          <w:sz w:val="24"/>
          <w:szCs w:val="24"/>
        </w:rPr>
        <w:t>ВЪЗЛОЖИТЕЛЯ</w:t>
      </w:r>
      <w:r>
        <w:rPr>
          <w:rFonts w:ascii="Times New Roman" w:hAnsi="Times New Roman" w:cs="Times New Roman"/>
          <w:sz w:val="24"/>
          <w:szCs w:val="24"/>
        </w:rPr>
        <w:t xml:space="preserve"> поради доказано виновно неизпълнение на задължения на </w:t>
      </w:r>
      <w:r>
        <w:rPr>
          <w:rFonts w:ascii="Times New Roman" w:hAnsi="Times New Roman" w:cs="Times New Roman"/>
          <w:b/>
          <w:bCs/>
          <w:sz w:val="24"/>
          <w:szCs w:val="24"/>
        </w:rPr>
        <w:t>ИЗПЪЛНИТЕЛЯ</w:t>
      </w:r>
      <w:r>
        <w:rPr>
          <w:rFonts w:ascii="Times New Roman" w:hAnsi="Times New Roman" w:cs="Times New Roman"/>
          <w:sz w:val="24"/>
          <w:szCs w:val="24"/>
        </w:rPr>
        <w:t xml:space="preserve"> по Договора, сумата от Гаранцията за изпълнение на договора се усвоява изцяло като обезщетение за прекратяване на Договора.</w:t>
      </w:r>
    </w:p>
    <w:p w:rsidR="005F03A0" w:rsidRDefault="00C07E67">
      <w:pPr>
        <w:spacing w:afterLines="60" w:after="144"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 xml:space="preserve">18.5.6. </w:t>
      </w:r>
      <w:r>
        <w:rPr>
          <w:rFonts w:ascii="Times New Roman" w:hAnsi="Times New Roman" w:cs="Times New Roman"/>
          <w:sz w:val="24"/>
          <w:szCs w:val="24"/>
        </w:rPr>
        <w:t xml:space="preserve">Възстановяването на гаранцията за добро изпълнение или неинкасираната част от нея се извършва от </w:t>
      </w:r>
      <w:r>
        <w:rPr>
          <w:rFonts w:ascii="Times New Roman" w:hAnsi="Times New Roman" w:cs="Times New Roman"/>
          <w:b/>
          <w:sz w:val="24"/>
          <w:szCs w:val="24"/>
        </w:rPr>
        <w:t>ВЪЗЛОЖИТЕЛЯ</w:t>
      </w:r>
      <w:r>
        <w:rPr>
          <w:rFonts w:ascii="Times New Roman" w:hAnsi="Times New Roman" w:cs="Times New Roman"/>
          <w:sz w:val="24"/>
          <w:szCs w:val="24"/>
        </w:rPr>
        <w:t xml:space="preserve"> 5 (пет) работни дни след подписване на констативен акт обр. 15 за установяване годността за приемане на строежа. </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 xml:space="preserve">18.5.7. </w:t>
      </w:r>
      <w:r>
        <w:rPr>
          <w:rFonts w:ascii="Times New Roman" w:hAnsi="Times New Roman" w:cs="Times New Roman"/>
          <w:color w:val="000000"/>
          <w:sz w:val="24"/>
          <w:szCs w:val="24"/>
          <w:shd w:val="clear" w:color="auto" w:fill="FFFFFF"/>
        </w:rPr>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 за изпълнение.</w:t>
      </w:r>
    </w:p>
    <w:p w:rsidR="005F03A0" w:rsidRDefault="005F03A0">
      <w:pPr>
        <w:spacing w:afterLines="60" w:after="144" w:line="240" w:lineRule="auto"/>
        <w:ind w:firstLine="540"/>
        <w:jc w:val="both"/>
        <w:rPr>
          <w:rFonts w:ascii="Times New Roman" w:hAnsi="Times New Roman" w:cs="Times New Roman"/>
          <w:b/>
          <w:sz w:val="24"/>
          <w:szCs w:val="24"/>
        </w:rPr>
      </w:pPr>
    </w:p>
    <w:p w:rsidR="005F03A0" w:rsidRDefault="00C07E67">
      <w:pPr>
        <w:spacing w:afterLines="60" w:after="144"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ХІХ. ДОГОВОРНИ НАРУШЕНИЯ, ОТГОВОРНОСТ, САНКЦИИ, ПРЕКРАТЯВАНЕ И РАЗВАЛЯНЕ НА ДОГОВОРА</w:t>
      </w:r>
    </w:p>
    <w:p w:rsidR="005F03A0" w:rsidRDefault="00C07E67" w:rsidP="005274F9">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19.1.</w:t>
      </w:r>
      <w:r>
        <w:rPr>
          <w:rFonts w:ascii="Times New Roman" w:hAnsi="Times New Roman" w:cs="Times New Roman"/>
          <w:sz w:val="24"/>
          <w:szCs w:val="24"/>
        </w:rPr>
        <w:t xml:space="preserve"> При забава на плащанията от страна на </w:t>
      </w:r>
      <w:r>
        <w:rPr>
          <w:rFonts w:ascii="Times New Roman" w:hAnsi="Times New Roman" w:cs="Times New Roman"/>
          <w:b/>
          <w:sz w:val="24"/>
          <w:szCs w:val="24"/>
        </w:rPr>
        <w:t xml:space="preserve">ВЪЗЛОЖИТЕЛЯ, </w:t>
      </w:r>
      <w:r>
        <w:rPr>
          <w:rFonts w:ascii="Times New Roman" w:hAnsi="Times New Roman" w:cs="Times New Roman"/>
          <w:sz w:val="24"/>
          <w:szCs w:val="24"/>
        </w:rPr>
        <w:t xml:space="preserve">същият дължи на </w:t>
      </w:r>
      <w:r>
        <w:rPr>
          <w:rFonts w:ascii="Times New Roman" w:hAnsi="Times New Roman" w:cs="Times New Roman"/>
          <w:b/>
          <w:sz w:val="24"/>
          <w:szCs w:val="24"/>
        </w:rPr>
        <w:t>ИЗПЪЛНИТЕЛЯ</w:t>
      </w:r>
      <w:r>
        <w:rPr>
          <w:rFonts w:ascii="Times New Roman" w:hAnsi="Times New Roman" w:cs="Times New Roman"/>
          <w:sz w:val="24"/>
          <w:szCs w:val="24"/>
        </w:rPr>
        <w:t xml:space="preserve"> неустойка</w:t>
      </w:r>
      <w:r w:rsidR="005274F9">
        <w:rPr>
          <w:rFonts w:ascii="Times New Roman" w:hAnsi="Times New Roman" w:cs="Times New Roman"/>
          <w:sz w:val="24"/>
          <w:szCs w:val="24"/>
        </w:rPr>
        <w:t xml:space="preserve"> </w:t>
      </w:r>
      <w:r>
        <w:rPr>
          <w:rFonts w:ascii="Times New Roman" w:hAnsi="Times New Roman" w:cs="Times New Roman"/>
          <w:sz w:val="24"/>
          <w:szCs w:val="24"/>
        </w:rPr>
        <w:t>в размер равен на законната лихва за забава върху дължим</w:t>
      </w:r>
      <w:r w:rsidR="005274F9">
        <w:rPr>
          <w:rFonts w:ascii="Times New Roman" w:hAnsi="Times New Roman" w:cs="Times New Roman"/>
          <w:sz w:val="24"/>
          <w:szCs w:val="24"/>
        </w:rPr>
        <w:t>ата сума за всеки просрочен ден, но не повече от 10% от стойността на дължимата сума без ДДС.</w:t>
      </w:r>
      <w:r>
        <w:rPr>
          <w:rFonts w:ascii="Times New Roman" w:hAnsi="Times New Roman" w:cs="Times New Roman"/>
          <w:sz w:val="24"/>
          <w:szCs w:val="24"/>
        </w:rPr>
        <w:t xml:space="preserve"> </w:t>
      </w:r>
    </w:p>
    <w:p w:rsidR="005F03A0" w:rsidRDefault="005274F9">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19.1.1</w:t>
      </w:r>
      <w:r w:rsidR="00C07E67">
        <w:rPr>
          <w:rFonts w:ascii="Times New Roman" w:hAnsi="Times New Roman" w:cs="Times New Roman"/>
          <w:b/>
          <w:sz w:val="24"/>
          <w:szCs w:val="24"/>
        </w:rPr>
        <w:t>.</w:t>
      </w:r>
      <w:r w:rsidR="00C07E67">
        <w:rPr>
          <w:rFonts w:ascii="Times New Roman" w:hAnsi="Times New Roman" w:cs="Times New Roman"/>
          <w:sz w:val="24"/>
          <w:szCs w:val="24"/>
        </w:rPr>
        <w:t xml:space="preserve"> Времето на спиране на работата по вина на </w:t>
      </w:r>
      <w:r w:rsidR="00C07E67">
        <w:rPr>
          <w:rFonts w:ascii="Times New Roman" w:hAnsi="Times New Roman" w:cs="Times New Roman"/>
          <w:b/>
          <w:sz w:val="24"/>
          <w:szCs w:val="24"/>
        </w:rPr>
        <w:t>ВЪЗЛОЖИТЕЛЯ</w:t>
      </w:r>
      <w:r w:rsidR="00C07E67">
        <w:rPr>
          <w:rFonts w:ascii="Times New Roman" w:hAnsi="Times New Roman" w:cs="Times New Roman"/>
          <w:sz w:val="24"/>
          <w:szCs w:val="24"/>
        </w:rPr>
        <w:t xml:space="preserve"> не се счита за забава, като сроковете съгласно Техническото предложение (в т.ч. Линеен график) се удължават съответно с времето на престоя.</w:t>
      </w:r>
    </w:p>
    <w:p w:rsidR="005F03A0" w:rsidRDefault="005274F9">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19.1.2</w:t>
      </w:r>
      <w:r w:rsidR="00C07E67">
        <w:rPr>
          <w:rFonts w:ascii="Times New Roman" w:hAnsi="Times New Roman" w:cs="Times New Roman"/>
          <w:b/>
          <w:sz w:val="24"/>
          <w:szCs w:val="24"/>
        </w:rPr>
        <w:t>.</w:t>
      </w:r>
      <w:r w:rsidR="00C07E67">
        <w:rPr>
          <w:rFonts w:ascii="Times New Roman" w:hAnsi="Times New Roman" w:cs="Times New Roman"/>
          <w:sz w:val="24"/>
          <w:szCs w:val="24"/>
        </w:rPr>
        <w:t xml:space="preserve"> При неспазване на срока за изпълнение по вина на </w:t>
      </w:r>
      <w:r w:rsidR="00C07E67">
        <w:rPr>
          <w:rFonts w:ascii="Times New Roman" w:hAnsi="Times New Roman" w:cs="Times New Roman"/>
          <w:b/>
          <w:bCs/>
          <w:sz w:val="24"/>
          <w:szCs w:val="24"/>
        </w:rPr>
        <w:t>ИЗПЪЛНИТЕЛЯ</w:t>
      </w:r>
      <w:r w:rsidR="00C07E67">
        <w:rPr>
          <w:rFonts w:ascii="Times New Roman" w:hAnsi="Times New Roman" w:cs="Times New Roman"/>
          <w:sz w:val="24"/>
          <w:szCs w:val="24"/>
        </w:rPr>
        <w:t xml:space="preserve">, същият дължи на </w:t>
      </w:r>
      <w:r w:rsidR="00C07E67">
        <w:rPr>
          <w:rFonts w:ascii="Times New Roman" w:hAnsi="Times New Roman" w:cs="Times New Roman"/>
          <w:b/>
          <w:bCs/>
          <w:sz w:val="24"/>
          <w:szCs w:val="24"/>
        </w:rPr>
        <w:t>ВЪЗЛОЖИТЕЛЯ</w:t>
      </w:r>
      <w:r w:rsidR="00C07E67">
        <w:rPr>
          <w:rFonts w:ascii="Times New Roman" w:hAnsi="Times New Roman" w:cs="Times New Roman"/>
          <w:sz w:val="24"/>
          <w:szCs w:val="24"/>
        </w:rPr>
        <w:t xml:space="preserve"> неустойка в размер на 0,1% от стойността на договора без ДДС за всеки просрочен ден, но не повече от 10% от стойността на неизвършените строителни дейности по договора без ДДС.</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19.2. </w:t>
      </w:r>
      <w:r>
        <w:rPr>
          <w:rFonts w:ascii="Times New Roman" w:hAnsi="Times New Roman" w:cs="Times New Roman"/>
          <w:sz w:val="24"/>
          <w:szCs w:val="24"/>
        </w:rPr>
        <w:t>Предвидените в ДОГОВОРА неустойки не лишават изправната страна от правото да търси обезщетение за вреди - претърпени загуби и пропуснати ползи, съгласно общите норми на действащото законодателство.</w:t>
      </w:r>
    </w:p>
    <w:p w:rsidR="005F03A0" w:rsidRDefault="00C07E67">
      <w:pPr>
        <w:tabs>
          <w:tab w:val="left" w:pos="-331"/>
        </w:tabs>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 xml:space="preserve">19.3. </w:t>
      </w:r>
      <w:r>
        <w:rPr>
          <w:rFonts w:ascii="Times New Roman" w:hAnsi="Times New Roman" w:cs="Times New Roman"/>
          <w:b/>
          <w:sz w:val="24"/>
          <w:szCs w:val="24"/>
          <w:lang w:val="en-US"/>
        </w:rPr>
        <w:t xml:space="preserve">(1) </w:t>
      </w:r>
      <w:r>
        <w:rPr>
          <w:rFonts w:ascii="Times New Roman" w:hAnsi="Times New Roman" w:cs="Times New Roman"/>
          <w:sz w:val="24"/>
          <w:szCs w:val="24"/>
        </w:rPr>
        <w:t>Настоящият договор може да бъде прекратен в следните случаи:</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19.3</w:t>
      </w:r>
      <w:r>
        <w:rPr>
          <w:rFonts w:ascii="Times New Roman" w:hAnsi="Times New Roman" w:cs="Times New Roman"/>
          <w:sz w:val="24"/>
          <w:szCs w:val="24"/>
        </w:rPr>
        <w:t>.</w:t>
      </w:r>
      <w:r>
        <w:rPr>
          <w:rFonts w:ascii="Times New Roman" w:hAnsi="Times New Roman" w:cs="Times New Roman"/>
          <w:sz w:val="24"/>
          <w:szCs w:val="24"/>
          <w:lang w:val="en-US"/>
        </w:rPr>
        <w:t>1</w:t>
      </w:r>
      <w:r>
        <w:rPr>
          <w:rFonts w:ascii="Times New Roman" w:hAnsi="Times New Roman" w:cs="Times New Roman"/>
          <w:sz w:val="24"/>
          <w:szCs w:val="24"/>
        </w:rPr>
        <w:t xml:space="preserve"> при изпълнение на предмета на поръчката;</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19.3.2</w:t>
      </w:r>
      <w:r>
        <w:rPr>
          <w:rFonts w:ascii="Times New Roman" w:hAnsi="Times New Roman" w:cs="Times New Roman"/>
          <w:sz w:val="24"/>
          <w:szCs w:val="24"/>
        </w:rPr>
        <w:t xml:space="preserve"> при изтичане срока на действие на договора;</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19.3.3</w:t>
      </w:r>
      <w:r>
        <w:rPr>
          <w:rFonts w:ascii="Times New Roman" w:hAnsi="Times New Roman" w:cs="Times New Roman"/>
          <w:sz w:val="24"/>
          <w:szCs w:val="24"/>
        </w:rPr>
        <w:t>. по взаимно съгласие на страните изразено в писмена форма;;</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19.3.4</w:t>
      </w:r>
      <w:r>
        <w:rPr>
          <w:rFonts w:ascii="Times New Roman" w:hAnsi="Times New Roman" w:cs="Times New Roman"/>
          <w:sz w:val="24"/>
          <w:szCs w:val="24"/>
        </w:rPr>
        <w:t>. предсрочно от ВЪЗЛОЖИТЕЛЯ – при промяна  на обстоятелствата по чл.166, ал.2 от ЗУТ;</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19.3.5.</w:t>
      </w:r>
      <w:r>
        <w:rPr>
          <w:rFonts w:ascii="Times New Roman" w:hAnsi="Times New Roman" w:cs="Times New Roman"/>
          <w:sz w:val="24"/>
          <w:szCs w:val="24"/>
        </w:rPr>
        <w:t xml:space="preserve"> при прекратяване на юридическото лице на ИЗПЪЛНИТЕЛЯ или  предприятието на едноличен търговец;</w:t>
      </w:r>
    </w:p>
    <w:p w:rsidR="005F03A0" w:rsidRDefault="00C07E67">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lastRenderedPageBreak/>
        <w:t>19.3.6.</w:t>
      </w:r>
      <w:r>
        <w:rPr>
          <w:rFonts w:ascii="Times New Roman" w:hAnsi="Times New Roman" w:cs="Times New Roman"/>
          <w:sz w:val="24"/>
          <w:szCs w:val="24"/>
        </w:rPr>
        <w:t xml:space="preserve"> при откриване на производство по несъстоятелност или обявяване на ИЗПЪЛНИТЕЛЯ в несъстоятелност.</w:t>
      </w:r>
    </w:p>
    <w:p w:rsidR="005F03A0" w:rsidRDefault="00C07E67">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en-US"/>
        </w:rPr>
        <w:t>(2).</w:t>
      </w:r>
      <w:r>
        <w:rPr>
          <w:rFonts w:ascii="Times New Roman" w:hAnsi="Times New Roman" w:cs="Times New Roman"/>
          <w:sz w:val="24"/>
          <w:szCs w:val="24"/>
        </w:rPr>
        <w:t>ВЪЗЛОЖИТЕЛЯТ може да прекрати настоящия договор със седем (7) дневно писмено предизвестие до ИЗПЪЛНИТЕЛЯ, в случай, че ИЗПЪЛНИТЕЛЯ не изпълни или изпълни неточно задълженията си по договора.</w:t>
      </w:r>
    </w:p>
    <w:p w:rsidR="005F03A0" w:rsidRDefault="00C07E67">
      <w:pPr>
        <w:ind w:firstLine="720"/>
        <w:jc w:val="both"/>
        <w:rPr>
          <w:rFonts w:ascii="Times New Roman" w:hAnsi="Times New Roman" w:cs="Times New Roman"/>
          <w:b/>
          <w:sz w:val="24"/>
          <w:szCs w:val="24"/>
        </w:rPr>
      </w:pPr>
      <w:r>
        <w:rPr>
          <w:rFonts w:ascii="Times New Roman" w:hAnsi="Times New Roman" w:cs="Times New Roman"/>
          <w:color w:val="000000"/>
          <w:sz w:val="24"/>
          <w:szCs w:val="24"/>
          <w:lang w:val="en-US"/>
        </w:rPr>
        <w:t>(3).</w:t>
      </w:r>
      <w:r>
        <w:rPr>
          <w:rFonts w:ascii="Times New Roman" w:hAnsi="Times New Roman" w:cs="Times New Roman"/>
          <w:sz w:val="24"/>
          <w:szCs w:val="24"/>
        </w:rPr>
        <w:t xml:space="preserve"> При предсрочно прекратяване на договора ВЪЗЛОЖИТЕЛЯ заплаща на ИЗПЪЛНИТЕЛЯ фактически извършената работа , приета от ВЪЗЛОЖИТЕЛЯ при условията на този договор към датата на неговото прекратяване. Освен това ИЗПЪЛНИТЕЛЯ се задължава да преустанови незабавно работата си след получаване на предизвестието за прекратяване на ВЪЗЛОЖИТЕЛЯ и да предостави на ВЪЗЛОЖИТЕЛЯ всички резултати и документи независимо от етапа, до който са стигнали, т.е. независимо дали са завършени или не.</w:t>
      </w:r>
    </w:p>
    <w:p w:rsidR="005F03A0" w:rsidRDefault="00C07E67">
      <w:pPr>
        <w:pStyle w:val="BodyTextIndent"/>
        <w:tabs>
          <w:tab w:val="left" w:pos="864"/>
          <w:tab w:val="left" w:pos="10440"/>
          <w:tab w:val="left" w:pos="10620"/>
        </w:tabs>
        <w:spacing w:after="0"/>
        <w:ind w:left="0" w:right="144"/>
        <w:jc w:val="both"/>
        <w:rPr>
          <w:sz w:val="24"/>
          <w:lang w:val="bg-BG"/>
        </w:rPr>
      </w:pPr>
      <w:r>
        <w:rPr>
          <w:bCs/>
          <w:sz w:val="24"/>
          <w:lang w:val="en-US"/>
        </w:rPr>
        <w:tab/>
        <w:t>(4).</w:t>
      </w:r>
      <w:r>
        <w:rPr>
          <w:sz w:val="24"/>
          <w:lang w:val="bg-BG"/>
        </w:rPr>
        <w:t>При прекратяване на договора по реда на ал.1 финансовите отношения между страните се уреждат на база фактически извършената работа, приета от ВЪЗЛОЖИТЕЛЯ при условията на този Договор към датата на неговото прекратяване.</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XX. РИСК ПО ВРЕМЕ НА СТРОИТЕЛСТВОТО И ОТГОВОРНОСТ</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20.1.</w:t>
      </w:r>
      <w:r>
        <w:rPr>
          <w:rFonts w:ascii="Times New Roman" w:hAnsi="Times New Roman" w:cs="Times New Roman"/>
          <w:sz w:val="24"/>
          <w:szCs w:val="24"/>
        </w:rPr>
        <w:t xml:space="preserve"> От датата на протокола за предаване на строителната площадка до датата на  съставяне и подписване на Констативен акт за установяване годността за приемане на строежа (част, етап от него) – Приложение № 15 към чл.7, ал.3, т.15 от Наредба №3/2003г. за съставяне на актове и протоколи по време на строителството, </w:t>
      </w:r>
      <w:r>
        <w:rPr>
          <w:rFonts w:ascii="Times New Roman" w:hAnsi="Times New Roman" w:cs="Times New Roman"/>
          <w:b/>
          <w:sz w:val="24"/>
          <w:szCs w:val="24"/>
        </w:rPr>
        <w:t>ИЗПЪЛНИТЕЛЯТ</w:t>
      </w:r>
      <w:r>
        <w:rPr>
          <w:rFonts w:ascii="Times New Roman" w:hAnsi="Times New Roman" w:cs="Times New Roman"/>
          <w:sz w:val="24"/>
          <w:szCs w:val="24"/>
        </w:rPr>
        <w:t xml:space="preserve"> носи цялата отговорност по грижите за всички работи, материали и съоръжения, необходими за реализирането на предмета на настоящия ДОГОВОР.</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20.2. ИЗПЪЛНИТЕЛЯТ</w:t>
      </w:r>
      <w:r>
        <w:rPr>
          <w:rFonts w:ascii="Times New Roman" w:hAnsi="Times New Roman" w:cs="Times New Roman"/>
          <w:sz w:val="24"/>
          <w:szCs w:val="24"/>
        </w:rPr>
        <w:t xml:space="preserve"> носи пълна отговорност за вътрешния контрол върху работите на строителната площадка от началната дата до датата на издаването на констативен протокол обр. 15, когато отговорността преминава върху </w:t>
      </w:r>
      <w:r>
        <w:rPr>
          <w:rFonts w:ascii="Times New Roman" w:hAnsi="Times New Roman" w:cs="Times New Roman"/>
          <w:b/>
          <w:sz w:val="24"/>
          <w:szCs w:val="24"/>
        </w:rPr>
        <w:t>ВЪЗЛОЖИТЕЛЯ</w:t>
      </w:r>
      <w:r>
        <w:rPr>
          <w:rFonts w:ascii="Times New Roman" w:hAnsi="Times New Roman" w:cs="Times New Roman"/>
          <w:sz w:val="24"/>
          <w:szCs w:val="24"/>
        </w:rPr>
        <w:t xml:space="preserve">.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20.3. ИЗПЪЛНИТЕЛЯТ</w:t>
      </w:r>
      <w:r>
        <w:rPr>
          <w:rFonts w:ascii="Times New Roman" w:hAnsi="Times New Roman" w:cs="Times New Roman"/>
          <w:sz w:val="24"/>
          <w:szCs w:val="24"/>
        </w:rPr>
        <w:t xml:space="preserve"> поема целия риск за щети, произтичащи от изпълнението на възложените СМР от началната дата до предаването на ОБЕКТА на </w:t>
      </w:r>
      <w:r>
        <w:rPr>
          <w:rFonts w:ascii="Times New Roman" w:hAnsi="Times New Roman" w:cs="Times New Roman"/>
          <w:b/>
          <w:sz w:val="24"/>
          <w:szCs w:val="24"/>
        </w:rPr>
        <w:t>ВЪЗЛОЖИТЕЛЯ</w:t>
      </w:r>
      <w:r>
        <w:rPr>
          <w:rFonts w:ascii="Times New Roman" w:hAnsi="Times New Roman" w:cs="Times New Roman"/>
          <w:sz w:val="24"/>
          <w:szCs w:val="24"/>
        </w:rPr>
        <w:t xml:space="preserve">. </w:t>
      </w:r>
    </w:p>
    <w:p w:rsidR="005F03A0" w:rsidRDefault="005F03A0">
      <w:pPr>
        <w:spacing w:afterLines="60" w:after="144" w:line="240" w:lineRule="auto"/>
        <w:ind w:right="-2" w:firstLine="540"/>
        <w:jc w:val="both"/>
        <w:rPr>
          <w:rFonts w:ascii="Times New Roman" w:hAnsi="Times New Roman" w:cs="Times New Roman"/>
          <w:sz w:val="24"/>
          <w:szCs w:val="24"/>
          <w:lang w:val="en-US"/>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XXI. ЗАСТРАХОВКИ</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21.1. ИЗПЪЛНИТЕЛЯТ</w:t>
      </w:r>
      <w:r>
        <w:rPr>
          <w:rFonts w:ascii="Times New Roman" w:hAnsi="Times New Roman" w:cs="Times New Roman"/>
          <w:sz w:val="24"/>
          <w:szCs w:val="24"/>
        </w:rPr>
        <w:t xml:space="preserve"> се задължава при подписване на договора да представи заверено копие от валидна застрахователна полица по чл. 171, ал. 1 от ЗУТ.</w:t>
      </w:r>
    </w:p>
    <w:p w:rsidR="005F03A0" w:rsidRDefault="00C07E67">
      <w:pPr>
        <w:spacing w:afterLines="60" w:after="144" w:line="240" w:lineRule="auto"/>
        <w:ind w:firstLine="540"/>
        <w:jc w:val="both"/>
        <w:rPr>
          <w:rFonts w:ascii="Times New Roman" w:hAnsi="Times New Roman" w:cs="Times New Roman"/>
          <w:sz w:val="24"/>
          <w:szCs w:val="24"/>
        </w:rPr>
      </w:pPr>
      <w:r>
        <w:rPr>
          <w:rFonts w:ascii="Times New Roman" w:hAnsi="Times New Roman" w:cs="Times New Roman"/>
          <w:b/>
          <w:sz w:val="24"/>
          <w:szCs w:val="24"/>
        </w:rPr>
        <w:t>21.2. ИЗПЪЛНИТЕЛЯТ</w:t>
      </w:r>
      <w:r>
        <w:rPr>
          <w:rFonts w:ascii="Times New Roman" w:hAnsi="Times New Roman" w:cs="Times New Roman"/>
          <w:sz w:val="24"/>
          <w:szCs w:val="24"/>
        </w:rPr>
        <w:t xml:space="preserve"> се задължава да поддържа валидна застрахователна полица по чл. 171, ал. 1 от ЗУТ за целия срок на договора.</w:t>
      </w:r>
    </w:p>
    <w:p w:rsidR="005F03A0" w:rsidRDefault="005F03A0">
      <w:pPr>
        <w:spacing w:afterLines="60" w:after="144" w:line="240" w:lineRule="auto"/>
        <w:ind w:right="-2" w:firstLine="540"/>
        <w:jc w:val="both"/>
        <w:rPr>
          <w:rFonts w:ascii="Times New Roman" w:hAnsi="Times New Roman" w:cs="Times New Roman"/>
          <w:b/>
          <w:bCs/>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XXII. НЕПРЕДВИДЕНИ ОБСТОЯТЕЛСТВА</w:t>
      </w:r>
    </w:p>
    <w:p w:rsidR="005F03A0" w:rsidRDefault="00C07E67">
      <w:pPr>
        <w:spacing w:after="60" w:line="240" w:lineRule="auto"/>
        <w:ind w:firstLine="567"/>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b/>
          <w:color w:val="000000"/>
          <w:sz w:val="24"/>
          <w:szCs w:val="24"/>
          <w:lang w:eastAsia="bg-BG"/>
        </w:rPr>
        <w:t xml:space="preserve">22.1. </w:t>
      </w:r>
      <w:r>
        <w:rPr>
          <w:rFonts w:ascii="Times New Roman" w:eastAsia="Times New Roman" w:hAnsi="Times New Roman" w:cs="Times New Roman"/>
          <w:color w:val="000000"/>
          <w:sz w:val="24"/>
          <w:szCs w:val="24"/>
          <w:lang w:eastAsia="bg-BG"/>
        </w:rPr>
        <w:t>Страните по настоящия договор не дължат обезщетение за претърпени вреди и загуби, в случай че последните са причинени от непреодолима сила в резултат на непредвидени обстоятелства.</w:t>
      </w:r>
      <w:r>
        <w:rPr>
          <w:rFonts w:ascii="Times New Roman" w:hAnsi="Times New Roman" w:cs="Times New Roman"/>
          <w:color w:val="000000"/>
          <w:sz w:val="24"/>
          <w:szCs w:val="24"/>
          <w:shd w:val="clear" w:color="auto" w:fill="FFFFFF"/>
        </w:rPr>
        <w:t>"</w:t>
      </w:r>
      <w:r>
        <w:rPr>
          <w:rStyle w:val="legaldocreference"/>
          <w:rFonts w:ascii="Times New Roman" w:hAnsi="Times New Roman" w:cs="Times New Roman"/>
          <w:color w:val="000000"/>
          <w:sz w:val="24"/>
          <w:szCs w:val="24"/>
          <w:shd w:val="clear" w:color="auto" w:fill="FFFFFF"/>
        </w:rPr>
        <w:t>Непредвидени обстоятелства"</w:t>
      </w:r>
      <w:r>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xml:space="preserve">са обстоятелства, които са възникнали след сключването на договора и не са резултат от действие или бездействие </w:t>
      </w:r>
      <w:r>
        <w:rPr>
          <w:rFonts w:ascii="Times New Roman" w:hAnsi="Times New Roman" w:cs="Times New Roman"/>
          <w:color w:val="000000"/>
          <w:sz w:val="24"/>
          <w:szCs w:val="24"/>
          <w:shd w:val="clear" w:color="auto" w:fill="FFFFFF"/>
        </w:rPr>
        <w:lastRenderedPageBreak/>
        <w:t>на страните, които не са могли да бъдат предвидени при полагане на дължимата грижа и правят невъзможно изпълнението при договорените условия.</w:t>
      </w:r>
    </w:p>
    <w:p w:rsidR="005F03A0" w:rsidRDefault="00C07E67">
      <w:pPr>
        <w:spacing w:after="60" w:line="240" w:lineRule="auto"/>
        <w:ind w:firstLine="567"/>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b/>
          <w:color w:val="000000"/>
          <w:sz w:val="24"/>
          <w:szCs w:val="24"/>
          <w:lang w:eastAsia="bg-BG"/>
        </w:rPr>
        <w:t>22.2.</w:t>
      </w:r>
      <w:r>
        <w:rPr>
          <w:rFonts w:ascii="Times New Roman" w:eastAsia="Times New Roman" w:hAnsi="Times New Roman" w:cs="Times New Roman"/>
          <w:color w:val="000000"/>
          <w:sz w:val="24"/>
          <w:szCs w:val="24"/>
          <w:lang w:eastAsia="bg-BG"/>
        </w:rPr>
        <w:t xml:space="preserve"> В случай че страната, която е следвало да изпълни свое задължение по договора, е била в забава, тя не може да се позовава на непреодолима сила.</w:t>
      </w:r>
    </w:p>
    <w:p w:rsidR="005F03A0" w:rsidRDefault="00C07E67">
      <w:pPr>
        <w:spacing w:after="60" w:line="240" w:lineRule="auto"/>
        <w:ind w:firstLine="567"/>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b/>
          <w:color w:val="000000"/>
          <w:sz w:val="24"/>
          <w:szCs w:val="24"/>
          <w:lang w:eastAsia="bg-BG"/>
        </w:rPr>
        <w:t>22.3.</w:t>
      </w:r>
      <w:r>
        <w:rPr>
          <w:rFonts w:ascii="Times New Roman" w:eastAsia="Times New Roman" w:hAnsi="Times New Roman" w:cs="Times New Roman"/>
          <w:color w:val="000000"/>
          <w:sz w:val="24"/>
          <w:szCs w:val="24"/>
          <w:lang w:eastAsia="bg-BG"/>
        </w:rPr>
        <w:t xml:space="preserve">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/три/ работни дни от настъпването на непреодолимата сила. При неуведомяване се дължи обезщетение за настъпилите от това вреди.</w:t>
      </w:r>
    </w:p>
    <w:p w:rsidR="005F03A0" w:rsidRDefault="00C07E67">
      <w:pPr>
        <w:spacing w:after="60" w:line="240" w:lineRule="auto"/>
        <w:ind w:firstLine="567"/>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b/>
          <w:color w:val="000000"/>
          <w:sz w:val="24"/>
          <w:szCs w:val="24"/>
          <w:lang w:eastAsia="bg-BG"/>
        </w:rPr>
        <w:t xml:space="preserve">22.4. </w:t>
      </w:r>
      <w:r>
        <w:rPr>
          <w:rFonts w:ascii="Times New Roman" w:eastAsia="Times New Roman" w:hAnsi="Times New Roman" w:cs="Times New Roman"/>
          <w:color w:val="000000"/>
          <w:sz w:val="24"/>
          <w:szCs w:val="24"/>
          <w:lang w:eastAsia="bg-BG"/>
        </w:rPr>
        <w:t>Докато трае непреодолимата сила, изпълнението на задълженията на свързаните с тях насрещни задължения се спира.</w:t>
      </w:r>
    </w:p>
    <w:p w:rsidR="005F03A0" w:rsidRDefault="005F03A0">
      <w:pPr>
        <w:spacing w:afterLines="60" w:after="144" w:line="240" w:lineRule="auto"/>
        <w:ind w:right="-2" w:firstLine="540"/>
        <w:jc w:val="both"/>
        <w:rPr>
          <w:rFonts w:ascii="Times New Roman" w:hAnsi="Times New Roman" w:cs="Times New Roman"/>
          <w:sz w:val="24"/>
          <w:szCs w:val="24"/>
        </w:rPr>
      </w:pPr>
    </w:p>
    <w:p w:rsidR="005F03A0" w:rsidRDefault="00C07E67">
      <w:pPr>
        <w:spacing w:afterLines="60" w:after="144" w:line="240" w:lineRule="auto"/>
        <w:ind w:right="-2" w:firstLine="540"/>
        <w:jc w:val="center"/>
        <w:rPr>
          <w:rFonts w:ascii="Times New Roman" w:hAnsi="Times New Roman" w:cs="Times New Roman"/>
          <w:b/>
          <w:sz w:val="24"/>
          <w:szCs w:val="24"/>
        </w:rPr>
      </w:pPr>
      <w:r>
        <w:rPr>
          <w:rFonts w:ascii="Times New Roman" w:hAnsi="Times New Roman" w:cs="Times New Roman"/>
          <w:b/>
          <w:sz w:val="24"/>
          <w:szCs w:val="24"/>
        </w:rPr>
        <w:t>ХXIІІ. ОБЩИ УСЛОВИЯ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За неуредените в този ДОГОВОР въпроси, касаещи изпълнението на възложените СМР, се прилагат нормите на действащото законодателство, регламентиращи тези отношения.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23.2.</w:t>
      </w:r>
      <w:r>
        <w:rPr>
          <w:rFonts w:ascii="Times New Roman" w:hAnsi="Times New Roman" w:cs="Times New Roman"/>
          <w:sz w:val="24"/>
          <w:szCs w:val="24"/>
        </w:rPr>
        <w:t xml:space="preserve"> Страните се съгласяват при възникване на спорове във връзка с изпълнението на поетите задължения или неуредени в ДОГОВОРА въпроси, да решават същите чрез преговори, в дух на взаимно разбирателство. При непостигане на споразумение, всяка от страните може да отнесе спора за разрешаване пред компетентния съд, с оглед естеството му и съгласно действащото законодателство, регламентиращо тези отношения.</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sz w:val="24"/>
          <w:szCs w:val="24"/>
        </w:rPr>
        <w:t>Страните посочват адреси за кореспонденция, както следва:</w:t>
      </w:r>
    </w:p>
    <w:p w:rsidR="005F03A0" w:rsidRDefault="00C07E67">
      <w:pPr>
        <w:spacing w:afterLines="60" w:after="144" w:line="240" w:lineRule="auto"/>
        <w:ind w:right="-2" w:firstLine="540"/>
        <w:jc w:val="both"/>
        <w:rPr>
          <w:rFonts w:ascii="Times New Roman" w:hAnsi="Times New Roman" w:cs="Times New Roman"/>
          <w:sz w:val="24"/>
          <w:szCs w:val="24"/>
          <w:lang w:val="ru-RU" w:eastAsia="ar-SA"/>
        </w:rPr>
      </w:pPr>
      <w:r>
        <w:rPr>
          <w:rFonts w:ascii="Times New Roman" w:hAnsi="Times New Roman" w:cs="Times New Roman"/>
          <w:b/>
          <w:sz w:val="24"/>
          <w:szCs w:val="24"/>
        </w:rPr>
        <w:t xml:space="preserve">За ВЪЗЛОЖИТЕЛЯ: </w:t>
      </w:r>
      <w:r>
        <w:rPr>
          <w:rFonts w:ascii="Times New Roman" w:hAnsi="Times New Roman" w:cs="Times New Roman"/>
          <w:b/>
          <w:sz w:val="24"/>
          <w:szCs w:val="24"/>
          <w:lang w:val="ru-RU" w:eastAsia="ar-SA"/>
        </w:rPr>
        <w:t>…………………………………………</w:t>
      </w:r>
    </w:p>
    <w:p w:rsidR="005F03A0" w:rsidRDefault="00C07E67">
      <w:pPr>
        <w:spacing w:afterLines="60" w:after="144" w:line="240" w:lineRule="auto"/>
        <w:ind w:right="-2" w:firstLine="540"/>
        <w:jc w:val="both"/>
        <w:rPr>
          <w:rFonts w:ascii="Times New Roman" w:hAnsi="Times New Roman" w:cs="Times New Roman"/>
          <w:b/>
          <w:sz w:val="24"/>
          <w:szCs w:val="24"/>
        </w:rPr>
      </w:pPr>
      <w:r>
        <w:rPr>
          <w:rFonts w:ascii="Times New Roman" w:hAnsi="Times New Roman" w:cs="Times New Roman"/>
          <w:b/>
          <w:sz w:val="24"/>
          <w:szCs w:val="24"/>
        </w:rPr>
        <w:t xml:space="preserve">тел: ............; факс: ............... е-mail: ....................................; </w:t>
      </w:r>
    </w:p>
    <w:p w:rsidR="005F03A0" w:rsidRDefault="00C07E67">
      <w:pPr>
        <w:spacing w:afterLines="60" w:after="144" w:line="240" w:lineRule="auto"/>
        <w:ind w:right="-2" w:firstLine="540"/>
        <w:jc w:val="both"/>
        <w:rPr>
          <w:rFonts w:ascii="Times New Roman" w:hAnsi="Times New Roman" w:cs="Times New Roman"/>
          <w:b/>
          <w:sz w:val="24"/>
          <w:szCs w:val="24"/>
          <w:lang w:val="en-US"/>
        </w:rPr>
      </w:pPr>
      <w:r>
        <w:rPr>
          <w:rFonts w:ascii="Times New Roman" w:hAnsi="Times New Roman" w:cs="Times New Roman"/>
          <w:b/>
          <w:sz w:val="24"/>
          <w:szCs w:val="24"/>
        </w:rPr>
        <w:t xml:space="preserve">За ИЗПЪЛНИТЕЛЯ:  </w:t>
      </w:r>
      <w:r>
        <w:rPr>
          <w:rFonts w:ascii="Times New Roman" w:hAnsi="Times New Roman" w:cs="Times New Roman"/>
          <w:sz w:val="24"/>
          <w:szCs w:val="24"/>
          <w:lang w:val="en-US"/>
        </w:rPr>
        <w:t>…………………………………………………</w:t>
      </w:r>
    </w:p>
    <w:p w:rsidR="005F03A0" w:rsidRDefault="00C07E67">
      <w:pPr>
        <w:spacing w:afterLines="60" w:after="144" w:line="240" w:lineRule="auto"/>
        <w:ind w:right="-2" w:firstLine="540"/>
        <w:jc w:val="both"/>
        <w:rPr>
          <w:rFonts w:ascii="Times New Roman" w:hAnsi="Times New Roman" w:cs="Times New Roman"/>
          <w:b/>
          <w:sz w:val="24"/>
          <w:szCs w:val="24"/>
        </w:rPr>
      </w:pPr>
      <w:r>
        <w:rPr>
          <w:rFonts w:ascii="Times New Roman" w:hAnsi="Times New Roman" w:cs="Times New Roman"/>
          <w:b/>
          <w:sz w:val="24"/>
          <w:szCs w:val="24"/>
        </w:rPr>
        <w:t xml:space="preserve">тел: ............; факс: ............... е-mail: ....................................; </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При настъпване на промяна в посочените адреси за кореспонденция, страните са длъжни да се уведомяват своевременно. В противен случай всички документи и известия, надлежно адресирани до посочения адрес за кореспонденция, ще се считат редовно връчени.</w:t>
      </w:r>
    </w:p>
    <w:p w:rsidR="005F03A0" w:rsidRDefault="00C07E67">
      <w:pPr>
        <w:spacing w:afterLines="60" w:after="144" w:line="240" w:lineRule="auto"/>
        <w:ind w:right="-2" w:firstLine="540"/>
        <w:jc w:val="both"/>
        <w:rPr>
          <w:rFonts w:ascii="Times New Roman" w:hAnsi="Times New Roman" w:cs="Times New Roman"/>
          <w:sz w:val="24"/>
          <w:szCs w:val="24"/>
        </w:rPr>
      </w:pPr>
      <w:r>
        <w:rPr>
          <w:rFonts w:ascii="Times New Roman" w:hAnsi="Times New Roman" w:cs="Times New Roman"/>
          <w:b/>
          <w:sz w:val="24"/>
          <w:szCs w:val="24"/>
        </w:rPr>
        <w:t>23.5.</w:t>
      </w:r>
      <w:r>
        <w:rPr>
          <w:rFonts w:ascii="Times New Roman" w:hAnsi="Times New Roman" w:cs="Times New Roman"/>
          <w:sz w:val="24"/>
          <w:szCs w:val="24"/>
        </w:rPr>
        <w:t xml:space="preserve"> Неразделна част от ДОГОВОРА представляват следните ПРИЛОЖЕНИЯ:</w:t>
      </w:r>
    </w:p>
    <w:p w:rsidR="005F03A0" w:rsidRDefault="00C07E67">
      <w:pPr>
        <w:widowControl w:val="0"/>
        <w:numPr>
          <w:ilvl w:val="0"/>
          <w:numId w:val="2"/>
        </w:numPr>
        <w:autoSpaceDE w:val="0"/>
        <w:autoSpaceDN w:val="0"/>
        <w:adjustRightInd w:val="0"/>
        <w:spacing w:afterLines="60" w:after="144" w:line="240" w:lineRule="auto"/>
        <w:ind w:right="-2"/>
        <w:jc w:val="both"/>
        <w:rPr>
          <w:rFonts w:ascii="Times New Roman" w:hAnsi="Times New Roman" w:cs="Times New Roman"/>
          <w:sz w:val="24"/>
          <w:szCs w:val="24"/>
        </w:rPr>
      </w:pPr>
      <w:r>
        <w:rPr>
          <w:rFonts w:ascii="Times New Roman" w:hAnsi="Times New Roman" w:cs="Times New Roman"/>
          <w:sz w:val="24"/>
          <w:szCs w:val="24"/>
        </w:rPr>
        <w:t>Техническопредложение за изпълнението на поръчката;</w:t>
      </w:r>
    </w:p>
    <w:p w:rsidR="005F03A0" w:rsidRDefault="00C07E67">
      <w:pPr>
        <w:widowControl w:val="0"/>
        <w:numPr>
          <w:ilvl w:val="0"/>
          <w:numId w:val="2"/>
        </w:numPr>
        <w:autoSpaceDE w:val="0"/>
        <w:autoSpaceDN w:val="0"/>
        <w:adjustRightInd w:val="0"/>
        <w:spacing w:afterLines="60" w:after="144" w:line="240" w:lineRule="auto"/>
        <w:ind w:right="-2"/>
        <w:jc w:val="both"/>
        <w:rPr>
          <w:rFonts w:ascii="Times New Roman" w:hAnsi="Times New Roman" w:cs="Times New Roman"/>
          <w:sz w:val="24"/>
          <w:szCs w:val="24"/>
        </w:rPr>
      </w:pPr>
      <w:r>
        <w:rPr>
          <w:rFonts w:ascii="Times New Roman" w:hAnsi="Times New Roman" w:cs="Times New Roman"/>
          <w:sz w:val="24"/>
          <w:szCs w:val="24"/>
        </w:rPr>
        <w:t>Линеен график;</w:t>
      </w:r>
    </w:p>
    <w:p w:rsidR="005F03A0" w:rsidRDefault="00C07E67">
      <w:pPr>
        <w:widowControl w:val="0"/>
        <w:numPr>
          <w:ilvl w:val="0"/>
          <w:numId w:val="2"/>
        </w:numPr>
        <w:autoSpaceDE w:val="0"/>
        <w:autoSpaceDN w:val="0"/>
        <w:adjustRightInd w:val="0"/>
        <w:spacing w:afterLines="60" w:after="144" w:line="240" w:lineRule="auto"/>
        <w:ind w:right="-2"/>
        <w:jc w:val="both"/>
        <w:rPr>
          <w:rFonts w:ascii="Times New Roman" w:hAnsi="Times New Roman" w:cs="Times New Roman"/>
          <w:sz w:val="24"/>
          <w:szCs w:val="24"/>
        </w:rPr>
      </w:pPr>
      <w:r>
        <w:rPr>
          <w:rFonts w:ascii="Times New Roman" w:hAnsi="Times New Roman" w:cs="Times New Roman"/>
          <w:sz w:val="24"/>
          <w:szCs w:val="24"/>
        </w:rPr>
        <w:t>Количествено-стойностни сметки;</w:t>
      </w:r>
    </w:p>
    <w:p w:rsidR="005F03A0" w:rsidRDefault="00C07E67">
      <w:pPr>
        <w:widowControl w:val="0"/>
        <w:numPr>
          <w:ilvl w:val="0"/>
          <w:numId w:val="2"/>
        </w:numPr>
        <w:autoSpaceDE w:val="0"/>
        <w:autoSpaceDN w:val="0"/>
        <w:adjustRightInd w:val="0"/>
        <w:spacing w:afterLines="60" w:after="144" w:line="240" w:lineRule="auto"/>
        <w:ind w:right="-2"/>
        <w:jc w:val="both"/>
        <w:rPr>
          <w:rFonts w:ascii="Times New Roman" w:hAnsi="Times New Roman" w:cs="Times New Roman"/>
          <w:sz w:val="24"/>
          <w:szCs w:val="24"/>
        </w:rPr>
      </w:pPr>
      <w:r>
        <w:rPr>
          <w:rFonts w:ascii="Times New Roman" w:hAnsi="Times New Roman" w:cs="Times New Roman"/>
          <w:sz w:val="24"/>
          <w:szCs w:val="24"/>
        </w:rPr>
        <w:t>Ценово предложение;</w:t>
      </w:r>
    </w:p>
    <w:p w:rsidR="005F03A0" w:rsidRDefault="00C07E67">
      <w:pPr>
        <w:widowControl w:val="0"/>
        <w:numPr>
          <w:ilvl w:val="0"/>
          <w:numId w:val="2"/>
        </w:numPr>
        <w:autoSpaceDE w:val="0"/>
        <w:autoSpaceDN w:val="0"/>
        <w:adjustRightInd w:val="0"/>
        <w:spacing w:afterLines="60" w:after="144" w:line="240" w:lineRule="auto"/>
        <w:jc w:val="both"/>
        <w:rPr>
          <w:rFonts w:ascii="Times New Roman" w:hAnsi="Times New Roman" w:cs="Times New Roman"/>
          <w:sz w:val="24"/>
          <w:szCs w:val="24"/>
        </w:rPr>
      </w:pPr>
      <w:r>
        <w:rPr>
          <w:rFonts w:ascii="Times New Roman" w:hAnsi="Times New Roman" w:cs="Times New Roman"/>
          <w:sz w:val="24"/>
          <w:szCs w:val="24"/>
        </w:rPr>
        <w:t>Заверено копие на валидна застраховка за професионална отговорност в строителството по чл. 171 ЗУТ или еквивалентно;</w:t>
      </w:r>
    </w:p>
    <w:p w:rsidR="005F03A0" w:rsidRDefault="00C07E67">
      <w:pPr>
        <w:widowControl w:val="0"/>
        <w:numPr>
          <w:ilvl w:val="0"/>
          <w:numId w:val="2"/>
        </w:numPr>
        <w:autoSpaceDE w:val="0"/>
        <w:autoSpaceDN w:val="0"/>
        <w:adjustRightInd w:val="0"/>
        <w:spacing w:afterLines="60" w:after="144" w:line="240" w:lineRule="auto"/>
        <w:jc w:val="both"/>
        <w:rPr>
          <w:rFonts w:ascii="Times New Roman" w:hAnsi="Times New Roman" w:cs="Times New Roman"/>
          <w:sz w:val="24"/>
          <w:szCs w:val="24"/>
        </w:rPr>
      </w:pPr>
      <w:r>
        <w:rPr>
          <w:rFonts w:ascii="Times New Roman" w:hAnsi="Times New Roman" w:cs="Times New Roman"/>
          <w:sz w:val="24"/>
          <w:szCs w:val="24"/>
        </w:rPr>
        <w:t>Удостоверение за вписване в Централния професионален регистър на строителите за изпълнение на строежи от на групата и категорията, съответстваща на строежа, предмет на обществената поръчка;</w:t>
      </w:r>
    </w:p>
    <w:p w:rsidR="005F03A0" w:rsidRDefault="00C07E67">
      <w:pPr>
        <w:spacing w:afterLines="60" w:after="144" w:line="240" w:lineRule="auto"/>
        <w:ind w:firstLine="72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lastRenderedPageBreak/>
        <w:t xml:space="preserve">Договорът се състави и подписа в четири еднообразни екземпляра, един за </w:t>
      </w:r>
      <w:r>
        <w:rPr>
          <w:rFonts w:ascii="Times New Roman" w:eastAsia="Times New Roman" w:hAnsi="Times New Roman" w:cs="Times New Roman"/>
          <w:b/>
          <w:bCs/>
          <w:sz w:val="24"/>
          <w:szCs w:val="24"/>
          <w:lang w:eastAsia="bg-BG"/>
        </w:rPr>
        <w:t>ИЗПЪЛНИТЕЛЯ</w:t>
      </w:r>
      <w:r>
        <w:rPr>
          <w:rFonts w:ascii="Times New Roman" w:eastAsia="Times New Roman" w:hAnsi="Times New Roman" w:cs="Times New Roman"/>
          <w:sz w:val="24"/>
          <w:szCs w:val="24"/>
          <w:lang w:eastAsia="bg-BG"/>
        </w:rPr>
        <w:t xml:space="preserve"> и три за </w:t>
      </w:r>
      <w:r>
        <w:rPr>
          <w:rFonts w:ascii="Times New Roman" w:eastAsia="Times New Roman" w:hAnsi="Times New Roman" w:cs="Times New Roman"/>
          <w:b/>
          <w:bCs/>
          <w:sz w:val="24"/>
          <w:szCs w:val="24"/>
          <w:lang w:eastAsia="bg-BG"/>
        </w:rPr>
        <w:t>ВЪЗЛОЖИТЕЛЯ</w:t>
      </w:r>
      <w:r>
        <w:rPr>
          <w:rFonts w:ascii="Times New Roman" w:eastAsia="Times New Roman" w:hAnsi="Times New Roman" w:cs="Times New Roman"/>
          <w:sz w:val="24"/>
          <w:szCs w:val="24"/>
          <w:lang w:eastAsia="bg-BG"/>
        </w:rPr>
        <w:t>.</w:t>
      </w:r>
    </w:p>
    <w:p w:rsidR="005F03A0" w:rsidRDefault="005F03A0">
      <w:pPr>
        <w:spacing w:afterLines="60" w:after="144" w:line="240" w:lineRule="auto"/>
        <w:rPr>
          <w:rFonts w:ascii="Times New Roman" w:eastAsia="Times New Roman" w:hAnsi="Times New Roman" w:cs="Times New Roman"/>
          <w:sz w:val="24"/>
          <w:szCs w:val="24"/>
          <w:lang w:eastAsia="bg-BG"/>
        </w:rPr>
      </w:pPr>
    </w:p>
    <w:p w:rsidR="005F03A0" w:rsidRDefault="00C07E67">
      <w:pPr>
        <w:spacing w:afterLines="60" w:after="144" w:line="240" w:lineRule="auto"/>
        <w:rPr>
          <w:rFonts w:ascii="Times New Roman" w:eastAsia="Times New Roman" w:hAnsi="Times New Roman" w:cs="Times New Roman"/>
          <w:b/>
          <w:caps/>
          <w:sz w:val="24"/>
          <w:szCs w:val="24"/>
          <w:lang w:eastAsia="bg-BG"/>
        </w:rPr>
      </w:pPr>
      <w:r>
        <w:rPr>
          <w:rFonts w:ascii="Times New Roman" w:eastAsia="Times New Roman" w:hAnsi="Times New Roman" w:cs="Times New Roman"/>
          <w:b/>
          <w:sz w:val="24"/>
          <w:szCs w:val="24"/>
          <w:lang w:eastAsia="bg-BG"/>
        </w:rPr>
        <w:t xml:space="preserve">     ВЪЗЛОЖИТЕЛ:</w:t>
      </w:r>
      <w:r>
        <w:rPr>
          <w:rFonts w:ascii="Times New Roman" w:eastAsia="Times New Roman" w:hAnsi="Times New Roman" w:cs="Times New Roman"/>
          <w:b/>
          <w:sz w:val="24"/>
          <w:szCs w:val="24"/>
          <w:lang w:eastAsia="bg-BG"/>
        </w:rPr>
        <w:tab/>
      </w:r>
      <w:r>
        <w:rPr>
          <w:rFonts w:ascii="Times New Roman" w:eastAsia="Times New Roman" w:hAnsi="Times New Roman" w:cs="Times New Roman"/>
          <w:b/>
          <w:sz w:val="24"/>
          <w:szCs w:val="24"/>
          <w:lang w:eastAsia="bg-BG"/>
        </w:rPr>
        <w:tab/>
      </w:r>
      <w:r>
        <w:rPr>
          <w:rFonts w:ascii="Times New Roman" w:eastAsia="Times New Roman" w:hAnsi="Times New Roman" w:cs="Times New Roman"/>
          <w:b/>
          <w:sz w:val="24"/>
          <w:szCs w:val="24"/>
          <w:lang w:eastAsia="bg-BG"/>
        </w:rPr>
        <w:tab/>
      </w:r>
      <w:r>
        <w:rPr>
          <w:rFonts w:ascii="Times New Roman" w:eastAsia="Times New Roman" w:hAnsi="Times New Roman" w:cs="Times New Roman"/>
          <w:b/>
          <w:sz w:val="24"/>
          <w:szCs w:val="24"/>
          <w:lang w:eastAsia="bg-BG"/>
        </w:rPr>
        <w:tab/>
        <w:t xml:space="preserve">                            ИЗПЪЛНИТЕЛ: </w:t>
      </w:r>
    </w:p>
    <w:p w:rsidR="005F03A0" w:rsidRDefault="005F03A0">
      <w:pPr>
        <w:spacing w:afterLines="60" w:after="144" w:line="240" w:lineRule="auto"/>
        <w:ind w:firstLine="300"/>
        <w:rPr>
          <w:rFonts w:ascii="Times New Roman" w:hAnsi="Times New Roman" w:cs="Times New Roman"/>
          <w:sz w:val="24"/>
          <w:szCs w:val="24"/>
        </w:rPr>
      </w:pPr>
    </w:p>
    <w:p w:rsidR="005F03A0" w:rsidRDefault="00C07E67">
      <w:pPr>
        <w:spacing w:afterLines="60" w:after="144" w:line="240" w:lineRule="auto"/>
        <w:ind w:firstLine="300"/>
        <w:rPr>
          <w:rFonts w:ascii="Times New Roman" w:hAnsi="Times New Roman" w:cs="Times New Roman"/>
          <w:sz w:val="24"/>
          <w:szCs w:val="24"/>
        </w:rPr>
      </w:pPr>
      <w:r>
        <w:rPr>
          <w:rFonts w:ascii="Times New Roman" w:hAnsi="Times New Roman" w:cs="Times New Roman"/>
          <w:sz w:val="24"/>
          <w:szCs w:val="24"/>
        </w:rPr>
        <w:t>Кмет на Община Петрич:...............................       Управител:..............................</w:t>
      </w:r>
    </w:p>
    <w:p w:rsidR="005F03A0" w:rsidRDefault="00C07E67">
      <w:pPr>
        <w:spacing w:afterLines="60" w:after="144" w:line="240" w:lineRule="auto"/>
        <w:ind w:firstLine="30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lang w:val="en-US"/>
        </w:rPr>
        <w:t>……………………….</w:t>
      </w:r>
      <w:r>
        <w:rPr>
          <w:rFonts w:ascii="Times New Roman" w:hAnsi="Times New Roman" w:cs="Times New Roman"/>
          <w:sz w:val="24"/>
          <w:szCs w:val="24"/>
        </w:rPr>
        <w:t>/</w:t>
      </w:r>
    </w:p>
    <w:p w:rsidR="005F03A0" w:rsidRDefault="005F03A0">
      <w:pPr>
        <w:spacing w:afterLines="60" w:after="144" w:line="240" w:lineRule="auto"/>
        <w:ind w:firstLine="300"/>
        <w:rPr>
          <w:rFonts w:ascii="Times New Roman" w:hAnsi="Times New Roman" w:cs="Times New Roman"/>
          <w:sz w:val="24"/>
          <w:szCs w:val="24"/>
        </w:rPr>
      </w:pPr>
    </w:p>
    <w:p w:rsidR="005F03A0" w:rsidRDefault="005F03A0">
      <w:pPr>
        <w:spacing w:afterLines="60" w:after="144" w:line="240" w:lineRule="auto"/>
        <w:ind w:firstLine="300"/>
        <w:rPr>
          <w:rFonts w:ascii="Times New Roman" w:hAnsi="Times New Roman" w:cs="Times New Roman"/>
          <w:sz w:val="24"/>
          <w:szCs w:val="24"/>
        </w:rPr>
      </w:pPr>
    </w:p>
    <w:p w:rsidR="005F03A0" w:rsidRDefault="00C07E67">
      <w:pPr>
        <w:spacing w:afterLines="60" w:after="144" w:line="240" w:lineRule="auto"/>
        <w:ind w:firstLine="300"/>
        <w:rPr>
          <w:rFonts w:ascii="Times New Roman" w:hAnsi="Times New Roman" w:cs="Times New Roman"/>
          <w:sz w:val="24"/>
          <w:szCs w:val="24"/>
        </w:rPr>
      </w:pPr>
      <w:r>
        <w:rPr>
          <w:rFonts w:ascii="Times New Roman" w:hAnsi="Times New Roman" w:cs="Times New Roman"/>
          <w:sz w:val="24"/>
          <w:szCs w:val="24"/>
        </w:rPr>
        <w:t>Гл.счетоводител:......................</w:t>
      </w:r>
    </w:p>
    <w:p w:rsidR="005F03A0" w:rsidRDefault="00C07E67">
      <w:pPr>
        <w:spacing w:afterLines="60" w:after="144" w:line="240" w:lineRule="auto"/>
        <w:ind w:firstLine="300"/>
        <w:rPr>
          <w:rFonts w:ascii="Times New Roman" w:hAnsi="Times New Roman" w:cs="Times New Roman"/>
          <w:sz w:val="24"/>
          <w:szCs w:val="24"/>
        </w:rPr>
      </w:pPr>
      <w:r>
        <w:rPr>
          <w:rFonts w:ascii="Times New Roman" w:hAnsi="Times New Roman" w:cs="Times New Roman"/>
          <w:sz w:val="24"/>
          <w:szCs w:val="24"/>
        </w:rPr>
        <w:t xml:space="preserve">                                  /........................... /</w:t>
      </w:r>
    </w:p>
    <w:p w:rsidR="005F03A0" w:rsidRDefault="005F03A0">
      <w:pPr>
        <w:spacing w:after="0" w:line="240" w:lineRule="auto"/>
        <w:ind w:firstLine="426"/>
        <w:jc w:val="both"/>
        <w:rPr>
          <w:rFonts w:ascii="Times New Roman" w:eastAsia="Times New Roman" w:hAnsi="Times New Roman" w:cs="Times New Roman"/>
          <w:bCs/>
          <w:sz w:val="24"/>
          <w:szCs w:val="24"/>
        </w:rPr>
      </w:pPr>
    </w:p>
    <w:p w:rsidR="005F03A0" w:rsidRDefault="00C07E67">
      <w:pPr>
        <w:spacing w:afterLines="60" w:after="144" w:line="240" w:lineRule="auto"/>
        <w:ind w:firstLine="300"/>
        <w:rPr>
          <w:rFonts w:ascii="Times New Roman" w:hAnsi="Times New Roman" w:cs="Times New Roman"/>
          <w:sz w:val="24"/>
          <w:szCs w:val="24"/>
        </w:rPr>
      </w:pPr>
      <w:r>
        <w:rPr>
          <w:rFonts w:ascii="Times New Roman" w:hAnsi="Times New Roman" w:cs="Times New Roman"/>
          <w:sz w:val="24"/>
          <w:szCs w:val="24"/>
        </w:rPr>
        <w:t>Съгласувал юрист:......................</w:t>
      </w:r>
    </w:p>
    <w:p w:rsidR="005F03A0" w:rsidRDefault="00C07E67">
      <w:pPr>
        <w:spacing w:afterLines="60" w:after="144" w:line="240" w:lineRule="auto"/>
        <w:ind w:firstLine="300"/>
      </w:pPr>
      <w:r>
        <w:rPr>
          <w:rFonts w:ascii="Times New Roman" w:hAnsi="Times New Roman" w:cs="Times New Roman"/>
          <w:sz w:val="24"/>
          <w:szCs w:val="24"/>
        </w:rPr>
        <w:t xml:space="preserve">   /</w:t>
      </w:r>
      <w:r>
        <w:rPr>
          <w:rFonts w:ascii="Times New Roman" w:hAnsi="Times New Roman" w:cs="Times New Roman"/>
          <w:sz w:val="24"/>
          <w:szCs w:val="24"/>
          <w:lang w:val="en-US"/>
        </w:rPr>
        <w:t>…………………………….</w:t>
      </w:r>
      <w:r>
        <w:rPr>
          <w:rFonts w:ascii="Times New Roman" w:hAnsi="Times New Roman" w:cs="Times New Roman"/>
          <w:sz w:val="24"/>
          <w:szCs w:val="24"/>
        </w:rPr>
        <w:t>/</w:t>
      </w:r>
    </w:p>
    <w:sectPr w:rsidR="005F03A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CB9" w:rsidRDefault="00026CB9">
      <w:pPr>
        <w:spacing w:after="0" w:line="240" w:lineRule="auto"/>
      </w:pPr>
      <w:r>
        <w:separator/>
      </w:r>
    </w:p>
  </w:endnote>
  <w:endnote w:type="continuationSeparator" w:id="0">
    <w:p w:rsidR="00026CB9" w:rsidRDefault="00026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0903"/>
    </w:sdtPr>
    <w:sdtEndPr/>
    <w:sdtContent>
      <w:p w:rsidR="005F03A0" w:rsidRDefault="00C07E67">
        <w:pPr>
          <w:pStyle w:val="Footer"/>
          <w:jc w:val="right"/>
        </w:pPr>
        <w:r>
          <w:fldChar w:fldCharType="begin"/>
        </w:r>
        <w:r>
          <w:instrText xml:space="preserve"> PAGE   \* MERGEFORMAT </w:instrText>
        </w:r>
        <w:r>
          <w:fldChar w:fldCharType="separate"/>
        </w:r>
        <w:r w:rsidR="00E93263">
          <w:rPr>
            <w:noProof/>
          </w:rPr>
          <w:t>3</w:t>
        </w:r>
        <w:r>
          <w:fldChar w:fldCharType="end"/>
        </w:r>
      </w:p>
    </w:sdtContent>
  </w:sdt>
  <w:p w:rsidR="005F03A0" w:rsidRDefault="005F03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CB9" w:rsidRDefault="00026CB9">
      <w:pPr>
        <w:spacing w:after="0" w:line="240" w:lineRule="auto"/>
      </w:pPr>
      <w:r>
        <w:separator/>
      </w:r>
    </w:p>
  </w:footnote>
  <w:footnote w:type="continuationSeparator" w:id="0">
    <w:p w:rsidR="00026CB9" w:rsidRDefault="00026C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D4923"/>
    <w:multiLevelType w:val="multilevel"/>
    <w:tmpl w:val="4ECD4923"/>
    <w:lvl w:ilvl="0">
      <w:start w:val="1"/>
      <w:numFmt w:val="decimal"/>
      <w:lvlText w:val="%1."/>
      <w:lvlJc w:val="left"/>
      <w:pPr>
        <w:ind w:left="720" w:hanging="360"/>
      </w:pPr>
      <w:rPr>
        <w:rFonts w:hint="default"/>
        <w:i w:val="0"/>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592B1964"/>
    <w:multiLevelType w:val="multilevel"/>
    <w:tmpl w:val="592B196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B59"/>
    <w:rsid w:val="00017B15"/>
    <w:rsid w:val="00026CB9"/>
    <w:rsid w:val="00042C9B"/>
    <w:rsid w:val="000C4CEC"/>
    <w:rsid w:val="001101B9"/>
    <w:rsid w:val="00174270"/>
    <w:rsid w:val="00185756"/>
    <w:rsid w:val="0019127E"/>
    <w:rsid w:val="001A68A0"/>
    <w:rsid w:val="001B5981"/>
    <w:rsid w:val="0024628B"/>
    <w:rsid w:val="0025760D"/>
    <w:rsid w:val="002928A6"/>
    <w:rsid w:val="002B13BB"/>
    <w:rsid w:val="002F7EF9"/>
    <w:rsid w:val="00357BC9"/>
    <w:rsid w:val="00411F09"/>
    <w:rsid w:val="00471502"/>
    <w:rsid w:val="00486176"/>
    <w:rsid w:val="00487698"/>
    <w:rsid w:val="004B1692"/>
    <w:rsid w:val="004F1875"/>
    <w:rsid w:val="005274F9"/>
    <w:rsid w:val="00530599"/>
    <w:rsid w:val="005352D1"/>
    <w:rsid w:val="005805D5"/>
    <w:rsid w:val="005D7769"/>
    <w:rsid w:val="005F03A0"/>
    <w:rsid w:val="005F2717"/>
    <w:rsid w:val="00627D0E"/>
    <w:rsid w:val="0073727B"/>
    <w:rsid w:val="007D09C2"/>
    <w:rsid w:val="007D3DA1"/>
    <w:rsid w:val="00857D44"/>
    <w:rsid w:val="00866EAF"/>
    <w:rsid w:val="00876329"/>
    <w:rsid w:val="00887CBE"/>
    <w:rsid w:val="008B0775"/>
    <w:rsid w:val="008C5B75"/>
    <w:rsid w:val="008E4A59"/>
    <w:rsid w:val="0094006D"/>
    <w:rsid w:val="00977FCE"/>
    <w:rsid w:val="009E6948"/>
    <w:rsid w:val="00A33EC1"/>
    <w:rsid w:val="00A5680D"/>
    <w:rsid w:val="00A63C77"/>
    <w:rsid w:val="00A92341"/>
    <w:rsid w:val="00A96ED9"/>
    <w:rsid w:val="00AC6C29"/>
    <w:rsid w:val="00AC7F60"/>
    <w:rsid w:val="00AD1331"/>
    <w:rsid w:val="00BB0AE4"/>
    <w:rsid w:val="00BC0B4A"/>
    <w:rsid w:val="00C07E67"/>
    <w:rsid w:val="00C10CEF"/>
    <w:rsid w:val="00C57714"/>
    <w:rsid w:val="00CD16B6"/>
    <w:rsid w:val="00CE63FE"/>
    <w:rsid w:val="00D11716"/>
    <w:rsid w:val="00D70C0D"/>
    <w:rsid w:val="00D72B59"/>
    <w:rsid w:val="00DF764E"/>
    <w:rsid w:val="00E93263"/>
    <w:rsid w:val="00ED4EA0"/>
    <w:rsid w:val="00EF66AB"/>
    <w:rsid w:val="00F035BE"/>
    <w:rsid w:val="00F12077"/>
    <w:rsid w:val="00F127C7"/>
    <w:rsid w:val="00F14DAB"/>
    <w:rsid w:val="00F74106"/>
    <w:rsid w:val="00F87BE1"/>
    <w:rsid w:val="00FE244E"/>
    <w:rsid w:val="2FCD2FD8"/>
    <w:rsid w:val="5A223A32"/>
    <w:rsid w:val="60140991"/>
  </w:rsids>
  <m:mathPr>
    <m:mathFont m:val="Cambria Math"/>
    <m:brkBin m:val="before"/>
    <m:brkBinSub m:val="--"/>
    <m:smallFrac/>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bg-BG" w:eastAsia="bg-BG"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semiHidden="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paragraph" w:styleId="BodyTextIndent">
    <w:name w:val="Body Text Indent"/>
    <w:basedOn w:val="Normal"/>
    <w:link w:val="BodyTextIndentChar"/>
    <w:qFormat/>
    <w:pPr>
      <w:spacing w:after="120" w:line="240" w:lineRule="auto"/>
      <w:ind w:left="283"/>
    </w:pPr>
    <w:rPr>
      <w:rFonts w:ascii="Times New Roman" w:eastAsia="Times New Roman" w:hAnsi="Times New Roman" w:cs="Times New Roman"/>
      <w:sz w:val="28"/>
      <w:szCs w:val="24"/>
      <w:lang w:val="en-GB"/>
    </w:rPr>
  </w:style>
  <w:style w:type="paragraph" w:styleId="CommentText">
    <w:name w:val="annotation text"/>
    <w:basedOn w:val="Normal"/>
    <w:uiPriority w:val="99"/>
    <w:unhideWhenUsed/>
    <w:qFormat/>
  </w:style>
  <w:style w:type="paragraph" w:styleId="Footer">
    <w:name w:val="footer"/>
    <w:basedOn w:val="Normal"/>
    <w:link w:val="FooterChar"/>
    <w:uiPriority w:val="99"/>
    <w:unhideWhenUsed/>
    <w:qFormat/>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qFormat/>
  </w:style>
  <w:style w:type="character" w:customStyle="1" w:styleId="legaldocreference">
    <w:name w:val="legaldocreference"/>
    <w:qFormat/>
  </w:style>
  <w:style w:type="character" w:customStyle="1" w:styleId="HeaderChar">
    <w:name w:val="Header Char"/>
    <w:basedOn w:val="DefaultParagraphFont"/>
    <w:link w:val="Header"/>
    <w:uiPriority w:val="99"/>
    <w:semiHidden/>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character" w:customStyle="1" w:styleId="BodyTextIndentChar">
    <w:name w:val="Body Text Indent Char"/>
    <w:basedOn w:val="DefaultParagraphFont"/>
    <w:link w:val="BodyTextIndent"/>
    <w:qFormat/>
    <w:rPr>
      <w:rFonts w:ascii="Times New Roman" w:eastAsia="Times New Roman" w:hAnsi="Times New Roman" w:cs="Times New Roman"/>
      <w:sz w:val="28"/>
      <w:szCs w:val="24"/>
      <w:lang w:val="en-GB"/>
    </w:rPr>
  </w:style>
  <w:style w:type="character" w:customStyle="1" w:styleId="BalloonTextChar">
    <w:name w:val="Balloon Text Char"/>
    <w:basedOn w:val="DefaultParagraphFont"/>
    <w:link w:val="BalloonText"/>
    <w:uiPriority w:val="99"/>
    <w:semiHidden/>
    <w:qFormat/>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bg-BG" w:eastAsia="bg-BG"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semiHidden="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paragraph" w:styleId="BodyTextIndent">
    <w:name w:val="Body Text Indent"/>
    <w:basedOn w:val="Normal"/>
    <w:link w:val="BodyTextIndentChar"/>
    <w:qFormat/>
    <w:pPr>
      <w:spacing w:after="120" w:line="240" w:lineRule="auto"/>
      <w:ind w:left="283"/>
    </w:pPr>
    <w:rPr>
      <w:rFonts w:ascii="Times New Roman" w:eastAsia="Times New Roman" w:hAnsi="Times New Roman" w:cs="Times New Roman"/>
      <w:sz w:val="28"/>
      <w:szCs w:val="24"/>
      <w:lang w:val="en-GB"/>
    </w:rPr>
  </w:style>
  <w:style w:type="paragraph" w:styleId="CommentText">
    <w:name w:val="annotation text"/>
    <w:basedOn w:val="Normal"/>
    <w:uiPriority w:val="99"/>
    <w:unhideWhenUsed/>
    <w:qFormat/>
  </w:style>
  <w:style w:type="paragraph" w:styleId="Footer">
    <w:name w:val="footer"/>
    <w:basedOn w:val="Normal"/>
    <w:link w:val="FooterChar"/>
    <w:uiPriority w:val="99"/>
    <w:unhideWhenUsed/>
    <w:qFormat/>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qFormat/>
  </w:style>
  <w:style w:type="character" w:customStyle="1" w:styleId="legaldocreference">
    <w:name w:val="legaldocreference"/>
    <w:qFormat/>
  </w:style>
  <w:style w:type="character" w:customStyle="1" w:styleId="HeaderChar">
    <w:name w:val="Header Char"/>
    <w:basedOn w:val="DefaultParagraphFont"/>
    <w:link w:val="Header"/>
    <w:uiPriority w:val="99"/>
    <w:semiHidden/>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character" w:customStyle="1" w:styleId="BodyTextIndentChar">
    <w:name w:val="Body Text Indent Char"/>
    <w:basedOn w:val="DefaultParagraphFont"/>
    <w:link w:val="BodyTextIndent"/>
    <w:qFormat/>
    <w:rPr>
      <w:rFonts w:ascii="Times New Roman" w:eastAsia="Times New Roman" w:hAnsi="Times New Roman" w:cs="Times New Roman"/>
      <w:sz w:val="28"/>
      <w:szCs w:val="24"/>
      <w:lang w:val="en-GB"/>
    </w:rPr>
  </w:style>
  <w:style w:type="character" w:customStyle="1" w:styleId="BalloonTextChar">
    <w:name w:val="Balloon Text Char"/>
    <w:basedOn w:val="DefaultParagraphFont"/>
    <w:link w:val="BalloonText"/>
    <w:uiPriority w:val="99"/>
    <w:semiHidden/>
    <w:qFormat/>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4161</Words>
  <Characters>23720</Characters>
  <Application>Microsoft Office Word</Application>
  <DocSecurity>0</DocSecurity>
  <Lines>197</Lines>
  <Paragraphs>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parashkevaG</dc:creator>
  <cp:lastModifiedBy>user</cp:lastModifiedBy>
  <cp:revision>6</cp:revision>
  <cp:lastPrinted>2017-09-15T07:09:00Z</cp:lastPrinted>
  <dcterms:created xsi:type="dcterms:W3CDTF">2018-04-03T18:22:00Z</dcterms:created>
  <dcterms:modified xsi:type="dcterms:W3CDTF">2018-04-05T10:52:00Z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