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59" w:rsidRPr="003B4793" w:rsidRDefault="00D21BC1" w:rsidP="00614F59">
      <w:pPr>
        <w:spacing w:after="160" w:line="259" w:lineRule="auto"/>
        <w:rPr>
          <w:rFonts w:eastAsia="Calibri"/>
          <w:szCs w:val="22"/>
        </w:rPr>
      </w:pPr>
      <w:r w:rsidRPr="00D8203B">
        <w:rPr>
          <w:rFonts w:eastAsia="Calibri"/>
          <w:b/>
          <w:bCs/>
          <w:noProof/>
          <w:szCs w:val="22"/>
          <w:lang w:val="bg-BG" w:eastAsia="bg-BG"/>
        </w:rPr>
        <mc:AlternateContent>
          <mc:Choice Requires="wpg">
            <w:drawing>
              <wp:anchor distT="0" distB="0" distL="114300" distR="114300" simplePos="0" relativeHeight="251658240" behindDoc="0" locked="0" layoutInCell="1" allowOverlap="1" wp14:anchorId="4213E282" wp14:editId="0FE575F6">
                <wp:simplePos x="0" y="0"/>
                <wp:positionH relativeFrom="column">
                  <wp:posOffset>128905</wp:posOffset>
                </wp:positionH>
                <wp:positionV relativeFrom="paragraph">
                  <wp:posOffset>146050</wp:posOffset>
                </wp:positionV>
                <wp:extent cx="6162675" cy="904875"/>
                <wp:effectExtent l="0" t="0" r="9525" b="9525"/>
                <wp:wrapTight wrapText="bothSides">
                  <wp:wrapPolygon edited="0">
                    <wp:start x="0" y="0"/>
                    <wp:lineTo x="0" y="20008"/>
                    <wp:lineTo x="2537" y="21373"/>
                    <wp:lineTo x="21567" y="21373"/>
                    <wp:lineTo x="21567" y="1364"/>
                    <wp:lineTo x="2137" y="0"/>
                    <wp:lineTo x="0" y="0"/>
                  </wp:wrapPolygon>
                </wp:wrapTight>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904875"/>
                          <a:chOff x="1650" y="796"/>
                          <a:chExt cx="8999" cy="1236"/>
                        </a:xfrm>
                      </wpg:grpSpPr>
                      <wps:wsp>
                        <wps:cNvPr id="3" name="Text Box 4"/>
                        <wps:cNvSpPr txBox="1">
                          <a:spLocks noChangeArrowheads="1"/>
                        </wps:cNvSpPr>
                        <wps:spPr bwMode="auto">
                          <a:xfrm>
                            <a:off x="2759" y="837"/>
                            <a:ext cx="7890"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27" w:rsidRPr="00244704" w:rsidRDefault="00CE7027" w:rsidP="00614F59">
                              <w:pPr>
                                <w:spacing w:after="120"/>
                                <w:jc w:val="center"/>
                                <w:rPr>
                                  <w:rFonts w:ascii="Arial" w:hAnsi="Arial" w:cs="Arial"/>
                                  <w:b/>
                                  <w:sz w:val="22"/>
                                </w:rPr>
                              </w:pPr>
                              <w:r w:rsidRPr="00244704">
                                <w:rPr>
                                  <w:rFonts w:ascii="Arial" w:hAnsi="Arial" w:cs="Arial"/>
                                  <w:b/>
                                  <w:sz w:val="22"/>
                                </w:rPr>
                                <w:t xml:space="preserve">ОБЩИНА ПЕТРИЧ, ОБЛАСТ </w:t>
                              </w:r>
                              <w:r w:rsidRPr="00D21BC1">
                                <w:rPr>
                                  <w:b/>
                                  <w:sz w:val="22"/>
                                </w:rPr>
                                <w:t>БЛАГОЕВГРАД</w:t>
                              </w:r>
                              <w:r w:rsidRPr="00244704">
                                <w:rPr>
                                  <w:rFonts w:ascii="Arial" w:hAnsi="Arial" w:cs="Arial"/>
                                  <w:b/>
                                  <w:sz w:val="22"/>
                                </w:rPr>
                                <w:t>, РЕПУБЛИКА БЪЛГАРИЯ</w:t>
                              </w:r>
                            </w:p>
                            <w:p w:rsidR="00CE7027" w:rsidRPr="003548E5" w:rsidRDefault="00CE7027" w:rsidP="00614F59">
                              <w:pPr>
                                <w:pBdr>
                                  <w:top w:val="single" w:sz="4" w:space="1" w:color="auto"/>
                                </w:pBdr>
                                <w:jc w:val="center"/>
                                <w:rPr>
                                  <w:rFonts w:ascii="Arial" w:hAnsi="Arial" w:cs="Arial"/>
                                  <w:sz w:val="18"/>
                                  <w:szCs w:val="18"/>
                                </w:rPr>
                              </w:pPr>
                              <w:r w:rsidRPr="003548E5">
                                <w:rPr>
                                  <w:rFonts w:ascii="Arial" w:hAnsi="Arial" w:cs="Arial"/>
                                  <w:sz w:val="18"/>
                                  <w:szCs w:val="18"/>
                                </w:rPr>
                                <w:t>2850 Петрич, ул</w:t>
                              </w:r>
                              <w:proofErr w:type="gramStart"/>
                              <w:r w:rsidRPr="003548E5">
                                <w:rPr>
                                  <w:rFonts w:ascii="Arial" w:hAnsi="Arial" w:cs="Arial"/>
                                  <w:sz w:val="18"/>
                                  <w:szCs w:val="18"/>
                                </w:rPr>
                                <w:t>.“</w:t>
                              </w:r>
                              <w:proofErr w:type="gramEnd"/>
                              <w:r w:rsidRPr="003548E5">
                                <w:rPr>
                                  <w:rFonts w:ascii="Arial" w:hAnsi="Arial" w:cs="Arial"/>
                                  <w:sz w:val="18"/>
                                  <w:szCs w:val="18"/>
                                </w:rPr>
                                <w:t xml:space="preserve">Цар Борис III” № 24, </w:t>
                              </w:r>
                              <w:proofErr w:type="gramStart"/>
                              <w:r w:rsidRPr="003548E5">
                                <w:rPr>
                                  <w:rFonts w:ascii="Arial" w:hAnsi="Arial" w:cs="Arial"/>
                                  <w:sz w:val="18"/>
                                  <w:szCs w:val="18"/>
                                </w:rPr>
                                <w:t>тел.:</w:t>
                              </w:r>
                              <w:proofErr w:type="gramEnd"/>
                              <w:r w:rsidRPr="003548E5">
                                <w:rPr>
                                  <w:rFonts w:ascii="Arial" w:hAnsi="Arial" w:cs="Arial"/>
                                  <w:sz w:val="18"/>
                                  <w:szCs w:val="18"/>
                                </w:rPr>
                                <w:t xml:space="preserve">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CE7027" w:rsidRPr="003548E5" w:rsidRDefault="00CE7027" w:rsidP="00614F59">
                              <w:pPr>
                                <w:jc w:val="center"/>
                                <w:rPr>
                                  <w:rFonts w:ascii="Arial" w:hAnsi="Arial" w:cs="Arial"/>
                                  <w:sz w:val="18"/>
                                  <w:szCs w:val="18"/>
                                </w:rPr>
                              </w:pPr>
                              <w:proofErr w:type="gramStart"/>
                              <w:r w:rsidRPr="003548E5">
                                <w:rPr>
                                  <w:rFonts w:ascii="Arial" w:hAnsi="Arial" w:cs="Arial"/>
                                  <w:sz w:val="18"/>
                                  <w:szCs w:val="18"/>
                                </w:rPr>
                                <w:t>e-mail</w:t>
                              </w:r>
                              <w:proofErr w:type="gramEnd"/>
                              <w:r w:rsidRPr="003548E5">
                                <w:rPr>
                                  <w:rFonts w:ascii="Arial" w:hAnsi="Arial" w:cs="Arial"/>
                                  <w:sz w:val="18"/>
                                  <w:szCs w:val="18"/>
                                </w:rPr>
                                <w:t xml:space="preserve">: oa_petrich@mbox.contact.bg, </w:t>
                              </w:r>
                              <w:r w:rsidRPr="00947096">
                                <w:rPr>
                                  <w:rFonts w:ascii="Arial" w:hAnsi="Arial" w:cs="Arial"/>
                                  <w:sz w:val="18"/>
                                  <w:szCs w:val="18"/>
                                  <w:lang w:val="fr-FR"/>
                                </w:rPr>
                                <w:t>www.petrich.egov.bg</w:t>
                              </w:r>
                            </w:p>
                            <w:p w:rsidR="00CE7027" w:rsidRPr="00947096" w:rsidRDefault="00CE7027" w:rsidP="00614F59">
                              <w:pPr>
                                <w:jc w:val="center"/>
                                <w:rPr>
                                  <w:rFonts w:ascii="Arial" w:hAnsi="Arial" w:cs="Arial"/>
                                  <w:b/>
                                  <w:sz w:val="22"/>
                                  <w:lang w:val="fr-FR"/>
                                </w:rPr>
                              </w:pPr>
                            </w:p>
                          </w:txbxContent>
                        </wps:txbx>
                        <wps:bodyPr rot="0" vert="horz" wrap="square" lIns="18000" tIns="45720" rIns="18000" bIns="45720" anchor="t" anchorCtr="0" upright="1">
                          <a:noAutofit/>
                        </wps:bodyPr>
                      </wps:wsp>
                      <pic:pic xmlns:pic="http://schemas.openxmlformats.org/drawingml/2006/picture">
                        <pic:nvPicPr>
                          <pic:cNvPr id="4"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1650" y="796"/>
                            <a:ext cx="90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213E282" id="Group 3" o:spid="_x0000_s1026" style="position:absolute;margin-left:10.15pt;margin-top:11.5pt;width:485.25pt;height:71.25pt;z-index:251658240" coordorigin="1650,796" coordsize="8999,12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">
                <v:shapetype id="_x0000_t202" coordsize="21600,21600" o:spt="202" path="m,l,21600r21600,l21600,xe">
                  <v:stroke joinstyle="miter"/>
                  <v:path gradientshapeok="t" o:connecttype="rect"/>
                </v:shapetype>
                <v:shape id="Text Box 4" o:spid="_x0000_s1027" type="#_x0000_t202" style="position:absolute;left:2759;top:837;width:789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" filled="f" stroked="f">
                  <v:textbox inset=".5mm,,.5mm">
                    <w:txbxContent>
                      <w:p w:rsidR="00CE7027" w:rsidRPr="00244704" w:rsidRDefault="00CE7027" w:rsidP="00614F59">
                        <w:pPr>
                          <w:spacing w:after="120"/>
                          <w:jc w:val="center"/>
                          <w:rPr>
                            <w:rFonts w:ascii="Arial" w:hAnsi="Arial" w:cs="Arial"/>
                            <w:b/>
                            <w:sz w:val="22"/>
                          </w:rPr>
                        </w:pPr>
                        <w:r w:rsidRPr="00244704">
                          <w:rPr>
                            <w:rFonts w:ascii="Arial" w:hAnsi="Arial" w:cs="Arial"/>
                            <w:b/>
                            <w:sz w:val="22"/>
                          </w:rPr>
                          <w:t xml:space="preserve">ОБЩИНА ПЕТРИЧ, ОБЛАСТ </w:t>
                        </w:r>
                        <w:r w:rsidRPr="00D21BC1">
                          <w:rPr>
                            <w:b/>
                            <w:sz w:val="22"/>
                          </w:rPr>
                          <w:t>БЛАГОЕВГРАД</w:t>
                        </w:r>
                        <w:r w:rsidRPr="00244704">
                          <w:rPr>
                            <w:rFonts w:ascii="Arial" w:hAnsi="Arial" w:cs="Arial"/>
                            <w:b/>
                            <w:sz w:val="22"/>
                          </w:rPr>
                          <w:t>, РЕПУБЛИКА БЪЛГАРИЯ</w:t>
                        </w:r>
                      </w:p>
                      <w:p w:rsidR="00CE7027" w:rsidRPr="003548E5" w:rsidRDefault="00CE7027" w:rsidP="00614F59">
                        <w:pPr>
                          <w:pBdr>
                            <w:top w:val="single" w:sz="4" w:space="1" w:color="auto"/>
                          </w:pBdr>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CE7027" w:rsidRPr="003548E5" w:rsidRDefault="00CE7027" w:rsidP="00614F59">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CE7027" w:rsidRPr="00947096" w:rsidRDefault="00CE7027" w:rsidP="00614F59">
                        <w:pPr>
                          <w:jc w:val="center"/>
                          <w:rPr>
                            <w:rFonts w:ascii="Arial" w:hAnsi="Arial" w:cs="Arial"/>
                            <w:b/>
                            <w:sz w:val="22"/>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650;top:796;width:90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">
                  <v:imagedata r:id="rId10" o:title="" grayscale="t"/>
                </v:shape>
                <w10:wrap type="tight"/>
              </v:group>
            </w:pict>
          </mc:Fallback>
        </mc:AlternateContent>
      </w:r>
    </w:p>
    <w:p w:rsidR="00614F59" w:rsidRPr="00D8203B" w:rsidRDefault="00614F59" w:rsidP="00614F59">
      <w:pPr>
        <w:spacing w:after="160" w:line="259" w:lineRule="auto"/>
        <w:jc w:val="both"/>
        <w:rPr>
          <w:rFonts w:eastAsia="Calibri"/>
          <w:b/>
          <w:bCs/>
          <w:szCs w:val="22"/>
          <w:lang w:val="bg-BG"/>
        </w:rPr>
      </w:pPr>
    </w:p>
    <w:p w:rsidR="00614F59" w:rsidRPr="00D8203B" w:rsidRDefault="00614F59" w:rsidP="00614F59">
      <w:pPr>
        <w:spacing w:line="259" w:lineRule="auto"/>
        <w:rPr>
          <w:rFonts w:eastAsia="Calibri"/>
          <w:b/>
          <w:lang w:val="bg-BG"/>
        </w:rPr>
      </w:pPr>
    </w:p>
    <w:p w:rsidR="00614F59" w:rsidRPr="00D8203B" w:rsidRDefault="00614F59" w:rsidP="00614F59">
      <w:pPr>
        <w:spacing w:line="259" w:lineRule="auto"/>
        <w:rPr>
          <w:rFonts w:eastAsia="Calibri"/>
          <w:b/>
          <w:lang w:val="bg-BG"/>
        </w:rPr>
      </w:pPr>
    </w:p>
    <w:p w:rsidR="00614F59" w:rsidRPr="00D8203B" w:rsidRDefault="00614F59" w:rsidP="00614F59">
      <w:pPr>
        <w:spacing w:line="259" w:lineRule="auto"/>
        <w:rPr>
          <w:rFonts w:eastAsia="Calibri"/>
          <w:b/>
          <w:lang w:val="bg-BG"/>
        </w:rPr>
      </w:pPr>
      <w:r w:rsidRPr="00D8203B">
        <w:rPr>
          <w:rFonts w:eastAsia="Calibri"/>
          <w:b/>
          <w:lang w:val="bg-BG"/>
        </w:rPr>
        <w:t>ОДОБРЯВАМ::...............................</w:t>
      </w:r>
    </w:p>
    <w:p w:rsidR="00CD3E53" w:rsidRPr="00D8203B" w:rsidRDefault="00614F59" w:rsidP="00CD3E53">
      <w:pPr>
        <w:rPr>
          <w:b/>
          <w:lang w:val="bg-BG"/>
        </w:rPr>
      </w:pPr>
      <w:r w:rsidRPr="00D8203B">
        <w:rPr>
          <w:b/>
          <w:lang w:val="bg-BG"/>
        </w:rPr>
        <w:t>ВЪЗЛОЖИТЕЛ: ДИМИТЪР БРЪЧКОВ</w:t>
      </w:r>
    </w:p>
    <w:p w:rsidR="00CD3E53" w:rsidRPr="00D8203B" w:rsidRDefault="00614F59" w:rsidP="00CD3E53">
      <w:pPr>
        <w:rPr>
          <w:b/>
          <w:lang w:val="bg-BG"/>
        </w:rPr>
      </w:pPr>
      <w:r w:rsidRPr="00D8203B">
        <w:rPr>
          <w:b/>
          <w:lang w:val="bg-BG"/>
        </w:rPr>
        <w:t>КМЕТ НА ОБЩИНА ПЕТРИЧ</w:t>
      </w:r>
    </w:p>
    <w:p w:rsidR="00CD3E53" w:rsidRPr="00D8203B" w:rsidRDefault="00CD3E53" w:rsidP="00CD3E53">
      <w:pPr>
        <w:rPr>
          <w:lang w:val="bg-BG"/>
        </w:rPr>
      </w:pPr>
    </w:p>
    <w:p w:rsidR="00CD3E53" w:rsidRPr="00D8203B" w:rsidRDefault="00CD3E53" w:rsidP="00CD3E53">
      <w:pPr>
        <w:rPr>
          <w:sz w:val="22"/>
          <w:szCs w:val="22"/>
          <w:lang w:val="bg-BG"/>
        </w:rPr>
      </w:pPr>
    </w:p>
    <w:p w:rsidR="00FE45D8" w:rsidRPr="00D8203B" w:rsidRDefault="00FE45D8" w:rsidP="00CD3E53">
      <w:pPr>
        <w:rPr>
          <w:sz w:val="22"/>
          <w:szCs w:val="22"/>
          <w:lang w:val="bg-BG"/>
        </w:rPr>
      </w:pPr>
    </w:p>
    <w:p w:rsidR="00FE45D8" w:rsidRPr="00D8203B" w:rsidRDefault="00FE45D8" w:rsidP="00CD3E53">
      <w:pPr>
        <w:rPr>
          <w:sz w:val="22"/>
          <w:szCs w:val="22"/>
          <w:lang w:val="bg-BG"/>
        </w:rPr>
      </w:pPr>
    </w:p>
    <w:p w:rsidR="00FE45D8" w:rsidRPr="00D8203B" w:rsidRDefault="00FE45D8" w:rsidP="00CD3E53">
      <w:pPr>
        <w:rPr>
          <w:sz w:val="22"/>
          <w:szCs w:val="22"/>
          <w:lang w:val="bg-BG"/>
        </w:rPr>
      </w:pPr>
    </w:p>
    <w:p w:rsidR="00FE45D8" w:rsidRPr="00D8203B" w:rsidRDefault="00FE45D8" w:rsidP="00CD3E53">
      <w:pPr>
        <w:rPr>
          <w:sz w:val="22"/>
          <w:szCs w:val="22"/>
          <w:lang w:val="bg-BG"/>
        </w:rPr>
      </w:pPr>
    </w:p>
    <w:p w:rsidR="00CD3E53" w:rsidRPr="00F97FD5" w:rsidRDefault="00CD3E53" w:rsidP="00CD3E53">
      <w:pPr>
        <w:rPr>
          <w:sz w:val="28"/>
          <w:szCs w:val="28"/>
          <w:lang w:val="bg-BG"/>
        </w:rPr>
      </w:pPr>
    </w:p>
    <w:p w:rsidR="00CD3E53" w:rsidRPr="00F97FD5" w:rsidRDefault="00CD3E53" w:rsidP="00CD3E53">
      <w:pPr>
        <w:jc w:val="center"/>
        <w:rPr>
          <w:b/>
          <w:sz w:val="28"/>
          <w:szCs w:val="28"/>
          <w:lang w:val="bg-BG"/>
        </w:rPr>
      </w:pPr>
      <w:r w:rsidRPr="00F97FD5">
        <w:rPr>
          <w:b/>
          <w:sz w:val="28"/>
          <w:szCs w:val="28"/>
          <w:lang w:val="bg-BG"/>
        </w:rPr>
        <w:t>ДОКУМЕНТАЦИЯ</w:t>
      </w:r>
    </w:p>
    <w:p w:rsidR="00CD3E53" w:rsidRPr="00F97FD5" w:rsidRDefault="00CD3E53" w:rsidP="00082D5A">
      <w:pPr>
        <w:jc w:val="center"/>
        <w:rPr>
          <w:sz w:val="28"/>
          <w:szCs w:val="28"/>
          <w:lang w:val="bg-BG"/>
        </w:rPr>
      </w:pPr>
      <w:r w:rsidRPr="00F97FD5">
        <w:rPr>
          <w:sz w:val="28"/>
          <w:szCs w:val="28"/>
          <w:lang w:val="bg-BG"/>
        </w:rPr>
        <w:t>за обществена поръчка по чл. 20, ал. 2, т.1 от ЗОП – Публично състезание с предмет:</w:t>
      </w:r>
    </w:p>
    <w:p w:rsidR="00CD3E53" w:rsidRPr="00F97FD5" w:rsidRDefault="00CD3E53" w:rsidP="00CD3E53">
      <w:pPr>
        <w:rPr>
          <w:sz w:val="28"/>
          <w:szCs w:val="28"/>
          <w:lang w:val="bg-BG"/>
        </w:rPr>
      </w:pPr>
    </w:p>
    <w:p w:rsidR="00F97FD5" w:rsidRPr="00F97FD5" w:rsidRDefault="00F97FD5" w:rsidP="00F97FD5">
      <w:pPr>
        <w:spacing w:line="264" w:lineRule="auto"/>
        <w:jc w:val="center"/>
        <w:rPr>
          <w:b/>
          <w:sz w:val="28"/>
          <w:szCs w:val="28"/>
        </w:rPr>
      </w:pPr>
      <w:bookmarkStart w:id="0" w:name="_Hlk509408643"/>
      <w:r w:rsidRPr="00F97FD5">
        <w:rPr>
          <w:b/>
          <w:sz w:val="28"/>
          <w:szCs w:val="28"/>
        </w:rPr>
        <w:t>„</w:t>
      </w:r>
      <w:bookmarkStart w:id="1" w:name="_Hlk510518630"/>
      <w:r w:rsidRPr="00F97FD5">
        <w:rPr>
          <w:b/>
          <w:sz w:val="28"/>
          <w:szCs w:val="28"/>
        </w:rPr>
        <w:t>Т</w:t>
      </w:r>
      <w:r w:rsidRPr="00F97FD5">
        <w:rPr>
          <w:b/>
          <w:sz w:val="28"/>
          <w:szCs w:val="28"/>
          <w:lang w:eastAsia="bg-BG"/>
        </w:rPr>
        <w:t xml:space="preserve">екущо поддържане и осигуряване на безопасност на уличната и пътна мрежа на Община Петрич </w:t>
      </w:r>
    </w:p>
    <w:bookmarkEnd w:id="1"/>
    <w:p w:rsidR="00F97FD5" w:rsidRPr="00F97FD5" w:rsidRDefault="00F97FD5" w:rsidP="00F97FD5">
      <w:pPr>
        <w:spacing w:line="264" w:lineRule="auto"/>
        <w:ind w:firstLine="426"/>
        <w:jc w:val="both"/>
        <w:rPr>
          <w:b/>
          <w:sz w:val="28"/>
          <w:szCs w:val="28"/>
        </w:rPr>
      </w:pPr>
    </w:p>
    <w:p w:rsidR="00F97FD5" w:rsidRPr="00F97FD5" w:rsidRDefault="00F97FD5" w:rsidP="00F97FD5">
      <w:pPr>
        <w:spacing w:line="264" w:lineRule="auto"/>
        <w:ind w:firstLine="426"/>
        <w:jc w:val="both"/>
        <w:rPr>
          <w:b/>
          <w:sz w:val="28"/>
          <w:szCs w:val="28"/>
        </w:rPr>
      </w:pPr>
      <w:proofErr w:type="gramStart"/>
      <w:r w:rsidRPr="00F97FD5">
        <w:rPr>
          <w:b/>
          <w:sz w:val="28"/>
          <w:szCs w:val="28"/>
        </w:rPr>
        <w:t>по</w:t>
      </w:r>
      <w:proofErr w:type="gramEnd"/>
      <w:r w:rsidRPr="00F97FD5">
        <w:rPr>
          <w:b/>
          <w:sz w:val="28"/>
          <w:szCs w:val="28"/>
        </w:rPr>
        <w:t xml:space="preserve"> обособени позиции:</w:t>
      </w:r>
    </w:p>
    <w:p w:rsidR="00F97FD5" w:rsidRPr="00F97FD5" w:rsidRDefault="00F97FD5" w:rsidP="00F97FD5">
      <w:pPr>
        <w:spacing w:line="264" w:lineRule="auto"/>
        <w:ind w:firstLine="426"/>
        <w:jc w:val="both"/>
        <w:rPr>
          <w:b/>
          <w:sz w:val="28"/>
          <w:szCs w:val="28"/>
        </w:rPr>
      </w:pPr>
    </w:p>
    <w:p w:rsidR="00F97FD5" w:rsidRPr="00F97FD5" w:rsidRDefault="00F97FD5" w:rsidP="0028246B">
      <w:pPr>
        <w:numPr>
          <w:ilvl w:val="0"/>
          <w:numId w:val="8"/>
        </w:numPr>
        <w:tabs>
          <w:tab w:val="left" w:pos="709"/>
        </w:tabs>
        <w:spacing w:line="264" w:lineRule="auto"/>
        <w:ind w:left="709" w:hanging="523"/>
        <w:jc w:val="both"/>
        <w:rPr>
          <w:sz w:val="28"/>
          <w:szCs w:val="28"/>
        </w:rPr>
      </w:pPr>
      <w:r w:rsidRPr="00F97FD5">
        <w:rPr>
          <w:b/>
          <w:sz w:val="28"/>
          <w:szCs w:val="28"/>
        </w:rPr>
        <w:t>Обособена позиция 1</w:t>
      </w:r>
      <w:r w:rsidRPr="00F97FD5">
        <w:rPr>
          <w:sz w:val="28"/>
          <w:szCs w:val="28"/>
        </w:rPr>
        <w:t xml:space="preserve"> – </w:t>
      </w:r>
      <w:r w:rsidRPr="00F97FD5">
        <w:rPr>
          <w:rStyle w:val="Emphasis"/>
          <w:i w:val="0"/>
          <w:sz w:val="28"/>
          <w:szCs w:val="28"/>
        </w:rPr>
        <w:t>Ремонт на единични разрушения и деформации по текущото поддържане на уличната и пътна мрежа на Община Петрич</w:t>
      </w:r>
      <w:r w:rsidRPr="00F97FD5">
        <w:rPr>
          <w:bCs/>
          <w:sz w:val="28"/>
          <w:szCs w:val="28"/>
        </w:rPr>
        <w:t>;</w:t>
      </w:r>
    </w:p>
    <w:p w:rsidR="00F97FD5" w:rsidRPr="00F97FD5" w:rsidRDefault="00F97FD5" w:rsidP="0028246B">
      <w:pPr>
        <w:numPr>
          <w:ilvl w:val="0"/>
          <w:numId w:val="8"/>
        </w:numPr>
        <w:tabs>
          <w:tab w:val="left" w:pos="709"/>
        </w:tabs>
        <w:spacing w:line="264" w:lineRule="auto"/>
        <w:ind w:left="709" w:hanging="523"/>
        <w:jc w:val="both"/>
        <w:rPr>
          <w:sz w:val="28"/>
          <w:szCs w:val="28"/>
        </w:rPr>
      </w:pPr>
      <w:r w:rsidRPr="00F97FD5">
        <w:rPr>
          <w:b/>
          <w:sz w:val="28"/>
          <w:szCs w:val="28"/>
        </w:rPr>
        <w:t>Обособена позиция 2</w:t>
      </w:r>
      <w:r w:rsidRPr="00F97FD5">
        <w:rPr>
          <w:sz w:val="28"/>
          <w:szCs w:val="28"/>
        </w:rPr>
        <w:t xml:space="preserve"> - </w:t>
      </w:r>
      <w:r w:rsidRPr="00F97FD5">
        <w:rPr>
          <w:rStyle w:val="Emphasis"/>
          <w:i w:val="0"/>
          <w:sz w:val="28"/>
          <w:szCs w:val="28"/>
        </w:rPr>
        <w:t>Възстановяване, опресняване, изтриване</w:t>
      </w:r>
      <w:r w:rsidRPr="00F97FD5">
        <w:rPr>
          <w:rStyle w:val="Emphasis"/>
          <w:i w:val="0"/>
          <w:iCs w:val="0"/>
          <w:sz w:val="28"/>
          <w:szCs w:val="28"/>
        </w:rPr>
        <w:t xml:space="preserve"> на стара </w:t>
      </w:r>
      <w:r w:rsidRPr="00F97FD5">
        <w:rPr>
          <w:rStyle w:val="Emphasis"/>
          <w:i w:val="0"/>
          <w:sz w:val="28"/>
          <w:szCs w:val="28"/>
        </w:rPr>
        <w:t>и полагане на нова хоризонтална пътна маркировка на територията на община Петрич</w:t>
      </w:r>
      <w:r w:rsidRPr="00F97FD5">
        <w:rPr>
          <w:b/>
          <w:bCs/>
          <w:sz w:val="28"/>
          <w:szCs w:val="28"/>
        </w:rPr>
        <w:t xml:space="preserve"> „</w:t>
      </w:r>
    </w:p>
    <w:p w:rsidR="00F97FD5" w:rsidRPr="00F97FD5" w:rsidRDefault="00F97FD5" w:rsidP="00F97FD5">
      <w:pPr>
        <w:pStyle w:val="CharCharCharCharCharChar1"/>
        <w:spacing w:line="264" w:lineRule="auto"/>
        <w:rPr>
          <w:sz w:val="28"/>
          <w:szCs w:val="28"/>
        </w:rPr>
      </w:pPr>
    </w:p>
    <w:p w:rsidR="00CD3E53" w:rsidRPr="00D8203B" w:rsidRDefault="00CD3E53" w:rsidP="00FE45D8">
      <w:pPr>
        <w:jc w:val="both"/>
        <w:rPr>
          <w:sz w:val="40"/>
          <w:szCs w:val="40"/>
          <w:lang w:val="bg-BG"/>
        </w:rPr>
      </w:pPr>
    </w:p>
    <w:bookmarkEnd w:id="0"/>
    <w:p w:rsidR="00CD3E53" w:rsidRPr="00D8203B" w:rsidRDefault="00CD3E53" w:rsidP="00CD3E53">
      <w:pPr>
        <w:rPr>
          <w:sz w:val="40"/>
          <w:szCs w:val="40"/>
          <w:lang w:val="bg-BG"/>
        </w:rPr>
      </w:pPr>
    </w:p>
    <w:p w:rsidR="00CD3E53" w:rsidRPr="00D8203B" w:rsidRDefault="00CD3E53" w:rsidP="00CD3E53">
      <w:pPr>
        <w:rPr>
          <w:sz w:val="40"/>
          <w:szCs w:val="40"/>
          <w:lang w:val="bg-BG"/>
        </w:rPr>
      </w:pPr>
    </w:p>
    <w:p w:rsidR="00CD3E53" w:rsidRPr="00D8203B" w:rsidRDefault="00CD3E53" w:rsidP="00CD3E53">
      <w:pPr>
        <w:rPr>
          <w:sz w:val="40"/>
          <w:szCs w:val="40"/>
          <w:lang w:val="bg-BG"/>
        </w:rPr>
      </w:pPr>
    </w:p>
    <w:p w:rsidR="00CD3E53" w:rsidRPr="00D8203B" w:rsidRDefault="00CD3E53" w:rsidP="00CD3E53">
      <w:pPr>
        <w:rPr>
          <w:sz w:val="40"/>
          <w:szCs w:val="40"/>
          <w:lang w:val="bg-BG"/>
        </w:rPr>
      </w:pPr>
    </w:p>
    <w:p w:rsidR="00CD3E53" w:rsidRPr="00D8203B" w:rsidRDefault="00CD3E53" w:rsidP="00CD3E53">
      <w:pPr>
        <w:rPr>
          <w:sz w:val="22"/>
          <w:szCs w:val="22"/>
          <w:lang w:val="bg-BG"/>
        </w:rPr>
      </w:pPr>
    </w:p>
    <w:p w:rsidR="00CD3E53" w:rsidRPr="00D8203B" w:rsidRDefault="00431E33" w:rsidP="00FE45D8">
      <w:pPr>
        <w:jc w:val="center"/>
        <w:rPr>
          <w:b/>
          <w:sz w:val="28"/>
          <w:szCs w:val="28"/>
          <w:lang w:val="bg-BG"/>
        </w:rPr>
      </w:pPr>
      <w:r w:rsidRPr="00D8203B">
        <w:rPr>
          <w:b/>
          <w:sz w:val="28"/>
          <w:szCs w:val="28"/>
          <w:lang w:val="bg-BG"/>
        </w:rPr>
        <w:t>гр.Петрич 2019</w:t>
      </w:r>
      <w:r w:rsidR="00FE45D8" w:rsidRPr="00D8203B">
        <w:rPr>
          <w:b/>
          <w:sz w:val="28"/>
          <w:szCs w:val="28"/>
          <w:lang w:val="bg-BG"/>
        </w:rPr>
        <w:t>г.</w:t>
      </w:r>
    </w:p>
    <w:p w:rsidR="00B2625E" w:rsidRDefault="00B2625E">
      <w:pPr>
        <w:rPr>
          <w:b/>
          <w:sz w:val="28"/>
          <w:szCs w:val="28"/>
          <w:lang w:val="bg-BG"/>
        </w:rPr>
      </w:pPr>
      <w:r>
        <w:rPr>
          <w:b/>
          <w:sz w:val="28"/>
          <w:szCs w:val="28"/>
          <w:lang w:val="bg-BG"/>
        </w:rPr>
        <w:br w:type="page"/>
      </w:r>
    </w:p>
    <w:p w:rsidR="00E60F24" w:rsidRPr="00D8203B" w:rsidRDefault="00E60F24" w:rsidP="00FE45D8">
      <w:pPr>
        <w:jc w:val="center"/>
        <w:rPr>
          <w:b/>
          <w:sz w:val="28"/>
          <w:szCs w:val="28"/>
          <w:lang w:val="bg-BG"/>
        </w:rPr>
      </w:pPr>
    </w:p>
    <w:p w:rsidR="00FE45D8" w:rsidRPr="00D8203B" w:rsidRDefault="00FE45D8" w:rsidP="00CD3E53">
      <w:pPr>
        <w:rPr>
          <w:sz w:val="22"/>
          <w:szCs w:val="22"/>
          <w:lang w:val="bg-BG"/>
        </w:rPr>
      </w:pPr>
    </w:p>
    <w:p w:rsidR="00CD3E53" w:rsidRPr="00D8203B" w:rsidRDefault="00CD3E53" w:rsidP="00CD3E53">
      <w:pPr>
        <w:rPr>
          <w:b/>
          <w:lang w:val="bg-BG"/>
        </w:rPr>
      </w:pPr>
      <w:r w:rsidRPr="00D8203B">
        <w:rPr>
          <w:b/>
          <w:lang w:val="bg-BG"/>
        </w:rPr>
        <w:t>СЪДЪРЖАНИЕ НА ДОКУМЕНТАЦИЯТА</w:t>
      </w:r>
    </w:p>
    <w:p w:rsidR="00CD3E53" w:rsidRPr="00D8203B" w:rsidRDefault="00CD3E53" w:rsidP="00CD3E53">
      <w:pPr>
        <w:rPr>
          <w:lang w:val="bg-BG"/>
        </w:rPr>
      </w:pPr>
      <w:r w:rsidRPr="00D8203B">
        <w:rPr>
          <w:lang w:val="bg-BG"/>
        </w:rPr>
        <w:t>за обществена поръчка по чл. 20, ал. 2, т.1 от ЗОП – Публично състезание с предмет:</w:t>
      </w:r>
    </w:p>
    <w:p w:rsidR="00CD3E53" w:rsidRPr="00D8203B" w:rsidRDefault="00CD3E53" w:rsidP="00CD3E53">
      <w:pPr>
        <w:rPr>
          <w:lang w:val="bg-BG"/>
        </w:rPr>
      </w:pPr>
    </w:p>
    <w:p w:rsidR="00F97FD5" w:rsidRPr="00DA58F5" w:rsidRDefault="00F97FD5" w:rsidP="00F97FD5">
      <w:pPr>
        <w:spacing w:line="264" w:lineRule="auto"/>
        <w:jc w:val="both"/>
        <w:rPr>
          <w:b/>
        </w:rPr>
      </w:pPr>
      <w:r w:rsidRPr="00DA58F5">
        <w:rPr>
          <w:b/>
        </w:rPr>
        <w:t>„</w:t>
      </w:r>
      <w:r>
        <w:rPr>
          <w:b/>
        </w:rPr>
        <w:t>Т</w:t>
      </w:r>
      <w:r w:rsidRPr="00DA58F5">
        <w:rPr>
          <w:b/>
          <w:lang w:eastAsia="bg-BG"/>
        </w:rPr>
        <w:t xml:space="preserve">екущо поддържане и осигуряване на безопасност на уличната и пътна мрежа на Община Петрич </w:t>
      </w:r>
      <w:r w:rsidRPr="00DA58F5">
        <w:rPr>
          <w:b/>
        </w:rPr>
        <w:t>по обособени позиции:</w:t>
      </w:r>
    </w:p>
    <w:p w:rsidR="00F97FD5" w:rsidRPr="00DA58F5" w:rsidRDefault="00F97FD5" w:rsidP="00F97FD5">
      <w:pPr>
        <w:spacing w:line="264" w:lineRule="auto"/>
        <w:ind w:firstLine="426"/>
        <w:jc w:val="both"/>
        <w:rPr>
          <w:b/>
        </w:rPr>
      </w:pPr>
    </w:p>
    <w:p w:rsidR="00F97FD5" w:rsidRPr="00DA58F5" w:rsidRDefault="00F97FD5" w:rsidP="0028246B">
      <w:pPr>
        <w:numPr>
          <w:ilvl w:val="0"/>
          <w:numId w:val="8"/>
        </w:numPr>
        <w:tabs>
          <w:tab w:val="left" w:pos="709"/>
        </w:tabs>
        <w:spacing w:line="264" w:lineRule="auto"/>
        <w:ind w:left="709" w:hanging="523"/>
        <w:jc w:val="both"/>
      </w:pPr>
      <w:r w:rsidRPr="00DA58F5">
        <w:rPr>
          <w:b/>
        </w:rPr>
        <w:t>Обособена позиция 1</w:t>
      </w:r>
      <w:r w:rsidRPr="00DA58F5">
        <w:t xml:space="preserve"> – </w:t>
      </w:r>
      <w:r>
        <w:rPr>
          <w:rStyle w:val="Emphasis"/>
          <w:i w:val="0"/>
        </w:rPr>
        <w:t>Р</w:t>
      </w:r>
      <w:r w:rsidRPr="00DA58F5">
        <w:rPr>
          <w:rStyle w:val="Emphasis"/>
          <w:i w:val="0"/>
        </w:rPr>
        <w:t>емонт на единични разрушения и деформации по текущото поддържане на уличната и пътна мрежа на Община Петрич</w:t>
      </w:r>
      <w:r w:rsidRPr="00DA58F5">
        <w:rPr>
          <w:bCs/>
        </w:rPr>
        <w:t>;</w:t>
      </w:r>
    </w:p>
    <w:p w:rsidR="00F97FD5" w:rsidRPr="00DA58F5" w:rsidRDefault="00F97FD5" w:rsidP="0028246B">
      <w:pPr>
        <w:numPr>
          <w:ilvl w:val="0"/>
          <w:numId w:val="8"/>
        </w:numPr>
        <w:tabs>
          <w:tab w:val="left" w:pos="709"/>
        </w:tabs>
        <w:spacing w:line="264" w:lineRule="auto"/>
        <w:ind w:left="709" w:hanging="523"/>
        <w:jc w:val="both"/>
      </w:pPr>
      <w:r w:rsidRPr="00DA58F5">
        <w:rPr>
          <w:b/>
        </w:rPr>
        <w:t>Обособена позиция 2</w:t>
      </w:r>
      <w:r w:rsidRPr="00DA58F5">
        <w:t xml:space="preserve"> - </w:t>
      </w:r>
      <w:r w:rsidRPr="00DA58F5">
        <w:rPr>
          <w:rStyle w:val="Emphasis"/>
          <w:i w:val="0"/>
        </w:rPr>
        <w:t>Възстановяване, опресняване, изтриване</w:t>
      </w:r>
      <w:r w:rsidRPr="00DA58F5">
        <w:rPr>
          <w:rStyle w:val="Emphasis"/>
          <w:i w:val="0"/>
          <w:iCs w:val="0"/>
        </w:rPr>
        <w:t xml:space="preserve"> на стара </w:t>
      </w:r>
      <w:r w:rsidRPr="00DA58F5">
        <w:rPr>
          <w:rStyle w:val="Emphasis"/>
          <w:i w:val="0"/>
        </w:rPr>
        <w:t>и полагане на нова хоризонтална пътна маркировка на територията на община Петрич</w:t>
      </w:r>
      <w:r w:rsidRPr="00DA58F5">
        <w:rPr>
          <w:b/>
          <w:bCs/>
        </w:rPr>
        <w:t xml:space="preserve"> </w:t>
      </w:r>
      <w:r>
        <w:rPr>
          <w:b/>
          <w:bCs/>
        </w:rPr>
        <w:t>„</w:t>
      </w:r>
    </w:p>
    <w:p w:rsidR="00F97FD5" w:rsidRDefault="00F97FD5" w:rsidP="00F97FD5">
      <w:pPr>
        <w:pStyle w:val="CharCharCharCharCharChar1"/>
        <w:spacing w:line="264" w:lineRule="auto"/>
        <w:rPr>
          <w:sz w:val="32"/>
          <w:szCs w:val="32"/>
        </w:rPr>
      </w:pPr>
    </w:p>
    <w:p w:rsidR="001F1D63" w:rsidRPr="00D8203B" w:rsidRDefault="001F1D63" w:rsidP="001F1D63">
      <w:pPr>
        <w:jc w:val="both"/>
        <w:rPr>
          <w:b/>
          <w:lang w:val="bg-BG"/>
        </w:rPr>
      </w:pPr>
    </w:p>
    <w:p w:rsidR="00CD3E53" w:rsidRPr="00D8203B" w:rsidRDefault="00CD3E53" w:rsidP="00CD3E53">
      <w:pPr>
        <w:rPr>
          <w:lang w:val="bg-BG"/>
        </w:rPr>
      </w:pPr>
      <w:r w:rsidRPr="00D8203B">
        <w:rPr>
          <w:lang w:val="bg-BG"/>
        </w:rPr>
        <w:t>Раздел I - Технически спецификации;</w:t>
      </w:r>
    </w:p>
    <w:p w:rsidR="00CD3E53" w:rsidRPr="00D8203B" w:rsidRDefault="00CD3E53" w:rsidP="00CD3E53">
      <w:pPr>
        <w:rPr>
          <w:lang w:val="bg-BG"/>
        </w:rPr>
      </w:pPr>
    </w:p>
    <w:p w:rsidR="00CD3E53" w:rsidRPr="00D8203B" w:rsidRDefault="00CD3E53" w:rsidP="00CD3E53">
      <w:pPr>
        <w:rPr>
          <w:lang w:val="bg-BG"/>
        </w:rPr>
      </w:pPr>
      <w:r w:rsidRPr="00D8203B">
        <w:rPr>
          <w:lang w:val="bg-BG"/>
        </w:rPr>
        <w:t>Раздел II - Образци на документи;</w:t>
      </w:r>
    </w:p>
    <w:p w:rsidR="00CD3E53" w:rsidRPr="00D8203B" w:rsidRDefault="00CD3E53" w:rsidP="00CD3E53">
      <w:pPr>
        <w:rPr>
          <w:lang w:val="bg-BG"/>
        </w:rPr>
      </w:pPr>
    </w:p>
    <w:p w:rsidR="00CD3E53" w:rsidRPr="00D8203B" w:rsidRDefault="00CD3E53" w:rsidP="00CD3E53">
      <w:pPr>
        <w:rPr>
          <w:lang w:val="bg-BG"/>
        </w:rPr>
      </w:pPr>
      <w:r w:rsidRPr="00D8203B">
        <w:rPr>
          <w:lang w:val="bg-BG"/>
        </w:rPr>
        <w:t>Раздел III - Указания за подготовка на образците на документите;</w:t>
      </w:r>
    </w:p>
    <w:p w:rsidR="00CD3E53" w:rsidRPr="00D8203B" w:rsidRDefault="00CD3E53" w:rsidP="00CD3E53">
      <w:pPr>
        <w:rPr>
          <w:lang w:val="bg-BG"/>
        </w:rPr>
      </w:pPr>
    </w:p>
    <w:p w:rsidR="00CD3E53" w:rsidRPr="00D8203B" w:rsidRDefault="00CD3E53" w:rsidP="00CD3E53">
      <w:pPr>
        <w:rPr>
          <w:lang w:val="bg-BG"/>
        </w:rPr>
      </w:pPr>
      <w:r w:rsidRPr="00D8203B">
        <w:rPr>
          <w:lang w:val="bg-BG"/>
        </w:rPr>
        <w:t xml:space="preserve">Раздел IV – Методика за оценка на офертите за участие </w:t>
      </w:r>
    </w:p>
    <w:p w:rsidR="00CD3E53" w:rsidRPr="00D8203B" w:rsidRDefault="00CD3E53" w:rsidP="00CD3E53">
      <w:pPr>
        <w:rPr>
          <w:lang w:val="bg-BG"/>
        </w:rPr>
      </w:pPr>
    </w:p>
    <w:p w:rsidR="00CD3E53" w:rsidRPr="00D8203B" w:rsidRDefault="00CD3E53" w:rsidP="00CD3E53">
      <w:pPr>
        <w:rPr>
          <w:lang w:val="bg-BG"/>
        </w:rPr>
      </w:pPr>
      <w:r w:rsidRPr="00D8203B">
        <w:rPr>
          <w:lang w:val="bg-BG"/>
        </w:rPr>
        <w:t>Раздел V - Проект на договор;</w:t>
      </w:r>
    </w:p>
    <w:p w:rsidR="00CD3E53" w:rsidRPr="00D8203B" w:rsidRDefault="00CD3E53" w:rsidP="00CD3E53">
      <w:pPr>
        <w:rPr>
          <w:lang w:val="bg-BG"/>
        </w:rPr>
      </w:pPr>
    </w:p>
    <w:p w:rsidR="00DB6E40" w:rsidRPr="00D8203B" w:rsidRDefault="00CD3E53" w:rsidP="00CD3E53">
      <w:pPr>
        <w:rPr>
          <w:lang w:val="bg-BG"/>
        </w:rPr>
      </w:pPr>
      <w:r w:rsidRPr="00D8203B">
        <w:rPr>
          <w:lang w:val="bg-BG"/>
        </w:rPr>
        <w:t>Раздел VI – Указания за подготовка на офертите.</w:t>
      </w:r>
    </w:p>
    <w:p w:rsidR="00B2625E" w:rsidRDefault="00B2625E">
      <w:pPr>
        <w:rPr>
          <w:lang w:val="bg-BG"/>
        </w:rPr>
      </w:pPr>
      <w:r>
        <w:rPr>
          <w:lang w:val="bg-BG"/>
        </w:rPr>
        <w:br w:type="page"/>
      </w:r>
    </w:p>
    <w:p w:rsidR="00CF699D" w:rsidRPr="00D8203B" w:rsidRDefault="00CF699D" w:rsidP="00CD3E53">
      <w:pPr>
        <w:rPr>
          <w:lang w:val="bg-BG"/>
        </w:rPr>
      </w:pPr>
    </w:p>
    <w:p w:rsidR="00D90EBA" w:rsidRPr="00D8203B" w:rsidRDefault="00D90EBA" w:rsidP="00D90EBA">
      <w:pPr>
        <w:rPr>
          <w:lang w:val="bg-BG"/>
        </w:rPr>
      </w:pPr>
    </w:p>
    <w:p w:rsidR="00D90EBA" w:rsidRPr="00D8203B" w:rsidRDefault="00D90EBA" w:rsidP="00D90EBA">
      <w:pPr>
        <w:autoSpaceDE w:val="0"/>
        <w:autoSpaceDN w:val="0"/>
        <w:adjustRightInd w:val="0"/>
        <w:jc w:val="center"/>
        <w:rPr>
          <w:b/>
          <w:bCs/>
          <w:lang w:val="bg-BG"/>
        </w:rPr>
      </w:pPr>
      <w:r w:rsidRPr="00D8203B">
        <w:rPr>
          <w:b/>
          <w:bCs/>
          <w:lang w:val="bg-BG"/>
        </w:rPr>
        <w:t>РАЗДЕЛ І</w:t>
      </w:r>
    </w:p>
    <w:p w:rsidR="00CE7027" w:rsidRDefault="00CE7027" w:rsidP="00D90EBA">
      <w:pPr>
        <w:autoSpaceDE w:val="0"/>
        <w:autoSpaceDN w:val="0"/>
        <w:adjustRightInd w:val="0"/>
        <w:jc w:val="center"/>
        <w:rPr>
          <w:b/>
          <w:bCs/>
          <w:lang w:val="bg-BG"/>
        </w:rPr>
      </w:pPr>
    </w:p>
    <w:p w:rsidR="00D90EBA" w:rsidRPr="00D8203B" w:rsidRDefault="00CE7027" w:rsidP="00D90EBA">
      <w:pPr>
        <w:autoSpaceDE w:val="0"/>
        <w:autoSpaceDN w:val="0"/>
        <w:adjustRightInd w:val="0"/>
        <w:jc w:val="center"/>
        <w:rPr>
          <w:b/>
          <w:bCs/>
          <w:lang w:val="bg-BG"/>
        </w:rPr>
      </w:pPr>
      <w:r>
        <w:rPr>
          <w:b/>
          <w:bCs/>
          <w:lang w:val="bg-BG"/>
        </w:rPr>
        <w:t>ТЕХНИЧЕСКА СПЕЦИФИКАЦИЯ</w:t>
      </w:r>
      <w:r w:rsidR="00D90EBA" w:rsidRPr="00D8203B">
        <w:rPr>
          <w:b/>
          <w:bCs/>
          <w:lang w:val="bg-BG"/>
        </w:rPr>
        <w:t xml:space="preserve"> </w:t>
      </w:r>
    </w:p>
    <w:p w:rsidR="00CE7027" w:rsidRDefault="00CE7027" w:rsidP="00D90EBA">
      <w:pPr>
        <w:jc w:val="center"/>
        <w:rPr>
          <w:rFonts w:eastAsia="Calibri"/>
          <w:lang w:val="bg-BG"/>
        </w:rPr>
      </w:pPr>
    </w:p>
    <w:p w:rsidR="00D90EBA" w:rsidRPr="00D8203B" w:rsidRDefault="00D90EBA" w:rsidP="00D90EBA">
      <w:pPr>
        <w:jc w:val="center"/>
        <w:rPr>
          <w:rFonts w:eastAsia="Calibri"/>
          <w:b/>
          <w:lang w:val="bg-BG"/>
        </w:rPr>
      </w:pPr>
      <w:r w:rsidRPr="00D8203B">
        <w:rPr>
          <w:rFonts w:eastAsia="Calibri"/>
          <w:lang w:val="bg-BG"/>
        </w:rPr>
        <w:t>за обществена поръчка по чл. 20, ал. 2, т.1 от ЗОП – Публично състезание с предмет:</w:t>
      </w:r>
    </w:p>
    <w:p w:rsidR="00F97FD5" w:rsidRPr="00DA58F5" w:rsidRDefault="001F1D63" w:rsidP="00F97FD5">
      <w:pPr>
        <w:spacing w:line="264" w:lineRule="auto"/>
        <w:jc w:val="both"/>
        <w:rPr>
          <w:b/>
        </w:rPr>
      </w:pPr>
      <w:r w:rsidRPr="00D8203B">
        <w:rPr>
          <w:b/>
          <w:lang w:val="bg-BG"/>
        </w:rPr>
        <w:t xml:space="preserve"> </w:t>
      </w:r>
      <w:r w:rsidR="00F97FD5" w:rsidRPr="00DA58F5">
        <w:rPr>
          <w:b/>
        </w:rPr>
        <w:t>„</w:t>
      </w:r>
      <w:r w:rsidR="00F97FD5">
        <w:rPr>
          <w:b/>
        </w:rPr>
        <w:t>Т</w:t>
      </w:r>
      <w:r w:rsidR="00F97FD5" w:rsidRPr="00DA58F5">
        <w:rPr>
          <w:b/>
          <w:lang w:eastAsia="bg-BG"/>
        </w:rPr>
        <w:t>екущо поддържане и осигуряване на безопасно</w:t>
      </w:r>
      <w:r w:rsidR="00F97FD5">
        <w:rPr>
          <w:b/>
          <w:lang w:eastAsia="bg-BG"/>
        </w:rPr>
        <w:t xml:space="preserve">ст на уличната и пътна мрежа на </w:t>
      </w:r>
      <w:r w:rsidR="00F97FD5" w:rsidRPr="00DA58F5">
        <w:rPr>
          <w:b/>
          <w:lang w:eastAsia="bg-BG"/>
        </w:rPr>
        <w:t xml:space="preserve">Община Петрич </w:t>
      </w:r>
      <w:r w:rsidR="00F97FD5" w:rsidRPr="00DA58F5">
        <w:rPr>
          <w:b/>
        </w:rPr>
        <w:t>по обособени позиции:</w:t>
      </w:r>
    </w:p>
    <w:p w:rsidR="00F97FD5" w:rsidRPr="00DA58F5" w:rsidRDefault="00F97FD5" w:rsidP="00F97FD5">
      <w:pPr>
        <w:spacing w:line="264" w:lineRule="auto"/>
        <w:ind w:firstLine="426"/>
        <w:jc w:val="both"/>
        <w:rPr>
          <w:b/>
        </w:rPr>
      </w:pPr>
    </w:p>
    <w:p w:rsidR="00F97FD5" w:rsidRPr="00DA58F5" w:rsidRDefault="00F97FD5" w:rsidP="0028246B">
      <w:pPr>
        <w:numPr>
          <w:ilvl w:val="0"/>
          <w:numId w:val="8"/>
        </w:numPr>
        <w:tabs>
          <w:tab w:val="left" w:pos="709"/>
        </w:tabs>
        <w:spacing w:line="264" w:lineRule="auto"/>
        <w:ind w:left="709" w:hanging="523"/>
        <w:jc w:val="both"/>
      </w:pPr>
      <w:r w:rsidRPr="00DA58F5">
        <w:rPr>
          <w:b/>
        </w:rPr>
        <w:t>Обособена позиция 1</w:t>
      </w:r>
      <w:r w:rsidRPr="00DA58F5">
        <w:t xml:space="preserve"> – </w:t>
      </w:r>
      <w:r>
        <w:rPr>
          <w:rStyle w:val="Emphasis"/>
          <w:i w:val="0"/>
        </w:rPr>
        <w:t>Р</w:t>
      </w:r>
      <w:r w:rsidRPr="00DA58F5">
        <w:rPr>
          <w:rStyle w:val="Emphasis"/>
          <w:i w:val="0"/>
        </w:rPr>
        <w:t>емонт на единични разрушения и деформации по текущото поддържане на уличната и пътна мрежа на Община Петрич</w:t>
      </w:r>
      <w:r w:rsidRPr="00DA58F5">
        <w:rPr>
          <w:bCs/>
        </w:rPr>
        <w:t>;</w:t>
      </w:r>
    </w:p>
    <w:p w:rsidR="00F97FD5" w:rsidRPr="00DA58F5" w:rsidRDefault="00F97FD5" w:rsidP="0028246B">
      <w:pPr>
        <w:numPr>
          <w:ilvl w:val="0"/>
          <w:numId w:val="8"/>
        </w:numPr>
        <w:tabs>
          <w:tab w:val="left" w:pos="709"/>
        </w:tabs>
        <w:spacing w:line="264" w:lineRule="auto"/>
        <w:ind w:left="709" w:hanging="523"/>
        <w:jc w:val="both"/>
      </w:pPr>
      <w:r w:rsidRPr="00DA58F5">
        <w:rPr>
          <w:b/>
        </w:rPr>
        <w:t>Обособена позиция 2</w:t>
      </w:r>
      <w:r w:rsidRPr="00DA58F5">
        <w:t xml:space="preserve"> - </w:t>
      </w:r>
      <w:r w:rsidRPr="00DA58F5">
        <w:rPr>
          <w:rStyle w:val="Emphasis"/>
          <w:i w:val="0"/>
        </w:rPr>
        <w:t>Възстановяване, опресняване, изтриване</w:t>
      </w:r>
      <w:r w:rsidRPr="00DA58F5">
        <w:rPr>
          <w:rStyle w:val="Emphasis"/>
          <w:i w:val="0"/>
          <w:iCs w:val="0"/>
        </w:rPr>
        <w:t xml:space="preserve"> на стара </w:t>
      </w:r>
      <w:r w:rsidRPr="00DA58F5">
        <w:rPr>
          <w:rStyle w:val="Emphasis"/>
          <w:i w:val="0"/>
        </w:rPr>
        <w:t>и полагане на нова хоризонтална пътна маркировка на територията на община Петрич</w:t>
      </w:r>
      <w:r w:rsidRPr="00DA58F5">
        <w:rPr>
          <w:b/>
          <w:bCs/>
        </w:rPr>
        <w:t xml:space="preserve"> </w:t>
      </w:r>
      <w:r>
        <w:rPr>
          <w:b/>
          <w:bCs/>
        </w:rPr>
        <w:t>„</w:t>
      </w:r>
    </w:p>
    <w:p w:rsidR="001B1728" w:rsidRPr="00D8203B" w:rsidRDefault="001B1728" w:rsidP="00CE7027">
      <w:pPr>
        <w:rPr>
          <w:b/>
          <w:lang w:val="bg-BG"/>
        </w:rPr>
      </w:pPr>
    </w:p>
    <w:p w:rsidR="001B1728" w:rsidRPr="00D8203B" w:rsidRDefault="001B1728" w:rsidP="001B1728">
      <w:pPr>
        <w:tabs>
          <w:tab w:val="left" w:pos="360"/>
        </w:tabs>
        <w:spacing w:after="120" w:line="259" w:lineRule="auto"/>
        <w:contextualSpacing/>
        <w:jc w:val="both"/>
        <w:rPr>
          <w:rFonts w:eastAsia="Calibri"/>
          <w:b/>
          <w:lang w:val="bg-BG"/>
        </w:rPr>
      </w:pPr>
    </w:p>
    <w:p w:rsidR="004B18E3" w:rsidRPr="00C5594C" w:rsidRDefault="004B18E3" w:rsidP="0028246B">
      <w:pPr>
        <w:numPr>
          <w:ilvl w:val="0"/>
          <w:numId w:val="9"/>
        </w:numPr>
        <w:jc w:val="both"/>
      </w:pPr>
      <w:r w:rsidRPr="00C5594C">
        <w:t>Предмет на настоящата процедура за възлагане на обществена поръчка</w:t>
      </w:r>
    </w:p>
    <w:p w:rsidR="004B18E3" w:rsidRPr="00C5594C" w:rsidRDefault="004B18E3" w:rsidP="004B18E3">
      <w:pPr>
        <w:ind w:left="720"/>
        <w:jc w:val="both"/>
      </w:pPr>
    </w:p>
    <w:p w:rsidR="004B18E3" w:rsidRDefault="004B18E3" w:rsidP="004B18E3">
      <w:pPr>
        <w:autoSpaceDE w:val="0"/>
        <w:autoSpaceDN w:val="0"/>
        <w:adjustRightInd w:val="0"/>
        <w:jc w:val="both"/>
      </w:pPr>
      <w:r w:rsidRPr="00C5594C">
        <w:t xml:space="preserve">Предмет на настоящата процедура за възлагане на обществена поръчка е </w:t>
      </w:r>
    </w:p>
    <w:p w:rsidR="004B18E3" w:rsidRPr="00EA6400" w:rsidRDefault="004B18E3" w:rsidP="004B18E3">
      <w:pPr>
        <w:spacing w:line="264" w:lineRule="auto"/>
        <w:jc w:val="both"/>
        <w:rPr>
          <w:b/>
        </w:rPr>
      </w:pPr>
      <w:r w:rsidRPr="00EA6400">
        <w:rPr>
          <w:b/>
          <w:lang w:eastAsia="bg-BG"/>
        </w:rPr>
        <w:t xml:space="preserve">Избор на изпълнител на дейности за текущо поддържане и осигуряване на безопасност на уличната и пътна мрежа на Община Петрич </w:t>
      </w:r>
      <w:r w:rsidRPr="00EA6400">
        <w:rPr>
          <w:b/>
        </w:rPr>
        <w:t>по обособени позиции:</w:t>
      </w:r>
    </w:p>
    <w:p w:rsidR="004B18E3" w:rsidRPr="00EA6400" w:rsidRDefault="004B18E3" w:rsidP="0028246B">
      <w:pPr>
        <w:numPr>
          <w:ilvl w:val="0"/>
          <w:numId w:val="8"/>
        </w:numPr>
        <w:tabs>
          <w:tab w:val="left" w:pos="709"/>
        </w:tabs>
        <w:spacing w:line="264" w:lineRule="auto"/>
        <w:ind w:left="709" w:hanging="523"/>
        <w:jc w:val="both"/>
      </w:pPr>
      <w:r w:rsidRPr="00EA6400">
        <w:rPr>
          <w:b/>
        </w:rPr>
        <w:t>Обособена позиция 1</w:t>
      </w:r>
      <w:r w:rsidRPr="00EA6400">
        <w:t xml:space="preserve"> – </w:t>
      </w:r>
      <w:r w:rsidRPr="00EA6400">
        <w:rPr>
          <w:rStyle w:val="Emphasis"/>
          <w:i w:val="0"/>
        </w:rPr>
        <w:t>Изпълнение на дейности, ремонт на единични разрушения и деформации по текущото поддържане на уличната и пътна мрежа на Община Петрич</w:t>
      </w:r>
      <w:r w:rsidRPr="00EA6400">
        <w:rPr>
          <w:bCs/>
        </w:rPr>
        <w:t>;</w:t>
      </w:r>
    </w:p>
    <w:p w:rsidR="004B18E3" w:rsidRPr="00EA6400" w:rsidRDefault="004B18E3" w:rsidP="0028246B">
      <w:pPr>
        <w:numPr>
          <w:ilvl w:val="0"/>
          <w:numId w:val="8"/>
        </w:numPr>
        <w:tabs>
          <w:tab w:val="left" w:pos="709"/>
        </w:tabs>
        <w:spacing w:line="264" w:lineRule="auto"/>
        <w:ind w:left="709" w:hanging="523"/>
        <w:jc w:val="both"/>
      </w:pPr>
      <w:r w:rsidRPr="00EA6400">
        <w:rPr>
          <w:b/>
        </w:rPr>
        <w:t>Обособена позиция 2</w:t>
      </w:r>
      <w:r w:rsidRPr="00EA6400">
        <w:t xml:space="preserve"> - </w:t>
      </w:r>
      <w:r w:rsidRPr="00EA6400">
        <w:rPr>
          <w:rStyle w:val="Emphasis"/>
          <w:i w:val="0"/>
        </w:rPr>
        <w:t>Възстановяване, опресняване, изтриване</w:t>
      </w:r>
      <w:r w:rsidRPr="00EA6400">
        <w:rPr>
          <w:rStyle w:val="Emphasis"/>
          <w:i w:val="0"/>
          <w:iCs w:val="0"/>
        </w:rPr>
        <w:t xml:space="preserve"> на стара </w:t>
      </w:r>
      <w:r w:rsidRPr="00EA6400">
        <w:rPr>
          <w:rStyle w:val="Emphasis"/>
          <w:i w:val="0"/>
        </w:rPr>
        <w:t>и полагане на нова хоризонтална пътна маркировка на територията на община Петрич</w:t>
      </w:r>
      <w:r w:rsidRPr="00EA6400">
        <w:rPr>
          <w:bCs/>
        </w:rPr>
        <w:t>;</w:t>
      </w:r>
      <w:r w:rsidRPr="00EA6400">
        <w:rPr>
          <w:b/>
          <w:bCs/>
        </w:rPr>
        <w:t xml:space="preserve"> </w:t>
      </w:r>
    </w:p>
    <w:p w:rsidR="004B18E3" w:rsidRPr="00C5594C" w:rsidRDefault="004B18E3" w:rsidP="004B18E3">
      <w:pPr>
        <w:autoSpaceDE w:val="0"/>
        <w:autoSpaceDN w:val="0"/>
        <w:adjustRightInd w:val="0"/>
        <w:jc w:val="both"/>
      </w:pPr>
      <w:r>
        <w:t xml:space="preserve">По договор се предвижда </w:t>
      </w:r>
      <w:r w:rsidRPr="00C5594C">
        <w:t xml:space="preserve">изпълнение на дейности, ремонт на единични разрушения и деформации по текущото поддържане на уличната и пътна мрежа на Община Петрич и </w:t>
      </w:r>
      <w:r w:rsidRPr="00C5594C">
        <w:rPr>
          <w:lang w:eastAsia="bg-BG"/>
        </w:rPr>
        <w:t>възстановяване на стари и полагане на нови маркировки от различен вид по уличната и пътната мрежа на територията на община Петрич, а също така и всички видове съпътстващи дейности свързани с полагане на хоризонтална маркировка</w:t>
      </w:r>
    </w:p>
    <w:p w:rsidR="004B18E3" w:rsidRPr="00C5594C" w:rsidRDefault="004B18E3" w:rsidP="004B18E3">
      <w:pPr>
        <w:autoSpaceDE w:val="0"/>
        <w:autoSpaceDN w:val="0"/>
        <w:adjustRightInd w:val="0"/>
      </w:pPr>
    </w:p>
    <w:p w:rsidR="004B18E3" w:rsidRPr="00C5594C" w:rsidRDefault="004B18E3" w:rsidP="004B18E3">
      <w:pPr>
        <w:autoSpaceDE w:val="0"/>
        <w:autoSpaceDN w:val="0"/>
        <w:adjustRightInd w:val="0"/>
        <w:jc w:val="both"/>
      </w:pPr>
      <w:r w:rsidRPr="00C5594C">
        <w:tab/>
      </w:r>
      <w:proofErr w:type="gramStart"/>
      <w:r w:rsidRPr="00C5594C">
        <w:t>Процедурата за избор на Изпълнител ще се извърши съгласно изискванията на Закона за обществени поръчки /ЗОП/ и съответните подзаконови нормативни актове.</w:t>
      </w:r>
      <w:proofErr w:type="gramEnd"/>
    </w:p>
    <w:p w:rsidR="004B18E3" w:rsidRPr="00C5594C" w:rsidRDefault="004B18E3" w:rsidP="004B18E3">
      <w:pPr>
        <w:ind w:left="720"/>
      </w:pPr>
    </w:p>
    <w:p w:rsidR="004B18E3" w:rsidRPr="00C5594C" w:rsidRDefault="004B18E3" w:rsidP="0028246B">
      <w:pPr>
        <w:numPr>
          <w:ilvl w:val="0"/>
          <w:numId w:val="9"/>
        </w:numPr>
        <w:spacing w:line="360" w:lineRule="auto"/>
      </w:pPr>
      <w:r w:rsidRPr="00C5594C">
        <w:t>Обща информация</w:t>
      </w:r>
    </w:p>
    <w:p w:rsidR="004B18E3" w:rsidRPr="00C5594C" w:rsidRDefault="004B18E3" w:rsidP="0028246B">
      <w:pPr>
        <w:numPr>
          <w:ilvl w:val="1"/>
          <w:numId w:val="9"/>
        </w:numPr>
        <w:spacing w:line="360" w:lineRule="auto"/>
      </w:pPr>
      <w:r w:rsidRPr="00C5594C">
        <w:t>Възложител</w:t>
      </w:r>
    </w:p>
    <w:p w:rsidR="004B18E3" w:rsidRPr="00C5594C" w:rsidRDefault="004B18E3" w:rsidP="004B18E3">
      <w:pPr>
        <w:jc w:val="both"/>
      </w:pPr>
      <w:r w:rsidRPr="00C5594C">
        <w:t>Възложител: Кметът на Община Петрич,</w:t>
      </w:r>
    </w:p>
    <w:p w:rsidR="004B18E3" w:rsidRPr="00C5594C" w:rsidRDefault="004B18E3" w:rsidP="004B18E3">
      <w:pPr>
        <w:jc w:val="both"/>
      </w:pPr>
      <w:r w:rsidRPr="00C5594C">
        <w:t xml:space="preserve">Адрес: гр. </w:t>
      </w:r>
      <w:proofErr w:type="gramStart"/>
      <w:r w:rsidRPr="00C5594C">
        <w:t>Петрич, ул.</w:t>
      </w:r>
      <w:proofErr w:type="gramEnd"/>
      <w:r w:rsidRPr="00C5594C">
        <w:t xml:space="preserve"> „Цар Борис III” № 24</w:t>
      </w:r>
    </w:p>
    <w:p w:rsidR="004B18E3" w:rsidRDefault="004B18E3" w:rsidP="004B18E3">
      <w:pPr>
        <w:jc w:val="both"/>
      </w:pPr>
      <w:r w:rsidRPr="00C5594C">
        <w:t xml:space="preserve">Лице за контакти: </w:t>
      </w:r>
    </w:p>
    <w:p w:rsidR="004B18E3" w:rsidRPr="00C5594C" w:rsidRDefault="004B18E3" w:rsidP="004B18E3">
      <w:pPr>
        <w:jc w:val="both"/>
      </w:pPr>
      <w:proofErr w:type="gramStart"/>
      <w:r w:rsidRPr="00C5594C">
        <w:t>инж</w:t>
      </w:r>
      <w:proofErr w:type="gramEnd"/>
      <w:r w:rsidRPr="00C5594C">
        <w:t xml:space="preserve">. </w:t>
      </w:r>
      <w:proofErr w:type="gramStart"/>
      <w:r w:rsidRPr="00C5594C">
        <w:t>Костадин Стойков – директор Дирекция „С, ТИ и Б” към ОбА гр.</w:t>
      </w:r>
      <w:proofErr w:type="gramEnd"/>
      <w:r w:rsidRPr="00C5594C">
        <w:t xml:space="preserve"> Петрич</w:t>
      </w:r>
    </w:p>
    <w:p w:rsidR="004B18E3" w:rsidRPr="00C5594C" w:rsidRDefault="004B18E3" w:rsidP="004B18E3">
      <w:pPr>
        <w:jc w:val="both"/>
      </w:pPr>
      <w:proofErr w:type="gramStart"/>
      <w:r w:rsidRPr="00C5594C">
        <w:t>тел</w:t>
      </w:r>
      <w:proofErr w:type="gramEnd"/>
      <w:r w:rsidRPr="00C5594C">
        <w:t xml:space="preserve">: </w:t>
      </w:r>
      <w:r w:rsidRPr="00C5594C">
        <w:rPr>
          <w:szCs w:val="18"/>
        </w:rPr>
        <w:t>+359(0)</w:t>
      </w:r>
      <w:r w:rsidRPr="00C5594C">
        <w:t>745 69 460; e-mail: oa_petrich@mbox.contact.bg;</w:t>
      </w:r>
    </w:p>
    <w:p w:rsidR="004B18E3" w:rsidRPr="00C5594C" w:rsidRDefault="004B18E3" w:rsidP="004B18E3">
      <w:pPr>
        <w:jc w:val="both"/>
        <w:rPr>
          <w:szCs w:val="18"/>
        </w:rPr>
      </w:pPr>
      <w:proofErr w:type="gramStart"/>
      <w:r w:rsidRPr="00C5594C">
        <w:rPr>
          <w:szCs w:val="18"/>
        </w:rPr>
        <w:t>факс</w:t>
      </w:r>
      <w:proofErr w:type="gramEnd"/>
      <w:r w:rsidRPr="00C5594C">
        <w:rPr>
          <w:szCs w:val="18"/>
        </w:rPr>
        <w:t>: +359(0)745 62090</w:t>
      </w:r>
    </w:p>
    <w:p w:rsidR="004B18E3" w:rsidRPr="00C5594C" w:rsidRDefault="004B18E3" w:rsidP="004B18E3">
      <w:pPr>
        <w:rPr>
          <w:szCs w:val="18"/>
        </w:rPr>
      </w:pPr>
    </w:p>
    <w:p w:rsidR="004B18E3" w:rsidRPr="00C5594C" w:rsidRDefault="004B18E3" w:rsidP="0028246B">
      <w:pPr>
        <w:numPr>
          <w:ilvl w:val="1"/>
          <w:numId w:val="9"/>
        </w:numPr>
        <w:spacing w:line="360" w:lineRule="auto"/>
      </w:pPr>
      <w:r w:rsidRPr="00C5594C">
        <w:t>Място на изпълнение</w:t>
      </w:r>
    </w:p>
    <w:p w:rsidR="004B18E3" w:rsidRPr="00C5594C" w:rsidRDefault="004B18E3" w:rsidP="004B18E3">
      <w:pPr>
        <w:ind w:firstLine="360"/>
        <w:jc w:val="both"/>
        <w:rPr>
          <w:szCs w:val="18"/>
        </w:rPr>
      </w:pPr>
      <w:proofErr w:type="gramStart"/>
      <w:r w:rsidRPr="00C5594C">
        <w:rPr>
          <w:szCs w:val="18"/>
        </w:rPr>
        <w:t>Мястото на изпълнение е уличната и пътна мрежа на гр.</w:t>
      </w:r>
      <w:proofErr w:type="gramEnd"/>
      <w:r w:rsidRPr="00C5594C">
        <w:rPr>
          <w:szCs w:val="18"/>
        </w:rPr>
        <w:t xml:space="preserve"> </w:t>
      </w:r>
      <w:proofErr w:type="gramStart"/>
      <w:r w:rsidRPr="00C5594C">
        <w:rPr>
          <w:szCs w:val="18"/>
        </w:rPr>
        <w:t>Петрич и села на територията на Община Петрич.</w:t>
      </w:r>
      <w:proofErr w:type="gramEnd"/>
    </w:p>
    <w:p w:rsidR="004B18E3" w:rsidRPr="00C5594C" w:rsidRDefault="004B18E3" w:rsidP="004B18E3">
      <w:pPr>
        <w:ind w:firstLine="360"/>
        <w:rPr>
          <w:szCs w:val="18"/>
        </w:rPr>
      </w:pPr>
    </w:p>
    <w:p w:rsidR="004B18E3" w:rsidRPr="00C5594C" w:rsidRDefault="004B18E3" w:rsidP="0028246B">
      <w:pPr>
        <w:numPr>
          <w:ilvl w:val="1"/>
          <w:numId w:val="9"/>
        </w:numPr>
        <w:spacing w:line="360" w:lineRule="auto"/>
      </w:pPr>
      <w:r w:rsidRPr="00C5594C">
        <w:t xml:space="preserve">Срок на изпълнение </w:t>
      </w:r>
    </w:p>
    <w:p w:rsidR="004B18E3" w:rsidRPr="00C5594C" w:rsidRDefault="004B18E3" w:rsidP="004B18E3">
      <w:pPr>
        <w:ind w:firstLine="360"/>
        <w:jc w:val="both"/>
      </w:pPr>
      <w:proofErr w:type="gramStart"/>
      <w:r w:rsidRPr="00C5594C">
        <w:t xml:space="preserve">Срокът на изпълнение на строително - монтажните работи ще бъде предложен от участника в неговото техническо предложение, </w:t>
      </w:r>
      <w:r w:rsidRPr="00CE7027">
        <w:rPr>
          <w:b/>
        </w:rPr>
        <w:t>но той не трябва да бъде по-дълъг от шестдесет (60) календарни дни за всяка обособена позиция.</w:t>
      </w:r>
      <w:proofErr w:type="gramEnd"/>
    </w:p>
    <w:p w:rsidR="004B18E3" w:rsidRPr="00C5594C" w:rsidRDefault="004B18E3" w:rsidP="004B18E3">
      <w:pPr>
        <w:ind w:firstLine="360"/>
        <w:jc w:val="both"/>
      </w:pPr>
      <w:proofErr w:type="gramStart"/>
      <w:r w:rsidRPr="00C5594C">
        <w:t>За изпълнените строителни работи Изпълнителя се задължава да поеме гаранция за срока, регламентиран в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roofErr w:type="gramEnd"/>
    </w:p>
    <w:p w:rsidR="004B18E3" w:rsidRPr="00C5594C" w:rsidRDefault="004B18E3" w:rsidP="004B18E3"/>
    <w:p w:rsidR="004B18E3" w:rsidRPr="00C5594C" w:rsidRDefault="004B18E3" w:rsidP="0028246B">
      <w:pPr>
        <w:numPr>
          <w:ilvl w:val="1"/>
          <w:numId w:val="9"/>
        </w:numPr>
      </w:pPr>
      <w:r w:rsidRPr="00C5594C">
        <w:t>Прогнозна стойност</w:t>
      </w:r>
    </w:p>
    <w:p w:rsidR="004B18E3" w:rsidRPr="002577B0" w:rsidRDefault="004B18E3" w:rsidP="004B18E3">
      <w:pPr>
        <w:autoSpaceDE w:val="0"/>
        <w:autoSpaceDN w:val="0"/>
        <w:adjustRightInd w:val="0"/>
        <w:spacing w:before="20" w:after="20" w:line="252" w:lineRule="auto"/>
        <w:jc w:val="both"/>
      </w:pPr>
      <w:r w:rsidRPr="002577B0">
        <w:t xml:space="preserve">Общата прогнозна стойност на поръчката се определя в лева без ДДС и е </w:t>
      </w:r>
      <w:r w:rsidRPr="004B18E3">
        <w:rPr>
          <w:b/>
          <w:bCs/>
          <w:i/>
        </w:rPr>
        <w:t>300 000 (триста хиляди</w:t>
      </w:r>
      <w:proofErr w:type="gramStart"/>
      <w:r w:rsidRPr="004B18E3">
        <w:rPr>
          <w:b/>
          <w:bCs/>
          <w:i/>
        </w:rPr>
        <w:t xml:space="preserve">) </w:t>
      </w:r>
      <w:r w:rsidRPr="004B18E3">
        <w:rPr>
          <w:b/>
          <w:bCs/>
        </w:rPr>
        <w:t xml:space="preserve"> </w:t>
      </w:r>
      <w:r w:rsidRPr="004B18E3">
        <w:t>лева</w:t>
      </w:r>
      <w:proofErr w:type="gramEnd"/>
      <w:r w:rsidRPr="004B18E3">
        <w:t xml:space="preserve"> без ДДС, разпределена по обособени позиции, какт</w:t>
      </w:r>
      <w:r>
        <w:t>о следва:</w:t>
      </w:r>
    </w:p>
    <w:p w:rsidR="004B18E3" w:rsidRPr="009D3EC2" w:rsidRDefault="004B18E3" w:rsidP="004B18E3">
      <w:pPr>
        <w:spacing w:before="20" w:after="20" w:line="252" w:lineRule="auto"/>
        <w:ind w:firstLine="426"/>
        <w:jc w:val="both"/>
        <w:rPr>
          <w:b/>
          <w:sz w:val="16"/>
          <w:szCs w:val="16"/>
        </w:rPr>
      </w:pPr>
    </w:p>
    <w:p w:rsidR="004B18E3" w:rsidRPr="000A4142" w:rsidRDefault="004B18E3" w:rsidP="0028246B">
      <w:pPr>
        <w:numPr>
          <w:ilvl w:val="0"/>
          <w:numId w:val="8"/>
        </w:numPr>
        <w:tabs>
          <w:tab w:val="left" w:pos="709"/>
        </w:tabs>
        <w:spacing w:before="20" w:after="20" w:line="252" w:lineRule="auto"/>
        <w:ind w:left="709" w:hanging="523"/>
        <w:jc w:val="both"/>
      </w:pPr>
      <w:r w:rsidRPr="002577B0">
        <w:t xml:space="preserve">Прогнозната стойност за </w:t>
      </w:r>
      <w:r w:rsidRPr="000A4142">
        <w:rPr>
          <w:b/>
        </w:rPr>
        <w:t>Обособена позиция 1</w:t>
      </w:r>
      <w:r w:rsidRPr="000A4142">
        <w:t xml:space="preserve"> – </w:t>
      </w:r>
      <w:r w:rsidRPr="00EA6400">
        <w:rPr>
          <w:rStyle w:val="Emphasis"/>
          <w:i w:val="0"/>
        </w:rPr>
        <w:t>Изпълнение на дейности, ремонт на единични разрушения и деформации по текущото поддържане на уличната и пътна мрежа на Община Петрич</w:t>
      </w:r>
      <w:r w:rsidRPr="00EA6400">
        <w:t xml:space="preserve"> </w:t>
      </w:r>
      <w:r w:rsidRPr="00C5594C">
        <w:t>са предвиден</w:t>
      </w:r>
      <w:r>
        <w:t>и</w:t>
      </w:r>
      <w:r w:rsidRPr="00C5594C">
        <w:t>т</w:t>
      </w:r>
      <w:r>
        <w:t>е</w:t>
      </w:r>
      <w:r w:rsidRPr="00C5594C">
        <w:t xml:space="preserve"> за възстановяване улична и пътна асфалтобетонна настилка в размер </w:t>
      </w:r>
      <w:r w:rsidRPr="0021377C">
        <w:t xml:space="preserve">на </w:t>
      </w:r>
      <w:r>
        <w:rPr>
          <w:b/>
        </w:rPr>
        <w:t>8</w:t>
      </w:r>
      <w:r w:rsidRPr="0021377C">
        <w:rPr>
          <w:b/>
        </w:rPr>
        <w:t xml:space="preserve"> </w:t>
      </w:r>
      <w:r>
        <w:rPr>
          <w:b/>
        </w:rPr>
        <w:t>1</w:t>
      </w:r>
      <w:r w:rsidRPr="0021377C">
        <w:rPr>
          <w:b/>
        </w:rPr>
        <w:t>00 м</w:t>
      </w:r>
      <w:r w:rsidRPr="0021377C">
        <w:t xml:space="preserve">², и стойност </w:t>
      </w:r>
      <w:r w:rsidRPr="0021377C">
        <w:rPr>
          <w:b/>
        </w:rPr>
        <w:t>2</w:t>
      </w:r>
      <w:r>
        <w:rPr>
          <w:b/>
        </w:rPr>
        <w:t>5</w:t>
      </w:r>
      <w:r w:rsidRPr="0021377C">
        <w:rPr>
          <w:b/>
        </w:rPr>
        <w:t>0 000 лева без</w:t>
      </w:r>
      <w:r w:rsidRPr="00C5594C">
        <w:rPr>
          <w:b/>
        </w:rPr>
        <w:t xml:space="preserve"> ДДС</w:t>
      </w:r>
      <w:r w:rsidRPr="000A4142">
        <w:rPr>
          <w:bCs/>
        </w:rPr>
        <w:t>;</w:t>
      </w:r>
    </w:p>
    <w:p w:rsidR="004B18E3" w:rsidRPr="009D3EC2" w:rsidRDefault="004B18E3" w:rsidP="004B18E3">
      <w:pPr>
        <w:tabs>
          <w:tab w:val="left" w:pos="709"/>
        </w:tabs>
        <w:spacing w:before="20" w:after="20" w:line="252" w:lineRule="auto"/>
        <w:ind w:left="709" w:hanging="523"/>
        <w:jc w:val="both"/>
        <w:rPr>
          <w:sz w:val="16"/>
          <w:szCs w:val="16"/>
        </w:rPr>
      </w:pPr>
    </w:p>
    <w:p w:rsidR="004B18E3" w:rsidRPr="000A4142" w:rsidRDefault="004B18E3" w:rsidP="0028246B">
      <w:pPr>
        <w:numPr>
          <w:ilvl w:val="0"/>
          <w:numId w:val="8"/>
        </w:numPr>
        <w:tabs>
          <w:tab w:val="left" w:pos="709"/>
        </w:tabs>
        <w:spacing w:before="20" w:after="20" w:line="252" w:lineRule="auto"/>
        <w:ind w:left="709" w:hanging="523"/>
        <w:jc w:val="both"/>
      </w:pPr>
      <w:r w:rsidRPr="002577B0">
        <w:t xml:space="preserve">Прогнозната стойност за </w:t>
      </w:r>
      <w:r w:rsidRPr="000A4142">
        <w:rPr>
          <w:b/>
        </w:rPr>
        <w:t>Обособена позиция 2</w:t>
      </w:r>
      <w:r w:rsidRPr="000A4142">
        <w:t xml:space="preserve"> - </w:t>
      </w:r>
      <w:r w:rsidRPr="00EA6400">
        <w:rPr>
          <w:rStyle w:val="Emphasis"/>
          <w:i w:val="0"/>
        </w:rPr>
        <w:t>Възстановяване, опресняване, изтриване</w:t>
      </w:r>
      <w:r w:rsidRPr="00EA6400">
        <w:rPr>
          <w:rStyle w:val="Emphasis"/>
          <w:i w:val="0"/>
          <w:iCs w:val="0"/>
        </w:rPr>
        <w:t xml:space="preserve"> на стара </w:t>
      </w:r>
      <w:r w:rsidRPr="00EA6400">
        <w:rPr>
          <w:rStyle w:val="Emphasis"/>
          <w:i w:val="0"/>
        </w:rPr>
        <w:t>и полагане на нова хоризонтална пътна маркировка на територията на община Петрич</w:t>
      </w:r>
      <w:r>
        <w:rPr>
          <w:rStyle w:val="Emphasis"/>
          <w:i w:val="0"/>
        </w:rPr>
        <w:t>,</w:t>
      </w:r>
      <w:r>
        <w:t xml:space="preserve"> </w:t>
      </w:r>
      <w:r w:rsidRPr="00C5594C">
        <w:rPr>
          <w:lang w:eastAsia="bg-BG"/>
        </w:rPr>
        <w:t xml:space="preserve">са предвидени за възстановяване на стари и полагане на нови маркировки от различен вид по уличната и пътната мрежа в размер на </w:t>
      </w:r>
      <w:r w:rsidRPr="00C5594C">
        <w:rPr>
          <w:b/>
          <w:lang w:eastAsia="bg-BG"/>
        </w:rPr>
        <w:t xml:space="preserve">5 600 </w:t>
      </w:r>
      <w:r w:rsidRPr="00C5594C">
        <w:rPr>
          <w:b/>
        </w:rPr>
        <w:t>м</w:t>
      </w:r>
      <w:r w:rsidRPr="00C5594C">
        <w:t xml:space="preserve">², и стойност </w:t>
      </w:r>
      <w:r w:rsidRPr="00C5594C">
        <w:rPr>
          <w:b/>
        </w:rPr>
        <w:t>50 000 лева без ДДС</w:t>
      </w:r>
      <w:r w:rsidRPr="000A4142">
        <w:rPr>
          <w:b/>
          <w:bCs/>
        </w:rPr>
        <w:t xml:space="preserve">; </w:t>
      </w:r>
    </w:p>
    <w:p w:rsidR="004B18E3" w:rsidRDefault="004B18E3" w:rsidP="004B18E3">
      <w:pPr>
        <w:pStyle w:val="ListParagraph"/>
        <w:spacing w:before="20" w:after="20" w:line="252" w:lineRule="auto"/>
        <w:rPr>
          <w:sz w:val="16"/>
          <w:szCs w:val="16"/>
        </w:rPr>
      </w:pPr>
    </w:p>
    <w:p w:rsidR="004B18E3" w:rsidRPr="002577B0" w:rsidRDefault="004B18E3" w:rsidP="004B18E3">
      <w:pPr>
        <w:autoSpaceDE w:val="0"/>
        <w:autoSpaceDN w:val="0"/>
        <w:adjustRightInd w:val="0"/>
        <w:spacing w:before="20" w:after="20" w:line="252" w:lineRule="auto"/>
        <w:ind w:firstLine="708"/>
        <w:jc w:val="both"/>
        <w:rPr>
          <w:b/>
          <w:bCs/>
        </w:rPr>
      </w:pPr>
      <w:proofErr w:type="gramStart"/>
      <w:r w:rsidRPr="002577B0">
        <w:t>Стойността на поръчката се изчислява в лева без ДДС (данък</w:t>
      </w:r>
      <w:r w:rsidRPr="002577B0">
        <w:rPr>
          <w:b/>
          <w:bCs/>
        </w:rPr>
        <w:t xml:space="preserve"> </w:t>
      </w:r>
      <w:r w:rsidRPr="002577B0">
        <w:t>върху добавената стойност) и се предлага от участника в Ценовото предложение.</w:t>
      </w:r>
      <w:proofErr w:type="gramEnd"/>
      <w:r w:rsidRPr="002577B0">
        <w:t xml:space="preserve"> </w:t>
      </w:r>
      <w:proofErr w:type="gramStart"/>
      <w:r w:rsidRPr="002577B0">
        <w:t>В</w:t>
      </w:r>
      <w:r w:rsidRPr="002577B0">
        <w:rPr>
          <w:b/>
          <w:bCs/>
        </w:rPr>
        <w:t xml:space="preserve"> </w:t>
      </w:r>
      <w:r w:rsidRPr="002577B0">
        <w:t>стойността на договора по настоящата поръчка се включват всички</w:t>
      </w:r>
      <w:r w:rsidRPr="002577B0">
        <w:rPr>
          <w:b/>
          <w:bCs/>
        </w:rPr>
        <w:t xml:space="preserve"> </w:t>
      </w:r>
      <w:r w:rsidRPr="002577B0">
        <w:t>разходи, свързани с качественото и срочно изпълнение на поръчката в описания вид и</w:t>
      </w:r>
      <w:r w:rsidRPr="002577B0">
        <w:rPr>
          <w:b/>
          <w:bCs/>
        </w:rPr>
        <w:t xml:space="preserve"> </w:t>
      </w:r>
      <w:r w:rsidRPr="002577B0">
        <w:t>обхват.</w:t>
      </w:r>
      <w:proofErr w:type="gramEnd"/>
      <w:r w:rsidRPr="002577B0">
        <w:t xml:space="preserve"> </w:t>
      </w:r>
      <w:proofErr w:type="gramStart"/>
      <w:r w:rsidRPr="002577B0">
        <w:t>Договорът е предмет на облагане с данъци и такси, включително ДДС, съгласно</w:t>
      </w:r>
      <w:r w:rsidRPr="002577B0">
        <w:rPr>
          <w:b/>
          <w:bCs/>
        </w:rPr>
        <w:t xml:space="preserve"> </w:t>
      </w:r>
      <w:r w:rsidRPr="002577B0">
        <w:t>законодателството на Република България.</w:t>
      </w:r>
      <w:proofErr w:type="gramEnd"/>
    </w:p>
    <w:p w:rsidR="004B18E3" w:rsidRDefault="004B18E3" w:rsidP="004B18E3">
      <w:pPr>
        <w:autoSpaceDE w:val="0"/>
        <w:autoSpaceDN w:val="0"/>
        <w:adjustRightInd w:val="0"/>
        <w:spacing w:before="20" w:after="20" w:line="252" w:lineRule="auto"/>
        <w:ind w:firstLine="708"/>
        <w:jc w:val="both"/>
      </w:pPr>
    </w:p>
    <w:p w:rsidR="004B18E3" w:rsidRPr="002577B0" w:rsidRDefault="004B18E3" w:rsidP="004B18E3">
      <w:pPr>
        <w:autoSpaceDE w:val="0"/>
        <w:autoSpaceDN w:val="0"/>
        <w:adjustRightInd w:val="0"/>
        <w:spacing w:before="20" w:after="20" w:line="252" w:lineRule="auto"/>
        <w:ind w:firstLine="708"/>
        <w:jc w:val="both"/>
      </w:pPr>
      <w:proofErr w:type="gramStart"/>
      <w:r w:rsidRPr="002577B0">
        <w:t xml:space="preserve">Прогнозната стойност за поръчката </w:t>
      </w:r>
      <w:r>
        <w:t xml:space="preserve">като цяло и по обособените позиции </w:t>
      </w:r>
      <w:r w:rsidRPr="002577B0">
        <w:t>е явяваща се и нейна</w:t>
      </w:r>
      <w:r w:rsidRPr="002577B0">
        <w:rPr>
          <w:b/>
          <w:bCs/>
        </w:rPr>
        <w:t xml:space="preserve"> </w:t>
      </w:r>
      <w:r w:rsidRPr="002577B0">
        <w:t>максимална стойност.</w:t>
      </w:r>
      <w:proofErr w:type="gramEnd"/>
      <w:r w:rsidRPr="002577B0">
        <w:t xml:space="preserve"> </w:t>
      </w:r>
    </w:p>
    <w:p w:rsidR="004B18E3" w:rsidRPr="00C5594C" w:rsidRDefault="004B18E3" w:rsidP="004B18E3">
      <w:pPr>
        <w:tabs>
          <w:tab w:val="left" w:pos="360"/>
        </w:tabs>
        <w:spacing w:after="120"/>
        <w:ind w:firstLine="426"/>
        <w:contextualSpacing/>
        <w:jc w:val="both"/>
      </w:pPr>
    </w:p>
    <w:p w:rsidR="004B18E3" w:rsidRPr="00C5594C" w:rsidRDefault="004B18E3" w:rsidP="004B18E3">
      <w:pPr>
        <w:ind w:firstLine="426"/>
        <w:jc w:val="both"/>
      </w:pPr>
      <w:r w:rsidRPr="00C5594C">
        <w:t>Общата стойност на поръчката не може да надвишава прогнозните стойности, описани в таблицата по-долу:</w:t>
      </w:r>
    </w:p>
    <w:p w:rsidR="004B18E3" w:rsidRPr="00C5594C" w:rsidRDefault="004B18E3" w:rsidP="004B18E3">
      <w:pPr>
        <w:ind w:firstLine="426"/>
        <w:jc w:val="both"/>
      </w:pPr>
    </w:p>
    <w:tbl>
      <w:tblPr>
        <w:tblW w:w="9651" w:type="dxa"/>
        <w:tblInd w:w="55" w:type="dxa"/>
        <w:tblCellMar>
          <w:left w:w="70" w:type="dxa"/>
          <w:right w:w="70" w:type="dxa"/>
        </w:tblCellMar>
        <w:tblLook w:val="04A0" w:firstRow="1" w:lastRow="0" w:firstColumn="1" w:lastColumn="0" w:noHBand="0" w:noVBand="1"/>
      </w:tblPr>
      <w:tblGrid>
        <w:gridCol w:w="6536"/>
        <w:gridCol w:w="1559"/>
        <w:gridCol w:w="1556"/>
      </w:tblGrid>
      <w:tr w:rsidR="004B18E3" w:rsidRPr="00C5594C" w:rsidTr="004B18E3">
        <w:trPr>
          <w:trHeight w:val="90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E3" w:rsidRPr="00C5594C" w:rsidRDefault="004B18E3" w:rsidP="004B18E3">
            <w:pPr>
              <w:jc w:val="center"/>
              <w:rPr>
                <w:b/>
                <w:bCs/>
                <w:color w:val="000000"/>
                <w:sz w:val="22"/>
                <w:szCs w:val="22"/>
                <w:lang w:eastAsia="bg-BG"/>
              </w:rPr>
            </w:pPr>
            <w:r w:rsidRPr="00C5594C">
              <w:rPr>
                <w:b/>
                <w:bCs/>
                <w:color w:val="000000"/>
                <w:sz w:val="22"/>
                <w:szCs w:val="22"/>
                <w:lang w:eastAsia="bg-BG"/>
              </w:rPr>
              <w:t>ОБОСОБЕНИ ПОЗИЦИИ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18E3" w:rsidRPr="00C5594C" w:rsidRDefault="004B18E3" w:rsidP="004B18E3">
            <w:pPr>
              <w:jc w:val="center"/>
              <w:rPr>
                <w:b/>
                <w:bCs/>
                <w:color w:val="000000"/>
                <w:sz w:val="22"/>
                <w:szCs w:val="22"/>
                <w:lang w:eastAsia="bg-BG"/>
              </w:rPr>
            </w:pPr>
            <w:r w:rsidRPr="00C5594C">
              <w:rPr>
                <w:b/>
                <w:bCs/>
                <w:color w:val="000000"/>
                <w:sz w:val="22"/>
                <w:szCs w:val="22"/>
                <w:lang w:eastAsia="bg-BG"/>
              </w:rPr>
              <w:t>предвидена квадратура</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B18E3" w:rsidRPr="00C5594C" w:rsidRDefault="004B18E3" w:rsidP="004B18E3">
            <w:pPr>
              <w:jc w:val="center"/>
              <w:rPr>
                <w:b/>
                <w:bCs/>
                <w:color w:val="000000"/>
                <w:sz w:val="22"/>
                <w:szCs w:val="22"/>
                <w:lang w:eastAsia="bg-BG"/>
              </w:rPr>
            </w:pPr>
            <w:r w:rsidRPr="00C5594C">
              <w:rPr>
                <w:b/>
                <w:bCs/>
                <w:color w:val="000000"/>
                <w:sz w:val="22"/>
                <w:szCs w:val="22"/>
                <w:lang w:eastAsia="bg-BG"/>
              </w:rPr>
              <w:t>С-ст без ДДС</w:t>
            </w:r>
          </w:p>
        </w:tc>
      </w:tr>
      <w:tr w:rsidR="004B18E3" w:rsidRPr="00C5594C" w:rsidTr="004B18E3">
        <w:trPr>
          <w:trHeight w:val="765"/>
        </w:trPr>
        <w:tc>
          <w:tcPr>
            <w:tcW w:w="6536" w:type="dxa"/>
            <w:tcBorders>
              <w:top w:val="nil"/>
              <w:left w:val="single" w:sz="4" w:space="0" w:color="auto"/>
              <w:bottom w:val="single" w:sz="4" w:space="0" w:color="auto"/>
              <w:right w:val="single" w:sz="4" w:space="0" w:color="auto"/>
            </w:tcBorders>
            <w:shd w:val="clear" w:color="000000" w:fill="DBEEF3"/>
            <w:vAlign w:val="center"/>
            <w:hideMark/>
          </w:tcPr>
          <w:p w:rsidR="004B18E3" w:rsidRPr="00C5594C" w:rsidRDefault="004B18E3" w:rsidP="004B18E3">
            <w:pPr>
              <w:jc w:val="both"/>
              <w:rPr>
                <w:b/>
                <w:bCs/>
                <w:color w:val="000000"/>
                <w:sz w:val="22"/>
                <w:szCs w:val="22"/>
                <w:lang w:eastAsia="bg-BG"/>
              </w:rPr>
            </w:pPr>
            <w:r w:rsidRPr="00C5594C">
              <w:rPr>
                <w:b/>
                <w:bCs/>
                <w:color w:val="000000"/>
                <w:sz w:val="22"/>
                <w:szCs w:val="22"/>
                <w:lang w:eastAsia="bg-BG"/>
              </w:rPr>
              <w:t xml:space="preserve">Обособена позиция 1 – </w:t>
            </w:r>
            <w:r w:rsidRPr="00EA6400">
              <w:rPr>
                <w:rStyle w:val="Emphasis"/>
                <w:i w:val="0"/>
              </w:rPr>
              <w:t>Изпълнение на дейности, ремонт на единични разрушения и деформации по текущото поддържане на уличната и пътна мрежа на Община Петрич</w:t>
            </w:r>
            <w:r w:rsidRPr="00C5594C">
              <w:rPr>
                <w:b/>
                <w:bCs/>
                <w:color w:val="000000"/>
                <w:sz w:val="22"/>
                <w:szCs w:val="22"/>
                <w:lang w:eastAsia="bg-BG"/>
              </w:rPr>
              <w:t>;</w:t>
            </w:r>
          </w:p>
        </w:tc>
        <w:tc>
          <w:tcPr>
            <w:tcW w:w="1559" w:type="dxa"/>
            <w:tcBorders>
              <w:top w:val="nil"/>
              <w:left w:val="nil"/>
              <w:bottom w:val="single" w:sz="4" w:space="0" w:color="auto"/>
              <w:right w:val="single" w:sz="4" w:space="0" w:color="auto"/>
            </w:tcBorders>
            <w:shd w:val="clear" w:color="000000" w:fill="DBEEF3"/>
            <w:vAlign w:val="center"/>
            <w:hideMark/>
          </w:tcPr>
          <w:p w:rsidR="004B18E3" w:rsidRPr="0021377C" w:rsidRDefault="004B18E3" w:rsidP="004B18E3">
            <w:pPr>
              <w:jc w:val="right"/>
              <w:rPr>
                <w:b/>
                <w:bCs/>
                <w:sz w:val="22"/>
                <w:szCs w:val="22"/>
                <w:lang w:eastAsia="bg-BG"/>
              </w:rPr>
            </w:pPr>
            <w:r>
              <w:rPr>
                <w:b/>
                <w:bCs/>
                <w:sz w:val="22"/>
                <w:szCs w:val="22"/>
                <w:lang w:eastAsia="bg-BG"/>
              </w:rPr>
              <w:t>8</w:t>
            </w:r>
            <w:r w:rsidRPr="0021377C">
              <w:rPr>
                <w:b/>
                <w:bCs/>
                <w:sz w:val="22"/>
                <w:szCs w:val="22"/>
                <w:lang w:eastAsia="bg-BG"/>
              </w:rPr>
              <w:t xml:space="preserve"> </w:t>
            </w:r>
            <w:r>
              <w:rPr>
                <w:b/>
                <w:bCs/>
                <w:sz w:val="22"/>
                <w:szCs w:val="22"/>
                <w:lang w:eastAsia="bg-BG"/>
              </w:rPr>
              <w:t>1</w:t>
            </w:r>
            <w:r w:rsidRPr="0021377C">
              <w:rPr>
                <w:b/>
                <w:bCs/>
                <w:sz w:val="22"/>
                <w:szCs w:val="22"/>
                <w:lang w:eastAsia="bg-BG"/>
              </w:rPr>
              <w:t>00,00</w:t>
            </w:r>
          </w:p>
        </w:tc>
        <w:tc>
          <w:tcPr>
            <w:tcW w:w="1556" w:type="dxa"/>
            <w:tcBorders>
              <w:top w:val="nil"/>
              <w:left w:val="nil"/>
              <w:bottom w:val="single" w:sz="4" w:space="0" w:color="auto"/>
              <w:right w:val="single" w:sz="4" w:space="0" w:color="auto"/>
            </w:tcBorders>
            <w:shd w:val="clear" w:color="000000" w:fill="DBEEF3"/>
            <w:vAlign w:val="center"/>
            <w:hideMark/>
          </w:tcPr>
          <w:p w:rsidR="004B18E3" w:rsidRPr="0021377C" w:rsidRDefault="004B18E3" w:rsidP="004B18E3">
            <w:pPr>
              <w:jc w:val="right"/>
              <w:rPr>
                <w:b/>
                <w:bCs/>
                <w:sz w:val="22"/>
                <w:szCs w:val="22"/>
                <w:lang w:eastAsia="bg-BG"/>
              </w:rPr>
            </w:pPr>
            <w:r w:rsidRPr="0021377C">
              <w:rPr>
                <w:b/>
                <w:bCs/>
                <w:sz w:val="22"/>
                <w:szCs w:val="22"/>
                <w:lang w:eastAsia="bg-BG"/>
              </w:rPr>
              <w:t>2</w:t>
            </w:r>
            <w:r>
              <w:rPr>
                <w:b/>
                <w:bCs/>
                <w:sz w:val="22"/>
                <w:szCs w:val="22"/>
                <w:lang w:eastAsia="bg-BG"/>
              </w:rPr>
              <w:t>5</w:t>
            </w:r>
            <w:r w:rsidRPr="0021377C">
              <w:rPr>
                <w:b/>
                <w:bCs/>
                <w:sz w:val="22"/>
                <w:szCs w:val="22"/>
                <w:lang w:eastAsia="bg-BG"/>
              </w:rPr>
              <w:t>0 000</w:t>
            </w:r>
          </w:p>
        </w:tc>
      </w:tr>
      <w:tr w:rsidR="004B18E3" w:rsidRPr="00C5594C" w:rsidTr="004B18E3">
        <w:trPr>
          <w:trHeight w:val="765"/>
        </w:trPr>
        <w:tc>
          <w:tcPr>
            <w:tcW w:w="6536" w:type="dxa"/>
            <w:tcBorders>
              <w:top w:val="nil"/>
              <w:left w:val="single" w:sz="4" w:space="0" w:color="auto"/>
              <w:bottom w:val="single" w:sz="4" w:space="0" w:color="auto"/>
              <w:right w:val="single" w:sz="4" w:space="0" w:color="auto"/>
            </w:tcBorders>
            <w:shd w:val="clear" w:color="000000" w:fill="DBEEF3"/>
            <w:vAlign w:val="center"/>
            <w:hideMark/>
          </w:tcPr>
          <w:p w:rsidR="004B18E3" w:rsidRPr="00C5594C" w:rsidRDefault="004B18E3" w:rsidP="004B18E3">
            <w:pPr>
              <w:autoSpaceDE w:val="0"/>
              <w:autoSpaceDN w:val="0"/>
              <w:adjustRightInd w:val="0"/>
              <w:jc w:val="both"/>
              <w:rPr>
                <w:b/>
                <w:bCs/>
                <w:color w:val="000000"/>
                <w:sz w:val="22"/>
                <w:szCs w:val="22"/>
                <w:lang w:eastAsia="bg-BG"/>
              </w:rPr>
            </w:pPr>
            <w:r w:rsidRPr="00C5594C">
              <w:rPr>
                <w:b/>
                <w:bCs/>
                <w:color w:val="000000"/>
                <w:sz w:val="22"/>
                <w:szCs w:val="22"/>
                <w:lang w:eastAsia="bg-BG"/>
              </w:rPr>
              <w:t xml:space="preserve">Обособена позиция 2 – </w:t>
            </w:r>
            <w:r w:rsidRPr="00EA6400">
              <w:rPr>
                <w:rStyle w:val="Emphasis"/>
                <w:i w:val="0"/>
              </w:rPr>
              <w:t>Възстановяване, опресняване, изтриване</w:t>
            </w:r>
            <w:r w:rsidRPr="00EA6400">
              <w:rPr>
                <w:rStyle w:val="Emphasis"/>
                <w:i w:val="0"/>
                <w:iCs w:val="0"/>
              </w:rPr>
              <w:t xml:space="preserve"> на стара </w:t>
            </w:r>
            <w:r w:rsidRPr="00EA6400">
              <w:rPr>
                <w:rStyle w:val="Emphasis"/>
                <w:i w:val="0"/>
              </w:rPr>
              <w:t>и полагане на нова хоризонтална пътна маркировка на територията на община Петрич</w:t>
            </w:r>
            <w:r w:rsidRPr="00C5594C">
              <w:rPr>
                <w:b/>
                <w:bCs/>
                <w:color w:val="000000"/>
                <w:sz w:val="22"/>
                <w:szCs w:val="22"/>
                <w:lang w:eastAsia="bg-BG"/>
              </w:rPr>
              <w:t>;</w:t>
            </w:r>
          </w:p>
        </w:tc>
        <w:tc>
          <w:tcPr>
            <w:tcW w:w="1559" w:type="dxa"/>
            <w:tcBorders>
              <w:top w:val="nil"/>
              <w:left w:val="nil"/>
              <w:bottom w:val="single" w:sz="4" w:space="0" w:color="auto"/>
              <w:right w:val="single" w:sz="4" w:space="0" w:color="auto"/>
            </w:tcBorders>
            <w:shd w:val="clear" w:color="000000" w:fill="DBEEF3"/>
            <w:vAlign w:val="center"/>
            <w:hideMark/>
          </w:tcPr>
          <w:p w:rsidR="004B18E3" w:rsidRPr="00C5594C" w:rsidRDefault="004B18E3" w:rsidP="004B18E3">
            <w:pPr>
              <w:jc w:val="right"/>
              <w:rPr>
                <w:b/>
                <w:bCs/>
                <w:color w:val="000000"/>
                <w:sz w:val="22"/>
                <w:szCs w:val="22"/>
                <w:lang w:eastAsia="bg-BG"/>
              </w:rPr>
            </w:pPr>
            <w:r w:rsidRPr="00C5594C">
              <w:rPr>
                <w:b/>
                <w:bCs/>
                <w:color w:val="000000"/>
                <w:sz w:val="22"/>
                <w:szCs w:val="22"/>
                <w:lang w:eastAsia="bg-BG"/>
              </w:rPr>
              <w:t>5 600,00</w:t>
            </w:r>
          </w:p>
        </w:tc>
        <w:tc>
          <w:tcPr>
            <w:tcW w:w="1556" w:type="dxa"/>
            <w:tcBorders>
              <w:top w:val="nil"/>
              <w:left w:val="nil"/>
              <w:bottom w:val="single" w:sz="4" w:space="0" w:color="auto"/>
              <w:right w:val="single" w:sz="4" w:space="0" w:color="auto"/>
            </w:tcBorders>
            <w:shd w:val="clear" w:color="000000" w:fill="DBEEF3"/>
            <w:vAlign w:val="center"/>
            <w:hideMark/>
          </w:tcPr>
          <w:p w:rsidR="004B18E3" w:rsidRPr="00C5594C" w:rsidRDefault="004B18E3" w:rsidP="004B18E3">
            <w:pPr>
              <w:jc w:val="right"/>
              <w:rPr>
                <w:b/>
                <w:bCs/>
                <w:color w:val="000000"/>
                <w:sz w:val="22"/>
                <w:szCs w:val="22"/>
                <w:lang w:eastAsia="bg-BG"/>
              </w:rPr>
            </w:pPr>
            <w:r w:rsidRPr="00C5594C">
              <w:rPr>
                <w:b/>
                <w:bCs/>
                <w:color w:val="000000"/>
                <w:sz w:val="22"/>
                <w:szCs w:val="22"/>
                <w:lang w:eastAsia="bg-BG"/>
              </w:rPr>
              <w:t>50 000</w:t>
            </w:r>
          </w:p>
        </w:tc>
      </w:tr>
      <w:tr w:rsidR="004B18E3" w:rsidRPr="00C5594C" w:rsidTr="004B18E3">
        <w:trPr>
          <w:trHeight w:val="30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4B18E3" w:rsidRPr="00C5594C" w:rsidRDefault="004B18E3" w:rsidP="004B18E3">
            <w:pPr>
              <w:jc w:val="right"/>
              <w:rPr>
                <w:b/>
                <w:bCs/>
                <w:color w:val="000000"/>
                <w:sz w:val="22"/>
                <w:szCs w:val="22"/>
                <w:lang w:eastAsia="bg-BG"/>
              </w:rPr>
            </w:pPr>
            <w:r w:rsidRPr="00C5594C">
              <w:rPr>
                <w:b/>
                <w:bCs/>
                <w:color w:val="000000"/>
                <w:sz w:val="22"/>
                <w:szCs w:val="22"/>
                <w:lang w:eastAsia="bg-BG"/>
              </w:rPr>
              <w:t xml:space="preserve">общо сума без ДДС </w:t>
            </w:r>
          </w:p>
        </w:tc>
        <w:tc>
          <w:tcPr>
            <w:tcW w:w="1559" w:type="dxa"/>
            <w:tcBorders>
              <w:top w:val="nil"/>
              <w:left w:val="nil"/>
              <w:bottom w:val="single" w:sz="4" w:space="0" w:color="auto"/>
              <w:right w:val="single" w:sz="4" w:space="0" w:color="auto"/>
            </w:tcBorders>
            <w:shd w:val="clear" w:color="auto" w:fill="auto"/>
            <w:vAlign w:val="center"/>
            <w:hideMark/>
          </w:tcPr>
          <w:p w:rsidR="004B18E3" w:rsidRPr="00C5594C" w:rsidRDefault="004B18E3" w:rsidP="004B18E3">
            <w:pPr>
              <w:jc w:val="right"/>
              <w:rPr>
                <w:b/>
                <w:bCs/>
                <w:color w:val="000000"/>
                <w:sz w:val="22"/>
                <w:szCs w:val="22"/>
                <w:lang w:eastAsia="bg-BG"/>
              </w:rPr>
            </w:pPr>
          </w:p>
        </w:tc>
        <w:tc>
          <w:tcPr>
            <w:tcW w:w="1556" w:type="dxa"/>
            <w:tcBorders>
              <w:top w:val="nil"/>
              <w:left w:val="nil"/>
              <w:bottom w:val="single" w:sz="4" w:space="0" w:color="auto"/>
              <w:right w:val="single" w:sz="4" w:space="0" w:color="auto"/>
            </w:tcBorders>
            <w:shd w:val="clear" w:color="auto" w:fill="auto"/>
            <w:vAlign w:val="center"/>
            <w:hideMark/>
          </w:tcPr>
          <w:p w:rsidR="004B18E3" w:rsidRPr="00C5594C" w:rsidRDefault="004B18E3" w:rsidP="004B18E3">
            <w:pPr>
              <w:jc w:val="right"/>
              <w:rPr>
                <w:b/>
                <w:bCs/>
                <w:color w:val="000000"/>
                <w:sz w:val="22"/>
                <w:szCs w:val="22"/>
                <w:lang w:eastAsia="bg-BG"/>
              </w:rPr>
            </w:pPr>
            <w:r>
              <w:rPr>
                <w:b/>
                <w:bCs/>
                <w:color w:val="000000"/>
                <w:sz w:val="22"/>
                <w:szCs w:val="22"/>
                <w:lang w:eastAsia="bg-BG"/>
              </w:rPr>
              <w:t>300</w:t>
            </w:r>
            <w:r w:rsidRPr="00C5594C">
              <w:rPr>
                <w:b/>
                <w:bCs/>
                <w:color w:val="000000"/>
                <w:sz w:val="22"/>
                <w:szCs w:val="22"/>
                <w:lang w:eastAsia="bg-BG"/>
              </w:rPr>
              <w:t xml:space="preserve"> 000</w:t>
            </w:r>
            <w:proofErr w:type="gramStart"/>
            <w:r w:rsidRPr="00C5594C">
              <w:rPr>
                <w:b/>
                <w:bCs/>
                <w:color w:val="000000"/>
                <w:sz w:val="22"/>
                <w:szCs w:val="22"/>
                <w:lang w:eastAsia="bg-BG"/>
              </w:rPr>
              <w:t>,00</w:t>
            </w:r>
            <w:proofErr w:type="gramEnd"/>
            <w:r w:rsidRPr="00C5594C">
              <w:rPr>
                <w:b/>
                <w:bCs/>
                <w:color w:val="000000"/>
                <w:sz w:val="22"/>
                <w:szCs w:val="22"/>
                <w:lang w:eastAsia="bg-BG"/>
              </w:rPr>
              <w:t xml:space="preserve"> лв.</w:t>
            </w:r>
          </w:p>
        </w:tc>
      </w:tr>
    </w:tbl>
    <w:p w:rsidR="004B18E3" w:rsidRPr="00C5594C" w:rsidRDefault="004B18E3" w:rsidP="004B18E3">
      <w:pPr>
        <w:ind w:firstLine="426"/>
        <w:jc w:val="both"/>
        <w:rPr>
          <w:sz w:val="22"/>
          <w:szCs w:val="22"/>
        </w:rPr>
      </w:pPr>
    </w:p>
    <w:p w:rsidR="004B18E3" w:rsidRPr="00C5594C" w:rsidRDefault="004B18E3" w:rsidP="004B18E3">
      <w:pPr>
        <w:ind w:firstLine="360"/>
        <w:jc w:val="both"/>
        <w:rPr>
          <w:sz w:val="22"/>
          <w:szCs w:val="22"/>
        </w:rPr>
      </w:pPr>
    </w:p>
    <w:p w:rsidR="004B18E3" w:rsidRPr="00C5594C" w:rsidRDefault="004B18E3" w:rsidP="0028246B">
      <w:pPr>
        <w:numPr>
          <w:ilvl w:val="1"/>
          <w:numId w:val="9"/>
        </w:numPr>
      </w:pPr>
      <w:r w:rsidRPr="00C5594C">
        <w:lastRenderedPageBreak/>
        <w:t xml:space="preserve">Изисквания към </w:t>
      </w:r>
      <w:r>
        <w:t>изпълнението по</w:t>
      </w:r>
      <w:r w:rsidRPr="00C5594C">
        <w:t xml:space="preserve"> </w:t>
      </w:r>
      <w:r w:rsidRPr="00C5594C">
        <w:rPr>
          <w:b/>
          <w:bCs/>
          <w:color w:val="000000"/>
          <w:lang w:eastAsia="bg-BG"/>
        </w:rPr>
        <w:t>Обособена позиция 1</w:t>
      </w:r>
    </w:p>
    <w:p w:rsidR="004B18E3" w:rsidRDefault="004B18E3" w:rsidP="004B18E3">
      <w:pPr>
        <w:ind w:firstLine="360"/>
        <w:jc w:val="both"/>
        <w:rPr>
          <w:szCs w:val="22"/>
        </w:rPr>
      </w:pPr>
    </w:p>
    <w:p w:rsidR="004B18E3" w:rsidRPr="00C5594C" w:rsidRDefault="004B18E3" w:rsidP="004B18E3">
      <w:pPr>
        <w:ind w:firstLine="360"/>
        <w:jc w:val="both"/>
      </w:pPr>
      <w:r>
        <w:t xml:space="preserve">При изпълнение на поръчката по обособената позиция, Изпълнителят следва да </w:t>
      </w:r>
      <w:proofErr w:type="gramStart"/>
      <w:r>
        <w:t xml:space="preserve">използва </w:t>
      </w:r>
      <w:r w:rsidRPr="00C5594C">
        <w:t xml:space="preserve"> минимум</w:t>
      </w:r>
      <w:proofErr w:type="gramEnd"/>
      <w:r w:rsidRPr="00C5594C">
        <w:t xml:space="preserve"> със следната механизация: </w:t>
      </w:r>
    </w:p>
    <w:p w:rsidR="004B18E3" w:rsidRPr="00C5594C" w:rsidRDefault="004B18E3" w:rsidP="004B18E3">
      <w:pPr>
        <w:spacing w:line="264" w:lineRule="auto"/>
        <w:ind w:left="1080"/>
        <w:jc w:val="both"/>
        <w:rPr>
          <w:color w:val="FF0000"/>
        </w:rPr>
      </w:pPr>
    </w:p>
    <w:p w:rsidR="004B18E3" w:rsidRPr="00C5594C" w:rsidRDefault="004B18E3" w:rsidP="0028246B">
      <w:pPr>
        <w:numPr>
          <w:ilvl w:val="0"/>
          <w:numId w:val="15"/>
        </w:numPr>
        <w:spacing w:line="264" w:lineRule="auto"/>
        <w:jc w:val="both"/>
      </w:pPr>
      <w:r w:rsidRPr="00C5594C">
        <w:t>челен товарач</w:t>
      </w:r>
    </w:p>
    <w:p w:rsidR="004B18E3" w:rsidRPr="00C5594C" w:rsidRDefault="004B18E3" w:rsidP="0028246B">
      <w:pPr>
        <w:numPr>
          <w:ilvl w:val="0"/>
          <w:numId w:val="15"/>
        </w:numPr>
        <w:spacing w:line="264" w:lineRule="auto"/>
        <w:jc w:val="both"/>
      </w:pPr>
      <w:r w:rsidRPr="00C5594C">
        <w:t>багер</w:t>
      </w:r>
    </w:p>
    <w:p w:rsidR="004B18E3" w:rsidRPr="00C5594C" w:rsidRDefault="004B18E3" w:rsidP="0028246B">
      <w:pPr>
        <w:numPr>
          <w:ilvl w:val="0"/>
          <w:numId w:val="15"/>
        </w:numPr>
        <w:spacing w:line="264" w:lineRule="auto"/>
        <w:jc w:val="both"/>
      </w:pPr>
      <w:proofErr w:type="gramStart"/>
      <w:r w:rsidRPr="00C5594C">
        <w:t>автосамосвали</w:t>
      </w:r>
      <w:proofErr w:type="gramEnd"/>
      <w:r w:rsidRPr="00C5594C">
        <w:t xml:space="preserve"> – 2 бр. </w:t>
      </w:r>
      <w:proofErr w:type="gramStart"/>
      <w:r w:rsidRPr="00C5594C">
        <w:t>за</w:t>
      </w:r>
      <w:proofErr w:type="gramEnd"/>
      <w:r w:rsidRPr="00C5594C">
        <w:t xml:space="preserve"> асфалт и 1 бр. за инертни материали</w:t>
      </w:r>
    </w:p>
    <w:p w:rsidR="004B18E3" w:rsidRPr="00C5594C" w:rsidRDefault="004B18E3" w:rsidP="0028246B">
      <w:pPr>
        <w:numPr>
          <w:ilvl w:val="0"/>
          <w:numId w:val="15"/>
        </w:numPr>
        <w:spacing w:line="264" w:lineRule="auto"/>
        <w:jc w:val="both"/>
      </w:pPr>
      <w:r w:rsidRPr="00C5594C">
        <w:t>автоцистерна</w:t>
      </w:r>
    </w:p>
    <w:p w:rsidR="004B18E3" w:rsidRPr="00C5594C" w:rsidRDefault="004B18E3" w:rsidP="0028246B">
      <w:pPr>
        <w:numPr>
          <w:ilvl w:val="0"/>
          <w:numId w:val="15"/>
        </w:numPr>
        <w:spacing w:line="264" w:lineRule="auto"/>
        <w:jc w:val="both"/>
      </w:pPr>
      <w:r w:rsidRPr="00C5594C">
        <w:t>пътна фреза</w:t>
      </w:r>
    </w:p>
    <w:p w:rsidR="004B18E3" w:rsidRPr="00C5594C" w:rsidRDefault="004B18E3" w:rsidP="0028246B">
      <w:pPr>
        <w:numPr>
          <w:ilvl w:val="0"/>
          <w:numId w:val="15"/>
        </w:numPr>
        <w:spacing w:line="264" w:lineRule="auto"/>
        <w:jc w:val="both"/>
      </w:pPr>
      <w:r w:rsidRPr="00C5594C">
        <w:t>фугорез за асфалтови и бетонови повърхности</w:t>
      </w:r>
    </w:p>
    <w:p w:rsidR="004B18E3" w:rsidRPr="00C5594C" w:rsidRDefault="004B18E3" w:rsidP="0028246B">
      <w:pPr>
        <w:numPr>
          <w:ilvl w:val="0"/>
          <w:numId w:val="15"/>
        </w:numPr>
        <w:spacing w:line="264" w:lineRule="auto"/>
        <w:jc w:val="both"/>
      </w:pPr>
      <w:r w:rsidRPr="00C5594C">
        <w:t>компресор за сгъстен въздух</w:t>
      </w:r>
    </w:p>
    <w:p w:rsidR="004B18E3" w:rsidRPr="00C5594C" w:rsidRDefault="004B18E3" w:rsidP="0028246B">
      <w:pPr>
        <w:numPr>
          <w:ilvl w:val="0"/>
          <w:numId w:val="15"/>
        </w:numPr>
        <w:spacing w:line="264" w:lineRule="auto"/>
        <w:jc w:val="both"/>
      </w:pPr>
      <w:r w:rsidRPr="00C5594C">
        <w:t>ръчен къртач</w:t>
      </w:r>
    </w:p>
    <w:p w:rsidR="004B18E3" w:rsidRPr="00C5594C" w:rsidRDefault="004B18E3" w:rsidP="0028246B">
      <w:pPr>
        <w:numPr>
          <w:ilvl w:val="0"/>
          <w:numId w:val="15"/>
        </w:numPr>
        <w:spacing w:line="264" w:lineRule="auto"/>
        <w:jc w:val="both"/>
      </w:pPr>
      <w:r w:rsidRPr="00C5594C">
        <w:t>асфалтополагаща машина</w:t>
      </w:r>
    </w:p>
    <w:p w:rsidR="004B18E3" w:rsidRPr="00C5594C" w:rsidRDefault="004B18E3" w:rsidP="0028246B">
      <w:pPr>
        <w:numPr>
          <w:ilvl w:val="0"/>
          <w:numId w:val="15"/>
        </w:numPr>
        <w:spacing w:line="264" w:lineRule="auto"/>
        <w:jc w:val="both"/>
      </w:pPr>
      <w:r w:rsidRPr="00C5594C">
        <w:t>гудронатор</w:t>
      </w:r>
    </w:p>
    <w:p w:rsidR="004B18E3" w:rsidRPr="00C5594C" w:rsidRDefault="004B18E3" w:rsidP="0028246B">
      <w:pPr>
        <w:numPr>
          <w:ilvl w:val="0"/>
          <w:numId w:val="15"/>
        </w:numPr>
        <w:spacing w:line="264" w:lineRule="auto"/>
        <w:jc w:val="both"/>
      </w:pPr>
      <w:r w:rsidRPr="00C5594C">
        <w:t xml:space="preserve">двубандажен вибрационен валяк 1,5т </w:t>
      </w:r>
    </w:p>
    <w:p w:rsidR="004B18E3" w:rsidRPr="00C5594C" w:rsidRDefault="004B18E3" w:rsidP="0028246B">
      <w:pPr>
        <w:numPr>
          <w:ilvl w:val="0"/>
          <w:numId w:val="15"/>
        </w:numPr>
        <w:spacing w:line="264" w:lineRule="auto"/>
        <w:jc w:val="both"/>
      </w:pPr>
      <w:r w:rsidRPr="00C5594C">
        <w:t xml:space="preserve">самоходен пневматичен валяк 4,5т </w:t>
      </w:r>
    </w:p>
    <w:p w:rsidR="004B18E3" w:rsidRPr="00C5594C" w:rsidRDefault="004B18E3" w:rsidP="0028246B">
      <w:pPr>
        <w:numPr>
          <w:ilvl w:val="0"/>
          <w:numId w:val="15"/>
        </w:numPr>
        <w:spacing w:line="264" w:lineRule="auto"/>
        <w:jc w:val="both"/>
      </w:pPr>
      <w:r w:rsidRPr="00C5594C">
        <w:t>ръчна трамбовка</w:t>
      </w:r>
    </w:p>
    <w:p w:rsidR="004B18E3" w:rsidRPr="00C5594C" w:rsidRDefault="004B18E3" w:rsidP="0028246B">
      <w:pPr>
        <w:numPr>
          <w:ilvl w:val="0"/>
          <w:numId w:val="15"/>
        </w:numPr>
        <w:spacing w:line="264" w:lineRule="auto"/>
        <w:jc w:val="both"/>
      </w:pPr>
      <w:r w:rsidRPr="00C5594C">
        <w:t>подгревателно съоръжение – за битумна емулсия</w:t>
      </w:r>
    </w:p>
    <w:p w:rsidR="004B18E3" w:rsidRDefault="004B18E3" w:rsidP="004B18E3">
      <w:pPr>
        <w:spacing w:line="264" w:lineRule="auto"/>
      </w:pPr>
    </w:p>
    <w:p w:rsidR="004B18E3" w:rsidRPr="00C5594C" w:rsidRDefault="004B18E3" w:rsidP="004B18E3">
      <w:pPr>
        <w:spacing w:line="264" w:lineRule="auto"/>
      </w:pPr>
    </w:p>
    <w:p w:rsidR="004B18E3" w:rsidRPr="00C5594C" w:rsidRDefault="004B18E3" w:rsidP="0028246B">
      <w:pPr>
        <w:numPr>
          <w:ilvl w:val="1"/>
          <w:numId w:val="9"/>
        </w:numPr>
      </w:pPr>
      <w:r w:rsidRPr="00C5594C">
        <w:t>Договорни условия</w:t>
      </w:r>
    </w:p>
    <w:p w:rsidR="004B18E3" w:rsidRPr="00C5594C" w:rsidRDefault="004B18E3" w:rsidP="004B18E3">
      <w:pPr>
        <w:ind w:firstLine="360"/>
        <w:jc w:val="both"/>
      </w:pPr>
      <w:proofErr w:type="gramStart"/>
      <w:r w:rsidRPr="00C5594C">
        <w:t>Договорът за Изпълнение на дейности, ремонт на единични разрушения и деформации по текущото поддържане ще се изпълнява съгласно действащото българско законодателство и в частност при спазване разпоредбите на ЗУТ, ЗОП и ЗЗД.</w:t>
      </w:r>
      <w:proofErr w:type="gramEnd"/>
      <w:r w:rsidRPr="00C5594C">
        <w:t xml:space="preserve"> </w:t>
      </w:r>
    </w:p>
    <w:p w:rsidR="004B18E3" w:rsidRPr="00C5594C" w:rsidRDefault="004B18E3" w:rsidP="004B18E3">
      <w:pPr>
        <w:ind w:firstLine="360"/>
        <w:jc w:val="both"/>
      </w:pPr>
      <w:proofErr w:type="gramStart"/>
      <w:r w:rsidRPr="00C5594C">
        <w:t>Извършените работи ще се измерват, като реално нетно количество във формата на ценовата оферта на участника.</w:t>
      </w:r>
      <w:proofErr w:type="gramEnd"/>
      <w:r w:rsidRPr="00C5594C">
        <w:t xml:space="preserve"> </w:t>
      </w:r>
      <w:proofErr w:type="gramStart"/>
      <w:r w:rsidRPr="00C5594C">
        <w:t xml:space="preserve">Данните от нетните измервания ще се вписват в Измервателни протоколи, изготвени от Изпълнителя и приети от лицето определено да изпълнява инвеститорски контрол и отразени в </w:t>
      </w:r>
      <w:r w:rsidR="00D05964">
        <w:rPr>
          <w:lang w:val="bg-BG"/>
        </w:rPr>
        <w:t>приемо-предавателен протокол</w:t>
      </w:r>
      <w:r w:rsidRPr="00C5594C">
        <w:t>.</w:t>
      </w:r>
      <w:proofErr w:type="gramEnd"/>
      <w:r w:rsidRPr="00C5594C">
        <w:t xml:space="preserve"> </w:t>
      </w:r>
      <w:proofErr w:type="gramStart"/>
      <w:r w:rsidRPr="00C5594C">
        <w:t>Измервателните протоколи и протоколите по българското законодателство ще се внесат заедно с всички подкрепящи документи към искането на Изпълнителя за междинно плащане и ще са основание за междинно плащане, съгласно условията, залегнали в Договора за изпълнение, подписан между Възложителя и Изпълнителя.</w:t>
      </w:r>
      <w:proofErr w:type="gramEnd"/>
    </w:p>
    <w:p w:rsidR="004B18E3" w:rsidRPr="00C5594C" w:rsidRDefault="004B18E3" w:rsidP="004B18E3">
      <w:pPr>
        <w:ind w:firstLine="360"/>
        <w:jc w:val="both"/>
      </w:pPr>
    </w:p>
    <w:p w:rsidR="004B18E3" w:rsidRPr="00C5594C" w:rsidRDefault="004B18E3" w:rsidP="0028246B">
      <w:pPr>
        <w:numPr>
          <w:ilvl w:val="1"/>
          <w:numId w:val="9"/>
        </w:numPr>
      </w:pPr>
      <w:r w:rsidRPr="00C5594C">
        <w:t xml:space="preserve">Приложима нормативна уредба и документи </w:t>
      </w:r>
    </w:p>
    <w:p w:rsidR="004B18E3" w:rsidRPr="00C5594C" w:rsidRDefault="004B18E3" w:rsidP="0028246B">
      <w:pPr>
        <w:numPr>
          <w:ilvl w:val="0"/>
          <w:numId w:val="10"/>
        </w:numPr>
        <w:jc w:val="both"/>
      </w:pPr>
      <w:r w:rsidRPr="00C5594C">
        <w:t>Закон за обществени поръчки и подзаконовите нормативни актове по неговото прилагани;</w:t>
      </w:r>
    </w:p>
    <w:p w:rsidR="004B18E3" w:rsidRPr="00C5594C" w:rsidRDefault="004B18E3" w:rsidP="0028246B">
      <w:pPr>
        <w:numPr>
          <w:ilvl w:val="0"/>
          <w:numId w:val="10"/>
        </w:numPr>
        <w:jc w:val="both"/>
      </w:pPr>
      <w:r w:rsidRPr="00C5594C">
        <w:t>Закон за устройство на територията и неговите подзаконови нормативни актове;</w:t>
      </w:r>
    </w:p>
    <w:p w:rsidR="004B18E3" w:rsidRPr="00C5594C" w:rsidRDefault="004B18E3" w:rsidP="0028246B">
      <w:pPr>
        <w:numPr>
          <w:ilvl w:val="1"/>
          <w:numId w:val="11"/>
        </w:numPr>
        <w:jc w:val="both"/>
      </w:pPr>
      <w:r w:rsidRPr="00C5594C">
        <w:t>Наредба № 1/2001 и норми за проектиране на пътища;</w:t>
      </w:r>
    </w:p>
    <w:p w:rsidR="004B18E3" w:rsidRPr="00C5594C" w:rsidRDefault="004B18E3" w:rsidP="0028246B">
      <w:pPr>
        <w:numPr>
          <w:ilvl w:val="0"/>
          <w:numId w:val="11"/>
        </w:numPr>
        <w:jc w:val="both"/>
      </w:pPr>
      <w:r w:rsidRPr="00C5594C">
        <w:t>Наредба № 3/2010 за временна организация на движението;</w:t>
      </w:r>
    </w:p>
    <w:p w:rsidR="004B18E3" w:rsidRPr="00C5594C" w:rsidRDefault="004B18E3" w:rsidP="0028246B">
      <w:pPr>
        <w:numPr>
          <w:ilvl w:val="0"/>
          <w:numId w:val="11"/>
        </w:numPr>
        <w:jc w:val="both"/>
      </w:pPr>
      <w:r w:rsidRPr="00C5594C">
        <w:t>Наредба № 01/18 за сигнализация на пътищата с пътни знаци;</w:t>
      </w:r>
    </w:p>
    <w:p w:rsidR="004B18E3" w:rsidRPr="00C5594C" w:rsidRDefault="004B18E3" w:rsidP="0028246B">
      <w:pPr>
        <w:numPr>
          <w:ilvl w:val="0"/>
          <w:numId w:val="12"/>
        </w:numPr>
        <w:jc w:val="both"/>
      </w:pPr>
      <w:r w:rsidRPr="00C5594C">
        <w:t>Нормативна уредба, свързана с осигуряване на безопасни и здравословни условия на труд.</w:t>
      </w:r>
    </w:p>
    <w:p w:rsidR="004B18E3" w:rsidRPr="00C5594C" w:rsidRDefault="004B18E3" w:rsidP="004B18E3"/>
    <w:p w:rsidR="004B18E3" w:rsidRPr="00C5594C" w:rsidRDefault="004B18E3" w:rsidP="0028246B">
      <w:pPr>
        <w:numPr>
          <w:ilvl w:val="0"/>
          <w:numId w:val="9"/>
        </w:numPr>
        <w:spacing w:line="360" w:lineRule="auto"/>
      </w:pPr>
      <w:r w:rsidRPr="00C5594C">
        <w:t xml:space="preserve">Общи изисквания </w:t>
      </w:r>
    </w:p>
    <w:p w:rsidR="004B18E3" w:rsidRPr="00C5594C" w:rsidRDefault="004B18E3" w:rsidP="0028246B">
      <w:pPr>
        <w:numPr>
          <w:ilvl w:val="1"/>
          <w:numId w:val="9"/>
        </w:numPr>
        <w:spacing w:line="360" w:lineRule="auto"/>
      </w:pPr>
      <w:r w:rsidRPr="00C5594C">
        <w:t xml:space="preserve">Въведение </w:t>
      </w:r>
    </w:p>
    <w:p w:rsidR="004B18E3" w:rsidRPr="00C5594C" w:rsidRDefault="004B18E3" w:rsidP="004B18E3">
      <w:pPr>
        <w:ind w:firstLine="360"/>
        <w:jc w:val="both"/>
      </w:pPr>
      <w:r w:rsidRPr="00C5594C">
        <w:t xml:space="preserve">В предлаганите от Изпълнителя единични цени да се включват всички разходи, свързани с качественото изпълнение на посочените видове ремонтни СМР в описания по-долу вид и обхват, включително нормативно разходни норми за труд, разходни </w:t>
      </w:r>
      <w:r w:rsidRPr="00C5594C">
        <w:lastRenderedPageBreak/>
        <w:t xml:space="preserve">норми за материали, разходни норми за механизация, допълнителни разходи, транспортни разходи и др. </w:t>
      </w:r>
    </w:p>
    <w:p w:rsidR="004B18E3" w:rsidRPr="00C5594C" w:rsidRDefault="004B18E3" w:rsidP="004B18E3">
      <w:pPr>
        <w:ind w:firstLine="360"/>
        <w:jc w:val="both"/>
      </w:pPr>
      <w:r w:rsidRPr="00C5594C">
        <w:t>При ремонт (изкърпване) на уличната асфалтобетонна настилка за 1 м² са включени следните видове дейности:</w:t>
      </w:r>
    </w:p>
    <w:p w:rsidR="004B18E3" w:rsidRPr="00C5594C" w:rsidRDefault="004B18E3" w:rsidP="0028246B">
      <w:pPr>
        <w:numPr>
          <w:ilvl w:val="0"/>
          <w:numId w:val="13"/>
        </w:numPr>
        <w:spacing w:line="276" w:lineRule="auto"/>
      </w:pPr>
      <w:r w:rsidRPr="00C5594C">
        <w:t>Изрязване на асфалтобетонна настилка с нож (фугорез)…………</w:t>
      </w:r>
      <w:r>
        <w:t>…..</w:t>
      </w:r>
      <w:r w:rsidRPr="00C5594C">
        <w:t>……….за м'</w:t>
      </w:r>
    </w:p>
    <w:p w:rsidR="004B18E3" w:rsidRPr="00C5594C" w:rsidRDefault="004B18E3" w:rsidP="0028246B">
      <w:pPr>
        <w:numPr>
          <w:ilvl w:val="0"/>
          <w:numId w:val="13"/>
        </w:numPr>
        <w:spacing w:line="276" w:lineRule="auto"/>
      </w:pPr>
      <w:r w:rsidRPr="00C5594C">
        <w:t>Разкъртване на стара асфалтобетонна настилка……………………</w:t>
      </w:r>
      <w:r>
        <w:t>…</w:t>
      </w:r>
      <w:r w:rsidRPr="00C5594C">
        <w:t>……….за м³</w:t>
      </w:r>
    </w:p>
    <w:p w:rsidR="004B18E3" w:rsidRPr="00C5594C" w:rsidRDefault="004B18E3" w:rsidP="0028246B">
      <w:pPr>
        <w:numPr>
          <w:ilvl w:val="0"/>
          <w:numId w:val="13"/>
        </w:numPr>
        <w:spacing w:line="276" w:lineRule="auto"/>
      </w:pPr>
      <w:r w:rsidRPr="00C5594C">
        <w:t>Фрезоване на ас</w:t>
      </w:r>
      <w:r>
        <w:t>фалтобетонна настилка……………………………..</w:t>
      </w:r>
      <w:r w:rsidRPr="00C5594C">
        <w:t xml:space="preserve">………....за м² </w:t>
      </w:r>
    </w:p>
    <w:p w:rsidR="004B18E3" w:rsidRPr="00C5594C" w:rsidRDefault="004B18E3" w:rsidP="0028246B">
      <w:pPr>
        <w:numPr>
          <w:ilvl w:val="0"/>
          <w:numId w:val="13"/>
        </w:numPr>
        <w:spacing w:line="276" w:lineRule="auto"/>
      </w:pPr>
      <w:r w:rsidRPr="00C5594C">
        <w:t>Почистване и подготовка на мястото за изкърпване………………</w:t>
      </w:r>
      <w:r>
        <w:t>..</w:t>
      </w:r>
      <w:r w:rsidRPr="00C5594C">
        <w:t>………....за м²</w:t>
      </w:r>
    </w:p>
    <w:p w:rsidR="004B18E3" w:rsidRPr="00C5594C" w:rsidRDefault="004B18E3" w:rsidP="0028246B">
      <w:pPr>
        <w:numPr>
          <w:ilvl w:val="0"/>
          <w:numId w:val="13"/>
        </w:numPr>
        <w:spacing w:line="276" w:lineRule="auto"/>
      </w:pPr>
      <w:r w:rsidRPr="00C5594C">
        <w:t>Полагане на трошенокаменна настилка 30 см………………………</w:t>
      </w:r>
      <w:r>
        <w:t>...</w:t>
      </w:r>
      <w:r w:rsidRPr="00C5594C">
        <w:t>..………за м³</w:t>
      </w:r>
    </w:p>
    <w:p w:rsidR="004B18E3" w:rsidRPr="00C5594C" w:rsidRDefault="004B18E3" w:rsidP="0028246B">
      <w:pPr>
        <w:numPr>
          <w:ilvl w:val="0"/>
          <w:numId w:val="13"/>
        </w:numPr>
        <w:spacing w:line="276" w:lineRule="auto"/>
      </w:pPr>
      <w:r w:rsidRPr="00C5594C">
        <w:t xml:space="preserve">Грундиране с битумна емулсия </w:t>
      </w:r>
      <w:r>
        <w:t>за свързване на асфалтов пласт….…….</w:t>
      </w:r>
      <w:r w:rsidRPr="00C5594C">
        <w:t>……за м²</w:t>
      </w:r>
    </w:p>
    <w:p w:rsidR="004B18E3" w:rsidRPr="00C5594C" w:rsidRDefault="004B18E3" w:rsidP="0028246B">
      <w:pPr>
        <w:numPr>
          <w:ilvl w:val="0"/>
          <w:numId w:val="13"/>
        </w:numPr>
        <w:spacing w:line="276" w:lineRule="auto"/>
      </w:pPr>
      <w:r w:rsidRPr="00C5594C">
        <w:t>Ръчно полагане на асфалтов кърпеж с дебелина на пласта от 4 до 6 см</w:t>
      </w:r>
      <w:r>
        <w:t>….…..</w:t>
      </w:r>
      <w:r w:rsidRPr="00C5594C">
        <w:t>за м²</w:t>
      </w:r>
    </w:p>
    <w:p w:rsidR="004B18E3" w:rsidRPr="00C5594C" w:rsidRDefault="004B18E3" w:rsidP="0028246B">
      <w:pPr>
        <w:numPr>
          <w:ilvl w:val="0"/>
          <w:numId w:val="13"/>
        </w:numPr>
        <w:spacing w:line="276" w:lineRule="auto"/>
      </w:pPr>
      <w:r w:rsidRPr="00C5594C">
        <w:t>Машинно полагане на асфа</w:t>
      </w:r>
      <w:r>
        <w:t>лтобетон с дебелина от 4 см………….…….</w:t>
      </w:r>
      <w:r w:rsidRPr="00C5594C">
        <w:t>……..за т</w:t>
      </w:r>
    </w:p>
    <w:p w:rsidR="004B18E3" w:rsidRPr="00C5594C" w:rsidRDefault="004B18E3" w:rsidP="0028246B">
      <w:pPr>
        <w:numPr>
          <w:ilvl w:val="0"/>
          <w:numId w:val="13"/>
        </w:numPr>
        <w:spacing w:line="276" w:lineRule="auto"/>
      </w:pPr>
      <w:r w:rsidRPr="00C5594C">
        <w:t>Доставка на асфалтобетон</w:t>
      </w:r>
      <w:r>
        <w:t>на смес…………………………………….…</w:t>
      </w:r>
      <w:r w:rsidRPr="00C5594C">
        <w:t>………за т</w:t>
      </w:r>
    </w:p>
    <w:p w:rsidR="004B18E3" w:rsidRPr="00C5594C" w:rsidRDefault="004B18E3" w:rsidP="0028246B">
      <w:pPr>
        <w:numPr>
          <w:ilvl w:val="0"/>
          <w:numId w:val="13"/>
        </w:numPr>
        <w:spacing w:line="276" w:lineRule="auto"/>
      </w:pPr>
      <w:r w:rsidRPr="00C5594C">
        <w:t>Механично валиране на положената настилка…………………</w:t>
      </w:r>
      <w:r>
        <w:t>…..</w:t>
      </w:r>
      <w:r w:rsidRPr="00C5594C">
        <w:t>……..……за м²</w:t>
      </w:r>
    </w:p>
    <w:p w:rsidR="004B18E3" w:rsidRPr="00C5594C" w:rsidRDefault="004B18E3" w:rsidP="0028246B">
      <w:pPr>
        <w:numPr>
          <w:ilvl w:val="0"/>
          <w:numId w:val="13"/>
        </w:numPr>
        <w:spacing w:line="276" w:lineRule="auto"/>
      </w:pPr>
      <w:r w:rsidRPr="00C5594C">
        <w:t>Натоварване и транспорт на строителни отпадъци………………</w:t>
      </w:r>
      <w:r>
        <w:t>…</w:t>
      </w:r>
      <w:r w:rsidRPr="00C5594C">
        <w:t>….……... за м³</w:t>
      </w:r>
    </w:p>
    <w:p w:rsidR="004B18E3" w:rsidRPr="00C5594C" w:rsidRDefault="004B18E3" w:rsidP="004B18E3">
      <w:pPr>
        <w:spacing w:line="276" w:lineRule="auto"/>
        <w:ind w:firstLine="360"/>
        <w:jc w:val="both"/>
      </w:pPr>
      <w:r w:rsidRPr="00C5594C">
        <w:t>Единичните цени следва да включват всички технологични дейности, необходими при изпълнението на всеки отделен вид СМР, включително обезопасяване на работната площадка в изпълнение на изискванията за осигуряване на безопасни условия на труд за изпълнителският състав на строителя и осигуряване на обществена безопасност и временна организация на движението, поддържане и почистване на строителната площадка, транспортни разходи за доставка на строителните материали и работна ръка, събиране, натоварване и изхвърляне на строителните отпадъци, ра</w:t>
      </w:r>
      <w:r w:rsidR="00CE7027">
        <w:t xml:space="preserve">зходи за дислокация на обекта </w:t>
      </w:r>
      <w:r w:rsidRPr="00C5594C">
        <w:t xml:space="preserve"> и др.</w:t>
      </w:r>
    </w:p>
    <w:p w:rsidR="004B18E3" w:rsidRPr="00C5594C" w:rsidRDefault="004B18E3" w:rsidP="004B18E3">
      <w:pPr>
        <w:spacing w:line="276" w:lineRule="auto"/>
        <w:ind w:firstLine="360"/>
        <w:jc w:val="both"/>
      </w:pPr>
      <w:proofErr w:type="gramStart"/>
      <w:r w:rsidRPr="00C5594C">
        <w:t>Изпълнителя следва да представи анализи за всички посочени видове работи, коректно изготвени в съответствие с нормативната база за ценообразуване в строителството.</w:t>
      </w:r>
      <w:proofErr w:type="gramEnd"/>
    </w:p>
    <w:p w:rsidR="004B18E3" w:rsidRPr="00C5594C" w:rsidRDefault="004B18E3" w:rsidP="004B18E3">
      <w:pPr>
        <w:spacing w:line="276" w:lineRule="auto"/>
        <w:ind w:firstLine="360"/>
        <w:jc w:val="both"/>
      </w:pPr>
      <w:proofErr w:type="gramStart"/>
      <w:r w:rsidRPr="00C5594C">
        <w:t>Изпълнителят трябва да предложи елементи на разработена схема за временна организация на движението.</w:t>
      </w:r>
      <w:proofErr w:type="gramEnd"/>
      <w:r w:rsidRPr="00C5594C">
        <w:t xml:space="preserve"> </w:t>
      </w:r>
      <w:proofErr w:type="gramStart"/>
      <w:r w:rsidRPr="00C5594C">
        <w:t>Да представи кратко представяне на организацията на работните процеси и описание на етапите на изпълнение на поръчката и технологични карти (последователност на процесите) за комплексно изпълнение на СМР.</w:t>
      </w:r>
      <w:proofErr w:type="gramEnd"/>
      <w:r w:rsidRPr="00C5594C">
        <w:t xml:space="preserve"> </w:t>
      </w:r>
    </w:p>
    <w:p w:rsidR="004B18E3" w:rsidRPr="00DD1A5D" w:rsidRDefault="004B18E3" w:rsidP="004B18E3">
      <w:pPr>
        <w:spacing w:line="276" w:lineRule="auto"/>
        <w:jc w:val="both"/>
        <w:rPr>
          <w:sz w:val="10"/>
          <w:szCs w:val="10"/>
        </w:rPr>
      </w:pPr>
    </w:p>
    <w:p w:rsidR="004B18E3" w:rsidRPr="00C5594C" w:rsidRDefault="004B18E3" w:rsidP="0028246B">
      <w:pPr>
        <w:numPr>
          <w:ilvl w:val="1"/>
          <w:numId w:val="9"/>
        </w:numPr>
        <w:spacing w:line="360" w:lineRule="auto"/>
        <w:jc w:val="both"/>
      </w:pPr>
      <w:r w:rsidRPr="00C5594C">
        <w:t xml:space="preserve">Безопасност и здраве на работната площадка </w:t>
      </w:r>
    </w:p>
    <w:p w:rsidR="004B18E3" w:rsidRPr="00C5594C" w:rsidRDefault="004B18E3" w:rsidP="004B18E3">
      <w:pPr>
        <w:spacing w:line="276" w:lineRule="auto"/>
        <w:ind w:firstLine="360"/>
        <w:jc w:val="both"/>
      </w:pPr>
      <w:proofErr w:type="gramStart"/>
      <w:r w:rsidRPr="00C5594C">
        <w:t>Изпълнителят носи отговорност за спазване на разпоредбите за безопасност и за предприемане на всички необходими мерки за гарантиране здравето и живота на целия персонал, работещ на площадката от рисковете, които могат да възникнат по време на изпълнение на строителните работи.</w:t>
      </w:r>
      <w:proofErr w:type="gramEnd"/>
      <w:r w:rsidRPr="00C5594C">
        <w:t xml:space="preserve"> </w:t>
      </w:r>
      <w:proofErr w:type="gramStart"/>
      <w:r w:rsidRPr="00C5594C">
        <w:t>Той гарантира, че са наети само лица които са обучени за служебните им задължения.</w:t>
      </w:r>
      <w:proofErr w:type="gramEnd"/>
      <w:r w:rsidRPr="00C5594C">
        <w:t xml:space="preserve"> </w:t>
      </w:r>
    </w:p>
    <w:p w:rsidR="004B18E3" w:rsidRPr="00C5594C" w:rsidRDefault="004B18E3" w:rsidP="004B18E3">
      <w:pPr>
        <w:spacing w:line="276" w:lineRule="auto"/>
        <w:ind w:firstLine="360"/>
        <w:jc w:val="both"/>
      </w:pPr>
      <w:r w:rsidRPr="00C5594C">
        <w:t>Изпълнителят е отговорен сам и за своя сметка да осигурява през времетраене на договора:</w:t>
      </w:r>
    </w:p>
    <w:p w:rsidR="004B18E3" w:rsidRPr="00C5594C" w:rsidRDefault="004B18E3" w:rsidP="0028246B">
      <w:pPr>
        <w:numPr>
          <w:ilvl w:val="0"/>
          <w:numId w:val="14"/>
        </w:numPr>
        <w:spacing w:line="276" w:lineRule="auto"/>
        <w:ind w:left="426" w:hanging="426"/>
        <w:jc w:val="both"/>
      </w:pPr>
      <w:r w:rsidRPr="00C5594C">
        <w:t>Спазване изискванията на Закона за здравословни и безопасни условия на труда /ЗЗБУТ/ в сила от 01.01.2005 г. и условията на Наредба №2 от 22.03.2004 г. за минималните изисквания на здравословни и безопасни условия на труд при извършване на строителни и монтажни работи.</w:t>
      </w:r>
    </w:p>
    <w:p w:rsidR="004B18E3" w:rsidRPr="00C5594C" w:rsidRDefault="004B18E3" w:rsidP="0028246B">
      <w:pPr>
        <w:numPr>
          <w:ilvl w:val="0"/>
          <w:numId w:val="14"/>
        </w:numPr>
        <w:spacing w:line="276" w:lineRule="auto"/>
        <w:ind w:left="426" w:hanging="426"/>
        <w:jc w:val="both"/>
      </w:pPr>
      <w:r w:rsidRPr="00C5594C">
        <w:t>Да застрахова персонала и обекта съгласно Наредба за условията и реда за задължително застраховане в проектирането и строителството в съответствие с чл. 171</w:t>
      </w:r>
      <w:proofErr w:type="gramStart"/>
      <w:r w:rsidRPr="00C5594C">
        <w:t>,ал</w:t>
      </w:r>
      <w:proofErr w:type="gramEnd"/>
      <w:r w:rsidRPr="00C5594C">
        <w:t>. 1 от Закона за устройство на територията.</w:t>
      </w:r>
    </w:p>
    <w:p w:rsidR="004B18E3" w:rsidRPr="00C5594C" w:rsidRDefault="004B18E3" w:rsidP="0028246B">
      <w:pPr>
        <w:numPr>
          <w:ilvl w:val="0"/>
          <w:numId w:val="14"/>
        </w:numPr>
        <w:spacing w:line="276" w:lineRule="auto"/>
        <w:ind w:left="426" w:hanging="426"/>
        <w:jc w:val="both"/>
      </w:pPr>
      <w:r w:rsidRPr="00C5594C">
        <w:lastRenderedPageBreak/>
        <w:t>Да осигури нормални условия на работа и работата да се извършва по време на нормалните работни часове, изпълнението трябва да не нарушава изискванията на Кодекса на труда и действащото трудово законодателство.</w:t>
      </w:r>
    </w:p>
    <w:p w:rsidR="004B18E3" w:rsidRPr="00C5594C" w:rsidRDefault="004B18E3" w:rsidP="0028246B">
      <w:pPr>
        <w:numPr>
          <w:ilvl w:val="0"/>
          <w:numId w:val="14"/>
        </w:numPr>
        <w:spacing w:line="276" w:lineRule="auto"/>
        <w:ind w:left="426" w:hanging="426"/>
        <w:jc w:val="both"/>
      </w:pPr>
      <w:r w:rsidRPr="00C5594C">
        <w:t>Да носи пълна отговорност за разписването, актуализирането, инструктиране на персонала и спазването на правилата за безопасност в съответствие с Наредба №2/22.03.2004 г. за минималните изисквания на здравословни и безопасни условия на труд при извършване на строителни и монтажни работи.</w:t>
      </w:r>
    </w:p>
    <w:p w:rsidR="004B18E3" w:rsidRPr="00DD1A5D" w:rsidRDefault="004B18E3" w:rsidP="004B18E3">
      <w:pPr>
        <w:spacing w:line="276" w:lineRule="auto"/>
        <w:ind w:left="426" w:hanging="426"/>
        <w:rPr>
          <w:sz w:val="10"/>
          <w:szCs w:val="10"/>
        </w:rPr>
      </w:pPr>
    </w:p>
    <w:p w:rsidR="004B18E3" w:rsidRPr="00C5594C" w:rsidRDefault="004B18E3" w:rsidP="0028246B">
      <w:pPr>
        <w:numPr>
          <w:ilvl w:val="1"/>
          <w:numId w:val="9"/>
        </w:numPr>
        <w:spacing w:line="360" w:lineRule="auto"/>
      </w:pPr>
      <w:r w:rsidRPr="00C5594C">
        <w:t>Почистване на работните площадки</w:t>
      </w:r>
    </w:p>
    <w:p w:rsidR="004B18E3" w:rsidRPr="00C5594C" w:rsidRDefault="004B18E3" w:rsidP="004B18E3">
      <w:pPr>
        <w:spacing w:line="276" w:lineRule="auto"/>
        <w:ind w:firstLine="360"/>
        <w:jc w:val="both"/>
      </w:pPr>
      <w:r w:rsidRPr="00C5594C">
        <w:t xml:space="preserve">Изпълнителят носи отговорност за опазване на местата за работа или в тяхна близост, като например замърсяване или щети от всякакъв </w:t>
      </w:r>
      <w:proofErr w:type="gramStart"/>
      <w:r w:rsidRPr="00C5594C">
        <w:t>вид .</w:t>
      </w:r>
      <w:proofErr w:type="gramEnd"/>
    </w:p>
    <w:p w:rsidR="004B18E3" w:rsidRPr="00C5594C" w:rsidRDefault="004B18E3" w:rsidP="004B18E3">
      <w:pPr>
        <w:spacing w:line="276" w:lineRule="auto"/>
        <w:ind w:firstLine="360"/>
        <w:jc w:val="both"/>
      </w:pPr>
      <w:proofErr w:type="gramStart"/>
      <w:r w:rsidRPr="00C5594C">
        <w:t>Отпадъците трябва да бъдат изхвърлени в съответствие със закона на депо, посочено от Общината. Веднага трябва да се премахва всяка почва или кал, която може да се разнесе на обществени места.</w:t>
      </w:r>
      <w:proofErr w:type="gramEnd"/>
    </w:p>
    <w:p w:rsidR="004B18E3" w:rsidRPr="00DD1A5D" w:rsidRDefault="004B18E3" w:rsidP="004B18E3">
      <w:pPr>
        <w:spacing w:line="276" w:lineRule="auto"/>
        <w:ind w:firstLine="360"/>
        <w:rPr>
          <w:sz w:val="10"/>
          <w:szCs w:val="10"/>
        </w:rPr>
      </w:pPr>
    </w:p>
    <w:p w:rsidR="004B18E3" w:rsidRPr="00C5594C" w:rsidRDefault="004B18E3" w:rsidP="0028246B">
      <w:pPr>
        <w:numPr>
          <w:ilvl w:val="0"/>
          <w:numId w:val="9"/>
        </w:numPr>
        <w:spacing w:line="360" w:lineRule="auto"/>
      </w:pPr>
      <w:r w:rsidRPr="00C5594C">
        <w:t xml:space="preserve">Изисквания към изпълнението на строителните дейности </w:t>
      </w:r>
    </w:p>
    <w:p w:rsidR="004B18E3" w:rsidRPr="00C5594C" w:rsidRDefault="004B18E3" w:rsidP="0028246B">
      <w:pPr>
        <w:numPr>
          <w:ilvl w:val="1"/>
          <w:numId w:val="9"/>
        </w:numPr>
        <w:spacing w:line="360" w:lineRule="auto"/>
      </w:pPr>
      <w:r w:rsidRPr="00C5594C">
        <w:t>Общи изисквания към материалите</w:t>
      </w:r>
    </w:p>
    <w:p w:rsidR="004B18E3" w:rsidRPr="00C5594C" w:rsidRDefault="004B18E3" w:rsidP="004B18E3">
      <w:pPr>
        <w:spacing w:line="276" w:lineRule="auto"/>
        <w:ind w:firstLine="360"/>
        <w:jc w:val="both"/>
      </w:pPr>
      <w:proofErr w:type="gramStart"/>
      <w:r w:rsidRPr="00C5594C">
        <w:t>Продуктите и материалите, които се предвиждат за влагане в строителството на обекта, трябва да имат оценено съответствие със съществените изисквания, определени с наредбите по чл.</w:t>
      </w:r>
      <w:proofErr w:type="gramEnd"/>
      <w:r w:rsidRPr="00C5594C">
        <w:t xml:space="preserve"> </w:t>
      </w:r>
      <w:proofErr w:type="gramStart"/>
      <w:r w:rsidRPr="00C5594C">
        <w:t>7 от Закона за техническите изисквания към продуктите или да се придружават от документи (протоколи от изпитване, сертификати за качество и др.), удостоверяващи съответствието им с изискванията на други нормативни документи.</w:t>
      </w:r>
      <w:proofErr w:type="gramEnd"/>
    </w:p>
    <w:p w:rsidR="004B18E3" w:rsidRPr="00C5594C" w:rsidRDefault="004B18E3" w:rsidP="004B18E3">
      <w:pPr>
        <w:spacing w:line="276" w:lineRule="auto"/>
        <w:ind w:firstLine="360"/>
        <w:jc w:val="both"/>
      </w:pPr>
      <w:proofErr w:type="gramStart"/>
      <w:r w:rsidRPr="00C5594C">
        <w:t>Всички продукти и материали, които ще се използват трябва да отговарят на БДС или БДС, които са възприели европейски или международни стандарти като БДС EN, BS или БДС ISO.</w:t>
      </w:r>
      <w:proofErr w:type="gramEnd"/>
      <w:r w:rsidRPr="00C5594C">
        <w:t xml:space="preserve"> </w:t>
      </w:r>
      <w:proofErr w:type="gramStart"/>
      <w:r w:rsidRPr="00C5594C">
        <w:t>Така посочените стандарти ще се възприемат като валидни, освен ако изрично не е посочен стандарт за конкретен продукт или материал.</w:t>
      </w:r>
      <w:proofErr w:type="gramEnd"/>
    </w:p>
    <w:p w:rsidR="004B18E3" w:rsidRPr="00C5594C" w:rsidRDefault="004B18E3" w:rsidP="004B18E3">
      <w:pPr>
        <w:spacing w:line="276" w:lineRule="auto"/>
        <w:ind w:firstLine="360"/>
        <w:jc w:val="both"/>
      </w:pPr>
    </w:p>
    <w:p w:rsidR="004B18E3" w:rsidRPr="00C5594C" w:rsidRDefault="004B18E3" w:rsidP="0028246B">
      <w:pPr>
        <w:numPr>
          <w:ilvl w:val="0"/>
          <w:numId w:val="9"/>
        </w:numPr>
        <w:spacing w:line="276" w:lineRule="auto"/>
      </w:pPr>
      <w:r w:rsidRPr="00C5594C">
        <w:t>Технология на изпълнение на ремонтните работи</w:t>
      </w:r>
    </w:p>
    <w:p w:rsidR="004B18E3" w:rsidRPr="00C5594C" w:rsidRDefault="004B18E3" w:rsidP="004B18E3">
      <w:pPr>
        <w:spacing w:line="276" w:lineRule="auto"/>
        <w:ind w:firstLine="360"/>
        <w:jc w:val="both"/>
      </w:pPr>
      <w:proofErr w:type="gramStart"/>
      <w:r w:rsidRPr="00C5594C">
        <w:t>Подходящо определената оптимална технология и организация на работа ще гарантира срочно и качествено изпълнение на всички строителни работи, предвидени за изпълнение.</w:t>
      </w:r>
      <w:proofErr w:type="gramEnd"/>
    </w:p>
    <w:p w:rsidR="004B18E3" w:rsidRPr="00C5594C" w:rsidRDefault="004B18E3" w:rsidP="004B18E3">
      <w:pPr>
        <w:spacing w:line="276" w:lineRule="auto"/>
        <w:ind w:firstLine="360"/>
        <w:jc w:val="both"/>
      </w:pPr>
      <w:proofErr w:type="gramStart"/>
      <w:r w:rsidRPr="00C5594C">
        <w:t>В този обект след направен оглед са предвидени за ремонт единични деформации (дупки) по уличната настилка, участъци с мрежовидни пукнатини, пропадания, както и дупки вследствие на разрушена цялост на настилката от ремонт на съоръжения на ВиК мрежа.</w:t>
      </w:r>
      <w:proofErr w:type="gramEnd"/>
    </w:p>
    <w:p w:rsidR="004B18E3" w:rsidRPr="00C5594C" w:rsidRDefault="004B18E3" w:rsidP="004B18E3">
      <w:pPr>
        <w:spacing w:line="276" w:lineRule="auto"/>
        <w:ind w:firstLine="360"/>
      </w:pPr>
    </w:p>
    <w:p w:rsidR="004B18E3" w:rsidRPr="00C5594C" w:rsidRDefault="004B18E3" w:rsidP="0028246B">
      <w:pPr>
        <w:numPr>
          <w:ilvl w:val="1"/>
          <w:numId w:val="9"/>
        </w:numPr>
        <w:spacing w:line="276" w:lineRule="auto"/>
      </w:pPr>
      <w:r w:rsidRPr="00C5594C">
        <w:t xml:space="preserve">Ремонт на пътната настилка </w:t>
      </w:r>
    </w:p>
    <w:p w:rsidR="004B18E3" w:rsidRPr="00C5594C" w:rsidRDefault="004B18E3" w:rsidP="0028246B">
      <w:pPr>
        <w:numPr>
          <w:ilvl w:val="2"/>
          <w:numId w:val="9"/>
        </w:numPr>
        <w:spacing w:line="276" w:lineRule="auto"/>
      </w:pPr>
      <w:r w:rsidRPr="00C5594C">
        <w:t>Възстановяване на площи с разрушена пътна настилка:</w:t>
      </w:r>
    </w:p>
    <w:p w:rsidR="004B18E3" w:rsidRPr="00C5594C" w:rsidRDefault="004B18E3" w:rsidP="004B18E3">
      <w:pPr>
        <w:spacing w:line="276" w:lineRule="auto"/>
        <w:ind w:firstLine="360"/>
        <w:jc w:val="both"/>
      </w:pPr>
      <w:proofErr w:type="gramStart"/>
      <w:r w:rsidRPr="00C5594C">
        <w:t>Фрезоването да се извърши на участъци с мрежовидни пукнатини и дупки, като се фрезова правоъгълници или квадрати с дълбочина от 4 до 6 см.</w:t>
      </w:r>
      <w:proofErr w:type="gramEnd"/>
      <w:r w:rsidRPr="00C5594C">
        <w:t xml:space="preserve"> </w:t>
      </w:r>
      <w:proofErr w:type="gramStart"/>
      <w:r w:rsidRPr="00C5594C">
        <w:t>Фрезоването трябва да обхване 20 см от здравата настилка.</w:t>
      </w:r>
      <w:proofErr w:type="gramEnd"/>
      <w:r w:rsidRPr="00C5594C">
        <w:t xml:space="preserve"> </w:t>
      </w:r>
    </w:p>
    <w:p w:rsidR="004B18E3" w:rsidRPr="00C5594C" w:rsidRDefault="004B18E3" w:rsidP="004B18E3">
      <w:pPr>
        <w:spacing w:line="276" w:lineRule="auto"/>
        <w:ind w:firstLine="360"/>
        <w:jc w:val="both"/>
      </w:pPr>
      <w:proofErr w:type="gramStart"/>
      <w:r w:rsidRPr="00C5594C">
        <w:t>Изрязване на уличната настилка посредством фугорез да се използва при единични разрушения на настилката и при разрушения от ремонт на ВиК мрежата.</w:t>
      </w:r>
      <w:proofErr w:type="gramEnd"/>
      <w:r w:rsidRPr="00C5594C">
        <w:t xml:space="preserve"> </w:t>
      </w:r>
    </w:p>
    <w:p w:rsidR="004B18E3" w:rsidRPr="00C5594C" w:rsidRDefault="004B18E3" w:rsidP="004B18E3">
      <w:pPr>
        <w:spacing w:line="276" w:lineRule="auto"/>
        <w:ind w:firstLine="360"/>
        <w:jc w:val="both"/>
      </w:pPr>
      <w:proofErr w:type="gramStart"/>
      <w:r w:rsidRPr="00C5594C">
        <w:t>Настилката се изрязва във формата на правоъгълници, като се реже успоредно и перпендикулярно на регулата, така че да се обхване 20 см от здравата настилка.</w:t>
      </w:r>
      <w:proofErr w:type="gramEnd"/>
    </w:p>
    <w:p w:rsidR="004B18E3" w:rsidRPr="00C5594C" w:rsidRDefault="004B18E3" w:rsidP="004B18E3">
      <w:pPr>
        <w:spacing w:line="276" w:lineRule="auto"/>
        <w:ind w:firstLine="360"/>
        <w:jc w:val="both"/>
      </w:pPr>
      <w:proofErr w:type="gramStart"/>
      <w:r w:rsidRPr="00C5594C">
        <w:lastRenderedPageBreak/>
        <w:t>Изрязаната настилка се отстранява с помощта на къртач.</w:t>
      </w:r>
      <w:proofErr w:type="gramEnd"/>
      <w:r w:rsidRPr="00C5594C">
        <w:t xml:space="preserve"> </w:t>
      </w:r>
      <w:proofErr w:type="gramStart"/>
      <w:r w:rsidRPr="00C5594C">
        <w:t>Строителните отпадъци се натоварват и извозват на депо.</w:t>
      </w:r>
      <w:proofErr w:type="gramEnd"/>
    </w:p>
    <w:p w:rsidR="004B18E3" w:rsidRPr="00C5594C" w:rsidRDefault="004B18E3" w:rsidP="004B18E3">
      <w:pPr>
        <w:spacing w:line="276" w:lineRule="auto"/>
        <w:ind w:firstLine="360"/>
        <w:jc w:val="both"/>
      </w:pPr>
      <w:proofErr w:type="gramStart"/>
      <w:r w:rsidRPr="00C5594C">
        <w:t>Фрезованите (изрязаните) площи се почистват посредством авто четки и въздух под налягане.</w:t>
      </w:r>
      <w:proofErr w:type="gramEnd"/>
    </w:p>
    <w:p w:rsidR="004B18E3" w:rsidRPr="00C5594C" w:rsidRDefault="004B18E3" w:rsidP="004B18E3">
      <w:pPr>
        <w:spacing w:line="276" w:lineRule="auto"/>
        <w:ind w:firstLine="360"/>
        <w:jc w:val="both"/>
      </w:pPr>
      <w:proofErr w:type="gramStart"/>
      <w:r w:rsidRPr="00C5594C">
        <w:t>При възстановяване на настилката от разрушение вследствие ремонт на ВиК мрежа се предвижда изпълнение на пласт от трошен камък.</w:t>
      </w:r>
      <w:proofErr w:type="gramEnd"/>
      <w:r w:rsidRPr="00C5594C">
        <w:t xml:space="preserve"> </w:t>
      </w:r>
    </w:p>
    <w:p w:rsidR="004B18E3" w:rsidRPr="00C5594C" w:rsidRDefault="004B18E3" w:rsidP="004B18E3">
      <w:pPr>
        <w:spacing w:line="276" w:lineRule="auto"/>
        <w:ind w:firstLine="360"/>
        <w:jc w:val="both"/>
      </w:pPr>
      <w:proofErr w:type="gramStart"/>
      <w:r w:rsidRPr="00C5594C">
        <w:t>При настилка с нарушена равност изрязването или фрезоването да достига, по възможност до проектната равност.</w:t>
      </w:r>
      <w:proofErr w:type="gramEnd"/>
      <w:r w:rsidRPr="00C5594C">
        <w:t xml:space="preserve"> </w:t>
      </w:r>
    </w:p>
    <w:p w:rsidR="004B18E3" w:rsidRPr="00C5594C" w:rsidRDefault="004B18E3" w:rsidP="004B18E3">
      <w:pPr>
        <w:spacing w:line="276" w:lineRule="auto"/>
        <w:ind w:firstLine="360"/>
        <w:jc w:val="both"/>
        <w:rPr>
          <w:sz w:val="10"/>
          <w:szCs w:val="10"/>
        </w:rPr>
      </w:pPr>
    </w:p>
    <w:p w:rsidR="004B18E3" w:rsidRPr="00C5594C" w:rsidRDefault="004B18E3" w:rsidP="0028246B">
      <w:pPr>
        <w:numPr>
          <w:ilvl w:val="2"/>
          <w:numId w:val="9"/>
        </w:numPr>
        <w:spacing w:line="276" w:lineRule="auto"/>
      </w:pPr>
      <w:r w:rsidRPr="00C5594C">
        <w:t>Битумен разлив</w:t>
      </w:r>
    </w:p>
    <w:p w:rsidR="004B18E3" w:rsidRPr="00C5594C" w:rsidRDefault="004B18E3" w:rsidP="004B18E3">
      <w:pPr>
        <w:spacing w:line="276" w:lineRule="auto"/>
        <w:ind w:firstLine="360"/>
        <w:jc w:val="both"/>
      </w:pPr>
      <w:proofErr w:type="gramStart"/>
      <w:r w:rsidRPr="00C5594C">
        <w:t>По площите, върху които предстои полагане на асфалтови смеси е необходимо да се нанесе битумен разлив.</w:t>
      </w:r>
      <w:proofErr w:type="gramEnd"/>
      <w:r w:rsidRPr="00C5594C">
        <w:t xml:space="preserve"> </w:t>
      </w:r>
      <w:proofErr w:type="gramStart"/>
      <w:r w:rsidRPr="00C5594C">
        <w:t>Върху фрезованите площи преди запълването им с асфалт също е необходим битумен разлив.</w:t>
      </w:r>
      <w:proofErr w:type="gramEnd"/>
    </w:p>
    <w:p w:rsidR="004B18E3" w:rsidRPr="00C5594C" w:rsidRDefault="004B18E3" w:rsidP="004B18E3">
      <w:pPr>
        <w:spacing w:line="276" w:lineRule="auto"/>
        <w:ind w:firstLine="360"/>
        <w:jc w:val="both"/>
      </w:pPr>
      <w:proofErr w:type="gramStart"/>
      <w:r w:rsidRPr="00C5594C">
        <w:t>Върху добре почистени повърхности се полага разтопен битум, анионни или катионни битумни емулсии.</w:t>
      </w:r>
      <w:proofErr w:type="gramEnd"/>
      <w:r w:rsidRPr="00C5594C">
        <w:t xml:space="preserve"> </w:t>
      </w:r>
      <w:proofErr w:type="gramStart"/>
      <w:r w:rsidRPr="00C5594C">
        <w:t>Субстанцията  се</w:t>
      </w:r>
      <w:proofErr w:type="gramEnd"/>
      <w:r w:rsidRPr="00C5594C">
        <w:t xml:space="preserve"> разпределя равномерно по повърхността посредством гудронатор или друга одобрена специализирана техника. Нанесеното количество трябва да е 0</w:t>
      </w:r>
      <w:proofErr w:type="gramStart"/>
      <w:r w:rsidRPr="00C5594C">
        <w:t>,5</w:t>
      </w:r>
      <w:proofErr w:type="gramEnd"/>
      <w:r w:rsidRPr="00C5594C">
        <w:t xml:space="preserve">-0,7 кг на 1 м². </w:t>
      </w:r>
    </w:p>
    <w:p w:rsidR="004B18E3" w:rsidRPr="00C5594C" w:rsidRDefault="004B18E3" w:rsidP="004B18E3">
      <w:pPr>
        <w:spacing w:line="276" w:lineRule="auto"/>
        <w:ind w:firstLine="360"/>
        <w:jc w:val="both"/>
      </w:pPr>
      <w:proofErr w:type="gramStart"/>
      <w:r w:rsidRPr="00C5594C">
        <w:t>Битумния разлив се нанася посредством гудронатор работещ под налягане, поне един час преди започване на полагането на асфалтовия пласт.</w:t>
      </w:r>
      <w:proofErr w:type="gramEnd"/>
    </w:p>
    <w:p w:rsidR="004B18E3" w:rsidRPr="00C5594C" w:rsidRDefault="004B18E3" w:rsidP="004B18E3">
      <w:pPr>
        <w:spacing w:line="276" w:lineRule="auto"/>
        <w:ind w:firstLine="360"/>
      </w:pPr>
    </w:p>
    <w:p w:rsidR="004B18E3" w:rsidRPr="00C5594C" w:rsidRDefault="004B18E3" w:rsidP="0028246B">
      <w:pPr>
        <w:numPr>
          <w:ilvl w:val="2"/>
          <w:numId w:val="9"/>
        </w:numPr>
        <w:spacing w:line="276" w:lineRule="auto"/>
      </w:pPr>
      <w:r w:rsidRPr="00C5594C">
        <w:t xml:space="preserve">Полагане на асфалтовия пласт </w:t>
      </w:r>
    </w:p>
    <w:p w:rsidR="004B18E3" w:rsidRPr="00C5594C" w:rsidRDefault="004B18E3" w:rsidP="004B18E3">
      <w:pPr>
        <w:spacing w:line="276" w:lineRule="auto"/>
        <w:ind w:firstLine="360"/>
        <w:jc w:val="both"/>
      </w:pPr>
      <w:proofErr w:type="gramStart"/>
      <w:r w:rsidRPr="00C5594C">
        <w:t>Асфалтовия пласт да се изпълни от плътен асфалтобетон тип Б с дебелина 6 см.</w:t>
      </w:r>
      <w:proofErr w:type="gramEnd"/>
      <w:r w:rsidRPr="00C5594C">
        <w:t xml:space="preserve"> </w:t>
      </w:r>
      <w:proofErr w:type="gramStart"/>
      <w:r w:rsidRPr="00C5594C">
        <w:t>Асфалтобетонните смеси се приготвят в асфалтосмесители чрез смесване в нагрято състояние на каменни фракции, трошен и естествен пясък, битум взети в съотношение по одобрена рецепта, отговаряща на изискванията на БДС 4132 – 90.</w:t>
      </w:r>
      <w:proofErr w:type="gramEnd"/>
    </w:p>
    <w:p w:rsidR="004B18E3" w:rsidRPr="00C5594C" w:rsidRDefault="004B18E3" w:rsidP="004B18E3">
      <w:pPr>
        <w:spacing w:line="276" w:lineRule="auto"/>
        <w:ind w:firstLine="360"/>
        <w:jc w:val="both"/>
      </w:pPr>
      <w:proofErr w:type="gramStart"/>
      <w:r w:rsidRPr="00C5594C">
        <w:t>Крайната температура на произведената смес е в границите 140 – 170°С.</w:t>
      </w:r>
      <w:proofErr w:type="gramEnd"/>
      <w:r w:rsidRPr="00C5594C">
        <w:t xml:space="preserve"> </w:t>
      </w:r>
      <w:proofErr w:type="gramStart"/>
      <w:r w:rsidRPr="00C5594C">
        <w:t>При по-студено време температурата не трябва да бъде по-ниска от 150°С.</w:t>
      </w:r>
      <w:proofErr w:type="gramEnd"/>
      <w:r w:rsidRPr="00C5594C">
        <w:t xml:space="preserve"> </w:t>
      </w:r>
      <w:proofErr w:type="gramStart"/>
      <w:r w:rsidRPr="00C5594C">
        <w:t>Асфалтова смес с температура под 135°С или над 175°С се бракува.</w:t>
      </w:r>
      <w:proofErr w:type="gramEnd"/>
      <w:r w:rsidRPr="00C5594C">
        <w:t xml:space="preserve"> </w:t>
      </w:r>
      <w:proofErr w:type="gramStart"/>
      <w:r w:rsidRPr="00C5594C">
        <w:t>Полагането на асфалтовите смеси трябва да става при температура на въздуха не по-ниска от +1°С.</w:t>
      </w:r>
      <w:proofErr w:type="gramEnd"/>
      <w:r w:rsidRPr="00C5594C">
        <w:t xml:space="preserve"> </w:t>
      </w:r>
      <w:proofErr w:type="gramStart"/>
      <w:r w:rsidRPr="00C5594C">
        <w:t>Не се допуска полагане на асфалтови смеси при дъжд и върху мокра, заледени или заснежена повърхност.</w:t>
      </w:r>
      <w:proofErr w:type="gramEnd"/>
      <w:r w:rsidRPr="00C5594C">
        <w:t xml:space="preserve"> </w:t>
      </w:r>
    </w:p>
    <w:p w:rsidR="004B18E3" w:rsidRPr="00C5594C" w:rsidRDefault="004B18E3" w:rsidP="004B18E3">
      <w:pPr>
        <w:spacing w:line="276" w:lineRule="auto"/>
        <w:ind w:firstLine="360"/>
        <w:jc w:val="both"/>
      </w:pPr>
      <w:proofErr w:type="gramStart"/>
      <w:r w:rsidRPr="00C5594C">
        <w:t>Горещата асфалтова смес се полага ръчно за кърпежи и с асфалторазтилач за асфалтиране на по-големи площи</w:t>
      </w:r>
      <w:r w:rsidRPr="00C5594C">
        <w:rPr>
          <w:color w:val="D99594"/>
        </w:rPr>
        <w:t>.</w:t>
      </w:r>
      <w:proofErr w:type="gramEnd"/>
      <w:r w:rsidRPr="00C5594C">
        <w:rPr>
          <w:color w:val="D99594"/>
        </w:rPr>
        <w:t xml:space="preserve"> </w:t>
      </w:r>
    </w:p>
    <w:p w:rsidR="004B18E3" w:rsidRPr="00C5594C" w:rsidRDefault="004B18E3" w:rsidP="004B18E3">
      <w:pPr>
        <w:spacing w:line="276" w:lineRule="auto"/>
        <w:ind w:firstLine="360"/>
        <w:jc w:val="both"/>
      </w:pPr>
      <w:proofErr w:type="gramStart"/>
      <w:r w:rsidRPr="00C5594C">
        <w:t>Транспортиране на готовата асфалтова смес се извършва с автосамосвали така че да се осигури предпазването на сместа от атмосферните влияния и температурните загуби до местополагането да не са повече от 15°С.</w:t>
      </w:r>
      <w:proofErr w:type="gramEnd"/>
      <w:r w:rsidRPr="00C5594C">
        <w:t xml:space="preserve"> </w:t>
      </w:r>
    </w:p>
    <w:p w:rsidR="004B18E3" w:rsidRPr="00C5594C" w:rsidRDefault="004B18E3" w:rsidP="004B18E3">
      <w:pPr>
        <w:spacing w:line="276" w:lineRule="auto"/>
        <w:ind w:firstLine="360"/>
        <w:jc w:val="both"/>
        <w:rPr>
          <w:color w:val="000000"/>
          <w:szCs w:val="19"/>
          <w:shd w:val="clear" w:color="auto" w:fill="FFFFFF"/>
        </w:rPr>
      </w:pPr>
      <w:r w:rsidRPr="00C5594C">
        <w:rPr>
          <w:color w:val="000000"/>
          <w:szCs w:val="19"/>
          <w:shd w:val="clear" w:color="auto" w:fill="FFFFFF"/>
        </w:rPr>
        <w:t>Дебелината на положения ръчно асфалтов пласт, преди уплътняване трябва да е 25 до 35% по-голяма от проектната, т.е. за 6 см дълбочина на асфалтобетонния пласт при изкърпване трябва да е 8 см при полагане преди уплътняване.</w:t>
      </w:r>
    </w:p>
    <w:p w:rsidR="004B18E3" w:rsidRPr="00C5594C" w:rsidRDefault="004B18E3" w:rsidP="004B18E3">
      <w:pPr>
        <w:spacing w:line="276" w:lineRule="auto"/>
        <w:ind w:firstLine="360"/>
        <w:jc w:val="both"/>
        <w:rPr>
          <w:szCs w:val="22"/>
        </w:rPr>
      </w:pPr>
      <w:proofErr w:type="gramStart"/>
      <w:r w:rsidRPr="00C5594C">
        <w:rPr>
          <w:szCs w:val="22"/>
        </w:rPr>
        <w:t>Незабавно след разстилането на сместа, повърхността трябва да се подлага на проверка.</w:t>
      </w:r>
      <w:proofErr w:type="gramEnd"/>
      <w:r w:rsidRPr="00C5594C">
        <w:rPr>
          <w:szCs w:val="22"/>
        </w:rPr>
        <w:t xml:space="preserve"> </w:t>
      </w:r>
      <w:proofErr w:type="gramStart"/>
      <w:r w:rsidRPr="00C5594C">
        <w:rPr>
          <w:szCs w:val="22"/>
        </w:rPr>
        <w:t>Ако бъдат открити дефекти, те трябва своевременно да се отстранят, след което се пристъпва към уплътняване чрез валиране.</w:t>
      </w:r>
      <w:proofErr w:type="gramEnd"/>
      <w:r w:rsidRPr="00C5594C">
        <w:rPr>
          <w:szCs w:val="22"/>
        </w:rPr>
        <w:t xml:space="preserve"> </w:t>
      </w:r>
      <w:proofErr w:type="gramStart"/>
      <w:r w:rsidRPr="00C5594C">
        <w:rPr>
          <w:szCs w:val="22"/>
        </w:rPr>
        <w:t>Оптималната температура за валиране на положения пласт е 120-150°С.</w:t>
      </w:r>
      <w:proofErr w:type="gramEnd"/>
      <w:r w:rsidRPr="00C5594C">
        <w:rPr>
          <w:szCs w:val="22"/>
        </w:rPr>
        <w:t xml:space="preserve"> </w:t>
      </w:r>
      <w:proofErr w:type="gramStart"/>
      <w:r w:rsidRPr="00C5594C">
        <w:rPr>
          <w:szCs w:val="22"/>
        </w:rPr>
        <w:t>Валирането при по-висока температура нарушава равността на пласта.</w:t>
      </w:r>
      <w:proofErr w:type="gramEnd"/>
      <w:r w:rsidRPr="00C5594C">
        <w:rPr>
          <w:szCs w:val="22"/>
        </w:rPr>
        <w:t xml:space="preserve"> </w:t>
      </w:r>
      <w:proofErr w:type="gramStart"/>
      <w:r w:rsidRPr="00C5594C">
        <w:rPr>
          <w:szCs w:val="22"/>
        </w:rPr>
        <w:t>То трябва да приключи при температура не по-ниска от 80°С.</w:t>
      </w:r>
      <w:proofErr w:type="gramEnd"/>
      <w:r w:rsidRPr="00C5594C">
        <w:rPr>
          <w:szCs w:val="22"/>
        </w:rPr>
        <w:t xml:space="preserve"> </w:t>
      </w:r>
      <w:proofErr w:type="gramStart"/>
      <w:r w:rsidRPr="00C5594C">
        <w:rPr>
          <w:szCs w:val="22"/>
        </w:rPr>
        <w:t>Уплътняването започва откъм по-ниската страна и продължава към по-високата със застъпване 1/3 част от ширината на бандажа и не по-малко от 25 см.</w:t>
      </w:r>
      <w:proofErr w:type="gramEnd"/>
      <w:r w:rsidRPr="00C5594C">
        <w:rPr>
          <w:szCs w:val="22"/>
        </w:rPr>
        <w:t xml:space="preserve"> </w:t>
      </w:r>
    </w:p>
    <w:p w:rsidR="004B18E3" w:rsidRDefault="004B18E3" w:rsidP="004B18E3">
      <w:pPr>
        <w:spacing w:line="276" w:lineRule="auto"/>
        <w:ind w:firstLine="357"/>
        <w:jc w:val="both"/>
        <w:rPr>
          <w:rStyle w:val="apple-converted-space"/>
          <w:color w:val="000000"/>
          <w:szCs w:val="19"/>
          <w:shd w:val="clear" w:color="auto" w:fill="FFFFFF"/>
        </w:rPr>
      </w:pPr>
      <w:r w:rsidRPr="00C5594C">
        <w:rPr>
          <w:color w:val="000000"/>
          <w:szCs w:val="19"/>
          <w:shd w:val="clear" w:color="auto" w:fill="FFFFFF"/>
        </w:rPr>
        <w:lastRenderedPageBreak/>
        <w:t>Валирането става най-малко с два валяка - лек 4 до 6 т и тежък 8 до 10 т. Валирането започва с лекия валяк, непосредствено след полагането на сместа с 4 до 6 минавания в точка и продължава с тежкия валяк до окончателно уплътняване, с 10 до 20 минавания в точка.</w:t>
      </w:r>
      <w:r w:rsidRPr="00C5594C">
        <w:rPr>
          <w:rStyle w:val="apple-converted-space"/>
          <w:color w:val="000000"/>
          <w:szCs w:val="19"/>
          <w:shd w:val="clear" w:color="auto" w:fill="FFFFFF"/>
        </w:rPr>
        <w:t> </w:t>
      </w:r>
      <w:r>
        <w:rPr>
          <w:rStyle w:val="apple-converted-space"/>
          <w:color w:val="000000"/>
          <w:szCs w:val="19"/>
          <w:shd w:val="clear" w:color="auto" w:fill="FFFFFF"/>
        </w:rPr>
        <w:t xml:space="preserve"> </w:t>
      </w:r>
    </w:p>
    <w:p w:rsidR="004B18E3" w:rsidRDefault="004B18E3" w:rsidP="004B18E3">
      <w:pPr>
        <w:spacing w:line="276" w:lineRule="auto"/>
        <w:ind w:firstLine="357"/>
        <w:jc w:val="both"/>
        <w:rPr>
          <w:rStyle w:val="apple-converted-space"/>
          <w:color w:val="000000"/>
          <w:szCs w:val="19"/>
          <w:shd w:val="clear" w:color="auto" w:fill="FFFFFF"/>
        </w:rPr>
      </w:pPr>
    </w:p>
    <w:p w:rsidR="004B18E3" w:rsidRPr="00C5594C" w:rsidRDefault="004B18E3" w:rsidP="0028246B">
      <w:pPr>
        <w:numPr>
          <w:ilvl w:val="0"/>
          <w:numId w:val="9"/>
        </w:numPr>
        <w:jc w:val="both"/>
        <w:rPr>
          <w:b/>
        </w:rPr>
      </w:pPr>
      <w:r w:rsidRPr="00C5594C">
        <w:rPr>
          <w:b/>
        </w:rPr>
        <w:t xml:space="preserve">Изисквания към участниците за </w:t>
      </w:r>
      <w:r w:rsidRPr="00C5594C">
        <w:rPr>
          <w:b/>
          <w:bCs/>
          <w:color w:val="000000"/>
          <w:lang w:eastAsia="bg-BG"/>
        </w:rPr>
        <w:t>Обособена позиция</w:t>
      </w:r>
      <w:r>
        <w:rPr>
          <w:b/>
          <w:bCs/>
          <w:color w:val="000000"/>
          <w:lang w:eastAsia="bg-BG"/>
        </w:rPr>
        <w:t xml:space="preserve"> </w:t>
      </w:r>
      <w:r w:rsidRPr="00C5594C">
        <w:rPr>
          <w:b/>
          <w:bCs/>
          <w:color w:val="000000"/>
          <w:lang w:eastAsia="bg-BG"/>
        </w:rPr>
        <w:t>2</w:t>
      </w:r>
      <w:r w:rsidRPr="00B241F4">
        <w:rPr>
          <w:rStyle w:val="Emphasis"/>
          <w:i w:val="0"/>
        </w:rPr>
        <w:t xml:space="preserve"> </w:t>
      </w:r>
      <w:r>
        <w:rPr>
          <w:rStyle w:val="Emphasis"/>
          <w:i w:val="0"/>
        </w:rPr>
        <w:t xml:space="preserve">- </w:t>
      </w:r>
      <w:r w:rsidRPr="00EA6400">
        <w:rPr>
          <w:rStyle w:val="Emphasis"/>
          <w:i w:val="0"/>
        </w:rPr>
        <w:t>Възстановяване, опресняване, изтриване</w:t>
      </w:r>
      <w:r w:rsidRPr="00EA6400">
        <w:rPr>
          <w:rStyle w:val="Emphasis"/>
          <w:i w:val="0"/>
          <w:iCs w:val="0"/>
        </w:rPr>
        <w:t xml:space="preserve"> на стара </w:t>
      </w:r>
      <w:r w:rsidRPr="00EA6400">
        <w:rPr>
          <w:rStyle w:val="Emphasis"/>
          <w:i w:val="0"/>
        </w:rPr>
        <w:t>и полагане на нова хоризонтална пътна маркировка на територията на община Петрич</w:t>
      </w:r>
    </w:p>
    <w:p w:rsidR="004B18E3" w:rsidRPr="00C5594C" w:rsidRDefault="004B18E3" w:rsidP="004B18E3">
      <w:pPr>
        <w:spacing w:line="276" w:lineRule="auto"/>
        <w:ind w:firstLine="357"/>
        <w:jc w:val="both"/>
        <w:rPr>
          <w:b/>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6.1. ОБЩА ИНФОРМАЦИЯ</w:t>
      </w:r>
    </w:p>
    <w:p w:rsidR="004B18E3" w:rsidRPr="00B241F4" w:rsidRDefault="004B18E3" w:rsidP="004B18E3">
      <w:pPr>
        <w:autoSpaceDE w:val="0"/>
        <w:autoSpaceDN w:val="0"/>
        <w:adjustRightInd w:val="0"/>
        <w:spacing w:line="276" w:lineRule="auto"/>
        <w:ind w:firstLine="357"/>
        <w:jc w:val="both"/>
        <w:rPr>
          <w:b/>
          <w:bCs/>
          <w:lang w:eastAsia="bg-BG"/>
        </w:rPr>
      </w:pPr>
      <w:r w:rsidRPr="00C5594C">
        <w:rPr>
          <w:lang w:eastAsia="bg-BG"/>
        </w:rPr>
        <w:t xml:space="preserve">При изпълнение на поръчката следва да се извърши </w:t>
      </w:r>
      <w:r w:rsidRPr="00C5594C">
        <w:rPr>
          <w:b/>
          <w:bCs/>
          <w:lang w:eastAsia="bg-BG"/>
        </w:rPr>
        <w:t>възстановяване,</w:t>
      </w:r>
      <w:r w:rsidR="00E6404C">
        <w:rPr>
          <w:b/>
          <w:bCs/>
          <w:lang w:val="bg-BG" w:eastAsia="bg-BG"/>
        </w:rPr>
        <w:t xml:space="preserve"> </w:t>
      </w:r>
      <w:r w:rsidRPr="00C5594C">
        <w:rPr>
          <w:b/>
          <w:bCs/>
          <w:lang w:eastAsia="bg-BG"/>
        </w:rPr>
        <w:t xml:space="preserve">опресняване, изтриване </w:t>
      </w:r>
      <w:r>
        <w:rPr>
          <w:b/>
          <w:bCs/>
          <w:lang w:eastAsia="bg-BG"/>
        </w:rPr>
        <w:t xml:space="preserve">на стара </w:t>
      </w:r>
      <w:r w:rsidRPr="00C5594C">
        <w:rPr>
          <w:b/>
          <w:bCs/>
          <w:lang w:eastAsia="bg-BG"/>
        </w:rPr>
        <w:t>и полагане на нова хоризонтална пътна маркировка на</w:t>
      </w:r>
      <w:r>
        <w:rPr>
          <w:b/>
          <w:bCs/>
          <w:lang w:eastAsia="bg-BG"/>
        </w:rPr>
        <w:t xml:space="preserve"> </w:t>
      </w:r>
      <w:r w:rsidRPr="00C5594C">
        <w:rPr>
          <w:b/>
          <w:bCs/>
          <w:lang w:eastAsia="bg-BG"/>
        </w:rPr>
        <w:t xml:space="preserve">територията на община Петрич, </w:t>
      </w:r>
      <w:r w:rsidRPr="00C5594C">
        <w:rPr>
          <w:lang w:eastAsia="bg-BG"/>
        </w:rPr>
        <w:t>а именно:</w:t>
      </w:r>
    </w:p>
    <w:p w:rsidR="004B18E3" w:rsidRDefault="004B18E3" w:rsidP="004B18E3">
      <w:pPr>
        <w:autoSpaceDE w:val="0"/>
        <w:autoSpaceDN w:val="0"/>
        <w:adjustRightInd w:val="0"/>
        <w:spacing w:line="276" w:lineRule="auto"/>
        <w:ind w:firstLine="357"/>
        <w:jc w:val="both"/>
        <w:rPr>
          <w:lang w:eastAsia="bg-BG"/>
        </w:rPr>
      </w:pPr>
      <w:proofErr w:type="gramStart"/>
      <w:r w:rsidRPr="00C5594C">
        <w:rPr>
          <w:lang w:eastAsia="bg-BG"/>
        </w:rPr>
        <w:t>възстановяване</w:t>
      </w:r>
      <w:proofErr w:type="gramEnd"/>
      <w:r w:rsidRPr="00C5594C">
        <w:rPr>
          <w:lang w:eastAsia="bg-BG"/>
        </w:rPr>
        <w:t xml:space="preserve"> на стари и полагане на нови маркировки от различен вид по</w:t>
      </w:r>
      <w:r>
        <w:rPr>
          <w:lang w:eastAsia="bg-BG"/>
        </w:rPr>
        <w:t xml:space="preserve"> </w:t>
      </w:r>
      <w:r w:rsidRPr="00C5594C">
        <w:rPr>
          <w:lang w:eastAsia="bg-BG"/>
        </w:rPr>
        <w:t xml:space="preserve">уличната и пътната мрежа на територията на община </w:t>
      </w:r>
      <w:r w:rsidRPr="00C5594C">
        <w:rPr>
          <w:b/>
          <w:bCs/>
          <w:lang w:eastAsia="bg-BG"/>
        </w:rPr>
        <w:t>Петрич</w:t>
      </w:r>
      <w:r w:rsidRPr="00C5594C">
        <w:rPr>
          <w:lang w:eastAsia="bg-BG"/>
        </w:rPr>
        <w:t>, а също така и всички видове</w:t>
      </w:r>
      <w:r>
        <w:rPr>
          <w:lang w:eastAsia="bg-BG"/>
        </w:rPr>
        <w:t xml:space="preserve"> </w:t>
      </w:r>
      <w:r w:rsidRPr="00C5594C">
        <w:rPr>
          <w:lang w:eastAsia="bg-BG"/>
        </w:rPr>
        <w:t>съпътстващи дейности свързани с полагане на хоризонтална маркировка.</w:t>
      </w:r>
    </w:p>
    <w:p w:rsidR="004B18E3" w:rsidRPr="00C5594C" w:rsidRDefault="004B18E3" w:rsidP="004B18E3">
      <w:pPr>
        <w:autoSpaceDE w:val="0"/>
        <w:autoSpaceDN w:val="0"/>
        <w:adjustRightInd w:val="0"/>
        <w:spacing w:line="276" w:lineRule="auto"/>
        <w:ind w:firstLine="357"/>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w:t>
      </w:r>
      <w:proofErr w:type="gramStart"/>
      <w:r w:rsidRPr="00C5594C">
        <w:rPr>
          <w:b/>
          <w:bCs/>
          <w:lang w:eastAsia="bg-BG"/>
        </w:rPr>
        <w:t>6.2  КОЛИЧЕСТВО</w:t>
      </w:r>
      <w:proofErr w:type="gramEnd"/>
      <w:r w:rsidRPr="00C5594C">
        <w:rPr>
          <w:b/>
          <w:bCs/>
          <w:lang w:eastAsia="bg-BG"/>
        </w:rPr>
        <w:t xml:space="preserve"> И ОБЕМ</w:t>
      </w: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Обхватът, основните параметри и условията, при които ще се изпълняват</w:t>
      </w:r>
      <w:r>
        <w:rPr>
          <w:b/>
          <w:bCs/>
          <w:lang w:eastAsia="bg-BG"/>
        </w:rPr>
        <w:t>:</w:t>
      </w:r>
    </w:p>
    <w:p w:rsidR="004B18E3" w:rsidRPr="00C5594C" w:rsidRDefault="004B18E3" w:rsidP="004B18E3">
      <w:pPr>
        <w:autoSpaceDE w:val="0"/>
        <w:autoSpaceDN w:val="0"/>
        <w:adjustRightInd w:val="0"/>
        <w:spacing w:line="276" w:lineRule="auto"/>
        <w:ind w:firstLine="357"/>
        <w:jc w:val="both"/>
        <w:rPr>
          <w:lang w:eastAsia="bg-BG"/>
        </w:rPr>
      </w:pPr>
      <w:r w:rsidRPr="00C5594C">
        <w:rPr>
          <w:lang w:eastAsia="bg-BG"/>
        </w:rPr>
        <w:t>Ориентировъчните средни количества на извършените дейности за една година по</w:t>
      </w:r>
      <w:r>
        <w:rPr>
          <w:lang w:eastAsia="bg-BG"/>
        </w:rPr>
        <w:t xml:space="preserve"> </w:t>
      </w:r>
      <w:r w:rsidRPr="00C5594C">
        <w:rPr>
          <w:lang w:eastAsia="bg-BG"/>
        </w:rPr>
        <w:t>предход</w:t>
      </w:r>
      <w:r>
        <w:rPr>
          <w:lang w:eastAsia="bg-BG"/>
        </w:rPr>
        <w:t>ен</w:t>
      </w:r>
      <w:r w:rsidRPr="00C5594C">
        <w:rPr>
          <w:lang w:eastAsia="bg-BG"/>
        </w:rPr>
        <w:t xml:space="preserve"> договор са следните:</w:t>
      </w: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Хоризонтална маркировка:</w:t>
      </w:r>
    </w:p>
    <w:p w:rsidR="004B18E3" w:rsidRPr="00C5594C" w:rsidRDefault="004B18E3" w:rsidP="0028246B">
      <w:pPr>
        <w:numPr>
          <w:ilvl w:val="1"/>
          <w:numId w:val="16"/>
        </w:numPr>
        <w:autoSpaceDE w:val="0"/>
        <w:autoSpaceDN w:val="0"/>
        <w:adjustRightInd w:val="0"/>
        <w:spacing w:line="276" w:lineRule="auto"/>
        <w:ind w:left="426" w:hanging="284"/>
        <w:jc w:val="both"/>
        <w:rPr>
          <w:lang w:eastAsia="bg-BG"/>
        </w:rPr>
      </w:pPr>
      <w:proofErr w:type="gramStart"/>
      <w:r w:rsidRPr="00C5594C">
        <w:rPr>
          <w:lang w:eastAsia="bg-BG"/>
        </w:rPr>
        <w:t>еднопластово</w:t>
      </w:r>
      <w:proofErr w:type="gramEnd"/>
      <w:r w:rsidRPr="00C5594C">
        <w:rPr>
          <w:lang w:eastAsia="bg-BG"/>
        </w:rPr>
        <w:t xml:space="preserve"> /със светлоотразителни перли/ прекъснати и  непрекъснати линии и </w:t>
      </w:r>
      <w:r w:rsidRPr="00C5594C">
        <w:rPr>
          <w:rStyle w:val="Emphasis"/>
          <w:i w:val="0"/>
        </w:rPr>
        <w:t>паркоместа</w:t>
      </w:r>
      <w:r w:rsidRPr="00C5594C">
        <w:rPr>
          <w:lang w:eastAsia="bg-BG"/>
        </w:rPr>
        <w:t xml:space="preserve"> - 3300.00 кв.м.;</w:t>
      </w:r>
    </w:p>
    <w:p w:rsidR="004B18E3" w:rsidRDefault="004B18E3" w:rsidP="0028246B">
      <w:pPr>
        <w:numPr>
          <w:ilvl w:val="1"/>
          <w:numId w:val="16"/>
        </w:numPr>
        <w:autoSpaceDE w:val="0"/>
        <w:autoSpaceDN w:val="0"/>
        <w:adjustRightInd w:val="0"/>
        <w:spacing w:line="276" w:lineRule="auto"/>
        <w:ind w:left="426" w:hanging="284"/>
        <w:jc w:val="both"/>
        <w:rPr>
          <w:lang w:eastAsia="bg-BG"/>
        </w:rPr>
      </w:pPr>
      <w:proofErr w:type="gramStart"/>
      <w:r w:rsidRPr="00C5594C">
        <w:rPr>
          <w:lang w:eastAsia="bg-BG"/>
        </w:rPr>
        <w:t>еднопластово</w:t>
      </w:r>
      <w:proofErr w:type="gramEnd"/>
      <w:r w:rsidRPr="00C5594C">
        <w:rPr>
          <w:lang w:eastAsia="bg-BG"/>
        </w:rPr>
        <w:t xml:space="preserve"> /със светлоотразителни перли/ STOP, линии, стрелки, пешеходни</w:t>
      </w:r>
      <w:r>
        <w:rPr>
          <w:lang w:eastAsia="bg-BG"/>
        </w:rPr>
        <w:t xml:space="preserve"> </w:t>
      </w:r>
      <w:r w:rsidRPr="00C5594C">
        <w:rPr>
          <w:lang w:eastAsia="bg-BG"/>
        </w:rPr>
        <w:t xml:space="preserve">пътеки, надписи и неравности /гърбици/ - </w:t>
      </w:r>
      <w:r>
        <w:rPr>
          <w:lang w:eastAsia="bg-BG"/>
        </w:rPr>
        <w:t>23</w:t>
      </w:r>
      <w:r w:rsidRPr="00C5594C">
        <w:rPr>
          <w:lang w:eastAsia="bg-BG"/>
        </w:rPr>
        <w:t>00.00 кв.м.;</w:t>
      </w:r>
      <w:r>
        <w:rPr>
          <w:lang w:eastAsia="bg-BG"/>
        </w:rPr>
        <w:t xml:space="preserve"> </w:t>
      </w:r>
    </w:p>
    <w:p w:rsidR="004B18E3" w:rsidRPr="00C5594C" w:rsidRDefault="004B18E3" w:rsidP="0028246B">
      <w:pPr>
        <w:numPr>
          <w:ilvl w:val="1"/>
          <w:numId w:val="16"/>
        </w:numPr>
        <w:autoSpaceDE w:val="0"/>
        <w:autoSpaceDN w:val="0"/>
        <w:adjustRightInd w:val="0"/>
        <w:spacing w:line="276" w:lineRule="auto"/>
        <w:ind w:left="426" w:hanging="284"/>
        <w:jc w:val="both"/>
        <w:rPr>
          <w:lang w:eastAsia="bg-BG"/>
        </w:rPr>
      </w:pPr>
      <w:r w:rsidRPr="00C5594C">
        <w:rPr>
          <w:lang w:eastAsia="bg-BG"/>
        </w:rPr>
        <w:t>Паркоместа, сини с надпис "Инвалид"- 40 броя;</w:t>
      </w:r>
    </w:p>
    <w:p w:rsidR="004B18E3" w:rsidRDefault="004B18E3" w:rsidP="004B18E3">
      <w:pPr>
        <w:autoSpaceDE w:val="0"/>
        <w:autoSpaceDN w:val="0"/>
        <w:adjustRightInd w:val="0"/>
        <w:spacing w:line="276" w:lineRule="auto"/>
        <w:ind w:firstLine="357"/>
        <w:jc w:val="both"/>
        <w:rPr>
          <w:bCs/>
          <w:i/>
          <w:iCs/>
          <w:lang w:eastAsia="bg-BG"/>
        </w:rPr>
      </w:pPr>
      <w:r w:rsidRPr="00C5594C">
        <w:rPr>
          <w:bCs/>
          <w:i/>
          <w:iCs/>
          <w:lang w:eastAsia="bg-BG"/>
        </w:rPr>
        <w:t>Забележка: Посочените дейности са осреднени и са изготвени на база</w:t>
      </w:r>
      <w:r>
        <w:rPr>
          <w:bCs/>
          <w:i/>
          <w:iCs/>
          <w:lang w:eastAsia="bg-BG"/>
        </w:rPr>
        <w:t xml:space="preserve"> </w:t>
      </w:r>
      <w:r w:rsidRPr="00C5594C">
        <w:rPr>
          <w:bCs/>
          <w:i/>
          <w:iCs/>
          <w:lang w:eastAsia="bg-BG"/>
        </w:rPr>
        <w:t xml:space="preserve">изпълнени идентични дейности през последната година. </w:t>
      </w:r>
      <w:proofErr w:type="gramStart"/>
      <w:r w:rsidRPr="00C5594C">
        <w:rPr>
          <w:bCs/>
          <w:i/>
          <w:iCs/>
          <w:lang w:eastAsia="bg-BG"/>
        </w:rPr>
        <w:t>В тази връзка</w:t>
      </w:r>
      <w:r>
        <w:rPr>
          <w:bCs/>
          <w:i/>
          <w:iCs/>
          <w:lang w:eastAsia="bg-BG"/>
        </w:rPr>
        <w:t xml:space="preserve"> </w:t>
      </w:r>
      <w:r w:rsidRPr="00C5594C">
        <w:rPr>
          <w:bCs/>
          <w:i/>
          <w:iCs/>
          <w:lang w:eastAsia="bg-BG"/>
        </w:rPr>
        <w:t xml:space="preserve">предоставените данни могат да послужат на участниците в настоящата процедура единствено като ориентировъчни и по никакъв начин не обвързват община </w:t>
      </w:r>
      <w:r w:rsidRPr="004F6F6F">
        <w:rPr>
          <w:bCs/>
          <w:i/>
          <w:lang w:eastAsia="bg-BG"/>
        </w:rPr>
        <w:t>Петрич</w:t>
      </w:r>
      <w:r w:rsidRPr="004F6F6F">
        <w:rPr>
          <w:bCs/>
          <w:i/>
          <w:iCs/>
          <w:lang w:eastAsia="bg-BG"/>
        </w:rPr>
        <w:t xml:space="preserve"> с</w:t>
      </w:r>
      <w:r>
        <w:rPr>
          <w:bCs/>
          <w:i/>
          <w:iCs/>
          <w:lang w:eastAsia="bg-BG"/>
        </w:rPr>
        <w:t xml:space="preserve"> </w:t>
      </w:r>
      <w:r w:rsidRPr="00C5594C">
        <w:rPr>
          <w:bCs/>
          <w:i/>
          <w:iCs/>
          <w:lang w:eastAsia="bg-BG"/>
        </w:rPr>
        <w:t>осигуряването им.</w:t>
      </w:r>
      <w:proofErr w:type="gramEnd"/>
    </w:p>
    <w:p w:rsidR="004B18E3" w:rsidRDefault="004B18E3" w:rsidP="004B18E3">
      <w:pPr>
        <w:autoSpaceDE w:val="0"/>
        <w:autoSpaceDN w:val="0"/>
        <w:adjustRightInd w:val="0"/>
        <w:spacing w:line="276" w:lineRule="auto"/>
        <w:ind w:firstLine="357"/>
        <w:jc w:val="both"/>
        <w:rPr>
          <w:bCs/>
          <w:i/>
          <w:iCs/>
          <w:lang w:eastAsia="bg-BG"/>
        </w:rPr>
      </w:pPr>
    </w:p>
    <w:p w:rsidR="004B18E3" w:rsidRDefault="004B18E3" w:rsidP="004B18E3">
      <w:pPr>
        <w:autoSpaceDE w:val="0"/>
        <w:autoSpaceDN w:val="0"/>
        <w:adjustRightInd w:val="0"/>
        <w:spacing w:line="276" w:lineRule="auto"/>
        <w:ind w:firstLine="357"/>
        <w:jc w:val="both"/>
        <w:rPr>
          <w:bCs/>
          <w:i/>
          <w:iCs/>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w:t>
      </w:r>
      <w:proofErr w:type="gramStart"/>
      <w:r w:rsidRPr="00C5594C">
        <w:rPr>
          <w:b/>
          <w:bCs/>
          <w:lang w:eastAsia="bg-BG"/>
        </w:rPr>
        <w:t>6.3  Видове</w:t>
      </w:r>
      <w:proofErr w:type="gramEnd"/>
      <w:r w:rsidRPr="00C5594C">
        <w:rPr>
          <w:b/>
          <w:bCs/>
          <w:lang w:eastAsia="bg-BG"/>
        </w:rPr>
        <w:t xml:space="preserve"> дейности, които ще се изпълняват са:</w:t>
      </w: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6.3.1. Полагане на хоризонтална маркировка с акрилатни и водоразтворими</w:t>
      </w:r>
      <w:r>
        <w:rPr>
          <w:b/>
          <w:bCs/>
          <w:lang w:eastAsia="bg-BG"/>
        </w:rPr>
        <w:t xml:space="preserve"> </w:t>
      </w:r>
      <w:r w:rsidRPr="00C5594C">
        <w:rPr>
          <w:b/>
          <w:bCs/>
          <w:lang w:eastAsia="bg-BG"/>
        </w:rPr>
        <w:t>бели бои с гаранция 6 /шест/ месеца:</w:t>
      </w:r>
    </w:p>
    <w:p w:rsidR="004B18E3" w:rsidRDefault="004B18E3" w:rsidP="004B18E3">
      <w:pPr>
        <w:autoSpaceDE w:val="0"/>
        <w:autoSpaceDN w:val="0"/>
        <w:adjustRightInd w:val="0"/>
        <w:spacing w:line="276" w:lineRule="auto"/>
        <w:ind w:firstLine="357"/>
        <w:jc w:val="both"/>
        <w:rPr>
          <w:b/>
          <w:bCs/>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Видове работа </w:t>
      </w:r>
      <w:r>
        <w:rPr>
          <w:b/>
          <w:bCs/>
          <w:lang w:eastAsia="bg-BG"/>
        </w:rPr>
        <w:t xml:space="preserve">- </w:t>
      </w:r>
      <w:r w:rsidRPr="00C5594C">
        <w:rPr>
          <w:b/>
          <w:bCs/>
          <w:lang w:eastAsia="bg-BG"/>
        </w:rPr>
        <w:t>Описание</w:t>
      </w:r>
    </w:p>
    <w:p w:rsidR="004B18E3" w:rsidRPr="00C5594C" w:rsidRDefault="004B18E3" w:rsidP="004B18E3">
      <w:pPr>
        <w:autoSpaceDE w:val="0"/>
        <w:autoSpaceDN w:val="0"/>
        <w:adjustRightInd w:val="0"/>
        <w:spacing w:line="276" w:lineRule="auto"/>
        <w:ind w:firstLine="357"/>
        <w:jc w:val="both"/>
        <w:rPr>
          <w:lang w:eastAsia="bg-BG"/>
        </w:rPr>
      </w:pPr>
      <w:r w:rsidRPr="00C5594C">
        <w:rPr>
          <w:lang w:eastAsia="bg-BG"/>
        </w:rPr>
        <w:t>1. Разчертаване паркомясто предварително почистване на пътното платно от наноси, прах и кал.</w:t>
      </w:r>
      <w:r>
        <w:rPr>
          <w:lang w:eastAsia="bg-BG"/>
        </w:rPr>
        <w:t xml:space="preserve"> </w:t>
      </w:r>
      <w:r w:rsidRPr="00C5594C">
        <w:rPr>
          <w:lang w:eastAsia="bg-BG"/>
        </w:rPr>
        <w:t>Измерване на точните размери,</w:t>
      </w:r>
      <w:r>
        <w:rPr>
          <w:lang w:val="bg-BG" w:eastAsia="bg-BG"/>
        </w:rPr>
        <w:t xml:space="preserve"> </w:t>
      </w:r>
      <w:r w:rsidRPr="00C5594C">
        <w:rPr>
          <w:lang w:eastAsia="bg-BG"/>
        </w:rPr>
        <w:t>поставяне на шаблони и полагане насъответния вид боя с използване на безвъздушно (еърлес) оборудване за полагане на подходяща пътна</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маркировка</w:t>
      </w:r>
      <w:proofErr w:type="gramEnd"/>
      <w:r w:rsidRPr="00C5594C">
        <w:rPr>
          <w:lang w:eastAsia="bg-BG"/>
        </w:rPr>
        <w:t>, чрез високотехнологични машини и опитни екипи от професионалисти и/или ръчно.</w:t>
      </w:r>
    </w:p>
    <w:p w:rsidR="004B18E3" w:rsidRPr="00C5594C" w:rsidRDefault="004B18E3" w:rsidP="004B18E3">
      <w:pPr>
        <w:autoSpaceDE w:val="0"/>
        <w:autoSpaceDN w:val="0"/>
        <w:adjustRightInd w:val="0"/>
        <w:spacing w:line="276" w:lineRule="auto"/>
        <w:jc w:val="both"/>
        <w:rPr>
          <w:lang w:eastAsia="bg-BG"/>
        </w:rPr>
      </w:pPr>
    </w:p>
    <w:p w:rsidR="004B18E3" w:rsidRDefault="004B18E3" w:rsidP="004B18E3">
      <w:pPr>
        <w:autoSpaceDE w:val="0"/>
        <w:autoSpaceDN w:val="0"/>
        <w:adjustRightInd w:val="0"/>
        <w:spacing w:line="276" w:lineRule="auto"/>
        <w:ind w:firstLine="357"/>
        <w:jc w:val="both"/>
        <w:rPr>
          <w:lang w:eastAsia="bg-BG"/>
        </w:rPr>
      </w:pPr>
      <w:r w:rsidRPr="00C5594C">
        <w:rPr>
          <w:lang w:eastAsia="bg-BG"/>
        </w:rPr>
        <w:lastRenderedPageBreak/>
        <w:t>2.</w:t>
      </w:r>
      <w:r>
        <w:rPr>
          <w:lang w:eastAsia="bg-BG"/>
        </w:rPr>
        <w:t xml:space="preserve"> </w:t>
      </w:r>
      <w:r w:rsidRPr="00C5594C">
        <w:rPr>
          <w:lang w:eastAsia="bg-BG"/>
        </w:rPr>
        <w:t>Еднопластово /със светлоотразителни перли/ прекъснати линии.</w:t>
      </w:r>
      <w:r>
        <w:rPr>
          <w:lang w:val="bg-BG" w:eastAsia="bg-BG"/>
        </w:rPr>
        <w:t xml:space="preserve"> </w:t>
      </w:r>
      <w:proofErr w:type="gramStart"/>
      <w:r w:rsidRPr="00C5594C">
        <w:rPr>
          <w:lang w:eastAsia="bg-BG"/>
        </w:rPr>
        <w:t>Предварително почистване на</w:t>
      </w:r>
      <w:r>
        <w:rPr>
          <w:lang w:eastAsia="bg-BG"/>
        </w:rPr>
        <w:t xml:space="preserve"> </w:t>
      </w:r>
      <w:r w:rsidRPr="00C5594C">
        <w:rPr>
          <w:lang w:eastAsia="bg-BG"/>
        </w:rPr>
        <w:t>пътното платно от прах и кал.</w:t>
      </w:r>
      <w:proofErr w:type="gramEnd"/>
      <w:r w:rsidRPr="00C5594C">
        <w:rPr>
          <w:lang w:eastAsia="bg-BG"/>
        </w:rPr>
        <w:t xml:space="preserve"> </w:t>
      </w:r>
      <w:proofErr w:type="gramStart"/>
      <w:r w:rsidRPr="00C5594C">
        <w:rPr>
          <w:lang w:eastAsia="bg-BG"/>
        </w:rPr>
        <w:t>Осите на отделните линии на пътната маркировка трябва предварително да бъдат очертани чрез точкуване през 1 - 2 м. Точкуването трябва да се извършва върху опъната корда в оста на маркиров</w:t>
      </w:r>
      <w:r>
        <w:rPr>
          <w:lang w:eastAsia="bg-BG"/>
        </w:rPr>
        <w:t>ъ</w:t>
      </w:r>
      <w:r w:rsidRPr="00C5594C">
        <w:rPr>
          <w:lang w:eastAsia="bg-BG"/>
        </w:rPr>
        <w:t>чната линия.</w:t>
      </w:r>
      <w:proofErr w:type="gramEnd"/>
      <w:r>
        <w:rPr>
          <w:lang w:val="bg-BG" w:eastAsia="bg-BG"/>
        </w:rPr>
        <w:t xml:space="preserve"> </w:t>
      </w:r>
      <w:proofErr w:type="gramStart"/>
      <w:r w:rsidRPr="00C5594C">
        <w:rPr>
          <w:lang w:eastAsia="bg-BG"/>
        </w:rPr>
        <w:t>Използване на безвъздушно</w:t>
      </w:r>
      <w:r>
        <w:rPr>
          <w:lang w:eastAsia="bg-BG"/>
        </w:rPr>
        <w:t xml:space="preserve"> </w:t>
      </w:r>
      <w:r w:rsidRPr="00C5594C">
        <w:rPr>
          <w:lang w:eastAsia="bg-BG"/>
        </w:rPr>
        <w:t>(еърлес) оборудване за полагане на подходяща пътна маркировка, чрез високотехнологични машини и опитни екипи от професионалисти</w:t>
      </w:r>
      <w:r>
        <w:rPr>
          <w:lang w:eastAsia="bg-BG"/>
        </w:rPr>
        <w:t>.</w:t>
      </w:r>
      <w:proofErr w:type="gramEnd"/>
    </w:p>
    <w:p w:rsidR="004B18E3" w:rsidRPr="00C5594C" w:rsidRDefault="004B18E3" w:rsidP="004B18E3">
      <w:pPr>
        <w:autoSpaceDE w:val="0"/>
        <w:autoSpaceDN w:val="0"/>
        <w:adjustRightInd w:val="0"/>
        <w:spacing w:line="276" w:lineRule="auto"/>
        <w:ind w:firstLine="357"/>
        <w:jc w:val="both"/>
        <w:rPr>
          <w:lang w:eastAsia="bg-BG"/>
        </w:rPr>
      </w:pPr>
    </w:p>
    <w:p w:rsidR="004B18E3" w:rsidRPr="00C5594C" w:rsidRDefault="004B18E3" w:rsidP="004B18E3">
      <w:pPr>
        <w:autoSpaceDE w:val="0"/>
        <w:autoSpaceDN w:val="0"/>
        <w:adjustRightInd w:val="0"/>
        <w:spacing w:line="276" w:lineRule="auto"/>
        <w:ind w:firstLine="357"/>
        <w:jc w:val="both"/>
        <w:rPr>
          <w:lang w:eastAsia="bg-BG"/>
        </w:rPr>
      </w:pPr>
      <w:r w:rsidRPr="00C5594C">
        <w:rPr>
          <w:lang w:eastAsia="bg-BG"/>
        </w:rPr>
        <w:t>3. Еднопластово /със светлоотразителни, перли/ STOP, линии, стрелки,</w:t>
      </w:r>
      <w:r>
        <w:rPr>
          <w:lang w:eastAsia="bg-BG"/>
        </w:rPr>
        <w:t xml:space="preserve"> </w:t>
      </w:r>
      <w:r w:rsidRPr="00C5594C">
        <w:rPr>
          <w:lang w:eastAsia="bg-BG"/>
        </w:rPr>
        <w:t xml:space="preserve">пешеходни пътеки, надписи. </w:t>
      </w:r>
      <w:proofErr w:type="gramStart"/>
      <w:r w:rsidRPr="00C5594C">
        <w:rPr>
          <w:lang w:eastAsia="bg-BG"/>
        </w:rPr>
        <w:t xml:space="preserve">Предварително почистване на </w:t>
      </w:r>
      <w:r>
        <w:rPr>
          <w:lang w:eastAsia="bg-BG"/>
        </w:rPr>
        <w:t>пътното платно от прах и кал.</w:t>
      </w:r>
      <w:proofErr w:type="gramEnd"/>
      <w:r>
        <w:rPr>
          <w:lang w:eastAsia="bg-BG"/>
        </w:rPr>
        <w:t xml:space="preserve"> </w:t>
      </w:r>
      <w:proofErr w:type="gramStart"/>
      <w:r w:rsidRPr="00C5594C">
        <w:rPr>
          <w:lang w:eastAsia="bg-BG"/>
        </w:rPr>
        <w:t>Измерване на точните размери, поставяне на шаблони /за надписи и различните видове стрелки, като и др.</w:t>
      </w:r>
      <w:proofErr w:type="gramEnd"/>
      <w:r w:rsidRPr="00C5594C">
        <w:rPr>
          <w:lang w:eastAsia="bg-BG"/>
        </w:rPr>
        <w:t xml:space="preserve"> </w:t>
      </w:r>
      <w:proofErr w:type="gramStart"/>
      <w:r w:rsidRPr="00C5594C">
        <w:rPr>
          <w:lang w:eastAsia="bg-BG"/>
        </w:rPr>
        <w:t>международни</w:t>
      </w:r>
      <w:proofErr w:type="gramEnd"/>
      <w:r w:rsidRPr="00C5594C">
        <w:rPr>
          <w:lang w:eastAsia="bg-BG"/>
        </w:rPr>
        <w:t xml:space="preserve"> символи/ и полагане на</w:t>
      </w:r>
      <w:r>
        <w:rPr>
          <w:lang w:eastAsia="bg-BG"/>
        </w:rPr>
        <w:t xml:space="preserve"> </w:t>
      </w:r>
      <w:r w:rsidRPr="00C5594C">
        <w:rPr>
          <w:lang w:eastAsia="bg-BG"/>
        </w:rPr>
        <w:t>съответния вид боя с използване на безвъздушно (еърлес) оборудване за</w:t>
      </w:r>
      <w:r>
        <w:rPr>
          <w:lang w:eastAsia="bg-BG"/>
        </w:rPr>
        <w:t xml:space="preserve"> </w:t>
      </w:r>
      <w:r w:rsidRPr="00C5594C">
        <w:rPr>
          <w:lang w:eastAsia="bg-BG"/>
        </w:rPr>
        <w:t>полагане на подходяща пътна маркировка, чрез високотехнологични</w:t>
      </w:r>
      <w:r>
        <w:rPr>
          <w:lang w:eastAsia="bg-BG"/>
        </w:rPr>
        <w:t xml:space="preserve"> </w:t>
      </w:r>
      <w:r w:rsidRPr="00C5594C">
        <w:rPr>
          <w:lang w:eastAsia="bg-BG"/>
        </w:rPr>
        <w:t>машини и опитни екипи от професионалисти.</w:t>
      </w:r>
    </w:p>
    <w:p w:rsidR="004B18E3" w:rsidRPr="00C5594C" w:rsidRDefault="004B18E3" w:rsidP="004B18E3">
      <w:pPr>
        <w:autoSpaceDE w:val="0"/>
        <w:autoSpaceDN w:val="0"/>
        <w:adjustRightInd w:val="0"/>
        <w:spacing w:line="276" w:lineRule="auto"/>
        <w:ind w:firstLine="357"/>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w:t>
      </w:r>
      <w:proofErr w:type="gramStart"/>
      <w:r w:rsidRPr="00C5594C">
        <w:rPr>
          <w:b/>
          <w:bCs/>
          <w:lang w:eastAsia="bg-BG"/>
        </w:rPr>
        <w:t>6.4  Изисквания</w:t>
      </w:r>
      <w:proofErr w:type="gramEnd"/>
      <w:r w:rsidRPr="00C5594C">
        <w:rPr>
          <w:b/>
          <w:bCs/>
          <w:lang w:eastAsia="bg-BG"/>
        </w:rPr>
        <w:t xml:space="preserve"> към изпълнението на предмета на поръчката</w:t>
      </w:r>
    </w:p>
    <w:p w:rsidR="004B18E3" w:rsidRPr="00C5594C" w:rsidRDefault="004B18E3" w:rsidP="004B18E3">
      <w:pPr>
        <w:autoSpaceDE w:val="0"/>
        <w:autoSpaceDN w:val="0"/>
        <w:adjustRightInd w:val="0"/>
        <w:spacing w:line="276" w:lineRule="auto"/>
        <w:jc w:val="both"/>
        <w:rPr>
          <w:lang w:eastAsia="bg-BG"/>
        </w:rPr>
      </w:pPr>
      <w:r w:rsidRPr="00C5594C">
        <w:rPr>
          <w:lang w:eastAsia="bg-BG"/>
        </w:rPr>
        <w:t>За успешната реализация на дейностите следва да се спазят следните условия:</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Изпълнителят трябва да разполага с необходимите машини и оборудване, специални</w:t>
      </w:r>
      <w:r>
        <w:rPr>
          <w:lang w:eastAsia="bg-BG"/>
        </w:rPr>
        <w:t xml:space="preserve"> </w:t>
      </w:r>
      <w:r w:rsidRPr="00C5594C">
        <w:rPr>
          <w:lang w:eastAsia="bg-BG"/>
        </w:rPr>
        <w:t>уреди и приспособления, машини и оборудване, както и специалните средства, софтуерни</w:t>
      </w:r>
      <w:r>
        <w:rPr>
          <w:lang w:eastAsia="bg-BG"/>
        </w:rPr>
        <w:t xml:space="preserve"> </w:t>
      </w:r>
      <w:r w:rsidRPr="00C5594C">
        <w:rPr>
          <w:lang w:eastAsia="bg-BG"/>
        </w:rPr>
        <w:t>продукти и др.</w:t>
      </w:r>
      <w:proofErr w:type="gramEnd"/>
      <w:r w:rsidRPr="00C5594C">
        <w:rPr>
          <w:lang w:eastAsia="bg-BG"/>
        </w:rPr>
        <w:t xml:space="preserve"> </w:t>
      </w:r>
      <w:proofErr w:type="gramStart"/>
      <w:r w:rsidRPr="00C5594C">
        <w:rPr>
          <w:lang w:eastAsia="bg-BG"/>
        </w:rPr>
        <w:t>за</w:t>
      </w:r>
      <w:proofErr w:type="gramEnd"/>
      <w:r w:rsidRPr="00C5594C">
        <w:rPr>
          <w:lang w:eastAsia="bg-BG"/>
        </w:rPr>
        <w:t xml:space="preserve"> извършване на необходимите дейности за изпълнение на поръчката.</w:t>
      </w:r>
      <w:r>
        <w:rPr>
          <w:lang w:eastAsia="bg-BG"/>
        </w:rPr>
        <w:t xml:space="preserve"> </w:t>
      </w:r>
      <w:proofErr w:type="gramStart"/>
      <w:r w:rsidRPr="00C5594C">
        <w:rPr>
          <w:lang w:eastAsia="bg-BG"/>
        </w:rPr>
        <w:t>Изпълнителя се задължава да съблюдава качеството на влаганите материали и</w:t>
      </w:r>
      <w:r>
        <w:rPr>
          <w:lang w:eastAsia="bg-BG"/>
        </w:rPr>
        <w:t xml:space="preserve"> </w:t>
      </w:r>
      <w:r w:rsidRPr="00C5594C">
        <w:rPr>
          <w:lang w:eastAsia="bg-BG"/>
        </w:rPr>
        <w:t>изпълняваните дейности.</w:t>
      </w:r>
      <w:proofErr w:type="gramEnd"/>
    </w:p>
    <w:p w:rsidR="004B18E3" w:rsidRPr="00C5594C"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Изисквания към материалите за пътна маркировка</w:t>
      </w:r>
    </w:p>
    <w:p w:rsidR="004B18E3" w:rsidRDefault="004B18E3" w:rsidP="004B18E3">
      <w:pPr>
        <w:autoSpaceDE w:val="0"/>
        <w:autoSpaceDN w:val="0"/>
        <w:adjustRightInd w:val="0"/>
        <w:spacing w:line="276" w:lineRule="auto"/>
        <w:ind w:firstLine="357"/>
        <w:jc w:val="both"/>
        <w:rPr>
          <w:lang w:eastAsia="bg-BG"/>
        </w:rPr>
      </w:pPr>
      <w:proofErr w:type="gramStart"/>
      <w:r w:rsidRPr="00C5594C">
        <w:rPr>
          <w:lang w:eastAsia="bg-BG"/>
        </w:rPr>
        <w:t>Боята за пътната маркировка трябва да отговаря на изискванията, посочени във фирмената</w:t>
      </w:r>
      <w:r>
        <w:rPr>
          <w:lang w:eastAsia="bg-BG"/>
        </w:rPr>
        <w:t xml:space="preserve"> </w:t>
      </w:r>
      <w:r w:rsidRPr="00C5594C">
        <w:rPr>
          <w:lang w:eastAsia="bg-BG"/>
        </w:rPr>
        <w:t>техническа спецификация.</w:t>
      </w:r>
      <w:proofErr w:type="gramEnd"/>
      <w:r>
        <w:rPr>
          <w:lang w:eastAsia="bg-BG"/>
        </w:rPr>
        <w:t xml:space="preserve"> </w:t>
      </w:r>
      <w:proofErr w:type="gramStart"/>
      <w:r w:rsidRPr="00C5594C">
        <w:rPr>
          <w:lang w:eastAsia="bg-BG"/>
        </w:rPr>
        <w:t>Предварително формуваните пътни маркировки трябва да отговарят на изискванията на БДС</w:t>
      </w:r>
      <w:r>
        <w:rPr>
          <w:lang w:eastAsia="bg-BG"/>
        </w:rPr>
        <w:t xml:space="preserve"> </w:t>
      </w:r>
      <w:r w:rsidRPr="00C5594C">
        <w:rPr>
          <w:lang w:eastAsia="bg-BG"/>
        </w:rPr>
        <w:t>EN 1790.</w:t>
      </w:r>
      <w:proofErr w:type="gramEnd"/>
      <w:r>
        <w:rPr>
          <w:lang w:eastAsia="bg-BG"/>
        </w:rPr>
        <w:t xml:space="preserve"> </w:t>
      </w:r>
      <w:proofErr w:type="gramStart"/>
      <w:r w:rsidRPr="00C5594C">
        <w:rPr>
          <w:lang w:eastAsia="bg-BG"/>
        </w:rPr>
        <w:t>Техническите характеристики на пластиците и на рефлектиращи кабари се доказват с</w:t>
      </w:r>
      <w:r>
        <w:rPr>
          <w:lang w:eastAsia="bg-BG"/>
        </w:rPr>
        <w:t xml:space="preserve"> </w:t>
      </w:r>
      <w:r w:rsidRPr="00C5594C">
        <w:rPr>
          <w:lang w:eastAsia="bg-BG"/>
        </w:rPr>
        <w:t>представените сертификати за качество и оценка на съответствието със съществените</w:t>
      </w:r>
      <w:r>
        <w:rPr>
          <w:lang w:eastAsia="bg-BG"/>
        </w:rPr>
        <w:t xml:space="preserve"> </w:t>
      </w:r>
      <w:r w:rsidRPr="00C5594C">
        <w:rPr>
          <w:lang w:eastAsia="bg-BG"/>
        </w:rPr>
        <w:t>изисквания от акредитирани лаборатории и лицензирани лица за оценка на съответствието.</w:t>
      </w:r>
      <w:proofErr w:type="gramEnd"/>
    </w:p>
    <w:p w:rsidR="004B18E3" w:rsidRPr="00C5594C" w:rsidRDefault="004B18E3" w:rsidP="004B18E3">
      <w:pPr>
        <w:autoSpaceDE w:val="0"/>
        <w:autoSpaceDN w:val="0"/>
        <w:adjustRightInd w:val="0"/>
        <w:spacing w:line="276" w:lineRule="auto"/>
        <w:ind w:firstLine="357"/>
        <w:jc w:val="both"/>
        <w:rPr>
          <w:lang w:eastAsia="bg-BG"/>
        </w:rPr>
      </w:pPr>
    </w:p>
    <w:p w:rsidR="004B18E3" w:rsidRDefault="004B18E3" w:rsidP="004B18E3">
      <w:pPr>
        <w:autoSpaceDE w:val="0"/>
        <w:autoSpaceDN w:val="0"/>
        <w:adjustRightInd w:val="0"/>
        <w:spacing w:line="276" w:lineRule="auto"/>
        <w:ind w:firstLine="357"/>
        <w:jc w:val="both"/>
        <w:rPr>
          <w:lang w:eastAsia="bg-BG"/>
        </w:rPr>
      </w:pPr>
      <w:r w:rsidRPr="00C5594C">
        <w:rPr>
          <w:b/>
          <w:bCs/>
          <w:lang w:eastAsia="bg-BG"/>
        </w:rPr>
        <w:t>Изисквания към добавъчните материали</w:t>
      </w:r>
    </w:p>
    <w:p w:rsidR="004B18E3" w:rsidRPr="00C5594C" w:rsidRDefault="004B18E3" w:rsidP="004B18E3">
      <w:pPr>
        <w:autoSpaceDE w:val="0"/>
        <w:autoSpaceDN w:val="0"/>
        <w:adjustRightInd w:val="0"/>
        <w:spacing w:line="276" w:lineRule="auto"/>
        <w:ind w:firstLine="357"/>
        <w:jc w:val="both"/>
        <w:rPr>
          <w:lang w:eastAsia="bg-BG"/>
        </w:rPr>
      </w:pPr>
      <w:r w:rsidRPr="00C5594C">
        <w:rPr>
          <w:lang w:eastAsia="bg-BG"/>
        </w:rPr>
        <w:t>Стъклените перли за пътна маркировка трябва да отговарят на изискванията на БДС EN 1423</w:t>
      </w:r>
      <w:r>
        <w:rPr>
          <w:lang w:eastAsia="bg-BG"/>
        </w:rPr>
        <w:t xml:space="preserve"> </w:t>
      </w:r>
      <w:r w:rsidRPr="00C5594C">
        <w:rPr>
          <w:lang w:eastAsia="bg-BG"/>
        </w:rPr>
        <w:t>за добавяни в последствие стъклени перли или на БДС EN 1423 за предварително смесвани</w:t>
      </w:r>
      <w:r>
        <w:rPr>
          <w:lang w:eastAsia="bg-BG"/>
        </w:rPr>
        <w:t xml:space="preserve"> </w:t>
      </w:r>
      <w:r w:rsidRPr="00C5594C">
        <w:rPr>
          <w:lang w:eastAsia="bg-BG"/>
        </w:rPr>
        <w:t>стъклени перли.</w:t>
      </w:r>
      <w:r>
        <w:rPr>
          <w:lang w:eastAsia="bg-BG"/>
        </w:rPr>
        <w:t xml:space="preserve"> </w:t>
      </w:r>
      <w:proofErr w:type="gramStart"/>
      <w:r w:rsidRPr="00C5594C">
        <w:rPr>
          <w:lang w:eastAsia="bg-BG"/>
        </w:rPr>
        <w:t>Зърнометричният състав и коефициента на пречупване на светлината на стъклените перли се</w:t>
      </w:r>
      <w:r>
        <w:rPr>
          <w:lang w:eastAsia="bg-BG"/>
        </w:rPr>
        <w:t xml:space="preserve"> </w:t>
      </w:r>
      <w:r w:rsidRPr="00C5594C">
        <w:rPr>
          <w:lang w:eastAsia="bg-BG"/>
        </w:rPr>
        <w:t>подбира в зависимост от експлоатационния клас на маркировката, избран за конкретния път.</w:t>
      </w:r>
      <w:proofErr w:type="gramEnd"/>
      <w:r>
        <w:rPr>
          <w:lang w:eastAsia="bg-BG"/>
        </w:rPr>
        <w:t xml:space="preserve"> </w:t>
      </w:r>
      <w:proofErr w:type="gramStart"/>
      <w:r w:rsidRPr="00C5594C">
        <w:rPr>
          <w:lang w:eastAsia="bg-BG"/>
        </w:rPr>
        <w:t>Добавките за подобряване на сцеплението на маркировката трябва да отговарят на</w:t>
      </w:r>
      <w:r>
        <w:rPr>
          <w:lang w:eastAsia="bg-BG"/>
        </w:rPr>
        <w:t xml:space="preserve"> </w:t>
      </w:r>
      <w:r w:rsidRPr="00C5594C">
        <w:rPr>
          <w:lang w:eastAsia="bg-BG"/>
        </w:rPr>
        <w:t>изискванията на БДС EN 1423.</w:t>
      </w:r>
      <w:proofErr w:type="gramEnd"/>
      <w:r>
        <w:rPr>
          <w:lang w:eastAsia="bg-BG"/>
        </w:rPr>
        <w:t xml:space="preserve"> </w:t>
      </w:r>
      <w:proofErr w:type="gramStart"/>
      <w:r w:rsidRPr="00C5594C">
        <w:rPr>
          <w:lang w:eastAsia="bg-BG"/>
        </w:rPr>
        <w:t>Изпълнителят трябва да представи сертификат за качество и за оценка на</w:t>
      </w:r>
      <w:r>
        <w:rPr>
          <w:lang w:eastAsia="bg-BG"/>
        </w:rPr>
        <w:t xml:space="preserve"> </w:t>
      </w:r>
      <w:r w:rsidRPr="00C5594C">
        <w:rPr>
          <w:lang w:eastAsia="bg-BG"/>
        </w:rPr>
        <w:t>съответствието със съществените изисквания на влаганите добавъчни материали за пътна</w:t>
      </w:r>
      <w:r>
        <w:rPr>
          <w:lang w:eastAsia="bg-BG"/>
        </w:rPr>
        <w:t xml:space="preserve"> </w:t>
      </w:r>
      <w:r w:rsidRPr="00C5594C">
        <w:rPr>
          <w:lang w:eastAsia="bg-BG"/>
        </w:rPr>
        <w:t>маркировка.</w:t>
      </w:r>
      <w:proofErr w:type="gramEnd"/>
      <w:r>
        <w:rPr>
          <w:lang w:eastAsia="bg-BG"/>
        </w:rPr>
        <w:t xml:space="preserve"> </w:t>
      </w:r>
      <w:r w:rsidRPr="00C5594C">
        <w:rPr>
          <w:lang w:eastAsia="bg-BG"/>
        </w:rPr>
        <w:t>Да се влагат само строителни продукти, които осигуряват изпълнението на</w:t>
      </w:r>
      <w:r>
        <w:rPr>
          <w:lang w:eastAsia="bg-BG"/>
        </w:rPr>
        <w:t xml:space="preserve"> </w:t>
      </w:r>
      <w:r w:rsidRPr="00C5594C">
        <w:rPr>
          <w:lang w:eastAsia="bg-BG"/>
        </w:rPr>
        <w:t>съществените изисквания към строежите и да са с оценено съответствие, съгласно</w:t>
      </w:r>
      <w:r>
        <w:rPr>
          <w:lang w:eastAsia="bg-BG"/>
        </w:rPr>
        <w:t xml:space="preserve"> </w:t>
      </w:r>
      <w:r w:rsidRPr="00C5594C">
        <w:rPr>
          <w:lang w:eastAsia="bg-BG"/>
        </w:rPr>
        <w:t>изискванията на Закона за техническите изисквания към продуктите, съответно на Наредбата</w:t>
      </w:r>
      <w:r>
        <w:rPr>
          <w:lang w:eastAsia="bg-BG"/>
        </w:rPr>
        <w:t xml:space="preserve"> </w:t>
      </w:r>
      <w:r w:rsidRPr="00C5594C">
        <w:rPr>
          <w:lang w:eastAsia="bg-BG"/>
        </w:rPr>
        <w:t>за съществените изисквания към строежите и оценяване съответствието на строителните</w:t>
      </w:r>
      <w:r>
        <w:rPr>
          <w:lang w:eastAsia="bg-BG"/>
        </w:rPr>
        <w:t xml:space="preserve"> </w:t>
      </w:r>
      <w:r w:rsidRPr="00C5594C">
        <w:rPr>
          <w:lang w:eastAsia="bg-BG"/>
        </w:rPr>
        <w:t xml:space="preserve">продукти и изискванията на Възложителя, посочени в настоящата документация. </w:t>
      </w:r>
      <w:r>
        <w:rPr>
          <w:lang w:eastAsia="bg-BG"/>
        </w:rPr>
        <w:t xml:space="preserve"> </w:t>
      </w:r>
      <w:proofErr w:type="gramStart"/>
      <w:r w:rsidRPr="00C5594C">
        <w:rPr>
          <w:lang w:eastAsia="bg-BG"/>
        </w:rPr>
        <w:t xml:space="preserve">Всички влагани при извършването на </w:t>
      </w:r>
      <w:r w:rsidRPr="00C5594C">
        <w:rPr>
          <w:lang w:eastAsia="bg-BG"/>
        </w:rPr>
        <w:lastRenderedPageBreak/>
        <w:t>дейностите по поръчката продукти и материали</w:t>
      </w:r>
      <w:r>
        <w:rPr>
          <w:lang w:eastAsia="bg-BG"/>
        </w:rPr>
        <w:t xml:space="preserve"> </w:t>
      </w:r>
      <w:r w:rsidRPr="00C5594C">
        <w:rPr>
          <w:lang w:eastAsia="bg-BG"/>
        </w:rPr>
        <w:t>трябва да отговарят на БДС, EN или, ако са от внос, да бъдат одобрени за ползване на</w:t>
      </w:r>
      <w:r>
        <w:rPr>
          <w:lang w:eastAsia="bg-BG"/>
        </w:rPr>
        <w:t xml:space="preserve"> </w:t>
      </w:r>
      <w:r w:rsidRPr="00C5594C">
        <w:rPr>
          <w:lang w:eastAsia="bg-BG"/>
        </w:rPr>
        <w:t>територията на Република България и да са с качество, отговарящо на гаранционните</w:t>
      </w:r>
      <w:r>
        <w:rPr>
          <w:lang w:eastAsia="bg-BG"/>
        </w:rPr>
        <w:t xml:space="preserve"> </w:t>
      </w:r>
      <w:r w:rsidRPr="00C5594C">
        <w:rPr>
          <w:lang w:eastAsia="bg-BG"/>
        </w:rPr>
        <w:t>условия.</w:t>
      </w:r>
      <w:proofErr w:type="gramEnd"/>
      <w:r>
        <w:rPr>
          <w:lang w:eastAsia="bg-BG"/>
        </w:rPr>
        <w:t xml:space="preserve"> </w:t>
      </w:r>
      <w:proofErr w:type="gramStart"/>
      <w:r w:rsidRPr="00C5594C">
        <w:rPr>
          <w:lang w:eastAsia="bg-BG"/>
        </w:rPr>
        <w:t>Качеството на влаганите материали ще се доказва с декларация за съответствието от</w:t>
      </w:r>
      <w:r>
        <w:rPr>
          <w:lang w:eastAsia="bg-BG"/>
        </w:rPr>
        <w:t xml:space="preserve"> </w:t>
      </w:r>
      <w:r w:rsidRPr="00C5594C">
        <w:rPr>
          <w:lang w:eastAsia="bg-BG"/>
        </w:rPr>
        <w:t>производителя или от неговия упълномощен представител (съгласно Наредба за съществените</w:t>
      </w:r>
      <w:r>
        <w:rPr>
          <w:lang w:eastAsia="bg-BG"/>
        </w:rPr>
        <w:t xml:space="preserve"> </w:t>
      </w:r>
      <w:r w:rsidRPr="00C5594C">
        <w:rPr>
          <w:lang w:eastAsia="bg-BG"/>
        </w:rPr>
        <w:t>изисквания към строежите и оценяване съответствието на строителните продукти).</w:t>
      </w:r>
      <w:proofErr w:type="gramEnd"/>
      <w:r>
        <w:rPr>
          <w:lang w:eastAsia="bg-BG"/>
        </w:rPr>
        <w:t xml:space="preserve"> </w:t>
      </w:r>
      <w:proofErr w:type="gramStart"/>
      <w:r w:rsidRPr="00C5594C">
        <w:rPr>
          <w:lang w:eastAsia="bg-BG"/>
        </w:rPr>
        <w:t>Некачествено извършените работи и некачествените материали и изделия ще се</w:t>
      </w:r>
      <w:r>
        <w:rPr>
          <w:lang w:eastAsia="bg-BG"/>
        </w:rPr>
        <w:t xml:space="preserve"> </w:t>
      </w:r>
      <w:r w:rsidRPr="00C5594C">
        <w:rPr>
          <w:lang w:eastAsia="bg-BG"/>
        </w:rPr>
        <w:t>коригират и заменят за сметка на Изпълнителя.</w:t>
      </w:r>
      <w:proofErr w:type="gramEnd"/>
    </w:p>
    <w:p w:rsidR="004B18E3" w:rsidRPr="00C5594C" w:rsidRDefault="004B18E3" w:rsidP="004B18E3">
      <w:pPr>
        <w:autoSpaceDE w:val="0"/>
        <w:autoSpaceDN w:val="0"/>
        <w:adjustRightInd w:val="0"/>
        <w:spacing w:line="276" w:lineRule="auto"/>
        <w:jc w:val="both"/>
        <w:rPr>
          <w:lang w:eastAsia="bg-BG"/>
        </w:rPr>
      </w:pPr>
      <w:r w:rsidRPr="00C5594C">
        <w:rPr>
          <w:lang w:eastAsia="bg-BG"/>
        </w:rPr>
        <w:t>Изпълнителят е длъжен да извърши всички работи предмет на поръчката, в</w:t>
      </w:r>
      <w:r>
        <w:rPr>
          <w:lang w:eastAsia="bg-BG"/>
        </w:rPr>
        <w:t xml:space="preserve"> </w:t>
      </w:r>
      <w:r w:rsidRPr="00C5594C">
        <w:rPr>
          <w:lang w:eastAsia="bg-BG"/>
        </w:rPr>
        <w:t>съответствие с валидните технически изисквания, при високо качество, в допустимите</w:t>
      </w:r>
      <w:r>
        <w:rPr>
          <w:lang w:eastAsia="bg-BG"/>
        </w:rPr>
        <w:t xml:space="preserve"> </w:t>
      </w:r>
      <w:r w:rsidRPr="00C5594C">
        <w:rPr>
          <w:lang w:eastAsia="bg-BG"/>
        </w:rPr>
        <w:t>отклонения и норми, в договорените срокове, с използване на качествени материали и</w:t>
      </w:r>
      <w:r>
        <w:rPr>
          <w:lang w:eastAsia="bg-BG"/>
        </w:rPr>
        <w:t xml:space="preserve"> </w:t>
      </w:r>
      <w:r w:rsidRPr="00C5594C">
        <w:rPr>
          <w:lang w:eastAsia="bg-BG"/>
        </w:rPr>
        <w:t>изделия, при спазване на всички допълнителни изисквания и указания на Възложителя, при</w:t>
      </w:r>
      <w:r>
        <w:rPr>
          <w:lang w:eastAsia="bg-BG"/>
        </w:rPr>
        <w:t xml:space="preserve"> </w:t>
      </w:r>
      <w:r w:rsidRPr="00C5594C">
        <w:rPr>
          <w:lang w:eastAsia="bg-BG"/>
        </w:rPr>
        <w:t>осигуряване на всички мерки за безопасност на труда на работници, специалисти и участници</w:t>
      </w:r>
      <w:r>
        <w:rPr>
          <w:lang w:eastAsia="bg-BG"/>
        </w:rPr>
        <w:t xml:space="preserve"> </w:t>
      </w:r>
      <w:r w:rsidRPr="00C5594C">
        <w:rPr>
          <w:lang w:eastAsia="bg-BG"/>
        </w:rPr>
        <w:t>в проекта, и на всички хора в района на обекта, при спазване на екологичните мерки към</w:t>
      </w:r>
      <w:r>
        <w:rPr>
          <w:lang w:eastAsia="bg-BG"/>
        </w:rPr>
        <w:t xml:space="preserve"> </w:t>
      </w:r>
      <w:r w:rsidRPr="00C5594C">
        <w:rPr>
          <w:lang w:eastAsia="bg-BG"/>
        </w:rPr>
        <w:t>договора.</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Извършените дейности да бъдат в съответствие с БДС, при спазване на действащите</w:t>
      </w:r>
      <w:r>
        <w:rPr>
          <w:lang w:eastAsia="bg-BG"/>
        </w:rPr>
        <w:t xml:space="preserve"> </w:t>
      </w:r>
      <w:r w:rsidRPr="00C5594C">
        <w:rPr>
          <w:lang w:eastAsia="bg-BG"/>
        </w:rPr>
        <w:t>нормативни актове.</w:t>
      </w:r>
      <w:proofErr w:type="gramEnd"/>
      <w:r>
        <w:rPr>
          <w:lang w:eastAsia="bg-BG"/>
        </w:rPr>
        <w:t xml:space="preserve"> </w:t>
      </w:r>
      <w:proofErr w:type="gramStart"/>
      <w:r w:rsidRPr="00C5594C">
        <w:rPr>
          <w:lang w:eastAsia="bg-BG"/>
        </w:rPr>
        <w:t>Да се опазват от повреди и се възстановяват съществуващите подземни и надземни</w:t>
      </w:r>
      <w:r>
        <w:rPr>
          <w:lang w:eastAsia="bg-BG"/>
        </w:rPr>
        <w:t xml:space="preserve"> </w:t>
      </w:r>
      <w:r w:rsidRPr="00C5594C">
        <w:rPr>
          <w:lang w:eastAsia="bg-BG"/>
        </w:rPr>
        <w:t>проводи и съоръжения, трайни настилки и зелени площи.При нарушаване на настилката на съществуващите прилежащи улици и алеи, същите</w:t>
      </w:r>
      <w:r>
        <w:rPr>
          <w:lang w:eastAsia="bg-BG"/>
        </w:rPr>
        <w:t xml:space="preserve"> </w:t>
      </w:r>
      <w:r w:rsidRPr="00C5594C">
        <w:rPr>
          <w:lang w:eastAsia="bg-BG"/>
        </w:rPr>
        <w:t>да се възстановят за сметка на Изпълнителя преди предаване на обекта.</w:t>
      </w:r>
      <w:proofErr w:type="gramEnd"/>
      <w:r>
        <w:rPr>
          <w:lang w:eastAsia="bg-BG"/>
        </w:rPr>
        <w:t xml:space="preserve"> </w:t>
      </w:r>
      <w:proofErr w:type="gramStart"/>
      <w:r w:rsidRPr="00C5594C">
        <w:rPr>
          <w:lang w:eastAsia="bg-BG"/>
        </w:rPr>
        <w:t>Изпълнителят е длъжен за своя сметка да осигури изпълнението на възстановителните</w:t>
      </w:r>
      <w:r>
        <w:rPr>
          <w:lang w:eastAsia="bg-BG"/>
        </w:rPr>
        <w:t xml:space="preserve"> </w:t>
      </w:r>
      <w:r w:rsidRPr="00C5594C">
        <w:rPr>
          <w:lang w:eastAsia="bg-BG"/>
        </w:rPr>
        <w:t>работи при некачествено или лошо изпълнени дейности.</w:t>
      </w:r>
      <w:proofErr w:type="gramEnd"/>
      <w:r>
        <w:rPr>
          <w:lang w:eastAsia="bg-BG"/>
        </w:rPr>
        <w:t xml:space="preserve"> </w:t>
      </w:r>
      <w:r w:rsidRPr="00C5594C">
        <w:rPr>
          <w:lang w:eastAsia="bg-BG"/>
        </w:rPr>
        <w:t>В случаите, в които Изпълнителят отказва да ги изпълни, след устни указания на</w:t>
      </w:r>
      <w:r>
        <w:rPr>
          <w:lang w:eastAsia="bg-BG"/>
        </w:rPr>
        <w:t xml:space="preserve"> </w:t>
      </w:r>
      <w:r w:rsidRPr="00C5594C">
        <w:rPr>
          <w:lang w:eastAsia="bg-BG"/>
        </w:rPr>
        <w:t>Възложителя, обемът и видовете дейности, подлежащи на възстановяване, се установяват с</w:t>
      </w:r>
      <w:r>
        <w:rPr>
          <w:lang w:eastAsia="bg-BG"/>
        </w:rPr>
        <w:t xml:space="preserve"> </w:t>
      </w:r>
      <w:r w:rsidRPr="00C5594C">
        <w:rPr>
          <w:lang w:eastAsia="bg-BG"/>
        </w:rPr>
        <w:t>подписан на място констативен протокол от представители на възложителя, инвеститорския</w:t>
      </w:r>
      <w:r>
        <w:rPr>
          <w:lang w:eastAsia="bg-BG"/>
        </w:rPr>
        <w:t xml:space="preserve"> </w:t>
      </w:r>
      <w:r w:rsidRPr="00C5594C">
        <w:rPr>
          <w:lang w:eastAsia="bg-BG"/>
        </w:rPr>
        <w:t xml:space="preserve">контрол, изпълнителя, към който се прилагат фотоматериали. </w:t>
      </w:r>
      <w:proofErr w:type="gramStart"/>
      <w:r w:rsidRPr="00C5594C">
        <w:rPr>
          <w:lang w:eastAsia="bg-BG"/>
        </w:rPr>
        <w:t>В случай, че Изпълнителят</w:t>
      </w:r>
      <w:r>
        <w:rPr>
          <w:lang w:eastAsia="bg-BG"/>
        </w:rPr>
        <w:t xml:space="preserve"> </w:t>
      </w:r>
      <w:r w:rsidRPr="00C5594C">
        <w:rPr>
          <w:lang w:eastAsia="bg-BG"/>
        </w:rPr>
        <w:t>откаже да подпише констативния протокол, същият се приема за подписан с подписите на</w:t>
      </w:r>
      <w:r>
        <w:rPr>
          <w:lang w:eastAsia="bg-BG"/>
        </w:rPr>
        <w:t xml:space="preserve"> </w:t>
      </w:r>
      <w:r w:rsidRPr="00C5594C">
        <w:rPr>
          <w:lang w:eastAsia="bg-BG"/>
        </w:rPr>
        <w:t>Възложителя, инвеститорския контрол с приложения към него снимков материал.</w:t>
      </w:r>
      <w:proofErr w:type="gramEnd"/>
    </w:p>
    <w:p w:rsidR="004B18E3"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Доставки и складиране</w:t>
      </w:r>
    </w:p>
    <w:p w:rsidR="004B18E3" w:rsidRPr="00C5594C" w:rsidRDefault="004B18E3" w:rsidP="004B18E3">
      <w:pPr>
        <w:autoSpaceDE w:val="0"/>
        <w:autoSpaceDN w:val="0"/>
        <w:adjustRightInd w:val="0"/>
        <w:spacing w:line="276" w:lineRule="auto"/>
        <w:jc w:val="both"/>
        <w:rPr>
          <w:lang w:eastAsia="bg-BG"/>
        </w:rPr>
      </w:pPr>
      <w:r w:rsidRPr="00C5594C">
        <w:rPr>
          <w:lang w:eastAsia="bg-BG"/>
        </w:rPr>
        <w:t>Всички материали, машини и съоръжения (оборудване), свързани с изпълнението на</w:t>
      </w:r>
    </w:p>
    <w:p w:rsidR="004B18E3" w:rsidRPr="00C5594C" w:rsidRDefault="004B18E3" w:rsidP="004B18E3">
      <w:pPr>
        <w:autoSpaceDE w:val="0"/>
        <w:autoSpaceDN w:val="0"/>
        <w:adjustRightInd w:val="0"/>
        <w:spacing w:line="276" w:lineRule="auto"/>
        <w:jc w:val="both"/>
        <w:rPr>
          <w:lang w:eastAsia="bg-BG"/>
        </w:rPr>
      </w:pPr>
      <w:proofErr w:type="gramStart"/>
      <w:r w:rsidRPr="00C5594C">
        <w:rPr>
          <w:lang w:eastAsia="bg-BG"/>
        </w:rPr>
        <w:t>дейностите</w:t>
      </w:r>
      <w:proofErr w:type="gramEnd"/>
      <w:r w:rsidRPr="00C5594C">
        <w:rPr>
          <w:lang w:eastAsia="bg-BG"/>
        </w:rPr>
        <w:t>, следва да се складират на подходящи за целите места като се запазва тяхната</w:t>
      </w:r>
    </w:p>
    <w:p w:rsidR="004B18E3" w:rsidRPr="00C5594C" w:rsidRDefault="004B18E3" w:rsidP="004B18E3">
      <w:pPr>
        <w:autoSpaceDE w:val="0"/>
        <w:autoSpaceDN w:val="0"/>
        <w:adjustRightInd w:val="0"/>
        <w:spacing w:line="276" w:lineRule="auto"/>
        <w:jc w:val="both"/>
        <w:rPr>
          <w:lang w:eastAsia="bg-BG"/>
        </w:rPr>
      </w:pPr>
      <w:proofErr w:type="gramStart"/>
      <w:r w:rsidRPr="00C5594C">
        <w:rPr>
          <w:lang w:eastAsia="bg-BG"/>
        </w:rPr>
        <w:t>цялост</w:t>
      </w:r>
      <w:proofErr w:type="gramEnd"/>
      <w:r w:rsidRPr="00C5594C">
        <w:rPr>
          <w:lang w:eastAsia="bg-BG"/>
        </w:rPr>
        <w:t>. Транспортът трябва да бъде извършван с подходящи средства и в съответствие с</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нормативите</w:t>
      </w:r>
      <w:proofErr w:type="gramEnd"/>
      <w:r w:rsidRPr="00C5594C">
        <w:rPr>
          <w:lang w:eastAsia="bg-BG"/>
        </w:rPr>
        <w:t xml:space="preserve"> за ограничаване на пакетажа и товара. </w:t>
      </w:r>
      <w:proofErr w:type="gramStart"/>
      <w:r w:rsidRPr="00C5594C">
        <w:rPr>
          <w:lang w:eastAsia="bg-BG"/>
        </w:rPr>
        <w:t>Да се избягва нараняване на</w:t>
      </w:r>
      <w:r>
        <w:rPr>
          <w:lang w:eastAsia="bg-BG"/>
        </w:rPr>
        <w:t xml:space="preserve"> </w:t>
      </w:r>
      <w:r w:rsidRPr="00C5594C">
        <w:rPr>
          <w:lang w:eastAsia="bg-BG"/>
        </w:rPr>
        <w:t>материалите или прегазване от транспортни средства и да не се поставят върху остри и</w:t>
      </w:r>
      <w:r>
        <w:rPr>
          <w:lang w:eastAsia="bg-BG"/>
        </w:rPr>
        <w:t xml:space="preserve"> </w:t>
      </w:r>
      <w:r w:rsidRPr="00C5594C">
        <w:rPr>
          <w:lang w:eastAsia="bg-BG"/>
        </w:rPr>
        <w:t>твърди предмети.</w:t>
      </w:r>
      <w:proofErr w:type="gramEnd"/>
      <w:r>
        <w:rPr>
          <w:lang w:eastAsia="bg-BG"/>
        </w:rPr>
        <w:t xml:space="preserve"> </w:t>
      </w:r>
      <w:proofErr w:type="gramStart"/>
      <w:r w:rsidRPr="00C5594C">
        <w:rPr>
          <w:lang w:eastAsia="bg-BG"/>
        </w:rPr>
        <w:t>Складирането да става върху нивелирана площадка, без неравности главно от остри</w:t>
      </w:r>
      <w:r>
        <w:rPr>
          <w:lang w:eastAsia="bg-BG"/>
        </w:rPr>
        <w:t xml:space="preserve"> </w:t>
      </w:r>
      <w:r w:rsidRPr="00C5594C">
        <w:rPr>
          <w:lang w:eastAsia="bg-BG"/>
        </w:rPr>
        <w:t>камъни.</w:t>
      </w:r>
      <w:proofErr w:type="gramEnd"/>
      <w:r w:rsidRPr="00C5594C">
        <w:rPr>
          <w:lang w:eastAsia="bg-BG"/>
        </w:rPr>
        <w:t xml:space="preserve"> </w:t>
      </w:r>
      <w:proofErr w:type="gramStart"/>
      <w:r w:rsidRPr="00C5594C">
        <w:rPr>
          <w:lang w:eastAsia="bg-BG"/>
        </w:rPr>
        <w:t>Когато материалите, машините и съоръженията остават на открито за дълго време, се</w:t>
      </w:r>
      <w:r>
        <w:rPr>
          <w:lang w:eastAsia="bg-BG"/>
        </w:rPr>
        <w:t xml:space="preserve"> </w:t>
      </w:r>
      <w:r w:rsidRPr="00C5594C">
        <w:rPr>
          <w:lang w:eastAsia="bg-BG"/>
        </w:rPr>
        <w:t>препоръчва да бъдат защитени от слънчеви лъчи.</w:t>
      </w:r>
      <w:proofErr w:type="gramEnd"/>
    </w:p>
    <w:p w:rsidR="004B18E3" w:rsidRDefault="004B18E3" w:rsidP="004B18E3">
      <w:pPr>
        <w:autoSpaceDE w:val="0"/>
        <w:autoSpaceDN w:val="0"/>
        <w:adjustRightInd w:val="0"/>
        <w:spacing w:line="276" w:lineRule="auto"/>
        <w:jc w:val="both"/>
        <w:rPr>
          <w:sz w:val="10"/>
          <w:szCs w:val="10"/>
          <w:lang w:eastAsia="bg-BG"/>
        </w:rPr>
      </w:pPr>
    </w:p>
    <w:p w:rsidR="004B18E3" w:rsidRDefault="004B18E3" w:rsidP="004B18E3">
      <w:pPr>
        <w:autoSpaceDE w:val="0"/>
        <w:autoSpaceDN w:val="0"/>
        <w:adjustRightInd w:val="0"/>
        <w:spacing w:line="276" w:lineRule="auto"/>
        <w:jc w:val="both"/>
        <w:rPr>
          <w:sz w:val="10"/>
          <w:szCs w:val="10"/>
          <w:lang w:eastAsia="bg-BG"/>
        </w:rPr>
      </w:pPr>
    </w:p>
    <w:p w:rsidR="004B18E3" w:rsidRDefault="004B18E3" w:rsidP="004B18E3">
      <w:pPr>
        <w:autoSpaceDE w:val="0"/>
        <w:autoSpaceDN w:val="0"/>
        <w:adjustRightInd w:val="0"/>
        <w:spacing w:line="276" w:lineRule="auto"/>
        <w:jc w:val="both"/>
        <w:rPr>
          <w:sz w:val="10"/>
          <w:szCs w:val="10"/>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w:t>
      </w:r>
      <w:proofErr w:type="gramStart"/>
      <w:r w:rsidRPr="00C5594C">
        <w:rPr>
          <w:b/>
          <w:bCs/>
          <w:lang w:eastAsia="bg-BG"/>
        </w:rPr>
        <w:t>6.5  Документация</w:t>
      </w:r>
      <w:proofErr w:type="gramEnd"/>
    </w:p>
    <w:p w:rsidR="004B18E3" w:rsidRPr="00C5594C" w:rsidRDefault="004B18E3" w:rsidP="004B18E3">
      <w:pPr>
        <w:autoSpaceDE w:val="0"/>
        <w:autoSpaceDN w:val="0"/>
        <w:adjustRightInd w:val="0"/>
        <w:spacing w:line="276" w:lineRule="auto"/>
        <w:jc w:val="both"/>
        <w:rPr>
          <w:lang w:eastAsia="bg-BG"/>
        </w:rPr>
      </w:pPr>
      <w:r w:rsidRPr="00C5594C">
        <w:rPr>
          <w:lang w:eastAsia="bg-BG"/>
        </w:rPr>
        <w:t>Изпълнителят ще изготвя и съхранява надеждно и прегледно всички необходими</w:t>
      </w:r>
      <w:r>
        <w:rPr>
          <w:lang w:eastAsia="bg-BG"/>
        </w:rPr>
        <w:t xml:space="preserve"> </w:t>
      </w:r>
      <w:r w:rsidRPr="00C5594C">
        <w:rPr>
          <w:lang w:eastAsia="bg-BG"/>
        </w:rPr>
        <w:t>документи, доказващи изпълнените от него работи, извършените закупувания на суровини и</w:t>
      </w:r>
      <w:r>
        <w:rPr>
          <w:lang w:eastAsia="bg-BG"/>
        </w:rPr>
        <w:t xml:space="preserve"> </w:t>
      </w:r>
      <w:r w:rsidRPr="00C5594C">
        <w:rPr>
          <w:lang w:eastAsia="bg-BG"/>
        </w:rPr>
        <w:t xml:space="preserve">материали, наемането на работна ръка и механизация, спазването по всяко </w:t>
      </w:r>
      <w:r w:rsidRPr="00C5594C">
        <w:rPr>
          <w:lang w:eastAsia="bg-BG"/>
        </w:rPr>
        <w:lastRenderedPageBreak/>
        <w:t>време на</w:t>
      </w:r>
      <w:r>
        <w:rPr>
          <w:lang w:eastAsia="bg-BG"/>
        </w:rPr>
        <w:t xml:space="preserve"> </w:t>
      </w:r>
      <w:r w:rsidRPr="00C5594C">
        <w:rPr>
          <w:lang w:eastAsia="bg-BG"/>
        </w:rPr>
        <w:t>приложимите нормативни изисквания към механизацията, персонала, организацията на</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работите</w:t>
      </w:r>
      <w:proofErr w:type="gramEnd"/>
      <w:r w:rsidRPr="00C5594C">
        <w:rPr>
          <w:lang w:eastAsia="bg-BG"/>
        </w:rPr>
        <w:t xml:space="preserve"> на обекта, счетоводството и контрола и др.</w:t>
      </w:r>
      <w:r>
        <w:rPr>
          <w:lang w:eastAsia="bg-BG"/>
        </w:rPr>
        <w:t xml:space="preserve"> </w:t>
      </w:r>
      <w:r w:rsidRPr="00C5594C">
        <w:rPr>
          <w:lang w:eastAsia="bg-BG"/>
        </w:rPr>
        <w:t>Изпълнителят е длъжен да създава цялата документация съгласно нормативните</w:t>
      </w:r>
      <w:r>
        <w:rPr>
          <w:lang w:eastAsia="bg-BG"/>
        </w:rPr>
        <w:t xml:space="preserve"> </w:t>
      </w:r>
      <w:r w:rsidRPr="00C5594C">
        <w:rPr>
          <w:lang w:eastAsia="bg-BG"/>
        </w:rPr>
        <w:t>изисквания, както и да спазва указанията и изискванията на Възложителя по отношение на</w:t>
      </w:r>
      <w:r>
        <w:rPr>
          <w:lang w:eastAsia="bg-BG"/>
        </w:rPr>
        <w:t xml:space="preserve"> </w:t>
      </w:r>
      <w:r w:rsidRPr="00C5594C">
        <w:rPr>
          <w:lang w:eastAsia="bg-BG"/>
        </w:rPr>
        <w:t>създаването на необходимите документи, годни за верификация от съответните органи, както</w:t>
      </w:r>
      <w:r>
        <w:rPr>
          <w:lang w:eastAsia="bg-BG"/>
        </w:rPr>
        <w:t xml:space="preserve"> </w:t>
      </w:r>
      <w:r w:rsidRPr="00C5594C">
        <w:rPr>
          <w:lang w:eastAsia="bg-BG"/>
        </w:rPr>
        <w:t>и да изпълняват всички указания за привеждане и окомплектовка на всички документи.</w:t>
      </w:r>
      <w:r>
        <w:rPr>
          <w:lang w:eastAsia="bg-BG"/>
        </w:rPr>
        <w:t xml:space="preserve"> </w:t>
      </w:r>
      <w:proofErr w:type="gramStart"/>
      <w:r w:rsidRPr="00C5594C">
        <w:rPr>
          <w:lang w:eastAsia="bg-BG"/>
        </w:rPr>
        <w:t>Документацията ще бъде текущо завеждана в описи по видове, според деловодната</w:t>
      </w:r>
      <w:r>
        <w:rPr>
          <w:lang w:eastAsia="bg-BG"/>
        </w:rPr>
        <w:t xml:space="preserve"> </w:t>
      </w:r>
      <w:r w:rsidRPr="00C5594C">
        <w:rPr>
          <w:lang w:eastAsia="bg-BG"/>
        </w:rPr>
        <w:t>система на Изпълнителя, така че всеки документ да може да бъде лесно намерен и</w:t>
      </w:r>
      <w:r>
        <w:rPr>
          <w:lang w:eastAsia="bg-BG"/>
        </w:rPr>
        <w:t xml:space="preserve"> </w:t>
      </w:r>
      <w:r w:rsidRPr="00C5594C">
        <w:rPr>
          <w:lang w:eastAsia="bg-BG"/>
        </w:rPr>
        <w:t>идентифициран като тема и взаимовръзка с други документи.</w:t>
      </w:r>
      <w:proofErr w:type="gramEnd"/>
      <w:r w:rsidRPr="00C5594C">
        <w:rPr>
          <w:lang w:eastAsia="bg-BG"/>
        </w:rPr>
        <w:t xml:space="preserve"> </w:t>
      </w:r>
      <w:proofErr w:type="gramStart"/>
      <w:r w:rsidRPr="00C5594C">
        <w:rPr>
          <w:lang w:eastAsia="bg-BG"/>
        </w:rPr>
        <w:t>Възложителят чрез посочени от</w:t>
      </w:r>
      <w:r>
        <w:rPr>
          <w:lang w:eastAsia="bg-BG"/>
        </w:rPr>
        <w:t xml:space="preserve"> </w:t>
      </w:r>
      <w:r w:rsidRPr="00C5594C">
        <w:rPr>
          <w:lang w:eastAsia="bg-BG"/>
        </w:rPr>
        <w:t>него лица може да извършва периодичен контрол по документацията и ще издава</w:t>
      </w:r>
      <w:r>
        <w:rPr>
          <w:lang w:eastAsia="bg-BG"/>
        </w:rPr>
        <w:t xml:space="preserve"> </w:t>
      </w:r>
      <w:r w:rsidRPr="00C5594C">
        <w:rPr>
          <w:lang w:eastAsia="bg-BG"/>
        </w:rPr>
        <w:t>задължителни указания, съобразени и с правилата за документиране на дейностите.</w:t>
      </w:r>
      <w:proofErr w:type="gramEnd"/>
      <w:r>
        <w:rPr>
          <w:lang w:eastAsia="bg-BG"/>
        </w:rPr>
        <w:t xml:space="preserve"> </w:t>
      </w:r>
      <w:proofErr w:type="gramStart"/>
      <w:r w:rsidRPr="00C5594C">
        <w:rPr>
          <w:lang w:eastAsia="bg-BG"/>
        </w:rPr>
        <w:t>Изпълнителят е длъжен да организира и извърши разработване и одобряване на</w:t>
      </w:r>
      <w:r>
        <w:rPr>
          <w:lang w:eastAsia="bg-BG"/>
        </w:rPr>
        <w:t xml:space="preserve"> </w:t>
      </w:r>
      <w:r w:rsidRPr="00C5594C">
        <w:rPr>
          <w:lang w:eastAsia="bg-BG"/>
        </w:rPr>
        <w:t>вътрешни графици и документи по организацията на изпълнение, съгласуването им с</w:t>
      </w:r>
      <w:r>
        <w:rPr>
          <w:lang w:eastAsia="bg-BG"/>
        </w:rPr>
        <w:t xml:space="preserve"> </w:t>
      </w:r>
      <w:r w:rsidRPr="00C5594C">
        <w:rPr>
          <w:lang w:eastAsia="bg-BG"/>
        </w:rPr>
        <w:t>отговорните инстанции до получаване на правата за извършване на дейността, както и на</w:t>
      </w:r>
      <w:r>
        <w:rPr>
          <w:lang w:eastAsia="bg-BG"/>
        </w:rPr>
        <w:t xml:space="preserve"> </w:t>
      </w:r>
      <w:r w:rsidRPr="00C5594C">
        <w:rPr>
          <w:lang w:eastAsia="bg-BG"/>
        </w:rPr>
        <w:t>условията на институциите.</w:t>
      </w:r>
      <w:proofErr w:type="gramEnd"/>
      <w:r>
        <w:rPr>
          <w:lang w:eastAsia="bg-BG"/>
        </w:rPr>
        <w:t xml:space="preserve"> </w:t>
      </w:r>
      <w:proofErr w:type="gramStart"/>
      <w:r w:rsidRPr="00C5594C">
        <w:rPr>
          <w:lang w:eastAsia="bg-BG"/>
        </w:rPr>
        <w:t>Изпълнителят трябва да съобрази работните планове и графици с метеорологичните</w:t>
      </w:r>
      <w:r>
        <w:rPr>
          <w:lang w:eastAsia="bg-BG"/>
        </w:rPr>
        <w:t xml:space="preserve"> </w:t>
      </w:r>
      <w:r w:rsidRPr="00C5594C">
        <w:rPr>
          <w:lang w:eastAsia="bg-BG"/>
        </w:rPr>
        <w:t>условия технологичните изисквания и спецификата на обекта.</w:t>
      </w:r>
      <w:proofErr w:type="gramEnd"/>
    </w:p>
    <w:p w:rsidR="004B18E3" w:rsidRPr="00DD1A5D" w:rsidRDefault="004B18E3" w:rsidP="004B18E3">
      <w:pPr>
        <w:autoSpaceDE w:val="0"/>
        <w:autoSpaceDN w:val="0"/>
        <w:adjustRightInd w:val="0"/>
        <w:spacing w:line="276" w:lineRule="auto"/>
        <w:jc w:val="both"/>
        <w:rPr>
          <w:sz w:val="10"/>
          <w:szCs w:val="10"/>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6.6. Изисквания за осигуряване на безопасни условия на труд</w:t>
      </w:r>
    </w:p>
    <w:p w:rsidR="004B18E3" w:rsidRPr="00C5594C" w:rsidRDefault="004B18E3" w:rsidP="004B18E3">
      <w:pPr>
        <w:autoSpaceDE w:val="0"/>
        <w:autoSpaceDN w:val="0"/>
        <w:adjustRightInd w:val="0"/>
        <w:spacing w:line="276" w:lineRule="auto"/>
        <w:jc w:val="both"/>
        <w:rPr>
          <w:lang w:eastAsia="bg-BG"/>
        </w:rPr>
      </w:pPr>
      <w:r w:rsidRPr="00C5594C">
        <w:rPr>
          <w:lang w:eastAsia="bg-BG"/>
        </w:rPr>
        <w:t>Изпълнителят е длъжен сам и за своя сметка за срока на времетраене на договора да</w:t>
      </w:r>
      <w:r>
        <w:rPr>
          <w:lang w:eastAsia="bg-BG"/>
        </w:rPr>
        <w:t xml:space="preserve"> </w:t>
      </w:r>
      <w:r w:rsidRPr="00C5594C">
        <w:rPr>
          <w:lang w:eastAsia="bg-BG"/>
        </w:rPr>
        <w:t>осигурява изискванията на Закона за здравословни и безопасни условия на труд /ЗЗБУТ/ и</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Наредба №2/2004 г. на МРРБ и МТСП за МИЗБУТИСМР при извършване на строително -монтажни работи.</w:t>
      </w:r>
      <w:proofErr w:type="gramEnd"/>
      <w:r>
        <w:rPr>
          <w:lang w:eastAsia="bg-BG"/>
        </w:rPr>
        <w:t xml:space="preserve"> </w:t>
      </w:r>
      <w:r w:rsidRPr="00C5594C">
        <w:rPr>
          <w:lang w:eastAsia="bg-BG"/>
        </w:rPr>
        <w:t>По време на изпълнение на дейностите, изпълнителят трябва да спазва изискванията</w:t>
      </w:r>
      <w:r>
        <w:rPr>
          <w:lang w:eastAsia="bg-BG"/>
        </w:rPr>
        <w:t xml:space="preserve"> </w:t>
      </w:r>
      <w:r w:rsidRPr="00C5594C">
        <w:rPr>
          <w:lang w:eastAsia="bg-BG"/>
        </w:rPr>
        <w:t>на Наредба № 2 от 2004 г. за минимални изисквания за здравословни и безопасни условия на</w:t>
      </w:r>
      <w:r>
        <w:rPr>
          <w:lang w:eastAsia="bg-BG"/>
        </w:rPr>
        <w:t xml:space="preserve"> </w:t>
      </w:r>
      <w:r w:rsidRPr="00C5594C">
        <w:rPr>
          <w:lang w:eastAsia="bg-BG"/>
        </w:rPr>
        <w:t>труд при извършване на строителни и монтажни работи, както и по всички други действащи</w:t>
      </w:r>
      <w:r>
        <w:rPr>
          <w:lang w:eastAsia="bg-BG"/>
        </w:rPr>
        <w:t xml:space="preserve"> </w:t>
      </w:r>
      <w:r w:rsidRPr="00C5594C">
        <w:rPr>
          <w:lang w:eastAsia="bg-BG"/>
        </w:rPr>
        <w:t>нормативни актове и стандарти относно безопасността и хигиената на труда, техническата и</w:t>
      </w:r>
      <w:r>
        <w:rPr>
          <w:lang w:eastAsia="bg-BG"/>
        </w:rPr>
        <w:t xml:space="preserve"> </w:t>
      </w:r>
      <w:r w:rsidRPr="00C5594C">
        <w:rPr>
          <w:lang w:eastAsia="bg-BG"/>
        </w:rPr>
        <w:t>пожарната безопасност при извършването на подобен род дейности, а също и да се грижи за</w:t>
      </w:r>
      <w:r>
        <w:rPr>
          <w:lang w:eastAsia="bg-BG"/>
        </w:rPr>
        <w:t xml:space="preserve"> </w:t>
      </w:r>
      <w:r w:rsidRPr="00C5594C">
        <w:rPr>
          <w:lang w:eastAsia="bg-BG"/>
        </w:rPr>
        <w:t>сигурността на всички лица, които се намират на работната площадка.</w:t>
      </w:r>
      <w:r>
        <w:rPr>
          <w:lang w:eastAsia="bg-BG"/>
        </w:rPr>
        <w:t xml:space="preserve"> </w:t>
      </w:r>
      <w:proofErr w:type="gramStart"/>
      <w:r w:rsidRPr="00C5594C">
        <w:rPr>
          <w:lang w:eastAsia="bg-BG"/>
        </w:rPr>
        <w:t>Изпълнителят е длъжен сам и за своя сметка да осигури максимална безопасност за</w:t>
      </w:r>
      <w:r>
        <w:rPr>
          <w:lang w:eastAsia="bg-BG"/>
        </w:rPr>
        <w:t xml:space="preserve"> </w:t>
      </w:r>
      <w:r w:rsidRPr="00C5594C">
        <w:rPr>
          <w:lang w:eastAsia="bg-BG"/>
        </w:rPr>
        <w:t>живота и здравето на преминаващи в района на извършваните дейности, както и да не</w:t>
      </w:r>
      <w:r>
        <w:rPr>
          <w:lang w:eastAsia="bg-BG"/>
        </w:rPr>
        <w:t xml:space="preserve"> </w:t>
      </w:r>
      <w:r w:rsidRPr="00C5594C">
        <w:rPr>
          <w:lang w:eastAsia="bg-BG"/>
        </w:rPr>
        <w:t>допуска замърсяване със строителни материали и отпадъци.</w:t>
      </w:r>
      <w:proofErr w:type="gramEnd"/>
      <w:r>
        <w:rPr>
          <w:lang w:eastAsia="bg-BG"/>
        </w:rPr>
        <w:t xml:space="preserve"> </w:t>
      </w:r>
      <w:proofErr w:type="gramStart"/>
      <w:r w:rsidRPr="00C5594C">
        <w:rPr>
          <w:lang w:eastAsia="bg-BG"/>
        </w:rPr>
        <w:t>Обектът да бъде обезопасен и сигнализиран до приключване на дейностите.</w:t>
      </w:r>
      <w:proofErr w:type="gramEnd"/>
      <w:r>
        <w:rPr>
          <w:lang w:eastAsia="bg-BG"/>
        </w:rPr>
        <w:t xml:space="preserve"> </w:t>
      </w:r>
      <w:proofErr w:type="gramStart"/>
      <w:r w:rsidRPr="00C5594C">
        <w:rPr>
          <w:lang w:eastAsia="bg-BG"/>
        </w:rPr>
        <w:t>Преди започване на изпълнението на дейностите е необходимо участъка да бъде</w:t>
      </w:r>
      <w:r>
        <w:rPr>
          <w:lang w:eastAsia="bg-BG"/>
        </w:rPr>
        <w:t xml:space="preserve"> </w:t>
      </w:r>
      <w:r w:rsidRPr="00C5594C">
        <w:rPr>
          <w:lang w:eastAsia="bg-BG"/>
        </w:rPr>
        <w:t>сигнализиран с табели Ограничаващи достъпа на МПС и указващи (ако има такива) опасните</w:t>
      </w:r>
      <w:r>
        <w:rPr>
          <w:lang w:eastAsia="bg-BG"/>
        </w:rPr>
        <w:t xml:space="preserve"> </w:t>
      </w:r>
      <w:r w:rsidRPr="00C5594C">
        <w:rPr>
          <w:lang w:eastAsia="bg-BG"/>
        </w:rPr>
        <w:t>места.</w:t>
      </w:r>
      <w:proofErr w:type="gramEnd"/>
      <w:r w:rsidRPr="00C5594C">
        <w:rPr>
          <w:lang w:eastAsia="bg-BG"/>
        </w:rPr>
        <w:t xml:space="preserve"> </w:t>
      </w:r>
      <w:proofErr w:type="gramStart"/>
      <w:r w:rsidRPr="00C5594C">
        <w:rPr>
          <w:lang w:eastAsia="bg-BG"/>
        </w:rPr>
        <w:t>Последните трябва да бъдат обезопасени.</w:t>
      </w:r>
      <w:proofErr w:type="gramEnd"/>
      <w:r>
        <w:rPr>
          <w:lang w:eastAsia="bg-BG"/>
        </w:rPr>
        <w:t xml:space="preserve"> </w:t>
      </w:r>
      <w:proofErr w:type="gramStart"/>
      <w:r w:rsidRPr="00C5594C">
        <w:rPr>
          <w:lang w:eastAsia="bg-BG"/>
        </w:rPr>
        <w:t>Преди започване на работа всички работници задължително трябва да преминат</w:t>
      </w:r>
      <w:r>
        <w:rPr>
          <w:lang w:eastAsia="bg-BG"/>
        </w:rPr>
        <w:t xml:space="preserve"> </w:t>
      </w:r>
      <w:r w:rsidRPr="00C5594C">
        <w:rPr>
          <w:lang w:eastAsia="bg-BG"/>
        </w:rPr>
        <w:t>встъпителен инструктаж.</w:t>
      </w:r>
      <w:proofErr w:type="gramEnd"/>
      <w:r>
        <w:rPr>
          <w:lang w:eastAsia="bg-BG"/>
        </w:rPr>
        <w:t xml:space="preserve"> </w:t>
      </w:r>
      <w:r w:rsidRPr="00C5594C">
        <w:rPr>
          <w:lang w:eastAsia="bg-BG"/>
        </w:rPr>
        <w:t>Възложителят и упълномощените държавни органи ще извършват планови и внезапни</w:t>
      </w:r>
      <w:r>
        <w:rPr>
          <w:lang w:eastAsia="bg-BG"/>
        </w:rPr>
        <w:t xml:space="preserve"> </w:t>
      </w:r>
      <w:r w:rsidRPr="00C5594C">
        <w:rPr>
          <w:lang w:eastAsia="bg-BG"/>
        </w:rPr>
        <w:t>проверки за гарантиране безопасни условия на труд по отношение на:</w:t>
      </w:r>
      <w:r>
        <w:rPr>
          <w:lang w:eastAsia="bg-BG"/>
        </w:rPr>
        <w:t xml:space="preserve"> </w:t>
      </w:r>
      <w:r w:rsidRPr="00C5594C">
        <w:rPr>
          <w:lang w:eastAsia="bg-BG"/>
        </w:rPr>
        <w:t>наличие на обекта на ЛПС - каски, колани, ръкавици, предпазни</w:t>
      </w:r>
      <w:r>
        <w:rPr>
          <w:lang w:eastAsia="bg-BG"/>
        </w:rPr>
        <w:t xml:space="preserve"> </w:t>
      </w:r>
      <w:r w:rsidRPr="00C5594C">
        <w:rPr>
          <w:lang w:eastAsia="bg-BG"/>
        </w:rPr>
        <w:t>шлемове и др.</w:t>
      </w:r>
      <w:r>
        <w:rPr>
          <w:lang w:eastAsia="bg-BG"/>
        </w:rPr>
        <w:t xml:space="preserve"> </w:t>
      </w:r>
      <w:proofErr w:type="gramStart"/>
      <w:r w:rsidRPr="00C5594C">
        <w:rPr>
          <w:lang w:eastAsia="bg-BG"/>
        </w:rPr>
        <w:t>организация</w:t>
      </w:r>
      <w:proofErr w:type="gramEnd"/>
      <w:r w:rsidRPr="00C5594C">
        <w:rPr>
          <w:lang w:eastAsia="bg-BG"/>
        </w:rPr>
        <w:t xml:space="preserve"> на работната площадка - сигнализация, монтиране на</w:t>
      </w:r>
      <w:r>
        <w:rPr>
          <w:lang w:eastAsia="bg-BG"/>
        </w:rPr>
        <w:t xml:space="preserve"> </w:t>
      </w:r>
      <w:r w:rsidRPr="00C5594C">
        <w:rPr>
          <w:lang w:eastAsia="bg-BG"/>
        </w:rPr>
        <w:t>предпазни съоръжения, огради;</w:t>
      </w:r>
      <w:r>
        <w:rPr>
          <w:lang w:eastAsia="bg-BG"/>
        </w:rPr>
        <w:t xml:space="preserve"> </w:t>
      </w:r>
      <w:r w:rsidRPr="00C5594C">
        <w:rPr>
          <w:lang w:eastAsia="bg-BG"/>
        </w:rPr>
        <w:t>Поставяне на необходимите пътни и други знаци и табели, указващи</w:t>
      </w:r>
      <w:r>
        <w:rPr>
          <w:lang w:eastAsia="bg-BG"/>
        </w:rPr>
        <w:t xml:space="preserve"> </w:t>
      </w:r>
      <w:r w:rsidRPr="00C5594C">
        <w:rPr>
          <w:lang w:eastAsia="bg-BG"/>
        </w:rPr>
        <w:t>опасностите и обособяващи зоната на работното поле.</w:t>
      </w:r>
      <w:r>
        <w:rPr>
          <w:lang w:eastAsia="bg-BG"/>
        </w:rPr>
        <w:t xml:space="preserve"> </w:t>
      </w:r>
      <w:proofErr w:type="gramStart"/>
      <w:r w:rsidRPr="00C5594C">
        <w:rPr>
          <w:lang w:eastAsia="bg-BG"/>
        </w:rPr>
        <w:t>При работа с ел.</w:t>
      </w:r>
      <w:proofErr w:type="gramEnd"/>
      <w:r w:rsidRPr="00C5594C">
        <w:rPr>
          <w:lang w:eastAsia="bg-BG"/>
        </w:rPr>
        <w:t xml:space="preserve"> </w:t>
      </w:r>
      <w:proofErr w:type="gramStart"/>
      <w:r w:rsidRPr="00C5594C">
        <w:rPr>
          <w:lang w:eastAsia="bg-BG"/>
        </w:rPr>
        <w:t>уреди</w:t>
      </w:r>
      <w:proofErr w:type="gramEnd"/>
      <w:r w:rsidRPr="00C5594C">
        <w:rPr>
          <w:lang w:eastAsia="bg-BG"/>
        </w:rPr>
        <w:t xml:space="preserve"> е необходимо последните да бъдат заземени и обезопасени.</w:t>
      </w:r>
      <w:r>
        <w:rPr>
          <w:lang w:eastAsia="bg-BG"/>
        </w:rPr>
        <w:t xml:space="preserve"> </w:t>
      </w:r>
      <w:proofErr w:type="gramStart"/>
      <w:r w:rsidRPr="00C5594C">
        <w:rPr>
          <w:lang w:eastAsia="bg-BG"/>
        </w:rPr>
        <w:t>Изпълнителят да въведе "Книга за инструктаж" на работното място, периодичен и</w:t>
      </w:r>
      <w:r>
        <w:rPr>
          <w:lang w:eastAsia="bg-BG"/>
        </w:rPr>
        <w:t xml:space="preserve"> </w:t>
      </w:r>
      <w:r w:rsidRPr="00C5594C">
        <w:rPr>
          <w:lang w:eastAsia="bg-BG"/>
        </w:rPr>
        <w:t>извънреден инструктаж по безопасност, хигиена на труда и противопожарна охрана, одобрена</w:t>
      </w:r>
      <w:r>
        <w:rPr>
          <w:lang w:eastAsia="bg-BG"/>
        </w:rPr>
        <w:t xml:space="preserve"> </w:t>
      </w:r>
      <w:r w:rsidRPr="00C5594C">
        <w:rPr>
          <w:lang w:eastAsia="bg-BG"/>
        </w:rPr>
        <w:t xml:space="preserve">чрез Наредба №3 от 31.07.2003 </w:t>
      </w:r>
      <w:r w:rsidRPr="00C5594C">
        <w:rPr>
          <w:lang w:eastAsia="bg-BG"/>
        </w:rPr>
        <w:lastRenderedPageBreak/>
        <w:t>год.</w:t>
      </w:r>
      <w:proofErr w:type="gramEnd"/>
      <w:r w:rsidRPr="00C5594C">
        <w:rPr>
          <w:lang w:eastAsia="bg-BG"/>
        </w:rPr>
        <w:t xml:space="preserve"> </w:t>
      </w:r>
      <w:proofErr w:type="gramStart"/>
      <w:r w:rsidRPr="00C5594C">
        <w:rPr>
          <w:lang w:eastAsia="bg-BG"/>
        </w:rPr>
        <w:t>на</w:t>
      </w:r>
      <w:proofErr w:type="gramEnd"/>
      <w:r w:rsidRPr="00C5594C">
        <w:rPr>
          <w:lang w:eastAsia="bg-BG"/>
        </w:rPr>
        <w:t xml:space="preserve"> Министерството на Труда и Социалната Политика и</w:t>
      </w:r>
      <w:r>
        <w:rPr>
          <w:lang w:eastAsia="bg-BG"/>
        </w:rPr>
        <w:t xml:space="preserve"> </w:t>
      </w:r>
      <w:r w:rsidRPr="00C5594C">
        <w:rPr>
          <w:lang w:eastAsia="bg-BG"/>
        </w:rPr>
        <w:t>Министерство на Здравеопазването.</w:t>
      </w:r>
    </w:p>
    <w:p w:rsidR="004B18E3" w:rsidRPr="00C5594C"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6.7 Трудова и здравна безопасност на работното място</w:t>
      </w:r>
    </w:p>
    <w:p w:rsidR="004B18E3" w:rsidRPr="00C5594C" w:rsidRDefault="004B18E3" w:rsidP="004B18E3">
      <w:pPr>
        <w:autoSpaceDE w:val="0"/>
        <w:autoSpaceDN w:val="0"/>
        <w:adjustRightInd w:val="0"/>
        <w:spacing w:line="276" w:lineRule="auto"/>
        <w:jc w:val="both"/>
        <w:rPr>
          <w:lang w:eastAsia="bg-BG"/>
        </w:rPr>
      </w:pPr>
      <w:proofErr w:type="gramStart"/>
      <w:r w:rsidRPr="00C5594C">
        <w:rPr>
          <w:lang w:eastAsia="bg-BG"/>
        </w:rPr>
        <w:t>Всички наредби, инструкции и други законови документи засягащи трудовата и</w:t>
      </w:r>
      <w:r>
        <w:rPr>
          <w:lang w:eastAsia="bg-BG"/>
        </w:rPr>
        <w:t xml:space="preserve"> </w:t>
      </w:r>
      <w:r w:rsidRPr="00C5594C">
        <w:rPr>
          <w:lang w:eastAsia="bg-BG"/>
        </w:rPr>
        <w:t>здравна безопасност на работниците, касаещи изпълнението на дейностите са задължение на</w:t>
      </w:r>
      <w:r>
        <w:rPr>
          <w:lang w:eastAsia="bg-BG"/>
        </w:rPr>
        <w:t xml:space="preserve"> </w:t>
      </w:r>
      <w:r w:rsidRPr="00C5594C">
        <w:rPr>
          <w:lang w:eastAsia="bg-BG"/>
        </w:rPr>
        <w:t>Изпълнителя.</w:t>
      </w:r>
      <w:r>
        <w:rPr>
          <w:lang w:eastAsia="bg-BG"/>
        </w:rPr>
        <w:t xml:space="preserve"> </w:t>
      </w:r>
      <w:r w:rsidRPr="00C5594C">
        <w:rPr>
          <w:lang w:eastAsia="bg-BG"/>
        </w:rPr>
        <w:t>Изпълнителят ще бъде отговорен за спазване на всички изисквания по осигуряване на</w:t>
      </w:r>
      <w:r>
        <w:rPr>
          <w:lang w:eastAsia="bg-BG"/>
        </w:rPr>
        <w:t xml:space="preserve"> </w:t>
      </w:r>
      <w:r w:rsidRPr="00C5594C">
        <w:rPr>
          <w:lang w:eastAsia="bg-BG"/>
        </w:rPr>
        <w:t>здравословни и безопасни условия на труд в съответствие с приложимите нормативни</w:t>
      </w:r>
      <w:r>
        <w:rPr>
          <w:lang w:eastAsia="bg-BG"/>
        </w:rPr>
        <w:t xml:space="preserve"> </w:t>
      </w:r>
      <w:r w:rsidRPr="00C5594C">
        <w:rPr>
          <w:lang w:eastAsia="bg-BG"/>
        </w:rPr>
        <w:t>документи.</w:t>
      </w:r>
      <w:proofErr w:type="gramEnd"/>
    </w:p>
    <w:p w:rsidR="004B18E3" w:rsidRPr="00C5594C" w:rsidRDefault="004B18E3" w:rsidP="004B18E3">
      <w:pPr>
        <w:autoSpaceDE w:val="0"/>
        <w:autoSpaceDN w:val="0"/>
        <w:adjustRightInd w:val="0"/>
        <w:spacing w:line="276" w:lineRule="auto"/>
        <w:jc w:val="both"/>
        <w:rPr>
          <w:lang w:eastAsia="bg-BG"/>
        </w:rPr>
      </w:pPr>
      <w:proofErr w:type="gramStart"/>
      <w:r w:rsidRPr="00C5594C">
        <w:rPr>
          <w:lang w:eastAsia="bg-BG"/>
        </w:rPr>
        <w:t>Изпълнителят също така ще бъде отговорен за такава организация на изпълнението на</w:t>
      </w:r>
      <w:r>
        <w:rPr>
          <w:lang w:eastAsia="bg-BG"/>
        </w:rPr>
        <w:t xml:space="preserve"> </w:t>
      </w:r>
      <w:r w:rsidRPr="00C5594C">
        <w:rPr>
          <w:lang w:eastAsia="bg-BG"/>
        </w:rPr>
        <w:t>дейностите, и на работната площадка, при която да се елиминира рисковете за трети лица.</w:t>
      </w:r>
      <w:proofErr w:type="gramEnd"/>
    </w:p>
    <w:p w:rsidR="004B18E3" w:rsidRPr="00C5594C" w:rsidRDefault="004B18E3" w:rsidP="004B18E3">
      <w:pPr>
        <w:autoSpaceDE w:val="0"/>
        <w:autoSpaceDN w:val="0"/>
        <w:adjustRightInd w:val="0"/>
        <w:spacing w:line="276" w:lineRule="auto"/>
        <w:jc w:val="both"/>
        <w:rPr>
          <w:lang w:eastAsia="bg-BG"/>
        </w:rPr>
      </w:pPr>
      <w:r w:rsidRPr="00C5594C">
        <w:rPr>
          <w:lang w:eastAsia="bg-BG"/>
        </w:rPr>
        <w:t>Изпълнителят ще координира изпълнението на дейности по засегнатите улици на града</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с</w:t>
      </w:r>
      <w:proofErr w:type="gramEnd"/>
      <w:r w:rsidRPr="00C5594C">
        <w:rPr>
          <w:lang w:eastAsia="bg-BG"/>
        </w:rPr>
        <w:t xml:space="preserve"> местните власти, с транспортните фирми на масовия транспорт и с КАТ. </w:t>
      </w:r>
      <w:proofErr w:type="gramStart"/>
      <w:r w:rsidRPr="00C5594C">
        <w:rPr>
          <w:lang w:eastAsia="bg-BG"/>
        </w:rPr>
        <w:t>При изпълнението</w:t>
      </w:r>
      <w:r>
        <w:rPr>
          <w:lang w:eastAsia="bg-BG"/>
        </w:rPr>
        <w:t xml:space="preserve"> </w:t>
      </w:r>
      <w:r w:rsidRPr="00C5594C">
        <w:rPr>
          <w:lang w:eastAsia="bg-BG"/>
        </w:rPr>
        <w:t>на тези мерки, Изпълнителят няма да е задължен да извършва плащания в полза на органите</w:t>
      </w:r>
      <w:r>
        <w:rPr>
          <w:lang w:eastAsia="bg-BG"/>
        </w:rPr>
        <w:t xml:space="preserve"> </w:t>
      </w:r>
      <w:r w:rsidRPr="00C5594C">
        <w:rPr>
          <w:lang w:eastAsia="bg-BG"/>
        </w:rPr>
        <w:t>на реда, местните власти или транспортните фирми.</w:t>
      </w:r>
      <w:proofErr w:type="gramEnd"/>
      <w:r>
        <w:rPr>
          <w:lang w:eastAsia="bg-BG"/>
        </w:rPr>
        <w:t xml:space="preserve"> </w:t>
      </w:r>
      <w:proofErr w:type="gramStart"/>
      <w:r w:rsidRPr="00C5594C">
        <w:rPr>
          <w:lang w:eastAsia="bg-BG"/>
        </w:rPr>
        <w:t>Изпълнителят е длъжен да осигури работно облекло и лични предпазни средства, като</w:t>
      </w:r>
      <w:r>
        <w:rPr>
          <w:lang w:eastAsia="bg-BG"/>
        </w:rPr>
        <w:t xml:space="preserve"> </w:t>
      </w:r>
      <w:r w:rsidRPr="00C5594C">
        <w:rPr>
          <w:lang w:eastAsia="bg-BG"/>
        </w:rPr>
        <w:t>ги съобрази със спецификата на работите изпълнявани от различните работници.</w:t>
      </w:r>
      <w:proofErr w:type="gramEnd"/>
      <w:r>
        <w:rPr>
          <w:lang w:eastAsia="bg-BG"/>
        </w:rPr>
        <w:t xml:space="preserve"> </w:t>
      </w:r>
      <w:proofErr w:type="gramStart"/>
      <w:r w:rsidRPr="00C5594C">
        <w:rPr>
          <w:lang w:eastAsia="bg-BG"/>
        </w:rPr>
        <w:t>Изпълнителят ще инструктира работниците и служителите според изискванията на Наредба №</w:t>
      </w:r>
      <w:r>
        <w:rPr>
          <w:lang w:eastAsia="bg-BG"/>
        </w:rPr>
        <w:t xml:space="preserve"> </w:t>
      </w:r>
      <w:r w:rsidRPr="00C5594C">
        <w:rPr>
          <w:lang w:eastAsia="bg-BG"/>
        </w:rPr>
        <w:t>2 от 22 март 2004г.</w:t>
      </w:r>
      <w:proofErr w:type="gramEnd"/>
      <w:r w:rsidRPr="00C5594C">
        <w:rPr>
          <w:lang w:eastAsia="bg-BG"/>
        </w:rPr>
        <w:t xml:space="preserve"> </w:t>
      </w:r>
      <w:proofErr w:type="gramStart"/>
      <w:r w:rsidRPr="00C5594C">
        <w:rPr>
          <w:lang w:eastAsia="bg-BG"/>
        </w:rPr>
        <w:t>за</w:t>
      </w:r>
      <w:proofErr w:type="gramEnd"/>
      <w:r w:rsidRPr="00C5594C">
        <w:rPr>
          <w:lang w:eastAsia="bg-BG"/>
        </w:rPr>
        <w:t xml:space="preserve"> минималните изисквания за здравословни и безопасни условия на труд</w:t>
      </w:r>
      <w:r>
        <w:rPr>
          <w:lang w:eastAsia="bg-BG"/>
        </w:rPr>
        <w:t xml:space="preserve"> </w:t>
      </w:r>
      <w:r w:rsidRPr="00C5594C">
        <w:rPr>
          <w:lang w:eastAsia="bg-BG"/>
        </w:rPr>
        <w:t xml:space="preserve">при извършване на строителни и монтажни работи. </w:t>
      </w:r>
      <w:proofErr w:type="gramStart"/>
      <w:r w:rsidRPr="00C5594C">
        <w:rPr>
          <w:lang w:eastAsia="bg-BG"/>
        </w:rPr>
        <w:t>При използване на машини и съоръжения,</w:t>
      </w:r>
      <w:r w:rsidR="00B53E90">
        <w:rPr>
          <w:lang w:val="bg-BG" w:eastAsia="bg-BG"/>
        </w:rPr>
        <w:t xml:space="preserve"> </w:t>
      </w:r>
      <w:r w:rsidRPr="00C5594C">
        <w:rPr>
          <w:lang w:eastAsia="bg-BG"/>
        </w:rPr>
        <w:t>работниците трябва да бъдат инструктирани за работата с тях.</w:t>
      </w:r>
      <w:proofErr w:type="gramEnd"/>
      <w:r w:rsidRPr="00C5594C">
        <w:rPr>
          <w:lang w:eastAsia="bg-BG"/>
        </w:rPr>
        <w:t xml:space="preserve"> </w:t>
      </w:r>
      <w:proofErr w:type="gramStart"/>
      <w:r w:rsidRPr="00C5594C">
        <w:rPr>
          <w:lang w:eastAsia="bg-BG"/>
        </w:rPr>
        <w:t>Не се допуска с машините и</w:t>
      </w:r>
      <w:r w:rsidR="00B53E90">
        <w:rPr>
          <w:lang w:val="bg-BG" w:eastAsia="bg-BG"/>
        </w:rPr>
        <w:t xml:space="preserve"> </w:t>
      </w:r>
      <w:r w:rsidRPr="00C5594C">
        <w:rPr>
          <w:lang w:eastAsia="bg-BG"/>
        </w:rPr>
        <w:t>съоръженията да работят неквалифицирани работници.</w:t>
      </w:r>
      <w:proofErr w:type="gramEnd"/>
      <w:r w:rsidRPr="00C5594C">
        <w:rPr>
          <w:lang w:eastAsia="bg-BG"/>
        </w:rPr>
        <w:t xml:space="preserve"> </w:t>
      </w:r>
      <w:proofErr w:type="gramStart"/>
      <w:r w:rsidRPr="00C5594C">
        <w:rPr>
          <w:lang w:eastAsia="bg-BG"/>
        </w:rPr>
        <w:t>Всички движещи се части на</w:t>
      </w:r>
      <w:r w:rsidR="00B53E90">
        <w:rPr>
          <w:lang w:val="bg-BG" w:eastAsia="bg-BG"/>
        </w:rPr>
        <w:t xml:space="preserve"> </w:t>
      </w:r>
      <w:r w:rsidRPr="00C5594C">
        <w:rPr>
          <w:lang w:eastAsia="bg-BG"/>
        </w:rPr>
        <w:t>машините трябва да бъдат добре закрепени, покрити и обезопасени.</w:t>
      </w:r>
      <w:proofErr w:type="gramEnd"/>
      <w:r w:rsidRPr="00C5594C">
        <w:rPr>
          <w:lang w:eastAsia="bg-BG"/>
        </w:rPr>
        <w:t xml:space="preserve"> </w:t>
      </w:r>
      <w:proofErr w:type="gramStart"/>
      <w:r w:rsidRPr="00C5594C">
        <w:rPr>
          <w:lang w:eastAsia="bg-BG"/>
        </w:rPr>
        <w:t>Електрическите машини</w:t>
      </w:r>
      <w:r>
        <w:rPr>
          <w:lang w:eastAsia="bg-BG"/>
        </w:rPr>
        <w:t xml:space="preserve"> </w:t>
      </w:r>
      <w:r w:rsidRPr="00C5594C">
        <w:rPr>
          <w:lang w:eastAsia="bg-BG"/>
        </w:rPr>
        <w:t>трябва да бъдат заземени.</w:t>
      </w:r>
      <w:proofErr w:type="gramEnd"/>
      <w:r>
        <w:rPr>
          <w:lang w:eastAsia="bg-BG"/>
        </w:rPr>
        <w:t xml:space="preserve"> </w:t>
      </w:r>
      <w:proofErr w:type="gramStart"/>
      <w:r w:rsidRPr="00C5594C">
        <w:rPr>
          <w:lang w:eastAsia="bg-BG"/>
        </w:rPr>
        <w:t>Всички работещи и посещаващи работната площадка трябва да носят каски, ако се</w:t>
      </w:r>
      <w:r>
        <w:rPr>
          <w:lang w:eastAsia="bg-BG"/>
        </w:rPr>
        <w:t xml:space="preserve"> </w:t>
      </w:r>
      <w:r w:rsidRPr="00C5594C">
        <w:rPr>
          <w:lang w:eastAsia="bg-BG"/>
        </w:rPr>
        <w:t>изискват такива.</w:t>
      </w:r>
      <w:proofErr w:type="gramEnd"/>
    </w:p>
    <w:p w:rsidR="004B18E3" w:rsidRPr="00C5594C"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6.8 Изисквания за опазване на околната среда</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От Изпълнителя се изисква спазването на екологичните изисквания по време на</w:t>
      </w:r>
      <w:r>
        <w:rPr>
          <w:lang w:eastAsia="bg-BG"/>
        </w:rPr>
        <w:t xml:space="preserve"> </w:t>
      </w:r>
      <w:r w:rsidRPr="00C5594C">
        <w:rPr>
          <w:lang w:eastAsia="bg-BG"/>
        </w:rPr>
        <w:t>извършване на дейностите, предмет на обществената поръчка, както да спазва инструкциите</w:t>
      </w:r>
      <w:r>
        <w:rPr>
          <w:lang w:eastAsia="bg-BG"/>
        </w:rPr>
        <w:t xml:space="preserve"> </w:t>
      </w:r>
      <w:r w:rsidRPr="00C5594C">
        <w:rPr>
          <w:lang w:eastAsia="bg-BG"/>
        </w:rPr>
        <w:t>на Възложителя и другите компетентни органи съобразно действащата нормативна уредба за</w:t>
      </w:r>
      <w:r>
        <w:rPr>
          <w:lang w:eastAsia="bg-BG"/>
        </w:rPr>
        <w:t xml:space="preserve"> </w:t>
      </w:r>
      <w:r w:rsidRPr="00C5594C">
        <w:rPr>
          <w:lang w:eastAsia="bg-BG"/>
        </w:rPr>
        <w:t>околна среда.</w:t>
      </w:r>
      <w:proofErr w:type="gramEnd"/>
      <w:r>
        <w:rPr>
          <w:lang w:eastAsia="bg-BG"/>
        </w:rPr>
        <w:t xml:space="preserve"> </w:t>
      </w:r>
      <w:proofErr w:type="gramStart"/>
      <w:r w:rsidRPr="00C5594C">
        <w:rPr>
          <w:lang w:eastAsia="bg-BG"/>
        </w:rPr>
        <w:t>Изпълнителят ще бъде отговорен за спазване на всички изисквания по опазване на</w:t>
      </w:r>
      <w:r>
        <w:rPr>
          <w:lang w:eastAsia="bg-BG"/>
        </w:rPr>
        <w:t xml:space="preserve"> </w:t>
      </w:r>
      <w:r w:rsidRPr="00C5594C">
        <w:rPr>
          <w:lang w:eastAsia="bg-BG"/>
        </w:rPr>
        <w:t>околната среда от неблагоприятни въздействия по време на изпълнението на услугата.</w:t>
      </w:r>
      <w:proofErr w:type="gramEnd"/>
      <w:r w:rsidRPr="00C5594C">
        <w:rPr>
          <w:lang w:eastAsia="bg-BG"/>
        </w:rPr>
        <w:t xml:space="preserve"> </w:t>
      </w:r>
      <w:proofErr w:type="gramStart"/>
      <w:r w:rsidRPr="00C5594C">
        <w:rPr>
          <w:lang w:eastAsia="bg-BG"/>
        </w:rPr>
        <w:t>В</w:t>
      </w:r>
      <w:r>
        <w:rPr>
          <w:lang w:eastAsia="bg-BG"/>
        </w:rPr>
        <w:t xml:space="preserve"> </w:t>
      </w:r>
      <w:r w:rsidRPr="00C5594C">
        <w:rPr>
          <w:lang w:eastAsia="bg-BG"/>
        </w:rPr>
        <w:t>частност, Изпълнителят ще вземе мерки за опазване на дървесната растителност и водните</w:t>
      </w:r>
      <w:r>
        <w:rPr>
          <w:lang w:eastAsia="bg-BG"/>
        </w:rPr>
        <w:t xml:space="preserve"> </w:t>
      </w:r>
      <w:r w:rsidRPr="00C5594C">
        <w:rPr>
          <w:lang w:eastAsia="bg-BG"/>
        </w:rPr>
        <w:t>източници и площи, които се намират на и/или около работната площадка, както и</w:t>
      </w:r>
      <w:r>
        <w:rPr>
          <w:lang w:eastAsia="bg-BG"/>
        </w:rPr>
        <w:t xml:space="preserve"> </w:t>
      </w:r>
      <w:r w:rsidRPr="00C5594C">
        <w:rPr>
          <w:lang w:eastAsia="bg-BG"/>
        </w:rPr>
        <w:t>незамърсяване на околните площи и улици.</w:t>
      </w:r>
      <w:proofErr w:type="gramEnd"/>
    </w:p>
    <w:p w:rsidR="004B18E3" w:rsidRPr="00C5594C"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6.9 Почистване и извозване на отпадъци</w:t>
      </w:r>
    </w:p>
    <w:p w:rsidR="004B18E3" w:rsidRDefault="004B18E3" w:rsidP="004B18E3">
      <w:pPr>
        <w:autoSpaceDE w:val="0"/>
        <w:autoSpaceDN w:val="0"/>
        <w:adjustRightInd w:val="0"/>
        <w:spacing w:line="276" w:lineRule="auto"/>
        <w:jc w:val="both"/>
        <w:rPr>
          <w:lang w:eastAsia="bg-BG"/>
        </w:rPr>
      </w:pPr>
      <w:proofErr w:type="gramStart"/>
      <w:r w:rsidRPr="00C5594C">
        <w:rPr>
          <w:lang w:eastAsia="bg-BG"/>
        </w:rPr>
        <w:t>Изпълнителят трябва своевременно да отстранява и премахва от района на работните</w:t>
      </w:r>
      <w:r>
        <w:rPr>
          <w:lang w:eastAsia="bg-BG"/>
        </w:rPr>
        <w:t xml:space="preserve"> </w:t>
      </w:r>
      <w:r w:rsidRPr="00C5594C">
        <w:rPr>
          <w:lang w:eastAsia="bg-BG"/>
        </w:rPr>
        <w:t>площадки всички отломки и отпадъци.</w:t>
      </w:r>
      <w:proofErr w:type="gramEnd"/>
      <w:r>
        <w:rPr>
          <w:lang w:eastAsia="bg-BG"/>
        </w:rPr>
        <w:t xml:space="preserve"> </w:t>
      </w:r>
      <w:proofErr w:type="gramStart"/>
      <w:r w:rsidRPr="00C5594C">
        <w:rPr>
          <w:lang w:eastAsia="bg-BG"/>
        </w:rPr>
        <w:t>Всички отпадъци в следствие на почистването са собственост на Изпълнителя и трябва</w:t>
      </w:r>
      <w:r>
        <w:rPr>
          <w:lang w:eastAsia="bg-BG"/>
        </w:rPr>
        <w:t xml:space="preserve"> </w:t>
      </w:r>
      <w:r w:rsidRPr="00C5594C">
        <w:rPr>
          <w:lang w:eastAsia="bg-BG"/>
        </w:rPr>
        <w:t>да се отстранят от мястото на извършване на дейностите по начин, който да не предизвиква</w:t>
      </w:r>
      <w:r>
        <w:rPr>
          <w:lang w:eastAsia="bg-BG"/>
        </w:rPr>
        <w:t xml:space="preserve"> </w:t>
      </w:r>
      <w:r w:rsidRPr="00C5594C">
        <w:rPr>
          <w:lang w:eastAsia="bg-BG"/>
        </w:rPr>
        <w:t>замърсяване по пътищата и в имотите на съседните собственици.</w:t>
      </w:r>
      <w:proofErr w:type="gramEnd"/>
      <w:r>
        <w:rPr>
          <w:lang w:eastAsia="bg-BG"/>
        </w:rPr>
        <w:t xml:space="preserve"> </w:t>
      </w:r>
      <w:r w:rsidRPr="00C5594C">
        <w:rPr>
          <w:lang w:eastAsia="bg-BG"/>
        </w:rPr>
        <w:t>В случай, че Изпълнителят не успее, откаже или пренебрегне премахването на</w:t>
      </w:r>
      <w:r>
        <w:rPr>
          <w:lang w:eastAsia="bg-BG"/>
        </w:rPr>
        <w:t xml:space="preserve"> </w:t>
      </w:r>
      <w:r w:rsidRPr="00C5594C">
        <w:rPr>
          <w:lang w:eastAsia="bg-BG"/>
        </w:rPr>
        <w:t>отпадъците, временните съоръжения или не почисти настилките или тротоарите, както се</w:t>
      </w:r>
      <w:r>
        <w:rPr>
          <w:lang w:eastAsia="bg-BG"/>
        </w:rPr>
        <w:t xml:space="preserve"> </w:t>
      </w:r>
      <w:r w:rsidRPr="00C5594C">
        <w:rPr>
          <w:lang w:eastAsia="bg-BG"/>
        </w:rPr>
        <w:t xml:space="preserve">изисква съгласно настоящото, то Възложителят може, без това да </w:t>
      </w:r>
      <w:r w:rsidRPr="00C5594C">
        <w:rPr>
          <w:lang w:eastAsia="bg-BG"/>
        </w:rPr>
        <w:lastRenderedPageBreak/>
        <w:t>го задължава, да отстрани и</w:t>
      </w:r>
      <w:r>
        <w:rPr>
          <w:lang w:eastAsia="bg-BG"/>
        </w:rPr>
        <w:t xml:space="preserve"> </w:t>
      </w:r>
      <w:r w:rsidRPr="00C5594C">
        <w:rPr>
          <w:lang w:eastAsia="bg-BG"/>
        </w:rPr>
        <w:t>изхвърли тези отпадъци и временни съоръжения, както и да почисти настилките и тротоарите.</w:t>
      </w:r>
      <w:r>
        <w:rPr>
          <w:lang w:eastAsia="bg-BG"/>
        </w:rPr>
        <w:t xml:space="preserve"> </w:t>
      </w:r>
      <w:proofErr w:type="gramStart"/>
      <w:r w:rsidRPr="00C5594C">
        <w:rPr>
          <w:lang w:eastAsia="bg-BG"/>
        </w:rPr>
        <w:t>Направените във връзка с това разходи ще се приспаднат от дължимите пари, или ще бъдат</w:t>
      </w:r>
      <w:r>
        <w:rPr>
          <w:lang w:eastAsia="bg-BG"/>
        </w:rPr>
        <w:t xml:space="preserve"> </w:t>
      </w:r>
      <w:r w:rsidRPr="00C5594C">
        <w:rPr>
          <w:lang w:eastAsia="bg-BG"/>
        </w:rPr>
        <w:t>дължими от Изпълнителя.</w:t>
      </w:r>
      <w:proofErr w:type="gramEnd"/>
    </w:p>
    <w:p w:rsidR="004B18E3" w:rsidRDefault="004B18E3" w:rsidP="004B18E3">
      <w:pPr>
        <w:autoSpaceDE w:val="0"/>
        <w:autoSpaceDN w:val="0"/>
        <w:adjustRightInd w:val="0"/>
        <w:spacing w:line="276" w:lineRule="auto"/>
        <w:jc w:val="both"/>
        <w:rPr>
          <w:lang w:eastAsia="bg-BG"/>
        </w:rPr>
      </w:pPr>
    </w:p>
    <w:p w:rsidR="004B18E3"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jc w:val="both"/>
        <w:rPr>
          <w:lang w:eastAsia="bg-BG"/>
        </w:rPr>
      </w:pPr>
    </w:p>
    <w:p w:rsidR="004B18E3" w:rsidRPr="00C5594C"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    6.10 Изисквания за изпълнение на дейностите, предмет на обществената</w:t>
      </w:r>
    </w:p>
    <w:p w:rsidR="004B18E3" w:rsidRPr="00C5594C" w:rsidRDefault="004B18E3" w:rsidP="004B18E3">
      <w:pPr>
        <w:autoSpaceDE w:val="0"/>
        <w:autoSpaceDN w:val="0"/>
        <w:adjustRightInd w:val="0"/>
        <w:spacing w:line="276" w:lineRule="auto"/>
        <w:ind w:firstLine="357"/>
        <w:jc w:val="both"/>
        <w:rPr>
          <w:b/>
          <w:bCs/>
          <w:lang w:eastAsia="bg-BG"/>
        </w:rPr>
      </w:pPr>
      <w:proofErr w:type="gramStart"/>
      <w:r w:rsidRPr="00C5594C">
        <w:rPr>
          <w:b/>
          <w:bCs/>
          <w:lang w:eastAsia="bg-BG"/>
        </w:rPr>
        <w:t>поръчка</w:t>
      </w:r>
      <w:proofErr w:type="gramEnd"/>
    </w:p>
    <w:p w:rsidR="004B18E3" w:rsidRPr="00C5594C" w:rsidRDefault="004B18E3" w:rsidP="0046042A">
      <w:pPr>
        <w:autoSpaceDE w:val="0"/>
        <w:autoSpaceDN w:val="0"/>
        <w:adjustRightInd w:val="0"/>
        <w:spacing w:line="276" w:lineRule="auto"/>
        <w:ind w:firstLine="357"/>
        <w:jc w:val="both"/>
        <w:rPr>
          <w:lang w:eastAsia="bg-BG"/>
        </w:rPr>
      </w:pPr>
      <w:proofErr w:type="gramStart"/>
      <w:r w:rsidRPr="00C5594C">
        <w:rPr>
          <w:lang w:eastAsia="bg-BG"/>
        </w:rPr>
        <w:t>Дейностите, предмет на обществената поръчка, се изпълняват при спазване на</w:t>
      </w:r>
      <w:r>
        <w:rPr>
          <w:lang w:eastAsia="bg-BG"/>
        </w:rPr>
        <w:t xml:space="preserve"> </w:t>
      </w:r>
      <w:r w:rsidRPr="00C5594C">
        <w:rPr>
          <w:lang w:eastAsia="bg-BG"/>
        </w:rPr>
        <w:t>изискванията на всички действащи към настоящия момент в Република България закони,</w:t>
      </w:r>
      <w:r>
        <w:rPr>
          <w:lang w:eastAsia="bg-BG"/>
        </w:rPr>
        <w:t xml:space="preserve"> </w:t>
      </w:r>
      <w:r w:rsidRPr="00C5594C">
        <w:rPr>
          <w:lang w:eastAsia="bg-BG"/>
        </w:rPr>
        <w:t>правилници и нормативи, касаещи изпълнението на обекти и работи от такъв характер.</w:t>
      </w:r>
      <w:proofErr w:type="gramEnd"/>
      <w:r>
        <w:rPr>
          <w:lang w:eastAsia="bg-BG"/>
        </w:rPr>
        <w:t xml:space="preserve"> </w:t>
      </w:r>
      <w:proofErr w:type="gramStart"/>
      <w:r w:rsidRPr="00C5594C">
        <w:rPr>
          <w:lang w:eastAsia="bg-BG"/>
        </w:rPr>
        <w:t>Заложените по-долу изисквания за изпълнение на поръчката са минимални.</w:t>
      </w:r>
      <w:proofErr w:type="gramEnd"/>
    </w:p>
    <w:p w:rsidR="004B18E3" w:rsidRPr="00C5594C" w:rsidRDefault="004B18E3" w:rsidP="004B18E3">
      <w:pPr>
        <w:autoSpaceDE w:val="0"/>
        <w:autoSpaceDN w:val="0"/>
        <w:adjustRightInd w:val="0"/>
        <w:spacing w:line="276" w:lineRule="auto"/>
        <w:ind w:firstLine="357"/>
        <w:jc w:val="both"/>
        <w:rPr>
          <w:lang w:eastAsia="bg-BG"/>
        </w:rPr>
      </w:pPr>
      <w:r w:rsidRPr="00C5594C">
        <w:rPr>
          <w:lang w:eastAsia="bg-BG"/>
        </w:rPr>
        <w:t>Изпълнителят следва да спазва всички действащи нормативи, правилници, спецификации,</w:t>
      </w:r>
      <w:r>
        <w:rPr>
          <w:lang w:eastAsia="bg-BG"/>
        </w:rPr>
        <w:t xml:space="preserve"> </w:t>
      </w:r>
      <w:r w:rsidRPr="00C5594C">
        <w:rPr>
          <w:lang w:eastAsia="bg-BG"/>
        </w:rPr>
        <w:t xml:space="preserve">национални и хармонизирани европейски стандарти и </w:t>
      </w:r>
      <w:proofErr w:type="gramStart"/>
      <w:r w:rsidRPr="00C5594C">
        <w:rPr>
          <w:lang w:eastAsia="bg-BG"/>
        </w:rPr>
        <w:t>др.,</w:t>
      </w:r>
      <w:proofErr w:type="gramEnd"/>
      <w:r w:rsidRPr="00C5594C">
        <w:rPr>
          <w:lang w:eastAsia="bg-BG"/>
        </w:rPr>
        <w:t xml:space="preserve"> както и да спазва добрата</w:t>
      </w:r>
      <w:r>
        <w:rPr>
          <w:lang w:eastAsia="bg-BG"/>
        </w:rPr>
        <w:t xml:space="preserve"> </w:t>
      </w:r>
      <w:r w:rsidRPr="00C5594C">
        <w:rPr>
          <w:lang w:eastAsia="bg-BG"/>
        </w:rPr>
        <w:t>инженерна практика при изпълнението на видовете дейности, предмет на поръчката.</w:t>
      </w:r>
      <w:r>
        <w:rPr>
          <w:lang w:eastAsia="bg-BG"/>
        </w:rPr>
        <w:t xml:space="preserve"> </w:t>
      </w:r>
      <w:r w:rsidRPr="00C5594C">
        <w:rPr>
          <w:lang w:eastAsia="bg-BG"/>
        </w:rPr>
        <w:t>Отсъствието на дадена информация, критерий или друго в настоящето задание не</w:t>
      </w:r>
      <w:r>
        <w:rPr>
          <w:lang w:eastAsia="bg-BG"/>
        </w:rPr>
        <w:t xml:space="preserve"> </w:t>
      </w:r>
      <w:r w:rsidRPr="00C5594C">
        <w:rPr>
          <w:lang w:eastAsia="bg-BG"/>
        </w:rPr>
        <w:t>освобождава Изпълнителя от отговорността да изпълни работите съгласно всички действащи</w:t>
      </w:r>
      <w:r>
        <w:rPr>
          <w:lang w:eastAsia="bg-BG"/>
        </w:rPr>
        <w:t xml:space="preserve"> </w:t>
      </w:r>
      <w:r w:rsidRPr="00C5594C">
        <w:rPr>
          <w:lang w:eastAsia="bg-BG"/>
        </w:rPr>
        <w:t>нормативи, правилници, спецификации, национални и хармонизирани европейски стандарти и</w:t>
      </w:r>
      <w:r>
        <w:rPr>
          <w:lang w:eastAsia="bg-BG"/>
        </w:rPr>
        <w:t xml:space="preserve"> </w:t>
      </w:r>
      <w:proofErr w:type="gramStart"/>
      <w:r w:rsidRPr="00C5594C">
        <w:rPr>
          <w:lang w:eastAsia="bg-BG"/>
        </w:rPr>
        <w:t>др.,</w:t>
      </w:r>
      <w:proofErr w:type="gramEnd"/>
      <w:r w:rsidRPr="00C5594C">
        <w:rPr>
          <w:lang w:eastAsia="bg-BG"/>
        </w:rPr>
        <w:t xml:space="preserve"> както и да спазва добрата инженерна практика.</w:t>
      </w:r>
    </w:p>
    <w:p w:rsidR="004B18E3" w:rsidRDefault="004B18E3" w:rsidP="004B18E3">
      <w:pPr>
        <w:autoSpaceDE w:val="0"/>
        <w:autoSpaceDN w:val="0"/>
        <w:adjustRightInd w:val="0"/>
        <w:spacing w:line="276" w:lineRule="auto"/>
        <w:jc w:val="both"/>
        <w:rPr>
          <w:lang w:eastAsia="bg-BG"/>
        </w:rPr>
      </w:pPr>
      <w:r w:rsidRPr="00C5594C">
        <w:rPr>
          <w:lang w:eastAsia="bg-BG"/>
        </w:rPr>
        <w:t>В случай, че Изпълнителят ще използва нови и неприлагани в страната технологии,</w:t>
      </w:r>
      <w:r>
        <w:rPr>
          <w:lang w:eastAsia="bg-BG"/>
        </w:rPr>
        <w:t xml:space="preserve"> </w:t>
      </w:r>
      <w:r w:rsidRPr="00C5594C">
        <w:rPr>
          <w:lang w:eastAsia="bg-BG"/>
        </w:rPr>
        <w:t>към Техническото предложение следва да се приложи раздел, съдържащ пълни описания на</w:t>
      </w:r>
      <w:r>
        <w:rPr>
          <w:lang w:eastAsia="bg-BG"/>
        </w:rPr>
        <w:t xml:space="preserve"> </w:t>
      </w:r>
      <w:r w:rsidRPr="00C5594C">
        <w:rPr>
          <w:lang w:eastAsia="bg-BG"/>
        </w:rPr>
        <w:t>видовете дейности, както и документи, удостоверяващи разрешителния режим за</w:t>
      </w:r>
      <w:r>
        <w:rPr>
          <w:lang w:eastAsia="bg-BG"/>
        </w:rPr>
        <w:t xml:space="preserve"> </w:t>
      </w:r>
      <w:r w:rsidRPr="00C5594C">
        <w:rPr>
          <w:lang w:eastAsia="bg-BG"/>
        </w:rPr>
        <w:t>изпълнението им на територията на Република България.</w:t>
      </w:r>
      <w:r>
        <w:rPr>
          <w:lang w:eastAsia="bg-BG"/>
        </w:rPr>
        <w:t xml:space="preserve"> </w:t>
      </w:r>
      <w:r w:rsidRPr="00C5594C">
        <w:rPr>
          <w:lang w:eastAsia="bg-BG"/>
        </w:rPr>
        <w:t>При необходимост, Възложителя и/или Инвеститорския контрол ще дават указания</w:t>
      </w:r>
      <w:r>
        <w:rPr>
          <w:lang w:eastAsia="bg-BG"/>
        </w:rPr>
        <w:t xml:space="preserve"> </w:t>
      </w:r>
      <w:r w:rsidRPr="00C5594C">
        <w:rPr>
          <w:lang w:eastAsia="bg-BG"/>
        </w:rPr>
        <w:t>относно правилата за изпълнение и приемане на работите.</w:t>
      </w:r>
      <w:r>
        <w:rPr>
          <w:lang w:eastAsia="bg-BG"/>
        </w:rPr>
        <w:t xml:space="preserve"> </w:t>
      </w:r>
      <w:proofErr w:type="gramStart"/>
      <w:r w:rsidRPr="00C5594C">
        <w:rPr>
          <w:lang w:eastAsia="bg-BG"/>
        </w:rPr>
        <w:t>При нарушаване на настилката на съществуващите прилежащи улици и алеи, същите</w:t>
      </w:r>
      <w:r>
        <w:rPr>
          <w:lang w:eastAsia="bg-BG"/>
        </w:rPr>
        <w:t xml:space="preserve"> </w:t>
      </w:r>
      <w:r w:rsidRPr="00C5594C">
        <w:rPr>
          <w:lang w:eastAsia="bg-BG"/>
        </w:rPr>
        <w:t>да се възстановят преди приключване на дейностите.</w:t>
      </w:r>
      <w:proofErr w:type="gramEnd"/>
      <w:r>
        <w:rPr>
          <w:lang w:eastAsia="bg-BG"/>
        </w:rPr>
        <w:t xml:space="preserve"> </w:t>
      </w:r>
      <w:proofErr w:type="gramStart"/>
      <w:r w:rsidRPr="00C5594C">
        <w:rPr>
          <w:lang w:eastAsia="bg-BG"/>
        </w:rPr>
        <w:t>При възникване на въпроси или необходимост от допълнителна информация да се</w:t>
      </w:r>
      <w:r>
        <w:rPr>
          <w:lang w:eastAsia="bg-BG"/>
        </w:rPr>
        <w:t xml:space="preserve"> </w:t>
      </w:r>
      <w:r w:rsidRPr="00C5594C">
        <w:rPr>
          <w:lang w:eastAsia="bg-BG"/>
        </w:rPr>
        <w:t>търси представител на Възложителя и/или Инвеститорския контрол, когато е приложимо.</w:t>
      </w:r>
      <w:proofErr w:type="gramEnd"/>
    </w:p>
    <w:p w:rsidR="004B18E3" w:rsidRPr="004F6F6F" w:rsidRDefault="004B18E3" w:rsidP="004B18E3">
      <w:pPr>
        <w:autoSpaceDE w:val="0"/>
        <w:autoSpaceDN w:val="0"/>
        <w:adjustRightInd w:val="0"/>
        <w:spacing w:line="276" w:lineRule="auto"/>
        <w:jc w:val="both"/>
        <w:rPr>
          <w:sz w:val="10"/>
          <w:szCs w:val="10"/>
          <w:lang w:eastAsia="bg-BG"/>
        </w:rPr>
      </w:pPr>
    </w:p>
    <w:p w:rsidR="004B18E3" w:rsidRPr="00C5594C" w:rsidRDefault="004B18E3" w:rsidP="0046042A">
      <w:pPr>
        <w:autoSpaceDE w:val="0"/>
        <w:autoSpaceDN w:val="0"/>
        <w:adjustRightInd w:val="0"/>
        <w:spacing w:line="276" w:lineRule="auto"/>
        <w:ind w:firstLine="720"/>
        <w:jc w:val="both"/>
        <w:rPr>
          <w:b/>
          <w:bCs/>
          <w:lang w:eastAsia="bg-BG"/>
        </w:rPr>
      </w:pPr>
      <w:r w:rsidRPr="00C5594C">
        <w:rPr>
          <w:b/>
          <w:bCs/>
          <w:lang w:eastAsia="bg-BG"/>
        </w:rPr>
        <w:t>Системи за проверка и контрол на работите в процеса на тяхното изпълнение</w:t>
      </w:r>
    </w:p>
    <w:p w:rsidR="004B18E3" w:rsidRDefault="004B18E3" w:rsidP="0046042A">
      <w:pPr>
        <w:autoSpaceDE w:val="0"/>
        <w:autoSpaceDN w:val="0"/>
        <w:adjustRightInd w:val="0"/>
        <w:spacing w:line="276" w:lineRule="auto"/>
        <w:ind w:firstLine="720"/>
        <w:jc w:val="both"/>
        <w:rPr>
          <w:lang w:eastAsia="bg-BG"/>
        </w:rPr>
      </w:pPr>
      <w:proofErr w:type="gramStart"/>
      <w:r w:rsidRPr="00C5594C">
        <w:rPr>
          <w:lang w:eastAsia="bg-BG"/>
        </w:rPr>
        <w:t>Възложителят и/или инвеститорския контрол може по всяко време да инспектират</w:t>
      </w:r>
      <w:r>
        <w:rPr>
          <w:lang w:eastAsia="bg-BG"/>
        </w:rPr>
        <w:t xml:space="preserve"> </w:t>
      </w:r>
      <w:r w:rsidRPr="00C5594C">
        <w:rPr>
          <w:lang w:eastAsia="bg-BG"/>
        </w:rPr>
        <w:t>работите, да контролират технологията на изпълнението и да издават инструкции за</w:t>
      </w:r>
      <w:r>
        <w:rPr>
          <w:lang w:eastAsia="bg-BG"/>
        </w:rPr>
        <w:t xml:space="preserve"> </w:t>
      </w:r>
      <w:r w:rsidRPr="00C5594C">
        <w:rPr>
          <w:lang w:eastAsia="bg-BG"/>
        </w:rPr>
        <w:t>отстраняване на дефекти, съобразно изискванията на специфицираната технология и начин</w:t>
      </w:r>
      <w:r w:rsidR="0046042A">
        <w:rPr>
          <w:lang w:val="bg-BG" w:eastAsia="bg-BG"/>
        </w:rPr>
        <w:t xml:space="preserve"> </w:t>
      </w:r>
      <w:r w:rsidRPr="00C5594C">
        <w:rPr>
          <w:lang w:eastAsia="bg-BG"/>
        </w:rPr>
        <w:t>на изпълнение.</w:t>
      </w:r>
      <w:proofErr w:type="gramEnd"/>
      <w:r w:rsidRPr="00C5594C">
        <w:rPr>
          <w:lang w:eastAsia="bg-BG"/>
        </w:rPr>
        <w:t xml:space="preserve"> </w:t>
      </w:r>
      <w:proofErr w:type="gramStart"/>
      <w:r w:rsidRPr="00C5594C">
        <w:rPr>
          <w:lang w:eastAsia="bg-BG"/>
        </w:rPr>
        <w:t>В случай на констатирани сериозни дефекти, отклонения и ниско качествено</w:t>
      </w:r>
      <w:r>
        <w:rPr>
          <w:lang w:eastAsia="bg-BG"/>
        </w:rPr>
        <w:t xml:space="preserve"> </w:t>
      </w:r>
      <w:r w:rsidRPr="00C5594C">
        <w:rPr>
          <w:lang w:eastAsia="bg-BG"/>
        </w:rPr>
        <w:t>изпълнение, работите се спират и възложителят уведомява изпълнителя за нарушения в</w:t>
      </w:r>
      <w:r>
        <w:rPr>
          <w:lang w:eastAsia="bg-BG"/>
        </w:rPr>
        <w:t xml:space="preserve"> </w:t>
      </w:r>
      <w:r w:rsidRPr="00C5594C">
        <w:rPr>
          <w:lang w:eastAsia="bg-BG"/>
        </w:rPr>
        <w:t>договора.</w:t>
      </w:r>
      <w:proofErr w:type="gramEnd"/>
      <w:r w:rsidRPr="00C5594C">
        <w:rPr>
          <w:lang w:eastAsia="bg-BG"/>
        </w:rPr>
        <w:t xml:space="preserve"> </w:t>
      </w:r>
      <w:proofErr w:type="gramStart"/>
      <w:r w:rsidRPr="00C5594C">
        <w:rPr>
          <w:lang w:eastAsia="bg-BG"/>
        </w:rPr>
        <w:t>Всички дефектни материали и оборудване се отстраняват, а дефектните работи се</w:t>
      </w:r>
      <w:r>
        <w:rPr>
          <w:lang w:eastAsia="bg-BG"/>
        </w:rPr>
        <w:t xml:space="preserve"> </w:t>
      </w:r>
      <w:r w:rsidRPr="00C5594C">
        <w:rPr>
          <w:lang w:eastAsia="bg-BG"/>
        </w:rPr>
        <w:t>разрушават и изпълняват за сметка на изпълнителя.</w:t>
      </w:r>
      <w:proofErr w:type="gramEnd"/>
      <w:r w:rsidRPr="00C5594C">
        <w:rPr>
          <w:lang w:eastAsia="bg-BG"/>
        </w:rPr>
        <w:t xml:space="preserve"> </w:t>
      </w:r>
      <w:proofErr w:type="gramStart"/>
      <w:r w:rsidRPr="00C5594C">
        <w:rPr>
          <w:lang w:eastAsia="bg-BG"/>
        </w:rPr>
        <w:t>В случай на оспорване се прилагат</w:t>
      </w:r>
      <w:r>
        <w:rPr>
          <w:lang w:eastAsia="bg-BG"/>
        </w:rPr>
        <w:t xml:space="preserve"> </w:t>
      </w:r>
      <w:r w:rsidRPr="00C5594C">
        <w:rPr>
          <w:lang w:eastAsia="bg-BG"/>
        </w:rPr>
        <w:t>съответните стандарти и правилници и се извършват съответните изпитания.</w:t>
      </w:r>
      <w:proofErr w:type="gramEnd"/>
    </w:p>
    <w:p w:rsidR="004B18E3" w:rsidRPr="004F6F6F" w:rsidRDefault="004B18E3" w:rsidP="004B18E3">
      <w:pPr>
        <w:autoSpaceDE w:val="0"/>
        <w:autoSpaceDN w:val="0"/>
        <w:adjustRightInd w:val="0"/>
        <w:spacing w:line="276" w:lineRule="auto"/>
        <w:jc w:val="both"/>
        <w:rPr>
          <w:sz w:val="10"/>
          <w:szCs w:val="10"/>
          <w:lang w:eastAsia="bg-BG"/>
        </w:rPr>
      </w:pPr>
    </w:p>
    <w:p w:rsidR="004B18E3" w:rsidRPr="00C5594C" w:rsidRDefault="004B18E3" w:rsidP="0046042A">
      <w:pPr>
        <w:autoSpaceDE w:val="0"/>
        <w:autoSpaceDN w:val="0"/>
        <w:adjustRightInd w:val="0"/>
        <w:spacing w:line="276" w:lineRule="auto"/>
        <w:ind w:firstLine="720"/>
        <w:jc w:val="both"/>
        <w:rPr>
          <w:b/>
          <w:bCs/>
          <w:lang w:eastAsia="bg-BG"/>
        </w:rPr>
      </w:pPr>
      <w:r w:rsidRPr="00C5594C">
        <w:rPr>
          <w:b/>
          <w:bCs/>
          <w:lang w:eastAsia="bg-BG"/>
        </w:rPr>
        <w:t>Проверки и изпитвания</w:t>
      </w:r>
    </w:p>
    <w:p w:rsidR="004B18E3" w:rsidRDefault="004B18E3" w:rsidP="0046042A">
      <w:pPr>
        <w:autoSpaceDE w:val="0"/>
        <w:autoSpaceDN w:val="0"/>
        <w:adjustRightInd w:val="0"/>
        <w:spacing w:line="276" w:lineRule="auto"/>
        <w:ind w:firstLine="720"/>
        <w:jc w:val="both"/>
        <w:rPr>
          <w:lang w:eastAsia="bg-BG"/>
        </w:rPr>
      </w:pPr>
      <w:proofErr w:type="gramStart"/>
      <w:r w:rsidRPr="00C5594C">
        <w:rPr>
          <w:lang w:eastAsia="bg-BG"/>
        </w:rPr>
        <w:t>Изпълнителят е длъжен да осигурява винаги достъп до работната площадка на</w:t>
      </w:r>
      <w:r>
        <w:rPr>
          <w:lang w:eastAsia="bg-BG"/>
        </w:rPr>
        <w:t xml:space="preserve"> </w:t>
      </w:r>
      <w:r w:rsidRPr="00C5594C">
        <w:rPr>
          <w:lang w:eastAsia="bg-BG"/>
        </w:rPr>
        <w:t>упълномощени представители на възложителя и инвеститорския контрол.</w:t>
      </w:r>
      <w:proofErr w:type="gramEnd"/>
      <w:r>
        <w:rPr>
          <w:lang w:eastAsia="bg-BG"/>
        </w:rPr>
        <w:t xml:space="preserve"> </w:t>
      </w:r>
      <w:proofErr w:type="gramStart"/>
      <w:r w:rsidRPr="00C5594C">
        <w:rPr>
          <w:lang w:eastAsia="bg-BG"/>
        </w:rPr>
        <w:t xml:space="preserve">Текущият </w:t>
      </w:r>
      <w:r w:rsidRPr="00C5594C">
        <w:rPr>
          <w:lang w:eastAsia="bg-BG"/>
        </w:rPr>
        <w:lastRenderedPageBreak/>
        <w:t>контрол от изпълнителя на дейностите, предмет на обществената поръчка,</w:t>
      </w:r>
      <w:r>
        <w:rPr>
          <w:lang w:eastAsia="bg-BG"/>
        </w:rPr>
        <w:t xml:space="preserve"> </w:t>
      </w:r>
      <w:r w:rsidRPr="00C5594C">
        <w:rPr>
          <w:lang w:eastAsia="bg-BG"/>
        </w:rPr>
        <w:t>следва да се извършва по начин, осигуряващ необходимото качество на изпълнение.</w:t>
      </w:r>
      <w:proofErr w:type="gramEnd"/>
    </w:p>
    <w:p w:rsidR="004B18E3" w:rsidRPr="004F6F6F" w:rsidRDefault="004B18E3" w:rsidP="004B18E3">
      <w:pPr>
        <w:autoSpaceDE w:val="0"/>
        <w:autoSpaceDN w:val="0"/>
        <w:adjustRightInd w:val="0"/>
        <w:spacing w:line="276" w:lineRule="auto"/>
        <w:jc w:val="both"/>
        <w:rPr>
          <w:sz w:val="10"/>
          <w:szCs w:val="10"/>
          <w:lang w:eastAsia="bg-BG"/>
        </w:rPr>
      </w:pPr>
    </w:p>
    <w:p w:rsidR="004B18E3" w:rsidRPr="00C5594C" w:rsidRDefault="004B18E3" w:rsidP="0046042A">
      <w:pPr>
        <w:autoSpaceDE w:val="0"/>
        <w:autoSpaceDN w:val="0"/>
        <w:adjustRightInd w:val="0"/>
        <w:spacing w:line="276" w:lineRule="auto"/>
        <w:ind w:firstLine="720"/>
        <w:jc w:val="both"/>
        <w:rPr>
          <w:b/>
          <w:bCs/>
          <w:lang w:eastAsia="bg-BG"/>
        </w:rPr>
      </w:pPr>
      <w:proofErr w:type="gramStart"/>
      <w:r w:rsidRPr="00C5594C">
        <w:rPr>
          <w:b/>
          <w:bCs/>
          <w:lang w:eastAsia="bg-BG"/>
        </w:rPr>
        <w:t>Гаранционен срок за изпълнените дейности.</w:t>
      </w:r>
      <w:proofErr w:type="gramEnd"/>
      <w:r w:rsidRPr="00C5594C">
        <w:rPr>
          <w:b/>
          <w:bCs/>
          <w:lang w:eastAsia="bg-BG"/>
        </w:rPr>
        <w:t xml:space="preserve"> Гаранционни условия</w:t>
      </w:r>
    </w:p>
    <w:p w:rsidR="004B18E3" w:rsidRPr="00C5594C" w:rsidRDefault="004B18E3" w:rsidP="0046042A">
      <w:pPr>
        <w:autoSpaceDE w:val="0"/>
        <w:autoSpaceDN w:val="0"/>
        <w:adjustRightInd w:val="0"/>
        <w:spacing w:line="276" w:lineRule="auto"/>
        <w:ind w:firstLine="720"/>
        <w:jc w:val="both"/>
        <w:rPr>
          <w:lang w:eastAsia="bg-BG"/>
        </w:rPr>
      </w:pPr>
      <w:proofErr w:type="gramStart"/>
      <w:r w:rsidRPr="00C5594C">
        <w:rPr>
          <w:lang w:eastAsia="bg-BG"/>
        </w:rPr>
        <w:t>За проявилите се в гаранционните срокове дефекти Възложителят уведомява писмено</w:t>
      </w:r>
      <w:r>
        <w:rPr>
          <w:lang w:eastAsia="bg-BG"/>
        </w:rPr>
        <w:t xml:space="preserve"> </w:t>
      </w:r>
      <w:r w:rsidRPr="00C5594C">
        <w:rPr>
          <w:lang w:eastAsia="bg-BG"/>
        </w:rPr>
        <w:t>Изпълнителя. В срок до 3 (три) дни след уведомяването изпълнителят е длъжен да се яви за</w:t>
      </w:r>
      <w:r w:rsidR="0046042A">
        <w:rPr>
          <w:lang w:val="bg-BG" w:eastAsia="bg-BG"/>
        </w:rPr>
        <w:t xml:space="preserve"> </w:t>
      </w:r>
      <w:r w:rsidRPr="00C5594C">
        <w:rPr>
          <w:lang w:eastAsia="bg-BG"/>
        </w:rPr>
        <w:t>изготвяне на констативен протокол и съгласувано с Възложителя да започне работа за</w:t>
      </w:r>
      <w:r w:rsidR="0046042A">
        <w:rPr>
          <w:lang w:val="bg-BG" w:eastAsia="bg-BG"/>
        </w:rPr>
        <w:t xml:space="preserve"> </w:t>
      </w:r>
      <w:r w:rsidRPr="00C5594C">
        <w:rPr>
          <w:lang w:eastAsia="bg-BG"/>
        </w:rPr>
        <w:t>отстраняване на дефектите в минималния технологично необходим срок, одобрен от</w:t>
      </w:r>
      <w:r>
        <w:rPr>
          <w:lang w:eastAsia="bg-BG"/>
        </w:rPr>
        <w:t xml:space="preserve"> </w:t>
      </w:r>
      <w:r w:rsidRPr="00C5594C">
        <w:rPr>
          <w:lang w:eastAsia="bg-BG"/>
        </w:rPr>
        <w:t>Възложителя.</w:t>
      </w:r>
      <w:proofErr w:type="gramEnd"/>
    </w:p>
    <w:p w:rsidR="004B18E3" w:rsidRPr="00C5594C" w:rsidRDefault="004B18E3" w:rsidP="0046042A">
      <w:pPr>
        <w:autoSpaceDE w:val="0"/>
        <w:autoSpaceDN w:val="0"/>
        <w:adjustRightInd w:val="0"/>
        <w:spacing w:line="276" w:lineRule="auto"/>
        <w:ind w:firstLine="720"/>
        <w:jc w:val="both"/>
        <w:rPr>
          <w:lang w:eastAsia="bg-BG"/>
        </w:rPr>
      </w:pPr>
      <w:proofErr w:type="gramStart"/>
      <w:r w:rsidRPr="00C5594C">
        <w:rPr>
          <w:lang w:eastAsia="bg-BG"/>
        </w:rPr>
        <w:t>Възложителят може сам да отстрани проявилите се в гаранционните срокове дефекти в</w:t>
      </w:r>
      <w:r w:rsidR="0046042A">
        <w:rPr>
          <w:lang w:val="bg-BG" w:eastAsia="bg-BG"/>
        </w:rPr>
        <w:t xml:space="preserve"> </w:t>
      </w:r>
      <w:r w:rsidRPr="00C5594C">
        <w:rPr>
          <w:lang w:eastAsia="bg-BG"/>
        </w:rPr>
        <w:t>случаите когато изпълнителя не отстрани същите и да прихване направените от него разходи</w:t>
      </w:r>
      <w:r>
        <w:rPr>
          <w:lang w:eastAsia="bg-BG"/>
        </w:rPr>
        <w:t xml:space="preserve"> </w:t>
      </w:r>
      <w:r w:rsidRPr="00C5594C">
        <w:rPr>
          <w:lang w:eastAsia="bg-BG"/>
        </w:rPr>
        <w:t>от гаранцията за изпълнение на договора.</w:t>
      </w:r>
      <w:proofErr w:type="gramEnd"/>
      <w:r w:rsidRPr="00C5594C">
        <w:rPr>
          <w:lang w:eastAsia="bg-BG"/>
        </w:rPr>
        <w:t xml:space="preserve"> </w:t>
      </w:r>
      <w:proofErr w:type="gramStart"/>
      <w:r w:rsidRPr="00C5594C">
        <w:rPr>
          <w:lang w:eastAsia="bg-BG"/>
        </w:rPr>
        <w:t>Ако стойността на извършените разходи надвишава</w:t>
      </w:r>
      <w:r>
        <w:rPr>
          <w:lang w:eastAsia="bg-BG"/>
        </w:rPr>
        <w:t xml:space="preserve"> </w:t>
      </w:r>
      <w:r w:rsidRPr="00C5594C">
        <w:rPr>
          <w:lang w:eastAsia="bg-BG"/>
        </w:rPr>
        <w:t>размера на гаранцията за изпълнение на договора или същата е изчерпана, Изпълнителя</w:t>
      </w:r>
      <w:r>
        <w:rPr>
          <w:lang w:eastAsia="bg-BG"/>
        </w:rPr>
        <w:t xml:space="preserve"> </w:t>
      </w:r>
      <w:r w:rsidRPr="00C5594C">
        <w:rPr>
          <w:lang w:eastAsia="bg-BG"/>
        </w:rPr>
        <w:t>възстановява на Възложителя разликата в седемдневен срок от получаване на писмена</w:t>
      </w:r>
      <w:r>
        <w:rPr>
          <w:lang w:eastAsia="bg-BG"/>
        </w:rPr>
        <w:t xml:space="preserve"> </w:t>
      </w:r>
      <w:r w:rsidRPr="00C5594C">
        <w:rPr>
          <w:lang w:eastAsia="bg-BG"/>
        </w:rPr>
        <w:t>покана.</w:t>
      </w:r>
      <w:proofErr w:type="gramEnd"/>
      <w:r w:rsidRPr="00C5594C">
        <w:rPr>
          <w:lang w:eastAsia="bg-BG"/>
        </w:rPr>
        <w:t xml:space="preserve"> </w:t>
      </w:r>
      <w:proofErr w:type="gramStart"/>
      <w:r w:rsidRPr="00C5594C">
        <w:rPr>
          <w:lang w:eastAsia="bg-BG"/>
        </w:rPr>
        <w:t>В случаите, когато Изпълнителя не възстанови доброволно разликата включително</w:t>
      </w:r>
      <w:r>
        <w:rPr>
          <w:lang w:eastAsia="bg-BG"/>
        </w:rPr>
        <w:t xml:space="preserve"> </w:t>
      </w:r>
      <w:r w:rsidRPr="00C5594C">
        <w:rPr>
          <w:lang w:eastAsia="bg-BG"/>
        </w:rPr>
        <w:t>когато гаранцията за изпълнение на договора е изчерпана, Възложителя реализира</w:t>
      </w:r>
      <w:r>
        <w:rPr>
          <w:lang w:eastAsia="bg-BG"/>
        </w:rPr>
        <w:t xml:space="preserve"> </w:t>
      </w:r>
      <w:r w:rsidRPr="00C5594C">
        <w:rPr>
          <w:lang w:eastAsia="bg-BG"/>
        </w:rPr>
        <w:t>претенцията си по общия исков ред.</w:t>
      </w:r>
      <w:proofErr w:type="gramEnd"/>
    </w:p>
    <w:p w:rsidR="004B18E3" w:rsidRPr="00C5594C" w:rsidRDefault="004B18E3" w:rsidP="004B18E3">
      <w:pPr>
        <w:autoSpaceDE w:val="0"/>
        <w:autoSpaceDN w:val="0"/>
        <w:adjustRightInd w:val="0"/>
        <w:spacing w:line="276" w:lineRule="auto"/>
        <w:jc w:val="both"/>
        <w:rPr>
          <w:lang w:eastAsia="bg-BG"/>
        </w:rPr>
      </w:pPr>
      <w:r w:rsidRPr="00C5594C">
        <w:rPr>
          <w:lang w:eastAsia="bg-BG"/>
        </w:rPr>
        <w:t>При проявени дефекти преди края на гаранционния срок, в резултат на вложени</w:t>
      </w:r>
      <w:r>
        <w:rPr>
          <w:lang w:eastAsia="bg-BG"/>
        </w:rPr>
        <w:t xml:space="preserve"> </w:t>
      </w:r>
      <w:r w:rsidRPr="00C5594C">
        <w:rPr>
          <w:lang w:eastAsia="bg-BG"/>
        </w:rPr>
        <w:t>некачествени материали или оборудване или некачествено извършени работи от</w:t>
      </w:r>
      <w:r>
        <w:rPr>
          <w:lang w:eastAsia="bg-BG"/>
        </w:rPr>
        <w:t xml:space="preserve"> </w:t>
      </w:r>
      <w:r w:rsidRPr="00C5594C">
        <w:rPr>
          <w:lang w:eastAsia="bg-BG"/>
        </w:rPr>
        <w:t>Изпълнителя, същият ще ги отстрани за собствена сметка в срок, определен от Възложителя.</w:t>
      </w:r>
      <w:r>
        <w:rPr>
          <w:lang w:eastAsia="bg-BG"/>
        </w:rPr>
        <w:t xml:space="preserve"> </w:t>
      </w:r>
      <w:r w:rsidRPr="00C5594C">
        <w:rPr>
          <w:lang w:eastAsia="bg-BG"/>
        </w:rPr>
        <w:t>Гаранционният срок не тече и се удължава с времето, през което обектът е имал проявен</w:t>
      </w:r>
      <w:r>
        <w:rPr>
          <w:lang w:eastAsia="bg-BG"/>
        </w:rPr>
        <w:t xml:space="preserve"> </w:t>
      </w:r>
      <w:r w:rsidRPr="00C5594C">
        <w:rPr>
          <w:lang w:eastAsia="bg-BG"/>
        </w:rPr>
        <w:t>дефект, до неговото отстраняв</w:t>
      </w:r>
      <w:r>
        <w:rPr>
          <w:lang w:eastAsia="bg-BG"/>
        </w:rPr>
        <w:t>а</w:t>
      </w:r>
      <w:r w:rsidRPr="00C5594C">
        <w:rPr>
          <w:lang w:eastAsia="bg-BG"/>
        </w:rPr>
        <w:t>не.</w:t>
      </w:r>
    </w:p>
    <w:p w:rsidR="004B18E3" w:rsidRPr="00C5594C" w:rsidRDefault="004B18E3" w:rsidP="004B18E3">
      <w:pPr>
        <w:autoSpaceDE w:val="0"/>
        <w:autoSpaceDN w:val="0"/>
        <w:adjustRightInd w:val="0"/>
        <w:spacing w:line="276" w:lineRule="auto"/>
        <w:ind w:firstLine="357"/>
        <w:jc w:val="both"/>
        <w:rPr>
          <w:lang w:eastAsia="bg-BG"/>
        </w:rPr>
      </w:pPr>
    </w:p>
    <w:p w:rsidR="004B18E3" w:rsidRDefault="004B18E3" w:rsidP="004B18E3">
      <w:pPr>
        <w:autoSpaceDE w:val="0"/>
        <w:autoSpaceDN w:val="0"/>
        <w:adjustRightInd w:val="0"/>
        <w:spacing w:line="276" w:lineRule="auto"/>
        <w:ind w:firstLine="357"/>
        <w:jc w:val="both"/>
        <w:rPr>
          <w:b/>
          <w:bCs/>
          <w:lang w:eastAsia="bg-BG"/>
        </w:rPr>
      </w:pPr>
      <w:r w:rsidRPr="00C5594C">
        <w:rPr>
          <w:b/>
          <w:bCs/>
          <w:lang w:eastAsia="bg-BG"/>
        </w:rPr>
        <w:t xml:space="preserve">ВАЖНО! </w:t>
      </w:r>
      <w:proofErr w:type="gramStart"/>
      <w:r w:rsidRPr="00C5594C">
        <w:rPr>
          <w:b/>
          <w:bCs/>
          <w:lang w:eastAsia="bg-BG"/>
        </w:rPr>
        <w:t>На основание чл.</w:t>
      </w:r>
      <w:proofErr w:type="gramEnd"/>
      <w:r w:rsidRPr="00C5594C">
        <w:rPr>
          <w:b/>
          <w:bCs/>
          <w:lang w:eastAsia="bg-BG"/>
        </w:rPr>
        <w:t xml:space="preserve"> </w:t>
      </w:r>
      <w:proofErr w:type="gramStart"/>
      <w:r w:rsidRPr="00C5594C">
        <w:rPr>
          <w:b/>
          <w:bCs/>
          <w:lang w:eastAsia="bg-BG"/>
        </w:rPr>
        <w:t>48, ал.</w:t>
      </w:r>
      <w:proofErr w:type="gramEnd"/>
      <w:r w:rsidRPr="00C5594C">
        <w:rPr>
          <w:b/>
          <w:bCs/>
          <w:lang w:eastAsia="bg-BG"/>
        </w:rPr>
        <w:t xml:space="preserve"> 2 от ЗОП, Всяко посочване на стандарт,</w:t>
      </w:r>
      <w:r>
        <w:rPr>
          <w:b/>
          <w:bCs/>
          <w:lang w:eastAsia="bg-BG"/>
        </w:rPr>
        <w:t xml:space="preserve"> </w:t>
      </w:r>
      <w:r w:rsidRPr="00C5594C">
        <w:rPr>
          <w:b/>
          <w:bCs/>
          <w:lang w:eastAsia="bg-BG"/>
        </w:rPr>
        <w:t>спецификация, техническа оценка, техническо одобрение или технически еталон се</w:t>
      </w:r>
      <w:r>
        <w:rPr>
          <w:b/>
          <w:bCs/>
          <w:lang w:eastAsia="bg-BG"/>
        </w:rPr>
        <w:t xml:space="preserve"> </w:t>
      </w:r>
      <w:r w:rsidRPr="00C5594C">
        <w:rPr>
          <w:b/>
          <w:bCs/>
          <w:lang w:eastAsia="bg-BG"/>
        </w:rPr>
        <w:t>допълва с думите „или еквивалентно/и"</w:t>
      </w:r>
      <w:proofErr w:type="gramStart"/>
      <w:r w:rsidRPr="00C5594C">
        <w:rPr>
          <w:b/>
          <w:bCs/>
          <w:lang w:eastAsia="bg-BG"/>
        </w:rPr>
        <w:t>.!</w:t>
      </w:r>
      <w:proofErr w:type="gramEnd"/>
    </w:p>
    <w:p w:rsidR="005B28D8" w:rsidRPr="00D8203B" w:rsidRDefault="005B28D8" w:rsidP="00D90EBA">
      <w:pPr>
        <w:rPr>
          <w:sz w:val="22"/>
          <w:szCs w:val="22"/>
          <w:lang w:val="bg-BG"/>
        </w:rPr>
      </w:pPr>
    </w:p>
    <w:p w:rsidR="004B18E3" w:rsidRDefault="004B18E3" w:rsidP="00D90EBA">
      <w:pPr>
        <w:jc w:val="center"/>
        <w:rPr>
          <w:b/>
          <w:sz w:val="22"/>
          <w:szCs w:val="22"/>
          <w:lang w:val="bg-BG" w:eastAsia="en-GB"/>
        </w:rPr>
      </w:pPr>
    </w:p>
    <w:p w:rsidR="0046042A" w:rsidRDefault="0046042A" w:rsidP="00D90EBA">
      <w:pPr>
        <w:jc w:val="center"/>
        <w:rPr>
          <w:b/>
          <w:sz w:val="22"/>
          <w:szCs w:val="22"/>
          <w:lang w:val="bg-BG" w:eastAsia="en-GB"/>
        </w:rPr>
      </w:pPr>
    </w:p>
    <w:p w:rsidR="004B18E3" w:rsidRDefault="0046042A" w:rsidP="00D90EBA">
      <w:pPr>
        <w:jc w:val="center"/>
        <w:rPr>
          <w:b/>
          <w:sz w:val="22"/>
          <w:szCs w:val="22"/>
          <w:lang w:val="bg-BG" w:eastAsia="en-GB"/>
        </w:rPr>
      </w:pPr>
      <w:r>
        <w:rPr>
          <w:b/>
          <w:sz w:val="22"/>
          <w:szCs w:val="22"/>
          <w:lang w:val="bg-BG" w:eastAsia="en-GB"/>
        </w:rPr>
        <w:t>Изготвил: ……………………………</w:t>
      </w:r>
    </w:p>
    <w:p w:rsidR="0046042A" w:rsidRDefault="0046042A" w:rsidP="00D90EBA">
      <w:pPr>
        <w:jc w:val="center"/>
        <w:rPr>
          <w:b/>
          <w:sz w:val="22"/>
          <w:szCs w:val="22"/>
          <w:lang w:val="bg-BG" w:eastAsia="en-GB"/>
        </w:rPr>
      </w:pPr>
      <w:r>
        <w:rPr>
          <w:b/>
          <w:sz w:val="22"/>
          <w:szCs w:val="22"/>
          <w:lang w:val="bg-BG" w:eastAsia="en-GB"/>
        </w:rPr>
        <w:t>Инж. Минка Салагьорова – Зам. кмет по ТСУ, Б и С в ОбА Петрич</w:t>
      </w:r>
    </w:p>
    <w:p w:rsidR="004B18E3" w:rsidRDefault="004B18E3" w:rsidP="00D90EBA">
      <w:pPr>
        <w:jc w:val="center"/>
        <w:rPr>
          <w:b/>
          <w:sz w:val="22"/>
          <w:szCs w:val="22"/>
          <w:lang w:val="bg-BG" w:eastAsia="en-GB"/>
        </w:rPr>
      </w:pPr>
    </w:p>
    <w:p w:rsidR="004B18E3" w:rsidRDefault="004B18E3" w:rsidP="00D90EBA">
      <w:pPr>
        <w:jc w:val="center"/>
        <w:rPr>
          <w:b/>
          <w:sz w:val="22"/>
          <w:szCs w:val="22"/>
          <w:lang w:val="bg-BG" w:eastAsia="en-GB"/>
        </w:rPr>
      </w:pPr>
    </w:p>
    <w:p w:rsidR="00B2625E" w:rsidRDefault="00B2625E">
      <w:pPr>
        <w:rPr>
          <w:b/>
          <w:sz w:val="22"/>
          <w:szCs w:val="22"/>
          <w:lang w:val="bg-BG" w:eastAsia="en-GB"/>
        </w:rPr>
      </w:pPr>
      <w:r>
        <w:rPr>
          <w:b/>
          <w:sz w:val="22"/>
          <w:szCs w:val="22"/>
          <w:lang w:val="bg-BG" w:eastAsia="en-GB"/>
        </w:rPr>
        <w:br w:type="page"/>
      </w:r>
    </w:p>
    <w:p w:rsidR="004B18E3" w:rsidRDefault="004B18E3" w:rsidP="00D90EBA">
      <w:pPr>
        <w:jc w:val="center"/>
        <w:rPr>
          <w:b/>
          <w:sz w:val="22"/>
          <w:szCs w:val="22"/>
          <w:lang w:val="bg-BG" w:eastAsia="en-GB"/>
        </w:rPr>
      </w:pPr>
    </w:p>
    <w:p w:rsidR="0046042A" w:rsidRDefault="0046042A" w:rsidP="00D90EBA">
      <w:pPr>
        <w:jc w:val="center"/>
        <w:rPr>
          <w:b/>
          <w:sz w:val="22"/>
          <w:szCs w:val="22"/>
          <w:lang w:val="bg-BG" w:eastAsia="en-GB"/>
        </w:rPr>
      </w:pPr>
    </w:p>
    <w:p w:rsidR="0046042A" w:rsidRDefault="0046042A" w:rsidP="00D90EBA">
      <w:pPr>
        <w:jc w:val="center"/>
        <w:rPr>
          <w:b/>
          <w:sz w:val="22"/>
          <w:szCs w:val="22"/>
          <w:lang w:val="bg-BG" w:eastAsia="en-GB"/>
        </w:rPr>
      </w:pPr>
    </w:p>
    <w:p w:rsidR="0046042A" w:rsidRDefault="0046042A" w:rsidP="00D90EBA">
      <w:pPr>
        <w:jc w:val="center"/>
        <w:rPr>
          <w:b/>
          <w:sz w:val="22"/>
          <w:szCs w:val="22"/>
          <w:lang w:val="bg-BG" w:eastAsia="en-GB"/>
        </w:rPr>
      </w:pPr>
    </w:p>
    <w:p w:rsidR="0046042A" w:rsidRDefault="0046042A" w:rsidP="00D90EBA">
      <w:pPr>
        <w:jc w:val="center"/>
        <w:rPr>
          <w:b/>
          <w:sz w:val="22"/>
          <w:szCs w:val="22"/>
          <w:lang w:val="bg-BG" w:eastAsia="en-GB"/>
        </w:rPr>
      </w:pPr>
    </w:p>
    <w:p w:rsidR="00D90EBA" w:rsidRPr="00D8203B" w:rsidRDefault="00D90EBA" w:rsidP="00D90EBA">
      <w:pPr>
        <w:jc w:val="center"/>
        <w:rPr>
          <w:b/>
          <w:sz w:val="22"/>
          <w:szCs w:val="22"/>
          <w:lang w:val="bg-BG" w:eastAsia="en-GB"/>
        </w:rPr>
      </w:pPr>
      <w:r w:rsidRPr="00D8203B">
        <w:rPr>
          <w:b/>
          <w:sz w:val="22"/>
          <w:szCs w:val="22"/>
          <w:lang w:val="bg-BG" w:eastAsia="en-GB"/>
        </w:rPr>
        <w:t>РАЗДЕЛ II</w:t>
      </w:r>
    </w:p>
    <w:p w:rsidR="00D90EBA" w:rsidRPr="00D8203B" w:rsidRDefault="00D90EBA" w:rsidP="00D90EBA">
      <w:pPr>
        <w:jc w:val="center"/>
        <w:rPr>
          <w:b/>
          <w:sz w:val="22"/>
          <w:szCs w:val="22"/>
          <w:lang w:val="bg-BG"/>
        </w:rPr>
      </w:pPr>
      <w:r w:rsidRPr="00D8203B">
        <w:rPr>
          <w:b/>
          <w:sz w:val="22"/>
          <w:szCs w:val="22"/>
          <w:lang w:val="bg-BG"/>
        </w:rPr>
        <w:t xml:space="preserve">ОБРАЗЦИ НА ДОКУМЕНТИ </w:t>
      </w:r>
    </w:p>
    <w:p w:rsidR="00D90EBA" w:rsidRPr="00D8203B" w:rsidRDefault="00D90EBA" w:rsidP="005B28D8">
      <w:pPr>
        <w:jc w:val="both"/>
        <w:rPr>
          <w:sz w:val="22"/>
          <w:szCs w:val="22"/>
          <w:lang w:val="bg-BG" w:eastAsia="en-GB"/>
        </w:rPr>
      </w:pPr>
    </w:p>
    <w:p w:rsidR="00D90EBA" w:rsidRPr="00D8203B" w:rsidRDefault="00D90EBA" w:rsidP="005B28D8">
      <w:pPr>
        <w:jc w:val="both"/>
        <w:rPr>
          <w:rFonts w:eastAsia="Calibri"/>
          <w:b/>
          <w:sz w:val="22"/>
          <w:szCs w:val="22"/>
          <w:lang w:val="bg-BG"/>
        </w:rPr>
      </w:pPr>
      <w:r w:rsidRPr="00D8203B">
        <w:rPr>
          <w:rFonts w:eastAsia="Calibri"/>
          <w:sz w:val="22"/>
          <w:szCs w:val="22"/>
          <w:lang w:val="bg-BG"/>
        </w:rPr>
        <w:t>за обществена поръчка по чл. 20, ал. 2, т.1 от ЗОП – Публично състезание с предмет:</w:t>
      </w:r>
    </w:p>
    <w:p w:rsidR="004B18E3" w:rsidRPr="00DA58F5" w:rsidRDefault="004B18E3" w:rsidP="004B18E3">
      <w:pPr>
        <w:spacing w:line="264" w:lineRule="auto"/>
        <w:jc w:val="both"/>
        <w:rPr>
          <w:b/>
        </w:rPr>
      </w:pPr>
      <w:r w:rsidRPr="00DA58F5">
        <w:rPr>
          <w:b/>
        </w:rPr>
        <w:t>„</w:t>
      </w:r>
      <w:r>
        <w:rPr>
          <w:b/>
        </w:rPr>
        <w:t>Т</w:t>
      </w:r>
      <w:r w:rsidRPr="00DA58F5">
        <w:rPr>
          <w:b/>
          <w:lang w:eastAsia="bg-BG"/>
        </w:rPr>
        <w:t xml:space="preserve">екущо поддържане и осигуряване на безопасност на уличната и пътна мрежа на Община Петрич </w:t>
      </w:r>
      <w:r w:rsidRPr="00DA58F5">
        <w:rPr>
          <w:b/>
        </w:rPr>
        <w:t>по обособени позиции:</w:t>
      </w:r>
    </w:p>
    <w:p w:rsidR="004B18E3" w:rsidRPr="00DA58F5" w:rsidRDefault="004B18E3" w:rsidP="004B18E3">
      <w:pPr>
        <w:spacing w:line="264" w:lineRule="auto"/>
        <w:ind w:firstLine="426"/>
        <w:jc w:val="both"/>
        <w:rPr>
          <w:b/>
        </w:rPr>
      </w:pPr>
    </w:p>
    <w:p w:rsidR="004B18E3" w:rsidRPr="00DA58F5" w:rsidRDefault="004B18E3" w:rsidP="0028246B">
      <w:pPr>
        <w:numPr>
          <w:ilvl w:val="0"/>
          <w:numId w:val="8"/>
        </w:numPr>
        <w:tabs>
          <w:tab w:val="left" w:pos="709"/>
        </w:tabs>
        <w:spacing w:line="264" w:lineRule="auto"/>
        <w:ind w:left="709" w:hanging="523"/>
        <w:jc w:val="both"/>
      </w:pPr>
      <w:r w:rsidRPr="00DA58F5">
        <w:rPr>
          <w:b/>
        </w:rPr>
        <w:t>Обособена позиция 1</w:t>
      </w:r>
      <w:r w:rsidRPr="00DA58F5">
        <w:t xml:space="preserve"> – </w:t>
      </w:r>
      <w:r>
        <w:rPr>
          <w:rStyle w:val="Emphasis"/>
          <w:i w:val="0"/>
        </w:rPr>
        <w:t>Р</w:t>
      </w:r>
      <w:r w:rsidRPr="00DA58F5">
        <w:rPr>
          <w:rStyle w:val="Emphasis"/>
          <w:i w:val="0"/>
        </w:rPr>
        <w:t>емонт на единични разрушения и деформации по текущото поддържане на уличната и пътна мрежа на Община Петрич</w:t>
      </w:r>
      <w:r w:rsidRPr="00DA58F5">
        <w:rPr>
          <w:bCs/>
        </w:rPr>
        <w:t>;</w:t>
      </w:r>
    </w:p>
    <w:p w:rsidR="004B18E3" w:rsidRPr="00DA58F5" w:rsidRDefault="004B18E3" w:rsidP="0028246B">
      <w:pPr>
        <w:numPr>
          <w:ilvl w:val="0"/>
          <w:numId w:val="8"/>
        </w:numPr>
        <w:tabs>
          <w:tab w:val="left" w:pos="709"/>
        </w:tabs>
        <w:spacing w:line="264" w:lineRule="auto"/>
        <w:ind w:left="709" w:hanging="523"/>
        <w:jc w:val="both"/>
      </w:pPr>
      <w:r w:rsidRPr="00DA58F5">
        <w:rPr>
          <w:b/>
        </w:rPr>
        <w:t>Обособена позиция 2</w:t>
      </w:r>
      <w:r w:rsidRPr="00DA58F5">
        <w:t xml:space="preserve"> - </w:t>
      </w:r>
      <w:r w:rsidRPr="00DA58F5">
        <w:rPr>
          <w:rStyle w:val="Emphasis"/>
          <w:i w:val="0"/>
        </w:rPr>
        <w:t>Възстановяване, опресняване, изтриване</w:t>
      </w:r>
      <w:r w:rsidRPr="00DA58F5">
        <w:rPr>
          <w:rStyle w:val="Emphasis"/>
          <w:i w:val="0"/>
          <w:iCs w:val="0"/>
        </w:rPr>
        <w:t xml:space="preserve"> на стара </w:t>
      </w:r>
      <w:r w:rsidRPr="00DA58F5">
        <w:rPr>
          <w:rStyle w:val="Emphasis"/>
          <w:i w:val="0"/>
        </w:rPr>
        <w:t>и полагане на нова хоризонтална пътна маркировка на територията на община Петрич</w:t>
      </w:r>
      <w:r w:rsidRPr="00DA58F5">
        <w:rPr>
          <w:b/>
          <w:bCs/>
        </w:rPr>
        <w:t xml:space="preserve"> </w:t>
      </w:r>
      <w:r>
        <w:rPr>
          <w:b/>
          <w:bCs/>
        </w:rPr>
        <w:t>„</w:t>
      </w:r>
    </w:p>
    <w:p w:rsidR="00D90EBA" w:rsidRPr="00D8203B" w:rsidRDefault="00D90EBA" w:rsidP="00E60F24">
      <w:pPr>
        <w:ind w:right="-468"/>
        <w:jc w:val="both"/>
        <w:rPr>
          <w:b/>
          <w:sz w:val="22"/>
          <w:szCs w:val="22"/>
          <w:lang w:val="bg-BG"/>
        </w:rPr>
      </w:pPr>
    </w:p>
    <w:p w:rsidR="00D90EBA" w:rsidRPr="00D8203B" w:rsidRDefault="00D90EBA" w:rsidP="00D90EBA">
      <w:pPr>
        <w:ind w:right="-468"/>
        <w:rPr>
          <w:b/>
          <w:sz w:val="22"/>
          <w:szCs w:val="22"/>
          <w:lang w:val="bg-BG"/>
        </w:rPr>
      </w:pPr>
    </w:p>
    <w:p w:rsidR="00D90EBA" w:rsidRPr="00D8203B" w:rsidRDefault="00D90EBA" w:rsidP="00D90EBA">
      <w:pPr>
        <w:ind w:right="-468"/>
        <w:rPr>
          <w:b/>
          <w:sz w:val="22"/>
          <w:szCs w:val="22"/>
          <w:lang w:val="bg-BG"/>
        </w:rPr>
      </w:pPr>
    </w:p>
    <w:p w:rsidR="00CD3F1D" w:rsidRDefault="00CD3F1D" w:rsidP="00D90EBA">
      <w:pPr>
        <w:spacing w:afterLines="40" w:after="96"/>
        <w:ind w:left="7200"/>
        <w:rPr>
          <w:b/>
          <w:i/>
          <w:sz w:val="22"/>
          <w:szCs w:val="22"/>
          <w:lang w:val="bg-BG"/>
        </w:rPr>
      </w:pPr>
    </w:p>
    <w:p w:rsidR="00CD3F1D" w:rsidRDefault="00CD3F1D">
      <w:pPr>
        <w:rPr>
          <w:b/>
          <w:i/>
          <w:sz w:val="22"/>
          <w:szCs w:val="22"/>
          <w:lang w:val="bg-BG"/>
        </w:rPr>
      </w:pPr>
      <w:r>
        <w:rPr>
          <w:b/>
          <w:i/>
          <w:sz w:val="22"/>
          <w:szCs w:val="22"/>
          <w:lang w:val="bg-BG"/>
        </w:rPr>
        <w:br w:type="page"/>
      </w:r>
    </w:p>
    <w:p w:rsidR="00D90EBA" w:rsidRPr="00D8203B" w:rsidRDefault="00D90EBA" w:rsidP="00D90EBA">
      <w:pPr>
        <w:spacing w:afterLines="40" w:after="96"/>
        <w:ind w:left="7200"/>
        <w:rPr>
          <w:i/>
          <w:sz w:val="22"/>
          <w:szCs w:val="22"/>
          <w:lang w:val="bg-BG"/>
        </w:rPr>
      </w:pPr>
      <w:r w:rsidRPr="00D8203B">
        <w:rPr>
          <w:b/>
          <w:i/>
          <w:sz w:val="22"/>
          <w:szCs w:val="22"/>
          <w:lang w:val="bg-BG"/>
        </w:rPr>
        <w:lastRenderedPageBreak/>
        <w:t>Образец № 1</w:t>
      </w:r>
    </w:p>
    <w:p w:rsidR="00D90EBA" w:rsidRPr="00D8203B" w:rsidRDefault="00D90EBA" w:rsidP="00D90EBA">
      <w:pPr>
        <w:spacing w:afterLines="40" w:after="96"/>
        <w:jc w:val="center"/>
        <w:rPr>
          <w:b/>
          <w:sz w:val="22"/>
          <w:szCs w:val="22"/>
          <w:lang w:val="bg-BG"/>
        </w:rPr>
      </w:pPr>
    </w:p>
    <w:p w:rsidR="00D90EBA" w:rsidRPr="00D8203B" w:rsidRDefault="00D90EBA" w:rsidP="00D90EBA">
      <w:pPr>
        <w:spacing w:afterLines="40" w:after="96"/>
        <w:jc w:val="center"/>
        <w:rPr>
          <w:b/>
          <w:sz w:val="22"/>
          <w:szCs w:val="22"/>
          <w:lang w:val="bg-BG"/>
        </w:rPr>
      </w:pPr>
      <w:r w:rsidRPr="00D8203B">
        <w:rPr>
          <w:b/>
          <w:sz w:val="22"/>
          <w:szCs w:val="22"/>
          <w:lang w:val="bg-BG"/>
        </w:rPr>
        <w:t>ОПИС</w:t>
      </w:r>
    </w:p>
    <w:p w:rsidR="00E60F24" w:rsidRPr="00D8203B" w:rsidRDefault="00D90EBA" w:rsidP="004B18E3">
      <w:pPr>
        <w:ind w:firstLine="708"/>
        <w:jc w:val="both"/>
        <w:rPr>
          <w:b/>
          <w:bCs/>
          <w:sz w:val="22"/>
          <w:szCs w:val="22"/>
          <w:lang w:val="bg-BG"/>
        </w:rPr>
      </w:pPr>
      <w:r w:rsidRPr="00D8203B">
        <w:rPr>
          <w:sz w:val="22"/>
          <w:szCs w:val="22"/>
          <w:lang w:val="bg-BG"/>
        </w:rPr>
        <w:t xml:space="preserve">на приложените към офертата документи за участие в процедура за възлагане на обществена поръчка с предмет: </w:t>
      </w:r>
      <w:r w:rsidR="004B18E3" w:rsidRPr="00DA58F5">
        <w:rPr>
          <w:b/>
        </w:rPr>
        <w:t>„</w:t>
      </w:r>
      <w:r w:rsidR="004B18E3">
        <w:rPr>
          <w:b/>
        </w:rPr>
        <w:t>Т</w:t>
      </w:r>
      <w:r w:rsidR="004B18E3" w:rsidRPr="00DA58F5">
        <w:rPr>
          <w:b/>
          <w:lang w:eastAsia="bg-BG"/>
        </w:rPr>
        <w:t xml:space="preserve">екущо поддържане и осигуряване на безопасност на уличната и пътна мрежа на Община Петрич </w:t>
      </w:r>
      <w:r w:rsidR="004E613C">
        <w:rPr>
          <w:b/>
        </w:rPr>
        <w:t>по обособен</w:t>
      </w:r>
      <w:r w:rsidR="004E613C">
        <w:rPr>
          <w:b/>
          <w:lang w:val="bg-BG"/>
        </w:rPr>
        <w:t>а</w:t>
      </w:r>
      <w:r w:rsidR="004E613C">
        <w:rPr>
          <w:b/>
        </w:rPr>
        <w:t xml:space="preserve"> позиция</w:t>
      </w:r>
      <w:r w:rsidR="004B18E3" w:rsidRPr="00DA58F5">
        <w:rPr>
          <w:b/>
        </w:rPr>
        <w:t>:</w:t>
      </w:r>
    </w:p>
    <w:p w:rsidR="00D90EBA" w:rsidRPr="00D8203B" w:rsidRDefault="00D90EBA" w:rsidP="00FD4EBC">
      <w:pPr>
        <w:spacing w:afterLines="40" w:after="96"/>
        <w:jc w:val="both"/>
        <w:rPr>
          <w:sz w:val="22"/>
          <w:szCs w:val="22"/>
          <w:lang w:val="bg-BG"/>
        </w:rPr>
      </w:pPr>
    </w:p>
    <w:p w:rsidR="00D90EBA" w:rsidRPr="00D8203B" w:rsidRDefault="00D90EBA" w:rsidP="00D90EBA">
      <w:pPr>
        <w:jc w:val="center"/>
        <w:rPr>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2390"/>
        <w:gridCol w:w="2330"/>
      </w:tblGrid>
      <w:tr w:rsidR="00D90EBA" w:rsidRPr="00D8203B" w:rsidTr="00D90EBA">
        <w:tc>
          <w:tcPr>
            <w:tcW w:w="5056" w:type="dxa"/>
            <w:shd w:val="clear" w:color="auto" w:fill="auto"/>
          </w:tcPr>
          <w:p w:rsidR="00D90EBA" w:rsidRPr="00D8203B" w:rsidRDefault="00D90EBA" w:rsidP="00D90EBA">
            <w:pPr>
              <w:jc w:val="center"/>
              <w:rPr>
                <w:rFonts w:eastAsia="Calibri"/>
                <w:b/>
                <w:sz w:val="22"/>
                <w:szCs w:val="22"/>
                <w:lang w:val="bg-BG"/>
              </w:rPr>
            </w:pPr>
            <w:r w:rsidRPr="00D8203B">
              <w:rPr>
                <w:rFonts w:eastAsia="Calibri"/>
                <w:b/>
                <w:sz w:val="22"/>
                <w:szCs w:val="22"/>
                <w:lang w:val="bg-BG"/>
              </w:rPr>
              <w:t>Наименование на документа</w:t>
            </w:r>
          </w:p>
        </w:tc>
        <w:tc>
          <w:tcPr>
            <w:tcW w:w="2528" w:type="dxa"/>
            <w:shd w:val="clear" w:color="auto" w:fill="auto"/>
          </w:tcPr>
          <w:p w:rsidR="00D90EBA" w:rsidRPr="00D8203B" w:rsidRDefault="00D90EBA" w:rsidP="00D90EBA">
            <w:pPr>
              <w:jc w:val="center"/>
              <w:rPr>
                <w:rFonts w:eastAsia="Calibri"/>
                <w:b/>
                <w:sz w:val="22"/>
                <w:szCs w:val="22"/>
                <w:lang w:val="bg-BG"/>
              </w:rPr>
            </w:pPr>
            <w:r w:rsidRPr="00D8203B">
              <w:rPr>
                <w:rFonts w:eastAsia="Calibri"/>
                <w:b/>
                <w:sz w:val="22"/>
                <w:szCs w:val="22"/>
                <w:lang w:val="bg-BG"/>
              </w:rPr>
              <w:t>Вид на представения документ /оригинал, копие или нотариално заверено копие/</w:t>
            </w:r>
          </w:p>
        </w:tc>
        <w:tc>
          <w:tcPr>
            <w:tcW w:w="2528" w:type="dxa"/>
            <w:shd w:val="clear" w:color="auto" w:fill="auto"/>
          </w:tcPr>
          <w:p w:rsidR="00D90EBA" w:rsidRPr="00D8203B" w:rsidRDefault="00D90EBA" w:rsidP="00D90EBA">
            <w:pPr>
              <w:jc w:val="center"/>
              <w:rPr>
                <w:rFonts w:eastAsia="Calibri"/>
                <w:b/>
                <w:sz w:val="22"/>
                <w:szCs w:val="22"/>
                <w:lang w:val="bg-BG"/>
              </w:rPr>
            </w:pPr>
            <w:r w:rsidRPr="00D8203B">
              <w:rPr>
                <w:rFonts w:eastAsia="Calibri"/>
                <w:b/>
                <w:sz w:val="22"/>
                <w:szCs w:val="22"/>
                <w:lang w:val="bg-BG"/>
              </w:rPr>
              <w:t>Брой страници /</w:t>
            </w:r>
          </w:p>
          <w:p w:rsidR="00D90EBA" w:rsidRPr="00D8203B" w:rsidRDefault="00D90EBA" w:rsidP="00D90EBA">
            <w:pPr>
              <w:jc w:val="center"/>
              <w:rPr>
                <w:rFonts w:eastAsia="Calibri"/>
                <w:b/>
                <w:sz w:val="22"/>
                <w:szCs w:val="22"/>
                <w:lang w:val="bg-BG"/>
              </w:rPr>
            </w:pPr>
            <w:r w:rsidRPr="00D8203B">
              <w:rPr>
                <w:rFonts w:eastAsia="Calibri"/>
                <w:b/>
                <w:sz w:val="22"/>
                <w:szCs w:val="22"/>
                <w:lang w:val="bg-BG"/>
              </w:rPr>
              <w:t xml:space="preserve"> от № до № /</w:t>
            </w: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r w:rsidR="00D90EBA" w:rsidRPr="00D8203B" w:rsidTr="00D90EBA">
        <w:tc>
          <w:tcPr>
            <w:tcW w:w="5056"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c>
          <w:tcPr>
            <w:tcW w:w="2528" w:type="dxa"/>
            <w:shd w:val="clear" w:color="auto" w:fill="auto"/>
          </w:tcPr>
          <w:p w:rsidR="00D90EBA" w:rsidRPr="00D8203B" w:rsidRDefault="00D90EBA" w:rsidP="00D90EBA">
            <w:pPr>
              <w:rPr>
                <w:rFonts w:eastAsia="Calibri"/>
                <w:sz w:val="22"/>
                <w:szCs w:val="22"/>
                <w:lang w:val="bg-BG"/>
              </w:rPr>
            </w:pPr>
          </w:p>
        </w:tc>
      </w:tr>
    </w:tbl>
    <w:p w:rsidR="00D90EBA" w:rsidRPr="00D8203B" w:rsidRDefault="00D90EBA" w:rsidP="00D90EBA">
      <w:pPr>
        <w:rPr>
          <w:sz w:val="22"/>
          <w:szCs w:val="22"/>
          <w:lang w:val="bg-BG"/>
        </w:rPr>
      </w:pPr>
    </w:p>
    <w:p w:rsidR="00D90EBA" w:rsidRPr="00D8203B" w:rsidRDefault="00D90EBA" w:rsidP="00D90EBA">
      <w:pPr>
        <w:rPr>
          <w:sz w:val="22"/>
          <w:szCs w:val="22"/>
          <w:lang w:val="bg-BG"/>
        </w:rPr>
      </w:pPr>
    </w:p>
    <w:p w:rsidR="00D90EBA" w:rsidRPr="00D8203B" w:rsidRDefault="00D90EBA" w:rsidP="00D90EBA">
      <w:pPr>
        <w:ind w:firstLine="708"/>
        <w:rPr>
          <w:sz w:val="22"/>
          <w:szCs w:val="22"/>
          <w:lang w:val="bg-BG"/>
        </w:rPr>
      </w:pPr>
      <w:r w:rsidRPr="00D8203B">
        <w:rPr>
          <w:sz w:val="22"/>
          <w:szCs w:val="22"/>
          <w:lang w:val="bg-BG"/>
        </w:rPr>
        <w:t>Дата</w:t>
      </w:r>
      <w:r w:rsidR="00B56A65" w:rsidRPr="00D8203B">
        <w:rPr>
          <w:sz w:val="22"/>
          <w:szCs w:val="22"/>
          <w:lang w:val="bg-BG"/>
        </w:rPr>
        <w:t>…</w:t>
      </w:r>
      <w:r w:rsidR="007F07F1" w:rsidRPr="00D8203B">
        <w:rPr>
          <w:sz w:val="22"/>
          <w:szCs w:val="22"/>
        </w:rPr>
        <w:t>…</w:t>
      </w:r>
      <w:r w:rsidR="007F07F1" w:rsidRPr="00D8203B">
        <w:rPr>
          <w:sz w:val="22"/>
          <w:szCs w:val="22"/>
          <w:lang w:val="bg-BG"/>
        </w:rPr>
        <w:t>………</w:t>
      </w:r>
      <w:r w:rsidRPr="00D8203B">
        <w:rPr>
          <w:sz w:val="22"/>
          <w:szCs w:val="22"/>
          <w:lang w:val="bg-BG"/>
        </w:rPr>
        <w:t xml:space="preserve">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Участник:................................................</w:t>
      </w:r>
    </w:p>
    <w:p w:rsidR="00D90EBA" w:rsidRPr="00D8203B" w:rsidRDefault="00D90EBA" w:rsidP="00D90EBA">
      <w:pPr>
        <w:spacing w:afterLines="40" w:after="96"/>
        <w:ind w:left="4956" w:firstLine="708"/>
        <w:jc w:val="center"/>
        <w:rPr>
          <w:sz w:val="22"/>
          <w:szCs w:val="22"/>
          <w:lang w:val="bg-BG"/>
        </w:rPr>
      </w:pPr>
      <w:r w:rsidRPr="00D8203B">
        <w:rPr>
          <w:sz w:val="22"/>
          <w:szCs w:val="22"/>
          <w:lang w:val="bg-BG"/>
        </w:rPr>
        <w:t>подпис и печат</w:t>
      </w:r>
    </w:p>
    <w:p w:rsidR="00D90EBA" w:rsidRPr="00D8203B" w:rsidRDefault="00D90EBA" w:rsidP="00D90EBA">
      <w:pPr>
        <w:spacing w:afterLines="40" w:after="96"/>
        <w:jc w:val="right"/>
        <w:rPr>
          <w:b/>
          <w:bCs/>
          <w:sz w:val="22"/>
          <w:szCs w:val="22"/>
          <w:lang w:val="bg-BG"/>
        </w:rPr>
      </w:pPr>
    </w:p>
    <w:p w:rsidR="00D90EBA" w:rsidRPr="00D8203B" w:rsidRDefault="00D90EBA" w:rsidP="00D90EBA">
      <w:pPr>
        <w:spacing w:afterLines="40" w:after="96"/>
        <w:jc w:val="right"/>
        <w:rPr>
          <w:b/>
          <w:bCs/>
          <w:sz w:val="22"/>
          <w:szCs w:val="22"/>
          <w:lang w:val="bg-BG"/>
        </w:rPr>
      </w:pPr>
    </w:p>
    <w:p w:rsidR="00D90EBA" w:rsidRPr="00D8203B" w:rsidRDefault="00D90EBA" w:rsidP="00D90EBA">
      <w:pPr>
        <w:spacing w:afterLines="40" w:after="96"/>
        <w:jc w:val="right"/>
        <w:rPr>
          <w:b/>
          <w:bCs/>
          <w:sz w:val="22"/>
          <w:szCs w:val="22"/>
          <w:lang w:val="bg-BG"/>
        </w:rPr>
      </w:pPr>
    </w:p>
    <w:p w:rsidR="00D90EBA" w:rsidRPr="00D8203B" w:rsidRDefault="00D90EBA" w:rsidP="00D90EBA">
      <w:pPr>
        <w:spacing w:afterLines="40" w:after="96"/>
        <w:jc w:val="right"/>
        <w:rPr>
          <w:b/>
          <w:bCs/>
          <w:sz w:val="22"/>
          <w:szCs w:val="22"/>
          <w:lang w:val="bg-BG"/>
        </w:rPr>
      </w:pPr>
    </w:p>
    <w:p w:rsidR="00D90EBA" w:rsidRPr="00D8203B" w:rsidRDefault="00D90EBA" w:rsidP="00D90EBA">
      <w:pPr>
        <w:spacing w:afterLines="40" w:after="96"/>
        <w:jc w:val="right"/>
        <w:rPr>
          <w:b/>
          <w:bCs/>
          <w:sz w:val="22"/>
          <w:szCs w:val="22"/>
          <w:lang w:val="bg-BG"/>
        </w:rPr>
      </w:pPr>
    </w:p>
    <w:p w:rsidR="00D90EBA" w:rsidRPr="00D8203B" w:rsidRDefault="00D90EBA"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FD4EBC" w:rsidRPr="00D8203B" w:rsidRDefault="00FD4EBC" w:rsidP="00F34625">
      <w:pPr>
        <w:spacing w:afterLines="40" w:after="96"/>
        <w:rPr>
          <w:b/>
          <w:bCs/>
          <w:sz w:val="22"/>
          <w:szCs w:val="22"/>
          <w:lang w:val="bg-BG"/>
        </w:rPr>
      </w:pPr>
    </w:p>
    <w:p w:rsidR="005B28D8" w:rsidRPr="00D8203B" w:rsidRDefault="005B28D8" w:rsidP="00F34625">
      <w:pPr>
        <w:spacing w:afterLines="40" w:after="96"/>
        <w:rPr>
          <w:b/>
          <w:bCs/>
          <w:i/>
          <w:sz w:val="22"/>
          <w:szCs w:val="22"/>
          <w:lang w:val="bg-BG"/>
        </w:rPr>
      </w:pPr>
    </w:p>
    <w:p w:rsidR="004E613C" w:rsidRDefault="004E613C" w:rsidP="00D90EBA">
      <w:pPr>
        <w:spacing w:afterLines="40" w:after="96"/>
        <w:jc w:val="right"/>
        <w:rPr>
          <w:b/>
          <w:bCs/>
          <w:i/>
          <w:sz w:val="22"/>
          <w:szCs w:val="22"/>
          <w:lang w:val="bg-BG"/>
        </w:rPr>
      </w:pPr>
    </w:p>
    <w:p w:rsidR="004E613C" w:rsidRDefault="004E613C" w:rsidP="00D90EBA">
      <w:pPr>
        <w:spacing w:afterLines="40" w:after="96"/>
        <w:jc w:val="right"/>
        <w:rPr>
          <w:b/>
          <w:bCs/>
          <w:i/>
          <w:sz w:val="22"/>
          <w:szCs w:val="22"/>
          <w:lang w:val="bg-BG"/>
        </w:rPr>
      </w:pPr>
    </w:p>
    <w:p w:rsidR="004E613C" w:rsidRDefault="004E613C" w:rsidP="00D90EBA">
      <w:pPr>
        <w:spacing w:afterLines="40" w:after="96"/>
        <w:jc w:val="right"/>
        <w:rPr>
          <w:b/>
          <w:bCs/>
          <w:i/>
          <w:sz w:val="22"/>
          <w:szCs w:val="22"/>
          <w:lang w:val="bg-BG"/>
        </w:rPr>
      </w:pPr>
    </w:p>
    <w:p w:rsidR="00D90EBA" w:rsidRPr="00D8203B" w:rsidRDefault="00D90EBA" w:rsidP="00D90EBA">
      <w:pPr>
        <w:spacing w:afterLines="40" w:after="96"/>
        <w:jc w:val="right"/>
        <w:rPr>
          <w:b/>
          <w:bCs/>
          <w:i/>
          <w:sz w:val="22"/>
          <w:szCs w:val="22"/>
          <w:lang w:val="bg-BG"/>
        </w:rPr>
      </w:pPr>
      <w:r w:rsidRPr="00D8203B">
        <w:rPr>
          <w:b/>
          <w:bCs/>
          <w:i/>
          <w:sz w:val="22"/>
          <w:szCs w:val="22"/>
          <w:lang w:val="bg-BG"/>
        </w:rPr>
        <w:t>Образец № 2</w:t>
      </w:r>
    </w:p>
    <w:p w:rsidR="00D90EBA" w:rsidRPr="00D8203B" w:rsidRDefault="00D90EBA" w:rsidP="00D90EBA">
      <w:pPr>
        <w:spacing w:afterLines="40" w:after="96"/>
        <w:jc w:val="right"/>
        <w:rPr>
          <w:b/>
          <w:i/>
          <w:sz w:val="22"/>
          <w:szCs w:val="22"/>
          <w:lang w:val="bg-BG"/>
        </w:rPr>
      </w:pPr>
    </w:p>
    <w:p w:rsidR="00D90EBA" w:rsidRPr="00D8203B" w:rsidRDefault="00D90EBA" w:rsidP="00D90EBA">
      <w:pPr>
        <w:spacing w:afterLines="40" w:after="96"/>
        <w:jc w:val="center"/>
        <w:rPr>
          <w:rFonts w:eastAsia="Calibri"/>
          <w:b/>
          <w:sz w:val="22"/>
          <w:szCs w:val="22"/>
          <w:lang w:val="bg-BG" w:eastAsia="bg-BG"/>
        </w:rPr>
      </w:pPr>
      <w:r w:rsidRPr="00D8203B">
        <w:rPr>
          <w:rFonts w:eastAsia="Calibri"/>
          <w:b/>
          <w:sz w:val="22"/>
          <w:szCs w:val="22"/>
          <w:lang w:val="bg-BG" w:eastAsia="bg-BG"/>
        </w:rPr>
        <w:t>Стандартен образец за единния европейски документ за обществени поръчки (ЕЕДОП)</w:t>
      </w:r>
    </w:p>
    <w:p w:rsidR="00D90EBA" w:rsidRPr="00D8203B" w:rsidRDefault="00D90EBA" w:rsidP="00D90EBA">
      <w:pPr>
        <w:keepNext/>
        <w:spacing w:afterLines="40" w:after="96"/>
        <w:jc w:val="center"/>
        <w:rPr>
          <w:rFonts w:eastAsia="Calibri"/>
          <w:b/>
          <w:sz w:val="22"/>
          <w:szCs w:val="22"/>
          <w:lang w:val="bg-BG" w:eastAsia="bg-BG"/>
        </w:rPr>
      </w:pP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Част І: Информация за процедурата за възлагане на обществена поръчка и за възлагащия орган или възложителя</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D8203B">
        <w:rPr>
          <w:rFonts w:eastAsia="Calibri"/>
          <w:b/>
          <w:i/>
          <w:sz w:val="22"/>
          <w:szCs w:val="22"/>
          <w:lang w:val="bg-B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D8203B">
        <w:rPr>
          <w:rFonts w:eastAsia="Calibri"/>
          <w:b/>
          <w:i/>
          <w:sz w:val="22"/>
          <w:szCs w:val="22"/>
          <w:vertAlign w:val="superscript"/>
          <w:lang w:val="bg-BG" w:eastAsia="bg-BG"/>
        </w:rPr>
        <w:footnoteReference w:id="1"/>
      </w:r>
      <w:r w:rsidRPr="00D8203B">
        <w:rPr>
          <w:rFonts w:eastAsia="Calibri"/>
          <w:sz w:val="22"/>
          <w:szCs w:val="22"/>
          <w:lang w:val="bg-BG" w:eastAsia="bg-BG"/>
        </w:rPr>
        <w:t>.</w:t>
      </w:r>
      <w:r w:rsidRPr="00D8203B">
        <w:rPr>
          <w:rFonts w:eastAsia="Calibri"/>
          <w:b/>
          <w:sz w:val="22"/>
          <w:szCs w:val="22"/>
          <w:lang w:val="bg-BG" w:eastAsia="bg-BG"/>
        </w:rPr>
        <w:t xml:space="preserve">Позоваване на </w:t>
      </w:r>
      <w:r w:rsidRPr="00D8203B">
        <w:rPr>
          <w:rFonts w:eastAsia="Calibri"/>
          <w:b/>
          <w:i/>
          <w:sz w:val="22"/>
          <w:szCs w:val="22"/>
          <w:lang w:val="bg-BG" w:eastAsia="bg-BG"/>
        </w:rPr>
        <w:t>съответното обявление</w:t>
      </w:r>
      <w:r w:rsidRPr="00D8203B">
        <w:rPr>
          <w:rFonts w:eastAsia="Calibri"/>
          <w:b/>
          <w:i/>
          <w:sz w:val="22"/>
          <w:szCs w:val="22"/>
          <w:vertAlign w:val="superscript"/>
          <w:lang w:val="bg-BG" w:eastAsia="bg-BG"/>
        </w:rPr>
        <w:footnoteReference w:id="2"/>
      </w:r>
      <w:r w:rsidRPr="00D8203B">
        <w:rPr>
          <w:rFonts w:eastAsia="Calibri"/>
          <w:b/>
          <w:sz w:val="22"/>
          <w:szCs w:val="22"/>
          <w:lang w:val="bg-BG" w:eastAsia="bg-BG"/>
        </w:rPr>
        <w:t>, публикувано в Официален вестник на Европейския съюз: OВEС S брой[], дата [], стр.[], Номер на обявлението в ОВ S: [ ][ ][ ][ ]/S [ ][ ][ ]–[ ][ ][ ][ ][ ][ ][ ]</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D8203B">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Информация за процедурата за възлагане на обществена поръчка</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i/>
          <w:sz w:val="22"/>
          <w:szCs w:val="22"/>
          <w:lang w:val="bg-BG" w:eastAsia="bg-BG"/>
        </w:rPr>
      </w:pPr>
      <w:r w:rsidRPr="00D8203B">
        <w:rPr>
          <w:rFonts w:eastAsia="Calibri"/>
          <w:b/>
          <w:i/>
          <w:sz w:val="22"/>
          <w:szCs w:val="22"/>
          <w:lang w:val="bg-B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D8203B">
        <w:rPr>
          <w:rFonts w:eastAsia="Calibri"/>
          <w:b/>
          <w:sz w:val="22"/>
          <w:szCs w:val="22"/>
          <w:lang w:val="bg-BG" w:eastAsia="bg-BG"/>
        </w:rPr>
        <w:t>икономическия оператор</w:t>
      </w:r>
      <w:r w:rsidRPr="00D8203B">
        <w:rPr>
          <w:rFonts w:eastAsia="Calibri"/>
          <w:b/>
          <w:i/>
          <w:sz w:val="22"/>
          <w:szCs w:val="22"/>
          <w:lang w:val="bg-BG" w:eastAsia="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76"/>
      </w:tblGrid>
      <w:tr w:rsidR="00D90EBA" w:rsidRPr="00D8203B" w:rsidTr="00D90EBA">
        <w:trPr>
          <w:trHeight w:val="349"/>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Идентифициране на възложителя</w:t>
            </w:r>
            <w:r w:rsidRPr="00D8203B">
              <w:rPr>
                <w:rFonts w:eastAsia="Calibri"/>
                <w:b/>
                <w:i/>
                <w:sz w:val="22"/>
                <w:szCs w:val="22"/>
                <w:vertAlign w:val="superscript"/>
                <w:lang w:val="bg-BG" w:eastAsia="bg-BG"/>
              </w:rPr>
              <w:footnoteReference w:id="3"/>
            </w:r>
          </w:p>
        </w:tc>
        <w:tc>
          <w:tcPr>
            <w:tcW w:w="5476"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trHeight w:val="349"/>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Име: </w:t>
            </w:r>
          </w:p>
        </w:tc>
        <w:tc>
          <w:tcPr>
            <w:tcW w:w="5476"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Община Петрич</w:t>
            </w:r>
          </w:p>
        </w:tc>
      </w:tr>
      <w:tr w:rsidR="00D90EBA" w:rsidRPr="00D8203B" w:rsidTr="00D90EBA">
        <w:trPr>
          <w:trHeight w:val="485"/>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За коя обществена поръчки се отнася?</w:t>
            </w:r>
          </w:p>
        </w:tc>
        <w:tc>
          <w:tcPr>
            <w:tcW w:w="5476"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trHeight w:val="484"/>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Название или кратко описание на поръчката</w:t>
            </w:r>
            <w:r w:rsidRPr="00D8203B">
              <w:rPr>
                <w:rFonts w:eastAsia="Calibri"/>
                <w:sz w:val="22"/>
                <w:szCs w:val="22"/>
                <w:vertAlign w:val="superscript"/>
                <w:lang w:val="bg-BG" w:eastAsia="bg-BG"/>
              </w:rPr>
              <w:footnoteReference w:id="4"/>
            </w:r>
            <w:r w:rsidRPr="00D8203B">
              <w:rPr>
                <w:rFonts w:eastAsia="Calibri"/>
                <w:sz w:val="22"/>
                <w:szCs w:val="22"/>
                <w:lang w:val="bg-BG" w:eastAsia="bg-BG"/>
              </w:rPr>
              <w:t>:</w:t>
            </w:r>
          </w:p>
        </w:tc>
        <w:tc>
          <w:tcPr>
            <w:tcW w:w="5476" w:type="dxa"/>
            <w:shd w:val="clear" w:color="auto" w:fill="auto"/>
            <w:vAlign w:val="center"/>
          </w:tcPr>
          <w:p w:rsidR="00D90EBA" w:rsidRPr="00D8203B" w:rsidRDefault="00D90EBA" w:rsidP="00D90EBA">
            <w:pPr>
              <w:rPr>
                <w:iCs/>
                <w:sz w:val="22"/>
                <w:szCs w:val="22"/>
                <w:lang w:val="bg-BG"/>
              </w:rPr>
            </w:pPr>
          </w:p>
        </w:tc>
      </w:tr>
      <w:tr w:rsidR="00D90EBA" w:rsidRPr="00D8203B" w:rsidTr="00D90EBA">
        <w:trPr>
          <w:trHeight w:val="484"/>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Референтен номер на досието, определен от възлагащия орган или възложителя (</w:t>
            </w:r>
            <w:r w:rsidRPr="00D8203B">
              <w:rPr>
                <w:rFonts w:eastAsia="Calibri"/>
                <w:i/>
                <w:sz w:val="22"/>
                <w:szCs w:val="22"/>
                <w:lang w:val="bg-BG" w:eastAsia="bg-BG"/>
              </w:rPr>
              <w:t>ако е приложимо</w:t>
            </w:r>
            <w:r w:rsidRPr="00D8203B">
              <w:rPr>
                <w:rFonts w:eastAsia="Calibri"/>
                <w:sz w:val="22"/>
                <w:szCs w:val="22"/>
                <w:lang w:val="bg-BG" w:eastAsia="bg-BG"/>
              </w:rPr>
              <w:t>)</w:t>
            </w:r>
            <w:r w:rsidRPr="00D8203B">
              <w:rPr>
                <w:rFonts w:eastAsia="Calibri"/>
                <w:sz w:val="22"/>
                <w:szCs w:val="22"/>
                <w:vertAlign w:val="superscript"/>
                <w:lang w:val="bg-BG" w:eastAsia="bg-BG"/>
              </w:rPr>
              <w:footnoteReference w:id="5"/>
            </w:r>
            <w:r w:rsidRPr="00D8203B">
              <w:rPr>
                <w:rFonts w:eastAsia="Calibri"/>
                <w:sz w:val="22"/>
                <w:szCs w:val="22"/>
                <w:lang w:val="bg-BG" w:eastAsia="bg-BG"/>
              </w:rPr>
              <w:t>:</w:t>
            </w:r>
          </w:p>
        </w:tc>
        <w:tc>
          <w:tcPr>
            <w:tcW w:w="5476"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  ]</w:t>
            </w:r>
          </w:p>
        </w:tc>
      </w:tr>
    </w:tbl>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rPr>
          <w:rFonts w:eastAsia="Calibri"/>
          <w:sz w:val="22"/>
          <w:szCs w:val="22"/>
          <w:lang w:val="bg-BG" w:eastAsia="bg-BG"/>
        </w:rPr>
      </w:pPr>
      <w:r w:rsidRPr="00D8203B">
        <w:rPr>
          <w:rFonts w:eastAsia="Calibri"/>
          <w:b/>
          <w:i/>
          <w:sz w:val="22"/>
          <w:szCs w:val="22"/>
          <w:lang w:val="bg-BG" w:eastAsia="bg-BG"/>
        </w:rPr>
        <w:lastRenderedPageBreak/>
        <w:t>Останалата информация във всички раздели на ЕЕДОП следва да бъде попълнена от икономическия оператор</w:t>
      </w: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Част II: Информация за икономическия оператор</w:t>
      </w: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А: Информация за икономическия оператор</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Идентификация:</w:t>
            </w:r>
          </w:p>
        </w:tc>
        <w:tc>
          <w:tcPr>
            <w:tcW w:w="536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Име:</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w:t>
            </w:r>
          </w:p>
        </w:tc>
      </w:tr>
      <w:tr w:rsidR="00D90EBA" w:rsidRPr="00D8203B" w:rsidTr="00D90EBA">
        <w:trPr>
          <w:trHeight w:val="1372"/>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Идентификационен номер по ДДС, ако е приложимо:</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Пощенски адрес: </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trHeight w:val="2002"/>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Лице или лица за контакт</w:t>
            </w:r>
            <w:r w:rsidRPr="00D8203B">
              <w:rPr>
                <w:rFonts w:eastAsia="Calibri"/>
                <w:sz w:val="22"/>
                <w:szCs w:val="22"/>
                <w:vertAlign w:val="superscript"/>
                <w:lang w:val="bg-BG" w:eastAsia="bg-BG"/>
              </w:rPr>
              <w:footnoteReference w:id="6"/>
            </w:r>
            <w:r w:rsidRPr="00D8203B">
              <w:rPr>
                <w:rFonts w:eastAsia="Calibri"/>
                <w:sz w:val="22"/>
                <w:szCs w:val="22"/>
                <w:lang w:val="bg-BG" w:eastAsia="bg-BG"/>
              </w:rPr>
              <w:t>:</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Телефон:</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Ел. поща:</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Интернет адрес (уеб адрес) (</w:t>
            </w:r>
            <w:r w:rsidRPr="00D8203B">
              <w:rPr>
                <w:rFonts w:eastAsia="Calibri"/>
                <w:i/>
                <w:sz w:val="22"/>
                <w:szCs w:val="22"/>
                <w:lang w:val="bg-BG" w:eastAsia="bg-BG"/>
              </w:rPr>
              <w:t>ако е приложимо</w:t>
            </w:r>
            <w:r w:rsidRPr="00D8203B">
              <w:rPr>
                <w:rFonts w:eastAsia="Calibri"/>
                <w:sz w:val="22"/>
                <w:szCs w:val="22"/>
                <w:lang w:val="bg-BG" w:eastAsia="bg-BG"/>
              </w:rPr>
              <w:t>):</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Обща информация:</w:t>
            </w:r>
          </w:p>
        </w:tc>
        <w:tc>
          <w:tcPr>
            <w:tcW w:w="536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Икономическият оператор микро-, малко или средно предприятие ли е</w:t>
            </w:r>
            <w:r w:rsidRPr="00D8203B">
              <w:rPr>
                <w:rFonts w:eastAsia="Calibri"/>
                <w:sz w:val="22"/>
                <w:szCs w:val="22"/>
                <w:vertAlign w:val="superscript"/>
                <w:lang w:val="bg-BG" w:eastAsia="bg-BG"/>
              </w:rPr>
              <w:footnoteReference w:id="7"/>
            </w:r>
            <w:r w:rsidRPr="00D8203B">
              <w:rPr>
                <w:rFonts w:eastAsia="Calibri"/>
                <w:sz w:val="22"/>
                <w:szCs w:val="22"/>
                <w:lang w:val="bg-BG" w:eastAsia="bg-BG"/>
              </w:rPr>
              <w:t>?</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Да [] Не</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b/>
                <w:sz w:val="22"/>
                <w:szCs w:val="22"/>
                <w:lang w:val="bg-BG" w:eastAsia="bg-BG"/>
              </w:rPr>
              <w:t>Само в случай че поръчката е запазена</w:t>
            </w:r>
            <w:r w:rsidRPr="00D8203B">
              <w:rPr>
                <w:rFonts w:eastAsia="Calibri"/>
                <w:b/>
                <w:sz w:val="22"/>
                <w:szCs w:val="22"/>
                <w:vertAlign w:val="superscript"/>
                <w:lang w:val="bg-BG" w:eastAsia="bg-BG"/>
              </w:rPr>
              <w:footnoteReference w:id="8"/>
            </w:r>
            <w:r w:rsidRPr="00D8203B">
              <w:rPr>
                <w:rFonts w:eastAsia="Calibri"/>
                <w:b/>
                <w:sz w:val="22"/>
                <w:szCs w:val="22"/>
                <w:lang w:val="bg-BG" w:eastAsia="bg-BG"/>
              </w:rPr>
              <w:t>:</w:t>
            </w:r>
            <w:r w:rsidRPr="00D8203B">
              <w:rPr>
                <w:rFonts w:eastAsia="Calibri"/>
                <w:sz w:val="22"/>
                <w:szCs w:val="22"/>
                <w:lang w:val="bg-BG" w:eastAsia="bg-BG"/>
              </w:rPr>
              <w:t>икономическият оператор защитено предприятие ли е или социално предприятие</w:t>
            </w:r>
            <w:r w:rsidRPr="00D8203B">
              <w:rPr>
                <w:rFonts w:eastAsia="Calibri"/>
                <w:sz w:val="22"/>
                <w:szCs w:val="22"/>
                <w:vertAlign w:val="superscript"/>
                <w:lang w:val="bg-BG" w:eastAsia="bg-BG"/>
              </w:rPr>
              <w:footnoteReference w:id="9"/>
            </w:r>
            <w:r w:rsidRPr="00D8203B">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D8203B">
              <w:rPr>
                <w:rFonts w:eastAsia="Calibri"/>
                <w:sz w:val="22"/>
                <w:szCs w:val="22"/>
                <w:lang w:val="bg-BG" w:eastAsia="bg-BG"/>
              </w:rPr>
              <w:br/>
            </w:r>
            <w:r w:rsidRPr="00D8203B">
              <w:rPr>
                <w:rFonts w:eastAsia="Calibri"/>
                <w:b/>
                <w:sz w:val="22"/>
                <w:szCs w:val="22"/>
                <w:lang w:val="bg-BG" w:eastAsia="bg-BG"/>
              </w:rPr>
              <w:t xml:space="preserve">Ако „да“, </w:t>
            </w:r>
            <w:r w:rsidRPr="00D8203B">
              <w:rPr>
                <w:rFonts w:eastAsia="Calibri"/>
                <w:sz w:val="22"/>
                <w:szCs w:val="22"/>
                <w:lang w:val="bg-BG" w:eastAsia="bg-BG"/>
              </w:rPr>
              <w:t>какъв е съответният процент работници с увреждания или в неравностойно положение?</w:t>
            </w:r>
            <w:r w:rsidRPr="00D8203B">
              <w:rPr>
                <w:rFonts w:eastAsia="Calibri"/>
                <w:sz w:val="22"/>
                <w:szCs w:val="22"/>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r w:rsidRPr="00D8203B">
              <w:rPr>
                <w:rFonts w:eastAsia="Calibri"/>
                <w:sz w:val="22"/>
                <w:szCs w:val="22"/>
                <w:lang w:val="bg-BG" w:eastAsia="bg-BG"/>
              </w:rPr>
              <w:br/>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Ако е приложимо, посочете дали </w:t>
            </w:r>
            <w:r w:rsidRPr="00D8203B">
              <w:rPr>
                <w:rFonts w:eastAsia="Calibri"/>
                <w:sz w:val="22"/>
                <w:szCs w:val="22"/>
                <w:lang w:val="bg-BG" w:eastAsia="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lastRenderedPageBreak/>
              <w:t>[] Да [] Не [] Не се прилага</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b/>
                <w:sz w:val="22"/>
                <w:szCs w:val="22"/>
                <w:lang w:val="bg-BG" w:eastAsia="bg-BG"/>
              </w:rPr>
              <w:lastRenderedPageBreak/>
              <w:t>Ако „да“</w:t>
            </w:r>
            <w:r w:rsidRPr="00D8203B">
              <w:rPr>
                <w:rFonts w:eastAsia="Calibri"/>
                <w:sz w:val="22"/>
                <w:szCs w:val="22"/>
                <w:lang w:val="bg-BG" w:eastAsia="bg-BG"/>
              </w:rPr>
              <w:t>:</w:t>
            </w:r>
          </w:p>
          <w:p w:rsidR="00D90EBA" w:rsidRPr="00D8203B" w:rsidRDefault="00D90EBA" w:rsidP="00D90EBA">
            <w:pPr>
              <w:spacing w:afterLines="40" w:after="96"/>
              <w:jc w:val="both"/>
              <w:rPr>
                <w:rFonts w:eastAsia="Calibri"/>
                <w:b/>
                <w:sz w:val="22"/>
                <w:szCs w:val="22"/>
                <w:lang w:val="bg-BG" w:eastAsia="bg-BG"/>
              </w:rPr>
            </w:pPr>
            <w:r w:rsidRPr="00D8203B">
              <w:rPr>
                <w:rFonts w:eastAsia="Calibri"/>
                <w:b/>
                <w:sz w:val="22"/>
                <w:szCs w:val="22"/>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8203B">
              <w:rPr>
                <w:rFonts w:eastAsia="Calibri"/>
                <w:sz w:val="22"/>
                <w:szCs w:val="22"/>
                <w:lang w:val="bg-BG" w:eastAsia="bg-BG"/>
              </w:rPr>
              <w:br/>
            </w:r>
            <w:r w:rsidRPr="00D8203B">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D8203B">
              <w:rPr>
                <w:rFonts w:eastAsia="Calibri"/>
                <w:sz w:val="22"/>
                <w:szCs w:val="22"/>
                <w:lang w:val="bg-BG" w:eastAsia="bg-BG"/>
              </w:rPr>
              <w:br/>
            </w:r>
            <w:r w:rsidRPr="00D8203B">
              <w:rPr>
                <w:rFonts w:eastAsia="Calibri"/>
                <w:sz w:val="22"/>
                <w:szCs w:val="22"/>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8203B">
              <w:rPr>
                <w:rFonts w:eastAsia="Calibri"/>
                <w:sz w:val="22"/>
                <w:szCs w:val="22"/>
                <w:vertAlign w:val="superscript"/>
                <w:lang w:val="bg-BG" w:eastAsia="bg-BG"/>
              </w:rPr>
              <w:footnoteReference w:id="10"/>
            </w:r>
            <w:r w:rsidRPr="00D8203B">
              <w:rPr>
                <w:rFonts w:eastAsia="Calibri"/>
                <w:sz w:val="22"/>
                <w:szCs w:val="22"/>
                <w:lang w:val="bg-BG" w:eastAsia="bg-BG"/>
              </w:rPr>
              <w:t>:</w:t>
            </w:r>
            <w:r w:rsidRPr="00D8203B">
              <w:rPr>
                <w:rFonts w:eastAsia="Calibri"/>
                <w:sz w:val="22"/>
                <w:szCs w:val="22"/>
                <w:lang w:val="bg-BG" w:eastAsia="bg-BG"/>
              </w:rPr>
              <w:br/>
              <w:t>г) Регистрацията или сертифицирането обхваща ли всички задължителни критерии за подбор?</w:t>
            </w:r>
            <w:r w:rsidRPr="00D8203B">
              <w:rPr>
                <w:rFonts w:eastAsia="Calibri"/>
                <w:sz w:val="22"/>
                <w:szCs w:val="22"/>
                <w:lang w:val="bg-BG" w:eastAsia="bg-BG"/>
              </w:rPr>
              <w:br/>
            </w:r>
            <w:r w:rsidRPr="00D8203B">
              <w:rPr>
                <w:rFonts w:eastAsia="Calibri"/>
                <w:b/>
                <w:sz w:val="22"/>
                <w:szCs w:val="22"/>
                <w:lang w:val="bg-BG" w:eastAsia="bg-BG"/>
              </w:rPr>
              <w:t>Ако „не“:</w:t>
            </w:r>
            <w:r w:rsidRPr="00D8203B">
              <w:rPr>
                <w:rFonts w:eastAsia="Calibri"/>
                <w:sz w:val="22"/>
                <w:szCs w:val="22"/>
                <w:lang w:val="bg-BG" w:eastAsia="bg-BG"/>
              </w:rPr>
              <w:br/>
            </w:r>
            <w:r w:rsidRPr="00D8203B">
              <w:rPr>
                <w:rFonts w:eastAsia="Calibri"/>
                <w:b/>
                <w:sz w:val="22"/>
                <w:szCs w:val="22"/>
                <w:lang w:val="bg-BG" w:eastAsia="bg-BG"/>
              </w:rPr>
              <w:t xml:space="preserve">В допълнение моля, попълнете липсващата информация в част ІV, раздели А, Б, В или Г според случая </w:t>
            </w:r>
            <w:r w:rsidRPr="00D8203B">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D8203B">
              <w:rPr>
                <w:rFonts w:eastAsia="Calibri"/>
                <w:sz w:val="22"/>
                <w:szCs w:val="22"/>
                <w:lang w:val="bg-BG" w:eastAsia="bg-BG"/>
              </w:rPr>
              <w:br/>
              <w:t xml:space="preserve">д) Икономическият оператор може ли да представи </w:t>
            </w:r>
            <w:r w:rsidRPr="00D8203B">
              <w:rPr>
                <w:rFonts w:eastAsia="Calibri"/>
                <w:b/>
                <w:sz w:val="22"/>
                <w:szCs w:val="22"/>
                <w:lang w:val="bg-BG" w:eastAsia="bg-BG"/>
              </w:rPr>
              <w:t>удостоверение</w:t>
            </w:r>
            <w:r w:rsidRPr="00D8203B">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6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a)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i/>
                <w:sz w:val="22"/>
                <w:szCs w:val="22"/>
                <w:lang w:val="bg-BG" w:eastAsia="bg-BG"/>
              </w:rPr>
              <w:t>б) (уеб адрес, орган или служба, издаващи документа, точно позоваване на документа):</w:t>
            </w:r>
            <w:r w:rsidRPr="00D8203B">
              <w:rPr>
                <w:rFonts w:eastAsia="Calibri"/>
                <w:sz w:val="22"/>
                <w:szCs w:val="22"/>
                <w:lang w:val="bg-BG" w:eastAsia="bg-BG"/>
              </w:rPr>
              <w:br/>
            </w:r>
            <w:r w:rsidRPr="00D8203B">
              <w:rPr>
                <w:rFonts w:eastAsia="Calibri"/>
                <w:i/>
                <w:sz w:val="22"/>
                <w:szCs w:val="22"/>
                <w:lang w:val="bg-BG" w:eastAsia="bg-BG"/>
              </w:rPr>
              <w:t>[……][……][……][……]</w:t>
            </w:r>
            <w:r w:rsidRPr="00D8203B">
              <w:rPr>
                <w:rFonts w:eastAsia="Calibri"/>
                <w:sz w:val="22"/>
                <w:szCs w:val="22"/>
                <w:lang w:val="bg-BG" w:eastAsia="bg-BG"/>
              </w:rPr>
              <w:br/>
              <w:t>в)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г) []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д) []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br/>
            </w:r>
            <w:r w:rsidRPr="00D8203B">
              <w:rPr>
                <w:rFonts w:eastAsia="Calibri"/>
                <w: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Форма на участие:</w:t>
            </w:r>
          </w:p>
        </w:tc>
        <w:tc>
          <w:tcPr>
            <w:tcW w:w="536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D8203B">
              <w:rPr>
                <w:rFonts w:eastAsia="Calibri"/>
                <w:sz w:val="22"/>
                <w:szCs w:val="22"/>
                <w:vertAlign w:val="superscript"/>
                <w:lang w:val="bg-BG" w:eastAsia="bg-BG"/>
              </w:rPr>
              <w:footnoteReference w:id="11"/>
            </w:r>
            <w:r w:rsidRPr="00D8203B">
              <w:rPr>
                <w:rFonts w:eastAsia="Calibri"/>
                <w:sz w:val="22"/>
                <w:szCs w:val="22"/>
                <w:lang w:val="bg-BG" w:eastAsia="bg-BG"/>
              </w:rPr>
              <w:t>?</w:t>
            </w:r>
          </w:p>
        </w:tc>
        <w:tc>
          <w:tcPr>
            <w:tcW w:w="536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Да [] Не</w:t>
            </w:r>
          </w:p>
        </w:tc>
      </w:tr>
      <w:tr w:rsidR="00D90EBA" w:rsidRPr="00D8203B" w:rsidTr="00D90EBA">
        <w:trPr>
          <w:jc w:val="center"/>
        </w:trPr>
        <w:tc>
          <w:tcPr>
            <w:tcW w:w="10008" w:type="dxa"/>
            <w:gridSpan w:val="2"/>
            <w:shd w:val="clear" w:color="auto" w:fill="BFBFBF"/>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lastRenderedPageBreak/>
              <w:t>Ако „да“</w:t>
            </w:r>
            <w:r w:rsidRPr="00D8203B">
              <w:rPr>
                <w:rFonts w:eastAsia="Calibri"/>
                <w:i/>
                <w:sz w:val="22"/>
                <w:szCs w:val="22"/>
                <w:lang w:val="bg-BG" w:eastAsia="bg-BG"/>
              </w:rPr>
              <w:t>, моля, уверете се, че останалите участващи оператори представят отделен ЕЕДОП</w:t>
            </w: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w:t>
            </w:r>
            <w:r w:rsidRPr="00D8203B">
              <w:rPr>
                <w:rFonts w:eastAsia="Calibri"/>
                <w:sz w:val="22"/>
                <w:szCs w:val="22"/>
                <w:lang w:val="bg-BG" w:eastAsia="bg-BG"/>
              </w:rPr>
              <w:br/>
              <w:t>а) моля, посочете ролята на икономическия оператор в групата (ръководител на групата, отговорник за конкретни задачи...):</w:t>
            </w:r>
            <w:r w:rsidRPr="00D8203B">
              <w:rPr>
                <w:rFonts w:eastAsia="Calibri"/>
                <w:sz w:val="22"/>
                <w:szCs w:val="22"/>
                <w:lang w:val="bg-BG" w:eastAsia="bg-BG"/>
              </w:rPr>
              <w:br/>
              <w:t>б) моля, посочете другите икономически оператори, които участват заедно в процедурата за възлагане на обществена поръчка:</w:t>
            </w:r>
            <w:r w:rsidRPr="00D8203B">
              <w:rPr>
                <w:rFonts w:eastAsia="Calibri"/>
                <w:sz w:val="22"/>
                <w:szCs w:val="22"/>
                <w:lang w:val="bg-BG" w:eastAsia="bg-BG"/>
              </w:rPr>
              <w:br/>
              <w:t>в) когато е приложимо, посочете името на участващата група:</w:t>
            </w:r>
          </w:p>
        </w:tc>
        <w:tc>
          <w:tcPr>
            <w:tcW w:w="536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а):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б):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в):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b/>
                <w:i/>
                <w:sz w:val="22"/>
                <w:szCs w:val="22"/>
                <w:lang w:val="bg-BG" w:eastAsia="bg-BG"/>
              </w:rPr>
            </w:pPr>
            <w:r w:rsidRPr="00D8203B">
              <w:rPr>
                <w:rFonts w:eastAsia="Calibri"/>
                <w:b/>
                <w:i/>
                <w:sz w:val="22"/>
                <w:szCs w:val="22"/>
                <w:lang w:val="bg-BG" w:eastAsia="bg-BG"/>
              </w:rPr>
              <w:t>Обособени позиции</w:t>
            </w:r>
          </w:p>
        </w:tc>
        <w:tc>
          <w:tcPr>
            <w:tcW w:w="5364" w:type="dxa"/>
            <w:shd w:val="clear" w:color="auto" w:fill="auto"/>
          </w:tcPr>
          <w:p w:rsidR="00D90EBA" w:rsidRPr="00D8203B" w:rsidRDefault="00D90EBA" w:rsidP="00D90EBA">
            <w:pPr>
              <w:spacing w:afterLines="40" w:after="96"/>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b/>
                <w:i/>
                <w:sz w:val="22"/>
                <w:szCs w:val="22"/>
                <w:lang w:val="bg-BG" w:eastAsia="bg-BG"/>
              </w:rPr>
            </w:pPr>
            <w:r w:rsidRPr="00D8203B">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5364" w:type="dxa"/>
            <w:shd w:val="clear" w:color="auto" w:fill="auto"/>
          </w:tcPr>
          <w:p w:rsidR="00D90EBA" w:rsidRPr="00D8203B" w:rsidRDefault="00D90EBA" w:rsidP="00D90EBA">
            <w:pPr>
              <w:spacing w:afterLines="40" w:after="96"/>
              <w:rPr>
                <w:rFonts w:eastAsia="Calibri"/>
                <w:b/>
                <w:i/>
                <w:sz w:val="22"/>
                <w:szCs w:val="22"/>
                <w:lang w:val="bg-BG" w:eastAsia="bg-BG"/>
              </w:rPr>
            </w:pPr>
            <w:r w:rsidRPr="00D8203B">
              <w:rPr>
                <w:rFonts w:eastAsia="Calibri"/>
                <w:sz w:val="22"/>
                <w:szCs w:val="22"/>
                <w:lang w:val="bg-BG" w:eastAsia="bg-BG"/>
              </w:rPr>
              <w:t>[   ]</w:t>
            </w:r>
          </w:p>
        </w:tc>
      </w:tr>
    </w:tbl>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br w:type="textWrapping" w:clear="all"/>
      </w: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Б: Информация за представителите на икономическия оператор</w:t>
      </w:r>
    </w:p>
    <w:p w:rsidR="00D90EBA" w:rsidRPr="00D8203B" w:rsidRDefault="00D90EBA" w:rsidP="00D90EBA">
      <w:pPr>
        <w:pBdr>
          <w:top w:val="single" w:sz="4" w:space="1" w:color="auto"/>
          <w:left w:val="single" w:sz="4" w:space="4" w:color="auto"/>
          <w:bottom w:val="single" w:sz="4" w:space="1" w:color="auto"/>
          <w:right w:val="single" w:sz="4" w:space="0" w:color="auto"/>
        </w:pBdr>
        <w:shd w:val="clear" w:color="auto" w:fill="BFBFBF"/>
        <w:spacing w:afterLines="40" w:after="96"/>
        <w:jc w:val="both"/>
        <w:rPr>
          <w:rFonts w:eastAsia="Calibri"/>
          <w:i/>
          <w:sz w:val="22"/>
          <w:szCs w:val="22"/>
          <w:lang w:val="bg-BG" w:eastAsia="bg-BG"/>
        </w:rPr>
      </w:pPr>
      <w:r w:rsidRPr="00D8203B">
        <w:rPr>
          <w:rFonts w:eastAsia="Calibri"/>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31"/>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Представителство, ако има такива:</w:t>
            </w:r>
          </w:p>
        </w:tc>
        <w:tc>
          <w:tcPr>
            <w:tcW w:w="5431"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Пълното име </w:t>
            </w:r>
            <w:r w:rsidRPr="00D8203B">
              <w:rPr>
                <w:rFonts w:eastAsia="Calibri"/>
                <w:sz w:val="22"/>
                <w:szCs w:val="22"/>
                <w:lang w:val="bg-BG" w:eastAsia="bg-BG"/>
              </w:rPr>
              <w:br/>
              <w:t xml:space="preserve">заедно с датата и мястото на раждане, ако е необходимо: </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Длъжност/Действащ в качеството си на:</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Пощенски адрес:</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Телефон:</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Ел. поща:</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5431"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В: Информация относно използването на капацитета на други субекти</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3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Използване на чужд капацитет:</w:t>
            </w:r>
          </w:p>
        </w:tc>
        <w:tc>
          <w:tcPr>
            <w:tcW w:w="553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3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[]Да []Не</w:t>
            </w:r>
          </w:p>
        </w:tc>
      </w:tr>
    </w:tbl>
    <w:p w:rsidR="00D90EBA" w:rsidRPr="00D8203B" w:rsidRDefault="00D90EBA" w:rsidP="00D90EBA">
      <w:pPr>
        <w:pBdr>
          <w:top w:val="single" w:sz="4" w:space="0" w:color="auto"/>
          <w:left w:val="single" w:sz="4" w:space="4" w:color="auto"/>
          <w:bottom w:val="single" w:sz="4" w:space="1" w:color="auto"/>
          <w:right w:val="single" w:sz="4" w:space="4" w:color="auto"/>
        </w:pBdr>
        <w:shd w:val="clear" w:color="auto" w:fill="BFBFBF"/>
        <w:spacing w:afterLines="40" w:after="96"/>
        <w:rPr>
          <w:rFonts w:eastAsia="Calibri"/>
          <w:i/>
          <w:sz w:val="22"/>
          <w:szCs w:val="22"/>
          <w:lang w:val="bg-BG" w:eastAsia="bg-BG"/>
        </w:rPr>
      </w:pPr>
      <w:r w:rsidRPr="00D8203B">
        <w:rPr>
          <w:rFonts w:eastAsia="Calibri"/>
          <w:b/>
          <w:i/>
          <w:sz w:val="22"/>
          <w:szCs w:val="22"/>
          <w:lang w:val="bg-BG" w:eastAsia="bg-BG"/>
        </w:rPr>
        <w:t>Ако „да“</w:t>
      </w:r>
      <w:r w:rsidRPr="00D8203B">
        <w:rPr>
          <w:rFonts w:eastAsia="Calibri"/>
          <w:i/>
          <w:sz w:val="22"/>
          <w:szCs w:val="22"/>
          <w:lang w:val="bg-BG" w:eastAsia="bg-BG"/>
        </w:rPr>
        <w:t xml:space="preserve">, моля, представете отделно за </w:t>
      </w:r>
      <w:r w:rsidRPr="00D8203B">
        <w:rPr>
          <w:rFonts w:eastAsia="Calibri"/>
          <w:b/>
          <w:i/>
          <w:sz w:val="22"/>
          <w:szCs w:val="22"/>
          <w:lang w:val="bg-BG" w:eastAsia="bg-BG"/>
        </w:rPr>
        <w:t>всеки</w:t>
      </w:r>
      <w:r w:rsidRPr="00D8203B">
        <w:rPr>
          <w:rFonts w:eastAsia="Calibri"/>
          <w:i/>
          <w:sz w:val="22"/>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D8203B">
        <w:rPr>
          <w:rFonts w:eastAsia="Calibri"/>
          <w:b/>
          <w:i/>
          <w:sz w:val="22"/>
          <w:szCs w:val="22"/>
          <w:lang w:val="bg-BG" w:eastAsia="bg-BG"/>
        </w:rPr>
        <w:t>раздели А и Б от настоящата част и от част III</w:t>
      </w:r>
      <w:r w:rsidRPr="00D8203B">
        <w:rPr>
          <w:rFonts w:eastAsia="Calibri"/>
          <w:i/>
          <w:sz w:val="22"/>
          <w:szCs w:val="22"/>
          <w:lang w:val="bg-BG" w:eastAsia="bg-BG"/>
        </w:rPr>
        <w:t>.</w:t>
      </w:r>
      <w:r w:rsidRPr="00D8203B">
        <w:rPr>
          <w:rFonts w:eastAsia="Calibri"/>
          <w:sz w:val="22"/>
          <w:szCs w:val="22"/>
          <w:lang w:val="bg-BG" w:eastAsia="bg-BG"/>
        </w:rPr>
        <w:br/>
      </w:r>
      <w:r w:rsidRPr="00D8203B">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w:t>
      </w:r>
      <w:r w:rsidRPr="00D8203B">
        <w:rPr>
          <w:rFonts w:eastAsia="Calibri"/>
          <w:i/>
          <w:sz w:val="22"/>
          <w:szCs w:val="22"/>
          <w:lang w:val="bg-BG" w:eastAsia="bg-BG"/>
        </w:rPr>
        <w:lastRenderedPageBreak/>
        <w:t xml:space="preserve">тези, които предприемачът може да използва за извършване на строителството. </w:t>
      </w:r>
      <w:r w:rsidRPr="00D8203B">
        <w:rPr>
          <w:rFonts w:eastAsia="Calibri"/>
          <w:sz w:val="22"/>
          <w:szCs w:val="22"/>
          <w:lang w:val="bg-BG" w:eastAsia="bg-BG"/>
        </w:rPr>
        <w:br/>
      </w:r>
      <w:r w:rsidRPr="00D8203B">
        <w:rPr>
          <w:rFonts w:eastAsia="Calibri"/>
          <w:i/>
          <w:sz w:val="22"/>
          <w:szCs w:val="22"/>
          <w:lang w:val="bg-BG" w:eastAsia="bg-BG"/>
        </w:rPr>
        <w:t>Посочете информацията съгласно части IV и V за всеки от съответните субекти</w:t>
      </w:r>
      <w:r w:rsidRPr="00D8203B">
        <w:rPr>
          <w:rFonts w:eastAsia="Calibri"/>
          <w:i/>
          <w:sz w:val="22"/>
          <w:szCs w:val="22"/>
          <w:vertAlign w:val="superscript"/>
          <w:lang w:val="bg-BG" w:eastAsia="bg-BG"/>
        </w:rPr>
        <w:footnoteReference w:id="12"/>
      </w:r>
      <w:r w:rsidRPr="00D8203B">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D90EBA" w:rsidRPr="00D8203B" w:rsidRDefault="00D90EBA" w:rsidP="00D90EBA">
      <w:pPr>
        <w:keepNext/>
        <w:spacing w:afterLines="40" w:after="96"/>
        <w:jc w:val="center"/>
        <w:rPr>
          <w:rFonts w:eastAsia="Calibri"/>
          <w:b/>
          <w:sz w:val="22"/>
          <w:szCs w:val="22"/>
          <w:lang w:val="bg-BG" w:eastAsia="bg-BG"/>
        </w:rPr>
      </w:pP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Г: Информация за подизпълнители, чийто капацитет икономическият оператор няма да използва</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center"/>
        <w:rPr>
          <w:rFonts w:eastAsia="Calibri"/>
          <w:b/>
          <w:sz w:val="22"/>
          <w:szCs w:val="22"/>
          <w:lang w:val="bg-BG" w:eastAsia="bg-BG"/>
        </w:rPr>
      </w:pPr>
      <w:r w:rsidRPr="00D8203B">
        <w:rPr>
          <w:rFonts w:eastAsia="Calibri"/>
          <w:b/>
          <w:sz w:val="22"/>
          <w:szCs w:val="22"/>
          <w:lang w:val="bg-BG" w:eastAsia="bg-BG"/>
        </w:rPr>
        <w:t>(разделът се попълва само ако тази информация се изисква изрично от възлагащия орган или възложителя)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Възлагане на подизпълнители:</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Икономическият оператор възнамерява ли да възложи на трети страни изпълнението на част от поръчката?</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[]Да []Не </w:t>
            </w:r>
            <w:r w:rsidRPr="00D8203B">
              <w:rPr>
                <w:rFonts w:eastAsia="Calibri"/>
                <w:b/>
                <w:sz w:val="22"/>
                <w:szCs w:val="22"/>
                <w:lang w:val="bg-BG" w:eastAsia="bg-BG"/>
              </w:rPr>
              <w:t>Ако да и доколкото е известно</w:t>
            </w:r>
            <w:r w:rsidRPr="00D8203B">
              <w:rPr>
                <w:rFonts w:eastAsia="Calibri"/>
                <w:sz w:val="22"/>
                <w:szCs w:val="22"/>
                <w:lang w:val="bg-BG" w:eastAsia="bg-BG"/>
              </w:rPr>
              <w:t xml:space="preserve">, моля, приложете списък на предлаганите подизпълнители: </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bl>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D8203B">
        <w:rPr>
          <w:rFonts w:eastAsia="Calibri"/>
          <w:b/>
          <w:i/>
          <w:sz w:val="22"/>
          <w:szCs w:val="22"/>
          <w:lang w:val="bg-BG" w:eastAsia="bg-BG"/>
        </w:rPr>
        <w:t>Ако възлагащият орган или възложителят изрично изисква тази информация в допълнение към информацията съгласно 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90EBA" w:rsidRPr="00D8203B" w:rsidRDefault="00D90EBA" w:rsidP="00D90EBA">
      <w:pPr>
        <w:keepNext/>
        <w:spacing w:afterLines="40" w:after="96"/>
        <w:jc w:val="center"/>
        <w:rPr>
          <w:rFonts w:eastAsia="Calibri"/>
          <w:b/>
          <w:sz w:val="22"/>
          <w:szCs w:val="22"/>
          <w:lang w:val="bg-BG" w:eastAsia="bg-BG"/>
        </w:rPr>
      </w:pP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Част III: Основания за изключване</w:t>
      </w: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А: Основания, свързани с наказателни присъди</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rPr>
          <w:rFonts w:eastAsia="Calibri"/>
          <w:i/>
          <w:sz w:val="22"/>
          <w:szCs w:val="22"/>
          <w:lang w:val="bg-BG" w:eastAsia="bg-BG"/>
        </w:rPr>
      </w:pPr>
      <w:r w:rsidRPr="00D8203B">
        <w:rPr>
          <w:rFonts w:eastAsia="Calibri"/>
          <w:i/>
          <w:sz w:val="22"/>
          <w:szCs w:val="22"/>
          <w:lang w:val="bg-BG" w:eastAsia="bg-BG"/>
        </w:rPr>
        <w:t>Член 57, параграф 1 от Директива 2014/24/ЕС съдържа следните основания за изключване:</w:t>
      </w:r>
    </w:p>
    <w:p w:rsidR="00D90EBA" w:rsidRPr="00D8203B" w:rsidRDefault="00D90EBA" w:rsidP="0028246B">
      <w:pPr>
        <w:numPr>
          <w:ilvl w:val="0"/>
          <w:numId w:val="6"/>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i/>
          <w:sz w:val="22"/>
          <w:szCs w:val="22"/>
          <w:lang w:val="bg-BG" w:eastAsia="bg-BG"/>
        </w:rPr>
        <w:t xml:space="preserve">Участие в </w:t>
      </w:r>
      <w:r w:rsidRPr="00D8203B">
        <w:rPr>
          <w:rFonts w:eastAsia="Calibri"/>
          <w:b/>
          <w:i/>
          <w:sz w:val="22"/>
          <w:szCs w:val="22"/>
          <w:lang w:val="bg-BG" w:eastAsia="bg-BG"/>
        </w:rPr>
        <w:t>престъпна организация</w:t>
      </w:r>
      <w:r w:rsidRPr="00D8203B">
        <w:rPr>
          <w:rFonts w:eastAsia="Calibri"/>
          <w:b/>
          <w:i/>
          <w:sz w:val="22"/>
          <w:szCs w:val="22"/>
          <w:vertAlign w:val="superscript"/>
          <w:lang w:val="bg-BG" w:eastAsia="bg-BG"/>
        </w:rPr>
        <w:footnoteReference w:id="13"/>
      </w:r>
      <w:r w:rsidRPr="00D8203B">
        <w:rPr>
          <w:rFonts w:eastAsia="Calibri"/>
          <w:sz w:val="22"/>
          <w:szCs w:val="22"/>
          <w:lang w:val="bg-BG" w:eastAsia="bg-BG"/>
        </w:rPr>
        <w:t>:</w:t>
      </w:r>
    </w:p>
    <w:p w:rsidR="00D90EBA" w:rsidRPr="00D8203B" w:rsidRDefault="00D90EBA" w:rsidP="0028246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b/>
          <w:i/>
          <w:sz w:val="22"/>
          <w:szCs w:val="22"/>
          <w:lang w:val="bg-BG" w:eastAsia="bg-BG"/>
        </w:rPr>
        <w:t>Корупция</w:t>
      </w:r>
      <w:r w:rsidRPr="00D8203B">
        <w:rPr>
          <w:rFonts w:eastAsia="Calibri"/>
          <w:b/>
          <w:i/>
          <w:sz w:val="22"/>
          <w:szCs w:val="22"/>
          <w:vertAlign w:val="superscript"/>
          <w:lang w:val="bg-BG" w:eastAsia="bg-BG"/>
        </w:rPr>
        <w:footnoteReference w:id="14"/>
      </w:r>
      <w:r w:rsidRPr="00D8203B">
        <w:rPr>
          <w:rFonts w:eastAsia="Calibri"/>
          <w:sz w:val="22"/>
          <w:szCs w:val="22"/>
          <w:lang w:val="bg-BG" w:eastAsia="bg-BG"/>
        </w:rPr>
        <w:t>:</w:t>
      </w:r>
    </w:p>
    <w:p w:rsidR="00D90EBA" w:rsidRPr="00D8203B" w:rsidRDefault="00D90EBA" w:rsidP="0028246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b/>
          <w:i/>
          <w:sz w:val="22"/>
          <w:szCs w:val="22"/>
          <w:lang w:val="bg-BG" w:eastAsia="bg-BG"/>
        </w:rPr>
        <w:t>Измама</w:t>
      </w:r>
      <w:r w:rsidRPr="00D8203B">
        <w:rPr>
          <w:rFonts w:eastAsia="Calibri"/>
          <w:b/>
          <w:i/>
          <w:sz w:val="22"/>
          <w:szCs w:val="22"/>
          <w:vertAlign w:val="superscript"/>
          <w:lang w:val="bg-BG" w:eastAsia="bg-BG"/>
        </w:rPr>
        <w:footnoteReference w:id="15"/>
      </w:r>
      <w:r w:rsidRPr="00D8203B">
        <w:rPr>
          <w:rFonts w:eastAsia="Calibri"/>
          <w:sz w:val="22"/>
          <w:szCs w:val="22"/>
          <w:lang w:val="bg-BG" w:eastAsia="bg-BG"/>
        </w:rPr>
        <w:t>:</w:t>
      </w:r>
    </w:p>
    <w:p w:rsidR="00D90EBA" w:rsidRPr="00D8203B" w:rsidRDefault="00D90EBA" w:rsidP="0028246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b/>
          <w:i/>
          <w:sz w:val="22"/>
          <w:szCs w:val="22"/>
          <w:lang w:val="bg-BG" w:eastAsia="bg-BG"/>
        </w:rPr>
        <w:t>Терористични престъпления или престъпления, които са свързани с терористични дейности</w:t>
      </w:r>
      <w:r w:rsidRPr="00D8203B">
        <w:rPr>
          <w:rFonts w:eastAsia="Calibri"/>
          <w:b/>
          <w:i/>
          <w:sz w:val="22"/>
          <w:szCs w:val="22"/>
          <w:vertAlign w:val="superscript"/>
          <w:lang w:val="bg-BG" w:eastAsia="bg-BG"/>
        </w:rPr>
        <w:footnoteReference w:id="16"/>
      </w:r>
      <w:r w:rsidRPr="00D8203B">
        <w:rPr>
          <w:rFonts w:eastAsia="Calibri"/>
          <w:sz w:val="22"/>
          <w:szCs w:val="22"/>
          <w:lang w:val="bg-BG" w:eastAsia="bg-BG"/>
        </w:rPr>
        <w:t>:</w:t>
      </w:r>
    </w:p>
    <w:p w:rsidR="00D90EBA" w:rsidRPr="00D8203B" w:rsidRDefault="00D90EBA" w:rsidP="0028246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b/>
          <w:i/>
          <w:sz w:val="22"/>
          <w:szCs w:val="22"/>
          <w:lang w:val="bg-BG" w:eastAsia="bg-BG"/>
        </w:rPr>
        <w:t>Изпиране на пари или финансиране на тероризъм</w:t>
      </w:r>
      <w:r w:rsidRPr="00D8203B">
        <w:rPr>
          <w:rFonts w:eastAsia="Calibri"/>
          <w:b/>
          <w:i/>
          <w:sz w:val="22"/>
          <w:szCs w:val="22"/>
          <w:vertAlign w:val="superscript"/>
          <w:lang w:val="bg-BG" w:eastAsia="bg-BG"/>
        </w:rPr>
        <w:footnoteReference w:id="17"/>
      </w:r>
    </w:p>
    <w:p w:rsidR="00D90EBA" w:rsidRPr="00D8203B" w:rsidRDefault="00D90EBA" w:rsidP="0028246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D8203B">
        <w:rPr>
          <w:rFonts w:eastAsia="Calibri"/>
          <w:b/>
          <w:i/>
          <w:sz w:val="22"/>
          <w:szCs w:val="22"/>
          <w:lang w:val="bg-BG" w:eastAsia="bg-BG"/>
        </w:rPr>
        <w:t>Детски труд</w:t>
      </w:r>
      <w:r w:rsidRPr="00D8203B">
        <w:rPr>
          <w:rFonts w:eastAsia="Calibri"/>
          <w:i/>
          <w:sz w:val="22"/>
          <w:szCs w:val="22"/>
          <w:lang w:val="bg-BG" w:eastAsia="bg-BG"/>
        </w:rPr>
        <w:t xml:space="preserve"> и други форми на </w:t>
      </w:r>
      <w:r w:rsidRPr="00D8203B">
        <w:rPr>
          <w:rFonts w:eastAsia="Calibri"/>
          <w:b/>
          <w:i/>
          <w:sz w:val="22"/>
          <w:szCs w:val="22"/>
          <w:lang w:val="bg-BG" w:eastAsia="bg-BG"/>
        </w:rPr>
        <w:t>трафик на хора</w:t>
      </w:r>
      <w:r w:rsidRPr="00D8203B">
        <w:rPr>
          <w:rFonts w:eastAsia="Calibri"/>
          <w:b/>
          <w:i/>
          <w:sz w:val="22"/>
          <w:szCs w:val="22"/>
          <w:vertAlign w:val="superscript"/>
          <w:lang w:val="bg-BG" w:eastAsia="bg-BG"/>
        </w:rPr>
        <w:footnoteReference w:id="1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4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4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Издадена ли е по отношение на </w:t>
            </w:r>
            <w:r w:rsidRPr="00D8203B">
              <w:rPr>
                <w:rFonts w:eastAsia="Calibri"/>
                <w:b/>
                <w:sz w:val="22"/>
                <w:szCs w:val="22"/>
                <w:lang w:val="bg-BG" w:eastAsia="bg-BG"/>
              </w:rPr>
              <w:t>икономическия оператор</w:t>
            </w:r>
            <w:r w:rsidRPr="00D8203B">
              <w:rPr>
                <w:rFonts w:eastAsia="Calibri"/>
                <w:sz w:val="22"/>
                <w:szCs w:val="22"/>
                <w:lang w:val="bg-BG" w:eastAsia="bg-BG"/>
              </w:rPr>
              <w:t xml:space="preserve"> или на </w:t>
            </w:r>
            <w:r w:rsidRPr="00D8203B">
              <w:rPr>
                <w:rFonts w:eastAsia="Calibri"/>
                <w:b/>
                <w:sz w:val="22"/>
                <w:szCs w:val="22"/>
                <w:lang w:val="bg-BG" w:eastAsia="bg-BG"/>
              </w:rPr>
              <w:t>лице</w:t>
            </w:r>
            <w:r w:rsidRPr="00D8203B">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8203B">
              <w:rPr>
                <w:rFonts w:eastAsia="Calibri"/>
                <w:b/>
                <w:sz w:val="22"/>
                <w:szCs w:val="22"/>
                <w:lang w:val="bg-BG" w:eastAsia="bg-BG"/>
              </w:rPr>
              <w:t>окончателна присъда</w:t>
            </w:r>
            <w:r w:rsidRPr="00D8203B">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4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Да [] Не</w:t>
            </w:r>
          </w:p>
          <w:p w:rsidR="00D90EBA" w:rsidRPr="00D8203B" w:rsidRDefault="00D90EBA" w:rsidP="00D90EBA">
            <w:pPr>
              <w:spacing w:afterLines="40" w:after="96"/>
              <w:jc w:val="both"/>
              <w:rPr>
                <w:rFonts w:eastAsia="Calibri"/>
                <w:sz w:val="22"/>
                <w:szCs w:val="22"/>
                <w:lang w:val="bg-BG" w:eastAsia="bg-BG"/>
              </w:rPr>
            </w:pPr>
            <w:r w:rsidRPr="00D8203B">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8203B">
              <w:rPr>
                <w:rFonts w:eastAsia="Calibri"/>
                <w:sz w:val="22"/>
                <w:szCs w:val="22"/>
                <w:lang w:val="bg-BG" w:eastAsia="bg-BG"/>
              </w:rPr>
              <w:br/>
            </w:r>
            <w:r w:rsidRPr="00D8203B">
              <w:rPr>
                <w:rFonts w:eastAsia="Calibri"/>
                <w:i/>
                <w:sz w:val="22"/>
                <w:szCs w:val="22"/>
                <w:lang w:val="bg-BG" w:eastAsia="bg-BG"/>
              </w:rPr>
              <w:t>[……][……][……][……]</w:t>
            </w:r>
            <w:r w:rsidRPr="00D8203B">
              <w:rPr>
                <w:rFonts w:eastAsia="Calibri"/>
                <w:i/>
                <w:sz w:val="22"/>
                <w:szCs w:val="22"/>
                <w:vertAlign w:val="superscript"/>
                <w:lang w:val="bg-BG" w:eastAsia="bg-BG"/>
              </w:rPr>
              <w:footnoteReference w:id="19"/>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xml:space="preserve"> моля посочете</w:t>
            </w:r>
            <w:r w:rsidRPr="00D8203B">
              <w:rPr>
                <w:rFonts w:eastAsia="Calibri"/>
                <w:sz w:val="22"/>
                <w:szCs w:val="22"/>
                <w:vertAlign w:val="superscript"/>
                <w:lang w:val="bg-BG" w:eastAsia="bg-BG"/>
              </w:rPr>
              <w:footnoteReference w:id="20"/>
            </w:r>
            <w:r w:rsidRPr="00D8203B">
              <w:rPr>
                <w:rFonts w:eastAsia="Calibri"/>
                <w:sz w:val="22"/>
                <w:szCs w:val="22"/>
                <w:lang w:val="bg-BG" w:eastAsia="bg-BG"/>
              </w:rPr>
              <w:t>:</w:t>
            </w:r>
            <w:r w:rsidRPr="00D8203B">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б) посочете лицето, което е осъдено [ ];</w:t>
            </w:r>
            <w:r w:rsidRPr="00D8203B">
              <w:rPr>
                <w:rFonts w:eastAsia="Calibri"/>
                <w:sz w:val="22"/>
                <w:szCs w:val="22"/>
                <w:lang w:val="bg-BG" w:eastAsia="bg-BG"/>
              </w:rPr>
              <w:br/>
            </w:r>
            <w:r w:rsidRPr="00D8203B">
              <w:rPr>
                <w:rFonts w:eastAsia="Calibri"/>
                <w:b/>
                <w:sz w:val="22"/>
                <w:szCs w:val="22"/>
                <w:lang w:val="bg-BG" w:eastAsia="bg-BG"/>
              </w:rPr>
              <w:t>в) доколкото е пряко указано в присъдата:</w:t>
            </w:r>
          </w:p>
        </w:tc>
        <w:tc>
          <w:tcPr>
            <w:tcW w:w="544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a) дата:[   ], буква(и): [   ], причина(а):[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б) [……]</w:t>
            </w:r>
            <w:r w:rsidRPr="00D8203B">
              <w:rPr>
                <w:rFonts w:eastAsia="Calibri"/>
                <w:sz w:val="22"/>
                <w:szCs w:val="22"/>
                <w:lang w:val="bg-BG" w:eastAsia="bg-BG"/>
              </w:rPr>
              <w:br/>
              <w:t>в) продължителността на срока на изключване [……] и съответната(ите) точка(и) [   ]</w:t>
            </w:r>
          </w:p>
          <w:p w:rsidR="00D90EBA" w:rsidRPr="00D8203B" w:rsidRDefault="00D90EBA" w:rsidP="00D90EBA">
            <w:pPr>
              <w:spacing w:afterLines="40" w:after="96"/>
              <w:jc w:val="both"/>
              <w:rPr>
                <w:rFonts w:eastAsia="Calibri"/>
                <w:sz w:val="22"/>
                <w:szCs w:val="22"/>
                <w:lang w:val="bg-BG" w:eastAsia="bg-BG"/>
              </w:rPr>
            </w:pPr>
            <w:r w:rsidRPr="00D8203B">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8203B">
              <w:rPr>
                <w:rFonts w:eastAsia="Calibri"/>
                <w:i/>
                <w:sz w:val="22"/>
                <w:szCs w:val="22"/>
                <w:vertAlign w:val="superscript"/>
                <w:lang w:val="bg-BG" w:eastAsia="bg-BG"/>
              </w:rPr>
              <w:footnoteReference w:id="21"/>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8203B">
              <w:rPr>
                <w:rFonts w:eastAsia="Calibri"/>
                <w:sz w:val="22"/>
                <w:szCs w:val="22"/>
                <w:vertAlign w:val="superscript"/>
                <w:lang w:val="bg-BG" w:eastAsia="bg-BG"/>
              </w:rPr>
              <w:footnoteReference w:id="22"/>
            </w:r>
            <w:r w:rsidRPr="00D8203B">
              <w:rPr>
                <w:rFonts w:eastAsia="Calibri"/>
                <w:sz w:val="22"/>
                <w:szCs w:val="22"/>
                <w:lang w:val="bg-BG" w:eastAsia="bg-BG"/>
              </w:rPr>
              <w:t xml:space="preserve"> („реабилитиране по своя инициатива“)?</w:t>
            </w:r>
          </w:p>
        </w:tc>
        <w:tc>
          <w:tcPr>
            <w:tcW w:w="544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 Да [] Не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предприетите мерки</w:t>
            </w:r>
            <w:r w:rsidRPr="00D8203B">
              <w:rPr>
                <w:rFonts w:eastAsia="Calibri"/>
                <w:sz w:val="22"/>
                <w:szCs w:val="22"/>
                <w:vertAlign w:val="superscript"/>
                <w:lang w:val="bg-BG" w:eastAsia="bg-BG"/>
              </w:rPr>
              <w:footnoteReference w:id="23"/>
            </w:r>
            <w:r w:rsidRPr="00D8203B">
              <w:rPr>
                <w:rFonts w:eastAsia="Calibri"/>
                <w:sz w:val="22"/>
                <w:szCs w:val="22"/>
                <w:lang w:val="bg-BG" w:eastAsia="bg-BG"/>
              </w:rPr>
              <w:t>:</w:t>
            </w:r>
          </w:p>
        </w:tc>
        <w:tc>
          <w:tcPr>
            <w:tcW w:w="544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297"/>
      </w:tblGrid>
      <w:tr w:rsidR="00D90EBA" w:rsidRPr="00D8203B" w:rsidTr="00D90EBA">
        <w:trPr>
          <w:jc w:val="center"/>
        </w:trPr>
        <w:tc>
          <w:tcPr>
            <w:tcW w:w="4480"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Плащане на данъци или социалноосигурителни вноски:</w:t>
            </w:r>
          </w:p>
        </w:tc>
        <w:tc>
          <w:tcPr>
            <w:tcW w:w="5521" w:type="dxa"/>
            <w:gridSpan w:val="2"/>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480"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Икономическият оператор изпълнил ли е всички </w:t>
            </w:r>
            <w:r w:rsidRPr="00D8203B">
              <w:rPr>
                <w:rFonts w:eastAsia="Calibri"/>
                <w:b/>
                <w:sz w:val="22"/>
                <w:szCs w:val="22"/>
                <w:lang w:val="bg-BG" w:eastAsia="bg-BG"/>
              </w:rPr>
              <w:t>свои задължения, свързани с плащането на данъци или социалноосигурителни вноски</w:t>
            </w:r>
            <w:r w:rsidRPr="00D8203B">
              <w:rPr>
                <w:rFonts w:eastAsia="Calibri"/>
                <w:sz w:val="22"/>
                <w:szCs w:val="22"/>
                <w:lang w:val="bg-BG" w:eastAsia="bg-BG"/>
              </w:rPr>
              <w:t xml:space="preserve">, както в </w:t>
            </w:r>
            <w:r w:rsidRPr="00D8203B">
              <w:rPr>
                <w:rFonts w:eastAsia="Calibri"/>
                <w:sz w:val="22"/>
                <w:szCs w:val="22"/>
                <w:lang w:val="bg-B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1" w:type="dxa"/>
            <w:gridSpan w:val="2"/>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lastRenderedPageBreak/>
              <w:t>[] Да [] Не</w:t>
            </w:r>
          </w:p>
        </w:tc>
      </w:tr>
      <w:tr w:rsidR="00D90EBA" w:rsidRPr="00D8203B" w:rsidTr="00D90EBA">
        <w:trPr>
          <w:trHeight w:val="470"/>
          <w:jc w:val="center"/>
        </w:trPr>
        <w:tc>
          <w:tcPr>
            <w:tcW w:w="4480" w:type="dxa"/>
            <w:vMerge w:val="restart"/>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br/>
            </w:r>
            <w:r w:rsidRPr="00D8203B">
              <w:rPr>
                <w:rFonts w:eastAsia="Calibri"/>
                <w:sz w:val="22"/>
                <w:szCs w:val="22"/>
                <w:lang w:val="bg-BG" w:eastAsia="bg-BG"/>
              </w:rPr>
              <w:br/>
            </w:r>
            <w:r w:rsidRPr="00D8203B">
              <w:rPr>
                <w:rFonts w:eastAsia="Calibri"/>
                <w:b/>
                <w:sz w:val="22"/>
                <w:szCs w:val="22"/>
                <w:lang w:val="bg-BG" w:eastAsia="bg-BG"/>
              </w:rPr>
              <w:t>Ако „не“</w:t>
            </w:r>
            <w:r w:rsidRPr="00D8203B">
              <w:rPr>
                <w:rFonts w:eastAsia="Calibri"/>
                <w:sz w:val="22"/>
                <w:szCs w:val="22"/>
                <w:lang w:val="bg-BG" w:eastAsia="bg-BG"/>
              </w:rPr>
              <w:t>, моля посочете:</w:t>
            </w:r>
            <w:r w:rsidRPr="00D8203B">
              <w:rPr>
                <w:rFonts w:eastAsia="Calibri"/>
                <w:sz w:val="22"/>
                <w:szCs w:val="22"/>
                <w:lang w:val="bg-BG" w:eastAsia="bg-BG"/>
              </w:rPr>
              <w:br/>
              <w:t>а) съответната страна или държава членка;</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б) размера на съответната сума;</w:t>
            </w:r>
            <w:r w:rsidRPr="00D8203B">
              <w:rPr>
                <w:rFonts w:eastAsia="Calibri"/>
                <w:sz w:val="22"/>
                <w:szCs w:val="22"/>
                <w:lang w:val="bg-BG" w:eastAsia="bg-BG"/>
              </w:rPr>
              <w:br/>
              <w:t>в) как е установено нарушението на задълженията:</w:t>
            </w:r>
            <w:r w:rsidRPr="00D8203B">
              <w:rPr>
                <w:rFonts w:eastAsia="Calibri"/>
                <w:sz w:val="22"/>
                <w:szCs w:val="22"/>
                <w:lang w:val="bg-BG" w:eastAsia="bg-BG"/>
              </w:rPr>
              <w:br/>
              <w:t xml:space="preserve">1) чрез съдебно </w:t>
            </w:r>
            <w:r w:rsidRPr="00D8203B">
              <w:rPr>
                <w:rFonts w:eastAsia="Calibri"/>
                <w:b/>
                <w:sz w:val="22"/>
                <w:szCs w:val="22"/>
                <w:lang w:val="bg-BG" w:eastAsia="bg-BG"/>
              </w:rPr>
              <w:t>решение</w:t>
            </w:r>
            <w:r w:rsidRPr="00D8203B">
              <w:rPr>
                <w:rFonts w:eastAsia="Calibri"/>
                <w:sz w:val="22"/>
                <w:szCs w:val="22"/>
                <w:lang w:val="bg-BG" w:eastAsia="bg-BG"/>
              </w:rPr>
              <w:t xml:space="preserve"> или административен </w:t>
            </w:r>
            <w:r w:rsidRPr="00D8203B">
              <w:rPr>
                <w:rFonts w:eastAsia="Calibri"/>
                <w:b/>
                <w:sz w:val="22"/>
                <w:szCs w:val="22"/>
                <w:lang w:val="bg-BG" w:eastAsia="bg-BG"/>
              </w:rPr>
              <w:t>акт</w:t>
            </w:r>
            <w:r w:rsidRPr="00D8203B">
              <w:rPr>
                <w:rFonts w:eastAsia="Calibri"/>
                <w:sz w:val="22"/>
                <w:szCs w:val="22"/>
                <w:lang w:val="bg-BG" w:eastAsia="bg-BG"/>
              </w:rPr>
              <w:t>:</w:t>
            </w:r>
          </w:p>
          <w:p w:rsidR="00D90EBA" w:rsidRPr="00D8203B" w:rsidRDefault="00D90EBA" w:rsidP="0028246B">
            <w:pPr>
              <w:numPr>
                <w:ilvl w:val="0"/>
                <w:numId w:val="2"/>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ab/>
              <w:t>Решението или актът с окончателен и обвързващ характер ли е?</w:t>
            </w:r>
          </w:p>
          <w:p w:rsidR="00D90EBA" w:rsidRPr="00D8203B" w:rsidRDefault="00D90EBA" w:rsidP="0028246B">
            <w:pPr>
              <w:numPr>
                <w:ilvl w:val="0"/>
                <w:numId w:val="4"/>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Моля, посочете датата на присъдата или решението/акта.</w:t>
            </w:r>
          </w:p>
          <w:p w:rsidR="00D90EBA" w:rsidRPr="00D8203B" w:rsidRDefault="00D90EBA" w:rsidP="0028246B">
            <w:pPr>
              <w:numPr>
                <w:ilvl w:val="0"/>
                <w:numId w:val="4"/>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 xml:space="preserve">В случай на присъда — срокът на изключване, </w:t>
            </w:r>
            <w:r w:rsidRPr="00D8203B">
              <w:rPr>
                <w:rFonts w:eastAsia="Calibri"/>
                <w:b/>
                <w:sz w:val="22"/>
                <w:szCs w:val="22"/>
                <w:lang w:val="bg-BG" w:eastAsia="bg-BG"/>
              </w:rPr>
              <w:t>ако е определен пряко в присъдата:</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2) по </w:t>
            </w:r>
            <w:r w:rsidRPr="00D8203B">
              <w:rPr>
                <w:rFonts w:eastAsia="Calibri"/>
                <w:b/>
                <w:sz w:val="22"/>
                <w:szCs w:val="22"/>
                <w:lang w:val="bg-BG" w:eastAsia="bg-BG"/>
              </w:rPr>
              <w:t>друг начин</w:t>
            </w:r>
            <w:r w:rsidRPr="00D8203B">
              <w:rPr>
                <w:rFonts w:eastAsia="Calibri"/>
                <w:sz w:val="22"/>
                <w:szCs w:val="22"/>
                <w:lang w:val="bg-BG" w:eastAsia="bg-BG"/>
              </w:rPr>
              <w:t>? Моля, уточнете:</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90EBA" w:rsidRPr="00D8203B" w:rsidRDefault="00D90EBA" w:rsidP="00D90EBA">
            <w:pPr>
              <w:spacing w:afterLines="40" w:after="96"/>
              <w:rPr>
                <w:rFonts w:eastAsia="Calibri"/>
                <w:b/>
                <w:sz w:val="22"/>
                <w:szCs w:val="22"/>
                <w:lang w:val="bg-BG" w:eastAsia="bg-BG"/>
              </w:rPr>
            </w:pPr>
            <w:r w:rsidRPr="00D8203B">
              <w:rPr>
                <w:rFonts w:eastAsia="Calibri"/>
                <w:b/>
                <w:sz w:val="22"/>
                <w:szCs w:val="22"/>
                <w:lang w:val="bg-BG" w:eastAsia="bg-BG"/>
              </w:rPr>
              <w:t>Данъци</w:t>
            </w:r>
          </w:p>
        </w:tc>
        <w:tc>
          <w:tcPr>
            <w:tcW w:w="3297" w:type="dxa"/>
            <w:shd w:val="clear" w:color="auto" w:fill="auto"/>
          </w:tcPr>
          <w:p w:rsidR="00D90EBA" w:rsidRPr="00D8203B" w:rsidRDefault="00D90EBA" w:rsidP="00D90EBA">
            <w:pPr>
              <w:spacing w:afterLines="40" w:after="96"/>
              <w:rPr>
                <w:rFonts w:eastAsia="Calibri"/>
                <w:b/>
                <w:sz w:val="22"/>
                <w:szCs w:val="22"/>
                <w:lang w:val="bg-BG" w:eastAsia="bg-BG"/>
              </w:rPr>
            </w:pPr>
            <w:r w:rsidRPr="00D8203B">
              <w:rPr>
                <w:rFonts w:eastAsia="Calibri"/>
                <w:b/>
                <w:sz w:val="22"/>
                <w:szCs w:val="22"/>
                <w:lang w:val="bg-BG" w:eastAsia="bg-BG"/>
              </w:rPr>
              <w:t>Социалноосигурителни вноски</w:t>
            </w:r>
          </w:p>
        </w:tc>
      </w:tr>
      <w:tr w:rsidR="00D90EBA" w:rsidRPr="00D8203B" w:rsidTr="00D90EBA">
        <w:trPr>
          <w:trHeight w:val="1977"/>
          <w:jc w:val="center"/>
        </w:trPr>
        <w:tc>
          <w:tcPr>
            <w:tcW w:w="4480" w:type="dxa"/>
            <w:vMerge/>
            <w:shd w:val="clear" w:color="auto" w:fill="auto"/>
          </w:tcPr>
          <w:p w:rsidR="00D90EBA" w:rsidRPr="00D8203B" w:rsidRDefault="00D90EBA" w:rsidP="00D90EBA">
            <w:pPr>
              <w:spacing w:afterLines="40" w:after="96"/>
              <w:rPr>
                <w:rFonts w:eastAsia="Calibri"/>
                <w:b/>
                <w:sz w:val="22"/>
                <w:szCs w:val="22"/>
                <w:lang w:val="bg-BG" w:eastAsia="bg-BG"/>
              </w:rPr>
            </w:pPr>
          </w:p>
        </w:tc>
        <w:tc>
          <w:tcPr>
            <w:tcW w:w="222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a) [……]</w:t>
            </w:r>
            <w:r w:rsidRPr="00D8203B">
              <w:rPr>
                <w:rFonts w:eastAsia="Calibri"/>
                <w:sz w:val="22"/>
                <w:szCs w:val="22"/>
                <w:lang w:val="bg-BG" w:eastAsia="bg-BG"/>
              </w:rPr>
              <w:br/>
              <w:t>б) [……]</w:t>
            </w:r>
            <w:r w:rsidRPr="00D8203B">
              <w:rPr>
                <w:rFonts w:eastAsia="Calibri"/>
                <w:sz w:val="22"/>
                <w:szCs w:val="22"/>
                <w:lang w:val="bg-BG" w:eastAsia="bg-BG"/>
              </w:rPr>
              <w:br/>
              <w:t>в1) [] Да [] Не</w:t>
            </w:r>
          </w:p>
          <w:p w:rsidR="00D90EBA" w:rsidRPr="00D8203B" w:rsidRDefault="00D90EBA" w:rsidP="0028246B">
            <w:pPr>
              <w:numPr>
                <w:ilvl w:val="0"/>
                <w:numId w:val="1"/>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 Да [] Не</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в2) [ …]</w:t>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 [] Да [] Не</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 [……]</w:t>
            </w:r>
          </w:p>
        </w:tc>
        <w:tc>
          <w:tcPr>
            <w:tcW w:w="329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a) [……]б) [……]</w:t>
            </w:r>
            <w:r w:rsidRPr="00D8203B">
              <w:rPr>
                <w:rFonts w:eastAsia="Calibri"/>
                <w:sz w:val="22"/>
                <w:szCs w:val="22"/>
                <w:lang w:val="bg-BG" w:eastAsia="bg-BG"/>
              </w:rPr>
              <w:br/>
            </w:r>
            <w:r w:rsidRPr="00D8203B">
              <w:rPr>
                <w:rFonts w:eastAsia="Calibri"/>
                <w:sz w:val="22"/>
                <w:szCs w:val="22"/>
                <w:lang w:val="bg-BG" w:eastAsia="bg-BG"/>
              </w:rPr>
              <w:br/>
              <w:t>в1) [] Да [] Не</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 Да [] Не</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в2) [ …]</w:t>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 [] Да [] Не</w:t>
            </w:r>
          </w:p>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 [……]</w:t>
            </w:r>
          </w:p>
        </w:tc>
      </w:tr>
      <w:tr w:rsidR="00D90EBA" w:rsidRPr="00D8203B" w:rsidTr="00D90EBA">
        <w:trPr>
          <w:jc w:val="center"/>
        </w:trPr>
        <w:tc>
          <w:tcPr>
            <w:tcW w:w="4480" w:type="dxa"/>
            <w:shd w:val="clear" w:color="auto" w:fill="auto"/>
          </w:tcPr>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21" w:type="dxa"/>
            <w:gridSpan w:val="2"/>
            <w:shd w:val="clear" w:color="auto" w:fill="auto"/>
          </w:tcPr>
          <w:p w:rsidR="00D90EBA" w:rsidRPr="00D8203B" w:rsidRDefault="00D90EBA" w:rsidP="00D90EBA">
            <w:pPr>
              <w:spacing w:afterLines="40" w:after="96"/>
              <w:rPr>
                <w:rFonts w:eastAsia="Calibri"/>
                <w: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i/>
                <w:sz w:val="22"/>
                <w:szCs w:val="22"/>
                <w:vertAlign w:val="superscript"/>
                <w:lang w:val="bg-BG" w:eastAsia="bg-BG"/>
              </w:rPr>
              <w:footnoteReference w:id="24"/>
            </w:r>
            <w:r w:rsidRPr="00D8203B">
              <w:rPr>
                <w:rFonts w:eastAsia="Calibri"/>
                <w:sz w:val="22"/>
                <w:szCs w:val="22"/>
                <w:lang w:val="bg-BG" w:eastAsia="bg-BG"/>
              </w:rPr>
              <w:br/>
            </w:r>
            <w:r w:rsidRPr="00D8203B">
              <w:rPr>
                <w:rFonts w:eastAsia="Calibri"/>
                <w:i/>
                <w:sz w:val="22"/>
                <w:szCs w:val="22"/>
                <w:lang w:val="bg-BG" w:eastAsia="bg-BG"/>
              </w:rPr>
              <w:t>[……][……][……][……]</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D8203B">
        <w:rPr>
          <w:rFonts w:eastAsia="Calibri"/>
          <w:b/>
          <w:smallCaps/>
          <w:sz w:val="22"/>
          <w:szCs w:val="22"/>
          <w:vertAlign w:val="superscript"/>
          <w:lang w:val="bg-BG" w:eastAsia="bg-BG"/>
        </w:rPr>
        <w:footnoteReference w:id="25"/>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trHeight w:val="406"/>
          <w:jc w:val="center"/>
        </w:trPr>
        <w:tc>
          <w:tcPr>
            <w:tcW w:w="4644" w:type="dxa"/>
            <w:vMerge w:val="restart"/>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Икономическият оператор нарушил ли е, </w:t>
            </w:r>
            <w:r w:rsidRPr="00D8203B">
              <w:rPr>
                <w:rFonts w:eastAsia="Calibri"/>
                <w:b/>
                <w:sz w:val="22"/>
                <w:szCs w:val="22"/>
                <w:lang w:val="bg-BG" w:eastAsia="bg-BG"/>
              </w:rPr>
              <w:lastRenderedPageBreak/>
              <w:t>доколкото му е известно</w:t>
            </w:r>
            <w:r w:rsidRPr="00D8203B">
              <w:rPr>
                <w:rFonts w:eastAsia="Calibri"/>
                <w:sz w:val="22"/>
                <w:szCs w:val="22"/>
                <w:lang w:val="bg-BG" w:eastAsia="bg-BG"/>
              </w:rPr>
              <w:t xml:space="preserve">, </w:t>
            </w:r>
            <w:r w:rsidRPr="00D8203B">
              <w:rPr>
                <w:rFonts w:eastAsia="Calibri"/>
                <w:b/>
                <w:sz w:val="22"/>
                <w:szCs w:val="22"/>
                <w:lang w:val="bg-BG" w:eastAsia="bg-BG"/>
              </w:rPr>
              <w:t>задълженията</w:t>
            </w:r>
            <w:r w:rsidRPr="00D8203B">
              <w:rPr>
                <w:rFonts w:eastAsia="Calibri"/>
                <w:sz w:val="22"/>
                <w:szCs w:val="22"/>
                <w:lang w:val="bg-BG" w:eastAsia="bg-BG"/>
              </w:rPr>
              <w:t xml:space="preserve"> си в областта на </w:t>
            </w:r>
            <w:r w:rsidRPr="00D8203B">
              <w:rPr>
                <w:rFonts w:eastAsia="Calibri"/>
                <w:b/>
                <w:sz w:val="22"/>
                <w:szCs w:val="22"/>
                <w:lang w:val="bg-BG" w:eastAsia="bg-BG"/>
              </w:rPr>
              <w:t>екологичното, социалното или трудовото право</w:t>
            </w:r>
            <w:r w:rsidRPr="00D8203B">
              <w:rPr>
                <w:rFonts w:eastAsia="Calibri"/>
                <w:b/>
                <w:sz w:val="22"/>
                <w:szCs w:val="22"/>
                <w:vertAlign w:val="superscript"/>
                <w:lang w:val="bg-BG" w:eastAsia="bg-BG"/>
              </w:rPr>
              <w:footnoteReference w:id="26"/>
            </w:r>
            <w:r w:rsidRPr="00D8203B">
              <w:rPr>
                <w:rFonts w:eastAsia="Calibri"/>
                <w:sz w:val="22"/>
                <w:szCs w:val="22"/>
                <w:lang w:val="bg-BG" w:eastAsia="bg-BG"/>
              </w:rPr>
              <w:t>?</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lastRenderedPageBreak/>
              <w:t>[] Да [] Не</w:t>
            </w:r>
          </w:p>
        </w:tc>
      </w:tr>
      <w:tr w:rsidR="00D90EBA" w:rsidRPr="00D8203B" w:rsidTr="00D90EBA">
        <w:trPr>
          <w:trHeight w:val="405"/>
          <w:jc w:val="center"/>
        </w:trPr>
        <w:tc>
          <w:tcPr>
            <w:tcW w:w="4644" w:type="dxa"/>
            <w:vMerge/>
            <w:shd w:val="clear" w:color="auto" w:fill="auto"/>
          </w:tcPr>
          <w:p w:rsidR="00D90EBA" w:rsidRPr="00D8203B" w:rsidRDefault="00D90EBA" w:rsidP="00D90EBA">
            <w:pPr>
              <w:spacing w:afterLines="40" w:after="96"/>
              <w:jc w:val="both"/>
              <w:rPr>
                <w:rFonts w:eastAsia="Calibri"/>
                <w:sz w:val="22"/>
                <w:szCs w:val="22"/>
                <w:lang w:val="bg-BG" w:eastAsia="bg-BG"/>
              </w:rPr>
            </w:pP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8203B">
              <w:rPr>
                <w:rFonts w:eastAsia="Calibri"/>
                <w:sz w:val="22"/>
                <w:szCs w:val="22"/>
                <w:lang w:val="bg-BG" w:eastAsia="bg-BG"/>
              </w:rPr>
              <w:br/>
              <w:t>[] Да [] Не</w:t>
            </w:r>
          </w:p>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предприетите мерки: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Икономическият оператор в една от следните ситуации ли е:</w:t>
            </w:r>
            <w:r w:rsidRPr="00D8203B">
              <w:rPr>
                <w:rFonts w:eastAsia="Calibri"/>
                <w:sz w:val="22"/>
                <w:szCs w:val="22"/>
                <w:lang w:val="bg-BG" w:eastAsia="bg-BG"/>
              </w:rPr>
              <w:br/>
              <w:t xml:space="preserve">а) </w:t>
            </w:r>
            <w:r w:rsidRPr="00D8203B">
              <w:rPr>
                <w:rFonts w:eastAsia="Calibri"/>
                <w:b/>
                <w:sz w:val="22"/>
                <w:szCs w:val="22"/>
                <w:lang w:val="bg-BG" w:eastAsia="bg-BG"/>
              </w:rPr>
              <w:t>обявен в несъстоятелност</w:t>
            </w:r>
            <w:r w:rsidRPr="00D8203B">
              <w:rPr>
                <w:rFonts w:eastAsia="Calibri"/>
                <w:sz w:val="22"/>
                <w:szCs w:val="22"/>
                <w:lang w:val="bg-BG" w:eastAsia="bg-BG"/>
              </w:rPr>
              <w:t xml:space="preserve">, или </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б) </w:t>
            </w:r>
            <w:r w:rsidRPr="00D8203B">
              <w:rPr>
                <w:rFonts w:eastAsia="Calibri"/>
                <w:b/>
                <w:sz w:val="22"/>
                <w:szCs w:val="22"/>
                <w:lang w:val="bg-BG" w:eastAsia="bg-BG"/>
              </w:rPr>
              <w:t>предмет на производство по несъстоятелност</w:t>
            </w:r>
            <w:r w:rsidRPr="00D8203B">
              <w:rPr>
                <w:rFonts w:eastAsia="Calibri"/>
                <w:sz w:val="22"/>
                <w:szCs w:val="22"/>
                <w:lang w:val="bg-BG" w:eastAsia="bg-BG"/>
              </w:rPr>
              <w:t xml:space="preserve"> или ликвидация, или</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в) </w:t>
            </w:r>
            <w:r w:rsidRPr="00D8203B">
              <w:rPr>
                <w:rFonts w:eastAsia="Calibri"/>
                <w:b/>
                <w:sz w:val="22"/>
                <w:szCs w:val="22"/>
                <w:lang w:val="bg-BG" w:eastAsia="bg-BG"/>
              </w:rPr>
              <w:t>споразумение с кредиторите</w:t>
            </w:r>
            <w:r w:rsidRPr="00D8203B">
              <w:rPr>
                <w:rFonts w:eastAsia="Calibri"/>
                <w:sz w:val="22"/>
                <w:szCs w:val="22"/>
                <w:lang w:val="bg-BG" w:eastAsia="bg-BG"/>
              </w:rPr>
              <w:t>, или</w:t>
            </w:r>
            <w:r w:rsidRPr="00D8203B">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D8203B">
              <w:rPr>
                <w:rFonts w:eastAsia="Calibri"/>
                <w:sz w:val="22"/>
                <w:szCs w:val="22"/>
                <w:vertAlign w:val="superscript"/>
                <w:lang w:val="bg-BG" w:eastAsia="bg-BG"/>
              </w:rPr>
              <w:footnoteReference w:id="27"/>
            </w:r>
            <w:r w:rsidRPr="00D8203B">
              <w:rPr>
                <w:rFonts w:eastAsia="Calibri"/>
                <w:sz w:val="22"/>
                <w:szCs w:val="22"/>
                <w:lang w:val="bg-BG" w:eastAsia="bg-BG"/>
              </w:rPr>
              <w:t>, или</w:t>
            </w:r>
            <w:r w:rsidRPr="00D8203B">
              <w:rPr>
                <w:rFonts w:eastAsia="Calibri"/>
                <w:sz w:val="22"/>
                <w:szCs w:val="22"/>
                <w:lang w:val="bg-BG" w:eastAsia="bg-BG"/>
              </w:rPr>
              <w:br/>
              <w:t>д) неговите активи се администрират от ликвидатор или от съда, или</w:t>
            </w:r>
          </w:p>
          <w:p w:rsidR="00D90EBA" w:rsidRPr="00D8203B" w:rsidRDefault="00D90EBA" w:rsidP="00D90EBA">
            <w:pPr>
              <w:spacing w:afterLines="40" w:after="96"/>
              <w:rPr>
                <w:rFonts w:eastAsia="Calibri"/>
                <w:b/>
                <w:sz w:val="22"/>
                <w:szCs w:val="22"/>
                <w:lang w:val="bg-BG" w:eastAsia="bg-BG"/>
              </w:rPr>
            </w:pPr>
            <w:r w:rsidRPr="00D8203B">
              <w:rPr>
                <w:rFonts w:eastAsia="Calibri"/>
                <w:sz w:val="22"/>
                <w:szCs w:val="22"/>
                <w:lang w:val="bg-BG" w:eastAsia="bg-BG"/>
              </w:rPr>
              <w:t>е) стопанската му дейност е прекратена?</w:t>
            </w:r>
            <w:r w:rsidRPr="00D8203B">
              <w:rPr>
                <w:rFonts w:eastAsia="Calibri"/>
                <w:sz w:val="22"/>
                <w:szCs w:val="22"/>
                <w:lang w:val="bg-BG" w:eastAsia="bg-BG"/>
              </w:rPr>
              <w:br/>
            </w:r>
            <w:r w:rsidRPr="00D8203B">
              <w:rPr>
                <w:rFonts w:eastAsia="Calibri"/>
                <w:b/>
                <w:sz w:val="22"/>
                <w:szCs w:val="22"/>
                <w:lang w:val="bg-BG" w:eastAsia="bg-BG"/>
              </w:rPr>
              <w:t>Ако „да“:</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Моля представете подробности:</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8203B">
              <w:rPr>
                <w:rFonts w:eastAsia="Calibri"/>
                <w:sz w:val="22"/>
                <w:szCs w:val="22"/>
                <w:vertAlign w:val="superscript"/>
                <w:lang w:val="bg-BG" w:eastAsia="bg-BG"/>
              </w:rPr>
              <w:footnoteReference w:id="28"/>
            </w:r>
            <w:r w:rsidRPr="00D8203B">
              <w:rPr>
                <w:rFonts w:eastAsia="Calibri"/>
                <w:sz w:val="22"/>
                <w:szCs w:val="22"/>
                <w:lang w:val="bg-BG" w:eastAsia="bg-BG"/>
              </w:rPr>
              <w:t>?</w:t>
            </w: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p>
          <w:p w:rsidR="00D90EBA" w:rsidRPr="00D8203B" w:rsidRDefault="00D90EBA" w:rsidP="0028246B">
            <w:pPr>
              <w:numPr>
                <w:ilvl w:val="0"/>
                <w:numId w:val="3"/>
              </w:numPr>
              <w:spacing w:afterLines="40" w:after="96"/>
              <w:ind w:left="0" w:firstLine="0"/>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jc w:val="both"/>
              <w:rPr>
                <w:rFonts w:eastAsia="Calibri"/>
                <w:i/>
                <w:sz w:val="22"/>
                <w:szCs w:val="22"/>
                <w:lang w:val="bg-BG" w:eastAsia="bg-BG"/>
              </w:rPr>
            </w:pPr>
          </w:p>
          <w:p w:rsidR="00D90EBA" w:rsidRPr="00D8203B" w:rsidRDefault="00D90EBA" w:rsidP="00D90EBA">
            <w:pPr>
              <w:spacing w:afterLines="40" w:after="96"/>
              <w:jc w:val="both"/>
              <w:rPr>
                <w:rFonts w:eastAsia="Calibri"/>
                <w:i/>
                <w:sz w:val="22"/>
                <w:szCs w:val="22"/>
                <w:lang w:val="bg-BG" w:eastAsia="bg-BG"/>
              </w:rPr>
            </w:pPr>
          </w:p>
          <w:p w:rsidR="00D90EBA" w:rsidRPr="00D8203B" w:rsidRDefault="00D90EBA" w:rsidP="00D90EBA">
            <w:pPr>
              <w:spacing w:afterLines="40" w:after="96"/>
              <w:jc w:val="both"/>
              <w:rPr>
                <w:rFonts w:eastAsia="Calibri"/>
                <w:i/>
                <w:sz w:val="22"/>
                <w:szCs w:val="22"/>
                <w:lang w:val="bg-BG" w:eastAsia="bg-BG"/>
              </w:rPr>
            </w:pP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r w:rsidR="00D90EBA" w:rsidRPr="00D8203B" w:rsidTr="00D90EBA">
        <w:trPr>
          <w:trHeight w:val="303"/>
          <w:jc w:val="center"/>
        </w:trPr>
        <w:tc>
          <w:tcPr>
            <w:tcW w:w="4644" w:type="dxa"/>
            <w:vMerge w:val="restart"/>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Икономическият оператор извършил ли е </w:t>
            </w:r>
            <w:r w:rsidRPr="00D8203B">
              <w:rPr>
                <w:rFonts w:eastAsia="Calibri"/>
                <w:b/>
                <w:sz w:val="22"/>
                <w:szCs w:val="22"/>
                <w:lang w:val="bg-BG" w:eastAsia="bg-BG"/>
              </w:rPr>
              <w:t>тежко професионално нарушение</w:t>
            </w:r>
            <w:r w:rsidRPr="00D8203B">
              <w:rPr>
                <w:rFonts w:eastAsia="Calibri"/>
                <w:b/>
                <w:sz w:val="22"/>
                <w:szCs w:val="22"/>
                <w:vertAlign w:val="superscript"/>
                <w:lang w:val="bg-BG" w:eastAsia="bg-BG"/>
              </w:rPr>
              <w:footnoteReference w:id="29"/>
            </w:r>
            <w:r w:rsidRPr="00D8203B">
              <w:rPr>
                <w:rFonts w:eastAsia="Calibri"/>
                <w:sz w:val="22"/>
                <w:szCs w:val="22"/>
                <w:lang w:val="bg-BG" w:eastAsia="bg-BG"/>
              </w:rPr>
              <w:t xml:space="preserve">? </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t xml:space="preserve"> [……]</w:t>
            </w:r>
          </w:p>
        </w:tc>
      </w:tr>
      <w:tr w:rsidR="00D90EBA" w:rsidRPr="00D8203B" w:rsidTr="00D90EBA">
        <w:trPr>
          <w:trHeight w:val="303"/>
          <w:jc w:val="center"/>
        </w:trPr>
        <w:tc>
          <w:tcPr>
            <w:tcW w:w="4644" w:type="dxa"/>
            <w:vMerge/>
            <w:shd w:val="clear" w:color="auto" w:fill="auto"/>
          </w:tcPr>
          <w:p w:rsidR="00D90EBA" w:rsidRPr="00D8203B" w:rsidRDefault="00D90EBA" w:rsidP="00D90EBA">
            <w:pPr>
              <w:spacing w:afterLines="40" w:after="96"/>
              <w:rPr>
                <w:rFonts w:eastAsia="Calibri"/>
                <w:sz w:val="22"/>
                <w:szCs w:val="22"/>
                <w:lang w:val="bg-BG" w:eastAsia="bg-BG"/>
              </w:rPr>
            </w:pP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икономическият оператор предприел ли е мерки за реабилитиране по своя инициатива? [] Да [] Не</w:t>
            </w:r>
          </w:p>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предприетите мерки: [……]</w:t>
            </w:r>
          </w:p>
        </w:tc>
      </w:tr>
      <w:tr w:rsidR="00D90EBA" w:rsidRPr="00D8203B" w:rsidTr="00D90EBA">
        <w:trPr>
          <w:trHeight w:val="515"/>
          <w:jc w:val="center"/>
        </w:trPr>
        <w:tc>
          <w:tcPr>
            <w:tcW w:w="4644" w:type="dxa"/>
            <w:vMerge w:val="restart"/>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Икономическият оператор сключил ли е </w:t>
            </w:r>
            <w:r w:rsidRPr="00D8203B">
              <w:rPr>
                <w:rFonts w:eastAsia="Calibri"/>
                <w:b/>
                <w:sz w:val="22"/>
                <w:szCs w:val="22"/>
                <w:lang w:val="bg-BG" w:eastAsia="bg-BG"/>
              </w:rPr>
              <w:t>споразумения</w:t>
            </w:r>
            <w:r w:rsidRPr="00D8203B">
              <w:rPr>
                <w:rFonts w:eastAsia="Calibri"/>
                <w:sz w:val="22"/>
                <w:szCs w:val="22"/>
                <w:lang w:val="bg-BG" w:eastAsia="bg-BG"/>
              </w:rPr>
              <w:t xml:space="preserve"> с други икономически </w:t>
            </w:r>
            <w:r w:rsidRPr="00D8203B">
              <w:rPr>
                <w:rFonts w:eastAsia="Calibri"/>
                <w:sz w:val="22"/>
                <w:szCs w:val="22"/>
                <w:lang w:val="bg-BG" w:eastAsia="bg-BG"/>
              </w:rPr>
              <w:lastRenderedPageBreak/>
              <w:t xml:space="preserve">оператори, насочени към </w:t>
            </w:r>
            <w:r w:rsidRPr="00D8203B">
              <w:rPr>
                <w:rFonts w:eastAsia="Calibri"/>
                <w:b/>
                <w:sz w:val="22"/>
                <w:szCs w:val="22"/>
                <w:lang w:val="bg-BG" w:eastAsia="bg-BG"/>
              </w:rPr>
              <w:t>нарушаване на конкуренцията</w:t>
            </w: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lastRenderedPageBreak/>
              <w:br/>
              <w:t>[…]</w:t>
            </w:r>
          </w:p>
        </w:tc>
      </w:tr>
      <w:tr w:rsidR="00D90EBA" w:rsidRPr="00D8203B" w:rsidTr="00D90EBA">
        <w:trPr>
          <w:trHeight w:val="514"/>
          <w:jc w:val="center"/>
        </w:trPr>
        <w:tc>
          <w:tcPr>
            <w:tcW w:w="4644" w:type="dxa"/>
            <w:vMerge/>
            <w:shd w:val="clear" w:color="auto" w:fill="auto"/>
          </w:tcPr>
          <w:p w:rsidR="00D90EBA" w:rsidRPr="00D8203B" w:rsidRDefault="00D90EBA" w:rsidP="00D90EBA">
            <w:pPr>
              <w:spacing w:afterLines="40" w:after="96"/>
              <w:rPr>
                <w:rFonts w:eastAsia="Calibri"/>
                <w:sz w:val="22"/>
                <w:szCs w:val="22"/>
                <w:lang w:val="bg-BG" w:eastAsia="bg-BG"/>
              </w:rPr>
            </w:pP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икономическият оператор предприел ли е мерки за реабилитиране по своя инициатива? [] Да [] Не</w:t>
            </w:r>
          </w:p>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предприетите мерки: [……]</w:t>
            </w:r>
          </w:p>
        </w:tc>
      </w:tr>
      <w:tr w:rsidR="00D90EBA" w:rsidRPr="00D8203B" w:rsidTr="00D90EBA">
        <w:trPr>
          <w:trHeight w:val="1316"/>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Икономическият оператор има ли информация за </w:t>
            </w:r>
            <w:r w:rsidRPr="00D8203B">
              <w:rPr>
                <w:rFonts w:eastAsia="Calibri"/>
                <w:b/>
                <w:sz w:val="22"/>
                <w:szCs w:val="22"/>
                <w:lang w:val="bg-BG" w:eastAsia="bg-BG"/>
              </w:rPr>
              <w:t>конфликт на интереси</w:t>
            </w:r>
            <w:r w:rsidRPr="00D8203B">
              <w:rPr>
                <w:rFonts w:eastAsia="Calibri"/>
                <w:b/>
                <w:sz w:val="22"/>
                <w:szCs w:val="22"/>
                <w:vertAlign w:val="superscript"/>
                <w:lang w:val="bg-BG" w:eastAsia="bg-BG"/>
              </w:rPr>
              <w:footnoteReference w:id="30"/>
            </w:r>
            <w:r w:rsidRPr="00D8203B">
              <w:rPr>
                <w:rFonts w:eastAsia="Calibri"/>
                <w:sz w:val="22"/>
                <w:szCs w:val="22"/>
                <w:lang w:val="bg-BG" w:eastAsia="bg-BG"/>
              </w:rPr>
              <w:t>, свързан с участието му в процедурата за възлагане на обществена поръчка?</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p>
        </w:tc>
      </w:tr>
      <w:tr w:rsidR="00D90EBA" w:rsidRPr="00D8203B" w:rsidTr="00D90EBA">
        <w:trPr>
          <w:trHeight w:val="1544"/>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Икономическият оператор или свързано</w:t>
            </w:r>
            <w:r w:rsidRPr="00D8203B">
              <w:rPr>
                <w:rFonts w:eastAsia="Calibri"/>
                <w:sz w:val="22"/>
                <w:szCs w:val="22"/>
                <w:lang w:val="bg-BG" w:eastAsia="bg-BG"/>
              </w:rPr>
              <w:t xml:space="preserve"> с него предприятие, предоставял ли е </w:t>
            </w:r>
            <w:r w:rsidRPr="00D8203B">
              <w:rPr>
                <w:rFonts w:eastAsia="Calibri"/>
                <w:b/>
                <w:sz w:val="22"/>
                <w:szCs w:val="22"/>
                <w:lang w:val="bg-BG" w:eastAsia="bg-BG"/>
              </w:rPr>
              <w:t>консултантски</w:t>
            </w:r>
            <w:r w:rsidRPr="00D8203B">
              <w:rPr>
                <w:rFonts w:eastAsia="Calibri"/>
                <w:sz w:val="22"/>
                <w:szCs w:val="22"/>
                <w:lang w:val="bg-BG" w:eastAsia="bg-BG"/>
              </w:rPr>
              <w:t xml:space="preserve"> услуги на възлагащия орган или на възложителя или </w:t>
            </w:r>
            <w:r w:rsidRPr="00D8203B">
              <w:rPr>
                <w:rFonts w:eastAsia="Calibri"/>
                <w:b/>
                <w:sz w:val="22"/>
                <w:szCs w:val="22"/>
                <w:lang w:val="bg-BG" w:eastAsia="bg-BG"/>
              </w:rPr>
              <w:t>участвал ли е по друг начин в подготовката</w:t>
            </w:r>
            <w:r w:rsidRPr="00D8203B">
              <w:rPr>
                <w:rFonts w:eastAsia="Calibri"/>
                <w:sz w:val="22"/>
                <w:szCs w:val="22"/>
                <w:lang w:val="bg-BG" w:eastAsia="bg-BG"/>
              </w:rPr>
              <w:t xml:space="preserve"> на процедурата за възлагане на обществена поръчка?</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p>
        </w:tc>
      </w:tr>
      <w:tr w:rsidR="00D90EBA" w:rsidRPr="00D8203B" w:rsidTr="00D90EBA">
        <w:trPr>
          <w:trHeight w:val="932"/>
          <w:jc w:val="center"/>
        </w:trPr>
        <w:tc>
          <w:tcPr>
            <w:tcW w:w="4644" w:type="dxa"/>
            <w:vMerge w:val="restart"/>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8203B">
              <w:rPr>
                <w:rFonts w:eastAsia="Calibri"/>
                <w:b/>
                <w:sz w:val="22"/>
                <w:szCs w:val="22"/>
                <w:lang w:val="bg-BG" w:eastAsia="bg-BG"/>
              </w:rPr>
              <w:t>предсрочно прекратен</w:t>
            </w:r>
            <w:r w:rsidRPr="00D8203B">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моля, опишете подробно: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p>
        </w:tc>
      </w:tr>
      <w:tr w:rsidR="00D90EBA" w:rsidRPr="00D8203B" w:rsidTr="00D90EBA">
        <w:trPr>
          <w:trHeight w:val="931"/>
          <w:jc w:val="center"/>
        </w:trPr>
        <w:tc>
          <w:tcPr>
            <w:tcW w:w="4644" w:type="dxa"/>
            <w:vMerge/>
            <w:shd w:val="clear" w:color="auto" w:fill="auto"/>
          </w:tcPr>
          <w:p w:rsidR="00D90EBA" w:rsidRPr="00D8203B" w:rsidRDefault="00D90EBA" w:rsidP="00D90EBA">
            <w:pPr>
              <w:spacing w:afterLines="40" w:after="96"/>
              <w:rPr>
                <w:rFonts w:eastAsia="Calibri"/>
                <w:sz w:val="22"/>
                <w:szCs w:val="22"/>
                <w:lang w:val="bg-BG" w:eastAsia="bg-BG"/>
              </w:rPr>
            </w:pP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Ако „да“</w:t>
            </w:r>
            <w:r w:rsidRPr="00D8203B">
              <w:rPr>
                <w:rFonts w:eastAsia="Calibri"/>
                <w:sz w:val="22"/>
                <w:szCs w:val="22"/>
                <w:lang w:val="bg-BG" w:eastAsia="bg-BG"/>
              </w:rPr>
              <w:t>, моля опишете предприетите мерки: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Може ли икономическият оператор да потвърди, че:</w:t>
            </w:r>
            <w:r w:rsidRPr="00D8203B">
              <w:rPr>
                <w:rFonts w:eastAsia="Calibri"/>
                <w:sz w:val="22"/>
                <w:szCs w:val="22"/>
                <w:lang w:val="bg-BG" w:eastAsia="bg-BG"/>
              </w:rPr>
              <w:br/>
              <w:t xml:space="preserve">а) не е виновен за подаване на </w:t>
            </w:r>
            <w:r w:rsidRPr="00D8203B">
              <w:rPr>
                <w:rFonts w:eastAsia="Calibri"/>
                <w:b/>
                <w:sz w:val="22"/>
                <w:szCs w:val="22"/>
                <w:lang w:val="bg-BG" w:eastAsia="bg-BG"/>
              </w:rPr>
              <w:t>неверни данни</w:t>
            </w:r>
            <w:r w:rsidRPr="00D8203B">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б) </w:t>
            </w:r>
            <w:r w:rsidRPr="00D8203B">
              <w:rPr>
                <w:rFonts w:eastAsia="Calibri"/>
                <w:b/>
                <w:sz w:val="22"/>
                <w:szCs w:val="22"/>
                <w:lang w:val="bg-BG" w:eastAsia="bg-BG"/>
              </w:rPr>
              <w:t xml:space="preserve">не е укрил такава </w:t>
            </w:r>
            <w:r w:rsidRPr="00D8203B">
              <w:rPr>
                <w:rFonts w:eastAsia="Calibri"/>
                <w:sz w:val="22"/>
                <w:szCs w:val="22"/>
                <w:lang w:val="bg-BG" w:eastAsia="bg-BG"/>
              </w:rPr>
              <w:t>информация;</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8203B">
              <w:rPr>
                <w:rFonts w:eastAsia="Calibri"/>
                <w:sz w:val="22"/>
                <w:szCs w:val="22"/>
                <w:lang w:val="bg-BG" w:eastAsia="bg-BG"/>
              </w:rPr>
              <w:lastRenderedPageBreak/>
              <w:t>решенията по отношение на изключването, подбора или възлагането?</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 Да [] Не</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Специфични национални основания за изключване</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Прилагат ли се </w:t>
            </w:r>
            <w:r w:rsidRPr="00D8203B">
              <w:rPr>
                <w:rFonts w:eastAsia="Calibri"/>
                <w:b/>
                <w:sz w:val="22"/>
                <w:szCs w:val="22"/>
                <w:lang w:val="bg-BG" w:eastAsia="bg-BG"/>
              </w:rPr>
              <w:t>специфичните национални основания за изключване</w:t>
            </w:r>
            <w:r w:rsidRPr="00D8203B">
              <w:rPr>
                <w:rFonts w:eastAsia="Calibri"/>
                <w:sz w:val="22"/>
                <w:szCs w:val="22"/>
                <w:lang w:val="bg-BG" w:eastAsia="bg-BG"/>
              </w:rPr>
              <w:t>, които са посочени в съответното обявление или в документацията за обществената поръчка?</w:t>
            </w:r>
            <w:r w:rsidRPr="00D8203B">
              <w:rPr>
                <w:rFonts w:eastAsia="Calibri"/>
                <w:sz w:val="22"/>
                <w:szCs w:val="22"/>
                <w:lang w:val="bg-BG" w:eastAsia="bg-BG"/>
              </w:rPr>
              <w:br/>
            </w:r>
            <w:r w:rsidRPr="00D8203B">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i/>
                <w:sz w:val="22"/>
                <w:szCs w:val="22"/>
                <w:lang w:val="bg-BG" w:eastAsia="bg-BG"/>
              </w:rPr>
              <w:t>[……][……][……][……]</w:t>
            </w:r>
            <w:r w:rsidRPr="00D8203B">
              <w:rPr>
                <w:rFonts w:eastAsia="Calibri"/>
                <w:i/>
                <w:sz w:val="22"/>
                <w:szCs w:val="22"/>
                <w:vertAlign w:val="superscript"/>
                <w:lang w:val="bg-BG" w:eastAsia="bg-BG"/>
              </w:rPr>
              <w:footnoteReference w:id="31"/>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sz w:val="22"/>
                <w:szCs w:val="22"/>
                <w:lang w:val="bg-BG" w:eastAsia="bg-BG"/>
              </w:rPr>
              <w:t>В случай че се прилага някое специфично национално основание за изключване</w:t>
            </w:r>
            <w:r w:rsidRPr="00D8203B">
              <w:rPr>
                <w:rFonts w:eastAsia="Calibri"/>
                <w:sz w:val="22"/>
                <w:szCs w:val="22"/>
                <w:lang w:val="bg-BG" w:eastAsia="bg-BG"/>
              </w:rPr>
              <w:t xml:space="preserve">, икономическият оператор предприел ли е мерки за реабилитиране по своя инициатива? </w:t>
            </w:r>
            <w:r w:rsidRPr="00D8203B">
              <w:rPr>
                <w:rFonts w:eastAsia="Calibri"/>
                <w:sz w:val="22"/>
                <w:szCs w:val="22"/>
                <w:lang w:val="bg-BG" w:eastAsia="bg-BG"/>
              </w:rPr>
              <w:br/>
            </w:r>
            <w:r w:rsidRPr="00D8203B">
              <w:rPr>
                <w:rFonts w:eastAsia="Calibri"/>
                <w:b/>
                <w:sz w:val="22"/>
                <w:szCs w:val="22"/>
                <w:lang w:val="bg-BG" w:eastAsia="bg-BG"/>
              </w:rPr>
              <w:t>Ако „да“</w:t>
            </w:r>
            <w:r w:rsidRPr="00D8203B">
              <w:rPr>
                <w:rFonts w:eastAsia="Calibri"/>
                <w:sz w:val="22"/>
                <w:szCs w:val="22"/>
                <w:lang w:val="bg-BG" w:eastAsia="bg-BG"/>
              </w:rPr>
              <w:t xml:space="preserve">, моля опишете предприетите мерки: </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p>
        </w:tc>
      </w:tr>
    </w:tbl>
    <w:p w:rsidR="00D90EBA" w:rsidRPr="00D8203B" w:rsidRDefault="00D90EBA" w:rsidP="00D90EBA">
      <w:pPr>
        <w:keepNext/>
        <w:spacing w:afterLines="40" w:after="96"/>
        <w:jc w:val="center"/>
        <w:rPr>
          <w:rFonts w:eastAsia="Calibri"/>
          <w:b/>
          <w:sz w:val="22"/>
          <w:szCs w:val="22"/>
          <w:lang w:val="bg-BG" w:eastAsia="bg-BG"/>
        </w:rPr>
      </w:pP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Част IV: Критерии за подбор</w:t>
      </w:r>
    </w:p>
    <w:p w:rsidR="00D90EBA" w:rsidRPr="00D8203B" w:rsidRDefault="00D90EBA" w:rsidP="00D90EBA">
      <w:pPr>
        <w:spacing w:afterLines="40" w:after="96"/>
        <w:jc w:val="both"/>
        <w:rPr>
          <w:rFonts w:eastAsia="Calibri"/>
          <w:sz w:val="22"/>
          <w:szCs w:val="22"/>
          <w:lang w:val="bg-BG" w:eastAsia="bg-BG"/>
        </w:rPr>
      </w:pPr>
      <w:r w:rsidRPr="00D8203B">
        <w:rPr>
          <w:rFonts w:eastAsia="Calibri"/>
          <w:b/>
          <w:i/>
          <w:sz w:val="22"/>
          <w:szCs w:val="22"/>
          <w:lang w:val="bg-BG" w:eastAsia="bg-BG"/>
        </w:rPr>
        <w:t>Относно критериите за подбор (раздел</w:t>
      </w:r>
      <w:r w:rsidRPr="00D8203B">
        <w:rPr>
          <w:rFonts w:eastAsia="Calibri"/>
          <w:b/>
          <w:i/>
          <w:sz w:val="22"/>
          <w:szCs w:val="22"/>
          <w:lang w:val="bg-BG" w:eastAsia="bg-BG"/>
        </w:rPr>
        <w:sym w:font="Symbol" w:char="F061"/>
      </w:r>
      <w:r w:rsidRPr="00D8203B">
        <w:rPr>
          <w:rFonts w:eastAsia="Calibri"/>
          <w:b/>
          <w:i/>
          <w:sz w:val="22"/>
          <w:szCs w:val="22"/>
          <w:lang w:val="bg-BG" w:eastAsia="bg-BG"/>
        </w:rPr>
        <w:t xml:space="preserve"> или раздели А—Г от настоящата част) икономическият оператор заявява, че</w:t>
      </w: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sym w:font="Symbol" w:char="F061"/>
      </w:r>
      <w:r w:rsidRPr="00D8203B">
        <w:rPr>
          <w:rFonts w:eastAsia="Calibri"/>
          <w:b/>
          <w:smallCaps/>
          <w:sz w:val="22"/>
          <w:szCs w:val="22"/>
          <w:lang w:val="bg-BG" w:eastAsia="bg-BG"/>
        </w:rPr>
        <w:t>: Общо указание за всички критерии за подбор</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8203B">
        <w:rPr>
          <w:rFonts w:eastAsia="Calibri"/>
          <w:b/>
          <w:i/>
          <w:sz w:val="22"/>
          <w:szCs w:val="22"/>
          <w:lang w:val="bg-BG" w:eastAsia="bg-BG"/>
        </w:rPr>
        <w:sym w:font="Symbol" w:char="F061"/>
      </w:r>
      <w:r w:rsidRPr="00D8203B">
        <w:rPr>
          <w:rFonts w:eastAsia="Calibri"/>
          <w:b/>
          <w:i/>
          <w:sz w:val="22"/>
          <w:szCs w:val="22"/>
          <w:lang w:val="bg-BG" w:eastAsia="bg-BG"/>
        </w:rPr>
        <w:t>от част ІV, без да трябва да я попълва в друг раздел на част ІV: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04"/>
      </w:tblGrid>
      <w:tr w:rsidR="00D90EBA" w:rsidRPr="00D8203B" w:rsidTr="00D90EBA">
        <w:trPr>
          <w:jc w:val="center"/>
        </w:trPr>
        <w:tc>
          <w:tcPr>
            <w:tcW w:w="4606"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Спазване на всички изисквани критерии за подбор</w:t>
            </w:r>
          </w:p>
        </w:tc>
        <w:tc>
          <w:tcPr>
            <w:tcW w:w="550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06"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Той отговаря на изискваните критерии за подбор:</w:t>
            </w:r>
          </w:p>
        </w:tc>
        <w:tc>
          <w:tcPr>
            <w:tcW w:w="550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Да [] Не</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А: Годност</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Годност</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1) </w:t>
            </w:r>
            <w:r w:rsidRPr="00D8203B">
              <w:rPr>
                <w:rFonts w:eastAsia="Calibri"/>
                <w:b/>
                <w:sz w:val="22"/>
                <w:szCs w:val="22"/>
                <w:lang w:val="bg-BG" w:eastAsia="bg-BG"/>
              </w:rPr>
              <w:t>Той е вписан в съответния професионален или търговски регистър</w:t>
            </w:r>
            <w:r w:rsidRPr="00D8203B">
              <w:rPr>
                <w:rFonts w:eastAsia="Calibri"/>
                <w:sz w:val="22"/>
                <w:szCs w:val="22"/>
                <w:lang w:val="bg-BG" w:eastAsia="bg-BG"/>
              </w:rPr>
              <w:t xml:space="preserve"> в държавата членка, в която е установен</w:t>
            </w:r>
            <w:r w:rsidRPr="00D8203B">
              <w:rPr>
                <w:rFonts w:eastAsia="Calibri"/>
                <w:sz w:val="22"/>
                <w:szCs w:val="22"/>
                <w:vertAlign w:val="superscript"/>
                <w:lang w:val="bg-BG" w:eastAsia="bg-BG"/>
              </w:rPr>
              <w:footnoteReference w:id="32"/>
            </w: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i/>
                <w:sz w:val="22"/>
                <w:szCs w:val="22"/>
                <w:lang w:val="bg-BG" w:eastAsia="bg-BG"/>
              </w:rPr>
              <w:t xml:space="preserve">Ако съответните документи са на </w:t>
            </w:r>
            <w:r w:rsidRPr="00D8203B">
              <w:rPr>
                <w:rFonts w:eastAsia="Calibri"/>
                <w:i/>
                <w:sz w:val="22"/>
                <w:szCs w:val="22"/>
                <w:lang w:val="bg-BG" w:eastAsia="bg-BG"/>
              </w:rPr>
              <w:lastRenderedPageBreak/>
              <w:t>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w:t>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t>):</w:t>
            </w:r>
            <w:r w:rsidRPr="00D8203B">
              <w:rPr>
                <w:rFonts w:eastAsia="Calibri"/>
                <w:i/>
                <w:sz w:val="22"/>
                <w:szCs w:val="22"/>
                <w:lang w:val="bg-BG" w:eastAsia="bg-BG"/>
              </w:rPr>
              <w:t xml:space="preserve"> </w:t>
            </w:r>
            <w:r w:rsidRPr="00D8203B">
              <w:rPr>
                <w:rFonts w:eastAsia="Calibri"/>
                <w:i/>
                <w:sz w:val="22"/>
                <w:szCs w:val="22"/>
                <w:lang w:val="bg-BG" w:eastAsia="bg-BG"/>
              </w:rPr>
              <w:lastRenderedPageBreak/>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b/>
                <w:sz w:val="22"/>
                <w:szCs w:val="22"/>
                <w:lang w:val="bg-BG" w:eastAsia="bg-BG"/>
              </w:rPr>
            </w:pPr>
            <w:r w:rsidRPr="00D8203B">
              <w:rPr>
                <w:rFonts w:eastAsia="Calibri"/>
                <w:b/>
                <w:sz w:val="22"/>
                <w:szCs w:val="22"/>
                <w:lang w:val="bg-BG" w:eastAsia="bg-BG"/>
              </w:rPr>
              <w:lastRenderedPageBreak/>
              <w:t>2) При поръчки за услуги:</w:t>
            </w:r>
            <w:r w:rsidRPr="00D8203B">
              <w:rPr>
                <w:rFonts w:eastAsia="Calibri"/>
                <w:sz w:val="22"/>
                <w:szCs w:val="22"/>
                <w:lang w:val="bg-BG" w:eastAsia="bg-BG"/>
              </w:rPr>
              <w:br/>
              <w:t xml:space="preserve">Необходимо ли е специално </w:t>
            </w:r>
            <w:r w:rsidRPr="00D8203B">
              <w:rPr>
                <w:rFonts w:eastAsia="Calibri"/>
                <w:b/>
                <w:sz w:val="22"/>
                <w:szCs w:val="22"/>
                <w:lang w:val="bg-BG" w:eastAsia="bg-BG"/>
              </w:rPr>
              <w:t>разрешение</w:t>
            </w:r>
            <w:r w:rsidRPr="00D8203B">
              <w:rPr>
                <w:rFonts w:eastAsia="Calibri"/>
                <w:sz w:val="22"/>
                <w:szCs w:val="22"/>
                <w:lang w:val="bg-BG" w:eastAsia="bg-BG"/>
              </w:rPr>
              <w:t xml:space="preserve"> или </w:t>
            </w:r>
            <w:r w:rsidRPr="00D8203B">
              <w:rPr>
                <w:rFonts w:eastAsia="Calibri"/>
                <w:b/>
                <w:sz w:val="22"/>
                <w:szCs w:val="22"/>
                <w:lang w:val="bg-BG" w:eastAsia="bg-BG"/>
              </w:rPr>
              <w:t>членство</w:t>
            </w:r>
            <w:r w:rsidRPr="00D8203B">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 Да [] Не</w:t>
            </w:r>
            <w:r w:rsidRPr="00D8203B">
              <w:rPr>
                <w:rFonts w:eastAsia="Calibri"/>
                <w:sz w:val="22"/>
                <w:szCs w:val="22"/>
                <w:lang w:val="bg-BG" w:eastAsia="bg-BG"/>
              </w:rPr>
              <w:br/>
            </w:r>
            <w:r w:rsidRPr="00D8203B">
              <w:rPr>
                <w:rFonts w:eastAsia="Calibri"/>
                <w:sz w:val="22"/>
                <w:szCs w:val="22"/>
                <w:lang w:val="bg-BG" w:eastAsia="bg-BG"/>
              </w:rPr>
              <w:br/>
              <w:t>Ако да, моля посочете какво и дали икономическият оператор го притежава: […] [] Да [] Не</w:t>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t>):</w:t>
            </w:r>
            <w:r w:rsidRPr="00D8203B">
              <w:rPr>
                <w:rFonts w:eastAsia="Calibri"/>
                <w:i/>
                <w:sz w:val="22"/>
                <w:szCs w:val="22"/>
                <w:lang w:val="bg-BG" w:eastAsia="bg-BG"/>
              </w:rPr>
              <w:t xml:space="preserve"> [……][……][……][……]</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Б: икономическо и финансово състояние</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Икономическо и финансово състояние</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1а) Неговият („общ“) </w:t>
            </w:r>
            <w:r w:rsidRPr="00D8203B">
              <w:rPr>
                <w:rFonts w:eastAsia="Calibri"/>
                <w:b/>
                <w:sz w:val="22"/>
                <w:szCs w:val="22"/>
                <w:lang w:val="bg-BG" w:eastAsia="bg-BG"/>
              </w:rPr>
              <w:t>годишен оборот</w:t>
            </w:r>
            <w:r w:rsidRPr="00D8203B">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D8203B">
              <w:rPr>
                <w:rFonts w:eastAsia="Calibri"/>
                <w:sz w:val="22"/>
                <w:szCs w:val="22"/>
                <w:lang w:val="bg-BG" w:eastAsia="bg-BG"/>
              </w:rPr>
              <w:br/>
            </w:r>
            <w:r w:rsidRPr="00D8203B">
              <w:rPr>
                <w:rFonts w:eastAsia="Calibri"/>
                <w:b/>
                <w:sz w:val="22"/>
                <w:szCs w:val="22"/>
                <w:lang w:val="bg-BG" w:eastAsia="bg-BG"/>
              </w:rPr>
              <w:t>и/или</w:t>
            </w:r>
            <w:r w:rsidRPr="00D8203B">
              <w:rPr>
                <w:rFonts w:eastAsia="Calibri"/>
                <w:sz w:val="22"/>
                <w:szCs w:val="22"/>
                <w:lang w:val="bg-BG" w:eastAsia="bg-BG"/>
              </w:rPr>
              <w:br/>
              <w:t xml:space="preserve">1б) Неговият </w:t>
            </w:r>
            <w:r w:rsidRPr="00D8203B">
              <w:rPr>
                <w:rFonts w:eastAsia="Calibri"/>
                <w:b/>
                <w:sz w:val="22"/>
                <w:szCs w:val="22"/>
                <w:lang w:val="bg-BG" w:eastAsia="bg-BG"/>
              </w:rPr>
              <w:t>среден</w:t>
            </w:r>
            <w:r w:rsidRPr="00D8203B">
              <w:rPr>
                <w:rFonts w:eastAsia="Calibri"/>
                <w:sz w:val="22"/>
                <w:szCs w:val="22"/>
                <w:lang w:val="bg-BG" w:eastAsia="bg-BG"/>
              </w:rPr>
              <w:t xml:space="preserve"> годишен </w:t>
            </w:r>
            <w:r w:rsidRPr="00D8203B">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D8203B">
              <w:rPr>
                <w:rFonts w:eastAsia="Calibri"/>
                <w:b/>
                <w:sz w:val="22"/>
                <w:szCs w:val="22"/>
                <w:vertAlign w:val="superscript"/>
                <w:lang w:val="bg-BG" w:eastAsia="bg-BG"/>
              </w:rPr>
              <w:footnoteReference w:id="33"/>
            </w:r>
            <w:r w:rsidRPr="00D8203B">
              <w:rPr>
                <w:rFonts w:eastAsia="Calibri"/>
                <w:b/>
                <w:sz w:val="22"/>
                <w:szCs w:val="22"/>
                <w:lang w:val="bg-BG" w:eastAsia="bg-BG"/>
              </w:rPr>
              <w:t>(</w:t>
            </w:r>
            <w:r w:rsidRPr="00D8203B">
              <w:rPr>
                <w:rFonts w:eastAsia="Calibri"/>
                <w:sz w:val="22"/>
                <w:szCs w:val="22"/>
                <w:lang w:val="bg-BG" w:eastAsia="bg-BG"/>
              </w:rPr>
              <w:t>)</w:t>
            </w:r>
            <w:r w:rsidRPr="00D8203B">
              <w:rPr>
                <w:rFonts w:eastAsia="Calibri"/>
                <w:b/>
                <w:sz w:val="22"/>
                <w:szCs w:val="22"/>
                <w:lang w:val="bg-BG" w:eastAsia="bg-BG"/>
              </w:rPr>
              <w:t>:</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i/>
                <w:sz w:val="22"/>
                <w:szCs w:val="22"/>
                <w:lang w:val="bg-BG" w:eastAsia="bg-BG"/>
              </w:rPr>
            </w:pPr>
            <w:r w:rsidRPr="00D8203B">
              <w:rPr>
                <w:rFonts w:eastAsia="Calibri"/>
                <w:sz w:val="22"/>
                <w:szCs w:val="22"/>
                <w:lang w:val="bg-BG" w:eastAsia="bg-BG"/>
              </w:rPr>
              <w:t>година: [……] оборот:[……][…]валута</w:t>
            </w:r>
            <w:r w:rsidRPr="00D8203B">
              <w:rPr>
                <w:rFonts w:eastAsia="Calibri"/>
                <w:sz w:val="22"/>
                <w:szCs w:val="22"/>
                <w:lang w:val="bg-BG" w:eastAsia="bg-BG"/>
              </w:rPr>
              <w:br/>
              <w:t>година: [……] оборот:[……][…]валута година: [……] оборот:[……][…]валута</w:t>
            </w:r>
            <w:r w:rsidRPr="00D8203B">
              <w:rPr>
                <w:rFonts w:eastAsia="Calibri"/>
                <w:sz w:val="22"/>
                <w:szCs w:val="22"/>
                <w:lang w:val="bg-BG" w:eastAsia="bg-BG"/>
              </w:rPr>
              <w:br/>
            </w:r>
            <w:r w:rsidRPr="00D8203B">
              <w:rPr>
                <w:rFonts w:eastAsia="Calibri"/>
                <w:sz w:val="22"/>
                <w:szCs w:val="22"/>
                <w:lang w:val="bg-BG" w:eastAsia="bg-BG"/>
              </w:rPr>
              <w:br/>
              <w:t>(брой години, среден оборот)</w:t>
            </w:r>
            <w:r w:rsidRPr="00D8203B">
              <w:rPr>
                <w:rFonts w:eastAsia="Calibri"/>
                <w:b/>
                <w:sz w:val="22"/>
                <w:szCs w:val="22"/>
                <w:lang w:val="bg-BG" w:eastAsia="bg-BG"/>
              </w:rPr>
              <w:t>:</w:t>
            </w:r>
            <w:r w:rsidRPr="00D8203B">
              <w:rPr>
                <w:rFonts w:eastAsia="Calibri"/>
                <w:sz w:val="22"/>
                <w:szCs w:val="22"/>
                <w:lang w:val="bg-BG" w:eastAsia="bg-BG"/>
              </w:rPr>
              <w:t xml:space="preserve"> [……],[……][…]валута</w:t>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b/>
                <w:i/>
                <w:sz w:val="22"/>
                <w:szCs w:val="22"/>
                <w:lang w:val="bg-BG" w:eastAsia="bg-BG"/>
              </w:rPr>
            </w:pPr>
            <w:r w:rsidRPr="00D8203B">
              <w:rPr>
                <w:rFonts w:eastAsia="Calibri"/>
                <w:sz w:val="22"/>
                <w:szCs w:val="22"/>
                <w:lang w:val="bg-BG" w:eastAsia="bg-BG"/>
              </w:rPr>
              <w:t xml:space="preserve">2а) Неговият („конкретен“) годишен </w:t>
            </w:r>
            <w:r w:rsidRPr="00D8203B">
              <w:rPr>
                <w:rFonts w:eastAsia="Calibri"/>
                <w:b/>
                <w:sz w:val="22"/>
                <w:szCs w:val="22"/>
                <w:lang w:val="bg-BG" w:eastAsia="bg-BG"/>
              </w:rPr>
              <w:t>оборот в стопанската област, обхваната от поръчката</w:t>
            </w:r>
            <w:r w:rsidRPr="00D8203B">
              <w:rPr>
                <w:rFonts w:eastAsia="Calibri"/>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D8203B">
              <w:rPr>
                <w:rFonts w:eastAsia="Calibri"/>
                <w:sz w:val="22"/>
                <w:szCs w:val="22"/>
                <w:lang w:val="bg-BG" w:eastAsia="bg-BG"/>
              </w:rPr>
              <w:br/>
            </w:r>
            <w:r w:rsidRPr="00D8203B">
              <w:rPr>
                <w:rFonts w:eastAsia="Calibri"/>
                <w:b/>
                <w:i/>
                <w:sz w:val="22"/>
                <w:szCs w:val="22"/>
                <w:lang w:val="bg-BG" w:eastAsia="bg-BG"/>
              </w:rPr>
              <w:t>и/или</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2б) Неговият </w:t>
            </w:r>
            <w:r w:rsidRPr="00D8203B">
              <w:rPr>
                <w:rFonts w:eastAsia="Calibri"/>
                <w:b/>
                <w:sz w:val="22"/>
                <w:szCs w:val="22"/>
                <w:lang w:val="bg-BG" w:eastAsia="bg-BG"/>
              </w:rPr>
              <w:t>среден</w:t>
            </w:r>
            <w:r w:rsidRPr="00D8203B">
              <w:rPr>
                <w:rFonts w:eastAsia="Calibri"/>
                <w:sz w:val="22"/>
                <w:szCs w:val="22"/>
                <w:lang w:val="bg-BG" w:eastAsia="bg-BG"/>
              </w:rPr>
              <w:t xml:space="preserve"> годишен </w:t>
            </w:r>
            <w:r w:rsidRPr="00D8203B">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D8203B">
              <w:rPr>
                <w:rFonts w:eastAsia="Calibri"/>
                <w:b/>
                <w:sz w:val="22"/>
                <w:szCs w:val="22"/>
                <w:vertAlign w:val="superscript"/>
                <w:lang w:val="bg-BG" w:eastAsia="bg-BG"/>
              </w:rPr>
              <w:footnoteReference w:id="34"/>
            </w: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година: [……] оборот:[……][…]валута</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година: [……] оборот:[……][…]валута</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година: [……] оборот:[……][…]валута</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(брой години, среден оборот): [……],[……][…]валута</w:t>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документацията):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D8203B">
              <w:rPr>
                <w:rFonts w:eastAsia="Calibri"/>
                <w:sz w:val="22"/>
                <w:szCs w:val="22"/>
                <w:lang w:val="bg-BG" w:eastAsia="bg-BG"/>
              </w:rPr>
              <w:lastRenderedPageBreak/>
              <w:t>е започнал дейността си:</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lastRenderedPageBreak/>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 xml:space="preserve">4) Що се отнася до </w:t>
            </w:r>
            <w:r w:rsidRPr="00D8203B">
              <w:rPr>
                <w:rFonts w:eastAsia="Calibri"/>
                <w:b/>
                <w:sz w:val="22"/>
                <w:szCs w:val="22"/>
                <w:lang w:val="bg-BG" w:eastAsia="bg-BG"/>
              </w:rPr>
              <w:t>финансовите съотношения</w:t>
            </w:r>
            <w:r w:rsidRPr="00D8203B">
              <w:rPr>
                <w:rFonts w:eastAsia="Calibri"/>
                <w:b/>
                <w:sz w:val="22"/>
                <w:szCs w:val="22"/>
                <w:vertAlign w:val="superscript"/>
                <w:lang w:val="bg-BG" w:eastAsia="bg-BG"/>
              </w:rPr>
              <w:footnoteReference w:id="35"/>
            </w:r>
            <w:r w:rsidRPr="00D8203B">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(посочване на изискваното съотношение — съотношение между х и у</w:t>
            </w:r>
            <w:r w:rsidRPr="00D8203B">
              <w:rPr>
                <w:rFonts w:eastAsia="Calibri"/>
                <w:sz w:val="22"/>
                <w:szCs w:val="22"/>
                <w:vertAlign w:val="superscript"/>
                <w:lang w:val="bg-BG" w:eastAsia="bg-BG"/>
              </w:rPr>
              <w:footnoteReference w:id="36"/>
            </w:r>
            <w:r w:rsidRPr="00D8203B">
              <w:rPr>
                <w:rFonts w:eastAsia="Calibri"/>
                <w:sz w:val="22"/>
                <w:szCs w:val="22"/>
                <w:lang w:val="bg-BG" w:eastAsia="bg-BG"/>
              </w:rPr>
              <w:t xml:space="preserve"> — и стойността):</w:t>
            </w:r>
            <w:r w:rsidRPr="00D8203B">
              <w:rPr>
                <w:rFonts w:eastAsia="Calibri"/>
                <w:sz w:val="22"/>
                <w:szCs w:val="22"/>
                <w:lang w:val="bg-BG" w:eastAsia="bg-BG"/>
              </w:rPr>
              <w:br/>
              <w:t>[…], [……]</w:t>
            </w:r>
            <w:r w:rsidRPr="00D8203B">
              <w:rPr>
                <w:rFonts w:eastAsia="Calibri"/>
                <w:sz w:val="22"/>
                <w:szCs w:val="22"/>
                <w:vertAlign w:val="superscript"/>
                <w:lang w:val="bg-BG" w:eastAsia="bg-BG"/>
              </w:rPr>
              <w:footnoteReference w:id="37"/>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 (</w:t>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t>):</w:t>
            </w:r>
            <w:r w:rsidRPr="00D8203B">
              <w:rPr>
                <w:rFonts w:eastAsia="Calibri"/>
                <w:i/>
                <w:sz w:val="22"/>
                <w:szCs w:val="22"/>
                <w:lang w:val="bg-BG" w:eastAsia="bg-BG"/>
              </w:rPr>
              <w:t xml:space="preserve">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5) Застрахователната сума по неговата </w:t>
            </w:r>
            <w:r w:rsidRPr="00D8203B">
              <w:rPr>
                <w:rFonts w:eastAsia="Calibri"/>
                <w:b/>
                <w:sz w:val="22"/>
                <w:szCs w:val="22"/>
                <w:lang w:val="bg-BG" w:eastAsia="bg-BG"/>
              </w:rPr>
              <w:t>застрахователна полица за риска „професионална отговорност“</w:t>
            </w:r>
            <w:r w:rsidRPr="00D8203B">
              <w:rPr>
                <w:rFonts w:eastAsia="Calibri"/>
                <w:sz w:val="22"/>
                <w:szCs w:val="22"/>
                <w:lang w:val="bg-BG" w:eastAsia="bg-BG"/>
              </w:rPr>
              <w:t xml:space="preserve"> възлиза на:</w:t>
            </w:r>
            <w:r w:rsidRPr="00D8203B">
              <w:rPr>
                <w:rFonts w:eastAsia="Calibri"/>
                <w:sz w:val="22"/>
                <w:szCs w:val="22"/>
                <w:lang w:val="bg-BG" w:eastAsia="bg-BG"/>
              </w:rPr>
              <w:br/>
            </w:r>
            <w:r w:rsidRPr="00D8203B">
              <w:rPr>
                <w:rFonts w:eastAsia="Calibri"/>
                <w:i/>
                <w:sz w:val="22"/>
                <w:szCs w:val="22"/>
                <w:lang w:val="bg-BG" w:eastAsia="bg-BG"/>
              </w:rPr>
              <w:t>Ако съответната информация е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[……],[……][…]валута</w:t>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6) Що се отнася до </w:t>
            </w:r>
            <w:r w:rsidRPr="00D8203B">
              <w:rPr>
                <w:rFonts w:eastAsia="Calibri"/>
                <w:b/>
                <w:sz w:val="22"/>
                <w:szCs w:val="22"/>
                <w:lang w:val="bg-BG" w:eastAsia="bg-BG"/>
              </w:rPr>
              <w:t>другите икономически или финансови изисквания</w:t>
            </w:r>
            <w:r w:rsidRPr="00D8203B">
              <w:rPr>
                <w:rFonts w:eastAsia="Calibri"/>
                <w:sz w:val="22"/>
                <w:szCs w:val="22"/>
                <w:lang w:val="bg-BG" w:eastAsia="bg-BG"/>
              </w:rPr>
              <w:t xml:space="preserve">, </w:t>
            </w:r>
            <w:r w:rsidRPr="00D8203B">
              <w:rPr>
                <w:rFonts w:eastAsia="Calibri"/>
                <w:b/>
                <w:sz w:val="22"/>
                <w:szCs w:val="22"/>
                <w:lang w:val="bg-BG" w:eastAsia="bg-BG"/>
              </w:rPr>
              <w:t>ако има такива</w:t>
            </w:r>
            <w:r w:rsidRPr="00D8203B">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8203B">
              <w:rPr>
                <w:rFonts w:eastAsia="Calibri"/>
                <w:sz w:val="22"/>
                <w:szCs w:val="22"/>
                <w:lang w:val="bg-BG" w:eastAsia="bg-BG"/>
              </w:rPr>
              <w:br/>
            </w:r>
            <w:r w:rsidRPr="00D8203B">
              <w:rPr>
                <w:rFonts w:eastAsia="Calibri"/>
                <w:i/>
                <w:sz w:val="22"/>
                <w:szCs w:val="22"/>
                <w:lang w:val="bg-BG" w:eastAsia="bg-BG"/>
              </w:rPr>
              <w:t xml:space="preserve">Ако съответната документация, която </w:t>
            </w:r>
            <w:r w:rsidRPr="00D8203B">
              <w:rPr>
                <w:rFonts w:eastAsia="Calibri"/>
                <w:b/>
                <w:i/>
                <w:sz w:val="22"/>
                <w:szCs w:val="22"/>
                <w:lang w:val="bg-BG" w:eastAsia="bg-BG"/>
              </w:rPr>
              <w:t xml:space="preserve">може </w:t>
            </w:r>
            <w:r w:rsidRPr="00D8203B">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i/>
                <w:sz w:val="22"/>
                <w:szCs w:val="22"/>
                <w:lang w:val="bg-BG" w:eastAsia="bg-BG"/>
              </w:rPr>
              <w:t>уеб адрес, орган или служба, издаващи документа, точно позоваване на документацията)</w:t>
            </w:r>
            <w:r w:rsidRPr="00D8203B">
              <w:rPr>
                <w:rFonts w:eastAsia="Calibri"/>
                <w:sz w:val="22"/>
                <w:szCs w:val="22"/>
                <w:lang w:val="bg-BG" w:eastAsia="bg-BG"/>
              </w:rPr>
              <w:t>:</w:t>
            </w:r>
            <w:r w:rsidRPr="00D8203B">
              <w:rPr>
                <w:rFonts w:eastAsia="Calibri"/>
                <w:i/>
                <w:sz w:val="22"/>
                <w:szCs w:val="22"/>
                <w:lang w:val="bg-BG" w:eastAsia="bg-BG"/>
              </w:rPr>
              <w:t xml:space="preserve"> [……][……][……][……]</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В: Технически и професионални способности</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D8203B">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Технически и професионални способности</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1а) Само за </w:t>
            </w:r>
            <w:r w:rsidRPr="00D8203B">
              <w:rPr>
                <w:rFonts w:eastAsia="Calibri"/>
                <w:b/>
                <w:i/>
                <w:sz w:val="22"/>
                <w:szCs w:val="22"/>
                <w:lang w:val="bg-BG" w:eastAsia="bg-BG"/>
              </w:rPr>
              <w:t>обществените поръчки за строителство</w:t>
            </w:r>
            <w:r w:rsidRPr="00D8203B">
              <w:rPr>
                <w:rFonts w:eastAsia="Calibri"/>
                <w:sz w:val="22"/>
                <w:szCs w:val="22"/>
                <w:lang w:val="bg-BG" w:eastAsia="bg-BG"/>
              </w:rPr>
              <w:t>:</w:t>
            </w:r>
            <w:r w:rsidRPr="00D8203B">
              <w:rPr>
                <w:rFonts w:eastAsia="Calibri"/>
                <w:sz w:val="22"/>
                <w:szCs w:val="22"/>
                <w:lang w:val="bg-BG" w:eastAsia="bg-BG"/>
              </w:rPr>
              <w:br/>
              <w:t>През референтния период</w:t>
            </w:r>
            <w:r w:rsidRPr="00D8203B">
              <w:rPr>
                <w:rFonts w:eastAsia="Calibri"/>
                <w:sz w:val="22"/>
                <w:szCs w:val="22"/>
                <w:vertAlign w:val="superscript"/>
                <w:lang w:val="bg-BG" w:eastAsia="bg-BG"/>
              </w:rPr>
              <w:footnoteReference w:id="38"/>
            </w:r>
            <w:r w:rsidRPr="00D8203B">
              <w:rPr>
                <w:rFonts w:eastAsia="Calibri"/>
                <w:sz w:val="22"/>
                <w:szCs w:val="22"/>
                <w:lang w:val="bg-BG" w:eastAsia="bg-BG"/>
              </w:rPr>
              <w:t xml:space="preserve">икономическият оператор е </w:t>
            </w:r>
            <w:r w:rsidRPr="00D8203B">
              <w:rPr>
                <w:rFonts w:eastAsia="Calibri"/>
                <w:b/>
                <w:sz w:val="22"/>
                <w:szCs w:val="22"/>
                <w:lang w:val="bg-BG" w:eastAsia="bg-BG"/>
              </w:rPr>
              <w:t>извършил следните строителни дейности от конкретния вид</w:t>
            </w:r>
            <w:r w:rsidRPr="00D8203B">
              <w:rPr>
                <w:rFonts w:eastAsia="Calibri"/>
                <w:sz w:val="22"/>
                <w:szCs w:val="22"/>
                <w:lang w:val="bg-BG" w:eastAsia="bg-BG"/>
              </w:rPr>
              <w:t xml:space="preserve">: </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Брой години (този период е определен в обявлението или документацията за обществената поръчка):  [……]</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Строителни работи:  [……]</w:t>
            </w:r>
          </w:p>
          <w:p w:rsidR="00D90EBA" w:rsidRPr="00D8203B" w:rsidRDefault="00D90EBA" w:rsidP="00D90EBA">
            <w:pPr>
              <w:spacing w:afterLines="40" w:after="96"/>
              <w:rPr>
                <w:rFonts w:eastAsia="Calibr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shd w:val="clear" w:color="000000" w:fill="auto"/>
                <w:lang w:val="bg-BG" w:eastAsia="bg-BG"/>
              </w:rPr>
            </w:pPr>
            <w:r w:rsidRPr="00D8203B">
              <w:rPr>
                <w:rFonts w:eastAsia="Calibri"/>
                <w:sz w:val="22"/>
                <w:szCs w:val="22"/>
                <w:lang w:val="bg-BG" w:eastAsia="bg-BG"/>
              </w:rPr>
              <w:t xml:space="preserve">1б) Само за </w:t>
            </w:r>
            <w:r w:rsidRPr="00D8203B">
              <w:rPr>
                <w:rFonts w:eastAsia="Calibri"/>
                <w:b/>
                <w:i/>
                <w:sz w:val="22"/>
                <w:szCs w:val="22"/>
                <w:lang w:val="bg-BG" w:eastAsia="bg-BG"/>
              </w:rPr>
              <w:t xml:space="preserve">обществени поръчки за </w:t>
            </w:r>
            <w:r w:rsidRPr="00D8203B">
              <w:rPr>
                <w:rFonts w:eastAsia="Calibri"/>
                <w:b/>
                <w:i/>
                <w:sz w:val="22"/>
                <w:szCs w:val="22"/>
                <w:lang w:val="bg-BG" w:eastAsia="bg-BG"/>
              </w:rPr>
              <w:lastRenderedPageBreak/>
              <w:t>доставки и обществени поръчки за услуги</w:t>
            </w:r>
            <w:r w:rsidRPr="00D8203B">
              <w:rPr>
                <w:rFonts w:eastAsia="Calibri"/>
                <w:sz w:val="22"/>
                <w:szCs w:val="22"/>
                <w:lang w:val="bg-BG" w:eastAsia="bg-BG"/>
              </w:rPr>
              <w:t>:</w:t>
            </w:r>
            <w:r w:rsidRPr="00D8203B">
              <w:rPr>
                <w:rFonts w:eastAsia="Calibri"/>
                <w:sz w:val="22"/>
                <w:szCs w:val="22"/>
                <w:lang w:val="bg-BG" w:eastAsia="bg-BG"/>
              </w:rPr>
              <w:br/>
              <w:t>През референтния период</w:t>
            </w:r>
            <w:r w:rsidRPr="00D8203B">
              <w:rPr>
                <w:rFonts w:eastAsia="Calibri"/>
                <w:sz w:val="22"/>
                <w:szCs w:val="22"/>
                <w:vertAlign w:val="superscript"/>
                <w:lang w:val="bg-BG" w:eastAsia="bg-BG"/>
              </w:rPr>
              <w:footnoteReference w:id="39"/>
            </w:r>
            <w:r w:rsidRPr="00D8203B">
              <w:rPr>
                <w:rFonts w:eastAsia="Calibri"/>
                <w:sz w:val="22"/>
                <w:szCs w:val="22"/>
                <w:lang w:val="bg-BG" w:eastAsia="bg-BG"/>
              </w:rPr>
              <w:t xml:space="preserve">икономическият оператор е извършил </w:t>
            </w:r>
            <w:r w:rsidRPr="00D8203B">
              <w:rPr>
                <w:rFonts w:eastAsia="Calibri"/>
                <w:b/>
                <w:sz w:val="22"/>
                <w:szCs w:val="22"/>
                <w:lang w:val="bg-BG" w:eastAsia="bg-BG"/>
              </w:rPr>
              <w:t>следните основни доставки или е предоставил следните основни услуги от посочения вид</w:t>
            </w:r>
            <w:r w:rsidRPr="00D8203B">
              <w:rPr>
                <w:rFonts w:eastAsia="Calibri"/>
                <w:sz w:val="22"/>
                <w:szCs w:val="22"/>
                <w:lang w:val="bg-BG" w:eastAsia="bg-BG"/>
              </w:rPr>
              <w:t>: При изготвяне на списъка, моля, посочете сумите, датите и получателите, независимо дали са публични или частни субекти</w:t>
            </w:r>
            <w:r w:rsidRPr="00D8203B">
              <w:rPr>
                <w:rFonts w:eastAsia="Calibri"/>
                <w:sz w:val="22"/>
                <w:szCs w:val="22"/>
                <w:vertAlign w:val="superscript"/>
                <w:lang w:val="bg-BG" w:eastAsia="bg-BG"/>
              </w:rPr>
              <w:footnoteReference w:id="40"/>
            </w:r>
            <w:r w:rsidRPr="00D8203B">
              <w:rPr>
                <w:rFonts w:eastAsia="Calibri"/>
                <w:sz w:val="22"/>
                <w:szCs w:val="22"/>
                <w:lang w:val="bg-BG" w:eastAsia="bg-BG"/>
              </w:rPr>
              <w:t>:</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lastRenderedPageBreak/>
              <w:br/>
            </w:r>
            <w:r w:rsidRPr="00D8203B">
              <w:rPr>
                <w:rFonts w:eastAsia="Calibri"/>
                <w:sz w:val="22"/>
                <w:szCs w:val="22"/>
                <w:lang w:val="bg-B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90EBA" w:rsidRPr="00D8203B" w:rsidTr="00D90EBA">
              <w:tc>
                <w:tcPr>
                  <w:tcW w:w="1336"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Описание</w:t>
                  </w:r>
                </w:p>
              </w:tc>
              <w:tc>
                <w:tcPr>
                  <w:tcW w:w="936"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Суми</w:t>
                  </w:r>
                </w:p>
              </w:tc>
              <w:tc>
                <w:tcPr>
                  <w:tcW w:w="72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Дати</w:t>
                  </w:r>
                </w:p>
              </w:tc>
              <w:tc>
                <w:tcPr>
                  <w:tcW w:w="1149"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Получатели</w:t>
                  </w:r>
                </w:p>
              </w:tc>
            </w:tr>
            <w:tr w:rsidR="00D90EBA" w:rsidRPr="00D8203B" w:rsidTr="00D90EBA">
              <w:tc>
                <w:tcPr>
                  <w:tcW w:w="1336" w:type="dxa"/>
                  <w:shd w:val="clear" w:color="auto" w:fill="auto"/>
                </w:tcPr>
                <w:p w:rsidR="00D90EBA" w:rsidRPr="00D8203B" w:rsidRDefault="00D90EBA" w:rsidP="00D90EBA">
                  <w:pPr>
                    <w:spacing w:afterLines="40" w:after="96"/>
                    <w:jc w:val="both"/>
                    <w:rPr>
                      <w:rFonts w:eastAsia="Calibri"/>
                      <w:sz w:val="22"/>
                      <w:szCs w:val="22"/>
                      <w:lang w:val="bg-BG" w:eastAsia="bg-BG"/>
                    </w:rPr>
                  </w:pPr>
                </w:p>
              </w:tc>
              <w:tc>
                <w:tcPr>
                  <w:tcW w:w="936" w:type="dxa"/>
                  <w:shd w:val="clear" w:color="auto" w:fill="auto"/>
                </w:tcPr>
                <w:p w:rsidR="00D90EBA" w:rsidRPr="00D8203B" w:rsidRDefault="00D90EBA" w:rsidP="00D90EBA">
                  <w:pPr>
                    <w:spacing w:afterLines="40" w:after="96"/>
                    <w:jc w:val="both"/>
                    <w:rPr>
                      <w:rFonts w:eastAsia="Calibri"/>
                      <w:sz w:val="22"/>
                      <w:szCs w:val="22"/>
                      <w:lang w:val="bg-BG" w:eastAsia="bg-BG"/>
                    </w:rPr>
                  </w:pPr>
                </w:p>
              </w:tc>
              <w:tc>
                <w:tcPr>
                  <w:tcW w:w="724" w:type="dxa"/>
                  <w:shd w:val="clear" w:color="auto" w:fill="auto"/>
                </w:tcPr>
                <w:p w:rsidR="00D90EBA" w:rsidRPr="00D8203B" w:rsidRDefault="00D90EBA" w:rsidP="00D90EBA">
                  <w:pPr>
                    <w:spacing w:afterLines="40" w:after="96"/>
                    <w:jc w:val="both"/>
                    <w:rPr>
                      <w:rFonts w:eastAsia="Calibri"/>
                      <w:sz w:val="22"/>
                      <w:szCs w:val="22"/>
                      <w:lang w:val="bg-BG" w:eastAsia="bg-BG"/>
                    </w:rPr>
                  </w:pPr>
                </w:p>
              </w:tc>
              <w:tc>
                <w:tcPr>
                  <w:tcW w:w="1149" w:type="dxa"/>
                  <w:shd w:val="clear" w:color="auto" w:fill="auto"/>
                </w:tcPr>
                <w:p w:rsidR="00D90EBA" w:rsidRPr="00D8203B" w:rsidRDefault="00D90EBA" w:rsidP="00D90EBA">
                  <w:pPr>
                    <w:spacing w:afterLines="40" w:after="96"/>
                    <w:jc w:val="both"/>
                    <w:rPr>
                      <w:rFonts w:eastAsia="Calibri"/>
                      <w:sz w:val="22"/>
                      <w:szCs w:val="22"/>
                      <w:lang w:val="bg-BG" w:eastAsia="bg-BG"/>
                    </w:rPr>
                  </w:pPr>
                </w:p>
              </w:tc>
            </w:tr>
          </w:tbl>
          <w:p w:rsidR="00D90EBA" w:rsidRPr="00D8203B" w:rsidRDefault="00D90EBA" w:rsidP="00D90EBA">
            <w:pPr>
              <w:spacing w:afterLines="40" w:after="96"/>
              <w:jc w:val="both"/>
              <w:rPr>
                <w:rFonts w:eastAsia="Calibri"/>
                <w:sz w:val="22"/>
                <w:szCs w:val="22"/>
                <w:lang w:val="bg-BG" w:eastAsia="bg-BG"/>
              </w:rPr>
            </w:pP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shd w:val="clear" w:color="000000" w:fill="auto"/>
                <w:lang w:val="bg-BG" w:eastAsia="bg-BG"/>
              </w:rPr>
            </w:pPr>
            <w:r w:rsidRPr="00D8203B">
              <w:rPr>
                <w:rFonts w:eastAsia="Calibri"/>
                <w:sz w:val="22"/>
                <w:szCs w:val="22"/>
                <w:lang w:val="bg-BG" w:eastAsia="bg-BG"/>
              </w:rPr>
              <w:lastRenderedPageBreak/>
              <w:t xml:space="preserve">2) Той може да използва следните </w:t>
            </w:r>
            <w:r w:rsidRPr="00D8203B">
              <w:rPr>
                <w:rFonts w:eastAsia="Calibri"/>
                <w:b/>
                <w:sz w:val="22"/>
                <w:szCs w:val="22"/>
                <w:lang w:val="bg-BG" w:eastAsia="bg-BG"/>
              </w:rPr>
              <w:t>технически лица или органи</w:t>
            </w:r>
            <w:r w:rsidRPr="00D8203B">
              <w:rPr>
                <w:rFonts w:eastAsia="Calibri"/>
                <w:b/>
                <w:sz w:val="22"/>
                <w:szCs w:val="22"/>
                <w:vertAlign w:val="superscript"/>
                <w:lang w:val="bg-BG" w:eastAsia="bg-BG"/>
              </w:rPr>
              <w:footnoteReference w:id="41"/>
            </w:r>
            <w:r w:rsidRPr="00D8203B">
              <w:rPr>
                <w:rFonts w:eastAsia="Calibri"/>
                <w:sz w:val="22"/>
                <w:szCs w:val="22"/>
                <w:lang w:val="bg-BG" w:eastAsia="bg-BG"/>
              </w:rPr>
              <w:t>, особено тези, отговарящи за контрола на качеството:</w:t>
            </w:r>
            <w:r w:rsidRPr="00D8203B">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3) Той използва следните </w:t>
            </w:r>
            <w:r w:rsidRPr="00D8203B">
              <w:rPr>
                <w:rFonts w:eastAsia="Calibri"/>
                <w:b/>
                <w:sz w:val="22"/>
                <w:szCs w:val="22"/>
                <w:lang w:val="bg-BG" w:eastAsia="bg-BG"/>
              </w:rPr>
              <w:t>технически съоръжения и мерки за гарантиране на качество</w:t>
            </w:r>
            <w:r w:rsidRPr="00D8203B">
              <w:rPr>
                <w:rFonts w:eastAsia="Calibri"/>
                <w:sz w:val="22"/>
                <w:szCs w:val="22"/>
                <w:lang w:val="bg-BG" w:eastAsia="bg-BG"/>
              </w:rPr>
              <w:t xml:space="preserve">, а </w:t>
            </w:r>
            <w:r w:rsidRPr="00D8203B">
              <w:rPr>
                <w:rFonts w:eastAsia="Calibri"/>
                <w:b/>
                <w:sz w:val="22"/>
                <w:szCs w:val="22"/>
                <w:lang w:val="bg-BG" w:eastAsia="bg-BG"/>
              </w:rPr>
              <w:t>съоръженията за проучване и изследване</w:t>
            </w:r>
            <w:r w:rsidRPr="00D8203B">
              <w:rPr>
                <w:rFonts w:eastAsia="Calibri"/>
                <w:sz w:val="22"/>
                <w:szCs w:val="22"/>
                <w:lang w:val="bg-BG" w:eastAsia="bg-BG"/>
              </w:rPr>
              <w:t xml:space="preserve"> са както следва: </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4) При изпълнение на поръчката той ще бъде в състояние да прилага следните </w:t>
            </w:r>
            <w:r w:rsidRPr="00D8203B">
              <w:rPr>
                <w:rFonts w:eastAsia="Calibri"/>
                <w:b/>
                <w:sz w:val="22"/>
                <w:szCs w:val="22"/>
                <w:lang w:val="bg-BG" w:eastAsia="bg-BG"/>
              </w:rPr>
              <w:t>системи за управление и за проследяване на веригата на доставка</w:t>
            </w:r>
            <w:r w:rsidRPr="00D8203B">
              <w:rPr>
                <w:rFonts w:eastAsia="Calibri"/>
                <w:sz w:val="22"/>
                <w:szCs w:val="22"/>
                <w:lang w:val="bg-BG" w:eastAsia="bg-BG"/>
              </w:rPr>
              <w:t>:</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D8203B">
              <w:rPr>
                <w:rFonts w:eastAsia="Calibri"/>
                <w:sz w:val="22"/>
                <w:szCs w:val="22"/>
                <w:lang w:val="bg-BG" w:eastAsia="bg-BG"/>
              </w:rPr>
              <w:br/>
              <w:t xml:space="preserve">Икономическият оператор </w:t>
            </w:r>
            <w:r w:rsidRPr="00D8203B">
              <w:rPr>
                <w:rFonts w:eastAsia="Calibri"/>
                <w:b/>
                <w:sz w:val="22"/>
                <w:szCs w:val="22"/>
                <w:lang w:val="bg-BG" w:eastAsia="bg-BG"/>
              </w:rPr>
              <w:t>ще</w:t>
            </w:r>
            <w:r w:rsidRPr="00D8203B">
              <w:rPr>
                <w:rFonts w:eastAsia="Calibri"/>
                <w:sz w:val="22"/>
                <w:szCs w:val="22"/>
                <w:lang w:val="bg-BG" w:eastAsia="bg-BG"/>
              </w:rPr>
              <w:t xml:space="preserve"> позволи ли извършването на </w:t>
            </w:r>
            <w:r w:rsidRPr="00D8203B">
              <w:rPr>
                <w:rFonts w:eastAsia="Calibri"/>
                <w:b/>
                <w:sz w:val="22"/>
                <w:szCs w:val="22"/>
                <w:lang w:val="bg-BG" w:eastAsia="bg-BG"/>
              </w:rPr>
              <w:t>проверки</w:t>
            </w:r>
            <w:r w:rsidRPr="00D8203B">
              <w:rPr>
                <w:rFonts w:eastAsia="Calibri"/>
                <w:b/>
                <w:sz w:val="22"/>
                <w:szCs w:val="22"/>
                <w:vertAlign w:val="superscript"/>
                <w:lang w:val="bg-BG" w:eastAsia="bg-BG"/>
              </w:rPr>
              <w:footnoteReference w:id="42"/>
            </w:r>
            <w:r w:rsidRPr="00D8203B">
              <w:rPr>
                <w:rFonts w:eastAsia="Calibri"/>
                <w:sz w:val="22"/>
                <w:szCs w:val="22"/>
                <w:lang w:val="bg-BG" w:eastAsia="bg-BG"/>
              </w:rPr>
              <w:t xml:space="preserve"> на неговия </w:t>
            </w:r>
            <w:r w:rsidRPr="00D8203B">
              <w:rPr>
                <w:rFonts w:eastAsia="Calibri"/>
                <w:b/>
                <w:sz w:val="22"/>
                <w:szCs w:val="22"/>
                <w:lang w:val="bg-BG" w:eastAsia="bg-BG"/>
              </w:rPr>
              <w:t>производствен или технически капацитет</w:t>
            </w:r>
            <w:r w:rsidRPr="00D8203B">
              <w:rPr>
                <w:rFonts w:eastAsia="Calibri"/>
                <w:sz w:val="22"/>
                <w:szCs w:val="22"/>
                <w:lang w:val="bg-BG" w:eastAsia="bg-BG"/>
              </w:rPr>
              <w:t xml:space="preserve"> и, когато е необходимо, на </w:t>
            </w:r>
            <w:r w:rsidRPr="00D8203B">
              <w:rPr>
                <w:rFonts w:eastAsia="Calibri"/>
                <w:b/>
                <w:sz w:val="22"/>
                <w:szCs w:val="22"/>
                <w:lang w:val="bg-BG" w:eastAsia="bg-BG"/>
              </w:rPr>
              <w:t>средствата за проучване и изследване</w:t>
            </w:r>
            <w:r w:rsidRPr="00D8203B">
              <w:rPr>
                <w:rFonts w:eastAsia="Calibri"/>
                <w:sz w:val="22"/>
                <w:szCs w:val="22"/>
                <w:lang w:val="bg-BG" w:eastAsia="bg-BG"/>
              </w:rPr>
              <w:t xml:space="preserve">, с които разполага, както и на </w:t>
            </w:r>
            <w:r w:rsidRPr="00D8203B">
              <w:rPr>
                <w:rFonts w:eastAsia="Calibri"/>
                <w:b/>
                <w:sz w:val="22"/>
                <w:szCs w:val="22"/>
                <w:lang w:val="bg-BG" w:eastAsia="bg-BG"/>
              </w:rPr>
              <w:t>мерките за контрол на качеството</w:t>
            </w:r>
            <w:r w:rsidRPr="00D8203B">
              <w:rPr>
                <w:rFonts w:eastAsia="Calibri"/>
                <w:sz w:val="22"/>
                <w:szCs w:val="22"/>
                <w:lang w:val="bg-BG" w:eastAsia="bg-BG"/>
              </w:rPr>
              <w:t>?</w:t>
            </w:r>
          </w:p>
        </w:tc>
        <w:tc>
          <w:tcPr>
            <w:tcW w:w="5357"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 Да [] Не</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6) Следната </w:t>
            </w:r>
            <w:r w:rsidRPr="00D8203B">
              <w:rPr>
                <w:rFonts w:eastAsia="Calibri"/>
                <w:b/>
                <w:sz w:val="22"/>
                <w:szCs w:val="22"/>
                <w:lang w:val="bg-BG" w:eastAsia="bg-BG"/>
              </w:rPr>
              <w:t>образователна и професионална квалификация</w:t>
            </w:r>
            <w:r w:rsidRPr="00D8203B">
              <w:rPr>
                <w:rFonts w:eastAsia="Calibri"/>
                <w:sz w:val="22"/>
                <w:szCs w:val="22"/>
                <w:lang w:val="bg-BG" w:eastAsia="bg-BG"/>
              </w:rPr>
              <w:t xml:space="preserve"> се притежава от:</w:t>
            </w:r>
            <w:r w:rsidRPr="00D8203B">
              <w:rPr>
                <w:rFonts w:eastAsia="Calibri"/>
                <w:sz w:val="22"/>
                <w:szCs w:val="22"/>
                <w:lang w:val="bg-BG" w:eastAsia="bg-BG"/>
              </w:rPr>
              <w:br/>
              <w:t xml:space="preserve">а) доставчика на услуга или самия изпълнител, </w:t>
            </w:r>
            <w:r w:rsidRPr="00D8203B">
              <w:rPr>
                <w:rFonts w:eastAsia="Calibri"/>
                <w:b/>
                <w:i/>
                <w:sz w:val="22"/>
                <w:szCs w:val="22"/>
                <w:lang w:val="bg-BG" w:eastAsia="bg-BG"/>
              </w:rPr>
              <w:t>и/или</w:t>
            </w:r>
            <w:r w:rsidRPr="00D8203B">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D90EBA" w:rsidRPr="00D8203B" w:rsidRDefault="00D90EBA" w:rsidP="00D90EBA">
            <w:pPr>
              <w:spacing w:afterLines="40" w:after="96"/>
              <w:rPr>
                <w:rFonts w:eastAsia="Calibri"/>
                <w:b/>
                <w:sz w:val="22"/>
                <w:szCs w:val="22"/>
                <w:shd w:val="clear" w:color="000000" w:fill="auto"/>
                <w:lang w:val="bg-BG" w:eastAsia="bg-BG"/>
              </w:rPr>
            </w:pPr>
            <w:r w:rsidRPr="00D8203B">
              <w:rPr>
                <w:rFonts w:eastAsia="Calibri"/>
                <w:sz w:val="22"/>
                <w:szCs w:val="22"/>
                <w:lang w:val="bg-BG" w:eastAsia="bg-BG"/>
              </w:rPr>
              <w:t>б) неговия ръководен състав:</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r>
            <w:r w:rsidRPr="00D8203B">
              <w:rPr>
                <w:rFonts w:eastAsia="Calibri"/>
                <w:sz w:val="22"/>
                <w:szCs w:val="22"/>
                <w:lang w:val="bg-BG" w:eastAsia="bg-BG"/>
              </w:rPr>
              <w:br/>
              <w:t>a) [……]</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б)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7) При изпълнение на поръчката икономическият оператор ще може да приложи следните </w:t>
            </w:r>
            <w:r w:rsidRPr="00D8203B">
              <w:rPr>
                <w:rFonts w:eastAsia="Calibri"/>
                <w:b/>
                <w:sz w:val="22"/>
                <w:szCs w:val="22"/>
                <w:lang w:val="bg-BG" w:eastAsia="bg-BG"/>
              </w:rPr>
              <w:t xml:space="preserve">мерки за управление на </w:t>
            </w:r>
            <w:r w:rsidRPr="00D8203B">
              <w:rPr>
                <w:rFonts w:eastAsia="Calibri"/>
                <w:b/>
                <w:sz w:val="22"/>
                <w:szCs w:val="22"/>
                <w:lang w:val="bg-BG" w:eastAsia="bg-BG"/>
              </w:rPr>
              <w:lastRenderedPageBreak/>
              <w:t>околната среда</w:t>
            </w:r>
            <w:r w:rsidRPr="00D8203B">
              <w:rPr>
                <w:rFonts w:eastAsia="Calibri"/>
                <w:sz w:val="22"/>
                <w:szCs w:val="22"/>
                <w:lang w:val="bg-BG" w:eastAsia="bg-BG"/>
              </w:rPr>
              <w:t>:</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lastRenderedPageBreak/>
              <w:t>8)</w:t>
            </w:r>
            <w:r w:rsidRPr="00D8203B">
              <w:rPr>
                <w:rFonts w:eastAsia="Calibri"/>
                <w:b/>
                <w:sz w:val="22"/>
                <w:szCs w:val="22"/>
                <w:lang w:val="bg-BG" w:eastAsia="bg-BG"/>
              </w:rPr>
              <w:t xml:space="preserve"> Средната годишна численост на състава</w:t>
            </w:r>
            <w:r w:rsidRPr="00D8203B">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Година, средна годишна численост на състава:</w:t>
            </w:r>
            <w:r w:rsidRPr="00D8203B">
              <w:rPr>
                <w:rFonts w:eastAsia="Calibri"/>
                <w:sz w:val="22"/>
                <w:szCs w:val="22"/>
                <w:lang w:val="bg-BG" w:eastAsia="bg-BG"/>
              </w:rPr>
              <w:br/>
              <w:t>[……],[……],</w:t>
            </w:r>
            <w:r w:rsidRPr="00D8203B">
              <w:rPr>
                <w:rFonts w:eastAsia="Calibri"/>
                <w:sz w:val="22"/>
                <w:szCs w:val="22"/>
                <w:lang w:val="bg-BG" w:eastAsia="bg-BG"/>
              </w:rPr>
              <w:br/>
              <w:t>[……],[……],</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Година, брой на ръководните кадри:</w:t>
            </w:r>
            <w:r w:rsidRPr="00D8203B">
              <w:rPr>
                <w:rFonts w:eastAsia="Calibri"/>
                <w:sz w:val="22"/>
                <w:szCs w:val="22"/>
                <w:lang w:val="bg-BG" w:eastAsia="bg-BG"/>
              </w:rPr>
              <w:br/>
              <w:t>[……],[……],</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9) Следните </w:t>
            </w:r>
            <w:r w:rsidRPr="00D8203B">
              <w:rPr>
                <w:rFonts w:eastAsia="Calibri"/>
                <w:b/>
                <w:sz w:val="22"/>
                <w:szCs w:val="22"/>
                <w:lang w:val="bg-BG" w:eastAsia="bg-BG"/>
              </w:rPr>
              <w:t>инструменти, съоръжения или техническо оборудване</w:t>
            </w:r>
            <w:r w:rsidRPr="00D8203B">
              <w:rPr>
                <w:rFonts w:eastAsia="Calibri"/>
                <w:sz w:val="22"/>
                <w:szCs w:val="22"/>
                <w:lang w:val="bg-BG" w:eastAsia="bg-BG"/>
              </w:rPr>
              <w:t xml:space="preserve"> ще бъдат на негово разположение за изпълнение на договора:</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10) Икономическият оператор </w:t>
            </w:r>
            <w:r w:rsidRPr="00D8203B">
              <w:rPr>
                <w:rFonts w:eastAsia="Calibri"/>
                <w:b/>
                <w:sz w:val="22"/>
                <w:szCs w:val="22"/>
                <w:lang w:val="bg-BG" w:eastAsia="bg-BG"/>
              </w:rPr>
              <w:t>възнамерява евентуално да възложи на подизпълнител</w:t>
            </w:r>
            <w:r w:rsidRPr="00D8203B">
              <w:rPr>
                <w:rFonts w:eastAsia="Calibri"/>
                <w:b/>
                <w:sz w:val="22"/>
                <w:szCs w:val="22"/>
                <w:vertAlign w:val="superscript"/>
                <w:lang w:val="bg-BG" w:eastAsia="bg-BG"/>
              </w:rPr>
              <w:footnoteReference w:id="43"/>
            </w:r>
            <w:r w:rsidRPr="00D8203B">
              <w:rPr>
                <w:rFonts w:eastAsia="Calibri"/>
                <w:sz w:val="22"/>
                <w:szCs w:val="22"/>
                <w:lang w:val="bg-BG" w:eastAsia="bg-BG"/>
              </w:rPr>
              <w:t>изпълнението на</w:t>
            </w:r>
            <w:r w:rsidRPr="00D8203B">
              <w:rPr>
                <w:rFonts w:eastAsia="Calibri"/>
                <w:b/>
                <w:sz w:val="22"/>
                <w:szCs w:val="22"/>
                <w:lang w:val="bg-BG" w:eastAsia="bg-BG"/>
              </w:rPr>
              <w:t xml:space="preserve"> следната част (процентно изражение)</w:t>
            </w:r>
            <w:r w:rsidRPr="00D8203B">
              <w:rPr>
                <w:rFonts w:eastAsia="Calibri"/>
                <w:sz w:val="22"/>
                <w:szCs w:val="22"/>
                <w:lang w:val="bg-BG" w:eastAsia="bg-BG"/>
              </w:rPr>
              <w:t xml:space="preserve"> от поръчката:</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11) За </w:t>
            </w:r>
            <w:r w:rsidRPr="00D8203B">
              <w:rPr>
                <w:rFonts w:eastAsia="Calibri"/>
                <w:b/>
                <w:i/>
                <w:sz w:val="22"/>
                <w:szCs w:val="22"/>
                <w:lang w:val="bg-BG" w:eastAsia="bg-BG"/>
              </w:rPr>
              <w:t>обществени поръчки за доставки</w:t>
            </w:r>
            <w:r w:rsidRPr="00D8203B">
              <w:rPr>
                <w:rFonts w:eastAsia="Calibri"/>
                <w:sz w:val="22"/>
                <w:szCs w:val="22"/>
                <w:lang w:val="bg-BG" w:eastAsia="bg-BG"/>
              </w:rPr>
              <w:t>:</w:t>
            </w:r>
            <w:r w:rsidRPr="00D8203B">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8203B">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b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 Да[] Не</w:t>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w:t>
            </w:r>
            <w:r w:rsidRPr="00D8203B">
              <w:rPr>
                <w:rFonts w:eastAsia="Calibri"/>
                <w:i/>
                <w:sz w:val="22"/>
                <w:szCs w:val="22"/>
                <w:lang w:val="bg-BG" w:eastAsia="bg-BG"/>
              </w:rPr>
              <w:t>уеб адрес, орган или служба, издаващи документа, точно позоваване на документа</w:t>
            </w:r>
            <w:r w:rsidRPr="00D8203B">
              <w:rPr>
                <w:rFonts w:eastAsia="Calibri"/>
                <w:sz w:val="22"/>
                <w:szCs w:val="22"/>
                <w:lang w:val="bg-BG" w:eastAsia="bg-BG"/>
              </w:rPr>
              <w:t>):</w:t>
            </w:r>
            <w:r w:rsidRPr="00D8203B">
              <w:rPr>
                <w:rFonts w:eastAsia="Calibri"/>
                <w:i/>
                <w:sz w:val="22"/>
                <w:szCs w:val="22"/>
                <w:lang w:val="bg-BG" w:eastAsia="bg-BG"/>
              </w:rPr>
              <w:t xml:space="preserve">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shd w:val="clear" w:color="000000" w:fill="auto"/>
                <w:lang w:val="bg-BG" w:eastAsia="bg-BG"/>
              </w:rPr>
            </w:pPr>
            <w:r w:rsidRPr="00D8203B">
              <w:rPr>
                <w:rFonts w:eastAsia="Calibri"/>
                <w:sz w:val="22"/>
                <w:szCs w:val="22"/>
                <w:lang w:val="bg-BG" w:eastAsia="bg-BG"/>
              </w:rPr>
              <w:t xml:space="preserve">12) За </w:t>
            </w:r>
            <w:r w:rsidRPr="00D8203B">
              <w:rPr>
                <w:rFonts w:eastAsia="Calibri"/>
                <w:b/>
                <w:i/>
                <w:sz w:val="22"/>
                <w:szCs w:val="22"/>
                <w:lang w:val="bg-BG" w:eastAsia="bg-BG"/>
              </w:rPr>
              <w:t>обществени поръчки за доставки</w:t>
            </w:r>
            <w:r w:rsidRPr="00D8203B">
              <w:rPr>
                <w:rFonts w:eastAsia="Calibri"/>
                <w:sz w:val="22"/>
                <w:szCs w:val="22"/>
                <w:lang w:val="bg-BG" w:eastAsia="bg-BG"/>
              </w:rPr>
              <w:t>:</w:t>
            </w:r>
            <w:r w:rsidRPr="00D8203B">
              <w:rPr>
                <w:rFonts w:eastAsia="Calibri"/>
                <w:sz w:val="22"/>
                <w:szCs w:val="22"/>
                <w:lang w:val="bg-BG" w:eastAsia="bg-BG"/>
              </w:rPr>
              <w:br/>
              <w:t xml:space="preserve">Икономическият оператор може ли да представи изискваните </w:t>
            </w:r>
            <w:r w:rsidRPr="00D8203B">
              <w:rPr>
                <w:rFonts w:eastAsia="Calibri"/>
                <w:b/>
                <w:sz w:val="22"/>
                <w:szCs w:val="22"/>
                <w:lang w:val="bg-BG" w:eastAsia="bg-BG"/>
              </w:rPr>
              <w:t>сертификати</w:t>
            </w:r>
            <w:r w:rsidRPr="00D8203B">
              <w:rPr>
                <w:rFonts w:eastAsia="Calibri"/>
                <w:sz w:val="22"/>
                <w:szCs w:val="22"/>
                <w:lang w:val="bg-BG" w:eastAsia="bg-BG"/>
              </w:rPr>
              <w:t xml:space="preserve">, изготвени от официално признати </w:t>
            </w:r>
            <w:r w:rsidRPr="00D8203B">
              <w:rPr>
                <w:rFonts w:eastAsia="Calibri"/>
                <w:b/>
                <w:sz w:val="22"/>
                <w:szCs w:val="22"/>
                <w:lang w:val="bg-BG" w:eastAsia="bg-BG"/>
              </w:rPr>
              <w:t>институции или агенции по контрол на качеството</w:t>
            </w:r>
            <w:r w:rsidRPr="00D8203B">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8203B">
              <w:rPr>
                <w:rFonts w:eastAsia="Calibri"/>
                <w:sz w:val="22"/>
                <w:szCs w:val="22"/>
                <w:lang w:val="bg-BG" w:eastAsia="bg-BG"/>
              </w:rPr>
              <w:br/>
            </w:r>
            <w:r w:rsidRPr="00D8203B">
              <w:rPr>
                <w:rFonts w:eastAsia="Calibri"/>
                <w:b/>
                <w:sz w:val="22"/>
                <w:szCs w:val="22"/>
                <w:lang w:val="bg-BG" w:eastAsia="bg-BG"/>
              </w:rPr>
              <w:t>Ако „не“</w:t>
            </w:r>
            <w:r w:rsidRPr="00D8203B">
              <w:rPr>
                <w:rFonts w:eastAsia="Calibri"/>
                <w:sz w:val="22"/>
                <w:szCs w:val="22"/>
                <w:lang w:val="bg-BG" w:eastAsia="bg-BG"/>
              </w:rPr>
              <w:t>, моля, обяснете защо и посочете какви други доказателства могат да бъдат представени:</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i/>
                <w:sz w:val="22"/>
                <w:szCs w:val="22"/>
                <w:lang w:val="bg-BG" w:eastAsia="bg-BG"/>
              </w:rPr>
            </w:pPr>
            <w:r w:rsidRPr="00D8203B">
              <w:rPr>
                <w:rFonts w:eastAsia="Calibri"/>
                <w:sz w:val="22"/>
                <w:szCs w:val="22"/>
                <w:lang w:val="bg-BG" w:eastAsia="bg-BG"/>
              </w:rPr>
              <w:b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r w:rsidRPr="00D8203B">
              <w:rPr>
                <w:rFonts w:eastAsia="Calibri"/>
                <w:sz w:val="22"/>
                <w:szCs w:val="22"/>
                <w:lang w:val="bg-BG" w:eastAsia="bg-BG"/>
              </w:rPr>
              <w:br/>
            </w:r>
          </w:p>
          <w:p w:rsidR="00D90EBA" w:rsidRPr="00D8203B" w:rsidRDefault="00D90EBA" w:rsidP="00D90EBA">
            <w:pPr>
              <w:spacing w:afterLines="40" w:after="96"/>
              <w:rPr>
                <w:rFonts w:eastAsia="Calibri"/>
                <w: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bl>
    <w:p w:rsidR="00D90EBA" w:rsidRPr="00D8203B" w:rsidRDefault="00D90EBA" w:rsidP="00D90EBA">
      <w:pPr>
        <w:keepNext/>
        <w:spacing w:afterLines="40" w:after="96"/>
        <w:jc w:val="center"/>
        <w:rPr>
          <w:rFonts w:eastAsia="Calibri"/>
          <w:b/>
          <w:smallCaps/>
          <w:sz w:val="22"/>
          <w:szCs w:val="22"/>
          <w:lang w:val="bg-BG" w:eastAsia="bg-BG"/>
        </w:rPr>
      </w:pPr>
    </w:p>
    <w:p w:rsidR="00D90EBA" w:rsidRPr="00D8203B" w:rsidRDefault="00D90EBA" w:rsidP="00D90EBA">
      <w:pPr>
        <w:keepNext/>
        <w:spacing w:afterLines="40" w:after="96"/>
        <w:jc w:val="center"/>
        <w:rPr>
          <w:rFonts w:eastAsia="Calibri"/>
          <w:b/>
          <w:smallCaps/>
          <w:sz w:val="22"/>
          <w:szCs w:val="22"/>
          <w:lang w:val="bg-BG" w:eastAsia="bg-BG"/>
        </w:rPr>
      </w:pPr>
      <w:r w:rsidRPr="00D8203B">
        <w:rPr>
          <w:rFonts w:eastAsia="Calibri"/>
          <w:b/>
          <w:smallCaps/>
          <w:sz w:val="22"/>
          <w:szCs w:val="22"/>
          <w:lang w:val="bg-BG" w:eastAsia="bg-BG"/>
        </w:rPr>
        <w:t>Г: Стандарти за осигуряване на качеството и стандарти за екологично управление</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D8203B">
        <w:rPr>
          <w:rFonts w:eastAsia="Calibri"/>
          <w:b/>
          <w:i/>
          <w:sz w:val="22"/>
          <w:szCs w:val="22"/>
          <w:lang w:val="bg-B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Стандарти за осигуряване на качеството и стандарти за екологично управление</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 xml:space="preserve">Икономическият оператор ще може ли да представи </w:t>
            </w:r>
            <w:r w:rsidRPr="00D8203B">
              <w:rPr>
                <w:rFonts w:eastAsia="Calibri"/>
                <w:b/>
                <w:sz w:val="22"/>
                <w:szCs w:val="22"/>
                <w:lang w:val="bg-BG" w:eastAsia="bg-BG"/>
              </w:rPr>
              <w:t>сертификати</w:t>
            </w:r>
            <w:r w:rsidRPr="00D8203B">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D8203B">
              <w:rPr>
                <w:rFonts w:eastAsia="Calibri"/>
                <w:b/>
                <w:sz w:val="22"/>
                <w:szCs w:val="22"/>
                <w:lang w:val="bg-BG" w:eastAsia="bg-BG"/>
              </w:rPr>
              <w:t>стандартите за осигуряване на качеството</w:t>
            </w:r>
            <w:r w:rsidRPr="00D8203B">
              <w:rPr>
                <w:rFonts w:eastAsia="Calibri"/>
                <w:sz w:val="22"/>
                <w:szCs w:val="22"/>
                <w:lang w:val="bg-BG" w:eastAsia="bg-BG"/>
              </w:rPr>
              <w:t>, включително тези за достъпност за хора с увреждания.</w:t>
            </w:r>
            <w:r w:rsidRPr="00D8203B">
              <w:rPr>
                <w:rFonts w:eastAsia="Calibri"/>
                <w:sz w:val="22"/>
                <w:szCs w:val="22"/>
                <w:lang w:val="bg-BG" w:eastAsia="bg-BG"/>
              </w:rPr>
              <w:br/>
            </w:r>
            <w:r w:rsidRPr="00D8203B">
              <w:rPr>
                <w:rFonts w:eastAsia="Calibri"/>
                <w:b/>
                <w:sz w:val="22"/>
                <w:szCs w:val="22"/>
                <w:lang w:val="bg-BG" w:eastAsia="bg-BG"/>
              </w:rPr>
              <w:t>Ако „не“</w:t>
            </w:r>
            <w:r w:rsidRPr="00D8203B">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 [……]</w:t>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i/>
                <w:sz w:val="22"/>
                <w:szCs w:val="22"/>
                <w:lang w:val="bg-BG" w:eastAsia="bg-BG"/>
              </w:rPr>
            </w:pPr>
          </w:p>
          <w:p w:rsidR="00D90EBA" w:rsidRPr="00D8203B" w:rsidRDefault="00D90EBA" w:rsidP="00D90EBA">
            <w:pPr>
              <w:spacing w:afterLines="40" w:after="96"/>
              <w:rPr>
                <w:rFonts w:eastAsia="Calibri"/>
                <w: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r w:rsidR="00D90EBA" w:rsidRPr="00D8203B" w:rsidTr="00D90EBA">
        <w:trPr>
          <w:jc w:val="center"/>
        </w:trPr>
        <w:tc>
          <w:tcPr>
            <w:tcW w:w="4644" w:type="dxa"/>
            <w:shd w:val="clear" w:color="auto" w:fill="auto"/>
          </w:tcPr>
          <w:p w:rsidR="00D90EBA" w:rsidRPr="00D8203B" w:rsidRDefault="00D90EBA" w:rsidP="00D90EBA">
            <w:pPr>
              <w:spacing w:afterLines="40" w:after="96"/>
              <w:rPr>
                <w:rFonts w:eastAsia="Calibri"/>
                <w:sz w:val="22"/>
                <w:szCs w:val="22"/>
                <w:lang w:val="bg-BG" w:eastAsia="bg-BG"/>
              </w:rPr>
            </w:pPr>
            <w:r w:rsidRPr="00D8203B">
              <w:rPr>
                <w:rFonts w:eastAsia="Calibri"/>
                <w:sz w:val="22"/>
                <w:szCs w:val="22"/>
                <w:lang w:val="bg-BG" w:eastAsia="bg-BG"/>
              </w:rPr>
              <w:t xml:space="preserve">Икономическият оператор ще може ли да представи </w:t>
            </w:r>
            <w:r w:rsidRPr="00D8203B">
              <w:rPr>
                <w:rFonts w:eastAsia="Calibri"/>
                <w:b/>
                <w:sz w:val="22"/>
                <w:szCs w:val="22"/>
                <w:lang w:val="bg-BG" w:eastAsia="bg-BG"/>
              </w:rPr>
              <w:t>сертификати</w:t>
            </w:r>
            <w:r w:rsidRPr="00D8203B">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D8203B">
              <w:rPr>
                <w:rFonts w:eastAsia="Calibri"/>
                <w:b/>
                <w:sz w:val="22"/>
                <w:szCs w:val="22"/>
                <w:lang w:val="bg-BG" w:eastAsia="bg-BG"/>
              </w:rPr>
              <w:t>стандарти или системи за екологично управление</w:t>
            </w:r>
            <w:r w:rsidRPr="00D8203B">
              <w:rPr>
                <w:rFonts w:eastAsia="Calibri"/>
                <w:sz w:val="22"/>
                <w:szCs w:val="22"/>
                <w:lang w:val="bg-BG" w:eastAsia="bg-BG"/>
              </w:rPr>
              <w:t>?</w:t>
            </w:r>
            <w:r w:rsidRPr="00D8203B">
              <w:rPr>
                <w:rFonts w:eastAsia="Calibri"/>
                <w:sz w:val="22"/>
                <w:szCs w:val="22"/>
                <w:lang w:val="bg-BG" w:eastAsia="bg-BG"/>
              </w:rPr>
              <w:br/>
            </w:r>
            <w:r w:rsidRPr="00D8203B">
              <w:rPr>
                <w:rFonts w:eastAsia="Calibri"/>
                <w:b/>
                <w:sz w:val="22"/>
                <w:szCs w:val="22"/>
                <w:lang w:val="bg-BG" w:eastAsia="bg-BG"/>
              </w:rPr>
              <w:t>Ако „не“</w:t>
            </w:r>
            <w:r w:rsidRPr="00D8203B">
              <w:rPr>
                <w:rFonts w:eastAsia="Calibri"/>
                <w:sz w:val="22"/>
                <w:szCs w:val="22"/>
                <w:lang w:val="bg-BG" w:eastAsia="bg-BG"/>
              </w:rPr>
              <w:t xml:space="preserve">, моля, обяснете защо и посочете какви други доказателства относно </w:t>
            </w:r>
            <w:r w:rsidRPr="00D8203B">
              <w:rPr>
                <w:rFonts w:eastAsia="Calibri"/>
                <w:b/>
                <w:sz w:val="22"/>
                <w:szCs w:val="22"/>
                <w:lang w:val="bg-BG" w:eastAsia="bg-BG"/>
              </w:rPr>
              <w:t>стандартите или системите за екологично управление</w:t>
            </w:r>
            <w:r w:rsidRPr="00D8203B">
              <w:rPr>
                <w:rFonts w:eastAsia="Calibri"/>
                <w:sz w:val="22"/>
                <w:szCs w:val="22"/>
                <w:lang w:val="bg-BG" w:eastAsia="bg-BG"/>
              </w:rPr>
              <w:t xml:space="preserve"> могат да бъдат представени:</w:t>
            </w:r>
            <w:r w:rsidRPr="00D8203B">
              <w:rPr>
                <w:rFonts w:eastAsia="Calibri"/>
                <w:sz w:val="22"/>
                <w:szCs w:val="22"/>
                <w:lang w:val="bg-BG" w:eastAsia="bg-BG"/>
              </w:rPr>
              <w:br/>
            </w:r>
            <w:r w:rsidRPr="00D8203B">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rsidR="00D90EBA" w:rsidRPr="00D8203B" w:rsidRDefault="00D90EBA" w:rsidP="00D90EBA">
            <w:pPr>
              <w:spacing w:afterLines="40" w:after="96"/>
              <w:rPr>
                <w:rFonts w:eastAsia="Calibri"/>
                <w:i/>
                <w:sz w:val="22"/>
                <w:szCs w:val="22"/>
                <w:lang w:val="bg-BG" w:eastAsia="bg-BG"/>
              </w:rPr>
            </w:pPr>
            <w:r w:rsidRPr="00D8203B">
              <w:rPr>
                <w:rFonts w:eastAsia="Calibri"/>
                <w:sz w:val="22"/>
                <w:szCs w:val="22"/>
                <w:lang w:val="bg-BG" w:eastAsia="bg-BG"/>
              </w:rPr>
              <w:t>[] Да [] Не</w:t>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 [……]</w:t>
            </w:r>
            <w:r w:rsidRPr="00D8203B">
              <w:rPr>
                <w:rFonts w:eastAsia="Calibri"/>
                <w:sz w:val="22"/>
                <w:szCs w:val="22"/>
                <w:lang w:val="bg-BG" w:eastAsia="bg-BG"/>
              </w:rPr>
              <w:br/>
            </w:r>
            <w:r w:rsidRPr="00D8203B">
              <w:rPr>
                <w:rFonts w:eastAsia="Calibri"/>
                <w:sz w:val="22"/>
                <w:szCs w:val="22"/>
                <w:lang w:val="bg-BG" w:eastAsia="bg-BG"/>
              </w:rPr>
              <w:br/>
            </w:r>
          </w:p>
          <w:p w:rsidR="00D90EBA" w:rsidRPr="00D8203B" w:rsidRDefault="00D90EBA" w:rsidP="00D90EBA">
            <w:pPr>
              <w:spacing w:afterLines="40" w:after="96"/>
              <w:rPr>
                <w:rFonts w:eastAsia="Calibri"/>
                <w:i/>
                <w:sz w:val="22"/>
                <w:szCs w:val="22"/>
                <w:lang w:val="bg-BG" w:eastAsia="bg-BG"/>
              </w:rPr>
            </w:pPr>
          </w:p>
          <w:p w:rsidR="00D90EBA" w:rsidRPr="00D8203B" w:rsidRDefault="00D90EBA" w:rsidP="00D90EBA">
            <w:pPr>
              <w:spacing w:afterLines="40" w:after="96"/>
              <w:rPr>
                <w:rFonts w:eastAsia="Calibri"/>
                <w:i/>
                <w:sz w:val="22"/>
                <w:szCs w:val="22"/>
                <w:lang w:val="bg-BG" w:eastAsia="bg-BG"/>
              </w:rPr>
            </w:pPr>
          </w:p>
          <w:p w:rsidR="00D90EBA" w:rsidRPr="00D8203B" w:rsidRDefault="00D90EBA" w:rsidP="00D90EBA">
            <w:pPr>
              <w:spacing w:afterLines="40" w:after="96"/>
              <w:rPr>
                <w:rFonts w:eastAsia="Calibri"/>
                <w:sz w:val="22"/>
                <w:szCs w:val="22"/>
                <w:lang w:val="bg-BG" w:eastAsia="bg-BG"/>
              </w:rPr>
            </w:pPr>
            <w:r w:rsidRPr="00D8203B">
              <w:rPr>
                <w:rFonts w:eastAsia="Calibri"/>
                <w:i/>
                <w:sz w:val="22"/>
                <w:szCs w:val="22"/>
                <w:lang w:val="bg-BG" w:eastAsia="bg-BG"/>
              </w:rPr>
              <w:t>(уеб адрес, орган или служба, издаващи документа, точно позоваване на документа): [……][……][……][……]</w:t>
            </w:r>
          </w:p>
        </w:tc>
      </w:tr>
    </w:tbl>
    <w:p w:rsidR="00D90EBA" w:rsidRPr="00D8203B" w:rsidRDefault="00D90EBA" w:rsidP="00D90EBA">
      <w:pPr>
        <w:keepNext/>
        <w:spacing w:afterLines="40" w:after="96"/>
        <w:jc w:val="center"/>
        <w:rPr>
          <w:rFonts w:eastAsia="Calibri"/>
          <w:b/>
          <w:sz w:val="22"/>
          <w:szCs w:val="22"/>
          <w:lang w:val="bg-BG" w:eastAsia="bg-BG"/>
        </w:rPr>
      </w:pPr>
    </w:p>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t>Част V: Намаляване на броя на квалифицираните кандидати</w:t>
      </w:r>
    </w:p>
    <w:p w:rsidR="00D90EBA" w:rsidRPr="00D8203B" w:rsidRDefault="00D90EBA" w:rsidP="00D90EBA">
      <w:pPr>
        <w:pBdr>
          <w:top w:val="single" w:sz="4" w:space="1" w:color="auto"/>
          <w:left w:val="single" w:sz="4" w:space="4" w:color="auto"/>
          <w:bottom w:val="single" w:sz="4" w:space="1" w:color="auto"/>
          <w:right w:val="single" w:sz="4" w:space="4" w:color="auto"/>
        </w:pBdr>
        <w:shd w:val="clear" w:color="auto" w:fill="BFBFBF"/>
        <w:spacing w:afterLines="40" w:after="96"/>
        <w:rPr>
          <w:rFonts w:eastAsia="Calibri"/>
          <w:b/>
          <w:i/>
          <w:sz w:val="22"/>
          <w:szCs w:val="22"/>
          <w:lang w:val="bg-BG" w:eastAsia="bg-BG"/>
        </w:rPr>
      </w:pPr>
      <w:r w:rsidRPr="00D8203B">
        <w:rPr>
          <w:rFonts w:eastAsia="Calibri"/>
          <w:b/>
          <w:i/>
          <w:sz w:val="22"/>
          <w:szCs w:val="22"/>
          <w:lang w:val="bg-B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8203B">
        <w:rPr>
          <w:rFonts w:eastAsia="Calibri"/>
          <w:b/>
          <w:sz w:val="22"/>
          <w:szCs w:val="22"/>
          <w:lang w:val="bg-BG" w:eastAsia="bg-BG"/>
        </w:rPr>
        <w:t>ако има такива</w:t>
      </w:r>
      <w:r w:rsidRPr="00D8203B">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8203B">
        <w:rPr>
          <w:rFonts w:eastAsia="Calibri"/>
          <w:sz w:val="22"/>
          <w:szCs w:val="22"/>
          <w:lang w:val="bg-BG" w:eastAsia="bg-BG"/>
        </w:rPr>
        <w:br/>
      </w:r>
      <w:r w:rsidRPr="00D8203B">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D90EBA" w:rsidRPr="00D8203B" w:rsidRDefault="00D90EBA" w:rsidP="00D90EBA">
      <w:pPr>
        <w:spacing w:afterLines="40" w:after="96"/>
        <w:jc w:val="both"/>
        <w:rPr>
          <w:rFonts w:eastAsia="Calibri"/>
          <w:b/>
          <w:sz w:val="22"/>
          <w:szCs w:val="22"/>
          <w:lang w:val="bg-BG" w:eastAsia="bg-BG"/>
        </w:rPr>
      </w:pPr>
      <w:r w:rsidRPr="00D8203B">
        <w:rPr>
          <w:rFonts w:eastAsia="Calibri"/>
          <w:b/>
          <w:sz w:val="22"/>
          <w:szCs w:val="22"/>
          <w:lang w:val="bg-BG" w:eastAsia="bg-BG"/>
        </w:rPr>
        <w:t>Икономическият оператор декларира, 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Намаляване на броя</w:t>
            </w:r>
          </w:p>
        </w:tc>
        <w:tc>
          <w:tcPr>
            <w:tcW w:w="5357" w:type="dxa"/>
            <w:shd w:val="clear" w:color="auto" w:fill="auto"/>
          </w:tcPr>
          <w:p w:rsidR="00D90EBA" w:rsidRPr="00D8203B" w:rsidRDefault="00D90EBA" w:rsidP="00D90EBA">
            <w:pPr>
              <w:spacing w:afterLines="40" w:after="96"/>
              <w:jc w:val="both"/>
              <w:rPr>
                <w:rFonts w:eastAsia="Calibri"/>
                <w:b/>
                <w:i/>
                <w:sz w:val="22"/>
                <w:szCs w:val="22"/>
                <w:lang w:val="bg-BG" w:eastAsia="bg-BG"/>
              </w:rPr>
            </w:pPr>
            <w:r w:rsidRPr="00D8203B">
              <w:rPr>
                <w:rFonts w:eastAsia="Calibri"/>
                <w:b/>
                <w:i/>
                <w:sz w:val="22"/>
                <w:szCs w:val="22"/>
                <w:lang w:val="bg-BG" w:eastAsia="bg-BG"/>
              </w:rPr>
              <w:t>Отговор:</w:t>
            </w:r>
          </w:p>
        </w:tc>
      </w:tr>
      <w:tr w:rsidR="00D90EBA" w:rsidRPr="00D8203B" w:rsidTr="00D90EBA">
        <w:trPr>
          <w:jc w:val="center"/>
        </w:trPr>
        <w:tc>
          <w:tcPr>
            <w:tcW w:w="4644" w:type="dxa"/>
            <w:shd w:val="clear" w:color="auto" w:fill="auto"/>
          </w:tcPr>
          <w:p w:rsidR="00D90EBA" w:rsidRPr="00D8203B" w:rsidRDefault="00D90EBA" w:rsidP="00D90EBA">
            <w:pPr>
              <w:spacing w:afterLines="40" w:after="96"/>
              <w:jc w:val="both"/>
              <w:rPr>
                <w:rFonts w:eastAsia="Calibri"/>
                <w:b/>
                <w:sz w:val="22"/>
                <w:szCs w:val="22"/>
                <w:lang w:val="bg-BG" w:eastAsia="bg-BG"/>
              </w:rPr>
            </w:pPr>
            <w:r w:rsidRPr="00D8203B">
              <w:rPr>
                <w:rFonts w:eastAsia="Calibri"/>
                <w:sz w:val="22"/>
                <w:szCs w:val="22"/>
                <w:lang w:val="bg-BG" w:eastAsia="bg-BG"/>
              </w:rPr>
              <w:t xml:space="preserve">Той </w:t>
            </w:r>
            <w:r w:rsidRPr="00D8203B">
              <w:rPr>
                <w:rFonts w:eastAsia="Calibri"/>
                <w:b/>
                <w:sz w:val="22"/>
                <w:szCs w:val="22"/>
                <w:lang w:val="bg-BG" w:eastAsia="bg-BG"/>
              </w:rPr>
              <w:t>изпълнява</w:t>
            </w:r>
            <w:r w:rsidRPr="00D8203B">
              <w:rPr>
                <w:rFonts w:eastAsia="Calibri"/>
                <w:sz w:val="22"/>
                <w:szCs w:val="22"/>
                <w:lang w:val="bg-BG" w:eastAsia="bg-BG"/>
              </w:rPr>
              <w:t xml:space="preserve"> целите и </w:t>
            </w:r>
            <w:r w:rsidRPr="00D8203B">
              <w:rPr>
                <w:rFonts w:eastAsia="Calibri"/>
                <w:sz w:val="22"/>
                <w:szCs w:val="22"/>
                <w:lang w:val="bg-BG" w:eastAsia="bg-BG"/>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D8203B">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8203B">
              <w:rPr>
                <w:rFonts w:eastAsia="Calibri"/>
                <w:sz w:val="22"/>
                <w:szCs w:val="22"/>
                <w:lang w:val="bg-BG" w:eastAsia="bg-BG"/>
              </w:rPr>
              <w:br/>
            </w:r>
            <w:r w:rsidRPr="00D8203B">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D8203B">
              <w:rPr>
                <w:rFonts w:eastAsia="Calibri"/>
                <w:i/>
                <w:sz w:val="22"/>
                <w:szCs w:val="22"/>
                <w:vertAlign w:val="superscript"/>
                <w:lang w:val="bg-BG" w:eastAsia="bg-BG"/>
              </w:rPr>
              <w:footnoteReference w:id="44"/>
            </w:r>
            <w:r w:rsidRPr="00D8203B">
              <w:rPr>
                <w:rFonts w:eastAsia="Calibri"/>
                <w:i/>
                <w:sz w:val="22"/>
                <w:szCs w:val="22"/>
                <w:lang w:val="bg-BG" w:eastAsia="bg-BG"/>
              </w:rPr>
              <w:t xml:space="preserve">, моля, посочете за </w:t>
            </w:r>
            <w:r w:rsidRPr="00D8203B">
              <w:rPr>
                <w:rFonts w:eastAsia="Calibri"/>
                <w:b/>
                <w:i/>
                <w:sz w:val="22"/>
                <w:szCs w:val="22"/>
                <w:lang w:val="bg-BG" w:eastAsia="bg-BG"/>
              </w:rPr>
              <w:t>всички</w:t>
            </w:r>
            <w:r w:rsidRPr="00D8203B">
              <w:rPr>
                <w:rFonts w:eastAsia="Calibri"/>
                <w:i/>
                <w:sz w:val="22"/>
                <w:szCs w:val="22"/>
                <w:lang w:val="bg-BG" w:eastAsia="bg-BG"/>
              </w:rPr>
              <w:t xml:space="preserve"> от тях:</w:t>
            </w:r>
          </w:p>
        </w:tc>
        <w:tc>
          <w:tcPr>
            <w:tcW w:w="5357" w:type="dxa"/>
            <w:shd w:val="clear" w:color="auto" w:fill="auto"/>
          </w:tcPr>
          <w:p w:rsidR="00D90EBA" w:rsidRPr="00D8203B" w:rsidRDefault="00D90EBA" w:rsidP="00D90EBA">
            <w:pPr>
              <w:spacing w:afterLines="40" w:after="96"/>
              <w:rPr>
                <w:rFonts w:eastAsia="Calibri"/>
                <w:b/>
                <w:sz w:val="22"/>
                <w:szCs w:val="22"/>
                <w:lang w:val="bg-BG" w:eastAsia="bg-BG"/>
              </w:rPr>
            </w:pPr>
            <w:r w:rsidRPr="00D8203B">
              <w:rPr>
                <w:rFonts w:eastAsia="Calibri"/>
                <w:sz w:val="22"/>
                <w:szCs w:val="22"/>
                <w:lang w:val="bg-BG" w:eastAsia="bg-BG"/>
              </w:rPr>
              <w:lastRenderedPageBreak/>
              <w:t>[……]</w:t>
            </w:r>
            <w:r w:rsidRPr="00D8203B">
              <w:rPr>
                <w:rFonts w:eastAsia="Calibri"/>
                <w:sz w:val="22"/>
                <w:szCs w:val="22"/>
                <w:lang w:val="bg-BG" w:eastAsia="bg-BG"/>
              </w:rPr>
              <w:br/>
            </w:r>
            <w:r w:rsidRPr="00D8203B">
              <w:rPr>
                <w:rFonts w:eastAsia="Calibri"/>
                <w:sz w:val="22"/>
                <w:szCs w:val="22"/>
                <w:lang w:val="bg-BG" w:eastAsia="bg-BG"/>
              </w:rPr>
              <w:lastRenderedPageBreak/>
              <w:br/>
            </w:r>
            <w:r w:rsidRPr="00D8203B">
              <w:rPr>
                <w:rFonts w:eastAsia="Calibri"/>
                <w:sz w:val="22"/>
                <w:szCs w:val="22"/>
                <w:lang w:val="bg-BG" w:eastAsia="bg-BG"/>
              </w:rPr>
              <w:br/>
              <w:t>[…][] Да [] Не</w:t>
            </w:r>
            <w:r w:rsidRPr="00D8203B">
              <w:rPr>
                <w:rFonts w:eastAsia="Calibri"/>
                <w:sz w:val="22"/>
                <w:szCs w:val="22"/>
                <w:vertAlign w:val="superscript"/>
                <w:lang w:val="bg-BG" w:eastAsia="bg-BG"/>
              </w:rPr>
              <w:footnoteReference w:id="45"/>
            </w:r>
            <w:r w:rsidRPr="00D8203B">
              <w:rPr>
                <w:rFonts w:eastAsia="Calibri"/>
                <w:sz w:val="22"/>
                <w:szCs w:val="22"/>
                <w:lang w:val="bg-BG" w:eastAsia="bg-BG"/>
              </w:rPr>
              <w:br/>
            </w:r>
            <w:r w:rsidRPr="00D8203B">
              <w:rPr>
                <w:rFonts w:eastAsia="Calibri"/>
                <w:sz w:val="22"/>
                <w:szCs w:val="22"/>
                <w:lang w:val="bg-BG" w:eastAsia="bg-BG"/>
              </w:rPr>
              <w:br/>
            </w:r>
            <w:r w:rsidRPr="00D8203B">
              <w:rPr>
                <w:rFonts w:eastAsia="Calibri"/>
                <w:sz w:val="22"/>
                <w:szCs w:val="22"/>
                <w:lang w:val="bg-BG" w:eastAsia="bg-BG"/>
              </w:rPr>
              <w:br/>
              <w:t>(</w:t>
            </w:r>
            <w:r w:rsidRPr="00D8203B">
              <w:rPr>
                <w:rFonts w:eastAsia="Calibri"/>
                <w:i/>
                <w:sz w:val="22"/>
                <w:szCs w:val="22"/>
                <w:lang w:val="bg-BG" w:eastAsia="bg-BG"/>
              </w:rPr>
              <w:t>уеб адрес, орган или служба, издаващи документа, точно позоваване на документацията</w:t>
            </w:r>
            <w:r w:rsidRPr="00D8203B">
              <w:rPr>
                <w:rFonts w:eastAsia="Calibri"/>
                <w:sz w:val="22"/>
                <w:szCs w:val="22"/>
                <w:lang w:val="bg-BG" w:eastAsia="bg-BG"/>
              </w:rPr>
              <w:t>):</w:t>
            </w:r>
            <w:r w:rsidRPr="00D8203B">
              <w:rPr>
                <w:rFonts w:eastAsia="Calibri"/>
                <w:i/>
                <w:sz w:val="22"/>
                <w:szCs w:val="22"/>
                <w:lang w:val="bg-BG" w:eastAsia="bg-BG"/>
              </w:rPr>
              <w:t xml:space="preserve"> [……][……][……][……]</w:t>
            </w:r>
            <w:r w:rsidRPr="00D8203B">
              <w:rPr>
                <w:rFonts w:eastAsia="Calibri"/>
                <w:i/>
                <w:sz w:val="22"/>
                <w:szCs w:val="22"/>
                <w:vertAlign w:val="superscript"/>
                <w:lang w:val="bg-BG" w:eastAsia="bg-BG"/>
              </w:rPr>
              <w:footnoteReference w:id="46"/>
            </w:r>
          </w:p>
        </w:tc>
      </w:tr>
    </w:tbl>
    <w:p w:rsidR="00D90EBA" w:rsidRPr="00D8203B" w:rsidRDefault="00D90EBA" w:rsidP="00D90EBA">
      <w:pPr>
        <w:keepNext/>
        <w:spacing w:afterLines="40" w:after="96"/>
        <w:jc w:val="center"/>
        <w:rPr>
          <w:rFonts w:eastAsia="Calibri"/>
          <w:b/>
          <w:sz w:val="22"/>
          <w:szCs w:val="22"/>
          <w:lang w:val="bg-BG" w:eastAsia="bg-BG"/>
        </w:rPr>
      </w:pPr>
      <w:r w:rsidRPr="00D8203B">
        <w:rPr>
          <w:rFonts w:eastAsia="Calibri"/>
          <w:b/>
          <w:sz w:val="22"/>
          <w:szCs w:val="22"/>
          <w:lang w:val="bg-BG" w:eastAsia="bg-BG"/>
        </w:rPr>
        <w:lastRenderedPageBreak/>
        <w:t>Част VI: Заключителни положения</w:t>
      </w: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8203B">
        <w:rPr>
          <w:rFonts w:eastAsia="Calibri"/>
          <w:i/>
          <w:sz w:val="22"/>
          <w:szCs w:val="22"/>
          <w:vertAlign w:val="superscript"/>
          <w:lang w:val="bg-BG" w:eastAsia="bg-BG"/>
        </w:rPr>
        <w:footnoteReference w:id="47"/>
      </w:r>
      <w:r w:rsidRPr="00D8203B">
        <w:rPr>
          <w:rFonts w:eastAsia="Calibri"/>
          <w:i/>
          <w:sz w:val="22"/>
          <w:szCs w:val="22"/>
          <w:lang w:val="bg-BG" w:eastAsia="bg-BG"/>
        </w:rPr>
        <w:t>; или</w:t>
      </w: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 xml:space="preserve">б) считано от 18 октомври </w:t>
      </w:r>
      <w:smartTag w:uri="urn:schemas-microsoft-com:office:smarttags" w:element="metricconverter">
        <w:smartTagPr>
          <w:attr w:name="ProductID" w:val="2018 г"/>
        </w:smartTagPr>
        <w:r w:rsidRPr="00D8203B">
          <w:rPr>
            <w:rFonts w:eastAsia="Calibri"/>
            <w:i/>
            <w:sz w:val="22"/>
            <w:szCs w:val="22"/>
            <w:lang w:val="bg-BG" w:eastAsia="bg-BG"/>
          </w:rPr>
          <w:t>2018 г</w:t>
        </w:r>
      </w:smartTag>
      <w:r w:rsidRPr="00D8203B">
        <w:rPr>
          <w:rFonts w:eastAsia="Calibri"/>
          <w:i/>
          <w:sz w:val="22"/>
          <w:szCs w:val="22"/>
          <w:lang w:val="bg-BG" w:eastAsia="bg-BG"/>
        </w:rPr>
        <w:t>. най-късно</w:t>
      </w:r>
      <w:r w:rsidRPr="00D8203B">
        <w:rPr>
          <w:rFonts w:eastAsia="Calibri"/>
          <w:i/>
          <w:sz w:val="22"/>
          <w:szCs w:val="22"/>
          <w:vertAlign w:val="superscript"/>
          <w:lang w:val="bg-BG" w:eastAsia="bg-BG"/>
        </w:rPr>
        <w:footnoteReference w:id="48"/>
      </w:r>
      <w:r w:rsidRPr="00D8203B">
        <w:rPr>
          <w:rFonts w:eastAsia="Calibri"/>
          <w:i/>
          <w:sz w:val="22"/>
          <w:szCs w:val="22"/>
          <w:lang w:val="bg-BG" w:eastAsia="bg-BG"/>
        </w:rPr>
        <w:t>, възлагащият орган или възложителят вече притежава съответната документация</w:t>
      </w:r>
      <w:r w:rsidRPr="00D8203B">
        <w:rPr>
          <w:rFonts w:eastAsia="Calibri"/>
          <w:sz w:val="22"/>
          <w:szCs w:val="22"/>
          <w:lang w:val="bg-BG" w:eastAsia="bg-BG"/>
        </w:rPr>
        <w:t>.</w:t>
      </w:r>
    </w:p>
    <w:p w:rsidR="00D90EBA" w:rsidRPr="00D8203B" w:rsidRDefault="00D90EBA" w:rsidP="00D90EBA">
      <w:pPr>
        <w:spacing w:afterLines="40" w:after="96"/>
        <w:jc w:val="both"/>
        <w:rPr>
          <w:rFonts w:eastAsia="Calibri"/>
          <w:i/>
          <w:sz w:val="22"/>
          <w:szCs w:val="22"/>
          <w:lang w:val="bg-BG" w:eastAsia="bg-BG"/>
        </w:rPr>
      </w:pPr>
      <w:r w:rsidRPr="00D8203B">
        <w:rPr>
          <w:rFonts w:eastAsia="Calibri"/>
          <w:i/>
          <w:sz w:val="22"/>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8203B">
        <w:rPr>
          <w:rFonts w:eastAsia="Calibri"/>
          <w:sz w:val="22"/>
          <w:szCs w:val="22"/>
          <w:lang w:val="bg-BG" w:eastAsia="bg-BG"/>
        </w:rPr>
        <w:t xml:space="preserve"> [посочете процедурата за възлагане на обществена поръчка:(кратко описание, препратка към публикацията в </w:t>
      </w:r>
      <w:r w:rsidRPr="00D8203B">
        <w:rPr>
          <w:rFonts w:eastAsia="Calibri"/>
          <w:i/>
          <w:sz w:val="22"/>
          <w:szCs w:val="22"/>
          <w:lang w:val="bg-BG" w:eastAsia="bg-BG"/>
        </w:rPr>
        <w:t>Официален вестник на Европейския съюз</w:t>
      </w:r>
      <w:r w:rsidRPr="00D8203B">
        <w:rPr>
          <w:rFonts w:eastAsia="Calibri"/>
          <w:sz w:val="22"/>
          <w:szCs w:val="22"/>
          <w:lang w:val="bg-BG" w:eastAsia="bg-BG"/>
        </w:rPr>
        <w:t>, референтен номер)].</w:t>
      </w:r>
    </w:p>
    <w:p w:rsidR="00D90EBA" w:rsidRPr="00D8203B" w:rsidRDefault="00D90EBA" w:rsidP="00D90EBA">
      <w:pPr>
        <w:spacing w:afterLines="40" w:after="96"/>
        <w:jc w:val="both"/>
        <w:rPr>
          <w:rFonts w:eastAsia="Calibri"/>
          <w:sz w:val="22"/>
          <w:szCs w:val="22"/>
          <w:lang w:val="bg-BG" w:eastAsia="bg-BG"/>
        </w:rPr>
      </w:pPr>
      <w:r w:rsidRPr="00D8203B">
        <w:rPr>
          <w:rFonts w:eastAsia="Calibri"/>
          <w:sz w:val="22"/>
          <w:szCs w:val="22"/>
          <w:lang w:val="bg-BG" w:eastAsia="bg-BG"/>
        </w:rPr>
        <w:t>Дата, място и, когато се изисква или е необходимо, подпис(и):  [……]</w:t>
      </w:r>
    </w:p>
    <w:p w:rsidR="00184378" w:rsidRPr="00D8203B" w:rsidRDefault="00D90EBA" w:rsidP="00184378">
      <w:pPr>
        <w:spacing w:afterLines="40" w:after="96"/>
        <w:jc w:val="right"/>
        <w:rPr>
          <w:b/>
          <w:i/>
          <w:sz w:val="22"/>
          <w:szCs w:val="22"/>
          <w:lang w:val="bg-BG"/>
        </w:rPr>
      </w:pPr>
      <w:r w:rsidRPr="00D8203B">
        <w:rPr>
          <w:b/>
          <w:i/>
          <w:sz w:val="22"/>
          <w:szCs w:val="22"/>
          <w:lang w:val="bg-BG"/>
        </w:rPr>
        <w:br w:type="page"/>
      </w:r>
      <w:r w:rsidR="00184378" w:rsidRPr="00D8203B">
        <w:rPr>
          <w:b/>
          <w:i/>
          <w:sz w:val="22"/>
          <w:szCs w:val="22"/>
          <w:lang w:val="bg-BG"/>
        </w:rPr>
        <w:lastRenderedPageBreak/>
        <w:t>Образец№ 3</w:t>
      </w:r>
    </w:p>
    <w:p w:rsidR="00184378" w:rsidRPr="00D8203B" w:rsidRDefault="00184378" w:rsidP="00184378">
      <w:pPr>
        <w:spacing w:afterLines="40" w:after="96"/>
        <w:rPr>
          <w:b/>
          <w:sz w:val="22"/>
          <w:szCs w:val="22"/>
          <w:lang w:val="bg-BG"/>
        </w:rPr>
      </w:pPr>
      <w:r w:rsidRPr="00D8203B">
        <w:rPr>
          <w:b/>
          <w:sz w:val="22"/>
          <w:szCs w:val="22"/>
          <w:lang w:val="bg-BG"/>
        </w:rPr>
        <w:t xml:space="preserve">До </w:t>
      </w:r>
    </w:p>
    <w:p w:rsidR="00184378" w:rsidRPr="00D8203B" w:rsidRDefault="00184378" w:rsidP="00184378">
      <w:pPr>
        <w:spacing w:afterLines="40" w:after="96"/>
        <w:rPr>
          <w:b/>
          <w:sz w:val="22"/>
          <w:szCs w:val="22"/>
          <w:lang w:val="bg-BG"/>
        </w:rPr>
      </w:pPr>
      <w:r w:rsidRPr="00D8203B">
        <w:rPr>
          <w:b/>
          <w:sz w:val="22"/>
          <w:szCs w:val="22"/>
          <w:lang w:val="bg-BG"/>
        </w:rPr>
        <w:t>Община Петрич</w:t>
      </w:r>
    </w:p>
    <w:p w:rsidR="00184378" w:rsidRPr="00D8203B" w:rsidRDefault="00184378" w:rsidP="00184378">
      <w:pPr>
        <w:spacing w:afterLines="40" w:after="96"/>
        <w:rPr>
          <w:b/>
          <w:sz w:val="22"/>
          <w:szCs w:val="22"/>
          <w:lang w:val="bg-BG"/>
        </w:rPr>
      </w:pPr>
    </w:p>
    <w:p w:rsidR="00184378" w:rsidRPr="00D8203B" w:rsidRDefault="00184378" w:rsidP="00184378">
      <w:pPr>
        <w:autoSpaceDE w:val="0"/>
        <w:autoSpaceDN w:val="0"/>
        <w:adjustRightInd w:val="0"/>
        <w:jc w:val="center"/>
        <w:rPr>
          <w:b/>
          <w:bCs/>
          <w:sz w:val="22"/>
          <w:szCs w:val="22"/>
          <w:lang w:val="bg-BG"/>
        </w:rPr>
      </w:pPr>
      <w:r w:rsidRPr="00D8203B">
        <w:rPr>
          <w:b/>
          <w:bCs/>
          <w:sz w:val="22"/>
          <w:szCs w:val="22"/>
          <w:lang w:val="bg-BG"/>
        </w:rPr>
        <w:t>ПРЕДЛОЖЕНИЕ ЗА ИЗПЪЛНЕНИЕ НА ПОРЪЧКАТА</w:t>
      </w:r>
    </w:p>
    <w:p w:rsidR="00184378" w:rsidRPr="00D8203B" w:rsidRDefault="00184378" w:rsidP="00184378">
      <w:pPr>
        <w:spacing w:afterLines="40" w:after="96"/>
        <w:jc w:val="center"/>
        <w:rPr>
          <w:b/>
          <w:sz w:val="22"/>
          <w:szCs w:val="22"/>
          <w:lang w:val="bg-BG"/>
        </w:rPr>
      </w:pPr>
    </w:p>
    <w:p w:rsidR="009C0974" w:rsidRPr="00973697" w:rsidRDefault="009C0974" w:rsidP="009C0974">
      <w:pPr>
        <w:spacing w:line="360" w:lineRule="auto"/>
        <w:jc w:val="both"/>
        <w:outlineLvl w:val="0"/>
        <w:rPr>
          <w:rFonts w:eastAsia="SimSun"/>
        </w:rPr>
      </w:pPr>
      <w:r>
        <w:rPr>
          <w:rFonts w:eastAsia="SimSun"/>
        </w:rPr>
        <w:t>От:</w:t>
      </w:r>
      <w:r w:rsidRPr="00973697">
        <w:rPr>
          <w:rFonts w:eastAsia="SimSun"/>
        </w:rPr>
        <w:t>..............................................................................................................................</w:t>
      </w:r>
      <w:r>
        <w:rPr>
          <w:rFonts w:eastAsia="SimSun"/>
        </w:rPr>
        <w:t>...................</w:t>
      </w:r>
      <w:r w:rsidRPr="00973697">
        <w:rPr>
          <w:rFonts w:eastAsia="SimSun"/>
        </w:rPr>
        <w:t>със седалище и адрес на управление: .....................................................................................................</w:t>
      </w:r>
    </w:p>
    <w:p w:rsidR="009C0974" w:rsidRPr="00973697" w:rsidRDefault="009C0974" w:rsidP="009C0974">
      <w:pPr>
        <w:spacing w:line="360" w:lineRule="auto"/>
        <w:jc w:val="both"/>
        <w:rPr>
          <w:rFonts w:eastAsia="SimSun"/>
        </w:rPr>
      </w:pPr>
      <w:r w:rsidRPr="00973697">
        <w:rPr>
          <w:rFonts w:eastAsia="SimSun"/>
        </w:rPr>
        <w:t xml:space="preserve">ЕИК: ......................................, тел.: ........................................, факс: ……………................................., адрес на електронна поща: ..........................................................................., представлявано от ....................................................................................................................., в качеството ми на ……………………………………, с л.к. № ……………….……, издадена на ………..……….. г. от МВР - гр. ………………..……......, ЕГН ……………………….., </w:t>
      </w:r>
    </w:p>
    <w:p w:rsidR="009C0974" w:rsidRPr="00973697" w:rsidRDefault="009C0974" w:rsidP="009C0974">
      <w:pPr>
        <w:ind w:right="-284" w:firstLine="709"/>
        <w:jc w:val="both"/>
        <w:rPr>
          <w:rFonts w:eastAsia="SimSun"/>
        </w:rPr>
      </w:pPr>
    </w:p>
    <w:p w:rsidR="009C0974" w:rsidRPr="00973697" w:rsidRDefault="009C0974" w:rsidP="009C0974">
      <w:pPr>
        <w:spacing w:line="360" w:lineRule="auto"/>
        <w:ind w:right="-284" w:firstLine="567"/>
        <w:jc w:val="both"/>
        <w:rPr>
          <w:rFonts w:eastAsia="SimSun"/>
          <w:b/>
        </w:rPr>
      </w:pPr>
      <w:r w:rsidRPr="00973697">
        <w:rPr>
          <w:rFonts w:eastAsia="SimSun"/>
          <w:b/>
        </w:rPr>
        <w:t>УВАЖАЕМИ ДАМИ И ГОСПОДА,</w:t>
      </w:r>
    </w:p>
    <w:p w:rsidR="009C0974" w:rsidRPr="00B817FA" w:rsidRDefault="009C0974" w:rsidP="00B817FA">
      <w:pPr>
        <w:spacing w:line="264" w:lineRule="auto"/>
        <w:jc w:val="both"/>
        <w:rPr>
          <w:b/>
        </w:rPr>
      </w:pPr>
      <w:r w:rsidRPr="00973697">
        <w:rPr>
          <w:lang w:val="ru-RU"/>
        </w:rPr>
        <w:t xml:space="preserve">След запознаване с условията за участие в обявената от Вас процедура с предмет: </w:t>
      </w:r>
      <w:r w:rsidR="00B817FA" w:rsidRPr="00DA58F5">
        <w:rPr>
          <w:b/>
        </w:rPr>
        <w:t>„</w:t>
      </w:r>
      <w:r w:rsidR="00B817FA">
        <w:rPr>
          <w:b/>
        </w:rPr>
        <w:t>Т</w:t>
      </w:r>
      <w:r w:rsidR="00B817FA" w:rsidRPr="00DA58F5">
        <w:rPr>
          <w:b/>
          <w:lang w:eastAsia="bg-BG"/>
        </w:rPr>
        <w:t xml:space="preserve">екущо поддържане и осигуряване на безопасност на уличната и пътна мрежа на Община Петрич </w:t>
      </w:r>
      <w:r w:rsidR="00B817FA" w:rsidRPr="00DA58F5">
        <w:rPr>
          <w:b/>
        </w:rPr>
        <w:t>по Обособена позиция 1</w:t>
      </w:r>
      <w:r w:rsidR="00B817FA" w:rsidRPr="00DA58F5">
        <w:t xml:space="preserve"> – </w:t>
      </w:r>
      <w:r w:rsidR="00B817FA">
        <w:rPr>
          <w:rStyle w:val="Emphasis"/>
          <w:i w:val="0"/>
        </w:rPr>
        <w:t>Р</w:t>
      </w:r>
      <w:r w:rsidR="00B817FA" w:rsidRPr="00DA58F5">
        <w:rPr>
          <w:rStyle w:val="Emphasis"/>
          <w:i w:val="0"/>
        </w:rPr>
        <w:t>емонт на единични разрушения и деформации по текущото поддържане на уличната и пътна мрежа на Община Петрич</w:t>
      </w:r>
      <w:r>
        <w:rPr>
          <w:bCs/>
        </w:rPr>
        <w:t>,</w:t>
      </w:r>
      <w:r w:rsidRPr="00973697">
        <w:rPr>
          <w:bCs/>
        </w:rPr>
        <w:t xml:space="preserve"> ние, …………………………………………. (</w:t>
      </w:r>
      <w:r w:rsidRPr="00973697">
        <w:rPr>
          <w:bCs/>
          <w:i/>
        </w:rPr>
        <w:t>посочва се името на участника</w:t>
      </w:r>
      <w:r w:rsidRPr="00973697">
        <w:rPr>
          <w:bCs/>
        </w:rPr>
        <w:t xml:space="preserve">) </w:t>
      </w:r>
      <w:r w:rsidR="00C27DFD">
        <w:rPr>
          <w:lang w:val="ru-RU"/>
        </w:rPr>
        <w:t>представяме нашето П</w:t>
      </w:r>
      <w:r w:rsidRPr="00973697">
        <w:rPr>
          <w:lang w:val="ru-RU"/>
        </w:rPr>
        <w:t>редложение за изпълнение на поръчката.</w:t>
      </w:r>
    </w:p>
    <w:p w:rsidR="009C0974" w:rsidRPr="00973697" w:rsidRDefault="009C0974" w:rsidP="009C0974">
      <w:pPr>
        <w:widowControl w:val="0"/>
        <w:shd w:val="clear" w:color="auto" w:fill="FFFFFF"/>
        <w:tabs>
          <w:tab w:val="left" w:pos="378"/>
        </w:tabs>
        <w:autoSpaceDE w:val="0"/>
        <w:spacing w:line="360" w:lineRule="auto"/>
        <w:ind w:firstLine="567"/>
        <w:jc w:val="both"/>
        <w:rPr>
          <w:lang w:val="ru-RU"/>
        </w:rPr>
      </w:pPr>
      <w:r w:rsidRPr="00973697">
        <w:rPr>
          <w:lang w:val="ru-RU"/>
        </w:rPr>
        <w:t xml:space="preserve">ПРИЕМАМЕ изискванията на Възложителя, посочени в </w:t>
      </w:r>
      <w:r w:rsidR="00C27DFD">
        <w:rPr>
          <w:lang w:val="ru-RU"/>
        </w:rPr>
        <w:t>Обявата</w:t>
      </w:r>
      <w:r w:rsidR="00B817FA">
        <w:rPr>
          <w:lang w:val="ru-RU"/>
        </w:rPr>
        <w:t xml:space="preserve"> за обществена поръчка</w:t>
      </w:r>
      <w:r w:rsidR="00C27DFD">
        <w:rPr>
          <w:lang w:val="ru-RU"/>
        </w:rPr>
        <w:t xml:space="preserve">, </w:t>
      </w:r>
      <w:r w:rsidR="00B817FA">
        <w:rPr>
          <w:lang w:val="ru-RU"/>
        </w:rPr>
        <w:t xml:space="preserve">в </w:t>
      </w:r>
      <w:r w:rsidR="00C27DFD">
        <w:rPr>
          <w:lang w:val="ru-RU"/>
        </w:rPr>
        <w:t xml:space="preserve">документацията </w:t>
      </w:r>
      <w:r w:rsidR="00B817FA">
        <w:rPr>
          <w:lang w:val="ru-RU"/>
        </w:rPr>
        <w:t xml:space="preserve">на </w:t>
      </w:r>
      <w:r w:rsidR="00C27DFD">
        <w:rPr>
          <w:lang w:val="ru-RU"/>
        </w:rPr>
        <w:t>обществена</w:t>
      </w:r>
      <w:r w:rsidR="00B817FA">
        <w:rPr>
          <w:lang w:val="ru-RU"/>
        </w:rPr>
        <w:t>та</w:t>
      </w:r>
      <w:r w:rsidR="00C27DFD">
        <w:rPr>
          <w:lang w:val="ru-RU"/>
        </w:rPr>
        <w:t xml:space="preserve"> поръчка и останалите приложения.</w:t>
      </w:r>
    </w:p>
    <w:p w:rsidR="009C0974" w:rsidRPr="00973697" w:rsidRDefault="009C0974" w:rsidP="009C0974">
      <w:pPr>
        <w:spacing w:line="360" w:lineRule="auto"/>
        <w:ind w:firstLine="720"/>
        <w:jc w:val="both"/>
        <w:rPr>
          <w:lang w:val="ru-RU"/>
        </w:rPr>
      </w:pPr>
      <w:r w:rsidRPr="0024278C">
        <w:rPr>
          <w:b/>
          <w:lang w:val="ru-RU"/>
        </w:rPr>
        <w:t>1.</w:t>
      </w:r>
      <w:r>
        <w:rPr>
          <w:lang w:val="ru-RU"/>
        </w:rPr>
        <w:t xml:space="preserve"> </w:t>
      </w:r>
      <w:r w:rsidRPr="00973697">
        <w:rPr>
          <w:lang w:val="ru-RU"/>
        </w:rPr>
        <w:t xml:space="preserve">Срок на валидност на настоящото предложение: </w:t>
      </w:r>
      <w:r w:rsidRPr="00973697">
        <w:rPr>
          <w:b/>
          <w:lang w:val="ru-RU"/>
        </w:rPr>
        <w:t>60 (шестдесет)  календарни дни,</w:t>
      </w:r>
      <w:r w:rsidRPr="00973697">
        <w:rPr>
          <w:lang w:val="ru-RU"/>
        </w:rPr>
        <w:t xml:space="preserve"> считано от крайния срок за получаване на оферти.</w:t>
      </w:r>
    </w:p>
    <w:p w:rsidR="009C0974" w:rsidRPr="00EB6F45" w:rsidRDefault="009C0974" w:rsidP="009C0974">
      <w:pPr>
        <w:spacing w:line="360" w:lineRule="auto"/>
        <w:ind w:firstLine="567"/>
        <w:jc w:val="both"/>
        <w:rPr>
          <w:b/>
        </w:rPr>
      </w:pPr>
      <w:r w:rsidRPr="00EB6F45">
        <w:rPr>
          <w:b/>
        </w:rPr>
        <w:t>2.</w:t>
      </w:r>
      <w:r w:rsidRPr="00EB6F45">
        <w:t xml:space="preserve"> Декларираме, че ще изпълним дейностите по обществената поръчка </w:t>
      </w:r>
      <w:r>
        <w:t xml:space="preserve">посочени </w:t>
      </w:r>
      <w:r w:rsidRPr="00EB6F45">
        <w:t xml:space="preserve">в </w:t>
      </w:r>
      <w:r>
        <w:t>документацията</w:t>
      </w:r>
      <w:r w:rsidRPr="00EB6F45">
        <w:t xml:space="preserve"> за участие, а именно:</w:t>
      </w:r>
    </w:p>
    <w:p w:rsidR="009C0974" w:rsidRPr="00CD4F53" w:rsidRDefault="009C0974" w:rsidP="009C0974">
      <w:pPr>
        <w:spacing w:line="360" w:lineRule="auto"/>
        <w:ind w:firstLine="567"/>
        <w:jc w:val="both"/>
      </w:pPr>
      <w:r w:rsidRPr="00EB6F45">
        <w:t>……………………………………………………….</w:t>
      </w:r>
    </w:p>
    <w:p w:rsidR="009C0974" w:rsidRDefault="009C0974" w:rsidP="009C0974">
      <w:pPr>
        <w:spacing w:line="360" w:lineRule="auto"/>
        <w:ind w:firstLine="567"/>
        <w:contextualSpacing/>
        <w:jc w:val="both"/>
        <w:rPr>
          <w:shd w:val="clear" w:color="auto" w:fill="FFFFFF"/>
        </w:rPr>
      </w:pPr>
      <w:r>
        <w:rPr>
          <w:i/>
          <w:sz w:val="20"/>
        </w:rPr>
        <w:t>/</w:t>
      </w:r>
      <w:r w:rsidRPr="00731B31">
        <w:rPr>
          <w:i/>
        </w:rPr>
        <w:t>Указание:</w:t>
      </w:r>
    </w:p>
    <w:p w:rsidR="009C0974" w:rsidRPr="00B1002E" w:rsidRDefault="009C0974" w:rsidP="009C0974">
      <w:pPr>
        <w:spacing w:line="360" w:lineRule="auto"/>
        <w:ind w:firstLine="567"/>
        <w:contextualSpacing/>
        <w:jc w:val="both"/>
        <w:rPr>
          <w:b/>
          <w:i/>
        </w:rPr>
      </w:pPr>
      <w:r>
        <w:rPr>
          <w:shd w:val="clear" w:color="auto" w:fill="FFFFFF"/>
        </w:rPr>
        <w:t>.</w:t>
      </w:r>
      <w:r>
        <w:t xml:space="preserve"> </w:t>
      </w:r>
      <w:r w:rsidRPr="00B1002E">
        <w:rPr>
          <w:i/>
        </w:rPr>
        <w:t>В предложението за изпълнение на поръчката участникът следва да предложи организация за изпълнение на С</w:t>
      </w:r>
      <w:r w:rsidR="00C27DFD">
        <w:rPr>
          <w:i/>
        </w:rPr>
        <w:t>МР, която счита за най-подходяща</w:t>
      </w:r>
      <w:r w:rsidRPr="00B1002E">
        <w:rPr>
          <w:i/>
        </w:rPr>
        <w:t xml:space="preserve">, в съответствие с обхвата на поръчката и заложените цели и резултати и следва да обхваща </w:t>
      </w:r>
      <w:r w:rsidRPr="00B1002E">
        <w:rPr>
          <w:bCs/>
          <w:i/>
          <w:lang w:eastAsia="ar-SA"/>
        </w:rPr>
        <w:t xml:space="preserve">всички дейности, необходими за изпълнението предмета на поръчката, отчитайки спецификата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w:t>
      </w:r>
      <w:r w:rsidRPr="00B1002E">
        <w:rPr>
          <w:i/>
        </w:rPr>
        <w:t xml:space="preserve">как се разпределят отделните  дейности </w:t>
      </w:r>
      <w:r w:rsidRPr="00B1002E">
        <w:rPr>
          <w:i/>
        </w:rPr>
        <w:lastRenderedPageBreak/>
        <w:t>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B1002E">
        <w:rPr>
          <w:bCs/>
          <w:i/>
          <w:lang w:eastAsia="ar-SA"/>
        </w:rPr>
        <w:t xml:space="preserve"> Организацията за изпълнение следва да отговаря на изискванията на възложителя, посочени в </w:t>
      </w:r>
      <w:r w:rsidRPr="00B1002E">
        <w:rPr>
          <w:i/>
        </w:rPr>
        <w:t>техническата документация</w:t>
      </w:r>
      <w:r w:rsidRPr="00B1002E">
        <w:rPr>
          <w:bCs/>
          <w:i/>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w:t>
      </w:r>
      <w:r w:rsidR="00800DF9">
        <w:rPr>
          <w:bCs/>
          <w:i/>
          <w:lang w:eastAsia="ar-SA"/>
        </w:rPr>
        <w:t>ъчката</w:t>
      </w:r>
      <w:r w:rsidRPr="00B1002E">
        <w:rPr>
          <w:bCs/>
          <w:i/>
          <w:lang w:eastAsia="ar-SA"/>
        </w:rPr>
        <w:t xml:space="preserve">.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w:t>
      </w:r>
    </w:p>
    <w:p w:rsidR="009C0974" w:rsidRPr="00800DF9" w:rsidRDefault="00800DF9" w:rsidP="00800DF9">
      <w:pPr>
        <w:pStyle w:val="ListParagraph5"/>
        <w:shd w:val="clear" w:color="auto" w:fill="FFFFFF"/>
        <w:spacing w:after="0" w:line="360" w:lineRule="auto"/>
        <w:jc w:val="both"/>
        <w:rPr>
          <w:rFonts w:ascii="Times New Roman" w:eastAsia="PMingLiU" w:hAnsi="Times New Roman"/>
          <w:i/>
          <w:sz w:val="24"/>
          <w:szCs w:val="24"/>
          <w:shd w:val="clear" w:color="auto" w:fill="FFFFFF"/>
          <w:lang w:val="bg-BG"/>
        </w:rPr>
      </w:pPr>
      <w:r>
        <w:rPr>
          <w:i/>
          <w:shd w:val="clear" w:color="auto" w:fill="FFFFFF"/>
          <w:lang w:val="bg-BG"/>
        </w:rPr>
        <w:t xml:space="preserve"> </w:t>
      </w:r>
    </w:p>
    <w:p w:rsidR="009C0974" w:rsidRDefault="009C0974" w:rsidP="009C0974">
      <w:pPr>
        <w:suppressAutoHyphens/>
        <w:spacing w:line="360" w:lineRule="auto"/>
        <w:ind w:firstLine="567"/>
        <w:jc w:val="both"/>
      </w:pPr>
      <w:r w:rsidRPr="00731B31">
        <w:rPr>
          <w:i/>
        </w:rPr>
        <w:t xml:space="preserve"> </w:t>
      </w:r>
      <w:r>
        <w:rPr>
          <w:b/>
        </w:rPr>
        <w:t>3</w:t>
      </w:r>
      <w:r w:rsidRPr="00BB41DF">
        <w:rPr>
          <w:b/>
        </w:rPr>
        <w:t>.</w:t>
      </w:r>
      <w:r>
        <w:t xml:space="preserve"> </w:t>
      </w:r>
      <w:r w:rsidRPr="00BB41DF">
        <w:t>Срок за изпълнение в календарни дни:</w:t>
      </w:r>
    </w:p>
    <w:p w:rsidR="009C0974" w:rsidRPr="009D4FD3" w:rsidRDefault="009C0974" w:rsidP="009C0974">
      <w:pPr>
        <w:suppressAutoHyphens/>
        <w:spacing w:line="360" w:lineRule="auto"/>
        <w:ind w:firstLine="567"/>
        <w:jc w:val="both"/>
      </w:pPr>
      <w:r>
        <w:t>………………………………………………………………………………..</w:t>
      </w:r>
    </w:p>
    <w:p w:rsidR="009C0974" w:rsidRDefault="009C0974" w:rsidP="009C0974">
      <w:pPr>
        <w:suppressAutoHyphens/>
        <w:spacing w:line="360" w:lineRule="auto"/>
        <w:ind w:firstLine="567"/>
        <w:jc w:val="both"/>
        <w:rPr>
          <w:bCs/>
          <w:u w:color="FF0000"/>
        </w:rPr>
      </w:pPr>
      <w:r>
        <w:rPr>
          <w:b/>
          <w:bCs/>
          <w:u w:color="FF0000"/>
        </w:rPr>
        <w:t xml:space="preserve">4. </w:t>
      </w:r>
      <w:r>
        <w:rPr>
          <w:bCs/>
          <w:u w:color="FF0000"/>
        </w:rPr>
        <w:t xml:space="preserve">Гаранционни срокове: </w:t>
      </w:r>
    </w:p>
    <w:p w:rsidR="009C0974" w:rsidRPr="006963D7" w:rsidRDefault="009C0974" w:rsidP="009C0974">
      <w:pPr>
        <w:spacing w:line="360" w:lineRule="auto"/>
        <w:ind w:firstLine="567"/>
        <w:jc w:val="both"/>
        <w:rPr>
          <w:bCs/>
          <w:u w:color="FF0000"/>
        </w:rPr>
      </w:pPr>
      <w:r>
        <w:rPr>
          <w:bCs/>
          <w:u w:color="FF0000"/>
        </w:rPr>
        <w:t>……………………………………………………………………………..</w:t>
      </w:r>
    </w:p>
    <w:p w:rsidR="00800DF9" w:rsidRPr="00B817FA" w:rsidRDefault="009C0974" w:rsidP="00B817FA">
      <w:pPr>
        <w:pStyle w:val="TableContents"/>
        <w:spacing w:line="360" w:lineRule="auto"/>
        <w:ind w:firstLine="567"/>
        <w:jc w:val="both"/>
      </w:pPr>
      <w:r>
        <w:rPr>
          <w:rFonts w:ascii="Times New Roman" w:eastAsia="Times New Roman" w:hAnsi="Times New Roman" w:cs="Times New Roman"/>
          <w:lang w:eastAsia="en-US"/>
        </w:rPr>
        <w:t xml:space="preserve">Предложените </w:t>
      </w:r>
      <w:r w:rsidRPr="003950B4">
        <w:t xml:space="preserve">гаранционни срокове </w:t>
      </w:r>
      <w:r>
        <w:t xml:space="preserve">от участниците </w:t>
      </w:r>
      <w:r w:rsidRPr="003950B4">
        <w:t xml:space="preserve">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w:t>
      </w:r>
      <w:r w:rsidR="00800DF9">
        <w:t>съоръжнения и строителни обект.</w:t>
      </w:r>
      <w:r w:rsidR="00B817FA">
        <w:rPr>
          <w:bCs/>
          <w:lang w:eastAsia="bg-BG"/>
        </w:rPr>
        <w:t xml:space="preserve"> </w:t>
      </w:r>
    </w:p>
    <w:p w:rsidR="009C0974" w:rsidRDefault="009C0974" w:rsidP="009C0974">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Участник, който е предложил гаранционен срок по-малък от предвидените в чл. 20 ал. 4 от </w:t>
      </w:r>
      <w:r w:rsidRPr="003950B4">
        <w:t>Наредба № 2</w:t>
      </w:r>
      <w:r w:rsidRPr="00D72908">
        <w:t xml:space="preserve"> </w:t>
      </w:r>
      <w:r w:rsidRPr="003950B4">
        <w:t>от 31.07.2003 г.</w:t>
      </w:r>
      <w:r>
        <w:t>, се предлага за отстраняване.</w:t>
      </w:r>
    </w:p>
    <w:p w:rsidR="009C0974" w:rsidRDefault="009C0974" w:rsidP="009C0974">
      <w:pPr>
        <w:jc w:val="right"/>
        <w:rPr>
          <w:b/>
          <w:bCs/>
          <w:iCs/>
        </w:rPr>
      </w:pPr>
    </w:p>
    <w:p w:rsidR="009C0974" w:rsidRPr="00973697" w:rsidRDefault="009C0974" w:rsidP="009C0974">
      <w:pPr>
        <w:pStyle w:val="BodyText"/>
        <w:spacing w:line="360" w:lineRule="auto"/>
        <w:ind w:left="2880" w:firstLine="284"/>
        <w:outlineLvl w:val="0"/>
        <w:rPr>
          <w:b/>
          <w:bCs/>
        </w:rPr>
      </w:pPr>
      <w:r w:rsidRPr="00973697">
        <w:rPr>
          <w:b/>
          <w:bCs/>
        </w:rPr>
        <w:t>Подпис:</w:t>
      </w:r>
    </w:p>
    <w:tbl>
      <w:tblPr>
        <w:tblW w:w="0" w:type="auto"/>
        <w:tblLook w:val="0000" w:firstRow="0" w:lastRow="0" w:firstColumn="0" w:lastColumn="0" w:noHBand="0" w:noVBand="0"/>
      </w:tblPr>
      <w:tblGrid>
        <w:gridCol w:w="4261"/>
        <w:gridCol w:w="4261"/>
      </w:tblGrid>
      <w:tr w:rsidR="009C0974" w:rsidRPr="00973697" w:rsidTr="005F7162">
        <w:tc>
          <w:tcPr>
            <w:tcW w:w="4261" w:type="dxa"/>
          </w:tcPr>
          <w:p w:rsidR="009C0974" w:rsidRPr="00973697" w:rsidRDefault="009C0974" w:rsidP="005F7162">
            <w:pPr>
              <w:spacing w:line="360" w:lineRule="auto"/>
              <w:ind w:firstLine="284"/>
              <w:jc w:val="right"/>
              <w:rPr>
                <w:b/>
              </w:rPr>
            </w:pPr>
            <w:r w:rsidRPr="00973697">
              <w:rPr>
                <w:b/>
              </w:rPr>
              <w:t xml:space="preserve">Дата </w:t>
            </w:r>
          </w:p>
        </w:tc>
        <w:tc>
          <w:tcPr>
            <w:tcW w:w="4261" w:type="dxa"/>
          </w:tcPr>
          <w:p w:rsidR="009C0974" w:rsidRPr="00973697" w:rsidRDefault="009C0974" w:rsidP="005F7162">
            <w:pPr>
              <w:spacing w:line="360" w:lineRule="auto"/>
              <w:ind w:firstLine="284"/>
              <w:jc w:val="both"/>
            </w:pPr>
            <w:r w:rsidRPr="00973697">
              <w:t>________/ _________ / ______</w:t>
            </w:r>
          </w:p>
        </w:tc>
      </w:tr>
      <w:tr w:rsidR="009C0974" w:rsidRPr="00973697" w:rsidTr="005F7162">
        <w:tc>
          <w:tcPr>
            <w:tcW w:w="4261" w:type="dxa"/>
          </w:tcPr>
          <w:p w:rsidR="009C0974" w:rsidRPr="00973697" w:rsidRDefault="009C0974" w:rsidP="005F7162">
            <w:pPr>
              <w:spacing w:line="360" w:lineRule="auto"/>
              <w:ind w:firstLine="284"/>
              <w:jc w:val="right"/>
              <w:rPr>
                <w:b/>
              </w:rPr>
            </w:pPr>
            <w:r w:rsidRPr="00973697">
              <w:rPr>
                <w:b/>
              </w:rPr>
              <w:t>Име и фамилия</w:t>
            </w:r>
          </w:p>
        </w:tc>
        <w:tc>
          <w:tcPr>
            <w:tcW w:w="4261" w:type="dxa"/>
          </w:tcPr>
          <w:p w:rsidR="009C0974" w:rsidRPr="00973697" w:rsidRDefault="009C0974" w:rsidP="005F7162">
            <w:pPr>
              <w:spacing w:line="360" w:lineRule="auto"/>
              <w:ind w:firstLine="284"/>
              <w:jc w:val="both"/>
            </w:pPr>
            <w:r w:rsidRPr="00973697">
              <w:t>__________________________</w:t>
            </w:r>
          </w:p>
        </w:tc>
      </w:tr>
      <w:tr w:rsidR="009C0974" w:rsidRPr="00973697" w:rsidTr="005F7162">
        <w:tc>
          <w:tcPr>
            <w:tcW w:w="4261" w:type="dxa"/>
          </w:tcPr>
          <w:p w:rsidR="009C0974" w:rsidRPr="00973697" w:rsidRDefault="009C0974" w:rsidP="005F7162">
            <w:pPr>
              <w:spacing w:line="360" w:lineRule="auto"/>
              <w:ind w:firstLine="284"/>
              <w:jc w:val="right"/>
              <w:rPr>
                <w:b/>
              </w:rPr>
            </w:pPr>
            <w:r w:rsidRPr="00973697">
              <w:rPr>
                <w:b/>
              </w:rPr>
              <w:t xml:space="preserve">Длъжност </w:t>
            </w:r>
          </w:p>
        </w:tc>
        <w:tc>
          <w:tcPr>
            <w:tcW w:w="4261" w:type="dxa"/>
          </w:tcPr>
          <w:p w:rsidR="009C0974" w:rsidRPr="00973697" w:rsidRDefault="009C0974" w:rsidP="005F7162">
            <w:pPr>
              <w:spacing w:line="360" w:lineRule="auto"/>
              <w:ind w:firstLine="284"/>
              <w:jc w:val="both"/>
            </w:pPr>
            <w:r w:rsidRPr="00973697">
              <w:t>__________________________</w:t>
            </w:r>
          </w:p>
        </w:tc>
      </w:tr>
      <w:tr w:rsidR="009C0974" w:rsidRPr="00973697" w:rsidTr="005F7162">
        <w:tc>
          <w:tcPr>
            <w:tcW w:w="4261" w:type="dxa"/>
          </w:tcPr>
          <w:p w:rsidR="009C0974" w:rsidRPr="00973697" w:rsidRDefault="009C0974" w:rsidP="005F7162">
            <w:pPr>
              <w:spacing w:line="360" w:lineRule="auto"/>
              <w:ind w:firstLine="284"/>
              <w:jc w:val="right"/>
              <w:rPr>
                <w:b/>
              </w:rPr>
            </w:pPr>
            <w:r w:rsidRPr="00973697">
              <w:rPr>
                <w:b/>
              </w:rPr>
              <w:t>Наименование на участника</w:t>
            </w:r>
          </w:p>
        </w:tc>
        <w:tc>
          <w:tcPr>
            <w:tcW w:w="4261" w:type="dxa"/>
          </w:tcPr>
          <w:p w:rsidR="009C0974" w:rsidRPr="00973697" w:rsidRDefault="009C0974" w:rsidP="005F7162">
            <w:pPr>
              <w:spacing w:line="360" w:lineRule="auto"/>
              <w:ind w:firstLine="284"/>
              <w:jc w:val="both"/>
            </w:pPr>
            <w:r w:rsidRPr="00973697">
              <w:t>__________________________</w:t>
            </w:r>
          </w:p>
        </w:tc>
      </w:tr>
    </w:tbl>
    <w:p w:rsidR="009C0974" w:rsidRDefault="009C0974" w:rsidP="009C0974">
      <w:pPr>
        <w:jc w:val="right"/>
        <w:rPr>
          <w:b/>
          <w:bCs/>
          <w:iCs/>
        </w:rPr>
      </w:pPr>
    </w:p>
    <w:p w:rsidR="009C0974" w:rsidRDefault="009C0974" w:rsidP="009C0974">
      <w:pPr>
        <w:jc w:val="right"/>
        <w:rPr>
          <w:b/>
          <w:bCs/>
          <w:iCs/>
        </w:rPr>
      </w:pPr>
    </w:p>
    <w:p w:rsidR="009C0974" w:rsidRDefault="009C0974" w:rsidP="009C0974">
      <w:pPr>
        <w:jc w:val="right"/>
        <w:rPr>
          <w:b/>
          <w:bCs/>
          <w:iCs/>
        </w:rPr>
      </w:pPr>
    </w:p>
    <w:p w:rsidR="00800DF9" w:rsidRDefault="00800DF9" w:rsidP="00184378">
      <w:pPr>
        <w:shd w:val="clear" w:color="auto" w:fill="FFFFFF"/>
        <w:spacing w:afterLines="40" w:after="96"/>
        <w:jc w:val="right"/>
        <w:outlineLvl w:val="0"/>
        <w:rPr>
          <w:b/>
          <w:i/>
          <w:sz w:val="22"/>
          <w:szCs w:val="22"/>
          <w:lang w:val="bg-BG"/>
        </w:rPr>
      </w:pPr>
    </w:p>
    <w:p w:rsidR="00800DF9" w:rsidRDefault="00800DF9" w:rsidP="00184378">
      <w:pPr>
        <w:shd w:val="clear" w:color="auto" w:fill="FFFFFF"/>
        <w:spacing w:afterLines="40" w:after="96"/>
        <w:jc w:val="right"/>
        <w:outlineLvl w:val="0"/>
        <w:rPr>
          <w:b/>
          <w:i/>
          <w:sz w:val="22"/>
          <w:szCs w:val="22"/>
          <w:lang w:val="bg-BG"/>
        </w:rPr>
      </w:pPr>
    </w:p>
    <w:p w:rsidR="00800DF9" w:rsidRDefault="00800DF9" w:rsidP="00184378">
      <w:pPr>
        <w:shd w:val="clear" w:color="auto" w:fill="FFFFFF"/>
        <w:spacing w:afterLines="40" w:after="96"/>
        <w:jc w:val="right"/>
        <w:outlineLvl w:val="0"/>
        <w:rPr>
          <w:b/>
          <w:i/>
          <w:sz w:val="22"/>
          <w:szCs w:val="22"/>
          <w:lang w:val="bg-BG"/>
        </w:rPr>
      </w:pPr>
    </w:p>
    <w:p w:rsidR="00800DF9" w:rsidRDefault="00800DF9" w:rsidP="00184378">
      <w:pPr>
        <w:shd w:val="clear" w:color="auto" w:fill="FFFFFF"/>
        <w:spacing w:afterLines="40" w:after="96"/>
        <w:jc w:val="right"/>
        <w:outlineLvl w:val="0"/>
        <w:rPr>
          <w:b/>
          <w:i/>
          <w:sz w:val="22"/>
          <w:szCs w:val="22"/>
          <w:lang w:val="bg-BG"/>
        </w:rPr>
      </w:pPr>
    </w:p>
    <w:p w:rsidR="00800DF9" w:rsidRDefault="00800DF9" w:rsidP="00184378">
      <w:pPr>
        <w:shd w:val="clear" w:color="auto" w:fill="FFFFFF"/>
        <w:spacing w:afterLines="40" w:after="96"/>
        <w:jc w:val="right"/>
        <w:outlineLvl w:val="0"/>
        <w:rPr>
          <w:b/>
          <w:i/>
          <w:sz w:val="22"/>
          <w:szCs w:val="22"/>
          <w:lang w:val="bg-BG"/>
        </w:rPr>
      </w:pPr>
    </w:p>
    <w:p w:rsidR="00800DF9" w:rsidRDefault="00800DF9" w:rsidP="00184378">
      <w:pPr>
        <w:shd w:val="clear" w:color="auto" w:fill="FFFFFF"/>
        <w:spacing w:afterLines="40" w:after="96"/>
        <w:jc w:val="right"/>
        <w:outlineLvl w:val="0"/>
        <w:rPr>
          <w:b/>
          <w:i/>
          <w:sz w:val="22"/>
          <w:szCs w:val="22"/>
          <w:lang w:val="bg-BG"/>
        </w:rPr>
      </w:pPr>
    </w:p>
    <w:p w:rsidR="003111E2" w:rsidRDefault="003111E2" w:rsidP="00A447C9">
      <w:pPr>
        <w:shd w:val="clear" w:color="auto" w:fill="FFFFFF"/>
        <w:spacing w:afterLines="40" w:after="96"/>
        <w:outlineLvl w:val="0"/>
        <w:rPr>
          <w:b/>
          <w:i/>
          <w:sz w:val="22"/>
          <w:szCs w:val="22"/>
          <w:lang w:val="bg-BG"/>
        </w:rPr>
      </w:pPr>
    </w:p>
    <w:p w:rsidR="00A447C9" w:rsidRDefault="00A447C9" w:rsidP="00A447C9">
      <w:pPr>
        <w:shd w:val="clear" w:color="auto" w:fill="FFFFFF"/>
        <w:spacing w:afterLines="40" w:after="96"/>
        <w:outlineLvl w:val="0"/>
        <w:rPr>
          <w:b/>
          <w:i/>
          <w:sz w:val="22"/>
          <w:szCs w:val="22"/>
          <w:lang w:val="bg-BG"/>
        </w:rPr>
      </w:pPr>
    </w:p>
    <w:p w:rsidR="003111E2" w:rsidRDefault="003111E2" w:rsidP="00184378">
      <w:pPr>
        <w:shd w:val="clear" w:color="auto" w:fill="FFFFFF"/>
        <w:spacing w:afterLines="40" w:after="96"/>
        <w:jc w:val="right"/>
        <w:outlineLvl w:val="0"/>
        <w:rPr>
          <w:b/>
          <w:i/>
          <w:sz w:val="22"/>
          <w:szCs w:val="22"/>
          <w:lang w:val="bg-BG"/>
        </w:rPr>
      </w:pPr>
    </w:p>
    <w:p w:rsidR="00184378" w:rsidRPr="00D8203B" w:rsidRDefault="00184378" w:rsidP="00184378">
      <w:pPr>
        <w:shd w:val="clear" w:color="auto" w:fill="FFFFFF"/>
        <w:spacing w:afterLines="40" w:after="96"/>
        <w:jc w:val="right"/>
        <w:outlineLvl w:val="0"/>
        <w:rPr>
          <w:b/>
          <w:i/>
          <w:sz w:val="22"/>
          <w:szCs w:val="22"/>
          <w:lang w:val="bg-BG"/>
        </w:rPr>
      </w:pPr>
      <w:r w:rsidRPr="00D8203B">
        <w:rPr>
          <w:b/>
          <w:i/>
          <w:sz w:val="22"/>
          <w:szCs w:val="22"/>
          <w:lang w:val="bg-BG"/>
        </w:rPr>
        <w:t>Образец№ 4</w:t>
      </w:r>
    </w:p>
    <w:p w:rsidR="00184378" w:rsidRPr="00D8203B" w:rsidRDefault="00184378" w:rsidP="00184378">
      <w:pPr>
        <w:shd w:val="clear" w:color="auto" w:fill="FFFFFF"/>
        <w:spacing w:afterLines="40" w:after="96"/>
        <w:jc w:val="center"/>
        <w:outlineLvl w:val="0"/>
        <w:rPr>
          <w:b/>
          <w:sz w:val="22"/>
          <w:szCs w:val="22"/>
          <w:lang w:val="bg-BG"/>
        </w:rPr>
      </w:pPr>
      <w:r w:rsidRPr="00D8203B">
        <w:rPr>
          <w:b/>
          <w:sz w:val="22"/>
          <w:szCs w:val="22"/>
          <w:lang w:val="bg-BG"/>
        </w:rPr>
        <w:t>ДЕКЛАРАЦИЯ</w:t>
      </w:r>
    </w:p>
    <w:p w:rsidR="00184378" w:rsidRPr="00D8203B" w:rsidRDefault="00184378" w:rsidP="00184378">
      <w:pPr>
        <w:tabs>
          <w:tab w:val="left" w:pos="709"/>
        </w:tabs>
        <w:spacing w:afterLines="40" w:after="96"/>
        <w:jc w:val="center"/>
        <w:rPr>
          <w:sz w:val="22"/>
          <w:szCs w:val="22"/>
          <w:lang w:val="bg-BG" w:eastAsia="pl-PL"/>
        </w:rPr>
      </w:pPr>
      <w:r w:rsidRPr="00D8203B">
        <w:rPr>
          <w:sz w:val="22"/>
          <w:szCs w:val="22"/>
          <w:lang w:val="bg-BG" w:eastAsia="pl-PL"/>
        </w:rPr>
        <w:t>за съгласие с клаузите на приложения проект на договор</w:t>
      </w:r>
      <w:r w:rsidRPr="00D8203B">
        <w:rPr>
          <w:bCs/>
          <w:sz w:val="22"/>
          <w:szCs w:val="22"/>
          <w:lang w:val="bg-BG"/>
        </w:rPr>
        <w:t xml:space="preserve"> по чл. 39, ал. 3, б. „в“ от ППЗОП</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F062F7" w:rsidRPr="00A447C9" w:rsidRDefault="00184378" w:rsidP="00F062F7">
      <w:pPr>
        <w:ind w:firstLine="708"/>
        <w:jc w:val="both"/>
        <w:rPr>
          <w:b/>
          <w:bCs/>
          <w:sz w:val="22"/>
          <w:szCs w:val="22"/>
          <w:lang w:val="bg-BG"/>
        </w:rPr>
      </w:pPr>
      <w:r w:rsidRPr="00A447C9">
        <w:rPr>
          <w:sz w:val="22"/>
          <w:szCs w:val="22"/>
          <w:lang w:val="bg-BG"/>
        </w:rPr>
        <w:t>в процедура за възлагане на обществена поръчка по Закона за обществени поръчки (ЗОП) с предмет</w:t>
      </w:r>
      <w:r w:rsidRPr="00A447C9">
        <w:rPr>
          <w:b/>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A447C9" w:rsidRDefault="00184378" w:rsidP="00184378">
      <w:pPr>
        <w:rPr>
          <w:b/>
          <w:sz w:val="22"/>
          <w:szCs w:val="22"/>
          <w:lang w:val="bg-BG"/>
        </w:rPr>
      </w:pPr>
    </w:p>
    <w:p w:rsidR="00184378" w:rsidRPr="00D8203B" w:rsidRDefault="00184378" w:rsidP="00184378">
      <w:pPr>
        <w:rPr>
          <w:b/>
          <w:sz w:val="22"/>
          <w:szCs w:val="22"/>
          <w:lang w:val="bg-BG"/>
        </w:rPr>
      </w:pPr>
    </w:p>
    <w:p w:rsidR="00184378" w:rsidRPr="00D8203B" w:rsidRDefault="00184378" w:rsidP="00184378">
      <w:pPr>
        <w:jc w:val="center"/>
        <w:rPr>
          <w:b/>
          <w:sz w:val="22"/>
          <w:szCs w:val="22"/>
          <w:lang w:val="bg-BG"/>
        </w:rPr>
      </w:pPr>
      <w:r w:rsidRPr="00D8203B">
        <w:rPr>
          <w:b/>
          <w:sz w:val="22"/>
          <w:szCs w:val="22"/>
          <w:lang w:val="bg-BG"/>
        </w:rPr>
        <w:t>ДЕКЛАРИРАМ, ЧЕ:</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b/>
          <w:sz w:val="22"/>
          <w:szCs w:val="22"/>
          <w:lang w:val="bg-BG"/>
        </w:rPr>
      </w:pPr>
      <w:r w:rsidRPr="00D8203B">
        <w:rPr>
          <w:sz w:val="22"/>
          <w:szCs w:val="22"/>
          <w:lang w:val="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84378" w:rsidRPr="00D8203B" w:rsidRDefault="00184378" w:rsidP="00184378">
      <w:pPr>
        <w:shd w:val="clear" w:color="auto" w:fill="FFFFFF"/>
        <w:spacing w:afterLines="40" w:after="96"/>
        <w:ind w:firstLine="708"/>
        <w:jc w:val="both"/>
        <w:rPr>
          <w:b/>
          <w:sz w:val="22"/>
          <w:szCs w:val="22"/>
          <w:lang w:val="bg-BG"/>
        </w:rPr>
      </w:pPr>
    </w:p>
    <w:p w:rsidR="00184378" w:rsidRPr="00D8203B" w:rsidRDefault="00184378" w:rsidP="00184378">
      <w:pPr>
        <w:shd w:val="clear" w:color="auto" w:fill="FFFFFF"/>
        <w:spacing w:afterLines="40" w:after="96"/>
        <w:ind w:firstLine="708"/>
        <w:jc w:val="both"/>
        <w:rPr>
          <w:b/>
          <w:sz w:val="22"/>
          <w:szCs w:val="22"/>
          <w:lang w:val="bg-BG"/>
        </w:rPr>
      </w:pPr>
      <w:r w:rsidRPr="00D8203B">
        <w:rPr>
          <w:b/>
          <w:sz w:val="22"/>
          <w:szCs w:val="22"/>
          <w:lang w:val="bg-BG"/>
        </w:rPr>
        <w:t>Известна ми е отговорността по чл. 313 от Наказателния кодекс за посочване на неверни данни.</w:t>
      </w: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shd w:val="clear" w:color="auto" w:fill="FFFFFF"/>
        <w:spacing w:afterLines="40" w:after="96"/>
        <w:jc w:val="right"/>
        <w:outlineLvl w:val="0"/>
        <w:rPr>
          <w:b/>
          <w:i/>
          <w:sz w:val="22"/>
          <w:szCs w:val="22"/>
          <w:lang w:val="bg-BG"/>
        </w:rPr>
      </w:pPr>
      <w:r w:rsidRPr="00D8203B">
        <w:rPr>
          <w:sz w:val="22"/>
          <w:szCs w:val="22"/>
          <w:lang w:val="bg-BG"/>
        </w:rPr>
        <w:br w:type="page"/>
      </w:r>
      <w:r w:rsidRPr="00D8203B">
        <w:rPr>
          <w:b/>
          <w:i/>
          <w:sz w:val="22"/>
          <w:szCs w:val="22"/>
          <w:lang w:val="bg-BG"/>
        </w:rPr>
        <w:lastRenderedPageBreak/>
        <w:t>Образец № 5</w:t>
      </w:r>
    </w:p>
    <w:p w:rsidR="00184378" w:rsidRPr="00D8203B" w:rsidRDefault="00184378" w:rsidP="00184378">
      <w:pPr>
        <w:shd w:val="clear" w:color="auto" w:fill="FFFFFF"/>
        <w:spacing w:afterLines="40" w:after="96"/>
        <w:jc w:val="center"/>
        <w:outlineLvl w:val="0"/>
        <w:rPr>
          <w:b/>
          <w:sz w:val="22"/>
          <w:szCs w:val="22"/>
          <w:lang w:val="bg-BG"/>
        </w:rPr>
      </w:pPr>
      <w:r w:rsidRPr="00D8203B">
        <w:rPr>
          <w:b/>
          <w:sz w:val="22"/>
          <w:szCs w:val="22"/>
          <w:lang w:val="bg-BG"/>
        </w:rPr>
        <w:t>ДЕКЛАРЦИЯ</w:t>
      </w:r>
    </w:p>
    <w:p w:rsidR="00184378" w:rsidRPr="00D8203B" w:rsidRDefault="00184378" w:rsidP="00184378">
      <w:pPr>
        <w:tabs>
          <w:tab w:val="left" w:pos="709"/>
        </w:tabs>
        <w:spacing w:afterLines="40" w:after="96"/>
        <w:jc w:val="center"/>
        <w:rPr>
          <w:sz w:val="22"/>
          <w:szCs w:val="22"/>
          <w:lang w:val="bg-BG" w:eastAsia="pl-PL"/>
        </w:rPr>
      </w:pPr>
      <w:r w:rsidRPr="00D8203B">
        <w:rPr>
          <w:sz w:val="22"/>
          <w:szCs w:val="22"/>
          <w:lang w:val="bg-BG" w:eastAsia="pl-PL"/>
        </w:rPr>
        <w:t>за срока на валидност на офертата</w:t>
      </w:r>
      <w:r w:rsidRPr="00D8203B">
        <w:rPr>
          <w:bCs/>
          <w:sz w:val="22"/>
          <w:szCs w:val="22"/>
          <w:lang w:val="bg-BG"/>
        </w:rPr>
        <w:t xml:space="preserve"> по чл. 39, ал. 3, б. „г” от ППЗОП</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184378" w:rsidRPr="00A447C9" w:rsidRDefault="00184378" w:rsidP="00A447C9">
      <w:pPr>
        <w:ind w:firstLine="708"/>
        <w:jc w:val="both"/>
        <w:rPr>
          <w:sz w:val="22"/>
          <w:szCs w:val="22"/>
          <w:lang w:val="bg-BG"/>
        </w:rPr>
      </w:pPr>
      <w:r w:rsidRPr="00A447C9">
        <w:rPr>
          <w:sz w:val="22"/>
          <w:szCs w:val="22"/>
          <w:lang w:val="bg-BG"/>
        </w:rPr>
        <w:t>в процедура за възлагане на обществена поръчка по Закона за обществени поръчки (ЗОП) с предмет</w:t>
      </w:r>
      <w:r w:rsidRPr="00A447C9">
        <w:rPr>
          <w:b/>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A447C9" w:rsidRDefault="00184378" w:rsidP="00184378">
      <w:pPr>
        <w:shd w:val="clear" w:color="auto" w:fill="FFFFFF"/>
        <w:spacing w:afterLines="40" w:after="96"/>
        <w:jc w:val="both"/>
        <w:rPr>
          <w:i/>
          <w:sz w:val="22"/>
          <w:szCs w:val="22"/>
          <w:lang w:val="bg-BG"/>
        </w:rPr>
      </w:pPr>
    </w:p>
    <w:p w:rsidR="00184378" w:rsidRPr="00D8203B" w:rsidRDefault="00184378" w:rsidP="00184378">
      <w:pPr>
        <w:shd w:val="clear" w:color="auto" w:fill="FFFFFF"/>
        <w:spacing w:afterLines="40" w:after="96"/>
        <w:jc w:val="center"/>
        <w:outlineLvl w:val="0"/>
        <w:rPr>
          <w:b/>
          <w:sz w:val="22"/>
          <w:szCs w:val="22"/>
          <w:lang w:val="bg-BG"/>
        </w:rPr>
      </w:pPr>
      <w:r w:rsidRPr="00D8203B">
        <w:rPr>
          <w:b/>
          <w:sz w:val="22"/>
          <w:szCs w:val="22"/>
          <w:lang w:val="bg-BG"/>
        </w:rPr>
        <w:t>ДЕКЛАРИРАМ, ЧЕ:</w:t>
      </w:r>
    </w:p>
    <w:p w:rsidR="00184378" w:rsidRPr="00D8203B" w:rsidRDefault="00184378" w:rsidP="00184378">
      <w:pPr>
        <w:shd w:val="clear" w:color="auto" w:fill="FFFFFF"/>
        <w:spacing w:afterLines="40" w:after="96"/>
        <w:jc w:val="both"/>
        <w:rPr>
          <w:sz w:val="22"/>
          <w:szCs w:val="22"/>
          <w:lang w:val="bg-BG"/>
        </w:rPr>
      </w:pPr>
    </w:p>
    <w:p w:rsidR="00184378" w:rsidRPr="00D8203B" w:rsidRDefault="00184378" w:rsidP="00184378">
      <w:pPr>
        <w:spacing w:afterLines="40" w:after="96"/>
        <w:ind w:firstLine="708"/>
        <w:jc w:val="both"/>
        <w:rPr>
          <w:sz w:val="22"/>
          <w:szCs w:val="22"/>
          <w:lang w:val="bg-BG"/>
        </w:rPr>
      </w:pPr>
      <w:r w:rsidRPr="00D8203B">
        <w:rPr>
          <w:sz w:val="22"/>
          <w:szCs w:val="22"/>
          <w:lang w:val="bg-BG"/>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184378" w:rsidRPr="00D8203B" w:rsidRDefault="00184378" w:rsidP="00184378">
      <w:pPr>
        <w:shd w:val="clear" w:color="auto" w:fill="FFFFFF"/>
        <w:spacing w:afterLines="40" w:after="96"/>
        <w:ind w:firstLine="708"/>
        <w:jc w:val="both"/>
        <w:rPr>
          <w:b/>
          <w:sz w:val="22"/>
          <w:szCs w:val="22"/>
          <w:lang w:val="bg-BG"/>
        </w:rPr>
      </w:pPr>
      <w:r w:rsidRPr="00D8203B">
        <w:rPr>
          <w:b/>
          <w:sz w:val="22"/>
          <w:szCs w:val="22"/>
          <w:lang w:val="bg-BG"/>
        </w:rPr>
        <w:t>Известна ми е отговорността по чл. 313 от Наказателния кодекс за посочване на неверни данни.</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shd w:val="clear" w:color="auto" w:fill="FFFFFF"/>
        <w:spacing w:afterLines="40" w:after="96"/>
        <w:jc w:val="right"/>
        <w:outlineLvl w:val="0"/>
        <w:rPr>
          <w:b/>
          <w:i/>
          <w:sz w:val="22"/>
          <w:szCs w:val="22"/>
          <w:lang w:val="bg-BG"/>
        </w:rPr>
      </w:pPr>
      <w:r w:rsidRPr="00D8203B">
        <w:rPr>
          <w:sz w:val="22"/>
          <w:szCs w:val="22"/>
          <w:lang w:val="bg-BG"/>
        </w:rPr>
        <w:br w:type="page"/>
      </w:r>
      <w:r w:rsidRPr="00D8203B">
        <w:rPr>
          <w:b/>
          <w:i/>
          <w:sz w:val="22"/>
          <w:szCs w:val="22"/>
          <w:lang w:val="bg-BG"/>
        </w:rPr>
        <w:lastRenderedPageBreak/>
        <w:t>Образец № 6</w:t>
      </w:r>
    </w:p>
    <w:p w:rsidR="00184378" w:rsidRPr="00D8203B" w:rsidRDefault="00184378" w:rsidP="00184378">
      <w:pPr>
        <w:shd w:val="clear" w:color="auto" w:fill="FFFFFF"/>
        <w:spacing w:afterLines="40" w:after="96"/>
        <w:jc w:val="center"/>
        <w:outlineLvl w:val="0"/>
        <w:rPr>
          <w:b/>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ДЕКЛАРАЦИЯ</w:t>
      </w:r>
    </w:p>
    <w:p w:rsidR="00184378" w:rsidRPr="00D8203B" w:rsidRDefault="00184378" w:rsidP="00184378">
      <w:pPr>
        <w:shd w:val="clear" w:color="auto" w:fill="FFFFFF"/>
        <w:spacing w:afterLines="40" w:after="96"/>
        <w:jc w:val="center"/>
        <w:rPr>
          <w:bCs/>
          <w:sz w:val="22"/>
          <w:szCs w:val="22"/>
          <w:lang w:val="bg-BG"/>
        </w:rPr>
      </w:pPr>
      <w:r w:rsidRPr="00D8203B">
        <w:rPr>
          <w:bCs/>
          <w:sz w:val="22"/>
          <w:szCs w:val="22"/>
          <w:lang w:val="bg-BG"/>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б. „д” от ППЗОП</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F062F7" w:rsidRPr="00A447C9" w:rsidRDefault="00184378" w:rsidP="00A447C9">
      <w:pPr>
        <w:ind w:firstLine="708"/>
        <w:jc w:val="both"/>
        <w:rPr>
          <w:sz w:val="22"/>
          <w:szCs w:val="22"/>
          <w:lang w:val="bg-BG"/>
        </w:rPr>
      </w:pPr>
      <w:r w:rsidRPr="00D8203B">
        <w:rPr>
          <w:sz w:val="22"/>
          <w:szCs w:val="22"/>
          <w:lang w:val="bg-BG"/>
        </w:rPr>
        <w:t xml:space="preserve">в процедура за възлагане на обществена поръчка по Закона за обществени поръчки (ЗОП) с </w:t>
      </w:r>
      <w:r w:rsidRPr="00A447C9">
        <w:rPr>
          <w:sz w:val="22"/>
          <w:szCs w:val="22"/>
          <w:lang w:val="bg-BG"/>
        </w:rPr>
        <w:t>предмет</w:t>
      </w:r>
      <w:r w:rsidRPr="00A447C9">
        <w:rPr>
          <w:b/>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A447C9" w:rsidRDefault="00184378" w:rsidP="00184378">
      <w:pPr>
        <w:jc w:val="both"/>
        <w:rPr>
          <w:b/>
          <w:sz w:val="22"/>
          <w:szCs w:val="22"/>
          <w:lang w:val="bg-BG"/>
        </w:rPr>
      </w:pPr>
    </w:p>
    <w:p w:rsidR="00184378" w:rsidRPr="00A447C9" w:rsidRDefault="00184378" w:rsidP="00184378">
      <w:pPr>
        <w:rPr>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ДЕКЛАРИРАМ, ЧЕ:</w:t>
      </w:r>
    </w:p>
    <w:p w:rsidR="00184378" w:rsidRPr="00D8203B" w:rsidRDefault="00184378" w:rsidP="00184378">
      <w:pPr>
        <w:spacing w:afterLines="40" w:after="96"/>
        <w:ind w:firstLine="708"/>
        <w:jc w:val="both"/>
        <w:rPr>
          <w:sz w:val="22"/>
          <w:szCs w:val="22"/>
          <w:lang w:val="bg-BG"/>
        </w:rPr>
      </w:pPr>
      <w:r w:rsidRPr="00D8203B">
        <w:rPr>
          <w:sz w:val="22"/>
          <w:szCs w:val="22"/>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b/>
          <w:sz w:val="22"/>
          <w:szCs w:val="22"/>
          <w:lang w:val="bg-BG"/>
        </w:rPr>
      </w:pPr>
      <w:r w:rsidRPr="00D8203B">
        <w:rPr>
          <w:b/>
          <w:sz w:val="22"/>
          <w:szCs w:val="22"/>
          <w:lang w:val="bg-BG"/>
        </w:rPr>
        <w:t>Известна ми е отговорността по чл. 313 от Наказателния кодекс за посочване на неверни данни.</w:t>
      </w: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suppressAutoHyphens/>
        <w:spacing w:line="100" w:lineRule="atLeast"/>
        <w:jc w:val="both"/>
        <w:rPr>
          <w:b/>
          <w:i/>
          <w:sz w:val="22"/>
          <w:szCs w:val="22"/>
          <w:lang w:val="bg-BG" w:eastAsia="ar-SA"/>
        </w:rPr>
      </w:pPr>
    </w:p>
    <w:p w:rsidR="00184378" w:rsidRPr="00D8203B" w:rsidRDefault="00184378" w:rsidP="00184378">
      <w:pPr>
        <w:shd w:val="clear" w:color="auto" w:fill="FFFFFF"/>
        <w:spacing w:afterLines="40" w:after="96"/>
        <w:jc w:val="right"/>
        <w:outlineLvl w:val="0"/>
        <w:rPr>
          <w:b/>
          <w:i/>
          <w:sz w:val="22"/>
          <w:szCs w:val="22"/>
          <w:lang w:val="bg-BG"/>
        </w:rPr>
      </w:pPr>
      <w:r w:rsidRPr="00D8203B">
        <w:rPr>
          <w:sz w:val="22"/>
          <w:szCs w:val="22"/>
          <w:lang w:val="bg-BG"/>
        </w:rPr>
        <w:br w:type="page"/>
      </w:r>
      <w:r w:rsidRPr="00D8203B">
        <w:rPr>
          <w:b/>
          <w:i/>
          <w:sz w:val="22"/>
          <w:szCs w:val="22"/>
          <w:lang w:val="bg-BG"/>
        </w:rPr>
        <w:lastRenderedPageBreak/>
        <w:t>Образец № 7</w:t>
      </w:r>
    </w:p>
    <w:p w:rsidR="00184378" w:rsidRPr="00D8203B" w:rsidRDefault="00184378" w:rsidP="00184378">
      <w:pPr>
        <w:shd w:val="clear" w:color="auto" w:fill="FFFFFF"/>
        <w:tabs>
          <w:tab w:val="left" w:pos="709"/>
        </w:tabs>
        <w:jc w:val="center"/>
        <w:rPr>
          <w:b/>
          <w:bCs/>
          <w:sz w:val="22"/>
          <w:szCs w:val="22"/>
          <w:lang w:val="bg-BG"/>
        </w:rPr>
      </w:pPr>
      <w:r w:rsidRPr="00D8203B">
        <w:rPr>
          <w:b/>
          <w:bCs/>
          <w:sz w:val="22"/>
          <w:szCs w:val="22"/>
          <w:lang w:val="bg-BG"/>
        </w:rPr>
        <w:t xml:space="preserve">ДЕКЛАРАЦИЯ </w:t>
      </w:r>
    </w:p>
    <w:p w:rsidR="00184378" w:rsidRPr="00D8203B" w:rsidRDefault="00184378" w:rsidP="00184378">
      <w:pPr>
        <w:shd w:val="clear" w:color="auto" w:fill="FFFFFF"/>
        <w:tabs>
          <w:tab w:val="left" w:pos="709"/>
        </w:tabs>
        <w:jc w:val="center"/>
        <w:rPr>
          <w:b/>
          <w:bCs/>
          <w:sz w:val="22"/>
          <w:szCs w:val="22"/>
          <w:lang w:val="bg-BG"/>
        </w:rPr>
      </w:pPr>
      <w:r w:rsidRPr="00D8203B">
        <w:rPr>
          <w:b/>
          <w:bCs/>
          <w:sz w:val="22"/>
          <w:szCs w:val="22"/>
          <w:lang w:val="bg-BG"/>
        </w:rPr>
        <w:t>за конфиденциалност по чл. 102 ЗОП</w:t>
      </w: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184378" w:rsidRPr="00A447C9" w:rsidRDefault="00184378" w:rsidP="00A447C9">
      <w:pPr>
        <w:ind w:firstLine="708"/>
        <w:jc w:val="both"/>
        <w:rPr>
          <w:sz w:val="22"/>
          <w:szCs w:val="22"/>
          <w:lang w:val="bg-BG"/>
        </w:rPr>
      </w:pPr>
      <w:r w:rsidRPr="00A447C9">
        <w:rPr>
          <w:sz w:val="22"/>
          <w:szCs w:val="22"/>
          <w:lang w:val="bg-BG"/>
        </w:rPr>
        <w:t xml:space="preserve">в процедура за възлагане на обществена поръчка по Закона за обществени поръчки (ЗОП) с предмет: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A447C9" w:rsidRDefault="00184378" w:rsidP="00184378">
      <w:pPr>
        <w:shd w:val="clear" w:color="auto" w:fill="FFFFFF"/>
        <w:spacing w:afterLines="40" w:after="96"/>
        <w:jc w:val="both"/>
        <w:rPr>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ДЕКЛАРИРАМ, ЧЕ:</w:t>
      </w:r>
    </w:p>
    <w:p w:rsidR="00184378" w:rsidRPr="00D8203B" w:rsidRDefault="00184378" w:rsidP="00184378">
      <w:pPr>
        <w:shd w:val="clear" w:color="auto" w:fill="FFFFFF"/>
        <w:spacing w:before="120"/>
        <w:jc w:val="center"/>
        <w:rPr>
          <w:b/>
          <w:bCs/>
          <w:sz w:val="22"/>
          <w:szCs w:val="22"/>
          <w:lang w:val="bg-BG"/>
        </w:rPr>
      </w:pPr>
    </w:p>
    <w:p w:rsidR="00184378" w:rsidRPr="00D8203B" w:rsidRDefault="00184378" w:rsidP="00184378">
      <w:pPr>
        <w:ind w:right="250" w:firstLine="720"/>
        <w:jc w:val="both"/>
        <w:rPr>
          <w:sz w:val="22"/>
          <w:szCs w:val="22"/>
          <w:lang w:val="bg-BG" w:eastAsia="bg-BG"/>
        </w:rPr>
      </w:pPr>
      <w:r w:rsidRPr="00D8203B">
        <w:rPr>
          <w:sz w:val="22"/>
          <w:szCs w:val="22"/>
          <w:lang w:val="bg-BG" w:eastAsia="bg-BG"/>
        </w:rPr>
        <w:t>1. Информацията, съдържаща се в …………………….. (</w:t>
      </w:r>
      <w:r w:rsidRPr="00D8203B">
        <w:rPr>
          <w:b/>
          <w:i/>
          <w:sz w:val="22"/>
          <w:szCs w:val="22"/>
          <w:lang w:val="bg-BG" w:eastAsia="bg-BG"/>
        </w:rPr>
        <w:t>посочва се конкретна част/части от офертата</w:t>
      </w:r>
      <w:r w:rsidRPr="00D8203B">
        <w:rPr>
          <w:sz w:val="22"/>
          <w:szCs w:val="22"/>
          <w:lang w:val="bg-BG" w:eastAsia="bg-BG"/>
        </w:rPr>
        <w:t xml:space="preserve">, да се счита за конфиденциална, тъй като съдържа търговска тайна. </w:t>
      </w:r>
    </w:p>
    <w:p w:rsidR="00184378" w:rsidRPr="00D8203B" w:rsidRDefault="00184378" w:rsidP="00184378">
      <w:pPr>
        <w:ind w:right="250" w:firstLine="720"/>
        <w:jc w:val="both"/>
        <w:rPr>
          <w:sz w:val="22"/>
          <w:szCs w:val="22"/>
          <w:lang w:val="bg-BG" w:eastAsia="bg-BG"/>
        </w:rPr>
      </w:pPr>
      <w:r w:rsidRPr="00D8203B">
        <w:rPr>
          <w:sz w:val="22"/>
          <w:szCs w:val="22"/>
          <w:lang w:val="bg-BG" w:eastAsia="bg-BG"/>
        </w:rPr>
        <w:t>2. Не бихме желали информацията по т. 1 да бъде разкривана от възложителя, освен в предвидените от закона случаи.</w:t>
      </w: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shd w:val="clear" w:color="auto" w:fill="FFFFFF"/>
        <w:spacing w:afterLines="40" w:after="96"/>
        <w:jc w:val="both"/>
        <w:rPr>
          <w:sz w:val="22"/>
          <w:szCs w:val="22"/>
          <w:lang w:val="bg-BG"/>
        </w:rPr>
      </w:pPr>
    </w:p>
    <w:p w:rsidR="00184378" w:rsidRPr="00D8203B" w:rsidRDefault="00184378" w:rsidP="00184378">
      <w:pPr>
        <w:suppressAutoHyphens/>
        <w:spacing w:line="100" w:lineRule="atLeast"/>
        <w:ind w:firstLine="708"/>
        <w:jc w:val="both"/>
        <w:rPr>
          <w:b/>
          <w:i/>
          <w:sz w:val="22"/>
          <w:szCs w:val="22"/>
          <w:lang w:val="bg-BG" w:eastAsia="ar-SA"/>
        </w:rPr>
      </w:pPr>
      <w:r w:rsidRPr="00D8203B">
        <w:rPr>
          <w:b/>
          <w:i/>
          <w:sz w:val="22"/>
          <w:szCs w:val="22"/>
          <w:lang w:val="bg-BG" w:eastAsia="ar-SA"/>
        </w:rPr>
        <w:t xml:space="preserve">Забележка: </w:t>
      </w:r>
    </w:p>
    <w:p w:rsidR="00184378" w:rsidRPr="00D8203B" w:rsidRDefault="00184378" w:rsidP="00184378">
      <w:pPr>
        <w:suppressAutoHyphens/>
        <w:spacing w:line="100" w:lineRule="atLeast"/>
        <w:ind w:firstLine="708"/>
        <w:jc w:val="both"/>
        <w:rPr>
          <w:sz w:val="22"/>
          <w:szCs w:val="22"/>
          <w:lang w:val="bg-BG" w:eastAsia="ar-SA"/>
        </w:rPr>
      </w:pPr>
      <w:r w:rsidRPr="00D8203B">
        <w:rPr>
          <w:sz w:val="22"/>
          <w:szCs w:val="22"/>
          <w:lang w:val="bg-BG" w:eastAsia="ar-SA"/>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184378" w:rsidRPr="00D8203B" w:rsidRDefault="00184378" w:rsidP="00184378">
      <w:pPr>
        <w:shd w:val="clear" w:color="auto" w:fill="FFFFFF"/>
        <w:spacing w:afterLines="40" w:after="96"/>
        <w:ind w:firstLine="708"/>
        <w:jc w:val="both"/>
        <w:outlineLvl w:val="0"/>
        <w:rPr>
          <w:sz w:val="22"/>
          <w:szCs w:val="22"/>
          <w:lang w:val="bg-BG"/>
        </w:rPr>
      </w:pPr>
      <w:r w:rsidRPr="00D8203B">
        <w:rPr>
          <w:sz w:val="22"/>
          <w:szCs w:val="22"/>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84378">
      <w:pPr>
        <w:shd w:val="clear" w:color="auto" w:fill="FFFFFF"/>
        <w:spacing w:afterLines="40" w:after="96"/>
        <w:ind w:firstLine="708"/>
        <w:jc w:val="both"/>
        <w:outlineLvl w:val="0"/>
        <w:rPr>
          <w:sz w:val="22"/>
          <w:szCs w:val="22"/>
          <w:lang w:val="bg-BG"/>
        </w:rPr>
      </w:pPr>
    </w:p>
    <w:p w:rsidR="00184378" w:rsidRPr="00D8203B" w:rsidRDefault="00184378" w:rsidP="001A6775">
      <w:pPr>
        <w:shd w:val="clear" w:color="auto" w:fill="FFFFFF"/>
        <w:spacing w:afterLines="40" w:after="96"/>
        <w:jc w:val="both"/>
        <w:outlineLvl w:val="0"/>
        <w:rPr>
          <w:sz w:val="22"/>
          <w:szCs w:val="22"/>
          <w:lang w:val="bg-BG"/>
        </w:rPr>
      </w:pPr>
    </w:p>
    <w:p w:rsidR="001A6775" w:rsidRPr="00D8203B" w:rsidRDefault="001A6775" w:rsidP="001A6775">
      <w:pPr>
        <w:shd w:val="clear" w:color="auto" w:fill="FFFFFF"/>
        <w:spacing w:afterLines="40" w:after="96"/>
        <w:jc w:val="both"/>
        <w:outlineLvl w:val="0"/>
        <w:rPr>
          <w:sz w:val="22"/>
          <w:szCs w:val="22"/>
          <w:lang w:val="bg-BG"/>
        </w:rPr>
      </w:pPr>
    </w:p>
    <w:p w:rsidR="00184378" w:rsidRPr="00D8203B" w:rsidRDefault="00184378" w:rsidP="00184378">
      <w:pPr>
        <w:shd w:val="clear" w:color="auto" w:fill="FFFFFF"/>
        <w:spacing w:afterLines="40" w:after="96"/>
        <w:outlineLvl w:val="0"/>
        <w:rPr>
          <w:b/>
          <w:i/>
          <w:sz w:val="22"/>
          <w:szCs w:val="22"/>
          <w:lang w:val="bg-BG"/>
        </w:rPr>
      </w:pPr>
    </w:p>
    <w:p w:rsidR="00E00C0E" w:rsidRDefault="00E00C0E" w:rsidP="00184378">
      <w:pPr>
        <w:shd w:val="clear" w:color="auto" w:fill="FFFFFF"/>
        <w:spacing w:afterLines="40" w:after="96"/>
        <w:jc w:val="right"/>
        <w:outlineLvl w:val="0"/>
        <w:rPr>
          <w:b/>
          <w:i/>
          <w:sz w:val="22"/>
          <w:szCs w:val="22"/>
          <w:lang w:val="bg-BG"/>
        </w:rPr>
      </w:pPr>
    </w:p>
    <w:p w:rsidR="00E00C0E" w:rsidRDefault="00E00C0E" w:rsidP="00184378">
      <w:pPr>
        <w:shd w:val="clear" w:color="auto" w:fill="FFFFFF"/>
        <w:spacing w:afterLines="40" w:after="96"/>
        <w:jc w:val="right"/>
        <w:outlineLvl w:val="0"/>
        <w:rPr>
          <w:b/>
          <w:i/>
          <w:sz w:val="22"/>
          <w:szCs w:val="22"/>
          <w:lang w:val="bg-BG"/>
        </w:rPr>
      </w:pPr>
    </w:p>
    <w:p w:rsidR="00184378" w:rsidRPr="00D8203B" w:rsidRDefault="00184378" w:rsidP="00184378">
      <w:pPr>
        <w:shd w:val="clear" w:color="auto" w:fill="FFFFFF"/>
        <w:spacing w:afterLines="40" w:after="96"/>
        <w:jc w:val="right"/>
        <w:outlineLvl w:val="0"/>
        <w:rPr>
          <w:b/>
          <w:i/>
          <w:sz w:val="22"/>
          <w:szCs w:val="22"/>
          <w:lang w:val="bg-BG"/>
        </w:rPr>
      </w:pPr>
      <w:r w:rsidRPr="00D8203B">
        <w:rPr>
          <w:b/>
          <w:i/>
          <w:sz w:val="22"/>
          <w:szCs w:val="22"/>
          <w:lang w:val="bg-BG"/>
        </w:rPr>
        <w:lastRenderedPageBreak/>
        <w:t>Образец № 8</w:t>
      </w:r>
    </w:p>
    <w:p w:rsidR="00184378" w:rsidRPr="00D8203B" w:rsidRDefault="00184378" w:rsidP="00184378">
      <w:pPr>
        <w:jc w:val="center"/>
        <w:rPr>
          <w:rFonts w:eastAsia="Verdana-Bold"/>
          <w:b/>
          <w:bCs/>
          <w:sz w:val="22"/>
          <w:szCs w:val="22"/>
          <w:lang w:val="bg-BG"/>
        </w:rPr>
      </w:pPr>
      <w:r w:rsidRPr="00D8203B">
        <w:rPr>
          <w:rFonts w:eastAsia="Verdana-Bold"/>
          <w:b/>
          <w:bCs/>
          <w:sz w:val="22"/>
          <w:szCs w:val="22"/>
          <w:lang w:val="bg-BG"/>
        </w:rPr>
        <w:t>ДЕКЛАРАЦИЯ</w:t>
      </w:r>
    </w:p>
    <w:p w:rsidR="00184378" w:rsidRPr="00D8203B" w:rsidRDefault="00184378" w:rsidP="00184378">
      <w:pPr>
        <w:jc w:val="center"/>
        <w:rPr>
          <w:b/>
          <w:bCs/>
          <w:sz w:val="22"/>
          <w:szCs w:val="22"/>
          <w:lang w:val="bg-BG"/>
        </w:rPr>
      </w:pPr>
      <w:r w:rsidRPr="00D8203B">
        <w:rPr>
          <w:b/>
          <w:bCs/>
          <w:sz w:val="22"/>
          <w:szCs w:val="22"/>
          <w:lang w:val="bg-BG"/>
        </w:rPr>
        <w:t>за всички задължени лица по смисъла на чл.54, ал.2 от ЗОП</w:t>
      </w: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184378" w:rsidRPr="00A447C9" w:rsidRDefault="00184378" w:rsidP="00A447C9">
      <w:pPr>
        <w:ind w:firstLine="708"/>
        <w:jc w:val="both"/>
        <w:rPr>
          <w:b/>
          <w:bCs/>
          <w:sz w:val="22"/>
          <w:szCs w:val="22"/>
          <w:lang w:val="bg-BG"/>
        </w:rPr>
      </w:pPr>
      <w:r w:rsidRPr="00A447C9">
        <w:rPr>
          <w:sz w:val="22"/>
          <w:szCs w:val="22"/>
          <w:lang w:val="bg-BG"/>
        </w:rPr>
        <w:t>в процедура за възлагане на обществена поръчка по Закона за обществени поръчки (ЗОП) с предмет</w:t>
      </w:r>
      <w:r w:rsidRPr="00A447C9">
        <w:rPr>
          <w:b/>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D8203B" w:rsidRDefault="00184378" w:rsidP="00184378">
      <w:pPr>
        <w:shd w:val="clear" w:color="auto" w:fill="FFFFFF"/>
        <w:spacing w:afterLines="40" w:after="96"/>
        <w:jc w:val="both"/>
        <w:rPr>
          <w:b/>
          <w:bCs/>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ДЕКЛАРИРАМ, ЧЕ:</w:t>
      </w:r>
    </w:p>
    <w:p w:rsidR="00184378" w:rsidRPr="00D8203B" w:rsidRDefault="00184378" w:rsidP="00184378">
      <w:pPr>
        <w:shd w:val="clear" w:color="auto" w:fill="FFFFFF"/>
        <w:spacing w:afterLines="40" w:after="96"/>
        <w:jc w:val="center"/>
        <w:rPr>
          <w:b/>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rFonts w:eastAsia="Verdana-Bold"/>
          <w:sz w:val="22"/>
          <w:szCs w:val="22"/>
          <w:lang w:val="bg-BG"/>
        </w:rPr>
        <w:t>Задължените лица по смисъла на чл.54, ал.2 от ЗОП за представлявания от мен участник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93"/>
      </w:tblGrid>
      <w:tr w:rsidR="00184378" w:rsidRPr="00D8203B" w:rsidTr="00CB3A8A">
        <w:tc>
          <w:tcPr>
            <w:tcW w:w="5495" w:type="dxa"/>
            <w:shd w:val="clear" w:color="auto" w:fill="auto"/>
          </w:tcPr>
          <w:p w:rsidR="00184378" w:rsidRPr="00D8203B" w:rsidRDefault="00184378" w:rsidP="00CB3A8A">
            <w:pPr>
              <w:tabs>
                <w:tab w:val="left" w:pos="5760"/>
              </w:tabs>
              <w:spacing w:before="120"/>
              <w:jc w:val="both"/>
              <w:rPr>
                <w:sz w:val="22"/>
                <w:szCs w:val="22"/>
                <w:lang w:val="bg-BG" w:eastAsia="zh-CN"/>
              </w:rPr>
            </w:pPr>
            <w:r w:rsidRPr="00D8203B">
              <w:rPr>
                <w:sz w:val="22"/>
                <w:szCs w:val="22"/>
                <w:lang w:val="bg-BG"/>
              </w:rPr>
              <w:t>лицата, които представляват участника са:</w:t>
            </w:r>
          </w:p>
        </w:tc>
        <w:tc>
          <w:tcPr>
            <w:tcW w:w="3793" w:type="dxa"/>
            <w:shd w:val="clear" w:color="auto" w:fill="auto"/>
          </w:tcPr>
          <w:p w:rsidR="00184378" w:rsidRPr="00D8203B" w:rsidRDefault="00184378" w:rsidP="00CB3A8A">
            <w:pPr>
              <w:tabs>
                <w:tab w:val="left" w:pos="5760"/>
              </w:tabs>
              <w:spacing w:before="120"/>
              <w:jc w:val="both"/>
              <w:rPr>
                <w:sz w:val="22"/>
                <w:szCs w:val="22"/>
                <w:lang w:val="bg-BG" w:eastAsia="zh-CN"/>
              </w:rPr>
            </w:pPr>
          </w:p>
        </w:tc>
      </w:tr>
      <w:tr w:rsidR="00184378" w:rsidRPr="00D8203B" w:rsidTr="00CB3A8A">
        <w:tc>
          <w:tcPr>
            <w:tcW w:w="5495" w:type="dxa"/>
            <w:shd w:val="clear" w:color="auto" w:fill="auto"/>
          </w:tcPr>
          <w:p w:rsidR="00184378" w:rsidRPr="00D8203B" w:rsidRDefault="00184378" w:rsidP="00CB3A8A">
            <w:pPr>
              <w:tabs>
                <w:tab w:val="left" w:pos="5760"/>
              </w:tabs>
              <w:spacing w:before="120"/>
              <w:jc w:val="both"/>
              <w:rPr>
                <w:sz w:val="22"/>
                <w:szCs w:val="22"/>
                <w:lang w:val="bg-BG" w:eastAsia="zh-CN"/>
              </w:rPr>
            </w:pPr>
            <w:r w:rsidRPr="00D8203B">
              <w:rPr>
                <w:sz w:val="22"/>
                <w:szCs w:val="22"/>
                <w:lang w:val="bg-BG"/>
              </w:rPr>
              <w:t>лицата, които са членове на управителни и надзорни органи на участника са:</w:t>
            </w:r>
          </w:p>
        </w:tc>
        <w:tc>
          <w:tcPr>
            <w:tcW w:w="3793" w:type="dxa"/>
            <w:shd w:val="clear" w:color="auto" w:fill="auto"/>
          </w:tcPr>
          <w:p w:rsidR="00184378" w:rsidRPr="00D8203B" w:rsidRDefault="00184378" w:rsidP="00CB3A8A">
            <w:pPr>
              <w:tabs>
                <w:tab w:val="left" w:pos="5760"/>
              </w:tabs>
              <w:spacing w:before="120"/>
              <w:jc w:val="both"/>
              <w:rPr>
                <w:sz w:val="22"/>
                <w:szCs w:val="22"/>
                <w:lang w:val="bg-BG" w:eastAsia="zh-CN"/>
              </w:rPr>
            </w:pPr>
          </w:p>
        </w:tc>
      </w:tr>
      <w:tr w:rsidR="00184378" w:rsidRPr="00D8203B" w:rsidTr="00CB3A8A">
        <w:tc>
          <w:tcPr>
            <w:tcW w:w="5495" w:type="dxa"/>
            <w:shd w:val="clear" w:color="auto" w:fill="auto"/>
          </w:tcPr>
          <w:p w:rsidR="00184378" w:rsidRPr="00D8203B" w:rsidRDefault="00184378" w:rsidP="00CB3A8A">
            <w:pPr>
              <w:tabs>
                <w:tab w:val="left" w:pos="5760"/>
              </w:tabs>
              <w:spacing w:before="120"/>
              <w:jc w:val="both"/>
              <w:rPr>
                <w:sz w:val="22"/>
                <w:szCs w:val="22"/>
                <w:lang w:val="bg-BG" w:eastAsia="zh-CN"/>
              </w:rPr>
            </w:pPr>
            <w:r w:rsidRPr="00D8203B">
              <w:rPr>
                <w:sz w:val="22"/>
                <w:szCs w:val="22"/>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3793" w:type="dxa"/>
            <w:shd w:val="clear" w:color="auto" w:fill="auto"/>
          </w:tcPr>
          <w:p w:rsidR="00184378" w:rsidRPr="00D8203B" w:rsidRDefault="00184378" w:rsidP="00CB3A8A">
            <w:pPr>
              <w:tabs>
                <w:tab w:val="left" w:pos="5760"/>
              </w:tabs>
              <w:spacing w:before="120"/>
              <w:jc w:val="both"/>
              <w:rPr>
                <w:sz w:val="22"/>
                <w:szCs w:val="22"/>
                <w:lang w:val="bg-BG" w:eastAsia="zh-CN"/>
              </w:rPr>
            </w:pPr>
          </w:p>
        </w:tc>
      </w:tr>
    </w:tbl>
    <w:p w:rsidR="00184378" w:rsidRPr="00D8203B" w:rsidRDefault="00184378" w:rsidP="00184378">
      <w:pPr>
        <w:jc w:val="both"/>
        <w:rPr>
          <w:rFonts w:eastAsia="Verdana-Bold"/>
          <w:sz w:val="22"/>
          <w:szCs w:val="22"/>
          <w:lang w:val="bg-BG"/>
        </w:rPr>
      </w:pPr>
    </w:p>
    <w:p w:rsidR="00184378" w:rsidRPr="00D8203B" w:rsidRDefault="00184378" w:rsidP="00184378">
      <w:pPr>
        <w:ind w:firstLine="708"/>
        <w:jc w:val="both"/>
        <w:rPr>
          <w:rFonts w:eastAsia="Verdana-Bold"/>
          <w:sz w:val="22"/>
          <w:szCs w:val="22"/>
          <w:lang w:val="bg-BG"/>
        </w:rPr>
      </w:pPr>
      <w:r w:rsidRPr="00D8203B">
        <w:rPr>
          <w:rFonts w:eastAsia="Verdana-Bold"/>
          <w:sz w:val="22"/>
          <w:szCs w:val="22"/>
          <w:lang w:val="bg-BG"/>
        </w:rPr>
        <w:t>Известно ми е, че за посочване на неверни данни в настоящата декларация нося наказателна отговорност по чл. 313 от Наказателния кодекс.</w:t>
      </w: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sz w:val="22"/>
          <w:szCs w:val="22"/>
          <w:lang w:val="bg-BG"/>
        </w:rPr>
      </w:pPr>
      <w:r w:rsidRPr="00D8203B">
        <w:rPr>
          <w:sz w:val="22"/>
          <w:szCs w:val="22"/>
          <w:lang w:val="bg-BG"/>
        </w:rPr>
        <w:t>(подпис и печат)</w:t>
      </w: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ind w:left="6372" w:firstLine="708"/>
        <w:jc w:val="both"/>
        <w:rPr>
          <w:sz w:val="22"/>
          <w:szCs w:val="22"/>
          <w:lang w:val="bg-BG"/>
        </w:rPr>
      </w:pPr>
    </w:p>
    <w:p w:rsidR="00184378" w:rsidRPr="00D8203B" w:rsidRDefault="00184378" w:rsidP="00184378">
      <w:pPr>
        <w:autoSpaceDE w:val="0"/>
        <w:autoSpaceDN w:val="0"/>
        <w:adjustRightInd w:val="0"/>
        <w:jc w:val="both"/>
        <w:rPr>
          <w:sz w:val="22"/>
          <w:szCs w:val="22"/>
          <w:lang w:val="bg-BG"/>
        </w:rPr>
      </w:pPr>
    </w:p>
    <w:p w:rsidR="001A6775" w:rsidRPr="00D8203B" w:rsidRDefault="001A6775" w:rsidP="00184378">
      <w:pPr>
        <w:autoSpaceDE w:val="0"/>
        <w:autoSpaceDN w:val="0"/>
        <w:adjustRightInd w:val="0"/>
        <w:jc w:val="both"/>
        <w:rPr>
          <w:b/>
          <w:i/>
          <w:sz w:val="22"/>
          <w:szCs w:val="22"/>
          <w:lang w:val="bg-BG"/>
        </w:rPr>
      </w:pPr>
    </w:p>
    <w:p w:rsidR="00CA2C4C" w:rsidRDefault="00CA2C4C" w:rsidP="00184378">
      <w:pPr>
        <w:shd w:val="clear" w:color="auto" w:fill="FFFFFF"/>
        <w:jc w:val="right"/>
        <w:outlineLvl w:val="0"/>
        <w:rPr>
          <w:b/>
          <w:i/>
          <w:sz w:val="22"/>
          <w:szCs w:val="22"/>
          <w:lang w:val="bg-BG"/>
        </w:rPr>
      </w:pPr>
    </w:p>
    <w:p w:rsidR="00A447C9" w:rsidRDefault="00A447C9" w:rsidP="00184378">
      <w:pPr>
        <w:shd w:val="clear" w:color="auto" w:fill="FFFFFF"/>
        <w:jc w:val="right"/>
        <w:outlineLvl w:val="0"/>
        <w:rPr>
          <w:b/>
          <w:i/>
          <w:sz w:val="22"/>
          <w:szCs w:val="22"/>
          <w:lang w:val="bg-BG"/>
        </w:rPr>
      </w:pPr>
    </w:p>
    <w:p w:rsidR="00A447C9" w:rsidRDefault="00A447C9" w:rsidP="00184378">
      <w:pPr>
        <w:shd w:val="clear" w:color="auto" w:fill="FFFFFF"/>
        <w:jc w:val="right"/>
        <w:outlineLvl w:val="0"/>
        <w:rPr>
          <w:b/>
          <w:i/>
          <w:sz w:val="22"/>
          <w:szCs w:val="22"/>
          <w:lang w:val="bg-BG"/>
        </w:rPr>
      </w:pPr>
    </w:p>
    <w:p w:rsidR="00184378" w:rsidRPr="00D8203B" w:rsidRDefault="00184378" w:rsidP="00184378">
      <w:pPr>
        <w:shd w:val="clear" w:color="auto" w:fill="FFFFFF"/>
        <w:jc w:val="right"/>
        <w:outlineLvl w:val="0"/>
        <w:rPr>
          <w:b/>
          <w:i/>
          <w:sz w:val="22"/>
          <w:szCs w:val="22"/>
          <w:lang w:val="bg-BG"/>
        </w:rPr>
      </w:pPr>
      <w:r w:rsidRPr="00D8203B">
        <w:rPr>
          <w:b/>
          <w:i/>
          <w:sz w:val="22"/>
          <w:szCs w:val="22"/>
          <w:lang w:val="bg-BG"/>
        </w:rPr>
        <w:lastRenderedPageBreak/>
        <w:t>Образец № 9</w:t>
      </w:r>
    </w:p>
    <w:p w:rsidR="00184378" w:rsidRPr="00D8203B" w:rsidRDefault="00184378" w:rsidP="00184378">
      <w:pPr>
        <w:contextualSpacing/>
        <w:jc w:val="center"/>
        <w:rPr>
          <w:rFonts w:eastAsia="Calibri"/>
          <w:b/>
          <w:bCs/>
          <w:sz w:val="22"/>
          <w:szCs w:val="22"/>
          <w:lang w:val="bg-BG"/>
        </w:rPr>
      </w:pPr>
    </w:p>
    <w:p w:rsidR="00184378" w:rsidRPr="00D8203B" w:rsidRDefault="00184378" w:rsidP="00184378">
      <w:pPr>
        <w:contextualSpacing/>
        <w:jc w:val="center"/>
        <w:rPr>
          <w:rFonts w:eastAsia="Calibri"/>
          <w:b/>
          <w:bCs/>
          <w:sz w:val="22"/>
          <w:szCs w:val="22"/>
          <w:lang w:val="bg-BG"/>
        </w:rPr>
      </w:pPr>
      <w:r w:rsidRPr="00D8203B">
        <w:rPr>
          <w:rFonts w:eastAsia="Calibri"/>
          <w:b/>
          <w:bCs/>
          <w:sz w:val="22"/>
          <w:szCs w:val="22"/>
          <w:lang w:val="bg-BG"/>
        </w:rPr>
        <w:t>Д Е К Л А Р А Ц И Я</w:t>
      </w:r>
    </w:p>
    <w:p w:rsidR="00184378" w:rsidRPr="00D8203B" w:rsidRDefault="00184378" w:rsidP="00184378">
      <w:pPr>
        <w:contextualSpacing/>
        <w:jc w:val="center"/>
        <w:rPr>
          <w:rFonts w:eastAsia="Calibri"/>
          <w:b/>
          <w:bCs/>
          <w:sz w:val="22"/>
          <w:szCs w:val="22"/>
          <w:lang w:val="bg-BG"/>
        </w:rPr>
      </w:pPr>
      <w:r w:rsidRPr="00D8203B">
        <w:rPr>
          <w:rFonts w:eastAsia="Calibri"/>
          <w:b/>
          <w:sz w:val="22"/>
          <w:szCs w:val="22"/>
          <w:lang w:val="bg-BG"/>
        </w:rPr>
        <w:t xml:space="preserve">по чл. 3, т. 8 и чл. 4 от </w:t>
      </w:r>
      <w:r w:rsidRPr="00D8203B">
        <w:rPr>
          <w:rFonts w:eastAsia="Calibri"/>
          <w:b/>
          <w:bCs/>
          <w:sz w:val="22"/>
          <w:szCs w:val="22"/>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4378" w:rsidRPr="00D8203B" w:rsidRDefault="00184378" w:rsidP="00184378">
      <w:pPr>
        <w:jc w:val="both"/>
        <w:rPr>
          <w:sz w:val="22"/>
          <w:szCs w:val="22"/>
          <w:lang w:val="bg-BG" w:eastAsia="bg-BG"/>
        </w:rPr>
      </w:pPr>
    </w:p>
    <w:p w:rsidR="00184378" w:rsidRPr="00D8203B" w:rsidRDefault="00184378" w:rsidP="00184378">
      <w:pPr>
        <w:ind w:firstLine="708"/>
        <w:jc w:val="both"/>
        <w:rPr>
          <w:sz w:val="22"/>
          <w:szCs w:val="22"/>
          <w:lang w:val="bg-BG" w:eastAsia="bg-BG"/>
        </w:rPr>
      </w:pPr>
      <w:r w:rsidRPr="00D8203B">
        <w:rPr>
          <w:sz w:val="22"/>
          <w:szCs w:val="22"/>
          <w:lang w:val="bg-BG" w:eastAsia="bg-BG"/>
        </w:rPr>
        <w:t>Долуподписаният /та/ …................................................................................. (</w:t>
      </w:r>
      <w:r w:rsidRPr="00D8203B">
        <w:rPr>
          <w:i/>
          <w:sz w:val="22"/>
          <w:szCs w:val="22"/>
          <w:lang w:val="bg-BG" w:eastAsia="bg-BG"/>
        </w:rPr>
        <w:t>три имена</w:t>
      </w:r>
      <w:r w:rsidRPr="00D8203B">
        <w:rPr>
          <w:sz w:val="22"/>
          <w:szCs w:val="22"/>
          <w:lang w:val="bg-BG" w:eastAsia="bg-BG"/>
        </w:rPr>
        <w:t>) с адрес ….....................................................................................................................................................</w:t>
      </w:r>
    </w:p>
    <w:p w:rsidR="00E00C0E" w:rsidRPr="00A447C9" w:rsidRDefault="00184378" w:rsidP="00E00C0E">
      <w:pPr>
        <w:ind w:firstLine="708"/>
        <w:jc w:val="both"/>
        <w:rPr>
          <w:b/>
          <w:bCs/>
          <w:sz w:val="22"/>
          <w:szCs w:val="22"/>
          <w:lang w:val="bg-BG"/>
        </w:rPr>
      </w:pPr>
      <w:r w:rsidRPr="00D8203B">
        <w:rPr>
          <w:sz w:val="22"/>
          <w:szCs w:val="22"/>
          <w:lang w:val="bg-BG" w:eastAsia="bg-BG"/>
        </w:rPr>
        <w:t>лична карта/документ за самоличност (</w:t>
      </w:r>
      <w:r w:rsidRPr="00D8203B">
        <w:rPr>
          <w:i/>
          <w:sz w:val="22"/>
          <w:szCs w:val="22"/>
          <w:lang w:val="bg-BG" w:eastAsia="bg-BG"/>
        </w:rPr>
        <w:t>оставя се вярното</w:t>
      </w:r>
      <w:r w:rsidRPr="00D8203B">
        <w:rPr>
          <w:sz w:val="22"/>
          <w:szCs w:val="22"/>
          <w:lang w:val="bg-BG" w:eastAsia="bg-BG"/>
        </w:rPr>
        <w:t>) № …....................., издадена на ….................... от ….................................., ЕГН ............................................., в качеството ми на (</w:t>
      </w:r>
      <w:r w:rsidRPr="00D8203B">
        <w:rPr>
          <w:i/>
          <w:sz w:val="22"/>
          <w:szCs w:val="22"/>
          <w:lang w:val="bg-BG" w:eastAsia="bg-BG"/>
        </w:rPr>
        <w:t>длъжност, или друго качество</w:t>
      </w:r>
      <w:r w:rsidRPr="00D8203B">
        <w:rPr>
          <w:sz w:val="22"/>
          <w:szCs w:val="22"/>
          <w:lang w:val="bg-BG" w:eastAsia="bg-BG"/>
        </w:rPr>
        <w:t>) ............................................. на (</w:t>
      </w:r>
      <w:r w:rsidRPr="00D8203B">
        <w:rPr>
          <w:i/>
          <w:iCs/>
          <w:sz w:val="22"/>
          <w:szCs w:val="22"/>
          <w:lang w:val="bg-BG" w:eastAsia="bg-BG"/>
        </w:rPr>
        <w:t>наименование на участника</w:t>
      </w:r>
      <w:r w:rsidRPr="00D8203B">
        <w:rPr>
          <w:sz w:val="22"/>
          <w:szCs w:val="22"/>
          <w:lang w:val="bg-BG" w:eastAsia="bg-BG"/>
        </w:rPr>
        <w:t>) ............................................</w:t>
      </w:r>
      <w:r w:rsidRPr="00D8203B">
        <w:rPr>
          <w:i/>
          <w:iCs/>
          <w:sz w:val="22"/>
          <w:szCs w:val="22"/>
          <w:lang w:val="bg-BG" w:eastAsia="bg-BG"/>
        </w:rPr>
        <w:t xml:space="preserve"> </w:t>
      </w:r>
      <w:r w:rsidRPr="00D8203B">
        <w:rPr>
          <w:iCs/>
          <w:sz w:val="22"/>
          <w:szCs w:val="22"/>
          <w:lang w:val="bg-BG" w:eastAsia="bg-BG"/>
        </w:rPr>
        <w:t xml:space="preserve">с </w:t>
      </w:r>
      <w:r w:rsidRPr="00D8203B">
        <w:rPr>
          <w:sz w:val="22"/>
          <w:szCs w:val="22"/>
          <w:lang w:val="bg-BG" w:eastAsia="bg-BG"/>
        </w:rPr>
        <w:t>ЕИК …............................., със седалище и адрес на управление ….........................................................................., във връзка с участие в обществена поръчка с предмет:</w:t>
      </w:r>
      <w:r w:rsidRPr="00D8203B">
        <w:rPr>
          <w:b/>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D8203B" w:rsidRDefault="00184378" w:rsidP="00A447C9">
      <w:pPr>
        <w:tabs>
          <w:tab w:val="left" w:pos="3480"/>
        </w:tabs>
        <w:jc w:val="both"/>
        <w:rPr>
          <w:b/>
          <w:sz w:val="22"/>
          <w:szCs w:val="22"/>
          <w:lang w:val="bg-BG"/>
        </w:rPr>
      </w:pPr>
    </w:p>
    <w:p w:rsidR="00184378" w:rsidRPr="00D8203B" w:rsidRDefault="00184378" w:rsidP="00184378">
      <w:pPr>
        <w:jc w:val="both"/>
        <w:rPr>
          <w:sz w:val="22"/>
          <w:szCs w:val="22"/>
          <w:lang w:val="bg-BG" w:eastAsia="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ДЕКЛАРИРАМ, ЧЕ:</w:t>
      </w:r>
    </w:p>
    <w:p w:rsidR="00184378" w:rsidRPr="00D8203B" w:rsidRDefault="00184378" w:rsidP="00184378">
      <w:pPr>
        <w:tabs>
          <w:tab w:val="center" w:pos="0"/>
          <w:tab w:val="right" w:pos="9072"/>
        </w:tabs>
        <w:rPr>
          <w:b/>
          <w:sz w:val="22"/>
          <w:szCs w:val="22"/>
          <w:lang w:val="bg-BG"/>
        </w:rPr>
      </w:pPr>
    </w:p>
    <w:p w:rsidR="00184378" w:rsidRPr="00D8203B" w:rsidRDefault="00184378" w:rsidP="00184378">
      <w:pPr>
        <w:ind w:firstLine="708"/>
        <w:jc w:val="both"/>
        <w:rPr>
          <w:sz w:val="22"/>
          <w:szCs w:val="22"/>
          <w:lang w:val="bg-BG" w:eastAsia="bg-BG"/>
        </w:rPr>
      </w:pPr>
      <w:r w:rsidRPr="00D8203B">
        <w:rPr>
          <w:b/>
          <w:sz w:val="22"/>
          <w:szCs w:val="22"/>
          <w:lang w:val="bg-BG" w:eastAsia="bg-BG"/>
        </w:rPr>
        <w:t>1.</w:t>
      </w:r>
      <w:r w:rsidRPr="00D8203B">
        <w:rPr>
          <w:sz w:val="22"/>
          <w:szCs w:val="22"/>
          <w:lang w:val="bg-BG" w:eastAsia="bg-BG"/>
        </w:rPr>
        <w:t xml:space="preserve"> Представляваното от мен дружество </w:t>
      </w:r>
      <w:r w:rsidRPr="00D8203B">
        <w:rPr>
          <w:b/>
          <w:sz w:val="22"/>
          <w:szCs w:val="22"/>
          <w:u w:val="single"/>
          <w:lang w:val="bg-BG" w:eastAsia="bg-BG"/>
        </w:rPr>
        <w:t>не е</w:t>
      </w:r>
      <w:r w:rsidRPr="00D8203B">
        <w:rPr>
          <w:sz w:val="22"/>
          <w:szCs w:val="22"/>
          <w:lang w:val="bg-BG" w:eastAsia="bg-BG"/>
        </w:rPr>
        <w:t xml:space="preserve"> регистрирано в юрисдикция с преференциален данъчен режим. </w:t>
      </w:r>
      <w:r w:rsidRPr="00D8203B">
        <w:rPr>
          <w:b/>
          <w:sz w:val="22"/>
          <w:szCs w:val="22"/>
          <w:lang w:val="bg-BG" w:eastAsia="bg-BG"/>
        </w:rPr>
        <w:t>/</w:t>
      </w:r>
      <w:r w:rsidRPr="00D8203B">
        <w:rPr>
          <w:sz w:val="22"/>
          <w:szCs w:val="22"/>
          <w:lang w:val="bg-BG" w:eastAsia="bg-BG"/>
        </w:rPr>
        <w:t xml:space="preserve"> Представляваното от мен дружество </w:t>
      </w:r>
      <w:r w:rsidRPr="00D8203B">
        <w:rPr>
          <w:b/>
          <w:sz w:val="22"/>
          <w:szCs w:val="22"/>
          <w:u w:val="single"/>
          <w:lang w:val="bg-BG" w:eastAsia="bg-BG"/>
        </w:rPr>
        <w:t>е</w:t>
      </w:r>
      <w:r w:rsidRPr="00D8203B">
        <w:rPr>
          <w:sz w:val="22"/>
          <w:szCs w:val="22"/>
          <w:lang w:val="bg-BG" w:eastAsia="bg-BG"/>
        </w:rPr>
        <w:t xml:space="preserve"> регистрирано в юрисдикция с преференциален данъчен режим, а именно: ....................................... </w:t>
      </w:r>
    </w:p>
    <w:p w:rsidR="00184378" w:rsidRPr="00D8203B" w:rsidRDefault="00184378" w:rsidP="00184378">
      <w:pPr>
        <w:ind w:firstLine="708"/>
        <w:jc w:val="both"/>
        <w:rPr>
          <w:i/>
          <w:sz w:val="22"/>
          <w:szCs w:val="22"/>
          <w:lang w:val="bg-BG" w:eastAsia="bg-BG"/>
        </w:rPr>
      </w:pPr>
      <w:r w:rsidRPr="00D8203B">
        <w:rPr>
          <w:i/>
          <w:sz w:val="22"/>
          <w:szCs w:val="22"/>
          <w:u w:val="single"/>
          <w:lang w:val="bg-BG" w:eastAsia="bg-BG"/>
        </w:rPr>
        <w:t>Забележка:</w:t>
      </w:r>
      <w:r w:rsidRPr="00D8203B">
        <w:rPr>
          <w:i/>
          <w:sz w:val="22"/>
          <w:szCs w:val="22"/>
          <w:lang w:val="bg-BG" w:eastAsia="bg-BG"/>
        </w:rPr>
        <w:t xml:space="preserve"> В т. 1 се оставя вярното, а ненужното се зачертава.</w:t>
      </w:r>
    </w:p>
    <w:p w:rsidR="00184378" w:rsidRPr="00D8203B" w:rsidRDefault="00184378" w:rsidP="00184378">
      <w:pPr>
        <w:ind w:firstLine="708"/>
        <w:jc w:val="both"/>
        <w:rPr>
          <w:sz w:val="22"/>
          <w:szCs w:val="22"/>
          <w:lang w:val="bg-BG" w:eastAsia="bg-BG"/>
        </w:rPr>
      </w:pPr>
      <w:r w:rsidRPr="00D8203B">
        <w:rPr>
          <w:b/>
          <w:sz w:val="22"/>
          <w:szCs w:val="22"/>
          <w:lang w:val="bg-BG" w:eastAsia="bg-BG"/>
        </w:rPr>
        <w:t xml:space="preserve">2. </w:t>
      </w:r>
      <w:r w:rsidRPr="00D8203B">
        <w:rPr>
          <w:sz w:val="22"/>
          <w:szCs w:val="22"/>
          <w:lang w:val="bg-BG" w:eastAsia="bg-BG"/>
        </w:rPr>
        <w:t xml:space="preserve">Представляваното от мен дружество </w:t>
      </w:r>
      <w:r w:rsidRPr="00D8203B">
        <w:rPr>
          <w:b/>
          <w:sz w:val="22"/>
          <w:szCs w:val="22"/>
          <w:u w:val="single"/>
          <w:lang w:val="bg-BG" w:eastAsia="bg-BG"/>
        </w:rPr>
        <w:t>не е</w:t>
      </w:r>
      <w:r w:rsidRPr="00D8203B">
        <w:rPr>
          <w:sz w:val="22"/>
          <w:szCs w:val="22"/>
          <w:lang w:val="bg-BG" w:eastAsia="bg-BG"/>
        </w:rPr>
        <w:t xml:space="preserve"> свързано с лица, регистрирани в юрисдикция с преференциален данъчен режим. </w:t>
      </w:r>
      <w:r w:rsidRPr="00D8203B">
        <w:rPr>
          <w:b/>
          <w:sz w:val="22"/>
          <w:szCs w:val="22"/>
          <w:lang w:val="bg-BG" w:eastAsia="bg-BG"/>
        </w:rPr>
        <w:t>/</w:t>
      </w:r>
      <w:r w:rsidRPr="00D8203B">
        <w:rPr>
          <w:sz w:val="22"/>
          <w:szCs w:val="22"/>
          <w:lang w:val="bg-BG" w:eastAsia="bg-BG"/>
        </w:rPr>
        <w:t xml:space="preserve"> Представляваното от мен дружество </w:t>
      </w:r>
      <w:r w:rsidRPr="00D8203B">
        <w:rPr>
          <w:b/>
          <w:sz w:val="22"/>
          <w:szCs w:val="22"/>
          <w:u w:val="single"/>
          <w:lang w:val="bg-BG" w:eastAsia="bg-BG"/>
        </w:rPr>
        <w:t>е</w:t>
      </w:r>
      <w:r w:rsidRPr="00D8203B">
        <w:rPr>
          <w:sz w:val="22"/>
          <w:szCs w:val="22"/>
          <w:lang w:val="bg-BG" w:eastAsia="bg-BG"/>
        </w:rPr>
        <w:t xml:space="preserve"> свързано с лица, регистрирани в юрисдикция с преференциален данъчен режим, а именно с: ....................................... </w:t>
      </w:r>
    </w:p>
    <w:p w:rsidR="00184378" w:rsidRPr="00D8203B" w:rsidRDefault="00184378" w:rsidP="00184378">
      <w:pPr>
        <w:ind w:firstLine="708"/>
        <w:jc w:val="both"/>
        <w:rPr>
          <w:i/>
          <w:sz w:val="22"/>
          <w:szCs w:val="22"/>
          <w:lang w:val="bg-BG" w:eastAsia="bg-BG"/>
        </w:rPr>
      </w:pPr>
      <w:r w:rsidRPr="00D8203B">
        <w:rPr>
          <w:i/>
          <w:sz w:val="22"/>
          <w:szCs w:val="22"/>
          <w:u w:val="single"/>
          <w:lang w:val="bg-BG" w:eastAsia="bg-BG"/>
        </w:rPr>
        <w:t>Забележка:</w:t>
      </w:r>
      <w:r w:rsidRPr="00D8203B">
        <w:rPr>
          <w:i/>
          <w:sz w:val="22"/>
          <w:szCs w:val="22"/>
          <w:lang w:val="bg-BG" w:eastAsia="bg-BG"/>
        </w:rPr>
        <w:t xml:space="preserve"> В т. 2 се оставя вярното, а ненужното се зачертава.</w:t>
      </w:r>
    </w:p>
    <w:p w:rsidR="00184378" w:rsidRPr="00D8203B" w:rsidRDefault="00184378" w:rsidP="00184378">
      <w:pPr>
        <w:ind w:firstLine="708"/>
        <w:jc w:val="both"/>
        <w:rPr>
          <w:sz w:val="22"/>
          <w:szCs w:val="22"/>
          <w:lang w:val="bg-BG" w:eastAsia="bg-BG"/>
        </w:rPr>
      </w:pPr>
      <w:r w:rsidRPr="00D8203B">
        <w:rPr>
          <w:b/>
          <w:sz w:val="22"/>
          <w:szCs w:val="22"/>
          <w:lang w:val="bg-BG" w:eastAsia="bg-BG"/>
        </w:rPr>
        <w:t xml:space="preserve">3. </w:t>
      </w:r>
      <w:r w:rsidRPr="00D8203B">
        <w:rPr>
          <w:sz w:val="22"/>
          <w:szCs w:val="22"/>
          <w:lang w:val="bg-B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D8203B">
        <w:rPr>
          <w:spacing w:val="-2"/>
          <w:sz w:val="22"/>
          <w:szCs w:val="22"/>
          <w:lang w:val="bg-BG" w:eastAsia="bg-BG"/>
        </w:rPr>
        <w:t>ЗИФОДРЮПДРСЛТДС)</w:t>
      </w:r>
      <w:r w:rsidRPr="00D8203B">
        <w:rPr>
          <w:sz w:val="22"/>
          <w:szCs w:val="22"/>
          <w:lang w:val="bg-BG" w:eastAsia="bg-BG"/>
        </w:rPr>
        <w:t>.</w:t>
      </w:r>
    </w:p>
    <w:p w:rsidR="00184378" w:rsidRPr="00D8203B" w:rsidRDefault="00184378" w:rsidP="00184378">
      <w:pPr>
        <w:tabs>
          <w:tab w:val="center" w:pos="0"/>
        </w:tabs>
        <w:jc w:val="both"/>
        <w:rPr>
          <w:i/>
          <w:sz w:val="22"/>
          <w:szCs w:val="22"/>
          <w:lang w:val="bg-BG" w:eastAsia="bg-BG"/>
        </w:rPr>
      </w:pPr>
      <w:r w:rsidRPr="00D8203B">
        <w:rPr>
          <w:i/>
          <w:sz w:val="22"/>
          <w:szCs w:val="22"/>
          <w:lang w:val="bg-BG" w:eastAsia="bg-BG"/>
        </w:rPr>
        <w:tab/>
      </w:r>
      <w:r w:rsidRPr="00D8203B">
        <w:rPr>
          <w:i/>
          <w:sz w:val="22"/>
          <w:szCs w:val="22"/>
          <w:u w:val="single"/>
          <w:lang w:val="bg-BG" w:eastAsia="bg-BG"/>
        </w:rPr>
        <w:t>Забележка:</w:t>
      </w:r>
      <w:r w:rsidRPr="00D8203B">
        <w:rPr>
          <w:i/>
          <w:sz w:val="22"/>
          <w:szCs w:val="22"/>
          <w:lang w:val="bg-BG" w:eastAsia="bg-BG"/>
        </w:rPr>
        <w:t xml:space="preserve"> </w:t>
      </w:r>
      <w:r w:rsidRPr="00D8203B">
        <w:rPr>
          <w:i/>
          <w:sz w:val="22"/>
          <w:szCs w:val="22"/>
          <w:lang w:val="bg-BG" w:eastAsia="bg-BG"/>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84378" w:rsidRPr="00D8203B" w:rsidRDefault="00184378" w:rsidP="00184378">
      <w:pPr>
        <w:ind w:firstLine="708"/>
        <w:jc w:val="both"/>
        <w:textAlignment w:val="center"/>
        <w:rPr>
          <w:bCs/>
          <w:sz w:val="22"/>
          <w:szCs w:val="22"/>
          <w:lang w:val="bg-BG" w:eastAsia="bg-BG"/>
        </w:rPr>
      </w:pPr>
      <w:r w:rsidRPr="00D8203B">
        <w:rPr>
          <w:b/>
          <w:bCs/>
          <w:sz w:val="22"/>
          <w:szCs w:val="22"/>
          <w:lang w:val="bg-BG" w:eastAsia="bg-BG"/>
        </w:rPr>
        <w:t>4.</w:t>
      </w:r>
      <w:r w:rsidRPr="00D8203B">
        <w:rPr>
          <w:bCs/>
          <w:sz w:val="22"/>
          <w:szCs w:val="22"/>
          <w:lang w:val="bg-BG" w:eastAsia="bg-BG"/>
        </w:rPr>
        <w:t xml:space="preserve"> Запознат съм с правомощията на възложителя по чл. 6, ал. 4 от </w:t>
      </w:r>
      <w:r w:rsidRPr="00D8203B">
        <w:rPr>
          <w:spacing w:val="-2"/>
          <w:sz w:val="22"/>
          <w:szCs w:val="22"/>
          <w:lang w:val="bg-BG" w:eastAsia="bg-BG"/>
        </w:rPr>
        <w:t>ЗИФОДРЮПДРСЛТДС</w:t>
      </w:r>
      <w:r w:rsidRPr="00D8203B">
        <w:rPr>
          <w:bCs/>
          <w:sz w:val="22"/>
          <w:szCs w:val="22"/>
          <w:lang w:val="bg-BG" w:eastAsia="bg-BG"/>
        </w:rPr>
        <w:t>.</w:t>
      </w:r>
    </w:p>
    <w:p w:rsidR="00184378" w:rsidRPr="00D8203B" w:rsidRDefault="00184378" w:rsidP="00184378">
      <w:pPr>
        <w:ind w:firstLine="708"/>
        <w:jc w:val="both"/>
        <w:rPr>
          <w:sz w:val="22"/>
          <w:szCs w:val="22"/>
          <w:lang w:val="bg-BG" w:eastAsia="bg-BG"/>
        </w:rPr>
      </w:pPr>
      <w:r w:rsidRPr="00D8203B">
        <w:rPr>
          <w:sz w:val="22"/>
          <w:szCs w:val="22"/>
          <w:lang w:val="bg-BG" w:eastAsia="bg-BG"/>
        </w:rPr>
        <w:t>Известна ми е наказателната отговорност по чл. 313 от Наказателния кодекс.</w:t>
      </w:r>
    </w:p>
    <w:p w:rsidR="00184378" w:rsidRPr="00D8203B" w:rsidRDefault="00184378" w:rsidP="00184378">
      <w:pPr>
        <w:rPr>
          <w:i/>
          <w:iCs/>
          <w:sz w:val="22"/>
          <w:szCs w:val="22"/>
          <w:lang w:val="bg-BG" w:eastAsia="bg-BG"/>
        </w:rPr>
      </w:pP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ind w:firstLine="708"/>
        <w:jc w:val="both"/>
        <w:rPr>
          <w:sz w:val="22"/>
          <w:szCs w:val="22"/>
          <w:lang w:val="bg-BG" w:eastAsia="bg-BG"/>
        </w:rPr>
      </w:pPr>
    </w:p>
    <w:p w:rsidR="00184378" w:rsidRPr="00D8203B" w:rsidRDefault="00184378" w:rsidP="00184378">
      <w:pPr>
        <w:ind w:firstLine="708"/>
        <w:jc w:val="both"/>
        <w:rPr>
          <w:sz w:val="22"/>
          <w:szCs w:val="22"/>
          <w:lang w:val="bg-BG" w:eastAsia="bg-BG"/>
        </w:rPr>
      </w:pPr>
      <w:r w:rsidRPr="00D8203B">
        <w:rPr>
          <w:rFonts w:eastAsia="Calibri"/>
          <w:b/>
          <w:sz w:val="22"/>
          <w:szCs w:val="22"/>
          <w:u w:val="single"/>
          <w:lang w:val="bg-BG" w:eastAsia="bg-BG"/>
        </w:rPr>
        <w:t>Забележка:</w:t>
      </w:r>
      <w:r w:rsidRPr="00D8203B">
        <w:rPr>
          <w:rFonts w:eastAsia="Calibri"/>
          <w:b/>
          <w:sz w:val="22"/>
          <w:szCs w:val="22"/>
          <w:lang w:val="bg-BG" w:eastAsia="bg-BG"/>
        </w:rPr>
        <w:t xml:space="preserve"> </w:t>
      </w:r>
      <w:r w:rsidRPr="00D8203B">
        <w:rPr>
          <w:b/>
          <w:sz w:val="22"/>
          <w:szCs w:val="22"/>
          <w:lang w:val="bg-BG" w:eastAsia="bg-BG"/>
        </w:rPr>
        <w:t>Представя се от представляващия участника по търговска регистрация.</w:t>
      </w:r>
    </w:p>
    <w:p w:rsidR="00184378" w:rsidRPr="00D8203B" w:rsidRDefault="00184378" w:rsidP="00184378">
      <w:pPr>
        <w:ind w:firstLine="708"/>
        <w:jc w:val="both"/>
        <w:rPr>
          <w:sz w:val="22"/>
          <w:szCs w:val="22"/>
          <w:lang w:val="bg-BG"/>
        </w:rPr>
      </w:pPr>
      <w:r w:rsidRPr="00D8203B">
        <w:rPr>
          <w:sz w:val="22"/>
          <w:szCs w:val="22"/>
          <w:lang w:val="bg-BG"/>
        </w:rPr>
        <w:t xml:space="preserve">В случай, че участникът е обединение от няколко лица, декларацията се представя </w:t>
      </w:r>
      <w:r w:rsidRPr="00D8203B">
        <w:rPr>
          <w:b/>
          <w:i/>
          <w:sz w:val="22"/>
          <w:szCs w:val="22"/>
          <w:u w:val="single"/>
          <w:lang w:val="bg-BG"/>
        </w:rPr>
        <w:t>от всяко едно от тях</w:t>
      </w:r>
      <w:r w:rsidRPr="00D8203B">
        <w:rPr>
          <w:sz w:val="22"/>
          <w:szCs w:val="22"/>
          <w:lang w:val="bg-BG"/>
        </w:rPr>
        <w:t>.</w:t>
      </w:r>
    </w:p>
    <w:p w:rsidR="00184378" w:rsidRPr="00D8203B" w:rsidRDefault="00184378" w:rsidP="00184378">
      <w:pPr>
        <w:ind w:firstLine="708"/>
        <w:jc w:val="both"/>
        <w:rPr>
          <w:sz w:val="22"/>
          <w:szCs w:val="22"/>
          <w:lang w:val="bg-BG"/>
        </w:rPr>
      </w:pPr>
      <w:r w:rsidRPr="00D8203B">
        <w:rPr>
          <w:sz w:val="22"/>
          <w:szCs w:val="22"/>
          <w:lang w:val="bg-BG"/>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D8203B">
        <w:rPr>
          <w:b/>
          <w:i/>
          <w:sz w:val="22"/>
          <w:szCs w:val="22"/>
          <w:u w:val="single"/>
          <w:lang w:val="bg-BG"/>
        </w:rPr>
        <w:t>от всеки собственик на капитала или управляващ, който е юридическо лице</w:t>
      </w:r>
      <w:r w:rsidRPr="00D8203B">
        <w:rPr>
          <w:sz w:val="22"/>
          <w:szCs w:val="22"/>
          <w:lang w:val="bg-BG"/>
        </w:rPr>
        <w:t>.</w:t>
      </w:r>
    </w:p>
    <w:p w:rsidR="00184378" w:rsidRPr="00D8203B" w:rsidRDefault="00184378" w:rsidP="001A6775">
      <w:pPr>
        <w:ind w:firstLine="708"/>
        <w:jc w:val="both"/>
        <w:textAlignment w:val="center"/>
        <w:rPr>
          <w:sz w:val="22"/>
          <w:szCs w:val="22"/>
          <w:lang w:val="bg-BG" w:eastAsia="bg-BG"/>
        </w:rPr>
      </w:pPr>
      <w:r w:rsidRPr="00D8203B">
        <w:rPr>
          <w:sz w:val="22"/>
          <w:szCs w:val="22"/>
          <w:lang w:val="bg-BG" w:eastAsia="bg-BG"/>
        </w:rPr>
        <w:t xml:space="preserve">В случай че участникът предвижда да използва подизпълнител/и, декларацията се представя </w:t>
      </w:r>
      <w:r w:rsidRPr="00D8203B">
        <w:rPr>
          <w:b/>
          <w:i/>
          <w:sz w:val="22"/>
          <w:szCs w:val="22"/>
          <w:u w:val="single"/>
          <w:lang w:val="bg-BG" w:eastAsia="bg-BG"/>
        </w:rPr>
        <w:t>за всеки от подизпълнителите от представляващия подизпълнителя</w:t>
      </w:r>
      <w:r w:rsidRPr="00D8203B">
        <w:rPr>
          <w:sz w:val="22"/>
          <w:szCs w:val="22"/>
          <w:lang w:val="bg-BG" w:eastAsia="bg-BG"/>
        </w:rPr>
        <w:t>.</w:t>
      </w:r>
    </w:p>
    <w:p w:rsidR="00CD3F1D" w:rsidRDefault="00CD3F1D" w:rsidP="00184378">
      <w:pPr>
        <w:shd w:val="clear" w:color="auto" w:fill="FFFFFF"/>
        <w:jc w:val="right"/>
        <w:outlineLvl w:val="0"/>
        <w:rPr>
          <w:b/>
          <w:i/>
          <w:sz w:val="22"/>
          <w:szCs w:val="22"/>
          <w:lang w:val="bg-BG"/>
        </w:rPr>
      </w:pPr>
    </w:p>
    <w:p w:rsidR="00CD3F1D" w:rsidRDefault="00CD3F1D" w:rsidP="00184378">
      <w:pPr>
        <w:shd w:val="clear" w:color="auto" w:fill="FFFFFF"/>
        <w:jc w:val="right"/>
        <w:outlineLvl w:val="0"/>
        <w:rPr>
          <w:b/>
          <w:i/>
          <w:sz w:val="22"/>
          <w:szCs w:val="22"/>
          <w:lang w:val="bg-BG"/>
        </w:rPr>
      </w:pPr>
    </w:p>
    <w:p w:rsidR="00CD3F1D" w:rsidRDefault="00CD3F1D" w:rsidP="00184378">
      <w:pPr>
        <w:shd w:val="clear" w:color="auto" w:fill="FFFFFF"/>
        <w:jc w:val="right"/>
        <w:outlineLvl w:val="0"/>
        <w:rPr>
          <w:b/>
          <w:i/>
          <w:sz w:val="22"/>
          <w:szCs w:val="22"/>
          <w:lang w:val="bg-BG"/>
        </w:rPr>
      </w:pPr>
    </w:p>
    <w:p w:rsidR="00CD3F1D" w:rsidRDefault="00CD3F1D" w:rsidP="00184378">
      <w:pPr>
        <w:shd w:val="clear" w:color="auto" w:fill="FFFFFF"/>
        <w:jc w:val="right"/>
        <w:outlineLvl w:val="0"/>
        <w:rPr>
          <w:b/>
          <w:i/>
          <w:sz w:val="22"/>
          <w:szCs w:val="22"/>
          <w:lang w:val="bg-BG"/>
        </w:rPr>
      </w:pPr>
    </w:p>
    <w:p w:rsidR="00CD3F1D" w:rsidRDefault="00CD3F1D" w:rsidP="00184378">
      <w:pPr>
        <w:shd w:val="clear" w:color="auto" w:fill="FFFFFF"/>
        <w:jc w:val="right"/>
        <w:outlineLvl w:val="0"/>
        <w:rPr>
          <w:b/>
          <w:i/>
          <w:sz w:val="22"/>
          <w:szCs w:val="22"/>
          <w:lang w:val="bg-BG"/>
        </w:rPr>
      </w:pPr>
    </w:p>
    <w:p w:rsidR="00184378" w:rsidRPr="00D8203B" w:rsidRDefault="00184378" w:rsidP="00184378">
      <w:pPr>
        <w:shd w:val="clear" w:color="auto" w:fill="FFFFFF"/>
        <w:jc w:val="right"/>
        <w:outlineLvl w:val="0"/>
        <w:rPr>
          <w:b/>
          <w:i/>
          <w:sz w:val="22"/>
          <w:szCs w:val="22"/>
          <w:lang w:val="bg-BG"/>
        </w:rPr>
      </w:pPr>
      <w:r w:rsidRPr="00D8203B">
        <w:rPr>
          <w:b/>
          <w:i/>
          <w:sz w:val="22"/>
          <w:szCs w:val="22"/>
          <w:lang w:val="bg-BG"/>
        </w:rPr>
        <w:t>Образец № 10</w:t>
      </w:r>
    </w:p>
    <w:p w:rsidR="00184378" w:rsidRPr="00D8203B" w:rsidRDefault="00184378" w:rsidP="00184378">
      <w:pPr>
        <w:jc w:val="center"/>
        <w:rPr>
          <w:b/>
          <w:sz w:val="22"/>
          <w:szCs w:val="22"/>
          <w:lang w:val="bg-BG"/>
        </w:rPr>
      </w:pPr>
      <w:r w:rsidRPr="00D8203B">
        <w:rPr>
          <w:b/>
          <w:sz w:val="22"/>
          <w:szCs w:val="22"/>
          <w:lang w:val="bg-BG"/>
        </w:rPr>
        <w:t xml:space="preserve">ДЕКЛАРАЦИЯ </w:t>
      </w:r>
    </w:p>
    <w:p w:rsidR="00184378" w:rsidRPr="00D8203B" w:rsidRDefault="00184378" w:rsidP="00184378">
      <w:pPr>
        <w:jc w:val="center"/>
        <w:rPr>
          <w:sz w:val="22"/>
          <w:szCs w:val="22"/>
          <w:lang w:val="bg-BG"/>
        </w:rPr>
      </w:pPr>
      <w:r w:rsidRPr="00D8203B">
        <w:rPr>
          <w:rFonts w:eastAsia="Batang"/>
          <w:bCs/>
          <w:iCs/>
          <w:sz w:val="22"/>
          <w:szCs w:val="22"/>
          <w:lang w:val="bg-BG"/>
        </w:rPr>
        <w:t>за съгласие за подизпълнение</w:t>
      </w:r>
      <w:r w:rsidRPr="00D8203B">
        <w:rPr>
          <w:sz w:val="22"/>
          <w:szCs w:val="22"/>
          <w:lang w:val="bg-BG"/>
        </w:rPr>
        <w:t>*</w:t>
      </w:r>
    </w:p>
    <w:p w:rsidR="00E00C0E" w:rsidRPr="00A447C9" w:rsidRDefault="00184378" w:rsidP="00A447C9">
      <w:pPr>
        <w:ind w:firstLine="708"/>
        <w:jc w:val="both"/>
        <w:rPr>
          <w:sz w:val="22"/>
          <w:szCs w:val="22"/>
          <w:lang w:val="bg-BG"/>
        </w:rPr>
      </w:pPr>
      <w:r w:rsidRPr="00D8203B">
        <w:rPr>
          <w:sz w:val="22"/>
          <w:szCs w:val="22"/>
          <w:lang w:val="bg-BG"/>
        </w:rPr>
        <w:t>във връзка с участие в процедура за възлагане на обществена поръчка с предмет</w:t>
      </w:r>
      <w:r w:rsidR="00A447C9">
        <w:rPr>
          <w:sz w:val="22"/>
          <w:szCs w:val="22"/>
          <w:lang w:val="bg-BG"/>
        </w:rPr>
        <w:t xml:space="preserve"> </w:t>
      </w:r>
      <w:r w:rsidR="00A447C9" w:rsidRPr="00A447C9">
        <w:rPr>
          <w:b/>
          <w:sz w:val="22"/>
          <w:szCs w:val="22"/>
        </w:rPr>
        <w:t>„Т</w:t>
      </w:r>
      <w:r w:rsidR="00A447C9" w:rsidRPr="00A447C9">
        <w:rPr>
          <w:b/>
          <w:sz w:val="22"/>
          <w:szCs w:val="22"/>
          <w:lang w:eastAsia="bg-BG"/>
        </w:rPr>
        <w:t xml:space="preserve">екущо поддържане и осигуряване на безопасност на уличната и пътна мрежа на Община Петрич </w:t>
      </w:r>
      <w:r w:rsidR="00A447C9" w:rsidRPr="00A447C9">
        <w:rPr>
          <w:b/>
          <w:sz w:val="22"/>
          <w:szCs w:val="22"/>
        </w:rPr>
        <w:t>по Обособена позиция 1</w:t>
      </w:r>
      <w:r w:rsidR="00A447C9" w:rsidRPr="00A447C9">
        <w:rPr>
          <w:sz w:val="22"/>
          <w:szCs w:val="22"/>
        </w:rPr>
        <w:t xml:space="preserve"> – </w:t>
      </w:r>
      <w:r w:rsidR="00A447C9" w:rsidRPr="00A447C9">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184378" w:rsidRPr="00D8203B" w:rsidRDefault="00184378" w:rsidP="00184378">
      <w:pPr>
        <w:jc w:val="both"/>
        <w:rPr>
          <w:sz w:val="22"/>
          <w:szCs w:val="22"/>
          <w:lang w:val="bg-BG"/>
        </w:rPr>
      </w:pPr>
    </w:p>
    <w:p w:rsidR="00184378" w:rsidRPr="00D8203B" w:rsidRDefault="00184378" w:rsidP="00184378">
      <w:pPr>
        <w:shd w:val="clear" w:color="auto" w:fill="FFFFFF"/>
        <w:spacing w:afterLines="40" w:after="96"/>
        <w:jc w:val="both"/>
        <w:rPr>
          <w:b/>
          <w:sz w:val="22"/>
          <w:szCs w:val="22"/>
          <w:lang w:val="bg-BG"/>
        </w:rPr>
      </w:pPr>
    </w:p>
    <w:p w:rsidR="00184378" w:rsidRPr="00D8203B" w:rsidRDefault="00184378" w:rsidP="00184378">
      <w:pPr>
        <w:shd w:val="clear" w:color="auto" w:fill="FFFFFF"/>
        <w:spacing w:afterLines="40" w:after="96"/>
        <w:ind w:firstLine="708"/>
        <w:jc w:val="both"/>
        <w:rPr>
          <w:sz w:val="22"/>
          <w:szCs w:val="22"/>
          <w:lang w:val="bg-BG"/>
        </w:rPr>
      </w:pPr>
      <w:r w:rsidRPr="00D8203B">
        <w:rPr>
          <w:sz w:val="22"/>
          <w:szCs w:val="22"/>
          <w:lang w:val="bg-BG"/>
        </w:rPr>
        <w:t>Долуподписаният /ата/: .............................................................................................................</w:t>
      </w:r>
    </w:p>
    <w:p w:rsidR="00184378" w:rsidRPr="00D8203B" w:rsidRDefault="00184378" w:rsidP="00184378">
      <w:pPr>
        <w:shd w:val="clear" w:color="auto" w:fill="FFFFFF"/>
        <w:spacing w:afterLines="40" w:after="96"/>
        <w:jc w:val="center"/>
        <w:rPr>
          <w:sz w:val="22"/>
          <w:szCs w:val="22"/>
          <w:lang w:val="bg-BG"/>
        </w:rPr>
      </w:pPr>
      <w:r w:rsidRPr="00D8203B">
        <w:rPr>
          <w:i/>
          <w:sz w:val="22"/>
          <w:szCs w:val="22"/>
          <w:lang w:val="bg-BG"/>
        </w:rPr>
        <w:t xml:space="preserve"> (собствено, бащино, фамилно име)</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с ЕГН: ....................................., притежаващ/а л.к. № .................................., издадена 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от ..............................., с постоянен адрес: гр.(с) ................................................, община ..................,</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област ....................................., ул. ..........................................................., бл. .........., ет. ..........., ап....,</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в качеството си на ..................................................................................................................................,</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 xml:space="preserve"> (длъжност)</w:t>
      </w:r>
    </w:p>
    <w:p w:rsidR="00184378" w:rsidRPr="00D8203B" w:rsidRDefault="00184378" w:rsidP="00184378">
      <w:pPr>
        <w:shd w:val="clear" w:color="auto" w:fill="FFFFFF"/>
        <w:spacing w:afterLines="40" w:after="96"/>
        <w:jc w:val="both"/>
        <w:rPr>
          <w:sz w:val="22"/>
          <w:szCs w:val="22"/>
          <w:lang w:val="bg-BG"/>
        </w:rPr>
      </w:pPr>
      <w:r w:rsidRPr="00D8203B">
        <w:rPr>
          <w:sz w:val="22"/>
          <w:szCs w:val="22"/>
          <w:lang w:val="bg-BG"/>
        </w:rPr>
        <w:t>на участник ..............................................................................................ЕИК......................................</w:t>
      </w:r>
    </w:p>
    <w:p w:rsidR="00184378" w:rsidRPr="00D8203B" w:rsidRDefault="00184378" w:rsidP="00184378">
      <w:pPr>
        <w:shd w:val="clear" w:color="auto" w:fill="FFFFFF"/>
        <w:spacing w:afterLines="40" w:after="96"/>
        <w:jc w:val="center"/>
        <w:rPr>
          <w:i/>
          <w:sz w:val="22"/>
          <w:szCs w:val="22"/>
          <w:lang w:val="bg-BG"/>
        </w:rPr>
      </w:pPr>
      <w:r w:rsidRPr="00D8203B">
        <w:rPr>
          <w:i/>
          <w:sz w:val="22"/>
          <w:szCs w:val="22"/>
          <w:lang w:val="bg-BG"/>
        </w:rPr>
        <w:t>(наименование на участника)</w:t>
      </w:r>
    </w:p>
    <w:p w:rsidR="00184378" w:rsidRPr="00D8203B" w:rsidRDefault="00184378" w:rsidP="00184378">
      <w:pPr>
        <w:rPr>
          <w:b/>
          <w:sz w:val="22"/>
          <w:szCs w:val="22"/>
          <w:lang w:val="bg-BG"/>
        </w:rPr>
      </w:pPr>
    </w:p>
    <w:p w:rsidR="00184378" w:rsidRPr="00D8203B" w:rsidRDefault="00184378" w:rsidP="00184378">
      <w:pPr>
        <w:shd w:val="clear" w:color="auto" w:fill="FFFFFF"/>
        <w:spacing w:afterLines="40" w:after="96"/>
        <w:jc w:val="center"/>
        <w:rPr>
          <w:b/>
          <w:sz w:val="22"/>
          <w:szCs w:val="22"/>
          <w:lang w:val="bg-BG"/>
        </w:rPr>
      </w:pPr>
      <w:r w:rsidRPr="00D8203B">
        <w:rPr>
          <w:b/>
          <w:sz w:val="22"/>
          <w:szCs w:val="22"/>
          <w:lang w:val="bg-BG"/>
        </w:rPr>
        <w:t>ДЕКЛАРИРАМ, ЧЕ:</w:t>
      </w:r>
    </w:p>
    <w:p w:rsidR="00184378" w:rsidRPr="00D8203B" w:rsidRDefault="00184378" w:rsidP="00184378">
      <w:pPr>
        <w:rPr>
          <w:sz w:val="22"/>
          <w:szCs w:val="22"/>
          <w:lang w:val="bg-BG"/>
        </w:rPr>
      </w:pPr>
    </w:p>
    <w:p w:rsidR="00184378" w:rsidRPr="00D8203B" w:rsidRDefault="00184378" w:rsidP="00184378">
      <w:pPr>
        <w:ind w:firstLine="708"/>
        <w:jc w:val="both"/>
        <w:rPr>
          <w:sz w:val="22"/>
          <w:szCs w:val="22"/>
          <w:lang w:val="bg-BG"/>
        </w:rPr>
      </w:pPr>
      <w:r w:rsidRPr="00D8203B">
        <w:rPr>
          <w:b/>
          <w:sz w:val="22"/>
          <w:szCs w:val="22"/>
          <w:lang w:val="bg-BG"/>
        </w:rPr>
        <w:t xml:space="preserve">1. </w:t>
      </w:r>
      <w:r w:rsidRPr="00D8203B">
        <w:rPr>
          <w:sz w:val="22"/>
          <w:szCs w:val="22"/>
          <w:lang w:val="bg-BG"/>
        </w:rPr>
        <w:t>Запознат съм с всички обстоятелства и условия,  а също и с документацията за участие в обществената поръчка.</w:t>
      </w:r>
    </w:p>
    <w:p w:rsidR="00184378" w:rsidRPr="00D8203B" w:rsidRDefault="00184378" w:rsidP="00184378">
      <w:pPr>
        <w:ind w:firstLine="708"/>
        <w:jc w:val="both"/>
        <w:rPr>
          <w:sz w:val="22"/>
          <w:szCs w:val="22"/>
          <w:lang w:val="bg-BG"/>
        </w:rPr>
      </w:pPr>
      <w:r w:rsidRPr="00D8203B">
        <w:rPr>
          <w:b/>
          <w:sz w:val="22"/>
          <w:szCs w:val="22"/>
          <w:lang w:val="bg-BG"/>
        </w:rPr>
        <w:t xml:space="preserve">2. </w:t>
      </w:r>
      <w:r w:rsidRPr="00D8203B">
        <w:rPr>
          <w:sz w:val="22"/>
          <w:szCs w:val="22"/>
          <w:lang w:val="bg-BG"/>
        </w:rPr>
        <w:t>Съгласен съм да участвам в процедурата за възлагане на обществена поръчка като подизпълнител на участника: ..............................................................................................................................</w:t>
      </w:r>
    </w:p>
    <w:p w:rsidR="00184378" w:rsidRPr="00D8203B" w:rsidRDefault="00184378" w:rsidP="00184378">
      <w:pPr>
        <w:jc w:val="center"/>
        <w:rPr>
          <w:i/>
          <w:sz w:val="22"/>
          <w:szCs w:val="22"/>
          <w:lang w:val="bg-BG"/>
        </w:rPr>
      </w:pPr>
      <w:r w:rsidRPr="00D8203B">
        <w:rPr>
          <w:i/>
          <w:sz w:val="22"/>
          <w:szCs w:val="22"/>
          <w:lang w:val="bg-BG"/>
        </w:rPr>
        <w:t>(наименование на участника)</w:t>
      </w:r>
    </w:p>
    <w:p w:rsidR="00184378" w:rsidRPr="00D8203B" w:rsidRDefault="00184378" w:rsidP="00184378">
      <w:pPr>
        <w:ind w:firstLine="708"/>
        <w:jc w:val="both"/>
        <w:rPr>
          <w:sz w:val="22"/>
          <w:szCs w:val="22"/>
          <w:lang w:val="bg-BG"/>
        </w:rPr>
      </w:pPr>
      <w:r w:rsidRPr="00D8203B">
        <w:rPr>
          <w:b/>
          <w:sz w:val="22"/>
          <w:szCs w:val="22"/>
          <w:lang w:val="bg-BG"/>
        </w:rPr>
        <w:t xml:space="preserve">3. </w:t>
      </w:r>
      <w:r w:rsidRPr="00D8203B">
        <w:rPr>
          <w:sz w:val="22"/>
          <w:szCs w:val="22"/>
          <w:lang w:val="bg-BG"/>
        </w:rPr>
        <w:t>Съгласен съм да изпълня следните видове услуги, дейности и работи, съответстващи на дела ми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414"/>
      </w:tblGrid>
      <w:tr w:rsidR="00184378" w:rsidRPr="00D8203B" w:rsidTr="00CB3A8A">
        <w:tc>
          <w:tcPr>
            <w:tcW w:w="924" w:type="dxa"/>
          </w:tcPr>
          <w:p w:rsidR="00184378" w:rsidRPr="00D8203B" w:rsidRDefault="00184378" w:rsidP="00CB3A8A">
            <w:pPr>
              <w:rPr>
                <w:sz w:val="22"/>
                <w:szCs w:val="22"/>
                <w:lang w:val="bg-BG"/>
              </w:rPr>
            </w:pPr>
          </w:p>
        </w:tc>
        <w:tc>
          <w:tcPr>
            <w:tcW w:w="9180" w:type="dxa"/>
          </w:tcPr>
          <w:p w:rsidR="00184378" w:rsidRPr="00D8203B" w:rsidRDefault="00184378" w:rsidP="00CB3A8A">
            <w:pPr>
              <w:jc w:val="center"/>
              <w:rPr>
                <w:sz w:val="22"/>
                <w:szCs w:val="22"/>
                <w:lang w:val="bg-BG"/>
              </w:rPr>
            </w:pPr>
            <w:r w:rsidRPr="00D8203B">
              <w:rPr>
                <w:sz w:val="22"/>
                <w:szCs w:val="22"/>
                <w:lang w:val="bg-BG"/>
              </w:rPr>
              <w:t>Подробно описание на вида работа, която ще се изпълнява от подизпълнителя</w:t>
            </w:r>
          </w:p>
        </w:tc>
      </w:tr>
      <w:tr w:rsidR="00184378" w:rsidRPr="00D8203B" w:rsidTr="00CB3A8A">
        <w:tc>
          <w:tcPr>
            <w:tcW w:w="924" w:type="dxa"/>
          </w:tcPr>
          <w:p w:rsidR="00184378" w:rsidRPr="00D8203B" w:rsidRDefault="00184378" w:rsidP="00CB3A8A">
            <w:pPr>
              <w:rPr>
                <w:sz w:val="22"/>
                <w:szCs w:val="22"/>
                <w:lang w:val="bg-BG"/>
              </w:rPr>
            </w:pPr>
            <w:r w:rsidRPr="00D8203B">
              <w:rPr>
                <w:sz w:val="22"/>
                <w:szCs w:val="22"/>
                <w:lang w:val="bg-BG"/>
              </w:rPr>
              <w:t>1.</w:t>
            </w:r>
          </w:p>
        </w:tc>
        <w:tc>
          <w:tcPr>
            <w:tcW w:w="9180" w:type="dxa"/>
          </w:tcPr>
          <w:p w:rsidR="00184378" w:rsidRPr="00D8203B" w:rsidRDefault="00184378" w:rsidP="00CB3A8A">
            <w:pPr>
              <w:rPr>
                <w:sz w:val="22"/>
                <w:szCs w:val="22"/>
                <w:lang w:val="bg-BG"/>
              </w:rPr>
            </w:pPr>
          </w:p>
        </w:tc>
      </w:tr>
      <w:tr w:rsidR="00184378" w:rsidRPr="00D8203B" w:rsidTr="00CB3A8A">
        <w:tc>
          <w:tcPr>
            <w:tcW w:w="924" w:type="dxa"/>
          </w:tcPr>
          <w:p w:rsidR="00184378" w:rsidRPr="00D8203B" w:rsidRDefault="00184378" w:rsidP="00CB3A8A">
            <w:pPr>
              <w:rPr>
                <w:sz w:val="22"/>
                <w:szCs w:val="22"/>
                <w:lang w:val="bg-BG"/>
              </w:rPr>
            </w:pPr>
            <w:r w:rsidRPr="00D8203B">
              <w:rPr>
                <w:sz w:val="22"/>
                <w:szCs w:val="22"/>
                <w:lang w:val="bg-BG"/>
              </w:rPr>
              <w:t>2.</w:t>
            </w:r>
          </w:p>
        </w:tc>
        <w:tc>
          <w:tcPr>
            <w:tcW w:w="9180" w:type="dxa"/>
          </w:tcPr>
          <w:p w:rsidR="00184378" w:rsidRPr="00D8203B" w:rsidRDefault="00184378" w:rsidP="00CB3A8A">
            <w:pPr>
              <w:rPr>
                <w:sz w:val="22"/>
                <w:szCs w:val="22"/>
                <w:lang w:val="bg-BG"/>
              </w:rPr>
            </w:pPr>
          </w:p>
        </w:tc>
      </w:tr>
      <w:tr w:rsidR="00184378" w:rsidRPr="00D8203B" w:rsidTr="00CB3A8A">
        <w:tc>
          <w:tcPr>
            <w:tcW w:w="924" w:type="dxa"/>
          </w:tcPr>
          <w:p w:rsidR="00184378" w:rsidRPr="00D8203B" w:rsidRDefault="00184378" w:rsidP="00CB3A8A">
            <w:pPr>
              <w:rPr>
                <w:sz w:val="22"/>
                <w:szCs w:val="22"/>
                <w:lang w:val="bg-BG"/>
              </w:rPr>
            </w:pPr>
            <w:r w:rsidRPr="00D8203B">
              <w:rPr>
                <w:sz w:val="22"/>
                <w:szCs w:val="22"/>
                <w:lang w:val="bg-BG"/>
              </w:rPr>
              <w:t>…</w:t>
            </w:r>
          </w:p>
        </w:tc>
        <w:tc>
          <w:tcPr>
            <w:tcW w:w="9180" w:type="dxa"/>
          </w:tcPr>
          <w:p w:rsidR="00184378" w:rsidRPr="00D8203B" w:rsidRDefault="00184378" w:rsidP="00CB3A8A">
            <w:pPr>
              <w:rPr>
                <w:sz w:val="22"/>
                <w:szCs w:val="22"/>
                <w:lang w:val="bg-BG"/>
              </w:rPr>
            </w:pPr>
          </w:p>
        </w:tc>
      </w:tr>
    </w:tbl>
    <w:p w:rsidR="00184378" w:rsidRPr="00D8203B" w:rsidRDefault="00184378" w:rsidP="00184378">
      <w:pPr>
        <w:ind w:firstLine="708"/>
        <w:jc w:val="both"/>
        <w:rPr>
          <w:sz w:val="22"/>
          <w:szCs w:val="22"/>
          <w:lang w:val="bg-BG"/>
        </w:rPr>
      </w:pPr>
      <w:r w:rsidRPr="00D8203B">
        <w:rPr>
          <w:b/>
          <w:sz w:val="22"/>
          <w:szCs w:val="22"/>
          <w:lang w:val="bg-BG"/>
        </w:rPr>
        <w:t>4.</w:t>
      </w:r>
      <w:r w:rsidRPr="00D8203B">
        <w:rPr>
          <w:sz w:val="22"/>
          <w:szCs w:val="22"/>
          <w:lang w:val="bg-BG"/>
        </w:rPr>
        <w:t xml:space="preserve"> Запознати съм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184378" w:rsidRPr="00D8203B" w:rsidRDefault="00184378" w:rsidP="00184378">
      <w:pPr>
        <w:ind w:firstLine="709"/>
        <w:jc w:val="both"/>
        <w:rPr>
          <w:sz w:val="22"/>
          <w:szCs w:val="22"/>
          <w:lang w:val="bg-BG"/>
        </w:rPr>
      </w:pPr>
      <w:r w:rsidRPr="00D8203B">
        <w:rPr>
          <w:b/>
          <w:sz w:val="22"/>
          <w:szCs w:val="22"/>
          <w:lang w:val="bg-BG"/>
        </w:rPr>
        <w:t>5.</w:t>
      </w:r>
      <w:r w:rsidRPr="00D8203B">
        <w:rPr>
          <w:sz w:val="22"/>
          <w:szCs w:val="22"/>
          <w:lang w:val="bg-BG"/>
        </w:rPr>
        <w:t xml:space="preserve"> За представлявания от мен подизпълнител не са налице условия, възпрепятстващи участието му в  настоящата процедура съгласно чл. 101,ал.9  от ЗОП.</w:t>
      </w:r>
    </w:p>
    <w:p w:rsidR="00184378" w:rsidRPr="00D8203B" w:rsidRDefault="00184378" w:rsidP="00184378">
      <w:pPr>
        <w:ind w:firstLine="709"/>
        <w:jc w:val="both"/>
        <w:rPr>
          <w:sz w:val="22"/>
          <w:szCs w:val="22"/>
          <w:lang w:val="bg-BG"/>
        </w:rPr>
      </w:pPr>
      <w:r w:rsidRPr="00D8203B">
        <w:rPr>
          <w:b/>
          <w:sz w:val="22"/>
          <w:szCs w:val="22"/>
          <w:lang w:val="bg-BG"/>
        </w:rPr>
        <w:t>6.</w:t>
      </w:r>
      <w:r w:rsidRPr="00D8203B">
        <w:rPr>
          <w:sz w:val="22"/>
          <w:szCs w:val="22"/>
          <w:lang w:val="bg-BG"/>
        </w:rPr>
        <w:t xml:space="preserve"> 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84378" w:rsidRPr="00D8203B" w:rsidRDefault="00184378" w:rsidP="00184378">
      <w:pPr>
        <w:ind w:firstLine="709"/>
        <w:jc w:val="both"/>
        <w:rPr>
          <w:sz w:val="22"/>
          <w:szCs w:val="22"/>
          <w:lang w:val="bg-BG"/>
        </w:rPr>
      </w:pPr>
      <w:r w:rsidRPr="00D8203B">
        <w:rPr>
          <w:i/>
          <w:iCs/>
          <w:sz w:val="22"/>
          <w:szCs w:val="22"/>
          <w:lang w:val="bg-BG"/>
        </w:rPr>
        <w:t>*Забележка: Декларацията се попълва само ако участникът ще използва подизпълнител/и</w:t>
      </w:r>
    </w:p>
    <w:p w:rsidR="00184378" w:rsidRPr="00D8203B" w:rsidRDefault="00184378" w:rsidP="00184378">
      <w:pPr>
        <w:autoSpaceDE w:val="0"/>
        <w:autoSpaceDN w:val="0"/>
        <w:adjustRightInd w:val="0"/>
        <w:jc w:val="both"/>
        <w:rPr>
          <w:b/>
          <w:i/>
          <w:sz w:val="22"/>
          <w:szCs w:val="22"/>
          <w:lang w:val="bg-BG"/>
        </w:rPr>
      </w:pPr>
    </w:p>
    <w:p w:rsidR="00184378" w:rsidRPr="00D8203B" w:rsidRDefault="00184378" w:rsidP="00184378">
      <w:pPr>
        <w:autoSpaceDE w:val="0"/>
        <w:autoSpaceDN w:val="0"/>
        <w:adjustRightInd w:val="0"/>
        <w:ind w:firstLine="708"/>
        <w:jc w:val="both"/>
        <w:rPr>
          <w:b/>
          <w:i/>
          <w:sz w:val="22"/>
          <w:szCs w:val="22"/>
          <w:lang w:val="bg-BG"/>
        </w:rPr>
      </w:pPr>
      <w:r w:rsidRPr="00D8203B">
        <w:rPr>
          <w:sz w:val="22"/>
          <w:szCs w:val="22"/>
          <w:lang w:val="bg-BG"/>
        </w:rPr>
        <w:t>Дата : ……….......г.</w:t>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r>
      <w:r w:rsidRPr="00D8203B">
        <w:rPr>
          <w:sz w:val="22"/>
          <w:szCs w:val="22"/>
          <w:lang w:val="bg-BG"/>
        </w:rPr>
        <w:tab/>
        <w:t xml:space="preserve">Декларатор: :............................. </w:t>
      </w:r>
    </w:p>
    <w:p w:rsidR="00184378" w:rsidRPr="00D8203B" w:rsidRDefault="00184378" w:rsidP="00184378">
      <w:pPr>
        <w:autoSpaceDE w:val="0"/>
        <w:autoSpaceDN w:val="0"/>
        <w:adjustRightInd w:val="0"/>
        <w:ind w:left="6372" w:firstLine="708"/>
        <w:jc w:val="both"/>
        <w:rPr>
          <w:b/>
          <w:i/>
          <w:sz w:val="22"/>
          <w:szCs w:val="22"/>
          <w:lang w:val="bg-BG"/>
        </w:rPr>
      </w:pPr>
      <w:r w:rsidRPr="00D8203B">
        <w:rPr>
          <w:sz w:val="22"/>
          <w:szCs w:val="22"/>
          <w:lang w:val="bg-BG"/>
        </w:rPr>
        <w:t>(подпис и печат)</w:t>
      </w:r>
    </w:p>
    <w:p w:rsidR="00184378" w:rsidRPr="00D8203B" w:rsidRDefault="00184378" w:rsidP="00184378">
      <w:pPr>
        <w:rPr>
          <w:sz w:val="22"/>
          <w:szCs w:val="22"/>
          <w:lang w:val="bg-BG"/>
        </w:rPr>
      </w:pPr>
    </w:p>
    <w:p w:rsidR="00184378" w:rsidRPr="00D8203B" w:rsidRDefault="00184378" w:rsidP="00184378">
      <w:pPr>
        <w:autoSpaceDE w:val="0"/>
        <w:autoSpaceDN w:val="0"/>
        <w:adjustRightInd w:val="0"/>
        <w:spacing w:afterLines="40" w:after="96"/>
        <w:jc w:val="right"/>
        <w:rPr>
          <w:b/>
          <w:i/>
          <w:sz w:val="22"/>
          <w:szCs w:val="22"/>
          <w:lang w:val="bg-BG"/>
        </w:rPr>
      </w:pPr>
      <w:r w:rsidRPr="00D8203B">
        <w:rPr>
          <w:sz w:val="22"/>
          <w:szCs w:val="22"/>
          <w:lang w:val="bg-BG" w:eastAsia="bg-BG"/>
        </w:rPr>
        <w:br w:type="page"/>
      </w:r>
      <w:r w:rsidRPr="00D8203B">
        <w:rPr>
          <w:b/>
          <w:i/>
          <w:sz w:val="22"/>
          <w:szCs w:val="22"/>
          <w:lang w:val="bg-BG"/>
        </w:rPr>
        <w:lastRenderedPageBreak/>
        <w:t>Образец№ 11</w:t>
      </w:r>
    </w:p>
    <w:p w:rsidR="00184378" w:rsidRPr="00D8203B" w:rsidRDefault="00184378" w:rsidP="00184378">
      <w:pPr>
        <w:spacing w:afterLines="40" w:after="96"/>
        <w:rPr>
          <w:b/>
          <w:sz w:val="22"/>
          <w:szCs w:val="22"/>
          <w:lang w:val="bg-BG"/>
        </w:rPr>
      </w:pPr>
      <w:r w:rsidRPr="00D8203B">
        <w:rPr>
          <w:b/>
          <w:sz w:val="22"/>
          <w:szCs w:val="22"/>
          <w:lang w:val="bg-BG"/>
        </w:rPr>
        <w:t xml:space="preserve">До </w:t>
      </w:r>
    </w:p>
    <w:p w:rsidR="00184378" w:rsidRPr="00D8203B" w:rsidRDefault="00184378" w:rsidP="00184378">
      <w:pPr>
        <w:spacing w:afterLines="40" w:after="96"/>
        <w:rPr>
          <w:b/>
          <w:sz w:val="22"/>
          <w:szCs w:val="22"/>
          <w:lang w:val="bg-BG"/>
        </w:rPr>
      </w:pPr>
      <w:r w:rsidRPr="00D8203B">
        <w:rPr>
          <w:b/>
          <w:sz w:val="22"/>
          <w:szCs w:val="22"/>
          <w:lang w:val="bg-BG"/>
        </w:rPr>
        <w:t>Община Петрич</w:t>
      </w:r>
    </w:p>
    <w:p w:rsidR="00184378" w:rsidRPr="00D8203B" w:rsidRDefault="00184378" w:rsidP="00184378">
      <w:pPr>
        <w:spacing w:afterLines="40" w:after="96"/>
        <w:rPr>
          <w:b/>
          <w:sz w:val="22"/>
          <w:szCs w:val="22"/>
          <w:lang w:val="bg-BG"/>
        </w:rPr>
      </w:pPr>
    </w:p>
    <w:p w:rsidR="00184378" w:rsidRPr="00D8203B" w:rsidRDefault="00184378" w:rsidP="00184378">
      <w:pPr>
        <w:spacing w:afterLines="40" w:after="96"/>
        <w:jc w:val="center"/>
        <w:rPr>
          <w:b/>
          <w:sz w:val="22"/>
          <w:szCs w:val="22"/>
          <w:lang w:val="bg-BG"/>
        </w:rPr>
      </w:pPr>
      <w:r w:rsidRPr="00D8203B">
        <w:rPr>
          <w:b/>
          <w:sz w:val="22"/>
          <w:szCs w:val="22"/>
          <w:lang w:val="bg-BG"/>
        </w:rPr>
        <w:t>ЦЕНОВО ПРЕДЛОЖЕНИЕ</w:t>
      </w:r>
    </w:p>
    <w:p w:rsidR="00184378" w:rsidRPr="00D8203B" w:rsidRDefault="00184378" w:rsidP="00184378">
      <w:pPr>
        <w:spacing w:afterLines="40" w:after="96"/>
        <w:jc w:val="both"/>
        <w:rPr>
          <w:i/>
          <w:sz w:val="22"/>
          <w:szCs w:val="22"/>
          <w:lang w:val="bg-BG"/>
        </w:rPr>
      </w:pPr>
      <w:r w:rsidRPr="00D8203B">
        <w:rPr>
          <w:sz w:val="22"/>
          <w:szCs w:val="22"/>
          <w:lang w:val="bg-BG"/>
        </w:rPr>
        <w:t>от ...............................................................................................................................................................</w:t>
      </w:r>
    </w:p>
    <w:p w:rsidR="00184378" w:rsidRPr="00D8203B" w:rsidRDefault="00184378" w:rsidP="00184378">
      <w:pPr>
        <w:spacing w:afterLines="40" w:after="96"/>
        <w:jc w:val="center"/>
        <w:rPr>
          <w:sz w:val="22"/>
          <w:szCs w:val="22"/>
          <w:lang w:val="bg-BG"/>
        </w:rPr>
      </w:pPr>
      <w:r w:rsidRPr="00D8203B">
        <w:rPr>
          <w:i/>
          <w:sz w:val="22"/>
          <w:szCs w:val="22"/>
          <w:lang w:val="bg-BG"/>
        </w:rPr>
        <w:t>(наименование на участника</w:t>
      </w:r>
      <w:r w:rsidRPr="00D8203B">
        <w:rPr>
          <w:sz w:val="22"/>
          <w:szCs w:val="22"/>
          <w:lang w:val="bg-BG"/>
        </w:rPr>
        <w:t>)</w:t>
      </w:r>
    </w:p>
    <w:p w:rsidR="00184378" w:rsidRPr="00D8203B" w:rsidRDefault="00184378" w:rsidP="00184378">
      <w:pPr>
        <w:spacing w:afterLines="40" w:after="96"/>
        <w:jc w:val="both"/>
        <w:rPr>
          <w:sz w:val="22"/>
          <w:szCs w:val="22"/>
          <w:lang w:val="bg-BG"/>
        </w:rPr>
      </w:pPr>
      <w:r w:rsidRPr="00D8203B">
        <w:rPr>
          <w:sz w:val="22"/>
          <w:szCs w:val="22"/>
          <w:lang w:val="bg-BG"/>
        </w:rPr>
        <w:t>и подписано...............................................................................................................................................</w:t>
      </w:r>
    </w:p>
    <w:p w:rsidR="00184378" w:rsidRPr="00D8203B" w:rsidRDefault="00184378" w:rsidP="00184378">
      <w:pPr>
        <w:spacing w:afterLines="40" w:after="96"/>
        <w:jc w:val="center"/>
        <w:rPr>
          <w:sz w:val="22"/>
          <w:szCs w:val="22"/>
          <w:lang w:val="bg-BG"/>
        </w:rPr>
      </w:pPr>
      <w:r w:rsidRPr="00D8203B">
        <w:rPr>
          <w:i/>
          <w:sz w:val="22"/>
          <w:szCs w:val="22"/>
          <w:lang w:val="bg-BG"/>
        </w:rPr>
        <w:t xml:space="preserve"> (трите имена и ЕГН)</w:t>
      </w:r>
    </w:p>
    <w:p w:rsidR="00184378" w:rsidRPr="00D8203B" w:rsidRDefault="00184378" w:rsidP="00184378">
      <w:pPr>
        <w:spacing w:afterLines="40" w:after="96"/>
        <w:jc w:val="both"/>
        <w:rPr>
          <w:i/>
          <w:sz w:val="22"/>
          <w:szCs w:val="22"/>
          <w:lang w:val="bg-BG"/>
        </w:rPr>
      </w:pPr>
      <w:r w:rsidRPr="00D8203B">
        <w:rPr>
          <w:sz w:val="22"/>
          <w:szCs w:val="22"/>
          <w:lang w:val="bg-BG"/>
        </w:rPr>
        <w:t>в качеството му на ..................................................................................................................................</w:t>
      </w:r>
    </w:p>
    <w:p w:rsidR="00184378" w:rsidRPr="00D8203B" w:rsidRDefault="00184378" w:rsidP="00184378">
      <w:pPr>
        <w:spacing w:afterLines="40" w:after="96"/>
        <w:jc w:val="center"/>
        <w:rPr>
          <w:sz w:val="22"/>
          <w:szCs w:val="22"/>
          <w:lang w:val="bg-BG"/>
        </w:rPr>
      </w:pPr>
      <w:r w:rsidRPr="00D8203B">
        <w:rPr>
          <w:i/>
          <w:sz w:val="22"/>
          <w:szCs w:val="22"/>
          <w:lang w:val="bg-BG"/>
        </w:rPr>
        <w:t>(на длъжност)</w:t>
      </w:r>
    </w:p>
    <w:p w:rsidR="00184378" w:rsidRPr="00D8203B" w:rsidRDefault="00184378" w:rsidP="00184378">
      <w:pPr>
        <w:spacing w:afterLines="40" w:after="96"/>
        <w:rPr>
          <w:i/>
          <w:sz w:val="22"/>
          <w:szCs w:val="22"/>
          <w:lang w:val="bg-BG"/>
        </w:rPr>
      </w:pPr>
      <w:r w:rsidRPr="00D8203B">
        <w:rPr>
          <w:sz w:val="22"/>
          <w:szCs w:val="22"/>
          <w:lang w:val="bg-BG"/>
        </w:rPr>
        <w:t>с ЕИК/БУЛСТАТ/ЕГН/друга индивидуализация на участника .........................................................</w:t>
      </w:r>
    </w:p>
    <w:p w:rsidR="00184378" w:rsidRPr="00D8203B" w:rsidRDefault="00184378" w:rsidP="00184378">
      <w:pPr>
        <w:spacing w:afterLines="40" w:after="96"/>
        <w:rPr>
          <w:i/>
          <w:sz w:val="22"/>
          <w:szCs w:val="22"/>
          <w:lang w:val="bg-BG"/>
        </w:rPr>
      </w:pPr>
    </w:p>
    <w:p w:rsidR="00184378" w:rsidRPr="00D8203B" w:rsidRDefault="00184378" w:rsidP="00184378">
      <w:pPr>
        <w:spacing w:afterLines="40" w:after="96"/>
        <w:jc w:val="both"/>
        <w:rPr>
          <w:b/>
          <w:bCs/>
          <w:sz w:val="22"/>
          <w:szCs w:val="22"/>
          <w:lang w:val="bg-BG"/>
        </w:rPr>
      </w:pPr>
      <w:r w:rsidRPr="00D8203B">
        <w:rPr>
          <w:b/>
          <w:bCs/>
          <w:sz w:val="22"/>
          <w:szCs w:val="22"/>
          <w:lang w:val="bg-BG"/>
        </w:rPr>
        <w:t>УВАЖАЕМИ ДАМИ И ГОСПОДА,</w:t>
      </w:r>
    </w:p>
    <w:p w:rsidR="00184378" w:rsidRPr="00D8203B" w:rsidRDefault="00184378" w:rsidP="00184378">
      <w:pPr>
        <w:spacing w:afterLines="40" w:after="96"/>
        <w:jc w:val="both"/>
        <w:rPr>
          <w:b/>
          <w:bCs/>
          <w:sz w:val="22"/>
          <w:szCs w:val="22"/>
          <w:lang w:val="bg-BG"/>
        </w:rPr>
      </w:pPr>
    </w:p>
    <w:p w:rsidR="00184378" w:rsidRPr="008B07D5" w:rsidRDefault="00184378" w:rsidP="008B07D5">
      <w:pPr>
        <w:ind w:firstLine="708"/>
        <w:jc w:val="both"/>
        <w:rPr>
          <w:sz w:val="22"/>
          <w:szCs w:val="22"/>
          <w:lang w:val="bg-BG"/>
        </w:rPr>
      </w:pPr>
      <w:r w:rsidRPr="008B07D5">
        <w:rPr>
          <w:sz w:val="22"/>
          <w:szCs w:val="22"/>
          <w:lang w:val="bg-BG"/>
        </w:rPr>
        <w:t xml:space="preserve">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предмет: </w:t>
      </w:r>
      <w:r w:rsidR="008B07D5" w:rsidRPr="008B07D5">
        <w:rPr>
          <w:b/>
          <w:sz w:val="22"/>
          <w:szCs w:val="22"/>
        </w:rPr>
        <w:t>„Т</w:t>
      </w:r>
      <w:r w:rsidR="008B07D5" w:rsidRPr="008B07D5">
        <w:rPr>
          <w:b/>
          <w:sz w:val="22"/>
          <w:szCs w:val="22"/>
          <w:lang w:eastAsia="bg-BG"/>
        </w:rPr>
        <w:t xml:space="preserve">екущо поддържане и осигуряване на безопасност на уличната и пътна мрежа на Община Петрич </w:t>
      </w:r>
      <w:r w:rsidR="008B07D5" w:rsidRPr="008B07D5">
        <w:rPr>
          <w:b/>
          <w:sz w:val="22"/>
          <w:szCs w:val="22"/>
        </w:rPr>
        <w:t>по Обособена позиция 1</w:t>
      </w:r>
      <w:r w:rsidR="008B07D5" w:rsidRPr="008B07D5">
        <w:rPr>
          <w:sz w:val="22"/>
          <w:szCs w:val="22"/>
        </w:rPr>
        <w:t xml:space="preserve"> – </w:t>
      </w:r>
      <w:r w:rsidR="008B07D5" w:rsidRPr="008B07D5">
        <w:rPr>
          <w:rStyle w:val="Emphasis"/>
          <w:i w:val="0"/>
          <w:sz w:val="22"/>
          <w:szCs w:val="22"/>
        </w:rPr>
        <w:t>Ремонт на единични разрушения и деформации по текущото поддържане на уличната и пътна мрежа на Община Петрич</w:t>
      </w:r>
      <w:r w:rsidR="008B07D5" w:rsidRPr="008B07D5">
        <w:rPr>
          <w:bCs/>
          <w:sz w:val="22"/>
          <w:szCs w:val="22"/>
        </w:rPr>
        <w:t>,</w:t>
      </w:r>
      <w:r w:rsidR="008B07D5" w:rsidRPr="008B07D5">
        <w:rPr>
          <w:sz w:val="22"/>
          <w:szCs w:val="22"/>
          <w:lang w:val="bg-BG"/>
        </w:rPr>
        <w:t xml:space="preserve"> </w:t>
      </w:r>
      <w:r w:rsidRPr="008B07D5">
        <w:rPr>
          <w:sz w:val="22"/>
          <w:szCs w:val="22"/>
          <w:lang w:val="bg-BG"/>
        </w:rPr>
        <w:t>при следните финансови условия:</w:t>
      </w:r>
    </w:p>
    <w:p w:rsidR="008B07D5" w:rsidRDefault="008B07D5" w:rsidP="00184378">
      <w:pPr>
        <w:spacing w:afterLines="40" w:after="96"/>
        <w:ind w:firstLine="708"/>
        <w:jc w:val="both"/>
        <w:rPr>
          <w:sz w:val="22"/>
          <w:szCs w:val="22"/>
          <w:lang w:val="bg-BG"/>
        </w:rPr>
      </w:pPr>
    </w:p>
    <w:p w:rsidR="00184378" w:rsidRPr="008B07D5" w:rsidRDefault="00184378" w:rsidP="00184378">
      <w:pPr>
        <w:spacing w:afterLines="40" w:after="96"/>
        <w:ind w:firstLine="708"/>
        <w:jc w:val="both"/>
        <w:rPr>
          <w:sz w:val="22"/>
          <w:szCs w:val="22"/>
          <w:lang w:val="bg-BG"/>
        </w:rPr>
      </w:pPr>
      <w:r w:rsidRPr="008B07D5">
        <w:rPr>
          <w:sz w:val="22"/>
          <w:szCs w:val="22"/>
          <w:lang w:val="bg-BG"/>
        </w:rPr>
        <w:t xml:space="preserve">Ние предлагаме да изпълним поръчката </w:t>
      </w:r>
      <w:r w:rsidRPr="008B07D5">
        <w:rPr>
          <w:rFonts w:cs="Arial"/>
          <w:b/>
          <w:bCs/>
          <w:sz w:val="22"/>
          <w:szCs w:val="22"/>
          <w:lang w:val="bg-BG"/>
        </w:rPr>
        <w:t xml:space="preserve">за </w:t>
      </w:r>
      <w:r w:rsidRPr="008B07D5">
        <w:rPr>
          <w:b/>
          <w:sz w:val="22"/>
          <w:szCs w:val="22"/>
          <w:lang w:val="bg-BG"/>
        </w:rPr>
        <w:t xml:space="preserve">обща цена </w:t>
      </w:r>
      <w:r w:rsidRPr="008B07D5">
        <w:rPr>
          <w:sz w:val="22"/>
          <w:szCs w:val="22"/>
          <w:lang w:val="bg-BG"/>
        </w:rPr>
        <w:t>в размер на ..................... лв. (словом: …………….........……………) без ДДС или ..................... лв. (словом: …………….........……………) с ДДС, формирана както следва:</w:t>
      </w:r>
    </w:p>
    <w:p w:rsidR="003111E2" w:rsidRPr="003111E2" w:rsidRDefault="003111E2" w:rsidP="003111E2">
      <w:pPr>
        <w:ind w:firstLine="360"/>
        <w:jc w:val="both"/>
        <w:rPr>
          <w:sz w:val="22"/>
          <w:szCs w:val="22"/>
        </w:rPr>
      </w:pPr>
      <w:r w:rsidRPr="003111E2">
        <w:rPr>
          <w:sz w:val="22"/>
          <w:szCs w:val="22"/>
        </w:rPr>
        <w:t xml:space="preserve">В предлаганите от Изпълнителя единични цени да се включват всички разходи, свързани с качественото изпълнение на посочените видове ремонтни СМР в описания по-долу вид и обхват, включително нормативно разходни норми за труд, разходни норми за материали, разходни норми за механизация, допълнителни разходи, транспортни разходи и др. </w:t>
      </w:r>
    </w:p>
    <w:p w:rsidR="003111E2" w:rsidRPr="003111E2" w:rsidRDefault="003111E2" w:rsidP="003111E2">
      <w:pPr>
        <w:ind w:firstLine="360"/>
        <w:jc w:val="both"/>
        <w:rPr>
          <w:sz w:val="22"/>
          <w:szCs w:val="22"/>
        </w:rPr>
      </w:pPr>
      <w:r w:rsidRPr="003111E2">
        <w:rPr>
          <w:sz w:val="22"/>
          <w:szCs w:val="22"/>
        </w:rPr>
        <w:t>При ремонт (изкърпване) на уличната асфалтобетонна настилка за 1 м² са включени следните видове дейности:</w:t>
      </w:r>
    </w:p>
    <w:p w:rsidR="003111E2" w:rsidRPr="003111E2" w:rsidRDefault="003111E2" w:rsidP="003111E2">
      <w:pPr>
        <w:numPr>
          <w:ilvl w:val="0"/>
          <w:numId w:val="13"/>
        </w:numPr>
        <w:spacing w:line="276" w:lineRule="auto"/>
        <w:rPr>
          <w:sz w:val="22"/>
          <w:szCs w:val="22"/>
        </w:rPr>
      </w:pPr>
      <w:r w:rsidRPr="003111E2">
        <w:rPr>
          <w:sz w:val="22"/>
          <w:szCs w:val="22"/>
        </w:rPr>
        <w:t>Изрязване на асфалтобетонна настилка с нож (фугорез)……………..……….за м'</w:t>
      </w:r>
    </w:p>
    <w:p w:rsidR="003111E2" w:rsidRPr="003111E2" w:rsidRDefault="003111E2" w:rsidP="003111E2">
      <w:pPr>
        <w:numPr>
          <w:ilvl w:val="0"/>
          <w:numId w:val="13"/>
        </w:numPr>
        <w:spacing w:line="276" w:lineRule="auto"/>
        <w:rPr>
          <w:sz w:val="22"/>
          <w:szCs w:val="22"/>
        </w:rPr>
      </w:pPr>
      <w:r w:rsidRPr="003111E2">
        <w:rPr>
          <w:sz w:val="22"/>
          <w:szCs w:val="22"/>
        </w:rPr>
        <w:t>Разкъртване на стара асфалтобетонна настилка……………………………….за м³</w:t>
      </w:r>
    </w:p>
    <w:p w:rsidR="003111E2" w:rsidRPr="003111E2" w:rsidRDefault="003111E2" w:rsidP="003111E2">
      <w:pPr>
        <w:numPr>
          <w:ilvl w:val="0"/>
          <w:numId w:val="13"/>
        </w:numPr>
        <w:spacing w:line="276" w:lineRule="auto"/>
        <w:rPr>
          <w:sz w:val="22"/>
          <w:szCs w:val="22"/>
        </w:rPr>
      </w:pPr>
      <w:r w:rsidRPr="003111E2">
        <w:rPr>
          <w:sz w:val="22"/>
          <w:szCs w:val="22"/>
        </w:rPr>
        <w:t xml:space="preserve">Фрезоване на асфалтобетонна настилка……………………………..………....за м² </w:t>
      </w:r>
    </w:p>
    <w:p w:rsidR="003111E2" w:rsidRPr="003111E2" w:rsidRDefault="003111E2" w:rsidP="003111E2">
      <w:pPr>
        <w:numPr>
          <w:ilvl w:val="0"/>
          <w:numId w:val="13"/>
        </w:numPr>
        <w:spacing w:line="276" w:lineRule="auto"/>
        <w:rPr>
          <w:sz w:val="22"/>
          <w:szCs w:val="22"/>
        </w:rPr>
      </w:pPr>
      <w:r w:rsidRPr="003111E2">
        <w:rPr>
          <w:sz w:val="22"/>
          <w:szCs w:val="22"/>
        </w:rPr>
        <w:t>Почистване и подготовка на мястото за изкърпване………………..………....за м²</w:t>
      </w:r>
    </w:p>
    <w:p w:rsidR="003111E2" w:rsidRPr="003111E2" w:rsidRDefault="003111E2" w:rsidP="003111E2">
      <w:pPr>
        <w:numPr>
          <w:ilvl w:val="0"/>
          <w:numId w:val="13"/>
        </w:numPr>
        <w:spacing w:line="276" w:lineRule="auto"/>
        <w:rPr>
          <w:sz w:val="22"/>
          <w:szCs w:val="22"/>
        </w:rPr>
      </w:pPr>
      <w:r w:rsidRPr="003111E2">
        <w:rPr>
          <w:sz w:val="22"/>
          <w:szCs w:val="22"/>
        </w:rPr>
        <w:t>Полагане на трошенокаменна настилка 30 см……………………….....………за м³</w:t>
      </w:r>
    </w:p>
    <w:p w:rsidR="003111E2" w:rsidRPr="003111E2" w:rsidRDefault="003111E2" w:rsidP="003111E2">
      <w:pPr>
        <w:numPr>
          <w:ilvl w:val="0"/>
          <w:numId w:val="13"/>
        </w:numPr>
        <w:spacing w:line="276" w:lineRule="auto"/>
        <w:rPr>
          <w:sz w:val="22"/>
          <w:szCs w:val="22"/>
        </w:rPr>
      </w:pPr>
      <w:r w:rsidRPr="003111E2">
        <w:rPr>
          <w:sz w:val="22"/>
          <w:szCs w:val="22"/>
        </w:rPr>
        <w:t>Грундиране с битумна емулсия за свързване на асфалтов пласт….…….……за м²</w:t>
      </w:r>
    </w:p>
    <w:p w:rsidR="003111E2" w:rsidRPr="003111E2" w:rsidRDefault="003111E2" w:rsidP="003111E2">
      <w:pPr>
        <w:numPr>
          <w:ilvl w:val="0"/>
          <w:numId w:val="13"/>
        </w:numPr>
        <w:spacing w:line="276" w:lineRule="auto"/>
        <w:rPr>
          <w:sz w:val="22"/>
          <w:szCs w:val="22"/>
        </w:rPr>
      </w:pPr>
      <w:r w:rsidRPr="003111E2">
        <w:rPr>
          <w:sz w:val="22"/>
          <w:szCs w:val="22"/>
        </w:rPr>
        <w:t>Ръчно полагане на асфалтов кърпеж с дебелина на пласта от 4 до 6 см….…..за м²</w:t>
      </w:r>
    </w:p>
    <w:p w:rsidR="003111E2" w:rsidRPr="003111E2" w:rsidRDefault="003111E2" w:rsidP="003111E2">
      <w:pPr>
        <w:numPr>
          <w:ilvl w:val="0"/>
          <w:numId w:val="13"/>
        </w:numPr>
        <w:spacing w:line="276" w:lineRule="auto"/>
        <w:rPr>
          <w:sz w:val="22"/>
          <w:szCs w:val="22"/>
        </w:rPr>
      </w:pPr>
      <w:r w:rsidRPr="003111E2">
        <w:rPr>
          <w:sz w:val="22"/>
          <w:szCs w:val="22"/>
        </w:rPr>
        <w:t>Машинно полагане на асфалтобетон с дебелина от 4 см………….…….……..за т</w:t>
      </w:r>
    </w:p>
    <w:p w:rsidR="003111E2" w:rsidRPr="003111E2" w:rsidRDefault="003111E2" w:rsidP="003111E2">
      <w:pPr>
        <w:numPr>
          <w:ilvl w:val="0"/>
          <w:numId w:val="13"/>
        </w:numPr>
        <w:spacing w:line="276" w:lineRule="auto"/>
        <w:rPr>
          <w:sz w:val="22"/>
          <w:szCs w:val="22"/>
        </w:rPr>
      </w:pPr>
      <w:r w:rsidRPr="003111E2">
        <w:rPr>
          <w:sz w:val="22"/>
          <w:szCs w:val="22"/>
        </w:rPr>
        <w:t>Доставка на асфалтобетонна смес…………………………………….…………за т</w:t>
      </w:r>
    </w:p>
    <w:p w:rsidR="003111E2" w:rsidRPr="003111E2" w:rsidRDefault="003111E2" w:rsidP="003111E2">
      <w:pPr>
        <w:numPr>
          <w:ilvl w:val="0"/>
          <w:numId w:val="13"/>
        </w:numPr>
        <w:spacing w:line="276" w:lineRule="auto"/>
        <w:rPr>
          <w:sz w:val="22"/>
          <w:szCs w:val="22"/>
        </w:rPr>
      </w:pPr>
      <w:r w:rsidRPr="003111E2">
        <w:rPr>
          <w:sz w:val="22"/>
          <w:szCs w:val="22"/>
        </w:rPr>
        <w:t>Механично валиране на положената настилка……………………..……..……за м²</w:t>
      </w:r>
    </w:p>
    <w:p w:rsidR="003111E2" w:rsidRPr="003111E2" w:rsidRDefault="003111E2" w:rsidP="003111E2">
      <w:pPr>
        <w:numPr>
          <w:ilvl w:val="0"/>
          <w:numId w:val="13"/>
        </w:numPr>
        <w:spacing w:line="276" w:lineRule="auto"/>
        <w:rPr>
          <w:sz w:val="22"/>
          <w:szCs w:val="22"/>
        </w:rPr>
      </w:pPr>
      <w:r w:rsidRPr="003111E2">
        <w:rPr>
          <w:sz w:val="22"/>
          <w:szCs w:val="22"/>
        </w:rPr>
        <w:t>Натоварване и транспорт на строителни отпадъци…………………….……... за м³</w:t>
      </w:r>
    </w:p>
    <w:p w:rsidR="003111E2" w:rsidRPr="003111E2" w:rsidRDefault="003111E2" w:rsidP="003111E2">
      <w:pPr>
        <w:spacing w:line="276" w:lineRule="auto"/>
        <w:ind w:firstLine="360"/>
        <w:jc w:val="both"/>
        <w:rPr>
          <w:sz w:val="22"/>
          <w:szCs w:val="22"/>
        </w:rPr>
      </w:pPr>
      <w:r w:rsidRPr="003111E2">
        <w:rPr>
          <w:sz w:val="22"/>
          <w:szCs w:val="22"/>
        </w:rPr>
        <w:t xml:space="preserve">Единичните цени следва да включват всички технологични дейности, необходими при изпълнението на всеки отделен вид СМР, включително обезопасяване на работната площадка в изпълнение на изискванията за осигуряване на безопасни условия на труд за изпълнителският състав на строителя и осигуряване на обществена безопасност и временна организация на движението, поддържане и почистване на строителната площадка, транспортни разходи за </w:t>
      </w:r>
      <w:r w:rsidRPr="003111E2">
        <w:rPr>
          <w:sz w:val="22"/>
          <w:szCs w:val="22"/>
        </w:rPr>
        <w:lastRenderedPageBreak/>
        <w:t>доставка на строителните материали и работна ръка, събиране, натоварване и изхвърляне на строителните отпадъци, разходи за дислокация на обекта  и др.</w:t>
      </w:r>
    </w:p>
    <w:p w:rsidR="00184378" w:rsidRPr="003111E2" w:rsidRDefault="00184378" w:rsidP="00184378">
      <w:pPr>
        <w:autoSpaceDE w:val="0"/>
        <w:autoSpaceDN w:val="0"/>
        <w:adjustRightInd w:val="0"/>
        <w:ind w:firstLine="708"/>
        <w:jc w:val="both"/>
        <w:rPr>
          <w:sz w:val="22"/>
          <w:szCs w:val="22"/>
          <w:lang w:val="bg-BG"/>
        </w:rPr>
      </w:pPr>
    </w:p>
    <w:p w:rsidR="00184378" w:rsidRPr="003111E2" w:rsidRDefault="00184378" w:rsidP="00184378">
      <w:pPr>
        <w:autoSpaceDE w:val="0"/>
        <w:autoSpaceDN w:val="0"/>
        <w:adjustRightInd w:val="0"/>
        <w:ind w:firstLine="708"/>
        <w:jc w:val="both"/>
        <w:rPr>
          <w:sz w:val="22"/>
          <w:szCs w:val="22"/>
          <w:lang w:val="bg-BG"/>
        </w:rPr>
      </w:pPr>
      <w:r w:rsidRPr="003111E2">
        <w:rPr>
          <w:sz w:val="22"/>
          <w:szCs w:val="22"/>
          <w:lang w:val="bg-BG" w:eastAsia="bg-BG"/>
        </w:rPr>
        <w:t>Посочените цени включват всички разходи за точното и качестве</w:t>
      </w:r>
      <w:r w:rsidR="008B07D5">
        <w:rPr>
          <w:sz w:val="22"/>
          <w:szCs w:val="22"/>
          <w:lang w:val="bg-BG" w:eastAsia="bg-BG"/>
        </w:rPr>
        <w:t xml:space="preserve">но изпълнение напосочените </w:t>
      </w:r>
      <w:r w:rsidRPr="003111E2">
        <w:rPr>
          <w:sz w:val="22"/>
          <w:szCs w:val="22"/>
          <w:lang w:val="bg-BG" w:eastAsia="bg-BG"/>
        </w:rPr>
        <w:t xml:space="preserve"> дейности в съответствие с нормите и нормативите действащи в Република България. Цените са посочени в български лева.</w:t>
      </w:r>
    </w:p>
    <w:p w:rsidR="00184378" w:rsidRPr="003111E2" w:rsidRDefault="008B07D5" w:rsidP="00184378">
      <w:pPr>
        <w:autoSpaceDE w:val="0"/>
        <w:autoSpaceDN w:val="0"/>
        <w:adjustRightInd w:val="0"/>
        <w:ind w:firstLine="708"/>
        <w:jc w:val="both"/>
        <w:rPr>
          <w:sz w:val="22"/>
          <w:szCs w:val="22"/>
          <w:lang w:val="bg-BG"/>
        </w:rPr>
      </w:pPr>
      <w:r>
        <w:rPr>
          <w:sz w:val="22"/>
          <w:szCs w:val="22"/>
          <w:lang w:val="bg-BG"/>
        </w:rPr>
        <w:t xml:space="preserve"> </w:t>
      </w:r>
    </w:p>
    <w:p w:rsidR="00184378" w:rsidRPr="003111E2" w:rsidRDefault="00184378" w:rsidP="00184378">
      <w:pPr>
        <w:autoSpaceDE w:val="0"/>
        <w:autoSpaceDN w:val="0"/>
        <w:adjustRightInd w:val="0"/>
        <w:ind w:firstLine="708"/>
        <w:jc w:val="both"/>
        <w:rPr>
          <w:sz w:val="22"/>
          <w:szCs w:val="22"/>
          <w:lang w:val="bg-BG"/>
        </w:rPr>
      </w:pPr>
    </w:p>
    <w:p w:rsidR="00184378" w:rsidRPr="00D8203B" w:rsidRDefault="00184378" w:rsidP="00184378">
      <w:pPr>
        <w:autoSpaceDE w:val="0"/>
        <w:autoSpaceDN w:val="0"/>
        <w:adjustRightInd w:val="0"/>
        <w:ind w:firstLine="708"/>
        <w:jc w:val="both"/>
        <w:rPr>
          <w:sz w:val="22"/>
          <w:szCs w:val="22"/>
          <w:lang w:val="bg-BG"/>
        </w:rPr>
      </w:pPr>
      <w:r w:rsidRPr="003111E2">
        <w:rPr>
          <w:sz w:val="22"/>
          <w:szCs w:val="22"/>
          <w:lang w:val="bg-BG"/>
        </w:rPr>
        <w:t>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w:t>
      </w:r>
      <w:r w:rsidRPr="00D8203B">
        <w:rPr>
          <w:sz w:val="22"/>
          <w:szCs w:val="22"/>
          <w:lang w:val="bg-BG"/>
        </w:rPr>
        <w:t xml:space="preserve"> на искането.</w:t>
      </w:r>
    </w:p>
    <w:p w:rsidR="00184378" w:rsidRPr="00D8203B" w:rsidRDefault="00184378" w:rsidP="00184378">
      <w:pPr>
        <w:autoSpaceDE w:val="0"/>
        <w:autoSpaceDN w:val="0"/>
        <w:adjustRightInd w:val="0"/>
        <w:ind w:firstLine="708"/>
        <w:jc w:val="both"/>
        <w:rPr>
          <w:sz w:val="22"/>
          <w:szCs w:val="22"/>
          <w:lang w:val="bg-BG"/>
        </w:rPr>
      </w:pPr>
    </w:p>
    <w:p w:rsidR="00184378" w:rsidRPr="00D8203B" w:rsidRDefault="00184378" w:rsidP="00184378">
      <w:pPr>
        <w:autoSpaceDE w:val="0"/>
        <w:autoSpaceDN w:val="0"/>
        <w:adjustRightInd w:val="0"/>
        <w:ind w:firstLine="708"/>
        <w:jc w:val="both"/>
        <w:rPr>
          <w:sz w:val="22"/>
          <w:szCs w:val="22"/>
          <w:lang w:val="bg-BG"/>
        </w:rPr>
      </w:pPr>
      <w:r w:rsidRPr="00D8203B">
        <w:rPr>
          <w:sz w:val="22"/>
          <w:szCs w:val="22"/>
          <w:lang w:val="bg-BG"/>
        </w:rPr>
        <w:t>Задължаваме се, ако нашата оферта бъде приета и сме определени за изп</w:t>
      </w:r>
      <w:r w:rsidR="008B07D5">
        <w:rPr>
          <w:sz w:val="22"/>
          <w:szCs w:val="22"/>
          <w:lang w:val="bg-BG"/>
        </w:rPr>
        <w:t xml:space="preserve">ълнители, да изпълним </w:t>
      </w:r>
      <w:r w:rsidRPr="00D8203B">
        <w:rPr>
          <w:sz w:val="22"/>
          <w:szCs w:val="22"/>
          <w:lang w:val="bg-BG"/>
        </w:rPr>
        <w:t xml:space="preserve">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184378" w:rsidRPr="00D8203B" w:rsidRDefault="00184378" w:rsidP="00184378">
      <w:pPr>
        <w:autoSpaceDE w:val="0"/>
        <w:autoSpaceDN w:val="0"/>
        <w:adjustRightInd w:val="0"/>
        <w:ind w:firstLine="708"/>
        <w:jc w:val="both"/>
        <w:rPr>
          <w:sz w:val="22"/>
          <w:szCs w:val="22"/>
          <w:lang w:val="bg-BG"/>
        </w:rPr>
      </w:pPr>
    </w:p>
    <w:p w:rsidR="00184378" w:rsidRPr="00D8203B" w:rsidRDefault="00184378" w:rsidP="00184378">
      <w:pPr>
        <w:autoSpaceDE w:val="0"/>
        <w:autoSpaceDN w:val="0"/>
        <w:adjustRightInd w:val="0"/>
        <w:ind w:firstLine="708"/>
        <w:jc w:val="both"/>
        <w:rPr>
          <w:sz w:val="22"/>
          <w:szCs w:val="22"/>
          <w:lang w:val="bg-BG"/>
        </w:rPr>
      </w:pPr>
      <w:r w:rsidRPr="00D8203B">
        <w:rPr>
          <w:sz w:val="22"/>
          <w:szCs w:val="22"/>
          <w:lang w:val="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184378" w:rsidRPr="00D8203B" w:rsidRDefault="00184378" w:rsidP="00184378">
      <w:pPr>
        <w:autoSpaceDE w:val="0"/>
        <w:autoSpaceDN w:val="0"/>
        <w:adjustRightInd w:val="0"/>
        <w:ind w:firstLine="708"/>
        <w:jc w:val="both"/>
        <w:rPr>
          <w:sz w:val="22"/>
          <w:szCs w:val="22"/>
          <w:lang w:val="bg-BG"/>
        </w:rPr>
      </w:pPr>
      <w:r w:rsidRPr="00D8203B">
        <w:rPr>
          <w:b/>
          <w:bCs/>
          <w:sz w:val="22"/>
          <w:szCs w:val="22"/>
          <w:lang w:val="bg-BG"/>
        </w:rPr>
        <w:t xml:space="preserve">Гаранция за изпълнение по договора </w:t>
      </w:r>
      <w:r w:rsidR="008B07D5">
        <w:rPr>
          <w:b/>
          <w:sz w:val="22"/>
          <w:szCs w:val="22"/>
          <w:lang w:val="bg-BG"/>
        </w:rPr>
        <w:t>в размер на 5</w:t>
      </w:r>
      <w:r w:rsidRPr="00D8203B">
        <w:rPr>
          <w:b/>
          <w:sz w:val="22"/>
          <w:szCs w:val="22"/>
          <w:lang w:val="bg-BG"/>
        </w:rPr>
        <w:t>% (</w:t>
      </w:r>
      <w:r w:rsidR="008B07D5">
        <w:rPr>
          <w:b/>
          <w:sz w:val="22"/>
          <w:szCs w:val="22"/>
          <w:lang w:val="bg-BG"/>
        </w:rPr>
        <w:t>пет</w:t>
      </w:r>
      <w:r w:rsidRPr="00D8203B">
        <w:rPr>
          <w:b/>
          <w:sz w:val="22"/>
          <w:szCs w:val="22"/>
          <w:lang w:val="bg-BG"/>
        </w:rPr>
        <w:t xml:space="preserve"> процента) от предложената обща цена без ДДС.</w:t>
      </w:r>
    </w:p>
    <w:p w:rsidR="00184378" w:rsidRPr="00D8203B" w:rsidRDefault="008B07D5" w:rsidP="00184378">
      <w:pPr>
        <w:autoSpaceDE w:val="0"/>
        <w:autoSpaceDN w:val="0"/>
        <w:adjustRightInd w:val="0"/>
        <w:ind w:firstLine="708"/>
        <w:jc w:val="both"/>
        <w:rPr>
          <w:sz w:val="22"/>
          <w:szCs w:val="22"/>
          <w:lang w:val="bg-BG"/>
        </w:rPr>
      </w:pPr>
      <w:r>
        <w:rPr>
          <w:b/>
          <w:sz w:val="22"/>
          <w:szCs w:val="22"/>
          <w:lang w:val="bg-BG"/>
        </w:rPr>
        <w:t xml:space="preserve"> </w:t>
      </w:r>
    </w:p>
    <w:p w:rsidR="00184378" w:rsidRPr="00D8203B" w:rsidRDefault="00184378" w:rsidP="00184378">
      <w:pPr>
        <w:autoSpaceDE w:val="0"/>
        <w:autoSpaceDN w:val="0"/>
        <w:adjustRightInd w:val="0"/>
        <w:ind w:firstLine="708"/>
        <w:jc w:val="both"/>
        <w:rPr>
          <w:rFonts w:eastAsia="Batang"/>
          <w:sz w:val="22"/>
          <w:szCs w:val="22"/>
          <w:lang w:val="bg-BG" w:eastAsia="ko-KR"/>
        </w:rPr>
      </w:pPr>
    </w:p>
    <w:p w:rsidR="00184378" w:rsidRPr="00D8203B" w:rsidRDefault="00184378" w:rsidP="00184378">
      <w:pPr>
        <w:autoSpaceDE w:val="0"/>
        <w:autoSpaceDN w:val="0"/>
        <w:adjustRightInd w:val="0"/>
        <w:ind w:firstLine="708"/>
        <w:jc w:val="both"/>
        <w:rPr>
          <w:sz w:val="22"/>
          <w:szCs w:val="22"/>
          <w:lang w:val="bg-BG"/>
        </w:rPr>
      </w:pPr>
      <w:r w:rsidRPr="00D8203B">
        <w:rPr>
          <w:rFonts w:eastAsia="Batang"/>
          <w:sz w:val="22"/>
          <w:szCs w:val="22"/>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84378" w:rsidRPr="00D8203B" w:rsidRDefault="00184378" w:rsidP="00184378">
      <w:pPr>
        <w:widowControl w:val="0"/>
        <w:shd w:val="clear" w:color="auto" w:fill="FFFFFF"/>
        <w:autoSpaceDE w:val="0"/>
        <w:autoSpaceDN w:val="0"/>
        <w:adjustRightInd w:val="0"/>
        <w:spacing w:afterLines="40" w:after="96"/>
        <w:rPr>
          <w:rFonts w:eastAsia="Batang"/>
          <w:sz w:val="22"/>
          <w:szCs w:val="22"/>
          <w:lang w:val="bg-BG" w:eastAsia="ko-KR"/>
        </w:rPr>
      </w:pPr>
    </w:p>
    <w:p w:rsidR="00184378" w:rsidRPr="00D8203B" w:rsidRDefault="00184378" w:rsidP="00184378">
      <w:pPr>
        <w:spacing w:afterLines="40" w:after="96"/>
        <w:jc w:val="both"/>
        <w:rPr>
          <w:b/>
          <w:i/>
          <w:sz w:val="22"/>
          <w:szCs w:val="22"/>
          <w:lang w:val="bg-BG" w:eastAsia="fr-FR"/>
        </w:rPr>
      </w:pPr>
      <w:r w:rsidRPr="00D8203B">
        <w:rPr>
          <w:b/>
          <w:i/>
          <w:sz w:val="22"/>
          <w:szCs w:val="22"/>
          <w:lang w:val="bg-BG" w:eastAsia="fr-FR"/>
        </w:rPr>
        <w:t>ВАЖНО !!!</w:t>
      </w:r>
    </w:p>
    <w:p w:rsidR="00184378" w:rsidRPr="00D8203B" w:rsidRDefault="008B07D5" w:rsidP="00184378">
      <w:pPr>
        <w:autoSpaceDE w:val="0"/>
        <w:autoSpaceDN w:val="0"/>
        <w:adjustRightInd w:val="0"/>
        <w:ind w:firstLine="708"/>
        <w:jc w:val="both"/>
        <w:rPr>
          <w:i/>
          <w:sz w:val="22"/>
          <w:szCs w:val="22"/>
          <w:lang w:val="bg-BG"/>
        </w:rPr>
      </w:pPr>
      <w:r>
        <w:rPr>
          <w:i/>
          <w:sz w:val="22"/>
          <w:szCs w:val="22"/>
          <w:lang w:val="bg-BG"/>
        </w:rPr>
        <w:t xml:space="preserve"> </w:t>
      </w:r>
    </w:p>
    <w:p w:rsidR="00184378" w:rsidRPr="00D8203B" w:rsidRDefault="00184378" w:rsidP="00184378">
      <w:pPr>
        <w:autoSpaceDE w:val="0"/>
        <w:autoSpaceDN w:val="0"/>
        <w:adjustRightInd w:val="0"/>
        <w:ind w:firstLine="708"/>
        <w:jc w:val="both"/>
        <w:rPr>
          <w:i/>
          <w:sz w:val="22"/>
          <w:szCs w:val="22"/>
          <w:lang w:val="bg-BG"/>
        </w:rPr>
      </w:pPr>
      <w:r w:rsidRPr="00D8203B">
        <w:rPr>
          <w:i/>
          <w:sz w:val="22"/>
          <w:szCs w:val="22"/>
          <w:lang w:val="bg-BG"/>
        </w:rPr>
        <w:t>При изготвяне на ценовото предложение, участниците задължително следва да включат пълния обем дейности по техническата спецификация.</w:t>
      </w:r>
    </w:p>
    <w:p w:rsidR="008B07D5" w:rsidRDefault="00184378" w:rsidP="00184378">
      <w:pPr>
        <w:autoSpaceDE w:val="0"/>
        <w:autoSpaceDN w:val="0"/>
        <w:adjustRightInd w:val="0"/>
        <w:ind w:firstLine="708"/>
        <w:jc w:val="both"/>
        <w:rPr>
          <w:i/>
          <w:sz w:val="22"/>
          <w:szCs w:val="22"/>
          <w:lang w:val="bg-BG"/>
        </w:rPr>
      </w:pPr>
      <w:r w:rsidRPr="00D8203B">
        <w:rPr>
          <w:i/>
          <w:sz w:val="22"/>
          <w:szCs w:val="22"/>
          <w:lang w:val="bg-BG"/>
        </w:rPr>
        <w:t>Ценовото предложение на участн</w:t>
      </w:r>
      <w:r w:rsidR="000D58E6">
        <w:rPr>
          <w:i/>
          <w:sz w:val="22"/>
          <w:szCs w:val="22"/>
          <w:lang w:val="bg-BG"/>
        </w:rPr>
        <w:t>иците не може да надхвърля</w:t>
      </w:r>
      <w:r w:rsidRPr="00D8203B">
        <w:rPr>
          <w:i/>
          <w:sz w:val="22"/>
          <w:szCs w:val="22"/>
          <w:lang w:val="bg-BG"/>
        </w:rPr>
        <w:t xml:space="preserve"> горепосочената максимална обща с</w:t>
      </w:r>
      <w:r w:rsidR="008B07D5">
        <w:rPr>
          <w:i/>
          <w:sz w:val="22"/>
          <w:szCs w:val="22"/>
          <w:lang w:val="bg-BG"/>
        </w:rPr>
        <w:t>тойност на поръчката.</w:t>
      </w:r>
    </w:p>
    <w:p w:rsidR="00184378" w:rsidRPr="00D8203B" w:rsidRDefault="00184378" w:rsidP="00184378">
      <w:pPr>
        <w:autoSpaceDE w:val="0"/>
        <w:autoSpaceDN w:val="0"/>
        <w:adjustRightInd w:val="0"/>
        <w:ind w:firstLine="708"/>
        <w:jc w:val="both"/>
        <w:rPr>
          <w:i/>
          <w:iCs/>
          <w:sz w:val="22"/>
          <w:szCs w:val="22"/>
          <w:lang w:val="bg-BG"/>
        </w:rPr>
      </w:pPr>
      <w:r w:rsidRPr="00D8203B">
        <w:rPr>
          <w:i/>
          <w:iCs/>
          <w:sz w:val="22"/>
          <w:szCs w:val="22"/>
          <w:lang w:val="bg-BG"/>
        </w:rPr>
        <w:t>Оферти, надхвърлящи максималната стойност на поръчката  ще бъдат предложени за</w:t>
      </w:r>
      <w:r w:rsidRPr="00D8203B">
        <w:rPr>
          <w:sz w:val="22"/>
          <w:szCs w:val="22"/>
          <w:lang w:val="bg-BG"/>
        </w:rPr>
        <w:t xml:space="preserve"> </w:t>
      </w:r>
      <w:r w:rsidRPr="00D8203B">
        <w:rPr>
          <w:i/>
          <w:iCs/>
          <w:sz w:val="22"/>
          <w:szCs w:val="22"/>
          <w:lang w:val="bg-BG"/>
        </w:rPr>
        <w:t>отстраняване, поради несъответствие с това предварително обявено условие.</w:t>
      </w:r>
    </w:p>
    <w:p w:rsidR="00184378" w:rsidRPr="00D8203B" w:rsidRDefault="008B07D5" w:rsidP="00184378">
      <w:pPr>
        <w:autoSpaceDE w:val="0"/>
        <w:autoSpaceDN w:val="0"/>
        <w:adjustRightInd w:val="0"/>
        <w:ind w:firstLine="708"/>
        <w:jc w:val="both"/>
        <w:rPr>
          <w:i/>
          <w:sz w:val="22"/>
          <w:szCs w:val="22"/>
          <w:lang w:val="bg-BG"/>
        </w:rPr>
      </w:pPr>
      <w:r>
        <w:rPr>
          <w:i/>
          <w:sz w:val="22"/>
          <w:szCs w:val="22"/>
          <w:lang w:val="bg-BG"/>
        </w:rPr>
        <w:t xml:space="preserve"> </w:t>
      </w:r>
    </w:p>
    <w:p w:rsidR="00184378" w:rsidRPr="00D8203B" w:rsidRDefault="00184378" w:rsidP="00184378">
      <w:pPr>
        <w:spacing w:afterLines="40" w:after="96"/>
        <w:ind w:firstLine="708"/>
        <w:jc w:val="both"/>
        <w:rPr>
          <w:sz w:val="22"/>
          <w:szCs w:val="22"/>
          <w:lang w:val="bg-BG"/>
        </w:rPr>
      </w:pPr>
      <w:r w:rsidRPr="00D8203B">
        <w:rPr>
          <w:b/>
          <w:bCs/>
          <w:sz w:val="22"/>
          <w:szCs w:val="22"/>
          <w:lang w:val="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184378" w:rsidRPr="00D8203B" w:rsidRDefault="00184378" w:rsidP="00184378">
      <w:pPr>
        <w:spacing w:afterLines="40" w:after="96"/>
        <w:ind w:firstLine="708"/>
        <w:jc w:val="both"/>
        <w:rPr>
          <w:sz w:val="22"/>
          <w:szCs w:val="22"/>
          <w:lang w:val="bg-BG"/>
        </w:rPr>
      </w:pPr>
      <w:r w:rsidRPr="00D8203B">
        <w:rPr>
          <w:b/>
          <w:bCs/>
          <w:sz w:val="22"/>
          <w:szCs w:val="22"/>
          <w:lang w:val="bg-BG"/>
        </w:rPr>
        <w:t>Известна ми е отговорността по чл. 313 от Наказателния кодекс за посочване на неверни данни.</w:t>
      </w:r>
    </w:p>
    <w:p w:rsidR="00184378" w:rsidRPr="00D8203B" w:rsidRDefault="00184378" w:rsidP="00184378">
      <w:pPr>
        <w:spacing w:afterLines="40" w:after="96"/>
        <w:jc w:val="both"/>
        <w:rPr>
          <w:b/>
          <w:bCs/>
          <w:sz w:val="22"/>
          <w:szCs w:val="22"/>
          <w:lang w:val="bg-BG"/>
        </w:rPr>
      </w:pPr>
    </w:p>
    <w:p w:rsidR="00184378" w:rsidRPr="00D8203B" w:rsidRDefault="00184378" w:rsidP="00184378">
      <w:pPr>
        <w:spacing w:afterLines="40" w:after="96"/>
        <w:ind w:firstLine="708"/>
        <w:jc w:val="both"/>
        <w:rPr>
          <w:b/>
          <w:sz w:val="22"/>
          <w:szCs w:val="22"/>
          <w:lang w:val="bg-BG"/>
        </w:rPr>
      </w:pPr>
      <w:r w:rsidRPr="00D8203B">
        <w:rPr>
          <w:b/>
          <w:bCs/>
          <w:sz w:val="22"/>
          <w:szCs w:val="22"/>
          <w:lang w:val="bg-BG"/>
        </w:rPr>
        <w:t>Дата:</w:t>
      </w:r>
      <w:r w:rsidRPr="00D8203B">
        <w:rPr>
          <w:sz w:val="22"/>
          <w:szCs w:val="22"/>
          <w:lang w:val="bg-BG"/>
        </w:rPr>
        <w:t xml:space="preserve"> ..............................</w:t>
      </w:r>
      <w:r w:rsidRPr="00D8203B">
        <w:rPr>
          <w:sz w:val="22"/>
          <w:szCs w:val="22"/>
          <w:lang w:val="bg-BG"/>
        </w:rPr>
        <w:tab/>
      </w:r>
      <w:r w:rsidRPr="00D8203B">
        <w:rPr>
          <w:sz w:val="22"/>
          <w:szCs w:val="22"/>
          <w:lang w:val="bg-BG"/>
        </w:rPr>
        <w:tab/>
      </w:r>
      <w:r w:rsidRPr="00D8203B">
        <w:rPr>
          <w:sz w:val="22"/>
          <w:szCs w:val="22"/>
          <w:lang w:val="bg-BG"/>
        </w:rPr>
        <w:tab/>
      </w:r>
      <w:r w:rsidRPr="00D8203B">
        <w:rPr>
          <w:b/>
          <w:bCs/>
          <w:sz w:val="22"/>
          <w:szCs w:val="22"/>
          <w:lang w:val="bg-BG"/>
        </w:rPr>
        <w:t xml:space="preserve">ПОДПИС И ПЕЧАТ: </w:t>
      </w:r>
      <w:r w:rsidRPr="00D8203B">
        <w:rPr>
          <w:sz w:val="22"/>
          <w:szCs w:val="22"/>
          <w:lang w:val="bg-BG"/>
        </w:rPr>
        <w:t>..............................</w:t>
      </w: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184378" w:rsidRPr="00D8203B" w:rsidRDefault="00184378" w:rsidP="00184378">
      <w:pPr>
        <w:jc w:val="center"/>
        <w:rPr>
          <w:b/>
          <w:sz w:val="22"/>
          <w:szCs w:val="22"/>
          <w:lang w:val="bg-BG"/>
        </w:rPr>
      </w:pPr>
    </w:p>
    <w:p w:rsidR="000D58E6" w:rsidRPr="002C111F" w:rsidRDefault="000D58E6" w:rsidP="002C111F">
      <w:pPr>
        <w:rPr>
          <w:b/>
          <w:sz w:val="22"/>
          <w:szCs w:val="22"/>
          <w:lang w:val="bg-BG"/>
        </w:rPr>
      </w:pPr>
    </w:p>
    <w:p w:rsidR="000D58E6" w:rsidRDefault="000D58E6" w:rsidP="00184378">
      <w:pPr>
        <w:tabs>
          <w:tab w:val="left" w:pos="540"/>
          <w:tab w:val="left" w:pos="840"/>
          <w:tab w:val="left" w:pos="1080"/>
        </w:tabs>
        <w:ind w:firstLine="6120"/>
        <w:jc w:val="right"/>
        <w:rPr>
          <w:b/>
          <w:bCs/>
          <w:i/>
          <w:sz w:val="22"/>
          <w:szCs w:val="22"/>
        </w:rPr>
      </w:pPr>
    </w:p>
    <w:p w:rsidR="00184378" w:rsidRPr="00D8203B" w:rsidRDefault="00184378" w:rsidP="00184378">
      <w:pPr>
        <w:tabs>
          <w:tab w:val="left" w:pos="540"/>
          <w:tab w:val="left" w:pos="840"/>
          <w:tab w:val="left" w:pos="1080"/>
        </w:tabs>
        <w:ind w:firstLine="6120"/>
        <w:jc w:val="right"/>
        <w:rPr>
          <w:b/>
          <w:bCs/>
          <w:i/>
          <w:sz w:val="22"/>
          <w:szCs w:val="22"/>
        </w:rPr>
      </w:pPr>
      <w:r w:rsidRPr="00D8203B">
        <w:rPr>
          <w:b/>
          <w:bCs/>
          <w:i/>
          <w:sz w:val="22"/>
          <w:szCs w:val="22"/>
        </w:rPr>
        <w:t>Образец № 12</w:t>
      </w:r>
    </w:p>
    <w:p w:rsidR="00184378" w:rsidRPr="00D8203B" w:rsidRDefault="00184378" w:rsidP="00184378">
      <w:pPr>
        <w:spacing w:after="200" w:line="276" w:lineRule="auto"/>
        <w:jc w:val="both"/>
        <w:rPr>
          <w:b/>
          <w:sz w:val="22"/>
          <w:szCs w:val="22"/>
        </w:rPr>
      </w:pPr>
    </w:p>
    <w:p w:rsidR="00184378" w:rsidRPr="00D8203B" w:rsidRDefault="00184378" w:rsidP="00184378">
      <w:pPr>
        <w:spacing w:after="200" w:line="276" w:lineRule="auto"/>
        <w:jc w:val="center"/>
        <w:rPr>
          <w:b/>
          <w:sz w:val="22"/>
          <w:szCs w:val="22"/>
        </w:rPr>
      </w:pPr>
      <w:r w:rsidRPr="00D8203B">
        <w:rPr>
          <w:b/>
          <w:sz w:val="22"/>
          <w:szCs w:val="22"/>
        </w:rPr>
        <w:t>Д Е К Л А Р А Ц И Я</w:t>
      </w:r>
    </w:p>
    <w:p w:rsidR="00184378" w:rsidRPr="00D8203B" w:rsidRDefault="00184378" w:rsidP="00184378">
      <w:pPr>
        <w:spacing w:line="360" w:lineRule="auto"/>
        <w:jc w:val="center"/>
        <w:rPr>
          <w:rFonts w:eastAsia="Batang"/>
          <w:bCs/>
          <w:iCs/>
          <w:sz w:val="22"/>
          <w:szCs w:val="22"/>
          <w:lang w:eastAsia="bg-BG"/>
        </w:rPr>
      </w:pPr>
      <w:r w:rsidRPr="00D8203B">
        <w:rPr>
          <w:rFonts w:eastAsia="Batang"/>
          <w:bCs/>
          <w:iCs/>
          <w:sz w:val="22"/>
          <w:szCs w:val="22"/>
          <w:lang w:eastAsia="bg-BG"/>
        </w:rPr>
        <w:t>по чл. 69, ал. 1 и ал. 2 от Закона за противодействие на корупцията и за отнемане на незаконно придобитото имущество</w:t>
      </w:r>
    </w:p>
    <w:p w:rsidR="00184378" w:rsidRPr="00D8203B" w:rsidRDefault="00184378" w:rsidP="00184378">
      <w:pPr>
        <w:spacing w:line="360" w:lineRule="auto"/>
        <w:jc w:val="both"/>
        <w:rPr>
          <w:sz w:val="22"/>
          <w:szCs w:val="22"/>
        </w:rPr>
      </w:pPr>
      <w:r w:rsidRPr="00D8203B">
        <w:rPr>
          <w:sz w:val="22"/>
          <w:szCs w:val="22"/>
        </w:rPr>
        <w:t>Долуподписаният/-ната/ ....................................................................................................</w:t>
      </w:r>
    </w:p>
    <w:p w:rsidR="00786D03" w:rsidRPr="002C111F" w:rsidRDefault="00184378" w:rsidP="00786D03">
      <w:pPr>
        <w:ind w:firstLine="708"/>
        <w:jc w:val="both"/>
        <w:rPr>
          <w:b/>
          <w:bCs/>
          <w:sz w:val="22"/>
          <w:szCs w:val="22"/>
          <w:lang w:val="bg-BG"/>
        </w:rPr>
      </w:pPr>
      <w:r w:rsidRPr="00D8203B">
        <w:rPr>
          <w:sz w:val="22"/>
          <w:szCs w:val="22"/>
        </w:rPr>
        <w:t xml:space="preserve">в качеството ми на .................................................................... </w:t>
      </w:r>
      <w:r w:rsidRPr="00D8203B">
        <w:rPr>
          <w:i/>
          <w:sz w:val="22"/>
          <w:szCs w:val="22"/>
        </w:rPr>
        <w:t>(посочва се длъжността и качеството, в което лицето има право да представлява и управлява - напр. изпълнителен директор, управител или др.)</w:t>
      </w:r>
      <w:r w:rsidRPr="00D8203B">
        <w:rPr>
          <w:sz w:val="22"/>
          <w:szCs w:val="22"/>
        </w:rPr>
        <w:t xml:space="preserve"> на…......................................…………………. </w:t>
      </w:r>
      <w:r w:rsidRPr="00D8203B">
        <w:rPr>
          <w:i/>
          <w:sz w:val="22"/>
          <w:szCs w:val="22"/>
        </w:rPr>
        <w:t>(посочва се наименованието на участника)</w:t>
      </w:r>
      <w:r w:rsidRPr="00D8203B">
        <w:rPr>
          <w:sz w:val="22"/>
          <w:szCs w:val="22"/>
        </w:rPr>
        <w:t xml:space="preserve">, с ЕИК ……………………, със седалище и адрес на управление: ............................................................................ – участник в процедура за възлагане на обществена поръчка с предмет: </w:t>
      </w:r>
      <w:r w:rsidR="002C111F" w:rsidRPr="002C111F">
        <w:rPr>
          <w:b/>
          <w:sz w:val="22"/>
          <w:szCs w:val="22"/>
        </w:rPr>
        <w:t>„Т</w:t>
      </w:r>
      <w:r w:rsidR="002C111F" w:rsidRPr="002C111F">
        <w:rPr>
          <w:b/>
          <w:sz w:val="22"/>
          <w:szCs w:val="22"/>
          <w:lang w:eastAsia="bg-BG"/>
        </w:rPr>
        <w:t xml:space="preserve">екущо поддържане и осигуряване на безопасност на уличната и пътна мрежа на Община Петрич </w:t>
      </w:r>
      <w:r w:rsidR="002C111F" w:rsidRPr="002C111F">
        <w:rPr>
          <w:b/>
          <w:sz w:val="22"/>
          <w:szCs w:val="22"/>
        </w:rPr>
        <w:t>по Обособена позиция 1</w:t>
      </w:r>
      <w:r w:rsidR="002C111F" w:rsidRPr="002C111F">
        <w:rPr>
          <w:sz w:val="22"/>
          <w:szCs w:val="22"/>
        </w:rPr>
        <w:t xml:space="preserve"> – </w:t>
      </w:r>
      <w:r w:rsidR="002C111F" w:rsidRPr="002C111F">
        <w:rPr>
          <w:rStyle w:val="Emphasis"/>
          <w:i w:val="0"/>
          <w:sz w:val="22"/>
          <w:szCs w:val="22"/>
        </w:rPr>
        <w:t>Ремонт на единични разрушения и деформации по текущото поддържане на уличната и пътна мрежа на Община Петрич</w:t>
      </w:r>
    </w:p>
    <w:p w:rsidR="00786D03" w:rsidRPr="00D8203B" w:rsidRDefault="00786D03" w:rsidP="00786D03">
      <w:pPr>
        <w:spacing w:afterLines="40" w:after="96"/>
        <w:jc w:val="both"/>
        <w:rPr>
          <w:sz w:val="22"/>
          <w:szCs w:val="22"/>
          <w:lang w:val="bg-BG"/>
        </w:rPr>
      </w:pPr>
    </w:p>
    <w:p w:rsidR="00184378" w:rsidRPr="00D8203B" w:rsidRDefault="00184378" w:rsidP="00786D03">
      <w:pPr>
        <w:jc w:val="both"/>
        <w:rPr>
          <w:sz w:val="22"/>
          <w:szCs w:val="22"/>
        </w:rPr>
      </w:pPr>
    </w:p>
    <w:p w:rsidR="00184378" w:rsidRPr="00D8203B" w:rsidRDefault="00184378" w:rsidP="00184378">
      <w:pPr>
        <w:spacing w:line="360" w:lineRule="auto"/>
        <w:jc w:val="center"/>
        <w:rPr>
          <w:rFonts w:eastAsia="Batang"/>
          <w:b/>
          <w:bCs/>
          <w:iCs/>
          <w:sz w:val="22"/>
          <w:szCs w:val="22"/>
          <w:lang w:eastAsia="bg-BG"/>
        </w:rPr>
      </w:pPr>
      <w:r w:rsidRPr="00D8203B">
        <w:rPr>
          <w:rFonts w:eastAsia="Batang"/>
          <w:b/>
          <w:bCs/>
          <w:iCs/>
          <w:sz w:val="22"/>
          <w:szCs w:val="22"/>
          <w:lang w:eastAsia="bg-BG"/>
        </w:rPr>
        <w:t>Д Е К Л А Р И Р А М:</w:t>
      </w:r>
    </w:p>
    <w:p w:rsidR="00184378" w:rsidRPr="00D8203B" w:rsidRDefault="00184378" w:rsidP="00184378">
      <w:pPr>
        <w:spacing w:line="360" w:lineRule="auto"/>
        <w:jc w:val="both"/>
        <w:rPr>
          <w:rFonts w:eastAsia="Batang"/>
          <w:bCs/>
          <w:iCs/>
          <w:sz w:val="22"/>
          <w:szCs w:val="22"/>
          <w:lang w:eastAsia="bg-BG"/>
        </w:rPr>
      </w:pPr>
      <w:r w:rsidRPr="00D8203B">
        <w:rPr>
          <w:rFonts w:eastAsia="Batang"/>
          <w:bCs/>
          <w:iCs/>
          <w:sz w:val="22"/>
          <w:szCs w:val="22"/>
          <w:lang w:eastAsia="bg-BG"/>
        </w:rPr>
        <w:t xml:space="preserve">1. Съм/Не съм заемал/a висша публична длъжност, кaто в последната една година от изпълнението на правомощията или задълженията си по служба Съм/Не съм  участвал/a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(вярното се подчертава) </w:t>
      </w:r>
    </w:p>
    <w:p w:rsidR="00184378" w:rsidRPr="00D8203B" w:rsidRDefault="00184378" w:rsidP="00184378">
      <w:pPr>
        <w:spacing w:line="360" w:lineRule="auto"/>
        <w:jc w:val="both"/>
        <w:rPr>
          <w:rFonts w:eastAsia="Batang"/>
          <w:bCs/>
          <w:iCs/>
          <w:sz w:val="22"/>
          <w:szCs w:val="22"/>
          <w:lang w:eastAsia="bg-BG"/>
        </w:rPr>
      </w:pPr>
      <w:r w:rsidRPr="00D8203B">
        <w:rPr>
          <w:rFonts w:eastAsia="Batang"/>
          <w:bCs/>
          <w:iCs/>
          <w:sz w:val="22"/>
          <w:szCs w:val="22"/>
          <w:lang w:eastAsia="bg-BG"/>
        </w:rPr>
        <w:t>2. В представляваното от мен дружество , Има/Няма физическо или юридическо лице съдружник, притежаващо дялове или е управител или член на орган на управление или контрол , което е заемало висша публична длъжност, и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(вярното се подчертава)</w:t>
      </w:r>
    </w:p>
    <w:p w:rsidR="00184378" w:rsidRPr="00D8203B" w:rsidRDefault="00184378" w:rsidP="00184378">
      <w:pPr>
        <w:spacing w:line="360" w:lineRule="auto"/>
        <w:jc w:val="both"/>
        <w:rPr>
          <w:rFonts w:eastAsia="Batang"/>
          <w:bCs/>
          <w:iCs/>
          <w:sz w:val="22"/>
          <w:szCs w:val="22"/>
          <w:lang w:eastAsia="bg-BG"/>
        </w:rPr>
      </w:pPr>
    </w:p>
    <w:p w:rsidR="00184378" w:rsidRPr="00D8203B" w:rsidRDefault="00184378" w:rsidP="00184378">
      <w:pPr>
        <w:spacing w:line="360" w:lineRule="auto"/>
        <w:jc w:val="both"/>
        <w:rPr>
          <w:rFonts w:eastAsia="Batang"/>
          <w:bCs/>
          <w:iCs/>
          <w:sz w:val="22"/>
          <w:szCs w:val="22"/>
          <w:lang w:eastAsia="bg-BG"/>
        </w:rPr>
      </w:pPr>
      <w:r w:rsidRPr="00D8203B">
        <w:rPr>
          <w:rFonts w:eastAsia="Batang"/>
          <w:bCs/>
          <w:iCs/>
          <w:sz w:val="22"/>
          <w:szCs w:val="22"/>
          <w:lang w:eastAsia="bg-BG"/>
        </w:rPr>
        <w:t xml:space="preserve">Известна ми е отговорността по чл.313 от НК за неверни данни. </w:t>
      </w:r>
    </w:p>
    <w:p w:rsidR="00184378" w:rsidRPr="00D8203B" w:rsidRDefault="00184378" w:rsidP="00184378">
      <w:pPr>
        <w:spacing w:line="360" w:lineRule="auto"/>
        <w:rPr>
          <w:rFonts w:eastAsia="Batang"/>
          <w:b/>
          <w:bCs/>
          <w:i/>
          <w:iCs/>
          <w:sz w:val="22"/>
          <w:szCs w:val="22"/>
          <w:lang w:eastAsia="bg-BG"/>
        </w:rPr>
      </w:pPr>
    </w:p>
    <w:p w:rsidR="00184378" w:rsidRPr="00D8203B" w:rsidRDefault="00184378" w:rsidP="00184378">
      <w:pPr>
        <w:spacing w:line="360" w:lineRule="auto"/>
        <w:rPr>
          <w:rFonts w:eastAsia="Batang"/>
          <w:b/>
          <w:bCs/>
          <w:i/>
          <w:iCs/>
          <w:sz w:val="22"/>
          <w:szCs w:val="22"/>
          <w:lang w:eastAsia="bg-BG"/>
        </w:rPr>
      </w:pPr>
    </w:p>
    <w:p w:rsidR="00184378" w:rsidRPr="00D8203B" w:rsidRDefault="00184378" w:rsidP="00184378">
      <w:pPr>
        <w:spacing w:line="360" w:lineRule="auto"/>
        <w:rPr>
          <w:rFonts w:eastAsia="Batang"/>
          <w:b/>
          <w:bCs/>
          <w:i/>
          <w:iCs/>
          <w:sz w:val="22"/>
          <w:szCs w:val="22"/>
          <w:lang w:eastAsia="bg-BG"/>
        </w:rPr>
      </w:pPr>
    </w:p>
    <w:p w:rsidR="00184378" w:rsidRPr="00D8203B" w:rsidRDefault="00184378" w:rsidP="00184378">
      <w:pPr>
        <w:spacing w:line="360" w:lineRule="auto"/>
        <w:rPr>
          <w:rFonts w:eastAsia="Batang"/>
          <w:b/>
          <w:bCs/>
          <w:i/>
          <w:iCs/>
          <w:sz w:val="22"/>
          <w:szCs w:val="22"/>
          <w:lang w:eastAsia="bg-BG"/>
        </w:rPr>
      </w:pPr>
      <w:r w:rsidRPr="00D8203B">
        <w:rPr>
          <w:rFonts w:eastAsia="Batang"/>
          <w:b/>
          <w:bCs/>
          <w:i/>
          <w:iCs/>
          <w:sz w:val="22"/>
          <w:szCs w:val="22"/>
          <w:lang w:eastAsia="bg-BG"/>
        </w:rPr>
        <w:t xml:space="preserve">Дата: _________________ </w:t>
      </w:r>
      <w:r w:rsidRPr="00D8203B">
        <w:rPr>
          <w:rFonts w:eastAsia="Batang"/>
          <w:b/>
          <w:bCs/>
          <w:i/>
          <w:iCs/>
          <w:sz w:val="22"/>
          <w:szCs w:val="22"/>
          <w:lang w:eastAsia="bg-BG"/>
        </w:rPr>
        <w:tab/>
      </w:r>
      <w:r w:rsidRPr="00D8203B">
        <w:rPr>
          <w:rFonts w:eastAsia="Batang"/>
          <w:b/>
          <w:bCs/>
          <w:i/>
          <w:iCs/>
          <w:sz w:val="22"/>
          <w:szCs w:val="22"/>
          <w:lang w:eastAsia="bg-BG"/>
        </w:rPr>
        <w:tab/>
        <w:t>ДЕКЛАРАТОР:___________________________</w:t>
      </w:r>
    </w:p>
    <w:p w:rsidR="00184378" w:rsidRPr="00D8203B" w:rsidRDefault="00184378" w:rsidP="00184378">
      <w:pPr>
        <w:spacing w:line="360" w:lineRule="auto"/>
        <w:rPr>
          <w:rFonts w:eastAsia="Batang"/>
          <w:b/>
          <w:bCs/>
          <w:i/>
          <w:iCs/>
          <w:sz w:val="22"/>
          <w:szCs w:val="22"/>
          <w:lang w:eastAsia="bg-BG"/>
        </w:rPr>
      </w:pP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r>
      <w:r w:rsidRPr="00D8203B">
        <w:rPr>
          <w:rFonts w:eastAsia="Batang"/>
          <w:b/>
          <w:bCs/>
          <w:i/>
          <w:iCs/>
          <w:sz w:val="22"/>
          <w:szCs w:val="22"/>
          <w:lang w:eastAsia="bg-BG"/>
        </w:rPr>
        <w:tab/>
        <w:t xml:space="preserve">   (подпис, печат)</w:t>
      </w:r>
    </w:p>
    <w:p w:rsidR="00184378" w:rsidRPr="00D8203B" w:rsidRDefault="00184378" w:rsidP="00184378">
      <w:pPr>
        <w:ind w:firstLine="708"/>
        <w:jc w:val="both"/>
        <w:rPr>
          <w:i/>
          <w:sz w:val="22"/>
          <w:szCs w:val="22"/>
        </w:rPr>
      </w:pPr>
    </w:p>
    <w:p w:rsidR="00184378" w:rsidRPr="00D8203B" w:rsidRDefault="00184378" w:rsidP="00184378"/>
    <w:p w:rsidR="00184378" w:rsidRPr="00D8203B" w:rsidRDefault="00184378" w:rsidP="00184378">
      <w:pPr>
        <w:jc w:val="center"/>
        <w:rPr>
          <w:b/>
          <w:sz w:val="22"/>
          <w:szCs w:val="22"/>
          <w:lang w:val="bg-BG"/>
        </w:rPr>
      </w:pPr>
    </w:p>
    <w:p w:rsidR="00184378" w:rsidRPr="00D8203B" w:rsidRDefault="00184378" w:rsidP="001A6775">
      <w:pPr>
        <w:rPr>
          <w:b/>
          <w:sz w:val="22"/>
          <w:szCs w:val="22"/>
          <w:lang w:val="bg-BG"/>
        </w:rPr>
      </w:pPr>
    </w:p>
    <w:p w:rsidR="000D58E6" w:rsidRDefault="000D58E6" w:rsidP="00184378">
      <w:pPr>
        <w:spacing w:afterLines="40" w:after="96"/>
        <w:jc w:val="center"/>
        <w:rPr>
          <w:b/>
          <w:sz w:val="22"/>
          <w:szCs w:val="22"/>
          <w:lang w:val="bg-BG"/>
        </w:rPr>
      </w:pPr>
    </w:p>
    <w:p w:rsidR="00D90EBA" w:rsidRPr="00D8203B" w:rsidRDefault="00D90EBA" w:rsidP="00184378">
      <w:pPr>
        <w:spacing w:afterLines="40" w:after="96"/>
        <w:jc w:val="center"/>
        <w:rPr>
          <w:b/>
          <w:sz w:val="22"/>
          <w:szCs w:val="22"/>
          <w:lang w:val="bg-BG" w:eastAsia="bg-BG"/>
        </w:rPr>
      </w:pPr>
      <w:r w:rsidRPr="00D8203B">
        <w:rPr>
          <w:b/>
          <w:sz w:val="22"/>
          <w:szCs w:val="22"/>
          <w:lang w:val="bg-BG"/>
        </w:rPr>
        <w:t>РАЗДЕЛ ІІІ</w:t>
      </w:r>
    </w:p>
    <w:p w:rsidR="00D90EBA" w:rsidRPr="00D8203B" w:rsidRDefault="00D90EBA" w:rsidP="00F34625">
      <w:pPr>
        <w:rPr>
          <w:sz w:val="22"/>
          <w:szCs w:val="22"/>
          <w:lang w:val="bg-BG"/>
        </w:rPr>
      </w:pPr>
    </w:p>
    <w:p w:rsidR="00D90EBA" w:rsidRPr="002D3748" w:rsidRDefault="00D90EBA" w:rsidP="00D90EBA">
      <w:pPr>
        <w:jc w:val="center"/>
        <w:rPr>
          <w:b/>
          <w:sz w:val="22"/>
          <w:szCs w:val="22"/>
          <w:lang w:val="bg-BG"/>
        </w:rPr>
      </w:pPr>
      <w:r w:rsidRPr="002D3748">
        <w:rPr>
          <w:b/>
          <w:sz w:val="22"/>
          <w:szCs w:val="22"/>
          <w:lang w:val="bg-BG"/>
        </w:rPr>
        <w:t xml:space="preserve">УКАЗАНИЯ, ЗА ПОДГОТОВКА НА ОБРАЗЦИТЕ НА ДОКУМЕНТИТЕ ЗА УЧАСТИЕ </w:t>
      </w:r>
    </w:p>
    <w:p w:rsidR="00D90EBA" w:rsidRPr="002D3748" w:rsidRDefault="00D90EBA" w:rsidP="00D90EBA">
      <w:pPr>
        <w:pStyle w:val="NoSpacing2"/>
        <w:jc w:val="center"/>
        <w:rPr>
          <w:rFonts w:ascii="Times New Roman" w:hAnsi="Times New Roman"/>
          <w:b/>
        </w:rPr>
      </w:pPr>
      <w:r w:rsidRPr="002D3748">
        <w:rPr>
          <w:rFonts w:ascii="Times New Roman" w:hAnsi="Times New Roman"/>
          <w:b/>
        </w:rPr>
        <w:t>за обществена поръчка по чл. 20, ал. 2, т.1 от ЗОП – Публично състезание с предмет:</w:t>
      </w:r>
    </w:p>
    <w:p w:rsidR="00D90EBA" w:rsidRPr="002D3748" w:rsidRDefault="00D90EBA" w:rsidP="00D90EBA">
      <w:pPr>
        <w:rPr>
          <w:b/>
          <w:sz w:val="22"/>
          <w:szCs w:val="22"/>
          <w:lang w:val="bg-BG"/>
        </w:rPr>
      </w:pPr>
    </w:p>
    <w:p w:rsidR="002D3748" w:rsidRPr="002D3748" w:rsidRDefault="002D3748" w:rsidP="002D3748">
      <w:pPr>
        <w:spacing w:line="264" w:lineRule="auto"/>
        <w:jc w:val="both"/>
        <w:rPr>
          <w:b/>
          <w:sz w:val="22"/>
          <w:szCs w:val="22"/>
        </w:rPr>
      </w:pPr>
      <w:r w:rsidRPr="002D3748">
        <w:rPr>
          <w:b/>
          <w:sz w:val="22"/>
          <w:szCs w:val="22"/>
        </w:rPr>
        <w:t>„Т</w:t>
      </w:r>
      <w:r w:rsidRPr="002D3748">
        <w:rPr>
          <w:b/>
          <w:sz w:val="22"/>
          <w:szCs w:val="22"/>
          <w:lang w:eastAsia="bg-BG"/>
        </w:rPr>
        <w:t xml:space="preserve">екущо поддържане и осигуряване на безопасност на уличната и пътна мрежа на Община Петрич </w:t>
      </w:r>
      <w:r w:rsidRPr="002D3748">
        <w:rPr>
          <w:b/>
          <w:sz w:val="22"/>
          <w:szCs w:val="22"/>
        </w:rPr>
        <w:t>по обособени позиции:</w:t>
      </w:r>
    </w:p>
    <w:p w:rsidR="002D3748" w:rsidRPr="002D3748" w:rsidRDefault="002D3748" w:rsidP="002D3748">
      <w:pPr>
        <w:spacing w:line="264" w:lineRule="auto"/>
        <w:ind w:firstLine="426"/>
        <w:jc w:val="both"/>
        <w:rPr>
          <w:b/>
          <w:sz w:val="22"/>
          <w:szCs w:val="22"/>
        </w:rPr>
      </w:pPr>
    </w:p>
    <w:p w:rsidR="002D3748" w:rsidRPr="002D3748" w:rsidRDefault="002D3748" w:rsidP="002D3748">
      <w:pPr>
        <w:numPr>
          <w:ilvl w:val="0"/>
          <w:numId w:val="8"/>
        </w:numPr>
        <w:tabs>
          <w:tab w:val="left" w:pos="709"/>
        </w:tabs>
        <w:spacing w:line="264" w:lineRule="auto"/>
        <w:ind w:left="709" w:hanging="523"/>
        <w:jc w:val="both"/>
        <w:rPr>
          <w:sz w:val="22"/>
          <w:szCs w:val="22"/>
        </w:rPr>
      </w:pPr>
      <w:r w:rsidRPr="002D3748">
        <w:rPr>
          <w:b/>
          <w:sz w:val="22"/>
          <w:szCs w:val="22"/>
        </w:rPr>
        <w:t>Обособена позиция 1</w:t>
      </w:r>
      <w:r w:rsidRPr="002D3748">
        <w:rPr>
          <w:sz w:val="22"/>
          <w:szCs w:val="22"/>
        </w:rPr>
        <w:t xml:space="preserve"> – </w:t>
      </w:r>
      <w:r w:rsidRPr="002D3748">
        <w:rPr>
          <w:rStyle w:val="Emphasis"/>
          <w:i w:val="0"/>
          <w:sz w:val="22"/>
          <w:szCs w:val="22"/>
        </w:rPr>
        <w:t>Ремонт на единични разрушения и деформации по текущото поддържане на уличната и пътна мрежа на Община Петрич</w:t>
      </w:r>
      <w:r w:rsidRPr="002D3748">
        <w:rPr>
          <w:bCs/>
          <w:sz w:val="22"/>
          <w:szCs w:val="22"/>
        </w:rPr>
        <w:t>;</w:t>
      </w:r>
    </w:p>
    <w:p w:rsidR="002D3748" w:rsidRPr="002D3748" w:rsidRDefault="002D3748" w:rsidP="002D3748">
      <w:pPr>
        <w:numPr>
          <w:ilvl w:val="0"/>
          <w:numId w:val="8"/>
        </w:numPr>
        <w:tabs>
          <w:tab w:val="left" w:pos="709"/>
        </w:tabs>
        <w:spacing w:line="264" w:lineRule="auto"/>
        <w:ind w:left="709" w:hanging="523"/>
        <w:jc w:val="both"/>
        <w:rPr>
          <w:sz w:val="22"/>
          <w:szCs w:val="22"/>
        </w:rPr>
      </w:pPr>
      <w:r w:rsidRPr="002D3748">
        <w:rPr>
          <w:b/>
          <w:sz w:val="22"/>
          <w:szCs w:val="22"/>
        </w:rPr>
        <w:t>Обособена позиция 2</w:t>
      </w:r>
      <w:r w:rsidRPr="002D3748">
        <w:rPr>
          <w:sz w:val="22"/>
          <w:szCs w:val="22"/>
        </w:rPr>
        <w:t xml:space="preserve"> - </w:t>
      </w:r>
      <w:r w:rsidRPr="002D3748">
        <w:rPr>
          <w:rStyle w:val="Emphasis"/>
          <w:i w:val="0"/>
          <w:sz w:val="22"/>
          <w:szCs w:val="22"/>
        </w:rPr>
        <w:t>Възстановяване, опресняване, изтриване</w:t>
      </w:r>
      <w:r w:rsidRPr="002D3748">
        <w:rPr>
          <w:rStyle w:val="Emphasis"/>
          <w:i w:val="0"/>
          <w:iCs w:val="0"/>
          <w:sz w:val="22"/>
          <w:szCs w:val="22"/>
        </w:rPr>
        <w:t xml:space="preserve"> на стара </w:t>
      </w:r>
      <w:r w:rsidRPr="002D3748">
        <w:rPr>
          <w:rStyle w:val="Emphasis"/>
          <w:i w:val="0"/>
          <w:sz w:val="22"/>
          <w:szCs w:val="22"/>
        </w:rPr>
        <w:t>и полагане на нова хоризонтална пътна маркировка на територията на община Петрич</w:t>
      </w:r>
      <w:r w:rsidRPr="002D3748">
        <w:rPr>
          <w:b/>
          <w:bCs/>
          <w:sz w:val="22"/>
          <w:szCs w:val="22"/>
        </w:rPr>
        <w:t xml:space="preserve"> „</w:t>
      </w:r>
    </w:p>
    <w:p w:rsidR="002D3748" w:rsidRDefault="002D3748"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1. Допълнителни указания за попълване на Образец №1 – Единен европейски документ за обществени поръчки (ЕЕДОП),:</w:t>
      </w:r>
    </w:p>
    <w:p w:rsidR="003701A0" w:rsidRPr="00D8203B" w:rsidRDefault="003701A0" w:rsidP="0028246B">
      <w:pPr>
        <w:numPr>
          <w:ilvl w:val="1"/>
          <w:numId w:val="7"/>
        </w:numPr>
        <w:autoSpaceDE w:val="0"/>
        <w:autoSpaceDN w:val="0"/>
        <w:adjustRightInd w:val="0"/>
        <w:jc w:val="both"/>
        <w:rPr>
          <w:sz w:val="22"/>
          <w:szCs w:val="22"/>
          <w:lang w:val="bg-BG"/>
        </w:rPr>
      </w:pPr>
      <w:r w:rsidRPr="00D8203B">
        <w:rPr>
          <w:sz w:val="22"/>
          <w:szCs w:val="22"/>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При подготовката на процедурата, възложителят е създал образец на ЕЕДОП в електронен формат, както следва:</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А)</w:t>
      </w:r>
      <w:r w:rsidRPr="00D8203B">
        <w:rPr>
          <w:sz w:val="22"/>
          <w:szCs w:val="22"/>
          <w:lang w:val="bg-BG"/>
        </w:rPr>
        <w:t xml:space="preserve"> Чрез използване на осигурената от Европейската комисия (ЕК) информационна система еЕЕДОП. Системата е достъпна на адрес </w:t>
      </w:r>
      <w:hyperlink r:id="rId11" w:history="1">
        <w:r w:rsidRPr="00D8203B">
          <w:rPr>
            <w:rStyle w:val="Hyperlink"/>
            <w:color w:val="auto"/>
            <w:sz w:val="22"/>
            <w:szCs w:val="22"/>
            <w:lang w:val="bg-BG"/>
          </w:rPr>
          <w:t>https://ec.europa.eu/tools/espd</w:t>
        </w:r>
      </w:hyperlink>
      <w:r w:rsidRPr="00D8203B">
        <w:rPr>
          <w:sz w:val="22"/>
          <w:szCs w:val="22"/>
          <w:lang w:val="bg-BG"/>
        </w:rPr>
        <w:t>.</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Възложителят е създал образец на ЕЕДОП - генерираният файл (espd-request)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PDF-подходящ за преглед и XML-подходящ за компютърна обработка.</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2" w:history="1">
        <w:r w:rsidRPr="00D8203B">
          <w:rPr>
            <w:rStyle w:val="Hyperlink"/>
            <w:color w:val="auto"/>
            <w:sz w:val="22"/>
            <w:szCs w:val="22"/>
            <w:lang w:val="bg-BG"/>
          </w:rPr>
          <w:t>https://ec.europa.eu/tools/espd</w:t>
        </w:r>
      </w:hyperlink>
      <w:r w:rsidRPr="00D8203B">
        <w:rPr>
          <w:sz w:val="22"/>
          <w:szCs w:val="22"/>
          <w:lang w:val="bg-BG"/>
        </w:rPr>
        <w:t xml:space="preserve"> .</w:t>
      </w:r>
    </w:p>
    <w:p w:rsidR="003701A0" w:rsidRPr="00D8203B" w:rsidRDefault="00B45387" w:rsidP="003701A0">
      <w:pPr>
        <w:autoSpaceDE w:val="0"/>
        <w:autoSpaceDN w:val="0"/>
        <w:adjustRightInd w:val="0"/>
        <w:ind w:firstLine="708"/>
        <w:jc w:val="both"/>
        <w:rPr>
          <w:i/>
          <w:iCs/>
          <w:sz w:val="22"/>
          <w:szCs w:val="22"/>
          <w:lang w:val="bg-BG"/>
        </w:rPr>
      </w:pPr>
      <w:r w:rsidRPr="00D8203B">
        <w:rPr>
          <w:noProof/>
          <w:sz w:val="22"/>
          <w:szCs w:val="22"/>
          <w:lang w:val="bg-BG" w:eastAsia="bg-BG"/>
        </w:rPr>
        <w:drawing>
          <wp:anchor distT="0" distB="0" distL="114300" distR="114300" simplePos="0" relativeHeight="251657216" behindDoc="0" locked="0" layoutInCell="1" allowOverlap="1">
            <wp:simplePos x="0" y="0"/>
            <wp:positionH relativeFrom="column">
              <wp:posOffset>35560</wp:posOffset>
            </wp:positionH>
            <wp:positionV relativeFrom="paragraph">
              <wp:posOffset>986790</wp:posOffset>
            </wp:positionV>
            <wp:extent cx="2033905" cy="1194435"/>
            <wp:effectExtent l="0" t="0" r="0" b="0"/>
            <wp:wrapSquare wrapText="bothSides"/>
            <wp:docPr id="2"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39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1A0" w:rsidRPr="00D8203B">
        <w:rPr>
          <w:b/>
          <w:bCs/>
          <w:i/>
          <w:iCs/>
          <w:sz w:val="22"/>
          <w:szCs w:val="22"/>
          <w:lang w:val="bg-BG"/>
        </w:rPr>
        <w:t xml:space="preserve">Забележка: </w:t>
      </w:r>
      <w:r w:rsidR="003701A0" w:rsidRPr="00D8203B">
        <w:rPr>
          <w:i/>
          <w:iCs/>
          <w:sz w:val="22"/>
          <w:szCs w:val="22"/>
          <w:lang w:val="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 xml:space="preserve">След като влезе в системата на АОП, участникът избира езика, на който ще попълва документа (натиска се бутон </w:t>
      </w:r>
      <w:r w:rsidRPr="00D8203B">
        <w:rPr>
          <w:i/>
          <w:sz w:val="22"/>
          <w:szCs w:val="22"/>
          <w:lang w:val="bg-BG"/>
        </w:rPr>
        <w:t>bg</w:t>
      </w:r>
      <w:r w:rsidRPr="00D8203B">
        <w:rPr>
          <w:sz w:val="22"/>
          <w:szCs w:val="22"/>
          <w:lang w:val="bg-BG"/>
        </w:rPr>
        <w:t xml:space="preserve"> - български). Отваря се електронната форма на ЕЕДОП, част от екрана на която е показан на фиг.1. На въпроса </w:t>
      </w:r>
      <w:r w:rsidRPr="00D8203B">
        <w:rPr>
          <w:i/>
          <w:sz w:val="22"/>
          <w:szCs w:val="22"/>
          <w:lang w:val="bg-BG"/>
        </w:rPr>
        <w:t xml:space="preserve">„Вие сте?” </w:t>
      </w:r>
      <w:r w:rsidRPr="00D8203B">
        <w:rPr>
          <w:sz w:val="22"/>
          <w:szCs w:val="22"/>
          <w:lang w:val="bg-BG"/>
        </w:rPr>
        <w:t xml:space="preserve">следва да се отговори с маркиране на отговор </w:t>
      </w:r>
      <w:r w:rsidRPr="00D8203B">
        <w:rPr>
          <w:i/>
          <w:sz w:val="22"/>
          <w:szCs w:val="22"/>
          <w:lang w:val="bg-BG"/>
        </w:rPr>
        <w:t>„Икономически оператор”</w:t>
      </w:r>
      <w:r w:rsidRPr="00D8203B">
        <w:rPr>
          <w:sz w:val="22"/>
          <w:szCs w:val="22"/>
          <w:lang w:val="bg-BG"/>
        </w:rPr>
        <w:t xml:space="preserve">. </w:t>
      </w:r>
      <w:r w:rsidRPr="00D8203B">
        <w:rPr>
          <w:i/>
          <w:sz w:val="22"/>
          <w:szCs w:val="22"/>
          <w:lang w:val="bg-BG"/>
        </w:rPr>
        <w:t>„Искате да:</w:t>
      </w:r>
      <w:r w:rsidRPr="00D8203B">
        <w:rPr>
          <w:sz w:val="22"/>
          <w:szCs w:val="22"/>
          <w:lang w:val="bg-BG"/>
        </w:rPr>
        <w:t xml:space="preserve">” – се маркира </w:t>
      </w:r>
      <w:r w:rsidRPr="00D8203B">
        <w:rPr>
          <w:i/>
          <w:sz w:val="22"/>
          <w:szCs w:val="22"/>
          <w:lang w:val="bg-BG"/>
        </w:rPr>
        <w:t>Заредете файл ЕЕДОП</w:t>
      </w:r>
      <w:r w:rsidRPr="00D8203B">
        <w:rPr>
          <w:sz w:val="22"/>
          <w:szCs w:val="22"/>
          <w:lang w:val="bg-BG"/>
        </w:rPr>
        <w:t xml:space="preserve">. След натискане на бутона </w:t>
      </w:r>
      <w:r w:rsidRPr="00D8203B">
        <w:rPr>
          <w:i/>
          <w:sz w:val="22"/>
          <w:szCs w:val="22"/>
          <w:lang w:val="bg-BG"/>
        </w:rPr>
        <w:t>„Разглеждане”</w:t>
      </w:r>
      <w:r w:rsidRPr="00D8203B">
        <w:rPr>
          <w:sz w:val="22"/>
          <w:szCs w:val="22"/>
          <w:lang w:val="bg-BG"/>
        </w:rPr>
        <w:t>, в системата се зарежда публикувания в документацията XML файл (espd-request). Попълват се необходимите данни, като преминаването към следващите раздели от документа става чрез избиране на бутона „Напред”.</w:t>
      </w:r>
    </w:p>
    <w:p w:rsidR="003701A0" w:rsidRPr="00D8203B" w:rsidRDefault="003701A0" w:rsidP="003701A0">
      <w:pPr>
        <w:autoSpaceDE w:val="0"/>
        <w:autoSpaceDN w:val="0"/>
        <w:adjustRightInd w:val="0"/>
        <w:ind w:firstLine="708"/>
        <w:jc w:val="both"/>
        <w:rPr>
          <w:sz w:val="22"/>
          <w:szCs w:val="22"/>
          <w:lang w:val="bg-BG"/>
        </w:rPr>
      </w:pPr>
      <w:r w:rsidRPr="00D8203B">
        <w:rPr>
          <w:b/>
          <w:bCs/>
          <w:iCs/>
          <w:sz w:val="22"/>
          <w:szCs w:val="22"/>
          <w:lang w:val="bg-BG"/>
        </w:rPr>
        <w:t xml:space="preserve">Важно! </w:t>
      </w:r>
      <w:r w:rsidRPr="00D8203B">
        <w:rPr>
          <w:iCs/>
          <w:sz w:val="22"/>
          <w:szCs w:val="22"/>
          <w:lang w:val="bg-BG"/>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Препоръчително е създаден от потребителя ЕЕДОП да се изтегля и в двата формата: PDF-подходящ за преглед и XML-подходящ за компютърна обработка.</w:t>
      </w:r>
    </w:p>
    <w:p w:rsidR="003701A0" w:rsidRPr="00D8203B" w:rsidRDefault="003701A0" w:rsidP="003701A0">
      <w:pPr>
        <w:autoSpaceDE w:val="0"/>
        <w:autoSpaceDN w:val="0"/>
        <w:adjustRightInd w:val="0"/>
        <w:ind w:firstLine="708"/>
        <w:jc w:val="both"/>
        <w:rPr>
          <w:i/>
          <w:iCs/>
          <w:sz w:val="22"/>
          <w:szCs w:val="22"/>
          <w:lang w:val="bg-BG"/>
        </w:rPr>
      </w:pPr>
      <w:r w:rsidRPr="00D8203B">
        <w:rPr>
          <w:b/>
          <w:bCs/>
          <w:i/>
          <w:iCs/>
          <w:sz w:val="22"/>
          <w:szCs w:val="22"/>
          <w:lang w:val="bg-BG"/>
        </w:rPr>
        <w:t xml:space="preserve">Забележка: </w:t>
      </w:r>
      <w:r w:rsidRPr="00D8203B">
        <w:rPr>
          <w:i/>
          <w:iCs/>
          <w:sz w:val="22"/>
          <w:szCs w:val="22"/>
          <w:lang w:val="bg-BG"/>
        </w:rPr>
        <w:t xml:space="preserve">Повече информация за използването на системата за еЕЕДОП може да бъде намерена на адрес </w:t>
      </w:r>
      <w:hyperlink r:id="rId14" w:history="1">
        <w:r w:rsidRPr="00D8203B">
          <w:rPr>
            <w:rStyle w:val="Hyperlink"/>
            <w:color w:val="auto"/>
            <w:sz w:val="22"/>
            <w:szCs w:val="22"/>
            <w:lang w:val="bg-BG"/>
          </w:rPr>
          <w:t>http://ec.europa.eu/DocsRoom/documents/17242</w:t>
        </w:r>
      </w:hyperlink>
      <w:r w:rsidRPr="00D8203B">
        <w:rPr>
          <w:i/>
          <w:iCs/>
          <w:sz w:val="22"/>
          <w:szCs w:val="22"/>
          <w:lang w:val="bg-BG"/>
        </w:rPr>
        <w:t>.</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Б)</w:t>
      </w:r>
      <w:r w:rsidRPr="00D8203B">
        <w:rPr>
          <w:sz w:val="22"/>
          <w:szCs w:val="22"/>
          <w:lang w:val="bg-BG"/>
        </w:rPr>
        <w:t xml:space="preserve"> Чрез попълване на приложения файл: </w:t>
      </w:r>
      <w:r w:rsidRPr="00D8203B">
        <w:rPr>
          <w:i/>
          <w:sz w:val="22"/>
          <w:szCs w:val="22"/>
          <w:lang w:val="bg-BG"/>
        </w:rPr>
        <w:t>ІI.Образец 1_ЕЕДОП_BG1.doc</w:t>
      </w:r>
      <w:r w:rsidRPr="00D8203B">
        <w:rPr>
          <w:sz w:val="22"/>
          <w:szCs w:val="22"/>
          <w:lang w:val="bg-BG"/>
        </w:rPr>
        <w:t xml:space="preserve">. Формулярът е подготвен с текстообработваща програма WORD. </w:t>
      </w:r>
    </w:p>
    <w:p w:rsidR="003701A0" w:rsidRPr="00D8203B" w:rsidRDefault="003701A0" w:rsidP="003701A0">
      <w:pPr>
        <w:autoSpaceDE w:val="0"/>
        <w:autoSpaceDN w:val="0"/>
        <w:adjustRightInd w:val="0"/>
        <w:ind w:firstLine="708"/>
        <w:jc w:val="both"/>
        <w:rPr>
          <w:sz w:val="22"/>
          <w:szCs w:val="22"/>
          <w:lang w:val="bg-BG"/>
        </w:rPr>
      </w:pPr>
      <w:r w:rsidRPr="00D8203B">
        <w:rPr>
          <w:b/>
          <w:bCs/>
          <w:sz w:val="22"/>
          <w:szCs w:val="22"/>
          <w:lang w:val="bg-BG"/>
        </w:rPr>
        <w:t xml:space="preserve">Предоставяне на ЕЕДОП: при предоставянето, попълненият формуляр се подписва с електронен подпис във версията в PDF формат, т.е. независимо от начина на </w:t>
      </w:r>
      <w:r w:rsidRPr="00D8203B">
        <w:rPr>
          <w:b/>
          <w:bCs/>
          <w:sz w:val="22"/>
          <w:szCs w:val="22"/>
          <w:lang w:val="bg-BG"/>
        </w:rPr>
        <w:lastRenderedPageBreak/>
        <w:t xml:space="preserve">попълване на ЕЕДОП, същия се представя във формат PDF, подписан с електронен подпис и </w:t>
      </w:r>
      <w:r w:rsidRPr="00D8203B">
        <w:rPr>
          <w:sz w:val="22"/>
          <w:szCs w:val="22"/>
          <w:lang w:val="bg-BG"/>
        </w:rPr>
        <w:t xml:space="preserve">на подходящ оптичен носител към пакета документи за участие в процедурата. Файлът, в който се предоставя документът не следва да позволява редактиране на неговото съдържание.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Попълване на формуляра</w:t>
      </w:r>
      <w:r w:rsidRPr="00D8203B">
        <w:rPr>
          <w:sz w:val="22"/>
          <w:szCs w:val="22"/>
          <w:lang w:val="bg-BG"/>
        </w:rPr>
        <w:t>:</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Част І:</w:t>
      </w:r>
      <w:r w:rsidRPr="00D8203B">
        <w:rPr>
          <w:sz w:val="22"/>
          <w:szCs w:val="22"/>
          <w:lang w:val="bg-BG"/>
        </w:rPr>
        <w:t xml:space="preserve"> Информация за процедурата за възлагане на обществена поръчка и за възлагащия орган или Възложителя е попълнена от Възложителя.</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Част II:</w:t>
      </w:r>
      <w:r w:rsidRPr="00D8203B">
        <w:rPr>
          <w:sz w:val="22"/>
          <w:szCs w:val="22"/>
          <w:lang w:val="bg-BG"/>
        </w:rPr>
        <w:t xml:space="preserve"> Информация за икономическия оператор</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А</w:t>
      </w:r>
      <w:r w:rsidRPr="00D8203B">
        <w:rPr>
          <w:sz w:val="22"/>
          <w:szCs w:val="22"/>
          <w:lang w:val="bg-BG"/>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Посочват се обособените позиции, за които се подава настоящия ЕЕДОП.</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Б:</w:t>
      </w:r>
      <w:r w:rsidRPr="00D8203B">
        <w:rPr>
          <w:sz w:val="22"/>
          <w:szCs w:val="22"/>
          <w:lang w:val="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В:</w:t>
      </w:r>
      <w:r w:rsidRPr="00D8203B">
        <w:rPr>
          <w:sz w:val="22"/>
          <w:szCs w:val="22"/>
          <w:lang w:val="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Г:</w:t>
      </w:r>
      <w:r w:rsidRPr="00D8203B">
        <w:rPr>
          <w:sz w:val="22"/>
          <w:szCs w:val="22"/>
          <w:lang w:val="bg-BG"/>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ab/>
        <w:t>Част III:</w:t>
      </w:r>
      <w:r w:rsidRPr="00D8203B">
        <w:rPr>
          <w:sz w:val="22"/>
          <w:szCs w:val="22"/>
          <w:lang w:val="bg-BG"/>
        </w:rPr>
        <w:t xml:space="preserve"> Основания за изключване</w:t>
      </w:r>
    </w:p>
    <w:p w:rsidR="003701A0" w:rsidRPr="00D8203B" w:rsidRDefault="003701A0" w:rsidP="003701A0">
      <w:pPr>
        <w:autoSpaceDE w:val="0"/>
        <w:autoSpaceDN w:val="0"/>
        <w:adjustRightInd w:val="0"/>
        <w:ind w:firstLine="708"/>
        <w:jc w:val="both"/>
        <w:rPr>
          <w:b/>
          <w:sz w:val="22"/>
          <w:szCs w:val="22"/>
          <w:lang w:val="bg-BG"/>
        </w:rPr>
      </w:pPr>
      <w:r w:rsidRPr="00D8203B">
        <w:rPr>
          <w:b/>
          <w:sz w:val="22"/>
          <w:szCs w:val="22"/>
          <w:lang w:val="bg-BG"/>
        </w:rPr>
        <w:t xml:space="preserve">Попълват се: </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А:</w:t>
      </w:r>
      <w:r w:rsidRPr="00D8203B">
        <w:rPr>
          <w:sz w:val="22"/>
          <w:szCs w:val="22"/>
          <w:lang w:val="bg-BG"/>
        </w:rPr>
        <w:t xml:space="preserve"> Основания, свързани с наказателни присъди; </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Б:</w:t>
      </w:r>
      <w:r w:rsidRPr="00D8203B">
        <w:rPr>
          <w:sz w:val="22"/>
          <w:szCs w:val="22"/>
          <w:lang w:val="bg-BG"/>
        </w:rPr>
        <w:t xml:space="preserve"> Основания, свързани с плащането на данъци или социални осигуровки; </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В:</w:t>
      </w:r>
      <w:r w:rsidRPr="00D8203B">
        <w:rPr>
          <w:sz w:val="22"/>
          <w:szCs w:val="22"/>
          <w:lang w:val="bg-BG"/>
        </w:rPr>
        <w:t xml:space="preserve"> Основания, свързани с несъстоятелност, конфликт на интереси или професионално нарушение;</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Г:</w:t>
      </w:r>
      <w:r w:rsidRPr="00D8203B">
        <w:rPr>
          <w:sz w:val="22"/>
          <w:szCs w:val="22"/>
          <w:lang w:val="bg-BG"/>
        </w:rPr>
        <w:t xml:space="preserve"> Специфични национални основания за изключване - Предоставя се информация, свързана с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 наказателни присъди, останали извън обхвата на раздел А, а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ab/>
        <w:t>Част IV:</w:t>
      </w:r>
      <w:r w:rsidRPr="00D8203B">
        <w:rPr>
          <w:sz w:val="22"/>
          <w:szCs w:val="22"/>
          <w:lang w:val="bg-BG"/>
        </w:rPr>
        <w:t xml:space="preserve"> Критерии за подбор</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lastRenderedPageBreak/>
        <w:tab/>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D8203B">
        <w:rPr>
          <w:sz w:val="22"/>
          <w:szCs w:val="22"/>
          <w:vertAlign w:val="superscript"/>
          <w:lang w:val="bg-BG"/>
        </w:rPr>
        <w:t xml:space="preserve"> </w:t>
      </w:r>
      <w:r w:rsidRPr="00D8203B">
        <w:rPr>
          <w:sz w:val="22"/>
          <w:szCs w:val="22"/>
          <w:lang w:val="bg-BG"/>
        </w:rPr>
        <w:t xml:space="preserve">(чл. 41, ал. 2 от ППЗОП).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ab/>
        <w:t>Раздел А:</w:t>
      </w:r>
      <w:r w:rsidRPr="00D8203B">
        <w:rPr>
          <w:sz w:val="22"/>
          <w:szCs w:val="22"/>
          <w:lang w:val="bg-BG"/>
        </w:rPr>
        <w:t xml:space="preserve"> Годност – задължително се попълва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Б:</w:t>
      </w:r>
      <w:r w:rsidRPr="00D8203B">
        <w:rPr>
          <w:sz w:val="22"/>
          <w:szCs w:val="22"/>
          <w:lang w:val="bg-BG"/>
        </w:rPr>
        <w:t xml:space="preserve"> Икономическо и финансово състояние на участниците</w:t>
      </w:r>
    </w:p>
    <w:p w:rsidR="009E0472" w:rsidRPr="00D8203B" w:rsidRDefault="009E0472" w:rsidP="002D3748">
      <w:pPr>
        <w:autoSpaceDE w:val="0"/>
        <w:autoSpaceDN w:val="0"/>
        <w:adjustRightInd w:val="0"/>
        <w:ind w:firstLine="708"/>
        <w:jc w:val="both"/>
        <w:rPr>
          <w:sz w:val="22"/>
          <w:szCs w:val="22"/>
          <w:lang w:val="bg-BG"/>
        </w:rPr>
      </w:pPr>
      <w:r w:rsidRPr="00D8203B">
        <w:rPr>
          <w:sz w:val="22"/>
          <w:szCs w:val="22"/>
          <w:lang w:val="bg-BG"/>
        </w:rPr>
        <w:t xml:space="preserve">Валидна застраховка „Професионална отговорност“ с покритие произтичащо от чл. 171 от ЗУТ във връзка с чл. 5, ал. 2 от НАРЕДБА за условията и реда за задължително застраховане </w:t>
      </w:r>
      <w:r w:rsidRPr="00D8203B">
        <w:rPr>
          <w:b/>
          <w:sz w:val="22"/>
          <w:szCs w:val="22"/>
          <w:lang w:val="bg-BG"/>
        </w:rPr>
        <w:t>в проектирането и строителството</w:t>
      </w:r>
      <w:r w:rsidRPr="00D8203B">
        <w:rPr>
          <w:sz w:val="22"/>
          <w:szCs w:val="22"/>
          <w:lang w:val="bg-BG"/>
        </w:rPr>
        <w:t xml:space="preserve"> (или еквивалентен документ за чуждестранните лица, съобразно законодателството, в които е установен).</w:t>
      </w:r>
    </w:p>
    <w:p w:rsidR="009E0472" w:rsidRPr="00D8203B" w:rsidRDefault="009E0472" w:rsidP="009E0472">
      <w:pPr>
        <w:autoSpaceDE w:val="0"/>
        <w:autoSpaceDN w:val="0"/>
        <w:adjustRightInd w:val="0"/>
        <w:ind w:firstLine="708"/>
        <w:jc w:val="both"/>
        <w:rPr>
          <w:sz w:val="22"/>
          <w:szCs w:val="22"/>
          <w:lang w:val="bg-BG"/>
        </w:rPr>
      </w:pPr>
      <w:r w:rsidRPr="00D8203B">
        <w:rPr>
          <w:sz w:val="22"/>
          <w:szCs w:val="22"/>
          <w:lang w:val="bg-BG"/>
        </w:rPr>
        <w:t>При подаване на офертата участникът декларира съответствие с поставеното изискване единствено чрез попълване на съответния раздел на Единния европейски документ за обществени поръчки (ЕЕДОП) - поле 5 на раздел Б: Икономическо и финансово състояние в Част IV: „Критерии за подбор“ от ЕЕДОП.</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В случай на участие на обединение или консорциум, който не е регистрирано като самостоятелно юридическо лице, застраховката се представя за всеки един от членовете  на обединението или консорциума.</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Избраният изпълнител е длъжен да поддържа застраховка „Професионална отговорност“ до изтичане на гаранционните срокове на изпълненото строителство. 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3701A0" w:rsidRPr="00D8203B" w:rsidRDefault="003701A0" w:rsidP="003701A0">
      <w:pPr>
        <w:autoSpaceDE w:val="0"/>
        <w:autoSpaceDN w:val="0"/>
        <w:adjustRightInd w:val="0"/>
        <w:ind w:firstLine="708"/>
        <w:jc w:val="both"/>
        <w:rPr>
          <w:sz w:val="22"/>
          <w:szCs w:val="22"/>
          <w:lang w:val="bg-BG"/>
        </w:rPr>
      </w:pPr>
      <w:r w:rsidRPr="00D8203B">
        <w:rPr>
          <w:b/>
          <w:sz w:val="22"/>
          <w:szCs w:val="22"/>
          <w:lang w:val="bg-BG"/>
        </w:rPr>
        <w:t>Раздел В:</w:t>
      </w:r>
      <w:r w:rsidRPr="00D8203B">
        <w:rPr>
          <w:sz w:val="22"/>
          <w:szCs w:val="22"/>
          <w:lang w:val="bg-BG"/>
        </w:rPr>
        <w:t xml:space="preserve"> Технически и професионални способности</w:t>
      </w:r>
    </w:p>
    <w:p w:rsidR="009E0472" w:rsidRPr="00D8203B" w:rsidRDefault="009E0472" w:rsidP="009E0472">
      <w:pPr>
        <w:autoSpaceDE w:val="0"/>
        <w:autoSpaceDN w:val="0"/>
        <w:adjustRightInd w:val="0"/>
        <w:ind w:firstLine="708"/>
        <w:jc w:val="both"/>
        <w:rPr>
          <w:sz w:val="22"/>
          <w:szCs w:val="22"/>
          <w:lang w:val="bg-BG"/>
        </w:rPr>
      </w:pPr>
      <w:r w:rsidRPr="00D8203B">
        <w:rPr>
          <w:sz w:val="22"/>
          <w:szCs w:val="22"/>
          <w:lang w:val="bg-BG"/>
        </w:rPr>
        <w:t>- 1а) Само за обществените поръчки за строителство...</w:t>
      </w:r>
    </w:p>
    <w:p w:rsidR="009E0472" w:rsidRPr="00D8203B" w:rsidRDefault="009E0472" w:rsidP="009E0472">
      <w:pPr>
        <w:autoSpaceDE w:val="0"/>
        <w:autoSpaceDN w:val="0"/>
        <w:adjustRightInd w:val="0"/>
        <w:ind w:firstLine="708"/>
        <w:jc w:val="both"/>
        <w:rPr>
          <w:sz w:val="22"/>
          <w:szCs w:val="22"/>
          <w:lang w:val="bg-BG"/>
        </w:rPr>
      </w:pPr>
      <w:r w:rsidRPr="00D8203B">
        <w:rPr>
          <w:sz w:val="22"/>
          <w:szCs w:val="22"/>
          <w:lang w:val="bg-BG"/>
        </w:rPr>
        <w:t>През референтния период икономическият оператор е извършил следните строителни дейности от конкретния вид ……………………….</w:t>
      </w:r>
    </w:p>
    <w:p w:rsidR="009E0472" w:rsidRPr="00D8203B" w:rsidRDefault="009E0472" w:rsidP="009E0472">
      <w:pPr>
        <w:autoSpaceDE w:val="0"/>
        <w:autoSpaceDN w:val="0"/>
        <w:adjustRightInd w:val="0"/>
        <w:ind w:firstLine="708"/>
        <w:jc w:val="both"/>
        <w:rPr>
          <w:sz w:val="22"/>
          <w:szCs w:val="22"/>
          <w:lang w:val="bg-BG"/>
        </w:rPr>
      </w:pPr>
      <w:r w:rsidRPr="00D8203B">
        <w:rPr>
          <w:sz w:val="22"/>
          <w:szCs w:val="22"/>
          <w:lang w:val="bg-BG"/>
        </w:rPr>
        <w:t xml:space="preserve">В това поле участникът описва строителството, идентично или сходно с предмета на поръчката, както и удостоверенията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w:t>
      </w:r>
    </w:p>
    <w:p w:rsidR="00072D20" w:rsidRPr="00D8203B" w:rsidRDefault="00072D20" w:rsidP="00072D20">
      <w:pPr>
        <w:autoSpaceDE w:val="0"/>
        <w:autoSpaceDN w:val="0"/>
        <w:adjustRightInd w:val="0"/>
        <w:ind w:firstLine="708"/>
        <w:jc w:val="both"/>
        <w:rPr>
          <w:sz w:val="22"/>
          <w:szCs w:val="22"/>
          <w:lang w:val="bg-BG"/>
        </w:rPr>
      </w:pPr>
      <w:r w:rsidRPr="00D8203B">
        <w:rPr>
          <w:sz w:val="22"/>
          <w:szCs w:val="22"/>
          <w:lang w:val="bg-BG"/>
        </w:rPr>
        <w:t>-1б. През последните 3 /три/ години, считано от датата на подаване на офертата, участниците следва да са изпълнили минимум 1 /една/ услугa, която е идентична или сходна с предмета на обществената поръчка.</w:t>
      </w:r>
    </w:p>
    <w:p w:rsidR="00072D20" w:rsidRPr="00D8203B" w:rsidRDefault="00072D20" w:rsidP="00072D20">
      <w:pPr>
        <w:autoSpaceDE w:val="0"/>
        <w:autoSpaceDN w:val="0"/>
        <w:adjustRightInd w:val="0"/>
        <w:ind w:firstLine="708"/>
        <w:jc w:val="both"/>
        <w:rPr>
          <w:sz w:val="22"/>
          <w:szCs w:val="22"/>
          <w:lang w:val="bg-BG"/>
        </w:rPr>
      </w:pPr>
      <w:r w:rsidRPr="00D8203B">
        <w:rPr>
          <w:sz w:val="22"/>
          <w:szCs w:val="22"/>
          <w:lang w:val="bg-BG"/>
        </w:rPr>
        <w:t>Под идентична или сходна с предмета на настоящата общест</w:t>
      </w:r>
      <w:r w:rsidR="00A53401" w:rsidRPr="00D8203B">
        <w:rPr>
          <w:sz w:val="22"/>
          <w:szCs w:val="22"/>
          <w:lang w:val="bg-BG"/>
        </w:rPr>
        <w:t xml:space="preserve">вена поръчка услуга се разбира </w:t>
      </w:r>
      <w:r w:rsidRPr="00D8203B">
        <w:rPr>
          <w:sz w:val="22"/>
          <w:szCs w:val="22"/>
          <w:lang w:val="bg-BG"/>
        </w:rPr>
        <w:t>услуга по изготвяне на инвестиционен проект за водоснабдителни мрежи и съоръжения.</w:t>
      </w:r>
    </w:p>
    <w:p w:rsidR="00072D20" w:rsidRPr="00D8203B" w:rsidRDefault="00072D20" w:rsidP="00072D20">
      <w:pPr>
        <w:autoSpaceDE w:val="0"/>
        <w:autoSpaceDN w:val="0"/>
        <w:adjustRightInd w:val="0"/>
        <w:ind w:firstLine="708"/>
        <w:jc w:val="both"/>
        <w:rPr>
          <w:sz w:val="22"/>
          <w:szCs w:val="22"/>
          <w:lang w:val="bg-BG"/>
        </w:rPr>
      </w:pPr>
    </w:p>
    <w:p w:rsidR="00072D20" w:rsidRPr="00D8203B" w:rsidRDefault="00072D20" w:rsidP="00072D20">
      <w:pPr>
        <w:autoSpaceDE w:val="0"/>
        <w:autoSpaceDN w:val="0"/>
        <w:adjustRightInd w:val="0"/>
        <w:ind w:firstLine="708"/>
        <w:jc w:val="both"/>
        <w:rPr>
          <w:sz w:val="22"/>
          <w:szCs w:val="22"/>
          <w:lang w:val="bg-BG"/>
        </w:rPr>
      </w:pPr>
      <w:r w:rsidRPr="00D8203B">
        <w:rPr>
          <w:sz w:val="22"/>
          <w:szCs w:val="22"/>
          <w:lang w:val="bg-BG"/>
        </w:rPr>
        <w:t>Изискуемата информация относно горепосоченото изискване за технически и професионални способности, участникът попълва Част IV: Критерии за подбор, раздел В: Технически и професионални способности, т. 1б) от ЕЕДОП, съгласно описаното в нея.</w:t>
      </w:r>
    </w:p>
    <w:p w:rsidR="009E0472" w:rsidRPr="00D8203B" w:rsidRDefault="009E0472" w:rsidP="00A53401">
      <w:pPr>
        <w:autoSpaceDE w:val="0"/>
        <w:autoSpaceDN w:val="0"/>
        <w:adjustRightInd w:val="0"/>
        <w:ind w:firstLine="708"/>
        <w:jc w:val="both"/>
        <w:rPr>
          <w:sz w:val="22"/>
          <w:szCs w:val="22"/>
          <w:lang w:val="bg-BG"/>
        </w:rPr>
      </w:pPr>
      <w:r w:rsidRPr="00D8203B">
        <w:rPr>
          <w:sz w:val="22"/>
          <w:szCs w:val="22"/>
          <w:lang w:val="bg-BG"/>
        </w:rPr>
        <w:t>-2) Той може да използва следните технически лица …</w:t>
      </w:r>
    </w:p>
    <w:p w:rsidR="009E0472" w:rsidRPr="00D8203B" w:rsidRDefault="009E0472" w:rsidP="009E0472">
      <w:pPr>
        <w:autoSpaceDE w:val="0"/>
        <w:autoSpaceDN w:val="0"/>
        <w:adjustRightInd w:val="0"/>
        <w:ind w:firstLine="708"/>
        <w:jc w:val="both"/>
        <w:rPr>
          <w:sz w:val="22"/>
          <w:szCs w:val="22"/>
          <w:lang w:val="bg-BG"/>
        </w:rPr>
      </w:pPr>
      <w:r w:rsidRPr="00D8203B">
        <w:rPr>
          <w:sz w:val="22"/>
          <w:szCs w:val="22"/>
          <w:lang w:val="bg-BG"/>
        </w:rPr>
        <w:t>В това поле участниците следва да посочат описание на персонала - експерти, които ще бъдат ангажирани с изпълнение на строително-монтажните работи, като под формата на списък се декларира информация, както следва:</w:t>
      </w:r>
    </w:p>
    <w:p w:rsidR="009E0472" w:rsidRPr="00216D38" w:rsidRDefault="009E0472" w:rsidP="009E0472">
      <w:pPr>
        <w:autoSpaceDE w:val="0"/>
        <w:autoSpaceDN w:val="0"/>
        <w:adjustRightInd w:val="0"/>
        <w:ind w:firstLine="708"/>
        <w:jc w:val="both"/>
        <w:rPr>
          <w:sz w:val="22"/>
          <w:szCs w:val="22"/>
          <w:lang w:val="bg-BG"/>
        </w:rPr>
      </w:pPr>
      <w:r w:rsidRPr="00D8203B">
        <w:rPr>
          <w:sz w:val="22"/>
          <w:szCs w:val="22"/>
          <w:lang w:val="bg-BG"/>
        </w:rPr>
        <w:t xml:space="preserve">- </w:t>
      </w:r>
      <w:r w:rsidRPr="00216D38">
        <w:rPr>
          <w:sz w:val="22"/>
          <w:szCs w:val="22"/>
          <w:lang w:val="bg-BG"/>
        </w:rPr>
        <w:t>За Технически ръководител - трите имена на експерта; правоотношението му с участника и завършено образование, посочване на професионална степен на образование, специалност, квалификация и професионален опит;</w:t>
      </w:r>
    </w:p>
    <w:p w:rsidR="009E0472" w:rsidRPr="00216D38" w:rsidRDefault="009E0472" w:rsidP="009E0472">
      <w:pPr>
        <w:autoSpaceDE w:val="0"/>
        <w:autoSpaceDN w:val="0"/>
        <w:adjustRightInd w:val="0"/>
        <w:ind w:firstLine="708"/>
        <w:jc w:val="both"/>
        <w:rPr>
          <w:sz w:val="22"/>
          <w:szCs w:val="22"/>
          <w:lang w:val="bg-BG"/>
        </w:rPr>
      </w:pPr>
      <w:r w:rsidRPr="00216D38">
        <w:rPr>
          <w:sz w:val="22"/>
          <w:szCs w:val="22"/>
          <w:lang w:val="bg-BG"/>
        </w:rPr>
        <w:lastRenderedPageBreak/>
        <w:t>- За Експерт „Контрол по качеството” - трите имена на ангажирания експерт, правоотношението му с участника, професионален опит и номер на Удостоверение за контрол върху качеството на изпълнение на строителството или еквивалентно;</w:t>
      </w:r>
    </w:p>
    <w:p w:rsidR="009E0472" w:rsidRPr="00216D38" w:rsidRDefault="009E0472" w:rsidP="009E0472">
      <w:pPr>
        <w:autoSpaceDE w:val="0"/>
        <w:autoSpaceDN w:val="0"/>
        <w:adjustRightInd w:val="0"/>
        <w:ind w:firstLine="708"/>
        <w:jc w:val="both"/>
        <w:rPr>
          <w:sz w:val="22"/>
          <w:szCs w:val="22"/>
          <w:lang w:val="bg-BG"/>
        </w:rPr>
      </w:pPr>
      <w:r w:rsidRPr="00216D38">
        <w:rPr>
          <w:sz w:val="22"/>
          <w:szCs w:val="22"/>
          <w:lang w:val="bg-BG"/>
        </w:rPr>
        <w:t>- За Длъжностно лице по безопасност и здраве в строителството - трите имена на ангажирания експерт; правоотношението му с участника и номер на актуално Удостоверение за „Длъжностно лице за безопасност и здраве”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F534CA" w:rsidRPr="00D8203B" w:rsidRDefault="00216D38" w:rsidP="009E0472">
      <w:pPr>
        <w:autoSpaceDE w:val="0"/>
        <w:autoSpaceDN w:val="0"/>
        <w:adjustRightInd w:val="0"/>
        <w:ind w:firstLine="708"/>
        <w:jc w:val="both"/>
        <w:rPr>
          <w:sz w:val="22"/>
          <w:szCs w:val="22"/>
          <w:lang w:val="bg-BG"/>
        </w:rPr>
      </w:pPr>
      <w:r>
        <w:rPr>
          <w:color w:val="FF0000"/>
          <w:sz w:val="22"/>
          <w:szCs w:val="22"/>
          <w:lang w:val="bg-BG"/>
        </w:rPr>
        <w:t xml:space="preserve"> </w:t>
      </w:r>
    </w:p>
    <w:p w:rsidR="00F534CA" w:rsidRPr="00D8203B" w:rsidRDefault="00F534CA" w:rsidP="00F534CA">
      <w:pPr>
        <w:autoSpaceDE w:val="0"/>
        <w:autoSpaceDN w:val="0"/>
        <w:adjustRightInd w:val="0"/>
        <w:ind w:firstLine="708"/>
        <w:jc w:val="both"/>
        <w:rPr>
          <w:sz w:val="22"/>
          <w:szCs w:val="22"/>
          <w:lang w:val="bg-BG"/>
        </w:rPr>
      </w:pPr>
      <w:r w:rsidRPr="00D8203B">
        <w:rPr>
          <w:sz w:val="22"/>
          <w:szCs w:val="22"/>
          <w:lang w:val="bg-BG"/>
        </w:rPr>
        <w:t>- 9) Следните инструменти, съоръжения или техническо оборудване ще бъдат на негово разположение за изпълнение на договора………….</w:t>
      </w:r>
    </w:p>
    <w:p w:rsidR="00F534CA" w:rsidRPr="00D8203B" w:rsidRDefault="00F534CA" w:rsidP="00F534CA">
      <w:pPr>
        <w:autoSpaceDE w:val="0"/>
        <w:autoSpaceDN w:val="0"/>
        <w:adjustRightInd w:val="0"/>
        <w:ind w:firstLine="708"/>
        <w:jc w:val="both"/>
        <w:rPr>
          <w:sz w:val="22"/>
          <w:szCs w:val="22"/>
          <w:lang w:val="bg-BG"/>
        </w:rPr>
      </w:pPr>
      <w:r w:rsidRPr="00D8203B">
        <w:rPr>
          <w:sz w:val="22"/>
          <w:szCs w:val="22"/>
          <w:lang w:val="bg-BG"/>
        </w:rPr>
        <w:t>В това поле участникът описва техническо оборудване, необходимо за изпълнение на поръчката, в съответствие с  изискванията на възложителя.</w:t>
      </w:r>
    </w:p>
    <w:p w:rsidR="00F534CA" w:rsidRPr="00D8203B" w:rsidRDefault="00F534CA" w:rsidP="009E0472">
      <w:pPr>
        <w:autoSpaceDE w:val="0"/>
        <w:autoSpaceDN w:val="0"/>
        <w:adjustRightInd w:val="0"/>
        <w:ind w:firstLine="708"/>
        <w:jc w:val="both"/>
        <w:rPr>
          <w:sz w:val="22"/>
          <w:szCs w:val="22"/>
          <w:lang w:val="bg-BG"/>
        </w:rPr>
      </w:pPr>
    </w:p>
    <w:p w:rsidR="003701A0" w:rsidRPr="00D8203B" w:rsidRDefault="003701A0" w:rsidP="009E0472">
      <w:pPr>
        <w:autoSpaceDE w:val="0"/>
        <w:autoSpaceDN w:val="0"/>
        <w:adjustRightInd w:val="0"/>
        <w:ind w:firstLine="708"/>
        <w:jc w:val="both"/>
        <w:rPr>
          <w:sz w:val="22"/>
          <w:szCs w:val="22"/>
          <w:lang w:val="bg-BG"/>
        </w:rPr>
      </w:pPr>
      <w:r w:rsidRPr="00D8203B">
        <w:rPr>
          <w:b/>
          <w:sz w:val="22"/>
          <w:szCs w:val="22"/>
          <w:lang w:val="bg-BG"/>
        </w:rPr>
        <w:t>Раздел Г:</w:t>
      </w:r>
      <w:r w:rsidRPr="00D8203B">
        <w:rPr>
          <w:sz w:val="22"/>
          <w:szCs w:val="22"/>
          <w:lang w:val="bg-BG"/>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Участникът (икономическият оператор) попъл</w:t>
      </w:r>
      <w:r w:rsidR="009E0472" w:rsidRPr="00D8203B">
        <w:rPr>
          <w:sz w:val="22"/>
          <w:szCs w:val="22"/>
          <w:lang w:val="bg-BG"/>
        </w:rPr>
        <w:t>ва</w:t>
      </w:r>
      <w:r w:rsidRPr="00D8203B">
        <w:rPr>
          <w:sz w:val="22"/>
          <w:szCs w:val="22"/>
          <w:lang w:val="bg-BG"/>
        </w:rPr>
        <w:t xml:space="preserve"> раздел,,Г“, ,,Стандарти за осигуряване на качеството и стандарти за екологично управление“ на Част IV ,,Критерий за подбор” от ЕЕДОП.</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ab/>
      </w:r>
      <w:r w:rsidRPr="00D8203B">
        <w:rPr>
          <w:b/>
          <w:sz w:val="22"/>
          <w:szCs w:val="22"/>
          <w:lang w:val="bg-BG"/>
        </w:rPr>
        <w:t>Част VI:</w:t>
      </w:r>
      <w:r w:rsidRPr="00D8203B">
        <w:rPr>
          <w:sz w:val="22"/>
          <w:szCs w:val="22"/>
          <w:lang w:val="bg-BG"/>
        </w:rPr>
        <w:t xml:space="preserve"> Заключителни положения</w:t>
      </w:r>
    </w:p>
    <w:p w:rsidR="003701A0" w:rsidRPr="00D8203B" w:rsidRDefault="003701A0" w:rsidP="003701A0">
      <w:pPr>
        <w:autoSpaceDE w:val="0"/>
        <w:autoSpaceDN w:val="0"/>
        <w:adjustRightInd w:val="0"/>
        <w:ind w:firstLine="708"/>
        <w:jc w:val="both"/>
        <w:rPr>
          <w:sz w:val="22"/>
          <w:szCs w:val="22"/>
          <w:lang w:val="bg-BG"/>
        </w:rPr>
      </w:pPr>
      <w:r w:rsidRPr="00D8203B">
        <w:rPr>
          <w:sz w:val="22"/>
          <w:szCs w:val="22"/>
          <w:lang w:val="bg-BG"/>
        </w:rPr>
        <w:t>Участникът попълва съответната информация в тази част.</w:t>
      </w:r>
    </w:p>
    <w:p w:rsidR="003701A0" w:rsidRPr="00D8203B" w:rsidRDefault="003701A0" w:rsidP="003701A0">
      <w:pPr>
        <w:autoSpaceDE w:val="0"/>
        <w:autoSpaceDN w:val="0"/>
        <w:adjustRightInd w:val="0"/>
        <w:ind w:firstLine="708"/>
        <w:jc w:val="both"/>
        <w:rPr>
          <w:i/>
          <w:sz w:val="22"/>
          <w:szCs w:val="22"/>
          <w:lang w:val="bg-BG"/>
        </w:rPr>
      </w:pPr>
      <w:r w:rsidRPr="00D8203B">
        <w:rPr>
          <w:i/>
          <w:sz w:val="22"/>
          <w:szCs w:val="22"/>
          <w:lang w:val="bg-BG"/>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3701A0" w:rsidRPr="00D8203B" w:rsidRDefault="003701A0" w:rsidP="003701A0">
      <w:pPr>
        <w:autoSpaceDE w:val="0"/>
        <w:autoSpaceDN w:val="0"/>
        <w:adjustRightInd w:val="0"/>
        <w:ind w:firstLine="708"/>
        <w:jc w:val="both"/>
        <w:rPr>
          <w:i/>
          <w:sz w:val="22"/>
          <w:szCs w:val="22"/>
          <w:lang w:val="bg-BG"/>
        </w:rPr>
      </w:pPr>
      <w:r w:rsidRPr="00D8203B">
        <w:rPr>
          <w:i/>
          <w:sz w:val="22"/>
          <w:szCs w:val="22"/>
          <w:lang w:val="bg-BG"/>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701A0" w:rsidRPr="00D8203B" w:rsidRDefault="003701A0" w:rsidP="003701A0">
      <w:pPr>
        <w:autoSpaceDE w:val="0"/>
        <w:autoSpaceDN w:val="0"/>
        <w:adjustRightInd w:val="0"/>
        <w:ind w:firstLine="708"/>
        <w:jc w:val="both"/>
        <w:rPr>
          <w:i/>
          <w:sz w:val="22"/>
          <w:szCs w:val="22"/>
          <w:lang w:val="bg-BG"/>
        </w:rPr>
      </w:pPr>
    </w:p>
    <w:p w:rsidR="00D90EBA" w:rsidRPr="00D8203B" w:rsidRDefault="003701A0" w:rsidP="009E0472">
      <w:pPr>
        <w:autoSpaceDE w:val="0"/>
        <w:autoSpaceDN w:val="0"/>
        <w:adjustRightInd w:val="0"/>
        <w:ind w:firstLine="708"/>
        <w:jc w:val="both"/>
        <w:rPr>
          <w:i/>
          <w:sz w:val="22"/>
          <w:szCs w:val="22"/>
          <w:lang w:val="bg-BG"/>
        </w:rPr>
      </w:pPr>
      <w:r w:rsidRPr="00D8203B">
        <w:rPr>
          <w:i/>
          <w:sz w:val="22"/>
          <w:szCs w:val="22"/>
          <w:lang w:val="bg-BG"/>
        </w:rPr>
        <w:t>ЕЕДОП се попълва и подписва в съответствие с изискванията на ЗОП, ППЗОП, указанията на Възложителя и указанията в стандартния образец. При положените подписи да са посочени името и позицията, от която се подписва.</w:t>
      </w:r>
    </w:p>
    <w:p w:rsidR="00D90EBA" w:rsidRPr="00D8203B" w:rsidRDefault="00D90EBA" w:rsidP="00D90EBA">
      <w:pPr>
        <w:autoSpaceDE w:val="0"/>
        <w:autoSpaceDN w:val="0"/>
        <w:adjustRightInd w:val="0"/>
        <w:ind w:firstLine="708"/>
        <w:jc w:val="both"/>
        <w:rPr>
          <w:bCs/>
          <w:sz w:val="23"/>
          <w:szCs w:val="23"/>
          <w:lang w:val="bg-BG"/>
        </w:rPr>
      </w:pPr>
      <w:r w:rsidRPr="00D8203B">
        <w:rPr>
          <w:b/>
          <w:bCs/>
          <w:sz w:val="23"/>
          <w:szCs w:val="23"/>
          <w:lang w:val="bg-BG"/>
        </w:rPr>
        <w:t>3.</w:t>
      </w:r>
      <w:r w:rsidRPr="00D8203B">
        <w:rPr>
          <w:sz w:val="22"/>
          <w:szCs w:val="22"/>
          <w:lang w:val="bg-BG"/>
        </w:rPr>
        <w:t xml:space="preserve"> Указания за попълване на Образец № 1 - </w:t>
      </w:r>
      <w:r w:rsidRPr="00D8203B">
        <w:rPr>
          <w:bCs/>
          <w:sz w:val="23"/>
          <w:szCs w:val="23"/>
          <w:lang w:val="bg-BG"/>
        </w:rPr>
        <w:t>Опис на документите в офертата:</w:t>
      </w:r>
    </w:p>
    <w:p w:rsidR="00D90EBA" w:rsidRPr="00D8203B" w:rsidRDefault="00D90EBA" w:rsidP="00D90EBA">
      <w:pPr>
        <w:autoSpaceDE w:val="0"/>
        <w:autoSpaceDN w:val="0"/>
        <w:adjustRightInd w:val="0"/>
        <w:ind w:firstLine="708"/>
        <w:jc w:val="both"/>
        <w:rPr>
          <w:iCs/>
          <w:sz w:val="22"/>
          <w:szCs w:val="22"/>
          <w:lang w:val="bg-BG"/>
        </w:rPr>
      </w:pPr>
      <w:r w:rsidRPr="00D8203B">
        <w:rPr>
          <w:iCs/>
          <w:sz w:val="22"/>
          <w:szCs w:val="22"/>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autoSpaceDE w:val="0"/>
        <w:autoSpaceDN w:val="0"/>
        <w:adjustRightInd w:val="0"/>
        <w:jc w:val="both"/>
        <w:rPr>
          <w:iCs/>
          <w:sz w:val="23"/>
          <w:szCs w:val="23"/>
          <w:lang w:val="bg-BG"/>
        </w:rPr>
      </w:pPr>
    </w:p>
    <w:p w:rsidR="00F534CA" w:rsidRPr="00D8203B" w:rsidRDefault="00D90EBA" w:rsidP="00E76F98">
      <w:pPr>
        <w:autoSpaceDE w:val="0"/>
        <w:autoSpaceDN w:val="0"/>
        <w:adjustRightInd w:val="0"/>
        <w:ind w:firstLine="708"/>
        <w:jc w:val="both"/>
        <w:rPr>
          <w:sz w:val="22"/>
          <w:szCs w:val="22"/>
          <w:lang w:val="bg-BG"/>
        </w:rPr>
      </w:pPr>
      <w:r w:rsidRPr="00D8203B">
        <w:rPr>
          <w:b/>
          <w:sz w:val="22"/>
          <w:szCs w:val="22"/>
          <w:lang w:val="bg-BG"/>
        </w:rPr>
        <w:t>4.</w:t>
      </w:r>
      <w:r w:rsidRPr="00D8203B">
        <w:rPr>
          <w:sz w:val="22"/>
          <w:szCs w:val="22"/>
          <w:lang w:val="bg-BG"/>
        </w:rPr>
        <w:t xml:space="preserve"> Указания за попълване на Образец № 3 „Предложение за изпълнение на поръчката“. </w:t>
      </w:r>
    </w:p>
    <w:p w:rsidR="00D90EBA" w:rsidRPr="00D8203B" w:rsidRDefault="00D90EBA" w:rsidP="00F534CA">
      <w:pPr>
        <w:autoSpaceDE w:val="0"/>
        <w:autoSpaceDN w:val="0"/>
        <w:adjustRightInd w:val="0"/>
        <w:ind w:firstLine="708"/>
        <w:jc w:val="both"/>
        <w:rPr>
          <w:sz w:val="22"/>
          <w:szCs w:val="22"/>
          <w:lang w:val="bg-BG"/>
        </w:rPr>
      </w:pPr>
      <w:r w:rsidRPr="00D8203B">
        <w:rPr>
          <w:sz w:val="22"/>
          <w:szCs w:val="22"/>
          <w:lang w:val="bg-BG"/>
        </w:rPr>
        <w:t>В предложението за изпълнение на поръчката всеки участник п</w:t>
      </w:r>
      <w:r w:rsidR="002D3748">
        <w:rPr>
          <w:sz w:val="22"/>
          <w:szCs w:val="22"/>
          <w:lang w:val="bg-BG"/>
        </w:rPr>
        <w:t>осочва предложенията си относно</w:t>
      </w:r>
      <w:r w:rsidRPr="00D8203B">
        <w:rPr>
          <w:sz w:val="22"/>
          <w:szCs w:val="22"/>
          <w:lang w:val="bg-BG"/>
        </w:rPr>
        <w:t xml:space="preserve"> Срок за изп</w:t>
      </w:r>
      <w:r w:rsidR="003E5081" w:rsidRPr="00D8203B">
        <w:rPr>
          <w:sz w:val="22"/>
          <w:szCs w:val="22"/>
          <w:lang w:val="bg-BG"/>
        </w:rPr>
        <w:t>ълнение на СМР в календарни дни</w:t>
      </w:r>
      <w:r w:rsidRPr="00D8203B">
        <w:rPr>
          <w:sz w:val="22"/>
          <w:szCs w:val="22"/>
          <w:lang w:val="bg-BG"/>
        </w:rPr>
        <w:t>. Към Предложението за изпълнение на поръчката, в съответствие Техническите спецификации, участниците прилагат изискуемите приложения.</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Важно!!!</w:t>
      </w:r>
    </w:p>
    <w:p w:rsidR="00D90EBA" w:rsidRPr="00D8203B" w:rsidRDefault="002D3748" w:rsidP="00D90EBA">
      <w:pPr>
        <w:autoSpaceDE w:val="0"/>
        <w:autoSpaceDN w:val="0"/>
        <w:adjustRightInd w:val="0"/>
        <w:ind w:firstLine="708"/>
        <w:jc w:val="both"/>
        <w:rPr>
          <w:b/>
          <w:bCs/>
          <w:sz w:val="22"/>
          <w:szCs w:val="22"/>
          <w:lang w:val="bg-BG"/>
        </w:rPr>
      </w:pPr>
      <w:r>
        <w:rPr>
          <w:sz w:val="22"/>
          <w:szCs w:val="22"/>
          <w:lang w:val="bg-BG"/>
        </w:rPr>
        <w:t xml:space="preserve"> </w:t>
      </w:r>
    </w:p>
    <w:p w:rsidR="00D90EBA" w:rsidRPr="00D8203B" w:rsidRDefault="00D90EBA" w:rsidP="00D90EBA">
      <w:pPr>
        <w:autoSpaceDE w:val="0"/>
        <w:autoSpaceDN w:val="0"/>
        <w:adjustRightInd w:val="0"/>
        <w:ind w:firstLine="708"/>
        <w:jc w:val="both"/>
        <w:rPr>
          <w:b/>
          <w:bCs/>
          <w:sz w:val="22"/>
          <w:szCs w:val="22"/>
          <w:lang w:val="bg-BG"/>
        </w:rPr>
      </w:pPr>
      <w:r w:rsidRPr="00D8203B">
        <w:rPr>
          <w:sz w:val="22"/>
          <w:szCs w:val="22"/>
          <w:lang w:val="bg-BG"/>
        </w:rPr>
        <w:t xml:space="preserve">*Срокът за изпълнение на строително-монтажните работи е съгласно техническото предложение на участника в календарни дни и включва времето от </w:t>
      </w:r>
      <w:r w:rsidR="00D05964">
        <w:rPr>
          <w:sz w:val="22"/>
          <w:szCs w:val="22"/>
          <w:lang w:val="bg-BG"/>
        </w:rPr>
        <w:t>получаване на възагателно писмо изпратено от Възложителя</w:t>
      </w:r>
      <w:r w:rsidRPr="00D8203B">
        <w:rPr>
          <w:sz w:val="22"/>
          <w:szCs w:val="22"/>
          <w:lang w:val="bg-BG"/>
        </w:rPr>
        <w:t xml:space="preserve"> до подписването на </w:t>
      </w:r>
      <w:r w:rsidR="00D05964">
        <w:rPr>
          <w:sz w:val="22"/>
          <w:szCs w:val="22"/>
          <w:lang w:val="bg-BG"/>
        </w:rPr>
        <w:t>окончателен приемо-предавателен протокол</w:t>
      </w:r>
      <w:r w:rsidRPr="00D8203B">
        <w:rPr>
          <w:sz w:val="22"/>
          <w:szCs w:val="22"/>
          <w:lang w:val="bg-BG"/>
        </w:rPr>
        <w:t xml:space="preserve">. </w:t>
      </w:r>
      <w:r w:rsidRPr="00D8203B">
        <w:rPr>
          <w:b/>
          <w:bCs/>
          <w:sz w:val="22"/>
          <w:szCs w:val="22"/>
          <w:lang w:val="bg-BG"/>
        </w:rPr>
        <w:t>Предложеният срок за изпълнение на строително – монтажните работи следва да бъде цяло число.</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Участници, които предложат срок за изпълнение на СМР, по-дълъг от поставения максимален срок, ще бъдат отстранявани от по-нататъшно участие в процедурата. Ще бъде отстранен участник, който е предложил срок за изпълнение на СМР в нецяло число.</w:t>
      </w:r>
    </w:p>
    <w:p w:rsidR="00D90EBA" w:rsidRPr="00D8203B" w:rsidRDefault="00D90EBA" w:rsidP="00D90EBA">
      <w:pPr>
        <w:autoSpaceDE w:val="0"/>
        <w:autoSpaceDN w:val="0"/>
        <w:adjustRightInd w:val="0"/>
        <w:ind w:firstLine="708"/>
        <w:jc w:val="both"/>
        <w:rPr>
          <w:b/>
          <w:bCs/>
          <w:sz w:val="23"/>
          <w:szCs w:val="23"/>
          <w:lang w:val="bg-BG"/>
        </w:rPr>
      </w:pPr>
    </w:p>
    <w:p w:rsidR="00D90EBA" w:rsidRPr="00D8203B" w:rsidRDefault="00D90EBA" w:rsidP="00D90EBA">
      <w:pPr>
        <w:autoSpaceDE w:val="0"/>
        <w:autoSpaceDN w:val="0"/>
        <w:adjustRightInd w:val="0"/>
        <w:ind w:firstLine="708"/>
        <w:jc w:val="both"/>
        <w:rPr>
          <w:b/>
          <w:bCs/>
          <w:sz w:val="22"/>
          <w:szCs w:val="22"/>
          <w:lang w:val="bg-BG"/>
        </w:rPr>
      </w:pPr>
      <w:r w:rsidRPr="00D8203B">
        <w:rPr>
          <w:b/>
          <w:bCs/>
          <w:sz w:val="22"/>
          <w:szCs w:val="22"/>
          <w:lang w:val="bg-BG"/>
        </w:rPr>
        <w:t xml:space="preserve">5. </w:t>
      </w:r>
      <w:r w:rsidRPr="00D8203B">
        <w:rPr>
          <w:sz w:val="22"/>
          <w:szCs w:val="22"/>
          <w:lang w:val="bg-BG"/>
        </w:rPr>
        <w:t xml:space="preserve">Указания за попълване на Образец № 4 - </w:t>
      </w:r>
      <w:r w:rsidRPr="00D8203B">
        <w:rPr>
          <w:bCs/>
          <w:sz w:val="22"/>
          <w:szCs w:val="22"/>
          <w:lang w:val="bg-BG"/>
        </w:rPr>
        <w:t>Декларация за съгласие с клаузите на приложения проект на договор по чл. 39, ал. 3, б. „в“ от ППЗОП</w:t>
      </w:r>
    </w:p>
    <w:p w:rsidR="00D90EBA" w:rsidRPr="00D8203B" w:rsidRDefault="00D90EBA" w:rsidP="00D90EBA">
      <w:pPr>
        <w:autoSpaceDE w:val="0"/>
        <w:autoSpaceDN w:val="0"/>
        <w:adjustRightInd w:val="0"/>
        <w:ind w:firstLine="708"/>
        <w:jc w:val="both"/>
        <w:rPr>
          <w:iCs/>
          <w:sz w:val="22"/>
          <w:szCs w:val="22"/>
          <w:lang w:val="bg-BG"/>
        </w:rPr>
      </w:pPr>
      <w:r w:rsidRPr="00D8203B">
        <w:rPr>
          <w:iCs/>
          <w:sz w:val="22"/>
          <w:szCs w:val="22"/>
          <w:lang w:val="bg-BG"/>
        </w:rPr>
        <w:lastRenderedPageBreak/>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autoSpaceDE w:val="0"/>
        <w:autoSpaceDN w:val="0"/>
        <w:adjustRightInd w:val="0"/>
        <w:ind w:firstLine="708"/>
        <w:jc w:val="both"/>
        <w:rPr>
          <w:iCs/>
          <w:sz w:val="22"/>
          <w:szCs w:val="22"/>
          <w:lang w:val="bg-BG"/>
        </w:rPr>
      </w:pPr>
    </w:p>
    <w:p w:rsidR="00D90EBA" w:rsidRPr="00D8203B" w:rsidRDefault="00D90EBA" w:rsidP="00D90EBA">
      <w:pPr>
        <w:autoSpaceDE w:val="0"/>
        <w:autoSpaceDN w:val="0"/>
        <w:adjustRightInd w:val="0"/>
        <w:ind w:firstLine="708"/>
        <w:jc w:val="both"/>
        <w:rPr>
          <w:bCs/>
          <w:sz w:val="22"/>
          <w:szCs w:val="22"/>
          <w:lang w:val="bg-BG"/>
        </w:rPr>
      </w:pPr>
      <w:r w:rsidRPr="00D8203B">
        <w:rPr>
          <w:b/>
          <w:bCs/>
          <w:sz w:val="22"/>
          <w:szCs w:val="22"/>
          <w:lang w:val="bg-BG"/>
        </w:rPr>
        <w:t xml:space="preserve">6. </w:t>
      </w:r>
      <w:r w:rsidRPr="00D8203B">
        <w:rPr>
          <w:sz w:val="22"/>
          <w:szCs w:val="22"/>
          <w:lang w:val="bg-BG"/>
        </w:rPr>
        <w:t xml:space="preserve">Указания за попълване на Образец № 5 - </w:t>
      </w:r>
      <w:r w:rsidRPr="00D8203B">
        <w:rPr>
          <w:bCs/>
          <w:sz w:val="22"/>
          <w:szCs w:val="22"/>
          <w:lang w:val="bg-BG"/>
        </w:rPr>
        <w:t>Декларация за срока на валидност на офертата по чл. 39, ал. 3, б. „г” от ППЗОП:</w:t>
      </w:r>
    </w:p>
    <w:p w:rsidR="00D90EBA" w:rsidRPr="00D8203B" w:rsidRDefault="00D90EBA" w:rsidP="00D90EBA">
      <w:pPr>
        <w:autoSpaceDE w:val="0"/>
        <w:autoSpaceDN w:val="0"/>
        <w:adjustRightInd w:val="0"/>
        <w:ind w:firstLine="708"/>
        <w:jc w:val="both"/>
        <w:rPr>
          <w:iCs/>
          <w:sz w:val="22"/>
          <w:szCs w:val="22"/>
          <w:lang w:val="bg-BG"/>
        </w:rPr>
      </w:pPr>
      <w:r w:rsidRPr="00D8203B">
        <w:rPr>
          <w:iCs/>
          <w:sz w:val="22"/>
          <w:szCs w:val="22"/>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autoSpaceDE w:val="0"/>
        <w:autoSpaceDN w:val="0"/>
        <w:adjustRightInd w:val="0"/>
        <w:ind w:firstLine="708"/>
        <w:jc w:val="both"/>
        <w:rPr>
          <w:iCs/>
          <w:sz w:val="22"/>
          <w:szCs w:val="22"/>
          <w:lang w:val="bg-BG"/>
        </w:rPr>
      </w:pPr>
    </w:p>
    <w:p w:rsidR="00D90EBA" w:rsidRPr="00D8203B" w:rsidRDefault="00D90EBA" w:rsidP="00D90EBA">
      <w:pPr>
        <w:autoSpaceDE w:val="0"/>
        <w:autoSpaceDN w:val="0"/>
        <w:adjustRightInd w:val="0"/>
        <w:ind w:firstLine="708"/>
        <w:jc w:val="both"/>
        <w:rPr>
          <w:bCs/>
          <w:sz w:val="22"/>
          <w:szCs w:val="22"/>
          <w:lang w:val="bg-BG"/>
        </w:rPr>
      </w:pPr>
      <w:r w:rsidRPr="00D8203B">
        <w:rPr>
          <w:b/>
          <w:bCs/>
          <w:sz w:val="22"/>
          <w:szCs w:val="22"/>
          <w:lang w:val="bg-BG"/>
        </w:rPr>
        <w:t xml:space="preserve">7. </w:t>
      </w:r>
      <w:r w:rsidRPr="00D8203B">
        <w:rPr>
          <w:sz w:val="22"/>
          <w:szCs w:val="22"/>
          <w:lang w:val="bg-BG"/>
        </w:rPr>
        <w:t xml:space="preserve">Указания за попълване на Образец № 6 - </w:t>
      </w:r>
      <w:r w:rsidRPr="00D8203B">
        <w:rPr>
          <w:bCs/>
          <w:sz w:val="22"/>
          <w:szCs w:val="22"/>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p>
    <w:p w:rsidR="00D90EBA" w:rsidRPr="00D8203B" w:rsidRDefault="00D90EBA" w:rsidP="00D90EBA">
      <w:pPr>
        <w:autoSpaceDE w:val="0"/>
        <w:autoSpaceDN w:val="0"/>
        <w:adjustRightInd w:val="0"/>
        <w:ind w:firstLine="708"/>
        <w:jc w:val="both"/>
        <w:rPr>
          <w:sz w:val="22"/>
          <w:szCs w:val="22"/>
          <w:lang w:val="bg-BG"/>
        </w:rPr>
      </w:pPr>
      <w:r w:rsidRPr="00D8203B">
        <w:rPr>
          <w:iCs/>
          <w:sz w:val="22"/>
          <w:szCs w:val="22"/>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8. Указания за попълване на Образец № 7 - Декларация за конфиденциалност по чл. 102 от ЗОП.</w:t>
      </w:r>
    </w:p>
    <w:p w:rsidR="00D90EBA" w:rsidRPr="00D8203B" w:rsidRDefault="00D90EBA" w:rsidP="00D90EBA">
      <w:pPr>
        <w:autoSpaceDE w:val="0"/>
        <w:autoSpaceDN w:val="0"/>
        <w:adjustRightInd w:val="0"/>
        <w:ind w:firstLine="708"/>
        <w:jc w:val="both"/>
        <w:rPr>
          <w:iCs/>
          <w:sz w:val="22"/>
          <w:szCs w:val="22"/>
          <w:lang w:val="bg-BG" w:eastAsia="bg-BG"/>
        </w:rPr>
      </w:pPr>
      <w:r w:rsidRPr="00D8203B">
        <w:rPr>
          <w:sz w:val="22"/>
          <w:szCs w:val="22"/>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D8203B">
        <w:rPr>
          <w:iCs/>
          <w:sz w:val="22"/>
          <w:szCs w:val="22"/>
          <w:lang w:val="bg-BG" w:eastAsia="bg-BG"/>
        </w:rPr>
        <w:t xml:space="preserve"> Декларацията не е задължителна част от офертата, като същата се</w:t>
      </w:r>
      <w:r w:rsidRPr="00D8203B">
        <w:rPr>
          <w:sz w:val="22"/>
          <w:szCs w:val="22"/>
          <w:lang w:val="bg-BG"/>
        </w:rPr>
        <w:t xml:space="preserve"> </w:t>
      </w:r>
      <w:r w:rsidRPr="00D8203B">
        <w:rPr>
          <w:iCs/>
          <w:sz w:val="22"/>
          <w:szCs w:val="22"/>
          <w:lang w:val="bg-BG" w:eastAsia="bg-BG"/>
        </w:rPr>
        <w:t>представя по преценка на всеки участник и при наличие на основания за това.</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9. Указания за попълване на Образец № 8 - Декларация за всички задължени лица по смисъла на чл.54, ал.2 от ЗОП</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Попълва се и се представя от задължените лица по смисъла на чл. 54, ал. 2 от ЗОП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10. Указания за попълване на Образец № 9 - Декларация по чл. 3, т.8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В зависимост от правно-организационната форма на участниците, декларацията се представя от едно от лицата, които представляват участника.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Когато участникът е обединение, което не е юридическо лице декларацията се представя от всеки участник-юридическо лице в обединението.</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w:t>
      </w:r>
      <w:r w:rsidRPr="00D8203B">
        <w:rPr>
          <w:sz w:val="22"/>
          <w:szCs w:val="22"/>
          <w:lang w:val="bg-BG"/>
        </w:rPr>
        <w:lastRenderedPageBreak/>
        <w:t xml:space="preserve">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977D5A" w:rsidRPr="00BB1DCC" w:rsidRDefault="00D90EBA" w:rsidP="00977D5A">
      <w:pPr>
        <w:autoSpaceDE w:val="0"/>
        <w:autoSpaceDN w:val="0"/>
        <w:adjustRightInd w:val="0"/>
        <w:ind w:firstLine="708"/>
        <w:jc w:val="both"/>
        <w:rPr>
          <w:i/>
          <w:sz w:val="22"/>
          <w:szCs w:val="22"/>
          <w:lang w:val="bg-BG"/>
        </w:rPr>
      </w:pPr>
      <w:r w:rsidRPr="00977D5A">
        <w:rPr>
          <w:sz w:val="22"/>
          <w:szCs w:val="22"/>
          <w:lang w:val="bg-BG"/>
        </w:rPr>
        <w:t xml:space="preserve">4. </w:t>
      </w:r>
      <w:r w:rsidR="00977D5A" w:rsidRPr="00977D5A">
        <w:rPr>
          <w:sz w:val="22"/>
          <w:szCs w:val="22"/>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5" w:tgtFrame="_blank" w:history="1">
        <w:r w:rsidR="00977D5A" w:rsidRPr="00977D5A">
          <w:rPr>
            <w:rStyle w:val="Hyperlink"/>
            <w:color w:val="auto"/>
            <w:sz w:val="22"/>
            <w:szCs w:val="22"/>
            <w:u w:val="none"/>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00977D5A" w:rsidRPr="00977D5A">
        <w:rPr>
          <w:sz w:val="22"/>
          <w:szCs w:val="22"/>
        </w:rPr>
        <w:t>;</w:t>
      </w:r>
      <w:r w:rsidR="00977D5A" w:rsidRPr="00BB1DCC">
        <w:rPr>
          <w:i/>
          <w:sz w:val="22"/>
          <w:szCs w:val="22"/>
        </w:rPr>
        <w:t xml:space="preserve">  </w:t>
      </w:r>
    </w:p>
    <w:p w:rsidR="00D90EBA" w:rsidRPr="00D8203B" w:rsidRDefault="00D90EBA" w:rsidP="00D90EBA">
      <w:pPr>
        <w:ind w:firstLine="708"/>
        <w:jc w:val="both"/>
        <w:rPr>
          <w:sz w:val="22"/>
          <w:szCs w:val="22"/>
          <w:lang w:val="bg-BG"/>
        </w:rPr>
      </w:pPr>
      <w:r w:rsidRPr="00D8203B">
        <w:rPr>
          <w:sz w:val="22"/>
          <w:szCs w:val="22"/>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D90EBA" w:rsidRPr="00D8203B" w:rsidRDefault="00D90EBA" w:rsidP="00D90EBA">
      <w:pPr>
        <w:ind w:firstLine="708"/>
        <w:jc w:val="both"/>
        <w:rPr>
          <w:sz w:val="22"/>
          <w:szCs w:val="22"/>
          <w:lang w:val="bg-BG"/>
        </w:rPr>
      </w:pPr>
      <w:r w:rsidRPr="00D8203B">
        <w:rPr>
          <w:sz w:val="22"/>
          <w:szCs w:val="22"/>
          <w:lang w:val="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D8203B">
          <w:rPr>
            <w:sz w:val="22"/>
            <w:szCs w:val="22"/>
            <w:lang w:val="bg-BG"/>
          </w:rPr>
          <w:t>2013 г</w:t>
        </w:r>
      </w:smartTag>
      <w:r w:rsidRPr="00D8203B">
        <w:rPr>
          <w:sz w:val="22"/>
          <w:szCs w:val="22"/>
          <w:lang w:val="bg-BG"/>
        </w:rPr>
        <w:t xml:space="preserve">. за асоцииране на отвъдморските страни и територии към Европейския съюз („Решение за отвъдморско асоцииране")(OB, L 344/1 от 19 декември </w:t>
      </w:r>
      <w:smartTag w:uri="urn:schemas-microsoft-com:office:smarttags" w:element="metricconverter">
        <w:smartTagPr>
          <w:attr w:name="ProductID" w:val="2013 г"/>
        </w:smartTagPr>
        <w:r w:rsidRPr="00D8203B">
          <w:rPr>
            <w:sz w:val="22"/>
            <w:szCs w:val="22"/>
            <w:lang w:val="bg-BG"/>
          </w:rPr>
          <w:t>2013 г</w:t>
        </w:r>
      </w:smartTag>
      <w:r w:rsidRPr="00D8203B">
        <w:rPr>
          <w:sz w:val="22"/>
          <w:szCs w:val="22"/>
          <w:lang w:val="bg-BG"/>
        </w:rPr>
        <w:t xml:space="preserve">.) и неговите действителни собственици - физически лица, са вписани в регистъра по чл. 6 - за дейностите, за които се прилага решението; </w:t>
      </w:r>
    </w:p>
    <w:p w:rsidR="00D90EBA" w:rsidRPr="00D8203B" w:rsidRDefault="00D90EBA" w:rsidP="00D90EBA">
      <w:pPr>
        <w:ind w:firstLine="708"/>
        <w:jc w:val="both"/>
        <w:rPr>
          <w:sz w:val="22"/>
          <w:szCs w:val="22"/>
          <w:lang w:val="bg-BG"/>
        </w:rPr>
      </w:pPr>
      <w:r w:rsidRPr="00D8203B">
        <w:rPr>
          <w:sz w:val="22"/>
          <w:szCs w:val="22"/>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D90EBA" w:rsidRPr="00D8203B" w:rsidRDefault="00D90EBA" w:rsidP="00D90EBA">
      <w:pPr>
        <w:ind w:firstLine="708"/>
        <w:jc w:val="both"/>
        <w:rPr>
          <w:sz w:val="22"/>
          <w:szCs w:val="22"/>
          <w:lang w:val="bg-BG"/>
        </w:rPr>
      </w:pPr>
      <w:r w:rsidRPr="00D8203B">
        <w:rPr>
          <w:sz w:val="22"/>
          <w:szCs w:val="22"/>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D90EBA" w:rsidRPr="00D8203B" w:rsidRDefault="00D90EBA" w:rsidP="00D90EBA">
      <w:pPr>
        <w:ind w:firstLine="708"/>
        <w:jc w:val="both"/>
        <w:rPr>
          <w:sz w:val="22"/>
          <w:szCs w:val="22"/>
          <w:lang w:val="bg-BG"/>
        </w:rPr>
      </w:pPr>
    </w:p>
    <w:p w:rsidR="00D90EBA" w:rsidRPr="00D8203B" w:rsidRDefault="00D90EBA" w:rsidP="00D90EBA">
      <w:pPr>
        <w:ind w:firstLine="708"/>
        <w:jc w:val="both"/>
        <w:rPr>
          <w:sz w:val="22"/>
          <w:szCs w:val="22"/>
          <w:lang w:val="bg-BG"/>
        </w:rPr>
      </w:pPr>
      <w:r w:rsidRPr="00D8203B">
        <w:rPr>
          <w:sz w:val="22"/>
          <w:szCs w:val="22"/>
          <w:lang w:val="bg-BG"/>
        </w:rPr>
        <w:t>11. Указания за попълване на Образец № 10 - Декларация за съгласие за подизпълнение.</w:t>
      </w:r>
    </w:p>
    <w:p w:rsidR="00D90EBA" w:rsidRPr="00D8203B" w:rsidRDefault="00D90EBA" w:rsidP="00D90EBA">
      <w:pPr>
        <w:ind w:firstLine="708"/>
        <w:jc w:val="both"/>
        <w:rPr>
          <w:sz w:val="22"/>
          <w:szCs w:val="22"/>
          <w:lang w:val="bg-BG"/>
        </w:rPr>
      </w:pPr>
      <w:r w:rsidRPr="00D8203B">
        <w:rPr>
          <w:sz w:val="22"/>
          <w:szCs w:val="22"/>
          <w:lang w:val="bg-BG"/>
        </w:rPr>
        <w:t>Попълва се и се представя от представляващия подизпълнителя. В представения образец се попълват всички изискуеми данни, а там където е неприложимо се отбелязва „неприложимо”</w:t>
      </w:r>
    </w:p>
    <w:p w:rsidR="00D90EBA" w:rsidRPr="00D8203B" w:rsidRDefault="00D90EBA" w:rsidP="00D90EBA">
      <w:pPr>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12. Указания за попълване на Образец 11 „Ценово предложение“ .</w:t>
      </w: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Участниците задължително изготвят ценовото си предложение</w:t>
      </w:r>
      <w:r w:rsidR="00216D38">
        <w:rPr>
          <w:i/>
          <w:sz w:val="22"/>
          <w:szCs w:val="22"/>
          <w:lang w:val="bg-BG"/>
        </w:rPr>
        <w:t xml:space="preserve"> при съобразяване с максималната прогнозна стойност, определена документацията за участие.</w:t>
      </w: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При изготвяне на ценовото предложение участниците задължително следва да включат пълния обем дейности по техническата спецификация.</w:t>
      </w: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Ценовото предложение на участн</w:t>
      </w:r>
      <w:r w:rsidR="002D3748">
        <w:rPr>
          <w:i/>
          <w:sz w:val="22"/>
          <w:szCs w:val="22"/>
          <w:lang w:val="bg-BG"/>
        </w:rPr>
        <w:t>иците не може да надхвърля</w:t>
      </w:r>
      <w:r w:rsidRPr="00D8203B">
        <w:rPr>
          <w:i/>
          <w:sz w:val="22"/>
          <w:szCs w:val="22"/>
          <w:lang w:val="bg-BG"/>
        </w:rPr>
        <w:t xml:space="preserve"> горепосочената максим</w:t>
      </w:r>
      <w:r w:rsidR="002D3748">
        <w:rPr>
          <w:i/>
          <w:sz w:val="22"/>
          <w:szCs w:val="22"/>
          <w:lang w:val="bg-BG"/>
        </w:rPr>
        <w:t xml:space="preserve">ална обща стойност на </w:t>
      </w:r>
      <w:r w:rsidR="00216D38">
        <w:rPr>
          <w:i/>
          <w:sz w:val="22"/>
          <w:szCs w:val="22"/>
          <w:lang w:val="bg-BG"/>
        </w:rPr>
        <w:t>обособената позиция, за коят се подава оферта</w:t>
      </w:r>
      <w:r w:rsidR="002D3748">
        <w:rPr>
          <w:i/>
          <w:sz w:val="22"/>
          <w:szCs w:val="22"/>
          <w:lang w:val="bg-BG"/>
        </w:rPr>
        <w:t>.</w:t>
      </w:r>
    </w:p>
    <w:p w:rsidR="00D90EBA" w:rsidRPr="00D8203B" w:rsidRDefault="00D90EBA" w:rsidP="00D90EBA">
      <w:pPr>
        <w:autoSpaceDE w:val="0"/>
        <w:autoSpaceDN w:val="0"/>
        <w:adjustRightInd w:val="0"/>
        <w:ind w:firstLine="708"/>
        <w:jc w:val="both"/>
        <w:rPr>
          <w:i/>
          <w:iCs/>
          <w:sz w:val="22"/>
          <w:szCs w:val="22"/>
          <w:lang w:val="bg-BG"/>
        </w:rPr>
      </w:pPr>
      <w:r w:rsidRPr="00D8203B">
        <w:rPr>
          <w:i/>
          <w:iCs/>
          <w:sz w:val="22"/>
          <w:szCs w:val="22"/>
          <w:lang w:val="bg-BG"/>
        </w:rPr>
        <w:t xml:space="preserve">Оферти, надхвърлящи максималната стойност на </w:t>
      </w:r>
      <w:r w:rsidR="00216D38">
        <w:rPr>
          <w:i/>
          <w:iCs/>
          <w:sz w:val="22"/>
          <w:szCs w:val="22"/>
          <w:lang w:val="bg-BG"/>
        </w:rPr>
        <w:t xml:space="preserve">обособената позиция </w:t>
      </w:r>
      <w:r w:rsidRPr="00D8203B">
        <w:rPr>
          <w:i/>
          <w:iCs/>
          <w:sz w:val="22"/>
          <w:szCs w:val="22"/>
          <w:lang w:val="bg-BG"/>
        </w:rPr>
        <w:t>ще бъдат предложени за</w:t>
      </w:r>
      <w:r w:rsidRPr="00D8203B">
        <w:rPr>
          <w:sz w:val="22"/>
          <w:szCs w:val="22"/>
          <w:lang w:val="bg-BG"/>
        </w:rPr>
        <w:t xml:space="preserve"> </w:t>
      </w:r>
      <w:r w:rsidRPr="00D8203B">
        <w:rPr>
          <w:i/>
          <w:iCs/>
          <w:sz w:val="22"/>
          <w:szCs w:val="22"/>
          <w:lang w:val="bg-BG"/>
        </w:rPr>
        <w:t>отстраняване, поради несъответствие с това предварително обявено условие.</w:t>
      </w: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Ценовото предложение трябва да съответства на предложението за изпълнение на поръчката по отношение на дейностите за и</w:t>
      </w:r>
      <w:r w:rsidR="00216D38">
        <w:rPr>
          <w:i/>
          <w:sz w:val="22"/>
          <w:szCs w:val="22"/>
          <w:lang w:val="bg-BG"/>
        </w:rPr>
        <w:t>зпълнение на поръчката по обособената позиция</w:t>
      </w:r>
      <w:r w:rsidRPr="00D8203B">
        <w:rPr>
          <w:i/>
          <w:sz w:val="22"/>
          <w:szCs w:val="22"/>
          <w:lang w:val="bg-BG"/>
        </w:rPr>
        <w:t>. В противен случай, участникът се отстранява.</w:t>
      </w:r>
    </w:p>
    <w:p w:rsidR="00D90EBA" w:rsidRPr="00D8203B" w:rsidRDefault="00F94975" w:rsidP="00D90EBA">
      <w:pPr>
        <w:autoSpaceDE w:val="0"/>
        <w:autoSpaceDN w:val="0"/>
        <w:adjustRightInd w:val="0"/>
        <w:ind w:firstLine="708"/>
        <w:jc w:val="both"/>
        <w:rPr>
          <w:sz w:val="22"/>
          <w:szCs w:val="22"/>
          <w:lang w:val="bg-BG"/>
        </w:rPr>
      </w:pPr>
      <w:r>
        <w:rPr>
          <w:sz w:val="22"/>
          <w:szCs w:val="22"/>
          <w:lang w:val="bg-BG"/>
        </w:rPr>
        <w:t xml:space="preserve">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lastRenderedPageBreak/>
        <w:t>Участникът е единствено отговорен за евентуално допуснати грешки и пропуски в изчисленията на предложените от него цени.</w:t>
      </w:r>
    </w:p>
    <w:p w:rsidR="00CF699D" w:rsidRPr="00D8203B" w:rsidRDefault="00D90EBA" w:rsidP="00D90EBA">
      <w:pPr>
        <w:autoSpaceDE w:val="0"/>
        <w:autoSpaceDN w:val="0"/>
        <w:adjustRightInd w:val="0"/>
        <w:ind w:firstLine="708"/>
        <w:jc w:val="both"/>
        <w:rPr>
          <w:sz w:val="20"/>
          <w:szCs w:val="20"/>
          <w:lang w:val="bg-BG"/>
        </w:rPr>
      </w:pPr>
      <w:r w:rsidRPr="00D8203B">
        <w:rPr>
          <w:bCs/>
          <w:iCs/>
          <w:sz w:val="22"/>
          <w:szCs w:val="22"/>
          <w:lang w:val="bg-BG"/>
        </w:rPr>
        <w:t>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D90EBA" w:rsidRPr="00D8203B" w:rsidRDefault="00D90EBA" w:rsidP="00F34625">
      <w:pPr>
        <w:pStyle w:val="Default"/>
        <w:jc w:val="both"/>
        <w:rPr>
          <w:color w:val="auto"/>
          <w:sz w:val="22"/>
          <w:szCs w:val="22"/>
        </w:rPr>
      </w:pPr>
    </w:p>
    <w:p w:rsidR="00B66467" w:rsidRPr="00D8203B" w:rsidRDefault="00B66467" w:rsidP="003E5081">
      <w:pPr>
        <w:jc w:val="center"/>
        <w:rPr>
          <w:b/>
          <w:sz w:val="22"/>
          <w:szCs w:val="22"/>
          <w:lang w:val="bg-BG"/>
        </w:rPr>
      </w:pPr>
    </w:p>
    <w:p w:rsidR="00B66467" w:rsidRPr="00D8203B" w:rsidRDefault="00B66467" w:rsidP="003E5081">
      <w:pPr>
        <w:jc w:val="center"/>
        <w:rPr>
          <w:b/>
          <w:sz w:val="22"/>
          <w:szCs w:val="22"/>
          <w:lang w:val="bg-BG"/>
        </w:rPr>
      </w:pPr>
    </w:p>
    <w:p w:rsidR="00B66467" w:rsidRPr="00D8203B" w:rsidRDefault="00B66467" w:rsidP="003E5081">
      <w:pPr>
        <w:jc w:val="center"/>
        <w:rPr>
          <w:b/>
          <w:sz w:val="22"/>
          <w:szCs w:val="22"/>
          <w:lang w:val="bg-BG"/>
        </w:rPr>
      </w:pPr>
    </w:p>
    <w:p w:rsidR="00083B4B" w:rsidRPr="00D8203B" w:rsidRDefault="009C42C1" w:rsidP="003E5081">
      <w:pPr>
        <w:jc w:val="center"/>
        <w:rPr>
          <w:b/>
          <w:sz w:val="22"/>
          <w:szCs w:val="22"/>
          <w:lang w:val="bg-BG" w:eastAsia="bg-BG"/>
        </w:rPr>
      </w:pPr>
      <w:r w:rsidRPr="00D8203B">
        <w:rPr>
          <w:b/>
          <w:sz w:val="22"/>
          <w:szCs w:val="22"/>
          <w:lang w:val="bg-BG"/>
        </w:rPr>
        <w:br w:type="page"/>
      </w:r>
      <w:r w:rsidR="00D90EBA" w:rsidRPr="00D8203B">
        <w:rPr>
          <w:b/>
          <w:sz w:val="22"/>
          <w:szCs w:val="22"/>
          <w:lang w:val="bg-BG"/>
        </w:rPr>
        <w:lastRenderedPageBreak/>
        <w:t>РАЗДЕЛ ІV</w:t>
      </w:r>
    </w:p>
    <w:p w:rsidR="00083B4B" w:rsidRPr="00D8203B" w:rsidRDefault="00083B4B" w:rsidP="00083B4B">
      <w:pPr>
        <w:keepNext/>
        <w:spacing w:before="240" w:after="60"/>
        <w:jc w:val="center"/>
        <w:outlineLvl w:val="0"/>
        <w:rPr>
          <w:b/>
          <w:bCs/>
          <w:kern w:val="32"/>
          <w:lang w:val="bg-BG" w:eastAsia="x-none"/>
        </w:rPr>
      </w:pPr>
      <w:bookmarkStart w:id="2" w:name="_Toc466657173"/>
      <w:r w:rsidRPr="00D8203B">
        <w:rPr>
          <w:b/>
          <w:bCs/>
          <w:kern w:val="32"/>
          <w:lang w:val="bg-BG" w:eastAsia="x-none"/>
        </w:rPr>
        <w:t>МЕТОДИКА ЗА КОМПЛЕКСНА ОЦЕНКА НА ОФЕРТИТЕ</w:t>
      </w:r>
      <w:bookmarkEnd w:id="2"/>
    </w:p>
    <w:p w:rsidR="00083B4B" w:rsidRPr="00D8203B" w:rsidRDefault="00083B4B" w:rsidP="00083B4B">
      <w:pPr>
        <w:spacing w:line="259" w:lineRule="auto"/>
        <w:jc w:val="center"/>
        <w:rPr>
          <w:rFonts w:eastAsia="Calibri"/>
          <w:i/>
          <w:lang w:val="bg-BG"/>
        </w:rPr>
      </w:pPr>
      <w:r w:rsidRPr="00D8203B">
        <w:rPr>
          <w:rFonts w:eastAsia="Calibri"/>
          <w:i/>
          <w:lang w:val="bg-BG"/>
        </w:rPr>
        <w:t xml:space="preserve"> </w:t>
      </w:r>
    </w:p>
    <w:p w:rsidR="00083B4B" w:rsidRPr="00D8203B" w:rsidRDefault="00083B4B" w:rsidP="00083B4B">
      <w:pPr>
        <w:spacing w:line="259" w:lineRule="auto"/>
        <w:jc w:val="center"/>
        <w:rPr>
          <w:rFonts w:eastAsia="Calibri"/>
          <w:i/>
          <w:lang w:val="bg-BG"/>
        </w:rPr>
      </w:pPr>
      <w:r w:rsidRPr="00D8203B">
        <w:rPr>
          <w:rFonts w:eastAsia="Calibri"/>
          <w:i/>
          <w:lang w:val="bg-BG"/>
        </w:rPr>
        <w:t>За обществена поръчка, обявена на основание чл. 20, ал. 2, т. 1 във връзка с чл. 176-181 от ЗОП, с предмет:</w:t>
      </w:r>
    </w:p>
    <w:p w:rsidR="00083B4B" w:rsidRPr="00D8203B" w:rsidRDefault="00083B4B" w:rsidP="00083B4B">
      <w:pPr>
        <w:spacing w:after="160" w:line="259" w:lineRule="auto"/>
        <w:ind w:firstLine="426"/>
        <w:jc w:val="both"/>
        <w:rPr>
          <w:rFonts w:eastAsia="Calibri"/>
          <w:b/>
          <w:lang w:val="bg-BG"/>
        </w:rPr>
      </w:pPr>
    </w:p>
    <w:p w:rsidR="000D62D4" w:rsidRPr="00DA58F5" w:rsidRDefault="000D62D4" w:rsidP="000D62D4">
      <w:pPr>
        <w:spacing w:line="264" w:lineRule="auto"/>
        <w:jc w:val="both"/>
        <w:rPr>
          <w:b/>
        </w:rPr>
      </w:pPr>
      <w:r w:rsidRPr="00DA58F5">
        <w:rPr>
          <w:b/>
        </w:rPr>
        <w:t>„</w:t>
      </w:r>
      <w:r>
        <w:rPr>
          <w:b/>
        </w:rPr>
        <w:t>Т</w:t>
      </w:r>
      <w:r w:rsidRPr="00DA58F5">
        <w:rPr>
          <w:b/>
          <w:lang w:eastAsia="bg-BG"/>
        </w:rPr>
        <w:t xml:space="preserve">екущо поддържане и осигуряване на безопасност на уличната и пътна мрежа на Община Петрич </w:t>
      </w:r>
      <w:r w:rsidRPr="00DA58F5">
        <w:rPr>
          <w:b/>
        </w:rPr>
        <w:t>по обособени позиции:</w:t>
      </w:r>
    </w:p>
    <w:p w:rsidR="000D62D4" w:rsidRPr="00DA58F5" w:rsidRDefault="000D62D4" w:rsidP="000D62D4">
      <w:pPr>
        <w:spacing w:line="264" w:lineRule="auto"/>
        <w:ind w:firstLine="426"/>
        <w:jc w:val="both"/>
        <w:rPr>
          <w:b/>
        </w:rPr>
      </w:pPr>
    </w:p>
    <w:p w:rsidR="000D62D4" w:rsidRPr="00DA58F5" w:rsidRDefault="000D62D4" w:rsidP="000D62D4">
      <w:pPr>
        <w:numPr>
          <w:ilvl w:val="0"/>
          <w:numId w:val="8"/>
        </w:numPr>
        <w:tabs>
          <w:tab w:val="left" w:pos="709"/>
        </w:tabs>
        <w:spacing w:line="264" w:lineRule="auto"/>
        <w:ind w:left="709" w:hanging="523"/>
        <w:jc w:val="both"/>
      </w:pPr>
      <w:r w:rsidRPr="00DA58F5">
        <w:rPr>
          <w:b/>
        </w:rPr>
        <w:t>Обособена позиция 1</w:t>
      </w:r>
      <w:r w:rsidRPr="00DA58F5">
        <w:t xml:space="preserve"> – </w:t>
      </w:r>
      <w:r>
        <w:rPr>
          <w:rStyle w:val="Emphasis"/>
          <w:i w:val="0"/>
        </w:rPr>
        <w:t>Р</w:t>
      </w:r>
      <w:r w:rsidRPr="00DA58F5">
        <w:rPr>
          <w:rStyle w:val="Emphasis"/>
          <w:i w:val="0"/>
        </w:rPr>
        <w:t>емонт на единични разрушения и деформации по текущото поддържане на уличната и пътна мрежа на Община Петрич</w:t>
      </w:r>
      <w:r w:rsidRPr="00DA58F5">
        <w:rPr>
          <w:bCs/>
        </w:rPr>
        <w:t>;</w:t>
      </w:r>
    </w:p>
    <w:p w:rsidR="000D62D4" w:rsidRPr="00DA58F5" w:rsidRDefault="000D62D4" w:rsidP="000D62D4">
      <w:pPr>
        <w:numPr>
          <w:ilvl w:val="0"/>
          <w:numId w:val="8"/>
        </w:numPr>
        <w:tabs>
          <w:tab w:val="left" w:pos="709"/>
        </w:tabs>
        <w:spacing w:line="264" w:lineRule="auto"/>
        <w:ind w:left="709" w:hanging="523"/>
        <w:jc w:val="both"/>
      </w:pPr>
      <w:r w:rsidRPr="00DA58F5">
        <w:rPr>
          <w:b/>
        </w:rPr>
        <w:t>Обособена позиция 2</w:t>
      </w:r>
      <w:r w:rsidRPr="00DA58F5">
        <w:t xml:space="preserve"> - </w:t>
      </w:r>
      <w:r w:rsidRPr="00DA58F5">
        <w:rPr>
          <w:rStyle w:val="Emphasis"/>
          <w:i w:val="0"/>
        </w:rPr>
        <w:t>Възстановяване, опресняване, изтриване</w:t>
      </w:r>
      <w:r w:rsidRPr="00DA58F5">
        <w:rPr>
          <w:rStyle w:val="Emphasis"/>
          <w:i w:val="0"/>
          <w:iCs w:val="0"/>
        </w:rPr>
        <w:t xml:space="preserve"> на стара </w:t>
      </w:r>
      <w:r w:rsidRPr="00DA58F5">
        <w:rPr>
          <w:rStyle w:val="Emphasis"/>
          <w:i w:val="0"/>
        </w:rPr>
        <w:t>и полагане на нова хоризонтална пътна маркировка на територията на община Петрич</w:t>
      </w:r>
      <w:r w:rsidRPr="00DA58F5">
        <w:rPr>
          <w:b/>
          <w:bCs/>
        </w:rPr>
        <w:t xml:space="preserve"> </w:t>
      </w:r>
      <w:r>
        <w:rPr>
          <w:b/>
          <w:bCs/>
        </w:rPr>
        <w:t>„</w:t>
      </w:r>
    </w:p>
    <w:p w:rsidR="000D62D4" w:rsidRDefault="000D62D4" w:rsidP="00F94975">
      <w:pPr>
        <w:shd w:val="clear" w:color="auto" w:fill="FFFFFF"/>
        <w:spacing w:line="360" w:lineRule="auto"/>
        <w:ind w:firstLine="567"/>
        <w:jc w:val="both"/>
      </w:pPr>
    </w:p>
    <w:p w:rsidR="00F94975" w:rsidRDefault="00F94975" w:rsidP="00F94975">
      <w:pPr>
        <w:shd w:val="clear" w:color="auto" w:fill="FFFFFF"/>
        <w:spacing w:line="360" w:lineRule="auto"/>
        <w:ind w:firstLine="567"/>
        <w:jc w:val="both"/>
      </w:pPr>
      <w:r>
        <w:t>Обществената по</w:t>
      </w:r>
      <w:r w:rsidR="000D62D4">
        <w:t xml:space="preserve">ръчка се възлага въз основа на </w:t>
      </w:r>
      <w:r>
        <w:t xml:space="preserve">„икономически най-изгодната оферта”.  </w:t>
      </w:r>
    </w:p>
    <w:p w:rsidR="00F94975" w:rsidRDefault="00F94975" w:rsidP="00F94975">
      <w:pPr>
        <w:shd w:val="clear" w:color="auto" w:fill="FFFFFF"/>
        <w:spacing w:line="360" w:lineRule="auto"/>
        <w:ind w:firstLine="567"/>
        <w:jc w:val="both"/>
      </w:pPr>
      <w:r>
        <w:t>Икономически най-изгодната оферта се определя въз основа на критерий за възлагане „оптимално съотношение качество/цена“ по чл. 70, ал. 2, т. 3 от ЗОП</w:t>
      </w:r>
    </w:p>
    <w:p w:rsidR="00F94975" w:rsidRDefault="00F94975" w:rsidP="00F94975">
      <w:pPr>
        <w:pStyle w:val="ListParagraph5"/>
        <w:numPr>
          <w:ilvl w:val="0"/>
          <w:numId w:val="17"/>
        </w:numPr>
        <w:spacing w:after="0" w:line="360" w:lineRule="auto"/>
        <w:jc w:val="both"/>
        <w:rPr>
          <w:rFonts w:ascii="Times New Roman" w:hAnsi="Times New Roman"/>
          <w:b/>
          <w:sz w:val="24"/>
          <w:szCs w:val="24"/>
        </w:rPr>
      </w:pPr>
      <w:r>
        <w:rPr>
          <w:rFonts w:ascii="Times New Roman" w:hAnsi="Times New Roman"/>
          <w:b/>
          <w:sz w:val="24"/>
          <w:szCs w:val="24"/>
        </w:rPr>
        <w:t>Оценка на офертите</w:t>
      </w:r>
    </w:p>
    <w:p w:rsidR="00F94975" w:rsidRDefault="00F94975" w:rsidP="00F94975">
      <w:pPr>
        <w:tabs>
          <w:tab w:val="left" w:pos="709"/>
        </w:tabs>
        <w:spacing w:line="360" w:lineRule="auto"/>
        <w:ind w:firstLine="425"/>
        <w:jc w:val="both"/>
        <w:rPr>
          <w:highlight w:val="yellow"/>
        </w:rPr>
      </w:pPr>
      <w:r>
        <w:t>Възложителят прилага методиката по отношение на всички, допуснати до оценка оферти, без да я променя.</w:t>
      </w:r>
    </w:p>
    <w:p w:rsidR="00F94975" w:rsidRDefault="00F94975" w:rsidP="00F94975">
      <w:pPr>
        <w:spacing w:line="360" w:lineRule="auto"/>
        <w:ind w:firstLine="425"/>
        <w:jc w:val="both"/>
      </w:pPr>
      <w: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F94975" w:rsidRDefault="00F94975" w:rsidP="00F94975">
      <w:pPr>
        <w:pStyle w:val="ListParagraph5"/>
        <w:numPr>
          <w:ilvl w:val="0"/>
          <w:numId w:val="17"/>
        </w:numPr>
        <w:spacing w:after="0" w:line="360" w:lineRule="auto"/>
        <w:ind w:left="0" w:firstLine="426"/>
        <w:jc w:val="both"/>
        <w:rPr>
          <w:rFonts w:ascii="Times New Roman" w:hAnsi="Times New Roman"/>
          <w:b/>
          <w:sz w:val="24"/>
          <w:szCs w:val="24"/>
        </w:rPr>
      </w:pPr>
      <w:r>
        <w:rPr>
          <w:rFonts w:ascii="Times New Roman" w:hAnsi="Times New Roman"/>
          <w:b/>
          <w:sz w:val="24"/>
          <w:szCs w:val="24"/>
        </w:rPr>
        <w:t>Комплексната оценка на офертите</w:t>
      </w:r>
    </w:p>
    <w:p w:rsidR="00F94975" w:rsidRDefault="00F94975" w:rsidP="00F94975">
      <w:pPr>
        <w:spacing w:line="360" w:lineRule="auto"/>
        <w:ind w:firstLine="426"/>
        <w:jc w:val="both"/>
        <w:rPr>
          <w:rFonts w:eastAsia="MS Mincho"/>
        </w:rPr>
      </w:pPr>
      <w:r>
        <w:rPr>
          <w:rFonts w:eastAsia="MS Mincho"/>
        </w:rPr>
        <w:t>Комплексната оценка (КО) на всеки участник се получава като сума от оценките на офертата по следните два показателя:</w:t>
      </w:r>
    </w:p>
    <w:p w:rsidR="00F94975" w:rsidRDefault="00F94975" w:rsidP="00F94975">
      <w:pPr>
        <w:spacing w:line="360" w:lineRule="auto"/>
        <w:ind w:firstLine="425"/>
        <w:jc w:val="both"/>
        <w:rPr>
          <w:rFonts w:eastAsia="MS Mincho"/>
        </w:rPr>
      </w:pPr>
      <w:r>
        <w:rPr>
          <w:rFonts w:eastAsia="MS Mincho"/>
          <w:b/>
        </w:rPr>
        <w:t>Показател „Организация за изпълнение на поръчката” (ОП) с</w:t>
      </w:r>
      <w:r>
        <w:rPr>
          <w:rFonts w:eastAsia="MS Mincho"/>
        </w:rPr>
        <w:t xml:space="preserve"> </w:t>
      </w:r>
      <w:r>
        <w:rPr>
          <w:rFonts w:eastAsia="MS Mincho"/>
          <w:b/>
        </w:rPr>
        <w:t xml:space="preserve">максимален брой точки 100 и относителна тежест в комплексната оценка – </w:t>
      </w:r>
      <w:r w:rsidR="007E3319">
        <w:rPr>
          <w:rFonts w:eastAsia="MS Mincho"/>
          <w:b/>
        </w:rPr>
        <w:t>5</w:t>
      </w:r>
      <w:r>
        <w:rPr>
          <w:rFonts w:eastAsia="MS Mincho"/>
          <w:b/>
        </w:rPr>
        <w:t>0 % (0,</w:t>
      </w:r>
      <w:r w:rsidR="007E3319">
        <w:rPr>
          <w:rFonts w:eastAsia="MS Mincho"/>
          <w:b/>
        </w:rPr>
        <w:t>5</w:t>
      </w:r>
      <w:r>
        <w:rPr>
          <w:rFonts w:eastAsia="MS Mincho"/>
          <w:b/>
        </w:rPr>
        <w:t>0).</w:t>
      </w:r>
    </w:p>
    <w:p w:rsidR="00F94975" w:rsidRDefault="00F94975" w:rsidP="00F94975">
      <w:pPr>
        <w:spacing w:line="360" w:lineRule="auto"/>
        <w:ind w:firstLine="425"/>
        <w:jc w:val="both"/>
        <w:rPr>
          <w:rFonts w:eastAsia="MS Mincho"/>
          <w:b/>
        </w:rPr>
      </w:pPr>
      <w:r>
        <w:rPr>
          <w:rFonts w:eastAsia="MS Mincho"/>
          <w:b/>
        </w:rPr>
        <w:t>Показател „Ценово предложение”</w:t>
      </w:r>
      <w:r>
        <w:rPr>
          <w:rFonts w:eastAsia="MS Mincho"/>
        </w:rPr>
        <w:t xml:space="preserve"> </w:t>
      </w:r>
      <w:r>
        <w:rPr>
          <w:rFonts w:eastAsia="MS Mincho"/>
          <w:b/>
        </w:rPr>
        <w:t>(ЦП)</w:t>
      </w:r>
      <w:r>
        <w:rPr>
          <w:rFonts w:eastAsia="MS Mincho"/>
        </w:rPr>
        <w:t xml:space="preserve"> </w:t>
      </w:r>
      <w:r>
        <w:rPr>
          <w:rFonts w:eastAsia="MS Mincho"/>
          <w:b/>
        </w:rPr>
        <w:t xml:space="preserve">с относителна тежест в комплексната оценка – </w:t>
      </w:r>
      <w:r w:rsidR="007E3319">
        <w:rPr>
          <w:rFonts w:eastAsia="MS Mincho"/>
          <w:b/>
        </w:rPr>
        <w:t>5</w:t>
      </w:r>
      <w:r>
        <w:rPr>
          <w:rFonts w:eastAsia="MS Mincho"/>
          <w:b/>
        </w:rPr>
        <w:t>0 % (0,</w:t>
      </w:r>
      <w:r w:rsidR="007E3319">
        <w:rPr>
          <w:rFonts w:eastAsia="MS Mincho"/>
          <w:b/>
        </w:rPr>
        <w:t>5</w:t>
      </w:r>
      <w:r>
        <w:rPr>
          <w:rFonts w:eastAsia="MS Mincho"/>
          <w:b/>
        </w:rPr>
        <w:t>0).</w:t>
      </w:r>
    </w:p>
    <w:p w:rsidR="00F94975" w:rsidRDefault="00F94975" w:rsidP="00F94975">
      <w:pPr>
        <w:spacing w:line="360" w:lineRule="auto"/>
        <w:ind w:firstLine="426"/>
        <w:jc w:val="both"/>
        <w:rPr>
          <w:b/>
        </w:rPr>
      </w:pPr>
      <w:r>
        <w:rPr>
          <w:b/>
        </w:rPr>
        <w:t xml:space="preserve">Комплексната оценка на офертите се формира по следната формула: </w:t>
      </w:r>
    </w:p>
    <w:p w:rsidR="00F94975" w:rsidRDefault="00F94975" w:rsidP="00F94975">
      <w:pPr>
        <w:spacing w:line="360" w:lineRule="auto"/>
        <w:ind w:firstLine="426"/>
        <w:jc w:val="both"/>
        <w:rPr>
          <w:b/>
        </w:rPr>
      </w:pPr>
      <w:r>
        <w:rPr>
          <w:b/>
        </w:rPr>
        <w:t>КО = 0,</w:t>
      </w:r>
      <w:r w:rsidR="007E3319">
        <w:rPr>
          <w:b/>
        </w:rPr>
        <w:t>5</w:t>
      </w:r>
      <w:r>
        <w:rPr>
          <w:b/>
        </w:rPr>
        <w:t xml:space="preserve"> х ОП  + 0,</w:t>
      </w:r>
      <w:r w:rsidR="007E3319">
        <w:rPr>
          <w:b/>
        </w:rPr>
        <w:t>5</w:t>
      </w:r>
      <w:r>
        <w:rPr>
          <w:b/>
        </w:rPr>
        <w:t xml:space="preserve"> х ЦП </w:t>
      </w:r>
    </w:p>
    <w:p w:rsidR="00F94975" w:rsidRDefault="00F94975" w:rsidP="00F94975">
      <w:pPr>
        <w:spacing w:line="360" w:lineRule="auto"/>
        <w:ind w:firstLine="426"/>
        <w:jc w:val="both"/>
      </w:pPr>
      <w:r>
        <w:t xml:space="preserve">където: </w:t>
      </w:r>
    </w:p>
    <w:p w:rsidR="00F94975" w:rsidRDefault="00F94975" w:rsidP="00F94975">
      <w:pPr>
        <w:spacing w:line="360" w:lineRule="auto"/>
        <w:ind w:firstLine="426"/>
        <w:jc w:val="both"/>
      </w:pPr>
      <w:r>
        <w:rPr>
          <w:b/>
        </w:rPr>
        <w:t>КО</w:t>
      </w:r>
      <w:r>
        <w:t xml:space="preserve"> е комплексната оценка на конкретната оферта на участника;</w:t>
      </w:r>
    </w:p>
    <w:p w:rsidR="00F94975" w:rsidRDefault="00F94975" w:rsidP="00F94975">
      <w:pPr>
        <w:spacing w:line="360" w:lineRule="auto"/>
        <w:ind w:firstLine="426"/>
        <w:jc w:val="both"/>
      </w:pPr>
      <w:r>
        <w:rPr>
          <w:b/>
        </w:rPr>
        <w:t>ОП</w:t>
      </w:r>
      <w:r>
        <w:t xml:space="preserve"> е оценката по показателя „Организация за изпълнение на поръчката” на участника. </w:t>
      </w:r>
      <w:r>
        <w:rPr>
          <w:b/>
        </w:rPr>
        <w:t xml:space="preserve"> </w:t>
      </w:r>
    </w:p>
    <w:p w:rsidR="00F94975" w:rsidRDefault="00F94975" w:rsidP="00F94975">
      <w:pPr>
        <w:spacing w:line="360" w:lineRule="auto"/>
        <w:ind w:firstLine="426"/>
        <w:jc w:val="both"/>
      </w:pPr>
      <w:r>
        <w:rPr>
          <w:b/>
        </w:rPr>
        <w:lastRenderedPageBreak/>
        <w:t>0,</w:t>
      </w:r>
      <w:r w:rsidR="007E3319">
        <w:rPr>
          <w:b/>
        </w:rPr>
        <w:t>5</w:t>
      </w:r>
      <w:r>
        <w:t xml:space="preserve"> е относителната тежест на показателя ОП в крайната оценка.</w:t>
      </w:r>
    </w:p>
    <w:p w:rsidR="00F94975" w:rsidRDefault="00F94975" w:rsidP="00F94975">
      <w:pPr>
        <w:spacing w:line="360" w:lineRule="auto"/>
        <w:ind w:firstLine="426"/>
        <w:jc w:val="both"/>
      </w:pPr>
      <w:r>
        <w:rPr>
          <w:b/>
        </w:rPr>
        <w:t xml:space="preserve">ЦП </w:t>
      </w:r>
      <w:r>
        <w:t xml:space="preserve">е оценката по показателя „Ценово предложение” на участника. </w:t>
      </w:r>
      <w:r>
        <w:rPr>
          <w:b/>
        </w:rPr>
        <w:t xml:space="preserve"> </w:t>
      </w:r>
    </w:p>
    <w:p w:rsidR="00F94975" w:rsidRDefault="007E3319" w:rsidP="00F94975">
      <w:pPr>
        <w:spacing w:line="360" w:lineRule="auto"/>
        <w:ind w:firstLine="426"/>
        <w:jc w:val="both"/>
      </w:pPr>
      <w:r>
        <w:rPr>
          <w:b/>
        </w:rPr>
        <w:t>0,5</w:t>
      </w:r>
      <w:r w:rsidR="00F94975">
        <w:rPr>
          <w:b/>
        </w:rPr>
        <w:t xml:space="preserve"> </w:t>
      </w:r>
      <w:r w:rsidR="00F94975">
        <w:t>е относителната тежест на показателя ЦП в крайната оценка.</w:t>
      </w:r>
    </w:p>
    <w:p w:rsidR="00F94975" w:rsidRDefault="00F94975" w:rsidP="00F94975">
      <w:pPr>
        <w:spacing w:line="360" w:lineRule="auto"/>
        <w:ind w:firstLine="426"/>
        <w:jc w:val="both"/>
        <w:rPr>
          <w:b/>
        </w:rPr>
      </w:pPr>
      <w:r>
        <w:rPr>
          <w:b/>
        </w:rPr>
        <w:t>Максималната стойност на комплексната оценка (КО) е 100 точки.</w:t>
      </w:r>
    </w:p>
    <w:p w:rsidR="00F94975" w:rsidRDefault="00F94975" w:rsidP="00F94975">
      <w:pPr>
        <w:spacing w:line="360" w:lineRule="auto"/>
        <w:ind w:firstLine="567"/>
        <w:jc w:val="both"/>
      </w:pPr>
      <w:r>
        <w:t xml:space="preserve">Оценките по отделните показатели се представят в числово изражение с точност до втория знак след десетичната запетая. </w:t>
      </w:r>
    </w:p>
    <w:p w:rsidR="00F94975" w:rsidRDefault="00F94975" w:rsidP="00F94975">
      <w:pPr>
        <w:shd w:val="clear" w:color="auto" w:fill="FFFFFF"/>
        <w:spacing w:line="360" w:lineRule="auto"/>
        <w:ind w:firstLine="567"/>
        <w:jc w:val="both"/>
      </w:pPr>
      <w: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94975" w:rsidRDefault="00F94975" w:rsidP="00F94975">
      <w:pPr>
        <w:shd w:val="clear" w:color="auto" w:fill="FFFFFF"/>
        <w:spacing w:line="360" w:lineRule="auto"/>
        <w:ind w:firstLine="567"/>
        <w:jc w:val="both"/>
      </w:pPr>
      <w:r>
        <w:t>1. по-ниска предложена цена;</w:t>
      </w:r>
    </w:p>
    <w:p w:rsidR="00F94975" w:rsidRDefault="00F94975" w:rsidP="00F94975">
      <w:pPr>
        <w:shd w:val="clear" w:color="auto" w:fill="FFFFFF"/>
        <w:spacing w:line="360" w:lineRule="auto"/>
        <w:ind w:firstLine="567"/>
        <w:jc w:val="both"/>
      </w:pPr>
      <w:r>
        <w:t>2. по-изгодно предложение по показател „Организация за изпълнение на поръчката”, сравнени в низходящ ред съобразно тяхната тежест.</w:t>
      </w:r>
    </w:p>
    <w:p w:rsidR="00F94975" w:rsidRDefault="00F94975" w:rsidP="00F94975">
      <w:pPr>
        <w:shd w:val="clear" w:color="auto" w:fill="FFFFFF"/>
        <w:spacing w:line="360" w:lineRule="auto"/>
        <w:ind w:firstLine="567"/>
        <w:jc w:val="both"/>
      </w:pPr>
      <w: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F94975" w:rsidRDefault="00F94975" w:rsidP="00F94975">
      <w:pPr>
        <w:spacing w:line="360" w:lineRule="auto"/>
        <w:ind w:firstLine="567"/>
        <w:jc w:val="both"/>
      </w:pPr>
      <w:r>
        <w:t>Офертата, получила най-висока комплексна оценка, се класира на първо място.</w:t>
      </w:r>
    </w:p>
    <w:p w:rsidR="00F94975" w:rsidRDefault="00F94975" w:rsidP="00F94975">
      <w:pPr>
        <w:pStyle w:val="ListParagraph5"/>
        <w:numPr>
          <w:ilvl w:val="0"/>
          <w:numId w:val="17"/>
        </w:numPr>
        <w:tabs>
          <w:tab w:val="left" w:pos="993"/>
        </w:tabs>
        <w:spacing w:after="0" w:line="360" w:lineRule="auto"/>
        <w:ind w:left="0" w:firstLine="567"/>
        <w:jc w:val="both"/>
        <w:rPr>
          <w:rFonts w:ascii="Times New Roman" w:hAnsi="Times New Roman"/>
          <w:b/>
          <w:sz w:val="24"/>
          <w:szCs w:val="24"/>
        </w:rPr>
      </w:pPr>
      <w:r>
        <w:rPr>
          <w:rFonts w:ascii="Times New Roman" w:hAnsi="Times New Roman"/>
          <w:b/>
          <w:sz w:val="24"/>
          <w:szCs w:val="24"/>
        </w:rPr>
        <w:t>Определяне на оценките по всеки показател</w:t>
      </w:r>
    </w:p>
    <w:p w:rsidR="00F94975" w:rsidRDefault="00F94975" w:rsidP="00F94975">
      <w:pPr>
        <w:shd w:val="clear" w:color="auto" w:fill="FFFFFF"/>
        <w:spacing w:line="360" w:lineRule="auto"/>
        <w:ind w:firstLine="567"/>
        <w:jc w:val="both"/>
      </w:pPr>
      <w:r>
        <w:rPr>
          <w:b/>
        </w:rPr>
        <w:t xml:space="preserve">3.1. Показател </w:t>
      </w:r>
      <w:r>
        <w:rPr>
          <w:rFonts w:eastAsia="MS Mincho"/>
          <w:b/>
        </w:rPr>
        <w:t>„Организация за изпълнение на поръчката” (</w:t>
      </w:r>
      <w:r>
        <w:rPr>
          <w:b/>
        </w:rPr>
        <w:t>ОП)</w:t>
      </w:r>
      <w:r>
        <w:t xml:space="preserve"> </w:t>
      </w:r>
    </w:p>
    <w:p w:rsidR="00F94975" w:rsidRDefault="00F94975" w:rsidP="00F94975">
      <w:pPr>
        <w:shd w:val="clear" w:color="auto" w:fill="FFFFFF"/>
        <w:spacing w:line="360" w:lineRule="auto"/>
        <w:ind w:firstLine="567"/>
        <w:jc w:val="both"/>
      </w:pPr>
      <w:r>
        <w:rPr>
          <w:bCs/>
          <w:lang w:eastAsia="ar-SA"/>
        </w:rPr>
        <w:t>Всеки участник следва да представи аргументирано предложението си за изпълнение на предмета на поръчката.</w:t>
      </w:r>
    </w:p>
    <w:p w:rsidR="00F94975" w:rsidRDefault="00F94975" w:rsidP="00F94975">
      <w:pPr>
        <w:spacing w:line="360" w:lineRule="auto"/>
        <w:ind w:firstLine="567"/>
        <w:contextualSpacing/>
        <w:jc w:val="both"/>
        <w:rPr>
          <w:b/>
        </w:rPr>
      </w:pPr>
      <w:r>
        <w:t>В предложението за изпълнение на поръчката участникът следва да предложи орган</w:t>
      </w:r>
      <w:r w:rsidR="005A40A8">
        <w:t>изация за изпълнение на СМР, ко</w:t>
      </w:r>
      <w:r w:rsidR="005A40A8">
        <w:rPr>
          <w:lang w:val="bg-BG"/>
        </w:rPr>
        <w:t>и</w:t>
      </w:r>
      <w:r>
        <w:t xml:space="preserve">то счита за най-подходящи, в съответствие с обхвата на поръчката и заложените цели и резултати и следва да обхваща </w:t>
      </w:r>
      <w:r>
        <w:rPr>
          <w:bCs/>
          <w:lang w:eastAsia="ar-SA"/>
        </w:rPr>
        <w:t>всички дейности, необходими за изпълнението предмета на пор</w:t>
      </w:r>
      <w:r w:rsidR="005A40A8">
        <w:rPr>
          <w:bCs/>
          <w:lang w:eastAsia="ar-SA"/>
        </w:rPr>
        <w:t>ъчката, отчитайки спецификата</w:t>
      </w:r>
      <w:r>
        <w:rPr>
          <w:bCs/>
          <w:lang w:eastAsia="ar-SA"/>
        </w:rPr>
        <w:t xml:space="preserve">,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w:t>
      </w:r>
      <w:r w:rsidR="005A40A8">
        <w:t xml:space="preserve">как се разпределят отделните </w:t>
      </w:r>
      <w:r>
        <w:t>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Pr>
          <w:bCs/>
          <w:lang w:eastAsia="ar-SA"/>
        </w:rPr>
        <w:t xml:space="preserve"> Организацията за изпълнение следва да отговаря на изискванията на възложителя, посочени в </w:t>
      </w:r>
      <w:r>
        <w:t>техническата документация</w:t>
      </w:r>
      <w:r>
        <w:rPr>
          <w:bCs/>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Освен това следва да се представят </w:t>
      </w:r>
      <w:r>
        <w:rPr>
          <w:bCs/>
          <w:lang w:eastAsia="ar-SA"/>
        </w:rPr>
        <w:lastRenderedPageBreak/>
        <w:t xml:space="preserve">предвижданите организация и мобилизация на използваните от участника ресурси, обвързани с конкретния подход за изпълнение на предмета на поръчката. Следва да се посочат </w:t>
      </w:r>
      <w:r>
        <w:rPr>
          <w:bCs/>
          <w:lang w:eastAsia="zh-TW"/>
        </w:rPr>
        <w:t>м</w:t>
      </w:r>
      <w:r>
        <w:t>ерките, които ще предприемат за недопускане/предотвратяване и преодоляване настъпването на идентифицираните от Възложителя рискове и допускания с цел редуциране на негативното им въздействие върху успешното изпълнение на поръчката и постигане на очакваните резултати.</w:t>
      </w:r>
    </w:p>
    <w:p w:rsidR="00F94975" w:rsidRPr="005A40A8" w:rsidRDefault="005A40A8" w:rsidP="00F94975">
      <w:pPr>
        <w:spacing w:line="360" w:lineRule="auto"/>
        <w:ind w:firstLine="709"/>
        <w:jc w:val="both"/>
        <w:rPr>
          <w:lang w:val="bg-BG"/>
        </w:rPr>
      </w:pPr>
      <w:r>
        <w:rPr>
          <w:lang w:val="bg-BG"/>
        </w:rPr>
        <w:t xml:space="preserve"> </w:t>
      </w:r>
    </w:p>
    <w:p w:rsidR="00F94975" w:rsidRDefault="00F94975" w:rsidP="00F94975">
      <w:pPr>
        <w:shd w:val="clear" w:color="auto" w:fill="FFFFFF"/>
        <w:spacing w:line="360" w:lineRule="auto"/>
        <w:ind w:firstLine="709"/>
        <w:jc w:val="both"/>
        <w:rPr>
          <w:b/>
        </w:rPr>
      </w:pPr>
      <w:r>
        <w:rPr>
          <w:b/>
        </w:rPr>
        <w:t>Рискове и допускания за успешното изпълнение на договора, идентифицирани от възложителя</w:t>
      </w:r>
      <w:r>
        <w:t xml:space="preserve"> (които могат да окажат влияние върху изпълнението на договора)</w:t>
      </w:r>
      <w:r>
        <w:rPr>
          <w:b/>
        </w:rPr>
        <w:t xml:space="preserve">: </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Времеви рискове:</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 Закъснение при  началото на започване на работите;</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Риск от закъснение </w:t>
      </w:r>
      <w:r>
        <w:rPr>
          <w:rFonts w:ascii="Times New Roman" w:hAnsi="Times New Roman"/>
          <w:sz w:val="24"/>
          <w:szCs w:val="24"/>
        </w:rPr>
        <w:t>при</w:t>
      </w:r>
      <w:r>
        <w:rPr>
          <w:rFonts w:ascii="Times New Roman" w:hAnsi="Times New Roman"/>
          <w:sz w:val="24"/>
          <w:szCs w:val="24"/>
          <w:lang w:val="ru-RU"/>
        </w:rPr>
        <w:t xml:space="preserve"> предаване на етапи от изпълнението;</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Риск от невъзможност за изпълнение на СМР, свързани с лоши </w:t>
      </w:r>
      <w:r>
        <w:rPr>
          <w:rFonts w:ascii="Times New Roman" w:hAnsi="Times New Roman"/>
          <w:sz w:val="24"/>
          <w:szCs w:val="24"/>
          <w:lang w:val="bg-BG"/>
        </w:rPr>
        <w:t xml:space="preserve">метеорологични </w:t>
      </w:r>
      <w:r>
        <w:rPr>
          <w:rFonts w:ascii="Times New Roman" w:hAnsi="Times New Roman"/>
          <w:sz w:val="24"/>
          <w:szCs w:val="24"/>
        </w:rPr>
        <w:t>условия;</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Трудности при изпълнението на СМР, продиктувани от забавяне на доставките на материали.</w:t>
      </w:r>
    </w:p>
    <w:p w:rsidR="00F94975" w:rsidRDefault="00F94975" w:rsidP="00F94975">
      <w:pPr>
        <w:pStyle w:val="ListParagraph5"/>
        <w:spacing w:after="0" w:line="360" w:lineRule="auto"/>
        <w:ind w:left="0" w:firstLine="567"/>
        <w:jc w:val="both"/>
        <w:rPr>
          <w:rFonts w:ascii="Times New Roman" w:hAnsi="Times New Roman"/>
          <w:sz w:val="24"/>
          <w:szCs w:val="24"/>
          <w:lang w:val="ru-RU"/>
        </w:rPr>
      </w:pPr>
      <w:r>
        <w:rPr>
          <w:rFonts w:ascii="Times New Roman" w:hAnsi="Times New Roman"/>
          <w:sz w:val="24"/>
          <w:szCs w:val="24"/>
          <w:lang w:val="ru-RU"/>
        </w:rPr>
        <w:t>Възникване на допълнителни и/или непредвидени разходи свързани с изпълнение на договора.</w:t>
      </w:r>
    </w:p>
    <w:p w:rsidR="00F94975" w:rsidRDefault="00F94975" w:rsidP="00F94975">
      <w:pPr>
        <w:shd w:val="clear" w:color="auto" w:fill="FFFFFF"/>
        <w:spacing w:line="360" w:lineRule="auto"/>
        <w:ind w:firstLine="720"/>
        <w:jc w:val="both"/>
      </w:pPr>
      <w:r>
        <w:rPr>
          <w:b/>
        </w:rPr>
        <w:t>3.1.1. Присъждани точки в резултат от експертната оценка на комисията на предложението за изпълнение на поръчката на даден участник</w:t>
      </w:r>
      <w:r>
        <w:t xml:space="preserve">: </w:t>
      </w:r>
    </w:p>
    <w:p w:rsidR="00F94975" w:rsidRDefault="00F94975" w:rsidP="00F94975">
      <w:pPr>
        <w:suppressAutoHyphens/>
        <w:spacing w:line="360" w:lineRule="auto"/>
        <w:ind w:firstLine="567"/>
        <w:jc w:val="both"/>
        <w:rPr>
          <w:bCs/>
          <w:lang w:eastAsia="ar-SA"/>
        </w:rPr>
      </w:pPr>
      <w:r>
        <w:rPr>
          <w:b/>
          <w:bCs/>
          <w:lang w:eastAsia="ar-SA"/>
        </w:rPr>
        <w:t>3.1.1.1.</w:t>
      </w:r>
      <w:r>
        <w:rPr>
          <w:bCs/>
          <w:lang w:eastAsia="ar-SA"/>
        </w:rPr>
        <w:t xml:space="preserve"> 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 посочени в т. 3.1. на Методиката за оценка на офертите и </w:t>
      </w:r>
      <w:r>
        <w:rPr>
          <w:rFonts w:eastAsia="Calibri"/>
          <w:lang w:eastAsia="ar-SA"/>
        </w:rPr>
        <w:t xml:space="preserve">в своята последователност гарантира навременното и спрямо минималните изисквания на техническата спецификация постигане на резултати, ще бъде оценено с </w:t>
      </w:r>
      <w:r>
        <w:rPr>
          <w:rFonts w:eastAsia="Calibri"/>
          <w:b/>
          <w:lang w:eastAsia="ar-SA"/>
        </w:rPr>
        <w:t>20,00 точки по показателя „Организация за изпълнение на поръчката“</w:t>
      </w:r>
      <w:r>
        <w:rPr>
          <w:rFonts w:eastAsia="Calibri"/>
          <w:lang w:eastAsia="ar-SA"/>
        </w:rPr>
        <w:t>.</w:t>
      </w:r>
    </w:p>
    <w:p w:rsidR="00F94975" w:rsidRDefault="00F94975" w:rsidP="00F94975">
      <w:pPr>
        <w:suppressAutoHyphens/>
        <w:spacing w:line="360" w:lineRule="auto"/>
        <w:ind w:firstLine="567"/>
        <w:jc w:val="both"/>
        <w:rPr>
          <w:b/>
          <w:lang w:eastAsia="ar-SA"/>
        </w:rPr>
      </w:pPr>
      <w:r>
        <w:rPr>
          <w:b/>
          <w:lang w:eastAsia="ar-SA"/>
        </w:rPr>
        <w:t>3.1.1.2. Характеристки, надграждащи предложението за изпълнение на поръчката:</w:t>
      </w:r>
    </w:p>
    <w:p w:rsidR="00F94975" w:rsidRDefault="00F94975" w:rsidP="00F94975">
      <w:pPr>
        <w:widowControl w:val="0"/>
        <w:numPr>
          <w:ilvl w:val="0"/>
          <w:numId w:val="18"/>
        </w:numPr>
        <w:shd w:val="clear" w:color="auto" w:fill="FFFFFF"/>
        <w:suppressAutoHyphens/>
        <w:spacing w:line="360" w:lineRule="auto"/>
        <w:ind w:left="0" w:firstLine="567"/>
        <w:jc w:val="both"/>
        <w:rPr>
          <w:i/>
          <w:color w:val="000000"/>
          <w:lang w:eastAsia="ar-SA"/>
        </w:rPr>
      </w:pPr>
      <w:r>
        <w:rPr>
          <w:i/>
        </w:rPr>
        <w:t xml:space="preserve">За всяка от дейностите свързани с извършване на СМР е показано разпределението, броят и квалификацията на необходимите строителни лица за всяка една операция (за целите на настоящия 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 Посочена е норма време за </w:t>
      </w:r>
      <w:r>
        <w:rPr>
          <w:i/>
        </w:rPr>
        <w:lastRenderedPageBreak/>
        <w:t>изпълнение на всяка една операция. За всяка операция са дефинирани необходимите технически ресурси за нейното изпълнение (брой и вид на необходимата механизация, материали, срещи със заинтересовани страни и др.) и задълженията на отговорния/те за изпълнението й експерт/и. Предложено е паралелно изпълнение на две или повече дейности/операции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СМР).</w:t>
      </w:r>
    </w:p>
    <w:p w:rsidR="00F94975" w:rsidRDefault="00F94975" w:rsidP="00F94975">
      <w:pPr>
        <w:shd w:val="clear" w:color="auto" w:fill="FFFFFF"/>
        <w:spacing w:line="360" w:lineRule="auto"/>
        <w:ind w:firstLine="567"/>
        <w:jc w:val="both"/>
        <w:rPr>
          <w:b/>
        </w:rPr>
      </w:pPr>
      <w:r>
        <w:rPr>
          <w:b/>
        </w:rPr>
        <w:t>Наличието на горепосочените обстоятелства в предложението за изпълнение на поръчката ще бъде оценено с 30 точки.</w:t>
      </w:r>
    </w:p>
    <w:p w:rsidR="00F94975" w:rsidRDefault="00F94975" w:rsidP="00F94975">
      <w:pPr>
        <w:widowControl w:val="0"/>
        <w:numPr>
          <w:ilvl w:val="0"/>
          <w:numId w:val="18"/>
        </w:numPr>
        <w:shd w:val="clear" w:color="auto" w:fill="FFFFFF"/>
        <w:suppressAutoHyphens/>
        <w:spacing w:line="360" w:lineRule="auto"/>
        <w:ind w:left="0" w:firstLine="567"/>
        <w:jc w:val="both"/>
        <w:rPr>
          <w:i/>
          <w:color w:val="000000"/>
          <w:lang w:eastAsia="ar-SA"/>
        </w:rPr>
      </w:pPr>
      <w:r>
        <w:rPr>
          <w:i/>
          <w:color w:val="000000"/>
          <w:lang w:eastAsia="ar-SA"/>
        </w:rPr>
        <w:t xml:space="preserve"> За изпълнението на СМР на обекта са дефинирани</w:t>
      </w:r>
      <w:r>
        <w:rPr>
          <w:bCs/>
          <w:lang w:eastAsia="ar-SA"/>
        </w:rPr>
        <w:t xml:space="preserve"> </w:t>
      </w:r>
      <w:r>
        <w:rPr>
          <w:bCs/>
          <w:i/>
          <w:lang w:eastAsia="ar-SA"/>
        </w:rPr>
        <w:t xml:space="preserve">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Освен това, за периода на изпълнение на СМР е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w:t>
      </w:r>
      <w:r>
        <w:rPr>
          <w:i/>
          <w:color w:val="000000"/>
          <w:lang w:eastAsia="ar-SA"/>
        </w:rPr>
        <w:t>Предложени са мерки за вътрешен контрол и организация на работата на строителния екип, с които да се гарантира качествено изпълнение на строителните процеси. Предвидени са мерки при изпълнението, касаещи социални характеристики, а именно намаляване на негативното въздействие от изпълнението върху кръга засегнати лица.</w:t>
      </w:r>
    </w:p>
    <w:p w:rsidR="00F94975" w:rsidRDefault="00F94975" w:rsidP="00F94975">
      <w:pPr>
        <w:shd w:val="clear" w:color="auto" w:fill="FFFFFF"/>
        <w:spacing w:line="360" w:lineRule="auto"/>
        <w:ind w:firstLine="567"/>
        <w:jc w:val="both"/>
        <w:rPr>
          <w:b/>
        </w:rPr>
      </w:pPr>
      <w:r>
        <w:rPr>
          <w:b/>
        </w:rPr>
        <w:t>Наличието на горепосочените обстоятелства в предложението за изпълнение на поръчката ще бъде оценено с 30 точки.</w:t>
      </w:r>
    </w:p>
    <w:p w:rsidR="00F94975" w:rsidRPr="00EF3B57" w:rsidRDefault="00F94975" w:rsidP="00F94975">
      <w:pPr>
        <w:pStyle w:val="ListParagraph5"/>
        <w:numPr>
          <w:ilvl w:val="0"/>
          <w:numId w:val="19"/>
        </w:numPr>
        <w:shd w:val="clear" w:color="auto" w:fill="FFFFFF"/>
        <w:suppressAutoHyphens/>
        <w:spacing w:after="0" w:line="360" w:lineRule="auto"/>
        <w:ind w:left="0" w:firstLine="567"/>
        <w:jc w:val="both"/>
        <w:rPr>
          <w:rFonts w:ascii="Times New Roman" w:hAnsi="Times New Roman"/>
          <w:b/>
          <w:sz w:val="24"/>
          <w:szCs w:val="24"/>
          <w:lang w:eastAsia="ar-SA"/>
        </w:rPr>
      </w:pPr>
      <w:r>
        <w:rPr>
          <w:rFonts w:ascii="Times New Roman" w:hAnsi="Times New Roman"/>
          <w:i/>
          <w:sz w:val="24"/>
          <w:szCs w:val="24"/>
        </w:rPr>
        <w:t xml:space="preserve"> Участникът е </w:t>
      </w:r>
      <w:r w:rsidRPr="00EF3B57">
        <w:rPr>
          <w:rFonts w:ascii="Times New Roman" w:hAnsi="Times New Roman"/>
          <w:sz w:val="24"/>
          <w:szCs w:val="24"/>
        </w:rPr>
        <w:t>предложил мерки за управление на идентифицираните от възложителя рискове, на базата на извършена и описана в предложение</w:t>
      </w:r>
      <w:r w:rsidRPr="00EF3B57">
        <w:rPr>
          <w:rFonts w:ascii="Times New Roman" w:hAnsi="Times New Roman"/>
          <w:sz w:val="24"/>
          <w:szCs w:val="24"/>
          <w:lang w:val="bg-BG"/>
        </w:rPr>
        <w:t>то за изпълнение на поръчката</w:t>
      </w:r>
      <w:r w:rsidRPr="00EF3B57">
        <w:rPr>
          <w:rFonts w:ascii="Times New Roman" w:hAnsi="Times New Roman"/>
          <w:sz w:val="24"/>
          <w:szCs w:val="24"/>
        </w:rPr>
        <w:t xml:space="preserve"> задълбочена оценка (анализ) на вероятността и влиянието им</w:t>
      </w:r>
      <w:r w:rsidRPr="00EF3B57">
        <w:rPr>
          <w:rFonts w:ascii="Times New Roman" w:hAnsi="Times New Roman"/>
          <w:sz w:val="24"/>
          <w:szCs w:val="24"/>
          <w:lang w:eastAsia="bg-BG"/>
        </w:rPr>
        <w:t xml:space="preserve"> и за всеки от рисковете е предоставен механизъм за отговор (например чрез контролни дейности), като е посочено как чрез него са повлиява вероятността и влиянието за сбъдване на всеки от рисковете.</w:t>
      </w:r>
    </w:p>
    <w:p w:rsidR="00F94975" w:rsidRDefault="00F94975" w:rsidP="00F94975">
      <w:pPr>
        <w:shd w:val="clear" w:color="auto" w:fill="FFFFFF"/>
        <w:spacing w:line="360" w:lineRule="auto"/>
        <w:ind w:firstLine="567"/>
        <w:jc w:val="both"/>
        <w:rPr>
          <w:b/>
        </w:rPr>
      </w:pPr>
      <w:r>
        <w:rPr>
          <w:b/>
        </w:rPr>
        <w:t>Наличието на горепосочените обстоятелства в предложението за изпълнение на поръчката ще бъде оценено с 30 точки.</w:t>
      </w:r>
    </w:p>
    <w:p w:rsidR="00F94975" w:rsidRDefault="00F94975" w:rsidP="00F94975">
      <w:pPr>
        <w:pStyle w:val="ListParagraph5"/>
        <w:shd w:val="clear" w:color="auto" w:fill="FFFFFF"/>
        <w:spacing w:after="0" w:line="360" w:lineRule="auto"/>
        <w:ind w:left="0" w:firstLine="567"/>
        <w:jc w:val="both"/>
        <w:rPr>
          <w:rFonts w:ascii="Times New Roman" w:eastAsia="PMingLiU" w:hAnsi="Times New Roman"/>
          <w:sz w:val="24"/>
          <w:szCs w:val="24"/>
          <w:shd w:val="clear" w:color="auto" w:fill="FFFFFF"/>
        </w:rPr>
      </w:pPr>
      <w:r>
        <w:rPr>
          <w:rFonts w:ascii="Times New Roman" w:hAnsi="Times New Roman"/>
          <w:b/>
          <w:sz w:val="24"/>
          <w:szCs w:val="24"/>
        </w:rPr>
        <w:t xml:space="preserve">Оценката на </w:t>
      </w:r>
      <w:r>
        <w:rPr>
          <w:rFonts w:ascii="Times New Roman" w:hAnsi="Times New Roman"/>
          <w:b/>
          <w:sz w:val="24"/>
          <w:szCs w:val="24"/>
          <w:lang w:val="bg-BG"/>
        </w:rPr>
        <w:t>п</w:t>
      </w:r>
      <w:r>
        <w:rPr>
          <w:rFonts w:ascii="Times New Roman" w:hAnsi="Times New Roman"/>
          <w:b/>
          <w:sz w:val="24"/>
          <w:szCs w:val="24"/>
        </w:rPr>
        <w:t>оказателя „Организация за изпълнение на поръчката” (ОП) се формира по следната формула:</w:t>
      </w:r>
    </w:p>
    <w:p w:rsidR="00F94975" w:rsidRDefault="00F94975" w:rsidP="00F94975">
      <w:pPr>
        <w:suppressAutoHyphens/>
        <w:spacing w:line="360" w:lineRule="auto"/>
        <w:ind w:right="-2" w:firstLine="567"/>
        <w:jc w:val="both"/>
        <w:rPr>
          <w:b/>
          <w:lang w:val="ru-RU" w:eastAsia="ar-SA"/>
        </w:rPr>
      </w:pPr>
      <w:r>
        <w:rPr>
          <w:b/>
          <w:lang w:val="ru-RU" w:eastAsia="ar-SA"/>
        </w:rPr>
        <w:t>ОП = ОП</w:t>
      </w:r>
      <w:r>
        <w:rPr>
          <w:b/>
          <w:lang w:eastAsia="ar-SA"/>
        </w:rPr>
        <w:t>участник</w:t>
      </w:r>
      <w:r>
        <w:rPr>
          <w:b/>
          <w:lang w:val="ru-RU" w:eastAsia="ar-SA"/>
        </w:rPr>
        <w:t xml:space="preserve"> / 110 х 100</w:t>
      </w:r>
    </w:p>
    <w:p w:rsidR="00F94975" w:rsidRDefault="00F94975" w:rsidP="00F94975">
      <w:pPr>
        <w:suppressAutoHyphens/>
        <w:spacing w:line="360" w:lineRule="auto"/>
        <w:ind w:firstLine="567"/>
        <w:jc w:val="both"/>
        <w:rPr>
          <w:rFonts w:eastAsia="Calibri"/>
          <w:b/>
          <w:lang w:eastAsia="ar-SA"/>
        </w:rPr>
      </w:pPr>
      <w:r>
        <w:rPr>
          <w:rFonts w:eastAsia="Calibri"/>
          <w:lang w:eastAsia="ar-SA"/>
        </w:rPr>
        <w:t>Където</w:t>
      </w:r>
      <w:r>
        <w:rPr>
          <w:rFonts w:eastAsia="Calibri"/>
          <w:b/>
          <w:lang w:eastAsia="ar-SA"/>
        </w:rPr>
        <w:t>:</w:t>
      </w:r>
    </w:p>
    <w:p w:rsidR="00F94975" w:rsidRDefault="00F94975" w:rsidP="00F94975">
      <w:pPr>
        <w:suppressAutoHyphens/>
        <w:spacing w:line="360" w:lineRule="auto"/>
        <w:ind w:firstLine="567"/>
        <w:jc w:val="both"/>
        <w:rPr>
          <w:rFonts w:eastAsia="Calibri"/>
          <w:lang w:eastAsia="ar-SA"/>
        </w:rPr>
      </w:pPr>
      <w:r>
        <w:rPr>
          <w:rFonts w:eastAsia="Calibri"/>
          <w:b/>
          <w:lang w:eastAsia="ar-SA"/>
        </w:rPr>
        <w:lastRenderedPageBreak/>
        <w:t>ОПучастник</w:t>
      </w:r>
      <w:r>
        <w:rPr>
          <w:rFonts w:eastAsia="Calibri"/>
          <w:lang w:eastAsia="ar-SA"/>
        </w:rPr>
        <w:t xml:space="preserve"> са точките, които даден участник е получил за представеното от него предложение за изпълнение на поръчката;</w:t>
      </w:r>
    </w:p>
    <w:p w:rsidR="00F94975" w:rsidRDefault="00F94975" w:rsidP="00F94975">
      <w:pPr>
        <w:suppressAutoHyphens/>
        <w:spacing w:line="360" w:lineRule="auto"/>
        <w:ind w:firstLine="567"/>
        <w:jc w:val="both"/>
        <w:rPr>
          <w:rFonts w:eastAsia="Calibri"/>
          <w:lang w:eastAsia="ar-SA"/>
        </w:rPr>
      </w:pPr>
      <w:r>
        <w:rPr>
          <w:rFonts w:eastAsia="Calibri"/>
          <w:b/>
          <w:lang w:eastAsia="ar-SA"/>
        </w:rPr>
        <w:t xml:space="preserve">110 </w:t>
      </w:r>
      <w:r>
        <w:rPr>
          <w:rFonts w:eastAsia="Calibri"/>
          <w:lang w:eastAsia="ar-SA"/>
        </w:rPr>
        <w:t>са максималният брой точки, които може да получи предложение за изпълнение на поръчката.</w:t>
      </w:r>
    </w:p>
    <w:p w:rsidR="00F94975" w:rsidRDefault="00F94975" w:rsidP="00F94975">
      <w:pPr>
        <w:pStyle w:val="ListParagraph5"/>
        <w:shd w:val="clear" w:color="auto" w:fill="FFFFFF"/>
        <w:tabs>
          <w:tab w:val="left" w:pos="993"/>
        </w:tabs>
        <w:suppressAutoHyphens/>
        <w:spacing w:after="0" w:line="360" w:lineRule="auto"/>
        <w:ind w:left="0" w:firstLine="567"/>
        <w:jc w:val="both"/>
        <w:rPr>
          <w:rFonts w:ascii="Times New Roman" w:eastAsia="MS Mincho" w:hAnsi="Times New Roman"/>
          <w:sz w:val="24"/>
          <w:szCs w:val="24"/>
        </w:rPr>
      </w:pPr>
      <w:r>
        <w:rPr>
          <w:rFonts w:ascii="Times New Roman" w:eastAsia="MS Mincho" w:hAnsi="Times New Roman"/>
          <w:b/>
          <w:sz w:val="24"/>
          <w:szCs w:val="24"/>
          <w:lang w:val="bg-BG"/>
        </w:rPr>
        <w:t xml:space="preserve">3.2. </w:t>
      </w:r>
      <w:r>
        <w:rPr>
          <w:rFonts w:ascii="Times New Roman" w:eastAsia="MS Mincho" w:hAnsi="Times New Roman"/>
          <w:b/>
          <w:sz w:val="24"/>
          <w:szCs w:val="24"/>
        </w:rPr>
        <w:t>Показател „Ценово предложение”</w:t>
      </w:r>
      <w:r>
        <w:rPr>
          <w:rFonts w:ascii="Times New Roman" w:eastAsia="MS Mincho" w:hAnsi="Times New Roman"/>
          <w:sz w:val="24"/>
          <w:szCs w:val="24"/>
        </w:rPr>
        <w:t xml:space="preserve"> </w:t>
      </w:r>
      <w:r>
        <w:rPr>
          <w:rFonts w:ascii="Times New Roman" w:eastAsia="MS Mincho" w:hAnsi="Times New Roman"/>
          <w:b/>
          <w:sz w:val="24"/>
          <w:szCs w:val="24"/>
        </w:rPr>
        <w:t xml:space="preserve">(ЦП) – </w:t>
      </w:r>
      <w:r>
        <w:rPr>
          <w:rFonts w:ascii="Times New Roman" w:eastAsia="MS Mincho" w:hAnsi="Times New Roman"/>
          <w:sz w:val="24"/>
          <w:szCs w:val="24"/>
        </w:rPr>
        <w:t>Представлява оценка на предложената цена на участника и се формира по следната формула:</w:t>
      </w:r>
    </w:p>
    <w:p w:rsidR="00F94975" w:rsidRDefault="00F94975" w:rsidP="00F94975">
      <w:pPr>
        <w:shd w:val="clear" w:color="auto" w:fill="FFFFFF"/>
        <w:spacing w:line="360" w:lineRule="auto"/>
        <w:ind w:firstLine="567"/>
        <w:outlineLvl w:val="0"/>
        <w:rPr>
          <w:b/>
        </w:rPr>
      </w:pPr>
      <w:r>
        <w:rPr>
          <w:b/>
        </w:rPr>
        <w:t>ЦП= ЦП</w:t>
      </w:r>
      <w:r>
        <w:rPr>
          <w:b/>
          <w:i/>
        </w:rPr>
        <w:t>мин.</w:t>
      </w:r>
      <w:r>
        <w:rPr>
          <w:b/>
        </w:rPr>
        <w:t xml:space="preserve"> / Ц</w:t>
      </w:r>
      <w:r>
        <w:rPr>
          <w:b/>
          <w:i/>
        </w:rPr>
        <w:t>участник</w:t>
      </w:r>
      <w:r>
        <w:rPr>
          <w:b/>
        </w:rPr>
        <w:t xml:space="preserve"> х100</w:t>
      </w:r>
    </w:p>
    <w:p w:rsidR="00F94975" w:rsidRDefault="00F94975" w:rsidP="00F94975">
      <w:pPr>
        <w:shd w:val="clear" w:color="auto" w:fill="FFFFFF"/>
        <w:spacing w:line="360" w:lineRule="auto"/>
        <w:ind w:firstLine="567"/>
      </w:pPr>
      <w:r>
        <w:t>Където:</w:t>
      </w:r>
    </w:p>
    <w:p w:rsidR="00F94975" w:rsidRDefault="00F94975" w:rsidP="00F94975">
      <w:pPr>
        <w:shd w:val="clear" w:color="auto" w:fill="FFFFFF"/>
        <w:suppressAutoHyphens/>
        <w:spacing w:line="360" w:lineRule="auto"/>
        <w:ind w:firstLine="567"/>
        <w:jc w:val="both"/>
        <w:outlineLvl w:val="0"/>
      </w:pPr>
      <w:r>
        <w:t>ЦП</w:t>
      </w:r>
      <w:r>
        <w:rPr>
          <w:i/>
        </w:rPr>
        <w:t>мин</w:t>
      </w:r>
      <w:r>
        <w:t xml:space="preserve"> – предложена най-ниска цена за изпълнение на поръчката;</w:t>
      </w:r>
    </w:p>
    <w:p w:rsidR="00F94975" w:rsidRDefault="00F94975" w:rsidP="00F94975">
      <w:pPr>
        <w:shd w:val="clear" w:color="auto" w:fill="FFFFFF"/>
        <w:suppressAutoHyphens/>
        <w:spacing w:line="360" w:lineRule="auto"/>
        <w:ind w:firstLine="567"/>
        <w:jc w:val="both"/>
        <w:outlineLvl w:val="0"/>
      </w:pPr>
      <w:r>
        <w:t>Ц</w:t>
      </w:r>
      <w:r>
        <w:rPr>
          <w:i/>
        </w:rPr>
        <w:t>участник</w:t>
      </w:r>
      <w:r>
        <w:t xml:space="preserve"> – предложена цена от съответния участник.</w:t>
      </w:r>
    </w:p>
    <w:p w:rsidR="00235D2B" w:rsidRDefault="00235D2B" w:rsidP="00D90EBA">
      <w:pPr>
        <w:pStyle w:val="NoSpacing2"/>
        <w:jc w:val="center"/>
        <w:rPr>
          <w:rFonts w:ascii="Times New Roman" w:hAnsi="Times New Roman"/>
        </w:rPr>
      </w:pPr>
    </w:p>
    <w:p w:rsidR="00F94975" w:rsidRDefault="00F94975" w:rsidP="00D90EBA">
      <w:pPr>
        <w:pStyle w:val="NoSpacing2"/>
        <w:jc w:val="center"/>
        <w:rPr>
          <w:rFonts w:ascii="Times New Roman" w:hAnsi="Times New Roman"/>
        </w:rPr>
      </w:pPr>
    </w:p>
    <w:p w:rsidR="00F94975" w:rsidRPr="00D8203B" w:rsidRDefault="00F94975" w:rsidP="00D90EBA">
      <w:pPr>
        <w:pStyle w:val="NoSpacing2"/>
        <w:jc w:val="center"/>
        <w:rPr>
          <w:rFonts w:ascii="Times New Roman" w:hAnsi="Times New Roman"/>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7E3319" w:rsidRDefault="007E3319" w:rsidP="00D90EBA">
      <w:pPr>
        <w:autoSpaceDE w:val="0"/>
        <w:autoSpaceDN w:val="0"/>
        <w:adjustRightInd w:val="0"/>
        <w:jc w:val="center"/>
        <w:rPr>
          <w:b/>
          <w:bCs/>
          <w:sz w:val="22"/>
          <w:szCs w:val="22"/>
          <w:lang w:val="bg-BG"/>
        </w:rPr>
      </w:pPr>
    </w:p>
    <w:p w:rsidR="00D90EBA" w:rsidRPr="00D8203B" w:rsidRDefault="00D90EBA" w:rsidP="00D90EBA">
      <w:pPr>
        <w:autoSpaceDE w:val="0"/>
        <w:autoSpaceDN w:val="0"/>
        <w:adjustRightInd w:val="0"/>
        <w:jc w:val="center"/>
        <w:rPr>
          <w:b/>
          <w:bCs/>
          <w:sz w:val="22"/>
          <w:szCs w:val="22"/>
          <w:lang w:val="bg-BG"/>
        </w:rPr>
      </w:pPr>
      <w:r w:rsidRPr="00D8203B">
        <w:rPr>
          <w:b/>
          <w:bCs/>
          <w:sz w:val="22"/>
          <w:szCs w:val="22"/>
          <w:lang w:val="bg-BG"/>
        </w:rPr>
        <w:t>РАЗДЕЛ V</w:t>
      </w:r>
    </w:p>
    <w:p w:rsidR="00D90EBA" w:rsidRPr="00D8203B" w:rsidRDefault="00D90EBA" w:rsidP="00D90EBA">
      <w:pPr>
        <w:autoSpaceDE w:val="0"/>
        <w:autoSpaceDN w:val="0"/>
        <w:adjustRightInd w:val="0"/>
        <w:jc w:val="center"/>
        <w:rPr>
          <w:b/>
          <w:bCs/>
          <w:sz w:val="22"/>
          <w:szCs w:val="22"/>
          <w:lang w:val="bg-BG"/>
        </w:rPr>
      </w:pPr>
      <w:r w:rsidRPr="00D8203B">
        <w:rPr>
          <w:b/>
          <w:bCs/>
          <w:sz w:val="22"/>
          <w:szCs w:val="22"/>
          <w:lang w:val="bg-BG"/>
        </w:rPr>
        <w:t>ПРОЕКТ НА ДОГОВОР</w:t>
      </w:r>
    </w:p>
    <w:p w:rsidR="00D90EBA" w:rsidRPr="00D8203B" w:rsidRDefault="00D90EBA" w:rsidP="00D90EBA">
      <w:pPr>
        <w:jc w:val="center"/>
        <w:rPr>
          <w:rFonts w:eastAsia="Calibri"/>
          <w:b/>
          <w:sz w:val="22"/>
          <w:szCs w:val="22"/>
          <w:lang w:val="bg-BG"/>
        </w:rPr>
      </w:pPr>
      <w:r w:rsidRPr="00D8203B">
        <w:rPr>
          <w:rFonts w:eastAsia="Calibri"/>
          <w:sz w:val="22"/>
          <w:szCs w:val="22"/>
          <w:lang w:val="bg-BG"/>
        </w:rPr>
        <w:t>за обществена поръчка по чл. 20, ал. 2, т.1 от ЗОП – Публично състезание с предмет:</w:t>
      </w:r>
    </w:p>
    <w:p w:rsidR="00D90EBA" w:rsidRPr="00D8203B" w:rsidRDefault="00D90EBA" w:rsidP="00D90EBA">
      <w:pPr>
        <w:ind w:right="-468"/>
        <w:rPr>
          <w:b/>
          <w:szCs w:val="28"/>
          <w:lang w:val="bg-BG"/>
        </w:rPr>
      </w:pPr>
    </w:p>
    <w:p w:rsidR="007E3319" w:rsidRPr="00DA58F5" w:rsidRDefault="007E3319" w:rsidP="007E3319">
      <w:pPr>
        <w:spacing w:line="264" w:lineRule="auto"/>
        <w:jc w:val="both"/>
        <w:rPr>
          <w:b/>
        </w:rPr>
      </w:pPr>
      <w:r w:rsidRPr="00DA58F5">
        <w:rPr>
          <w:b/>
        </w:rPr>
        <w:t>„</w:t>
      </w:r>
      <w:r>
        <w:rPr>
          <w:b/>
        </w:rPr>
        <w:t>Т</w:t>
      </w:r>
      <w:r w:rsidRPr="00DA58F5">
        <w:rPr>
          <w:b/>
          <w:lang w:eastAsia="bg-BG"/>
        </w:rPr>
        <w:t xml:space="preserve">екущо поддържане и осигуряване на безопасност на уличната и пътна мрежа на Община Петрич </w:t>
      </w:r>
      <w:r w:rsidRPr="00DA58F5">
        <w:rPr>
          <w:b/>
        </w:rPr>
        <w:t>по обособени позиции:</w:t>
      </w:r>
    </w:p>
    <w:p w:rsidR="007E3319" w:rsidRPr="00DA58F5" w:rsidRDefault="007E3319" w:rsidP="007E3319">
      <w:pPr>
        <w:spacing w:line="264" w:lineRule="auto"/>
        <w:ind w:firstLine="426"/>
        <w:jc w:val="both"/>
        <w:rPr>
          <w:b/>
        </w:rPr>
      </w:pPr>
    </w:p>
    <w:p w:rsidR="007E3319" w:rsidRPr="00DA58F5" w:rsidRDefault="007E3319" w:rsidP="007E3319">
      <w:pPr>
        <w:numPr>
          <w:ilvl w:val="0"/>
          <w:numId w:val="8"/>
        </w:numPr>
        <w:tabs>
          <w:tab w:val="left" w:pos="709"/>
        </w:tabs>
        <w:spacing w:line="264" w:lineRule="auto"/>
        <w:ind w:left="709" w:hanging="523"/>
        <w:jc w:val="both"/>
      </w:pPr>
      <w:r w:rsidRPr="00DA58F5">
        <w:rPr>
          <w:b/>
        </w:rPr>
        <w:t>Обособена позиция 1</w:t>
      </w:r>
      <w:r w:rsidRPr="00DA58F5">
        <w:t xml:space="preserve"> – </w:t>
      </w:r>
      <w:r>
        <w:rPr>
          <w:rStyle w:val="Emphasis"/>
          <w:i w:val="0"/>
        </w:rPr>
        <w:t>Р</w:t>
      </w:r>
      <w:r w:rsidRPr="00DA58F5">
        <w:rPr>
          <w:rStyle w:val="Emphasis"/>
          <w:i w:val="0"/>
        </w:rPr>
        <w:t>емонт на единични разрушения и деформации по текущото поддържане на уличната и пътна мрежа на Община Петрич</w:t>
      </w:r>
      <w:r w:rsidRPr="00DA58F5">
        <w:rPr>
          <w:bCs/>
        </w:rPr>
        <w:t>;</w:t>
      </w:r>
    </w:p>
    <w:p w:rsidR="007E3319" w:rsidRPr="00DA58F5" w:rsidRDefault="007E3319" w:rsidP="007E3319">
      <w:pPr>
        <w:numPr>
          <w:ilvl w:val="0"/>
          <w:numId w:val="8"/>
        </w:numPr>
        <w:tabs>
          <w:tab w:val="left" w:pos="709"/>
        </w:tabs>
        <w:spacing w:line="264" w:lineRule="auto"/>
        <w:ind w:left="709" w:hanging="523"/>
        <w:jc w:val="both"/>
      </w:pPr>
      <w:r w:rsidRPr="00DA58F5">
        <w:rPr>
          <w:b/>
        </w:rPr>
        <w:t>Обособена позиция 2</w:t>
      </w:r>
      <w:r w:rsidRPr="00DA58F5">
        <w:t xml:space="preserve"> - </w:t>
      </w:r>
      <w:r w:rsidRPr="00DA58F5">
        <w:rPr>
          <w:rStyle w:val="Emphasis"/>
          <w:i w:val="0"/>
        </w:rPr>
        <w:t>Възстановяване, опресняване, изтриване</w:t>
      </w:r>
      <w:r w:rsidRPr="00DA58F5">
        <w:rPr>
          <w:rStyle w:val="Emphasis"/>
          <w:i w:val="0"/>
          <w:iCs w:val="0"/>
        </w:rPr>
        <w:t xml:space="preserve"> на стара </w:t>
      </w:r>
      <w:r w:rsidRPr="00DA58F5">
        <w:rPr>
          <w:rStyle w:val="Emphasis"/>
          <w:i w:val="0"/>
        </w:rPr>
        <w:t>и полагане на нова хоризонтална пътна маркировка на територията на община Петрич</w:t>
      </w:r>
      <w:r w:rsidRPr="00DA58F5">
        <w:rPr>
          <w:b/>
          <w:bCs/>
        </w:rPr>
        <w:t xml:space="preserve"> </w:t>
      </w:r>
      <w:r>
        <w:rPr>
          <w:b/>
          <w:bCs/>
        </w:rPr>
        <w:t>„</w:t>
      </w:r>
    </w:p>
    <w:p w:rsidR="00CD3F1D" w:rsidRDefault="00CD3F1D">
      <w:pPr>
        <w:rPr>
          <w:b/>
          <w:lang w:val="bg-BG"/>
        </w:rPr>
      </w:pPr>
      <w:r>
        <w:rPr>
          <w:b/>
          <w:lang w:val="bg-BG"/>
        </w:rPr>
        <w:br w:type="page"/>
      </w:r>
    </w:p>
    <w:p w:rsidR="0046061D" w:rsidRPr="001225DC" w:rsidRDefault="00F34625" w:rsidP="0046061D">
      <w:pPr>
        <w:pStyle w:val="Title"/>
        <w:tabs>
          <w:tab w:val="left" w:pos="-600"/>
        </w:tabs>
        <w:jc w:val="right"/>
        <w:rPr>
          <w:sz w:val="22"/>
          <w:szCs w:val="22"/>
        </w:rPr>
      </w:pPr>
      <w:r w:rsidRPr="00D8203B">
        <w:rPr>
          <w:b w:val="0"/>
          <w:sz w:val="22"/>
          <w:szCs w:val="22"/>
        </w:rPr>
        <w:lastRenderedPageBreak/>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Pr="00D8203B">
        <w:rPr>
          <w:b w:val="0"/>
          <w:sz w:val="22"/>
          <w:szCs w:val="22"/>
        </w:rPr>
        <w:tab/>
      </w:r>
      <w:r w:rsidR="0046061D" w:rsidRPr="001225DC">
        <w:rPr>
          <w:sz w:val="22"/>
          <w:szCs w:val="22"/>
        </w:rPr>
        <w:t>ПРОЕКТ!</w:t>
      </w:r>
    </w:p>
    <w:p w:rsidR="0046061D" w:rsidRPr="001225DC" w:rsidRDefault="0046061D" w:rsidP="0046061D">
      <w:pPr>
        <w:spacing w:afterLines="100" w:after="240"/>
        <w:jc w:val="right"/>
        <w:rPr>
          <w:b/>
          <w:sz w:val="22"/>
          <w:szCs w:val="22"/>
          <w:lang w:val="bg-BG"/>
        </w:rPr>
      </w:pPr>
    </w:p>
    <w:p w:rsidR="0046061D" w:rsidRPr="001225DC" w:rsidRDefault="0046061D" w:rsidP="0046061D">
      <w:pPr>
        <w:spacing w:afterLines="100" w:after="240"/>
        <w:jc w:val="center"/>
        <w:rPr>
          <w:b/>
          <w:sz w:val="22"/>
          <w:szCs w:val="22"/>
          <w:lang w:val="bg-BG"/>
        </w:rPr>
      </w:pPr>
      <w:r w:rsidRPr="001225DC">
        <w:rPr>
          <w:b/>
          <w:sz w:val="22"/>
          <w:szCs w:val="22"/>
          <w:lang w:val="bg-BG"/>
        </w:rPr>
        <w:t xml:space="preserve">ДОГОВОР </w:t>
      </w:r>
    </w:p>
    <w:p w:rsidR="0046061D" w:rsidRPr="001225DC" w:rsidRDefault="0046061D" w:rsidP="0046061D">
      <w:pPr>
        <w:spacing w:afterLines="100" w:after="240"/>
        <w:jc w:val="center"/>
        <w:rPr>
          <w:b/>
          <w:sz w:val="22"/>
          <w:szCs w:val="22"/>
          <w:lang w:val="bg-BG"/>
        </w:rPr>
      </w:pPr>
      <w:r w:rsidRPr="001225DC">
        <w:rPr>
          <w:b/>
          <w:sz w:val="22"/>
          <w:szCs w:val="22"/>
          <w:lang w:val="bg-BG"/>
        </w:rPr>
        <w:t>ЗА ВЪЗЛАГАНЕ НА ОБЩЕСТВЕНА ПОРЪЧКА ЗА РЕМОНТ</w:t>
      </w:r>
    </w:p>
    <w:p w:rsidR="0046061D" w:rsidRPr="001225DC" w:rsidRDefault="0046061D" w:rsidP="0046061D">
      <w:pPr>
        <w:spacing w:afterLines="100" w:after="240"/>
        <w:jc w:val="center"/>
        <w:rPr>
          <w:b/>
          <w:sz w:val="22"/>
          <w:szCs w:val="22"/>
          <w:lang w:val="bg-BG"/>
        </w:rPr>
      </w:pPr>
      <w:r w:rsidRPr="001225DC">
        <w:rPr>
          <w:b/>
          <w:sz w:val="22"/>
          <w:szCs w:val="22"/>
        </w:rPr>
        <w:t>No</w:t>
      </w:r>
      <w:r w:rsidRPr="001225DC">
        <w:rPr>
          <w:b/>
          <w:sz w:val="22"/>
          <w:szCs w:val="22"/>
          <w:lang w:val="bg-BG"/>
        </w:rPr>
        <w:t>…………………./………………..год.</w:t>
      </w:r>
    </w:p>
    <w:p w:rsidR="0046061D" w:rsidRPr="001225DC" w:rsidRDefault="0046061D" w:rsidP="0046061D">
      <w:pPr>
        <w:pStyle w:val="Default"/>
        <w:spacing w:afterLines="100" w:after="240"/>
        <w:jc w:val="both"/>
        <w:rPr>
          <w:b/>
          <w:bCs/>
          <w:sz w:val="22"/>
          <w:szCs w:val="22"/>
          <w:lang w:val="en-US"/>
        </w:rPr>
      </w:pPr>
    </w:p>
    <w:p w:rsidR="0046061D" w:rsidRPr="001225DC" w:rsidRDefault="0046061D" w:rsidP="0046061D">
      <w:pPr>
        <w:pStyle w:val="Default"/>
        <w:spacing w:afterLines="100" w:after="240"/>
        <w:jc w:val="both"/>
        <w:rPr>
          <w:b/>
          <w:bCs/>
          <w:sz w:val="22"/>
          <w:szCs w:val="22"/>
        </w:rPr>
      </w:pPr>
      <w:r w:rsidRPr="001225DC">
        <w:rPr>
          <w:b/>
          <w:bCs/>
          <w:sz w:val="22"/>
          <w:szCs w:val="22"/>
        </w:rPr>
        <w:t>Днес, …………., в гр. Петрич, между</w:t>
      </w:r>
    </w:p>
    <w:p w:rsidR="0046061D" w:rsidRPr="001225DC" w:rsidRDefault="0046061D" w:rsidP="0046061D">
      <w:pPr>
        <w:spacing w:afterLines="100" w:after="240"/>
        <w:jc w:val="both"/>
        <w:rPr>
          <w:sz w:val="22"/>
          <w:szCs w:val="22"/>
        </w:rPr>
      </w:pPr>
      <w:r w:rsidRPr="001225DC">
        <w:rPr>
          <w:b/>
          <w:sz w:val="22"/>
          <w:szCs w:val="22"/>
        </w:rPr>
        <w:t xml:space="preserve">1. </w:t>
      </w:r>
      <w:bookmarkStart w:id="3" w:name="OLE_LINK1"/>
      <w:r w:rsidRPr="001225DC">
        <w:rPr>
          <w:b/>
          <w:sz w:val="22"/>
          <w:szCs w:val="22"/>
        </w:rPr>
        <w:t xml:space="preserve">Община </w:t>
      </w:r>
      <w:r w:rsidRPr="001225DC">
        <w:rPr>
          <w:b/>
          <w:sz w:val="22"/>
          <w:szCs w:val="22"/>
          <w:lang w:val="bg-BG"/>
        </w:rPr>
        <w:t>ПЕТРИЧ</w:t>
      </w:r>
      <w:r w:rsidRPr="001225DC">
        <w:rPr>
          <w:b/>
          <w:sz w:val="22"/>
          <w:szCs w:val="22"/>
        </w:rPr>
        <w:t>,</w:t>
      </w:r>
      <w:r w:rsidRPr="001225DC">
        <w:rPr>
          <w:sz w:val="22"/>
          <w:szCs w:val="22"/>
        </w:rPr>
        <w:t xml:space="preserve"> БУЛСТАТ 000</w:t>
      </w:r>
      <w:r w:rsidRPr="001225DC">
        <w:rPr>
          <w:sz w:val="22"/>
          <w:szCs w:val="22"/>
          <w:lang w:val="bg-BG"/>
        </w:rPr>
        <w:t>0</w:t>
      </w:r>
      <w:r w:rsidRPr="001225DC">
        <w:rPr>
          <w:sz w:val="22"/>
          <w:szCs w:val="22"/>
        </w:rPr>
        <w:t>2</w:t>
      </w:r>
      <w:r w:rsidRPr="001225DC">
        <w:rPr>
          <w:sz w:val="22"/>
          <w:szCs w:val="22"/>
          <w:lang w:val="bg-BG"/>
        </w:rPr>
        <w:t>4916</w:t>
      </w:r>
      <w:r w:rsidRPr="001225DC">
        <w:rPr>
          <w:sz w:val="22"/>
          <w:szCs w:val="22"/>
        </w:rPr>
        <w:t xml:space="preserve">, със седалище и адрес на управление: Община </w:t>
      </w:r>
      <w:r w:rsidRPr="001225DC">
        <w:rPr>
          <w:sz w:val="22"/>
          <w:szCs w:val="22"/>
          <w:lang w:val="bg-BG"/>
        </w:rPr>
        <w:t>Петрич</w:t>
      </w:r>
      <w:r w:rsidRPr="001225DC">
        <w:rPr>
          <w:sz w:val="22"/>
          <w:szCs w:val="22"/>
        </w:rPr>
        <w:t xml:space="preserve">, гр. </w:t>
      </w:r>
      <w:r w:rsidRPr="001225DC">
        <w:rPr>
          <w:sz w:val="22"/>
          <w:szCs w:val="22"/>
          <w:lang w:val="bg-BG"/>
        </w:rPr>
        <w:t>Петрич</w:t>
      </w:r>
      <w:r w:rsidRPr="001225DC">
        <w:rPr>
          <w:sz w:val="22"/>
          <w:szCs w:val="22"/>
        </w:rPr>
        <w:t>, п.к. 28</w:t>
      </w:r>
      <w:r w:rsidRPr="001225DC">
        <w:rPr>
          <w:sz w:val="22"/>
          <w:szCs w:val="22"/>
          <w:lang w:val="bg-BG"/>
        </w:rPr>
        <w:t>5</w:t>
      </w:r>
      <w:r w:rsidRPr="001225DC">
        <w:rPr>
          <w:sz w:val="22"/>
          <w:szCs w:val="22"/>
        </w:rPr>
        <w:t xml:space="preserve">0, </w:t>
      </w:r>
      <w:r w:rsidRPr="001225DC">
        <w:rPr>
          <w:sz w:val="22"/>
          <w:szCs w:val="22"/>
          <w:lang w:eastAsia="bg-BG"/>
        </w:rPr>
        <w:t>ул. „Цар Борис Трети” №24</w:t>
      </w:r>
      <w:r w:rsidRPr="001225DC">
        <w:rPr>
          <w:sz w:val="22"/>
          <w:szCs w:val="22"/>
        </w:rPr>
        <w:t xml:space="preserve">, представлявана от </w:t>
      </w:r>
      <w:r w:rsidRPr="001225DC">
        <w:rPr>
          <w:sz w:val="22"/>
          <w:szCs w:val="22"/>
          <w:lang w:val="bg-BG"/>
        </w:rPr>
        <w:t>Димитър Бръчков</w:t>
      </w:r>
      <w:r w:rsidRPr="001225DC">
        <w:rPr>
          <w:sz w:val="22"/>
          <w:szCs w:val="22"/>
        </w:rPr>
        <w:t xml:space="preserve"> - Кмет на Община </w:t>
      </w:r>
      <w:r w:rsidRPr="001225DC">
        <w:rPr>
          <w:sz w:val="22"/>
          <w:szCs w:val="22"/>
          <w:lang w:val="bg-BG"/>
        </w:rPr>
        <w:t>Петрич</w:t>
      </w:r>
      <w:bookmarkEnd w:id="3"/>
      <w:r w:rsidRPr="001225DC">
        <w:rPr>
          <w:sz w:val="22"/>
          <w:szCs w:val="22"/>
        </w:rPr>
        <w:t xml:space="preserve"> и .................................. – главен счетоводител, наричана за краткост в договора „</w:t>
      </w:r>
      <w:r w:rsidRPr="001225DC">
        <w:rPr>
          <w:b/>
          <w:sz w:val="22"/>
          <w:szCs w:val="22"/>
        </w:rPr>
        <w:t>ВЪЗЛОЖИТЕЛ</w:t>
      </w:r>
      <w:r w:rsidRPr="001225DC">
        <w:rPr>
          <w:sz w:val="22"/>
          <w:szCs w:val="22"/>
        </w:rPr>
        <w:t xml:space="preserve">” и </w:t>
      </w:r>
    </w:p>
    <w:p w:rsidR="0046061D" w:rsidRPr="001225DC" w:rsidRDefault="0046061D" w:rsidP="0046061D">
      <w:pPr>
        <w:pStyle w:val="Default"/>
        <w:spacing w:afterLines="100" w:after="240"/>
        <w:jc w:val="both"/>
        <w:rPr>
          <w:sz w:val="22"/>
          <w:szCs w:val="22"/>
        </w:rPr>
      </w:pPr>
      <w:r w:rsidRPr="001225DC">
        <w:rPr>
          <w:b/>
          <w:bCs/>
          <w:sz w:val="22"/>
          <w:szCs w:val="22"/>
        </w:rPr>
        <w:t>2.</w:t>
      </w:r>
      <w:r w:rsidRPr="001225DC">
        <w:rPr>
          <w:sz w:val="22"/>
          <w:szCs w:val="22"/>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1225DC">
        <w:rPr>
          <w:b/>
          <w:sz w:val="22"/>
          <w:szCs w:val="22"/>
        </w:rPr>
        <w:t>ИЗПЪЛНИТЕЛ</w:t>
      </w:r>
      <w:r w:rsidRPr="001225DC">
        <w:rPr>
          <w:sz w:val="22"/>
          <w:szCs w:val="22"/>
        </w:rPr>
        <w:t>” от друга страна,</w:t>
      </w:r>
    </w:p>
    <w:p w:rsidR="0046061D" w:rsidRPr="001225DC" w:rsidRDefault="0046061D" w:rsidP="0046061D">
      <w:pPr>
        <w:shd w:val="clear" w:color="auto" w:fill="FFFFFF"/>
        <w:spacing w:afterLines="100" w:after="240"/>
        <w:jc w:val="both"/>
        <w:rPr>
          <w:sz w:val="22"/>
          <w:szCs w:val="22"/>
          <w:lang w:eastAsia="bg-BG"/>
        </w:rPr>
      </w:pPr>
      <w:r w:rsidRPr="001225DC">
        <w:rPr>
          <w:sz w:val="22"/>
          <w:szCs w:val="22"/>
          <w:lang w:eastAsia="bg-BG"/>
        </w:rPr>
        <w:t>(</w:t>
      </w:r>
      <w:r w:rsidRPr="001225DC">
        <w:rPr>
          <w:sz w:val="22"/>
          <w:szCs w:val="22"/>
        </w:rPr>
        <w:t>Възложителят и Изпълнителят наричани заедно „</w:t>
      </w:r>
      <w:r w:rsidRPr="001225DC">
        <w:rPr>
          <w:b/>
          <w:sz w:val="22"/>
          <w:szCs w:val="22"/>
        </w:rPr>
        <w:t>Страните</w:t>
      </w:r>
      <w:r w:rsidRPr="001225DC">
        <w:rPr>
          <w:sz w:val="22"/>
          <w:szCs w:val="22"/>
        </w:rPr>
        <w:t>“, а всеки от тях поотделно „</w:t>
      </w:r>
      <w:r w:rsidRPr="001225DC">
        <w:rPr>
          <w:b/>
          <w:sz w:val="22"/>
          <w:szCs w:val="22"/>
        </w:rPr>
        <w:t>Страна</w:t>
      </w:r>
      <w:r w:rsidRPr="001225DC">
        <w:rPr>
          <w:sz w:val="22"/>
          <w:szCs w:val="22"/>
        </w:rPr>
        <w:t>“</w:t>
      </w:r>
      <w:r w:rsidRPr="001225DC">
        <w:rPr>
          <w:sz w:val="22"/>
          <w:szCs w:val="22"/>
          <w:lang w:eastAsia="bg-BG"/>
        </w:rPr>
        <w:t>);</w:t>
      </w:r>
    </w:p>
    <w:p w:rsidR="0046061D" w:rsidRPr="001225DC" w:rsidRDefault="0046061D" w:rsidP="0046061D">
      <w:pPr>
        <w:pStyle w:val="Default"/>
        <w:spacing w:afterLines="100" w:after="240"/>
        <w:jc w:val="both"/>
        <w:rPr>
          <w:sz w:val="22"/>
          <w:szCs w:val="22"/>
        </w:rPr>
      </w:pPr>
      <w:r w:rsidRPr="001225DC">
        <w:rPr>
          <w:sz w:val="22"/>
          <w:szCs w:val="22"/>
        </w:rPr>
        <w:t>на основание чл. 112 от Закона за обществените поръчки (ЗОП), след проведена обществена поръчка с предмет ”……………</w:t>
      </w:r>
      <w:r w:rsidR="001225DC">
        <w:rPr>
          <w:sz w:val="22"/>
          <w:szCs w:val="22"/>
        </w:rPr>
        <w:t xml:space="preserve">………………………….……………………………………”, </w:t>
      </w:r>
      <w:r w:rsidRPr="001225DC">
        <w:rPr>
          <w:sz w:val="22"/>
          <w:szCs w:val="22"/>
        </w:rPr>
        <w:t>открита по реда на чл. …… от ЗОП,</w:t>
      </w:r>
      <w:r w:rsidR="001225DC">
        <w:rPr>
          <w:sz w:val="22"/>
          <w:szCs w:val="22"/>
        </w:rPr>
        <w:t xml:space="preserve"> </w:t>
      </w:r>
      <w:r w:rsidRPr="001225DC">
        <w:rPr>
          <w:sz w:val="22"/>
          <w:szCs w:val="22"/>
        </w:rPr>
        <w:t xml:space="preserve">се сключи този Договор за възлагане на обществена поръчка при следните условия: </w:t>
      </w:r>
    </w:p>
    <w:p w:rsidR="0046061D" w:rsidRPr="001225DC" w:rsidRDefault="0046061D" w:rsidP="0046061D">
      <w:pPr>
        <w:tabs>
          <w:tab w:val="right" w:leader="dot" w:pos="9540"/>
        </w:tabs>
        <w:spacing w:afterLines="100" w:after="240"/>
        <w:ind w:right="97"/>
        <w:jc w:val="both"/>
        <w:rPr>
          <w:sz w:val="22"/>
          <w:szCs w:val="22"/>
          <w:lang w:val="bg-BG"/>
        </w:rPr>
      </w:pPr>
      <w:r w:rsidRPr="001225DC">
        <w:rPr>
          <w:sz w:val="22"/>
          <w:szCs w:val="22"/>
          <w:lang w:val="bg-BG"/>
        </w:rPr>
        <w:t xml:space="preserve"> </w:t>
      </w:r>
    </w:p>
    <w:p w:rsidR="0046061D" w:rsidRPr="001225DC" w:rsidRDefault="0046061D" w:rsidP="0046061D">
      <w:pPr>
        <w:numPr>
          <w:ilvl w:val="0"/>
          <w:numId w:val="20"/>
        </w:numPr>
        <w:spacing w:afterLines="100" w:after="240"/>
        <w:jc w:val="both"/>
        <w:rPr>
          <w:b/>
          <w:sz w:val="22"/>
          <w:szCs w:val="22"/>
        </w:rPr>
      </w:pPr>
      <w:r w:rsidRPr="001225DC">
        <w:rPr>
          <w:b/>
          <w:sz w:val="22"/>
          <w:szCs w:val="22"/>
          <w:lang w:val="bg-BG"/>
        </w:rPr>
        <w:t>ПРЕДМЕТ НА ДОГОВОРА</w:t>
      </w:r>
    </w:p>
    <w:p w:rsidR="0046061D" w:rsidRPr="001225DC" w:rsidRDefault="0046061D" w:rsidP="0046061D">
      <w:pPr>
        <w:jc w:val="both"/>
        <w:rPr>
          <w:b/>
          <w:sz w:val="22"/>
          <w:szCs w:val="22"/>
        </w:rPr>
      </w:pPr>
      <w:r w:rsidRPr="001225DC">
        <w:rPr>
          <w:sz w:val="22"/>
          <w:szCs w:val="22"/>
          <w:lang w:val="bg-BG"/>
        </w:rPr>
        <w:t>Чл.1. (1) ВЪЗЛОЖИТЕЛЯТ възлага, а ИЗПЪЛНИТЕЛЯТ приема да изпълни обществена поръчка с предмет: ...............................................</w:t>
      </w:r>
      <w:r w:rsidR="001225DC">
        <w:rPr>
          <w:sz w:val="22"/>
          <w:szCs w:val="22"/>
          <w:lang w:val="bg-BG"/>
        </w:rPr>
        <w:t>...........</w:t>
      </w:r>
      <w:r w:rsidRPr="001225DC">
        <w:rPr>
          <w:sz w:val="22"/>
          <w:szCs w:val="22"/>
          <w:lang w:val="bg-BG"/>
        </w:rPr>
        <w:t>...............</w:t>
      </w:r>
      <w:r w:rsidRPr="001225DC">
        <w:rPr>
          <w:b/>
          <w:sz w:val="22"/>
          <w:szCs w:val="22"/>
          <w:lang w:val="bg-BG"/>
        </w:rPr>
        <w:t xml:space="preserve"> </w:t>
      </w:r>
      <w:r w:rsidRPr="001225DC">
        <w:rPr>
          <w:b/>
          <w:sz w:val="22"/>
          <w:szCs w:val="22"/>
        </w:rPr>
        <w:t xml:space="preserve"> </w:t>
      </w:r>
      <w:r w:rsidRPr="001225DC">
        <w:rPr>
          <w:sz w:val="22"/>
          <w:szCs w:val="22"/>
          <w:lang w:val="bg-BG"/>
        </w:rPr>
        <w:t xml:space="preserve">при условията на техническата спецификация на Възложителя (Приложение № 1) и съгласно Техническото и Ценово предложение на Изпълнителя (Приложение № 2 и 3), въз основа на която е определен изпълнител, представляващи неразделна част от настоящия договор. </w:t>
      </w:r>
    </w:p>
    <w:p w:rsidR="0046061D" w:rsidRPr="001225DC" w:rsidRDefault="0046061D" w:rsidP="0046061D">
      <w:pPr>
        <w:jc w:val="both"/>
        <w:rPr>
          <w:sz w:val="22"/>
          <w:szCs w:val="22"/>
          <w:lang w:val="bg-BG"/>
        </w:rPr>
      </w:pPr>
      <w:r w:rsidRPr="001225DC">
        <w:rPr>
          <w:sz w:val="22"/>
          <w:szCs w:val="22"/>
          <w:lang w:val="bg-BG"/>
        </w:rPr>
        <w:t xml:space="preserve"> </w:t>
      </w:r>
    </w:p>
    <w:p w:rsidR="0046061D" w:rsidRPr="001225DC" w:rsidRDefault="0046061D" w:rsidP="0046061D">
      <w:pPr>
        <w:spacing w:afterLines="100" w:after="240"/>
        <w:ind w:firstLine="720"/>
        <w:jc w:val="both"/>
        <w:rPr>
          <w:sz w:val="22"/>
          <w:szCs w:val="22"/>
          <w:lang w:val="bg-BG"/>
        </w:rPr>
      </w:pPr>
      <w:r w:rsidRPr="001225DC">
        <w:rPr>
          <w:sz w:val="22"/>
          <w:szCs w:val="22"/>
          <w:lang w:val="bg-BG"/>
        </w:rPr>
        <w:t>Чл.2 Изпълнителят се задължава да извърши предвидените в предмета на обществената поръчка строително монтажни работи, в съответствие с установените нормативни документи, одобрени проекти във фаза работен проект, и клаузите на този договор.</w:t>
      </w: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СРОК НА ДОГОВОРА</w:t>
      </w:r>
    </w:p>
    <w:p w:rsidR="0046061D" w:rsidRPr="001225DC" w:rsidRDefault="0046061D" w:rsidP="0046061D">
      <w:pPr>
        <w:spacing w:line="360" w:lineRule="auto"/>
        <w:jc w:val="both"/>
        <w:outlineLvl w:val="2"/>
        <w:rPr>
          <w:sz w:val="22"/>
          <w:szCs w:val="22"/>
          <w:lang w:val="bg-BG"/>
        </w:rPr>
      </w:pPr>
      <w:r w:rsidRPr="001225DC">
        <w:rPr>
          <w:sz w:val="22"/>
          <w:szCs w:val="22"/>
          <w:lang w:val="bg-BG"/>
        </w:rPr>
        <w:t xml:space="preserve">           Чл.3 Срокове за изпълнение на дейностите предмет на договора:………….</w:t>
      </w:r>
      <w:r w:rsidRPr="001225DC">
        <w:rPr>
          <w:sz w:val="22"/>
          <w:szCs w:val="22"/>
        </w:rPr>
        <w:t xml:space="preserve"> </w:t>
      </w:r>
      <w:r w:rsidRPr="001225DC">
        <w:rPr>
          <w:sz w:val="22"/>
          <w:szCs w:val="22"/>
          <w:lang w:val="bg-BG"/>
        </w:rPr>
        <w:t xml:space="preserve">календарни </w:t>
      </w:r>
      <w:r w:rsidRPr="001225DC">
        <w:rPr>
          <w:sz w:val="22"/>
          <w:szCs w:val="22"/>
        </w:rPr>
        <w:t xml:space="preserve">дни, </w:t>
      </w:r>
      <w:r w:rsidRPr="001225DC">
        <w:rPr>
          <w:b/>
          <w:sz w:val="22"/>
          <w:szCs w:val="22"/>
        </w:rPr>
        <w:t xml:space="preserve"> </w:t>
      </w:r>
      <w:r w:rsidRPr="001225DC">
        <w:rPr>
          <w:sz w:val="22"/>
          <w:szCs w:val="22"/>
        </w:rPr>
        <w:t>считано от</w:t>
      </w:r>
      <w:r w:rsidRPr="001225DC">
        <w:rPr>
          <w:b/>
          <w:sz w:val="22"/>
          <w:szCs w:val="22"/>
        </w:rPr>
        <w:t xml:space="preserve"> </w:t>
      </w:r>
      <w:r w:rsidRPr="001225DC">
        <w:rPr>
          <w:sz w:val="22"/>
          <w:szCs w:val="22"/>
        </w:rPr>
        <w:t>датата на получаване на възлагателно писмо от Възложителя</w:t>
      </w:r>
      <w:r w:rsidRPr="001225DC">
        <w:rPr>
          <w:sz w:val="22"/>
          <w:szCs w:val="22"/>
          <w:lang w:val="bg-BG"/>
        </w:rPr>
        <w:t xml:space="preserve"> </w:t>
      </w:r>
    </w:p>
    <w:p w:rsidR="0046061D" w:rsidRPr="001225DC" w:rsidRDefault="0046061D" w:rsidP="0046061D">
      <w:pPr>
        <w:spacing w:line="360" w:lineRule="auto"/>
        <w:ind w:firstLine="720"/>
        <w:jc w:val="both"/>
        <w:outlineLvl w:val="2"/>
        <w:rPr>
          <w:sz w:val="22"/>
          <w:szCs w:val="22"/>
          <w:lang w:val="bg-BG"/>
        </w:rPr>
      </w:pPr>
      <w:r w:rsidRPr="001225DC">
        <w:rPr>
          <w:sz w:val="22"/>
          <w:szCs w:val="22"/>
          <w:lang w:val="bg-BG"/>
        </w:rPr>
        <w:t xml:space="preserve">Чл.4 Действието на договора за обществена поръчка се прекратява след </w:t>
      </w:r>
      <w:r w:rsidRPr="001225DC">
        <w:rPr>
          <w:sz w:val="22"/>
          <w:szCs w:val="22"/>
        </w:rPr>
        <w:t xml:space="preserve">окончателното приемане на строежа от Възложителя, по </w:t>
      </w:r>
      <w:r w:rsidRPr="001225DC">
        <w:rPr>
          <w:sz w:val="22"/>
          <w:szCs w:val="22"/>
          <w:lang w:val="bg-BG"/>
        </w:rPr>
        <w:t>предвидения в този договор ред.</w:t>
      </w:r>
    </w:p>
    <w:p w:rsidR="0046061D" w:rsidRPr="001225DC" w:rsidRDefault="0046061D" w:rsidP="0046061D">
      <w:pPr>
        <w:spacing w:afterLines="100" w:after="240"/>
        <w:ind w:firstLine="720"/>
        <w:jc w:val="both"/>
        <w:rPr>
          <w:sz w:val="22"/>
          <w:szCs w:val="22"/>
          <w:lang w:val="bg-BG"/>
        </w:rPr>
      </w:pPr>
      <w:r w:rsidRPr="001225DC">
        <w:rPr>
          <w:sz w:val="22"/>
          <w:szCs w:val="22"/>
          <w:lang w:val="bg-BG"/>
        </w:rPr>
        <w:t>Чл.5 Отговорността на изпълнителя при изпълнение на настоящия договор за обществена поръчка приключва с изтичането на последния гаранционен срок.</w:t>
      </w:r>
    </w:p>
    <w:p w:rsidR="0046061D" w:rsidRPr="001225DC" w:rsidRDefault="0046061D" w:rsidP="0046061D">
      <w:pPr>
        <w:numPr>
          <w:ilvl w:val="0"/>
          <w:numId w:val="20"/>
        </w:numPr>
        <w:spacing w:afterLines="100" w:after="240"/>
        <w:ind w:left="0" w:firstLine="709"/>
        <w:jc w:val="both"/>
        <w:rPr>
          <w:b/>
          <w:sz w:val="22"/>
          <w:szCs w:val="22"/>
          <w:lang w:val="bg-BG"/>
        </w:rPr>
      </w:pPr>
      <w:r w:rsidRPr="001225DC">
        <w:rPr>
          <w:b/>
          <w:sz w:val="22"/>
          <w:szCs w:val="22"/>
          <w:lang w:val="bg-BG"/>
        </w:rPr>
        <w:t>ЦЕНА И НАЧИН НА ПЛАЩАНЕ</w:t>
      </w:r>
    </w:p>
    <w:p w:rsidR="0046061D" w:rsidRPr="001225DC" w:rsidRDefault="0046061D" w:rsidP="0046061D">
      <w:pPr>
        <w:widowControl w:val="0"/>
        <w:ind w:firstLine="633"/>
        <w:jc w:val="both"/>
        <w:rPr>
          <w:color w:val="000000"/>
          <w:sz w:val="22"/>
          <w:szCs w:val="22"/>
          <w:lang w:val="ru-RU" w:eastAsia="bg-BG"/>
        </w:rPr>
      </w:pPr>
      <w:r w:rsidRPr="001225DC">
        <w:rPr>
          <w:sz w:val="22"/>
          <w:szCs w:val="22"/>
          <w:lang w:val="bg-BG"/>
        </w:rPr>
        <w:lastRenderedPageBreak/>
        <w:t xml:space="preserve">Чл.6 </w:t>
      </w:r>
      <w:r w:rsidRPr="001225DC">
        <w:rPr>
          <w:sz w:val="22"/>
          <w:szCs w:val="22"/>
        </w:rPr>
        <w:t>(1)</w:t>
      </w:r>
      <w:r w:rsidRPr="001225DC">
        <w:rPr>
          <w:sz w:val="22"/>
          <w:szCs w:val="22"/>
          <w:lang w:val="bg-BG"/>
        </w:rPr>
        <w:t xml:space="preserve"> </w:t>
      </w:r>
      <w:r w:rsidRPr="001225DC">
        <w:rPr>
          <w:color w:val="000000"/>
          <w:sz w:val="22"/>
          <w:szCs w:val="22"/>
          <w:lang w:val="ru-RU" w:eastAsia="bg-BG"/>
        </w:rPr>
        <w:t xml:space="preserve">ВЪЗЛОЖИТЕЛЯТ заплаща на ИЗПЪЛНИТЕЛЯ възнаграждение на база на реално извършените и приети без забележка дейности, съгласно неговото ценово предложение, в размер на ........(.....) лв. без ДДС на кв. м.  С ДДС...................(......)лв. на кв. м. </w:t>
      </w:r>
    </w:p>
    <w:p w:rsidR="0046061D" w:rsidRPr="001225DC" w:rsidRDefault="0046061D" w:rsidP="0046061D">
      <w:pPr>
        <w:ind w:firstLine="567"/>
        <w:jc w:val="both"/>
        <w:rPr>
          <w:sz w:val="22"/>
          <w:szCs w:val="22"/>
          <w:lang w:val="ru-RU"/>
        </w:rPr>
      </w:pPr>
      <w:r w:rsidRPr="001225DC">
        <w:rPr>
          <w:sz w:val="22"/>
          <w:szCs w:val="22"/>
        </w:rPr>
        <w:t xml:space="preserve"> (2)</w:t>
      </w:r>
      <w:r w:rsidRPr="001225DC">
        <w:rPr>
          <w:sz w:val="22"/>
          <w:szCs w:val="22"/>
          <w:lang w:val="ru-RU"/>
        </w:rPr>
        <w:t xml:space="preserve"> </w:t>
      </w:r>
      <w:r w:rsidRPr="001225DC">
        <w:rPr>
          <w:sz w:val="22"/>
          <w:szCs w:val="22"/>
          <w:lang w:val="bg-BG"/>
        </w:rPr>
        <w:t xml:space="preserve">В цената по ал.1 са включени </w:t>
      </w:r>
      <w:r w:rsidRPr="001225DC">
        <w:rPr>
          <w:sz w:val="22"/>
          <w:szCs w:val="22"/>
        </w:rPr>
        <w:t>всички</w:t>
      </w:r>
      <w:r w:rsidRPr="001225DC">
        <w:rPr>
          <w:b/>
          <w:bCs/>
          <w:sz w:val="22"/>
          <w:szCs w:val="22"/>
        </w:rPr>
        <w:t xml:space="preserve"> </w:t>
      </w:r>
      <w:r w:rsidRPr="001225DC">
        <w:rPr>
          <w:sz w:val="22"/>
          <w:szCs w:val="22"/>
        </w:rPr>
        <w:t>разходи, свързани с качественото и срочно изпълнение на поръчката в описания вид и</w:t>
      </w:r>
      <w:r w:rsidRPr="001225DC">
        <w:rPr>
          <w:b/>
          <w:bCs/>
          <w:sz w:val="22"/>
          <w:szCs w:val="22"/>
        </w:rPr>
        <w:t xml:space="preserve"> </w:t>
      </w:r>
      <w:r w:rsidRPr="001225DC">
        <w:rPr>
          <w:sz w:val="22"/>
          <w:szCs w:val="22"/>
        </w:rPr>
        <w:t>обхват</w:t>
      </w:r>
      <w:r w:rsidRPr="001225DC">
        <w:rPr>
          <w:sz w:val="22"/>
          <w:szCs w:val="22"/>
          <w:lang w:val="ru-RU"/>
        </w:rPr>
        <w:t xml:space="preserve"> в Техническата спецификация за изпълнение на поръчката.</w:t>
      </w:r>
    </w:p>
    <w:p w:rsidR="0046061D" w:rsidRPr="001225DC" w:rsidRDefault="0046061D" w:rsidP="0046061D">
      <w:pPr>
        <w:ind w:firstLine="567"/>
        <w:jc w:val="both"/>
        <w:rPr>
          <w:sz w:val="22"/>
          <w:szCs w:val="22"/>
          <w:lang w:val="bg-BG"/>
        </w:rPr>
      </w:pPr>
      <w:r w:rsidRPr="001225DC">
        <w:rPr>
          <w:sz w:val="22"/>
          <w:szCs w:val="22"/>
          <w:lang w:val="ru-RU"/>
        </w:rPr>
        <w:t xml:space="preserve"> (3)</w:t>
      </w:r>
      <w:r w:rsidRPr="001225DC">
        <w:rPr>
          <w:sz w:val="22"/>
          <w:szCs w:val="22"/>
          <w:lang w:val="bg-BG"/>
        </w:rPr>
        <w:t xml:space="preserve"> При необходимост от извършване на непредвидени СМР, тяхната единична цена ще се определя по ценообразуващите показатели, заложени в Ценовото предложение на Изпълнителя</w:t>
      </w:r>
      <w:r w:rsidR="001225DC">
        <w:rPr>
          <w:sz w:val="22"/>
          <w:szCs w:val="22"/>
          <w:lang w:val="bg-BG"/>
        </w:rPr>
        <w:t xml:space="preserve"> </w:t>
      </w:r>
      <w:r w:rsidRPr="001225DC">
        <w:rPr>
          <w:sz w:val="22"/>
          <w:szCs w:val="22"/>
          <w:lang w:val="bg-BG"/>
        </w:rPr>
        <w:t>(Приложение № 3)</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Чл.7 Плащанията по настоящия договор се извършват под формата на авансово плащане, междинни плащания и окончателно плащане.</w:t>
      </w:r>
    </w:p>
    <w:p w:rsidR="0046061D" w:rsidRPr="001225DC" w:rsidRDefault="0046061D" w:rsidP="0046061D">
      <w:pPr>
        <w:spacing w:line="360" w:lineRule="auto"/>
        <w:ind w:firstLine="357"/>
        <w:jc w:val="both"/>
        <w:rPr>
          <w:sz w:val="22"/>
          <w:szCs w:val="22"/>
        </w:rPr>
      </w:pPr>
      <w:r w:rsidRPr="001225DC">
        <w:rPr>
          <w:sz w:val="22"/>
          <w:szCs w:val="22"/>
          <w:lang w:val="bg-BG"/>
        </w:rPr>
        <w:tab/>
        <w:t xml:space="preserve">Чл.8 </w:t>
      </w:r>
      <w:r w:rsidRPr="001225DC">
        <w:rPr>
          <w:sz w:val="22"/>
          <w:szCs w:val="22"/>
        </w:rPr>
        <w:t>(1)</w:t>
      </w:r>
      <w:r w:rsidRPr="001225DC">
        <w:rPr>
          <w:sz w:val="22"/>
          <w:szCs w:val="22"/>
          <w:lang w:val="bg-BG"/>
        </w:rPr>
        <w:t xml:space="preserve"> </w:t>
      </w:r>
      <w:r w:rsidRPr="001225DC">
        <w:rPr>
          <w:b/>
          <w:i/>
          <w:sz w:val="22"/>
          <w:szCs w:val="22"/>
        </w:rPr>
        <w:t>АВАНСОВО ПЛАЩАНЕ</w:t>
      </w:r>
      <w:r w:rsidRPr="001225DC">
        <w:rPr>
          <w:sz w:val="22"/>
          <w:szCs w:val="22"/>
        </w:rPr>
        <w:t xml:space="preserve"> в размер на 30 % /тридесет процента/ от стойността на договора без ДДС. Авансовото плащане се извършва </w:t>
      </w:r>
      <w:r w:rsidRPr="001225DC">
        <w:rPr>
          <w:iCs/>
          <w:sz w:val="22"/>
          <w:szCs w:val="22"/>
        </w:rPr>
        <w:t xml:space="preserve">в срок до </w:t>
      </w:r>
      <w:r w:rsidRPr="001225DC">
        <w:rPr>
          <w:iCs/>
          <w:color w:val="000000"/>
          <w:sz w:val="22"/>
          <w:szCs w:val="22"/>
        </w:rPr>
        <w:t>20 (двадесет)</w:t>
      </w:r>
      <w:r w:rsidRPr="001225DC">
        <w:rPr>
          <w:iCs/>
          <w:sz w:val="22"/>
          <w:szCs w:val="22"/>
        </w:rPr>
        <w:t xml:space="preserve"> календарни дни от </w:t>
      </w:r>
      <w:r w:rsidRPr="001225DC">
        <w:rPr>
          <w:sz w:val="22"/>
          <w:szCs w:val="22"/>
        </w:rPr>
        <w:t>датата на подписване на настоящия договор и представяне от страна на изпълнителя фактура за размера на авансовото плащане;</w:t>
      </w:r>
      <w:r w:rsidRPr="001225DC">
        <w:rPr>
          <w:iCs/>
          <w:sz w:val="22"/>
          <w:szCs w:val="22"/>
        </w:rPr>
        <w:t xml:space="preserve">  </w:t>
      </w:r>
      <w:r w:rsidRPr="001225DC">
        <w:rPr>
          <w:sz w:val="22"/>
          <w:szCs w:val="22"/>
        </w:rPr>
        <w:t xml:space="preserve"> </w:t>
      </w:r>
    </w:p>
    <w:p w:rsidR="0046061D" w:rsidRPr="001225DC" w:rsidRDefault="0046061D" w:rsidP="0046061D">
      <w:pPr>
        <w:tabs>
          <w:tab w:val="left" w:pos="-600"/>
        </w:tabs>
        <w:spacing w:line="360" w:lineRule="auto"/>
        <w:jc w:val="both"/>
        <w:rPr>
          <w:sz w:val="22"/>
          <w:szCs w:val="22"/>
        </w:rPr>
      </w:pPr>
      <w:r w:rsidRPr="001225DC">
        <w:rPr>
          <w:b/>
          <w:i/>
          <w:sz w:val="22"/>
          <w:szCs w:val="22"/>
        </w:rPr>
        <w:tab/>
        <w:t>/2/ МЕЖДИННИ ПЛАЩАНИЯ</w:t>
      </w:r>
      <w:r w:rsidRPr="001225DC">
        <w:rPr>
          <w:sz w:val="22"/>
          <w:szCs w:val="22"/>
        </w:rPr>
        <w:t xml:space="preserve"> до достигане на </w:t>
      </w:r>
      <w:r w:rsidRPr="001225DC">
        <w:rPr>
          <w:color w:val="000000"/>
          <w:sz w:val="22"/>
          <w:szCs w:val="22"/>
        </w:rPr>
        <w:t>80</w:t>
      </w:r>
      <w:r w:rsidRPr="001225DC">
        <w:rPr>
          <w:color w:val="FF0000"/>
          <w:sz w:val="22"/>
          <w:szCs w:val="22"/>
        </w:rPr>
        <w:t xml:space="preserve"> </w:t>
      </w:r>
      <w:r w:rsidRPr="001225DC">
        <w:rPr>
          <w:sz w:val="22"/>
          <w:szCs w:val="22"/>
        </w:rPr>
        <w:t xml:space="preserve">/осемдесет/ % от стойността на договора без ДДС, след пропорционално приспадане от конкретно дължимото междинно плащане на авансово плащане («пропорционално» следва да се разбира при поредно междинно плащане в процентен размер еднакъв с процента на авансовото плащане, а при последното междинно плащане се извършва приспадане на остатъка от аванса), се извършват в срок до </w:t>
      </w:r>
      <w:r w:rsidRPr="001225DC">
        <w:rPr>
          <w:color w:val="000000"/>
          <w:sz w:val="22"/>
          <w:szCs w:val="22"/>
        </w:rPr>
        <w:t>20</w:t>
      </w:r>
      <w:r w:rsidRPr="001225DC">
        <w:rPr>
          <w:color w:val="FF0000"/>
          <w:sz w:val="22"/>
          <w:szCs w:val="22"/>
        </w:rPr>
        <w:t xml:space="preserve"> </w:t>
      </w:r>
      <w:r w:rsidRPr="001225DC">
        <w:rPr>
          <w:sz w:val="22"/>
          <w:szCs w:val="22"/>
        </w:rPr>
        <w:t>/</w:t>
      </w:r>
      <w:r w:rsidRPr="001225DC">
        <w:rPr>
          <w:color w:val="000000"/>
          <w:sz w:val="22"/>
          <w:szCs w:val="22"/>
        </w:rPr>
        <w:t>двадесет</w:t>
      </w:r>
      <w:r w:rsidRPr="001225DC">
        <w:rPr>
          <w:sz w:val="22"/>
          <w:szCs w:val="22"/>
        </w:rPr>
        <w:t>/ календарни дни от</w:t>
      </w:r>
      <w:r w:rsidRPr="001225DC">
        <w:rPr>
          <w:sz w:val="22"/>
          <w:szCs w:val="22"/>
          <w:lang w:val="bg-BG"/>
        </w:rPr>
        <w:t xml:space="preserve"> съставяне на </w:t>
      </w:r>
      <w:r w:rsidRPr="001225DC">
        <w:rPr>
          <w:sz w:val="22"/>
          <w:szCs w:val="22"/>
        </w:rPr>
        <w:t xml:space="preserve"> </w:t>
      </w:r>
      <w:r w:rsidRPr="001225DC">
        <w:rPr>
          <w:sz w:val="22"/>
          <w:szCs w:val="22"/>
          <w:lang w:val="bg-BG"/>
        </w:rPr>
        <w:t xml:space="preserve">Измервателни протоколи, изготвени от Изпълнителя и приети от лицето определено да изпълнява инвеститорски контрол и отразени в </w:t>
      </w:r>
      <w:r w:rsidR="00D05964">
        <w:rPr>
          <w:sz w:val="22"/>
          <w:szCs w:val="22"/>
          <w:lang w:val="bg-BG"/>
        </w:rPr>
        <w:t>приемо-предавателен протокол</w:t>
      </w:r>
      <w:r w:rsidRPr="001225DC">
        <w:rPr>
          <w:sz w:val="22"/>
          <w:szCs w:val="22"/>
          <w:lang w:val="bg-BG"/>
        </w:rPr>
        <w:t xml:space="preserve">, </w:t>
      </w:r>
      <w:r w:rsidRPr="001225DC">
        <w:rPr>
          <w:sz w:val="22"/>
          <w:szCs w:val="22"/>
        </w:rPr>
        <w:t xml:space="preserve"> както и издадена от ИЗПЪЛНИТЕЛЯ  фактура за размера на междинното плащане.     </w:t>
      </w:r>
    </w:p>
    <w:p w:rsidR="0046061D" w:rsidRPr="001225DC" w:rsidRDefault="0046061D" w:rsidP="0046061D">
      <w:pPr>
        <w:tabs>
          <w:tab w:val="left" w:pos="-600"/>
        </w:tabs>
        <w:spacing w:line="360" w:lineRule="auto"/>
        <w:jc w:val="both"/>
        <w:rPr>
          <w:sz w:val="22"/>
          <w:szCs w:val="22"/>
        </w:rPr>
      </w:pPr>
      <w:r w:rsidRPr="001225DC">
        <w:rPr>
          <w:sz w:val="22"/>
          <w:szCs w:val="22"/>
        </w:rPr>
        <w:tab/>
      </w:r>
      <w:r w:rsidRPr="001225DC">
        <w:rPr>
          <w:b/>
          <w:i/>
          <w:sz w:val="22"/>
          <w:szCs w:val="22"/>
        </w:rPr>
        <w:t>/3/</w:t>
      </w:r>
      <w:r w:rsidRPr="001225DC">
        <w:rPr>
          <w:sz w:val="22"/>
          <w:szCs w:val="22"/>
        </w:rPr>
        <w:t xml:space="preserve"> </w:t>
      </w:r>
      <w:r w:rsidRPr="001225DC">
        <w:rPr>
          <w:b/>
          <w:i/>
          <w:sz w:val="22"/>
          <w:szCs w:val="22"/>
        </w:rPr>
        <w:t>ОКОНЧАТЕЛНО ПЛАЩАНЕ</w:t>
      </w:r>
      <w:r w:rsidRPr="001225DC">
        <w:rPr>
          <w:sz w:val="22"/>
          <w:szCs w:val="22"/>
        </w:rPr>
        <w:t xml:space="preserve"> в размер на остатъка неразплатени дейности до стойността на договора се извършва от Възложителя  в срок до 20 /двадесет/ календарни дни, считано от окончателното приемане на обекта, предмет на поръчката, установено  със съответните </w:t>
      </w:r>
      <w:r w:rsidRPr="001225DC">
        <w:rPr>
          <w:sz w:val="22"/>
          <w:szCs w:val="22"/>
          <w:lang w:val="bg-BG"/>
        </w:rPr>
        <w:t xml:space="preserve">Измервателни протоколи, изготвени от Изпълнителя и приети от лицето определено да изпълнява инвеститорски контрол и отразени в </w:t>
      </w:r>
      <w:r w:rsidR="00F04716">
        <w:rPr>
          <w:sz w:val="22"/>
          <w:szCs w:val="22"/>
          <w:lang w:val="bg-BG"/>
        </w:rPr>
        <w:t>приемо-предавателен протокол</w:t>
      </w:r>
      <w:r w:rsidRPr="001225DC">
        <w:rPr>
          <w:sz w:val="22"/>
          <w:szCs w:val="22"/>
          <w:lang w:val="bg-BG"/>
        </w:rPr>
        <w:t xml:space="preserve">, </w:t>
      </w:r>
      <w:r w:rsidRPr="001225DC">
        <w:rPr>
          <w:sz w:val="22"/>
          <w:szCs w:val="22"/>
        </w:rPr>
        <w:t xml:space="preserve">както и издадена от ИЗПЪЛНИТЕЛЯ  фактура за размера на </w:t>
      </w:r>
      <w:r w:rsidRPr="001225DC">
        <w:rPr>
          <w:sz w:val="22"/>
          <w:szCs w:val="22"/>
          <w:lang w:val="bg-BG"/>
        </w:rPr>
        <w:t>окончателното</w:t>
      </w:r>
      <w:r w:rsidRPr="001225DC">
        <w:rPr>
          <w:sz w:val="22"/>
          <w:szCs w:val="22"/>
        </w:rPr>
        <w:t xml:space="preserve"> плащане.  Размерът на окончателното плащане се изчислява като от общо одобрените от </w:t>
      </w:r>
      <w:r w:rsidRPr="001225DC">
        <w:rPr>
          <w:b/>
          <w:sz w:val="22"/>
          <w:szCs w:val="22"/>
        </w:rPr>
        <w:t>ВЪЗЛОЖИТЕЛЯ</w:t>
      </w:r>
      <w:r w:rsidRPr="001225DC">
        <w:rPr>
          <w:sz w:val="22"/>
          <w:szCs w:val="22"/>
        </w:rPr>
        <w:t xml:space="preserve"> суми по договора се приспаднат извършените плащания.</w:t>
      </w:r>
    </w:p>
    <w:p w:rsidR="0046061D" w:rsidRPr="001225DC" w:rsidRDefault="0046061D" w:rsidP="0046061D">
      <w:pPr>
        <w:ind w:firstLine="360"/>
        <w:jc w:val="both"/>
        <w:rPr>
          <w:sz w:val="22"/>
          <w:szCs w:val="22"/>
          <w:lang w:val="bg-BG"/>
        </w:rPr>
      </w:pPr>
      <w:r w:rsidRPr="001225DC">
        <w:rPr>
          <w:color w:val="FF0000"/>
          <w:sz w:val="22"/>
          <w:szCs w:val="22"/>
          <w:lang w:val="bg-BG"/>
        </w:rPr>
        <w:t xml:space="preserve">  </w:t>
      </w:r>
      <w:r w:rsidRPr="001225DC">
        <w:rPr>
          <w:sz w:val="22"/>
          <w:szCs w:val="22"/>
          <w:lang w:val="bg-BG"/>
        </w:rPr>
        <w:t>Ч</w:t>
      </w:r>
      <w:r w:rsidR="00F54E5A">
        <w:rPr>
          <w:sz w:val="22"/>
          <w:szCs w:val="22"/>
          <w:lang w:val="bg-BG"/>
        </w:rPr>
        <w:t>л.</w:t>
      </w:r>
      <w:r w:rsidRPr="001225DC">
        <w:rPr>
          <w:sz w:val="22"/>
          <w:szCs w:val="22"/>
          <w:lang w:val="bg-BG"/>
        </w:rPr>
        <w:t xml:space="preserve">9 </w:t>
      </w:r>
      <w:r w:rsidRPr="001225DC">
        <w:rPr>
          <w:sz w:val="22"/>
          <w:szCs w:val="22"/>
        </w:rPr>
        <w:t>(</w:t>
      </w:r>
      <w:r w:rsidRPr="001225DC">
        <w:rPr>
          <w:sz w:val="22"/>
          <w:szCs w:val="22"/>
          <w:lang w:val="bg-BG"/>
        </w:rPr>
        <w:t>1</w:t>
      </w:r>
      <w:r w:rsidRPr="001225DC">
        <w:rPr>
          <w:sz w:val="22"/>
          <w:szCs w:val="22"/>
        </w:rPr>
        <w:t>)</w:t>
      </w:r>
      <w:r w:rsidRPr="001225DC">
        <w:rPr>
          <w:sz w:val="22"/>
          <w:szCs w:val="22"/>
          <w:lang w:val="bg-BG"/>
        </w:rPr>
        <w:t xml:space="preserve"> Извършените работи ще се измерват, като реално нетно количество във формата на ценовата оферта на участника. Данните от нетните измервания ще се вписват в Измервателни протоколи, изготвени от Изпълнителя и приети от лицето определено да изпълнява инвеститорски кон</w:t>
      </w:r>
      <w:r w:rsidR="00F04716">
        <w:rPr>
          <w:sz w:val="22"/>
          <w:szCs w:val="22"/>
          <w:lang w:val="bg-BG"/>
        </w:rPr>
        <w:t>трол и отразени в приемо-предавателен протокол</w:t>
      </w:r>
      <w:r w:rsidRPr="001225DC">
        <w:rPr>
          <w:sz w:val="22"/>
          <w:szCs w:val="22"/>
          <w:lang w:val="bg-BG"/>
        </w:rPr>
        <w:t>. Измервателните протоколи и протоколите по българското законодателство ще се внесат заедно с всички подкрепящи документи към искането на Изпълнителя за междинно плащане и ще са основание за междинно плащане, съгласно условията, залегнали в Договора за изпълнение, подписан между Възложителя и Изпълнителя.</w:t>
      </w:r>
    </w:p>
    <w:p w:rsidR="0046061D" w:rsidRPr="001225DC" w:rsidRDefault="0046061D" w:rsidP="0046061D">
      <w:pPr>
        <w:spacing w:line="360" w:lineRule="auto"/>
        <w:ind w:firstLine="357"/>
        <w:jc w:val="both"/>
        <w:rPr>
          <w:sz w:val="22"/>
          <w:szCs w:val="22"/>
          <w:lang w:val="bg-BG"/>
        </w:rPr>
      </w:pPr>
      <w:r w:rsidRPr="001225DC">
        <w:rPr>
          <w:sz w:val="22"/>
          <w:szCs w:val="22"/>
        </w:rPr>
        <w:t xml:space="preserve"> (</w:t>
      </w:r>
      <w:r w:rsidRPr="001225DC">
        <w:rPr>
          <w:sz w:val="22"/>
          <w:szCs w:val="22"/>
          <w:lang w:val="bg-BG"/>
        </w:rPr>
        <w:t>2</w:t>
      </w:r>
      <w:r w:rsidRPr="001225DC">
        <w:rPr>
          <w:sz w:val="22"/>
          <w:szCs w:val="22"/>
        </w:rPr>
        <w:t>)</w:t>
      </w:r>
      <w:r w:rsidRPr="001225DC">
        <w:rPr>
          <w:sz w:val="22"/>
          <w:szCs w:val="22"/>
          <w:lang w:val="bg-BG"/>
        </w:rPr>
        <w:t xml:space="preserve">  За завършени и подлежащи на заплащане строително </w:t>
      </w:r>
      <w:r w:rsidR="00F54E5A">
        <w:rPr>
          <w:sz w:val="22"/>
          <w:szCs w:val="22"/>
          <w:lang w:val="bg-BG"/>
        </w:rPr>
        <w:t xml:space="preserve">- </w:t>
      </w:r>
      <w:r w:rsidRPr="001225DC">
        <w:rPr>
          <w:sz w:val="22"/>
          <w:szCs w:val="22"/>
          <w:lang w:val="bg-BG"/>
        </w:rPr>
        <w:t>монтажни работи ще се считат само тези видове работи, които са приети от Възложителя и са отразени в съответния протокол. Всички плащания ще се извършват срещу актуване на действително извършени строително монтажни работи и след одобряването им от упълномощени представители на възложителя.</w:t>
      </w:r>
    </w:p>
    <w:p w:rsidR="0046061D" w:rsidRPr="001225DC" w:rsidRDefault="0046061D" w:rsidP="0046061D">
      <w:pPr>
        <w:spacing w:afterLines="100" w:after="240"/>
        <w:ind w:firstLine="567"/>
        <w:jc w:val="both"/>
        <w:rPr>
          <w:sz w:val="22"/>
          <w:szCs w:val="22"/>
          <w:lang w:val="bg-BG"/>
        </w:rPr>
      </w:pPr>
      <w:r w:rsidRPr="001225DC">
        <w:rPr>
          <w:sz w:val="22"/>
          <w:szCs w:val="22"/>
          <w:lang w:val="bg-BG"/>
        </w:rPr>
        <w:lastRenderedPageBreak/>
        <w:t xml:space="preserve">Чл.10 Фактурите за извършените плащания следва да се изготвят на български език, в съответствие със Закона за счетоводство. </w:t>
      </w:r>
    </w:p>
    <w:p w:rsidR="0046061D" w:rsidRPr="001225DC" w:rsidRDefault="0046061D" w:rsidP="0046061D">
      <w:pPr>
        <w:shd w:val="clear" w:color="auto" w:fill="FFFFFF"/>
        <w:tabs>
          <w:tab w:val="left" w:pos="567"/>
        </w:tabs>
        <w:spacing w:line="360" w:lineRule="auto"/>
        <w:jc w:val="both"/>
        <w:rPr>
          <w:sz w:val="22"/>
          <w:szCs w:val="22"/>
        </w:rPr>
      </w:pPr>
      <w:r w:rsidRPr="001225DC">
        <w:rPr>
          <w:sz w:val="22"/>
          <w:szCs w:val="22"/>
          <w:lang w:val="bg-BG"/>
        </w:rPr>
        <w:tab/>
        <w:t xml:space="preserve">Чл.11 </w:t>
      </w:r>
      <w:r w:rsidRPr="001225DC">
        <w:rPr>
          <w:b/>
          <w:sz w:val="22"/>
          <w:szCs w:val="22"/>
        </w:rPr>
        <w:t>Плащане не се извършва в случай, че за ИЗПЪЛНИТЕЛЯ е получено потвърждение от Националната агенция за приходите и Агенция „Митници</w:t>
      </w:r>
      <w:r w:rsidRPr="001225DC">
        <w:rPr>
          <w:b/>
          <w:bCs/>
          <w:sz w:val="22"/>
          <w:szCs w:val="22"/>
        </w:rPr>
        <w:t>“ във връзка със запитване от страна на ВЪЗЛОЖИТЕЛЯ на основание</w:t>
      </w:r>
      <w:r w:rsidRPr="001225DC">
        <w:rPr>
          <w:sz w:val="22"/>
          <w:szCs w:val="22"/>
        </w:rPr>
        <w:t xml:space="preserve"> </w:t>
      </w:r>
      <w:r w:rsidRPr="001225DC">
        <w:rPr>
          <w:b/>
          <w:sz w:val="22"/>
          <w:szCs w:val="22"/>
        </w:rPr>
        <w:t xml:space="preserve">т.4 от Решение на Министерски съвет №593 от 20.07.2016г </w:t>
      </w:r>
      <w:r w:rsidRPr="001225DC">
        <w:rPr>
          <w:b/>
          <w:bCs/>
          <w:sz w:val="22"/>
          <w:szCs w:val="22"/>
        </w:rPr>
        <w:t>за наличието на публични задължения, като в този случай плащането се осъществява съобразно указанията на данъчната администрация</w:t>
      </w:r>
      <w:r w:rsidRPr="001225DC">
        <w:rPr>
          <w:rFonts w:eastAsia="Batang"/>
          <w:b/>
          <w:sz w:val="22"/>
          <w:szCs w:val="22"/>
        </w:rPr>
        <w:t>.</w:t>
      </w:r>
    </w:p>
    <w:p w:rsidR="0046061D" w:rsidRPr="001225DC" w:rsidRDefault="0046061D" w:rsidP="0046061D">
      <w:pPr>
        <w:spacing w:afterLines="100" w:after="240"/>
        <w:ind w:firstLine="567"/>
        <w:jc w:val="both"/>
        <w:rPr>
          <w:b/>
          <w:sz w:val="22"/>
          <w:szCs w:val="22"/>
          <w:lang w:val="bg-BG"/>
        </w:rPr>
      </w:pPr>
      <w:r w:rsidRPr="001225DC">
        <w:rPr>
          <w:b/>
          <w:sz w:val="22"/>
          <w:szCs w:val="22"/>
          <w:lang w:val="bg-BG"/>
        </w:rPr>
        <w:t>ПРАВА И ЗАДЪЛЖЕНИЯ НА ВЪЗЛОЖИТЕЛЯ И ИЗПЪЛНИТЕЛЯ</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Чл.12 Възложителят е задължен:</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1</w:t>
      </w:r>
      <w:r w:rsidRPr="001225DC">
        <w:rPr>
          <w:sz w:val="22"/>
          <w:szCs w:val="22"/>
        </w:rPr>
        <w:t>)</w:t>
      </w:r>
      <w:r w:rsidRPr="001225DC">
        <w:rPr>
          <w:sz w:val="22"/>
          <w:szCs w:val="22"/>
          <w:lang w:val="bg-BG"/>
        </w:rPr>
        <w:t xml:space="preserve">  Да заплаща на изпълнителя уговорената по Чл.7 </w:t>
      </w:r>
      <w:r w:rsidRPr="001225DC">
        <w:rPr>
          <w:sz w:val="22"/>
          <w:szCs w:val="22"/>
        </w:rPr>
        <w:t>(1)</w:t>
      </w:r>
      <w:r w:rsidRPr="001225DC">
        <w:rPr>
          <w:sz w:val="22"/>
          <w:szCs w:val="22"/>
          <w:lang w:val="bg-BG"/>
        </w:rPr>
        <w:t xml:space="preserve"> цена при изпълнение на условията, посочени в чл.8 и  чл.9 от настоящия договор..</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2</w:t>
      </w:r>
      <w:r w:rsidRPr="001225DC">
        <w:rPr>
          <w:sz w:val="22"/>
          <w:szCs w:val="22"/>
        </w:rPr>
        <w:t>)</w:t>
      </w:r>
      <w:r w:rsidRPr="001225DC">
        <w:rPr>
          <w:sz w:val="22"/>
          <w:szCs w:val="22"/>
          <w:lang w:val="bg-BG"/>
        </w:rPr>
        <w:t xml:space="preserve">   Да осигури на изпълнителя свободен достъп до обекта, предмет на договора.</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3</w:t>
      </w:r>
      <w:r w:rsidRPr="001225DC">
        <w:rPr>
          <w:sz w:val="22"/>
          <w:szCs w:val="22"/>
        </w:rPr>
        <w:t>)</w:t>
      </w:r>
      <w:r w:rsidRPr="001225DC">
        <w:rPr>
          <w:sz w:val="22"/>
          <w:szCs w:val="22"/>
          <w:lang w:val="bg-BG"/>
        </w:rPr>
        <w:t xml:space="preserve"> Да окаже необходимото съдействие на изпълнителя за изпълнение на възложената му работа и осигури всички съгласувания и разрешения, които са в неговата компетентност.</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4</w:t>
      </w:r>
      <w:r w:rsidRPr="001225DC">
        <w:rPr>
          <w:sz w:val="22"/>
          <w:szCs w:val="22"/>
        </w:rPr>
        <w:t>)</w:t>
      </w:r>
      <w:r w:rsidRPr="001225DC">
        <w:rPr>
          <w:sz w:val="22"/>
          <w:szCs w:val="22"/>
          <w:lang w:val="bg-BG"/>
        </w:rPr>
        <w:t xml:space="preserve"> Да определи лице, което носи отговорност за контрола върху изпълнението на строително монтажните работи.</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5</w:t>
      </w:r>
      <w:r w:rsidRPr="001225DC">
        <w:rPr>
          <w:sz w:val="22"/>
          <w:szCs w:val="22"/>
        </w:rPr>
        <w:t>)</w:t>
      </w:r>
      <w:r w:rsidRPr="001225DC">
        <w:rPr>
          <w:sz w:val="22"/>
          <w:szCs w:val="22"/>
          <w:lang w:val="bg-BG"/>
        </w:rPr>
        <w:t xml:space="preserve"> Да приеме предложена от изпълнителя смяна на ключов експерт, в случай че са представени и одобрени от възложител документи, удостоверяващи квалификация и опит на експерта еквивалентна или по-добра от тези на предложения в офертата. </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rPr>
        <w:t xml:space="preserve"> (</w:t>
      </w:r>
      <w:r w:rsidRPr="001225DC">
        <w:rPr>
          <w:sz w:val="22"/>
          <w:szCs w:val="22"/>
          <w:lang w:val="bg-BG"/>
        </w:rPr>
        <w:t>6</w:t>
      </w:r>
      <w:r w:rsidRPr="001225DC">
        <w:rPr>
          <w:sz w:val="22"/>
          <w:szCs w:val="22"/>
        </w:rPr>
        <w:t>)</w:t>
      </w:r>
      <w:r w:rsidRPr="001225DC">
        <w:rPr>
          <w:sz w:val="22"/>
          <w:szCs w:val="22"/>
          <w:lang w:val="bg-BG"/>
        </w:rPr>
        <w:t xml:space="preserve"> Да участва при съставяне протоколите  за съответните извършени СМР.</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rPr>
        <w:t>(</w:t>
      </w:r>
      <w:r w:rsidRPr="001225DC">
        <w:rPr>
          <w:sz w:val="22"/>
          <w:szCs w:val="22"/>
          <w:lang w:val="bg-BG"/>
        </w:rPr>
        <w:t>7</w:t>
      </w:r>
      <w:r w:rsidRPr="001225DC">
        <w:rPr>
          <w:sz w:val="22"/>
          <w:szCs w:val="22"/>
        </w:rPr>
        <w:t>)</w:t>
      </w:r>
      <w:r w:rsidRPr="001225DC">
        <w:rPr>
          <w:sz w:val="22"/>
          <w:szCs w:val="22"/>
          <w:lang w:val="bg-BG"/>
        </w:rPr>
        <w:t xml:space="preserve"> Да приеме извършените строително-монтажни работи, в случай, че съответстват по обем и качество на неговите изисквания, посочени в техническата спецификация на поръчката и офертата на изпълнителя.</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rPr>
        <w:t>(</w:t>
      </w:r>
      <w:r w:rsidRPr="001225DC">
        <w:rPr>
          <w:sz w:val="22"/>
          <w:szCs w:val="22"/>
          <w:lang w:val="bg-BG"/>
        </w:rPr>
        <w:t>8</w:t>
      </w:r>
      <w:r w:rsidRPr="001225DC">
        <w:rPr>
          <w:sz w:val="22"/>
          <w:szCs w:val="22"/>
        </w:rPr>
        <w:t>)</w:t>
      </w:r>
      <w:r w:rsidRPr="001225DC">
        <w:rPr>
          <w:sz w:val="22"/>
          <w:szCs w:val="22"/>
          <w:lang w:val="bg-BG"/>
        </w:rPr>
        <w:t xml:space="preserve"> Да приеме извършените строително-монтажни работи, ако те съответстват по обем и качество на неговите изисквания.</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rPr>
        <w:t>(</w:t>
      </w:r>
      <w:r w:rsidRPr="001225DC">
        <w:rPr>
          <w:sz w:val="22"/>
          <w:szCs w:val="22"/>
          <w:lang w:val="bg-BG"/>
        </w:rPr>
        <w:t>9</w:t>
      </w:r>
      <w:r w:rsidRPr="001225DC">
        <w:rPr>
          <w:sz w:val="22"/>
          <w:szCs w:val="22"/>
        </w:rPr>
        <w:t>)</w:t>
      </w:r>
      <w:r w:rsidRPr="001225DC">
        <w:rPr>
          <w:sz w:val="22"/>
          <w:szCs w:val="22"/>
          <w:lang w:val="bg-BG"/>
        </w:rPr>
        <w:t xml:space="preserve"> Да уведомява изпълнителя писмено за установени в гаранционния срок на договора дефекти.</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lang w:val="bg-BG"/>
        </w:rPr>
        <w:t>Чл.13 Възложителят има право:</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получи резултатите от изпълнението на договора във вида и срока, уговорени в този договор и предвидени в техническите спецификации на поръчката.</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изисква и получава от изпълнителя всякаква информация, свързана с изпълнението на настоящия договор, включително информация за установени нередности по смисъла на този договор.</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 xml:space="preserve">Да не приеме предложена от изпълнителя смяна в екипа от ключови експерти при недоказване на еквивалентни или по –добри квалификация и опит, като уведоми за това </w:t>
      </w:r>
      <w:r w:rsidRPr="001225DC">
        <w:rPr>
          <w:sz w:val="22"/>
          <w:szCs w:val="22"/>
          <w:lang w:val="bg-BG"/>
        </w:rPr>
        <w:lastRenderedPageBreak/>
        <w:t>изпълнителя писмено. При отказ на възложителя за приемане на замяната, изпълнителят предлага друг, с ново уведомление.</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изисква некачествено изпълнени работи да бъдат отстранени или поправени, в съответствие с изискванията нормативните актове, като допълнителните разходи в тези случаи са за сметка на изпълнителя.</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изисква от изпълнителя предоставянето на информация за текущото изпълнение на договора за обществена поръчка.</w:t>
      </w:r>
    </w:p>
    <w:p w:rsidR="0046061D" w:rsidRPr="001225DC" w:rsidRDefault="0046061D" w:rsidP="0046061D">
      <w:pPr>
        <w:numPr>
          <w:ilvl w:val="0"/>
          <w:numId w:val="21"/>
        </w:numPr>
        <w:tabs>
          <w:tab w:val="left" w:pos="1134"/>
        </w:tabs>
        <w:spacing w:afterLines="100" w:after="240"/>
        <w:ind w:left="0" w:firstLine="567"/>
        <w:jc w:val="both"/>
        <w:rPr>
          <w:sz w:val="22"/>
          <w:szCs w:val="22"/>
          <w:lang w:val="bg-BG"/>
        </w:rPr>
      </w:pPr>
      <w:r w:rsidRPr="001225DC">
        <w:rPr>
          <w:sz w:val="22"/>
          <w:szCs w:val="22"/>
          <w:lang w:val="bg-BG"/>
        </w:rPr>
        <w:t>Да освободи или задържи гаранцията за изпълнение при условията на настоящия договор.</w:t>
      </w:r>
    </w:p>
    <w:p w:rsidR="0046061D" w:rsidRPr="001225DC" w:rsidRDefault="0046061D" w:rsidP="0046061D">
      <w:pPr>
        <w:numPr>
          <w:ilvl w:val="0"/>
          <w:numId w:val="21"/>
        </w:numPr>
        <w:tabs>
          <w:tab w:val="left" w:pos="1134"/>
        </w:tabs>
        <w:spacing w:afterLines="100" w:after="240"/>
        <w:ind w:left="0" w:firstLine="567"/>
        <w:jc w:val="both"/>
        <w:rPr>
          <w:sz w:val="22"/>
          <w:szCs w:val="22"/>
        </w:rPr>
      </w:pPr>
      <w:r w:rsidRPr="001225DC">
        <w:rPr>
          <w:sz w:val="22"/>
          <w:szCs w:val="22"/>
          <w:lang w:val="bg-BG"/>
        </w:rPr>
        <w:t>Да изисква от изпълнителя да му предаде всички материали, свързани с изпълнението на договора.</w:t>
      </w:r>
    </w:p>
    <w:p w:rsidR="0046061D" w:rsidRPr="001225DC" w:rsidRDefault="0046061D" w:rsidP="0046061D">
      <w:pPr>
        <w:numPr>
          <w:ilvl w:val="0"/>
          <w:numId w:val="21"/>
        </w:numPr>
        <w:tabs>
          <w:tab w:val="left" w:pos="1134"/>
        </w:tabs>
        <w:spacing w:afterLines="100" w:after="240"/>
        <w:ind w:left="0" w:firstLine="567"/>
        <w:jc w:val="both"/>
        <w:rPr>
          <w:sz w:val="22"/>
          <w:szCs w:val="22"/>
        </w:rPr>
      </w:pPr>
      <w:r w:rsidRPr="001225DC">
        <w:rPr>
          <w:sz w:val="22"/>
          <w:szCs w:val="22"/>
          <w:lang w:val="bg-BG"/>
        </w:rPr>
        <w:t>Да развали едностранно договора, в случай, че изпълнителят не изпълни възложеното в обема, срока и при условията на настоящия договор.</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lang w:val="bg-BG"/>
        </w:rPr>
        <w:t>Чл.14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46061D" w:rsidRPr="001225DC" w:rsidRDefault="0046061D" w:rsidP="0046061D">
      <w:pPr>
        <w:numPr>
          <w:ilvl w:val="0"/>
          <w:numId w:val="22"/>
        </w:numPr>
        <w:tabs>
          <w:tab w:val="left" w:pos="1134"/>
        </w:tabs>
        <w:spacing w:afterLines="100" w:after="240"/>
        <w:ind w:left="0" w:firstLine="567"/>
        <w:jc w:val="both"/>
        <w:rPr>
          <w:sz w:val="22"/>
          <w:szCs w:val="22"/>
          <w:lang w:val="bg-BG"/>
        </w:rPr>
      </w:pPr>
      <w:r w:rsidRPr="001225DC">
        <w:rPr>
          <w:sz w:val="22"/>
          <w:szCs w:val="22"/>
          <w:lang w:val="bg-BG"/>
        </w:rPr>
        <w:t>Смърт или злополука, на което и да било физическо лице.</w:t>
      </w:r>
    </w:p>
    <w:p w:rsidR="0046061D" w:rsidRPr="001225DC" w:rsidRDefault="0046061D" w:rsidP="0046061D">
      <w:pPr>
        <w:numPr>
          <w:ilvl w:val="0"/>
          <w:numId w:val="22"/>
        </w:numPr>
        <w:tabs>
          <w:tab w:val="left" w:pos="1134"/>
        </w:tabs>
        <w:spacing w:afterLines="100" w:after="240"/>
        <w:ind w:left="0" w:firstLine="567"/>
        <w:jc w:val="both"/>
        <w:rPr>
          <w:sz w:val="22"/>
          <w:szCs w:val="22"/>
          <w:lang w:val="bg-BG"/>
        </w:rPr>
      </w:pPr>
      <w:r w:rsidRPr="001225DC">
        <w:rPr>
          <w:sz w:val="22"/>
          <w:szCs w:val="22"/>
          <w:lang w:val="bg-BG"/>
        </w:rPr>
        <w:t>Загуба или нанесена вреда на каквото и да било имущество в или извън обектите, вследствие изпълнение предмета на договора през времето на изпълнение на строителството.</w:t>
      </w:r>
    </w:p>
    <w:p w:rsidR="0046061D" w:rsidRPr="001225DC" w:rsidRDefault="0046061D" w:rsidP="0046061D">
      <w:pPr>
        <w:tabs>
          <w:tab w:val="left" w:pos="1134"/>
        </w:tabs>
        <w:spacing w:afterLines="100" w:after="240"/>
        <w:ind w:firstLine="567"/>
        <w:jc w:val="both"/>
        <w:rPr>
          <w:sz w:val="22"/>
          <w:szCs w:val="22"/>
          <w:lang w:val="bg-BG"/>
        </w:rPr>
      </w:pPr>
      <w:r w:rsidRPr="001225DC">
        <w:rPr>
          <w:sz w:val="22"/>
          <w:szCs w:val="22"/>
          <w:lang w:val="bg-BG"/>
        </w:rPr>
        <w:t>Чл.15 Изпълнителят се задължава:</w:t>
      </w:r>
    </w:p>
    <w:p w:rsidR="0046061D" w:rsidRPr="001225DC" w:rsidRDefault="0046061D" w:rsidP="0046061D">
      <w:pPr>
        <w:numPr>
          <w:ilvl w:val="0"/>
          <w:numId w:val="23"/>
        </w:numPr>
        <w:tabs>
          <w:tab w:val="left" w:pos="1134"/>
        </w:tabs>
        <w:spacing w:afterLines="100" w:after="240"/>
        <w:ind w:left="0" w:firstLine="567"/>
        <w:jc w:val="both"/>
        <w:rPr>
          <w:sz w:val="22"/>
          <w:szCs w:val="22"/>
        </w:rPr>
      </w:pPr>
      <w:r w:rsidRPr="001225DC">
        <w:rPr>
          <w:sz w:val="22"/>
          <w:szCs w:val="22"/>
          <w:lang w:val="bg-BG"/>
        </w:rPr>
        <w:t>Да изпълни СМР, предмет на договора, в срока по чл.3, като организира и координира цялостния процес на строителството, в съответствие с:</w:t>
      </w:r>
    </w:p>
    <w:p w:rsidR="0046061D" w:rsidRPr="001225DC" w:rsidRDefault="0046061D" w:rsidP="0046061D">
      <w:pPr>
        <w:numPr>
          <w:ilvl w:val="0"/>
          <w:numId w:val="24"/>
        </w:numPr>
        <w:tabs>
          <w:tab w:val="left" w:pos="1134"/>
        </w:tabs>
        <w:spacing w:afterLines="100" w:after="240"/>
        <w:ind w:left="0" w:firstLine="567"/>
        <w:jc w:val="both"/>
        <w:rPr>
          <w:sz w:val="22"/>
          <w:szCs w:val="22"/>
        </w:rPr>
      </w:pPr>
      <w:r w:rsidRPr="001225DC">
        <w:rPr>
          <w:sz w:val="22"/>
          <w:szCs w:val="22"/>
          <w:lang w:val="bg-BG"/>
        </w:rPr>
        <w:t>условията на обществената поръчка, въз основа на която се сключва договорът, офертата и приложенията към нея.</w:t>
      </w:r>
    </w:p>
    <w:p w:rsidR="0046061D" w:rsidRPr="001225DC" w:rsidRDefault="0046061D" w:rsidP="0046061D">
      <w:pPr>
        <w:numPr>
          <w:ilvl w:val="0"/>
          <w:numId w:val="24"/>
        </w:numPr>
        <w:tabs>
          <w:tab w:val="left" w:pos="1134"/>
        </w:tabs>
        <w:spacing w:afterLines="100" w:after="240"/>
        <w:ind w:left="0" w:firstLine="567"/>
        <w:jc w:val="both"/>
        <w:rPr>
          <w:sz w:val="22"/>
          <w:szCs w:val="22"/>
        </w:rPr>
      </w:pPr>
      <w:r w:rsidRPr="001225DC">
        <w:rPr>
          <w:sz w:val="22"/>
          <w:szCs w:val="22"/>
          <w:lang w:val="bg-BG"/>
        </w:rPr>
        <w:t>Действащата нормативна уредба в Република България.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При неспазване на изискванията по чл.1,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rsidR="0046061D" w:rsidRPr="00D05964" w:rsidRDefault="0046061D" w:rsidP="00D05964">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уведоми в еднодневен срок възложителя и строителния надзор при установяване на каквито и да било неточности, непълноти или несъответствия в спецификацията.</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осигури свой представител за своевременното съставяне и подписване на всички необходими документи, предмет на настоящата поръчка. .</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чл.38, ал. 3 от настоящия договор.Контролът на качеството на влаганите на строежа строителни материали и продукти се осъществява от Възложителя, чрез неговия упълномощен представител.</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lastRenderedPageBreak/>
        <w:t>Да осигури регулярност на доставките на строителни продукти, необходими за изпълнението на строежа, по начин който да обезпечава навременно, качествен</w:t>
      </w:r>
      <w:r w:rsidR="00D05964">
        <w:rPr>
          <w:sz w:val="22"/>
          <w:szCs w:val="22"/>
          <w:lang w:val="bg-BG"/>
        </w:rPr>
        <w:t>о и ефективно извършване на СМР</w:t>
      </w:r>
      <w:r w:rsidRPr="001225DC">
        <w:rPr>
          <w:sz w:val="22"/>
          <w:szCs w:val="22"/>
          <w:lang w:val="bg-BG"/>
        </w:rPr>
        <w:t>.</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Разходите за консумация на електроенергия, вода и други консумативи, необходими за изграждането на обекта, са за сметка на изпълнителя.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Изпълнителят ще осигурява за своя сметка необходимите му разрешения според местните закони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осигури екип за изпълнение на договореното строителство за целия период на договора, в определения в списъка на ключови експерти състав:</w:t>
      </w:r>
    </w:p>
    <w:p w:rsidR="0046061D" w:rsidRPr="001225DC" w:rsidRDefault="0046061D" w:rsidP="0046061D">
      <w:pPr>
        <w:pStyle w:val="17"/>
        <w:shd w:val="clear" w:color="auto" w:fill="auto"/>
        <w:tabs>
          <w:tab w:val="left" w:pos="834"/>
        </w:tabs>
        <w:spacing w:line="360" w:lineRule="auto"/>
        <w:ind w:right="284"/>
        <w:rPr>
          <w:rFonts w:ascii="Times New Roman" w:hAnsi="Times New Roman" w:cs="Times New Roman"/>
          <w:b/>
          <w:sz w:val="22"/>
          <w:szCs w:val="22"/>
        </w:rPr>
      </w:pPr>
      <w:bookmarkStart w:id="4" w:name="bookmark1"/>
      <w:r w:rsidRPr="001225DC">
        <w:rPr>
          <w:rFonts w:ascii="Times New Roman" w:hAnsi="Times New Roman" w:cs="Times New Roman"/>
          <w:sz w:val="22"/>
          <w:szCs w:val="22"/>
        </w:rPr>
        <w:t>1.Технически ръководител на обекта</w:t>
      </w:r>
      <w:bookmarkEnd w:id="4"/>
      <w:r w:rsidRPr="001225DC">
        <w:rPr>
          <w:rFonts w:ascii="Times New Roman" w:hAnsi="Times New Roman" w:cs="Times New Roman"/>
          <w:sz w:val="22"/>
          <w:szCs w:val="22"/>
        </w:rPr>
        <w:t>;</w:t>
      </w:r>
    </w:p>
    <w:p w:rsidR="0046061D" w:rsidRPr="001225DC" w:rsidRDefault="0046061D" w:rsidP="0046061D">
      <w:pPr>
        <w:pStyle w:val="17"/>
        <w:shd w:val="clear" w:color="auto" w:fill="auto"/>
        <w:tabs>
          <w:tab w:val="left" w:pos="834"/>
        </w:tabs>
        <w:spacing w:line="360" w:lineRule="auto"/>
        <w:ind w:right="284" w:firstLine="0"/>
        <w:rPr>
          <w:rFonts w:ascii="Times New Roman" w:hAnsi="Times New Roman" w:cs="Times New Roman"/>
          <w:b/>
          <w:sz w:val="22"/>
          <w:szCs w:val="22"/>
        </w:rPr>
      </w:pPr>
      <w:r w:rsidRPr="001225DC">
        <w:rPr>
          <w:rFonts w:ascii="Times New Roman" w:hAnsi="Times New Roman" w:cs="Times New Roman"/>
          <w:sz w:val="22"/>
          <w:szCs w:val="22"/>
        </w:rPr>
        <w:t xml:space="preserve">          2.Отговорник за контрола на качеството;</w:t>
      </w:r>
    </w:p>
    <w:p w:rsidR="0046061D" w:rsidRPr="001225DC" w:rsidRDefault="0046061D" w:rsidP="0046061D">
      <w:pPr>
        <w:pStyle w:val="17"/>
        <w:shd w:val="clear" w:color="auto" w:fill="auto"/>
        <w:tabs>
          <w:tab w:val="left" w:pos="834"/>
        </w:tabs>
        <w:spacing w:line="360" w:lineRule="auto"/>
        <w:ind w:right="284"/>
        <w:rPr>
          <w:rFonts w:ascii="Times New Roman" w:hAnsi="Times New Roman" w:cs="Times New Roman"/>
          <w:b/>
          <w:sz w:val="22"/>
          <w:szCs w:val="22"/>
        </w:rPr>
      </w:pPr>
      <w:r w:rsidRPr="001225DC">
        <w:rPr>
          <w:rFonts w:ascii="Times New Roman" w:hAnsi="Times New Roman" w:cs="Times New Roman"/>
          <w:sz w:val="22"/>
          <w:szCs w:val="22"/>
        </w:rPr>
        <w:t>3.Експерт по безопасност и здраве в строителството.</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Подмяна на ръководителя на екипа за изпълнение на строежа или на членовете му-ключови експерти, предложени в документацията на процедурата, може да става само с изричното писмено съгласие на възложителя след петдневно предварително уведомяване от страна на изпълнителя, придружено със съответните документи, удостоверяващи еквивалентен или по-добър опит и квалификация.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Отчита ежемесечно линейния график за изпълнение на обекта и графиците на паричните потоци и при констатирано забавяне с ………… дни изготвя актуализирани графици и диаграми, доказващи възможността за спазване на крайния срок за изпълнение на СМР. Съгласува предварително със строителния надзор актуализираните линейни графици.</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 xml:space="preserve">Да осигурява възможност на възложителя или на упълномощено от него лице да извършват контрол по изпълнението на СМР през целия период на изпълнение на договора. Да предоставя възможност за контрол и приемане на изпълнените СМР с подписване на </w:t>
      </w:r>
      <w:r w:rsidR="00D05964">
        <w:rPr>
          <w:sz w:val="22"/>
          <w:szCs w:val="22"/>
          <w:lang w:val="bg-BG"/>
        </w:rPr>
        <w:t>приемо-предавателен протокол</w:t>
      </w:r>
      <w:r w:rsidRPr="001225DC">
        <w:rPr>
          <w:sz w:val="22"/>
          <w:szCs w:val="22"/>
          <w:lang w:val="bg-BG"/>
        </w:rPr>
        <w:t>.</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Обезпечава сигурен достъп по всяко време до всяко работно място на обекта, поддържа ред и чистота на строителната площадка.</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Започва изпълнението на следващите СМР, в съответствие с приетата технология, само след като изпълнените предхождащи СМР са приети от възложителя по съответния ред.</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lastRenderedPageBreak/>
        <w:t xml:space="preserve">Сключва с подизпълнителя/подизпълнителите </w:t>
      </w:r>
      <w:r w:rsidRPr="001225DC">
        <w:rPr>
          <w:sz w:val="22"/>
          <w:szCs w:val="22"/>
        </w:rPr>
        <w:t>(</w:t>
      </w:r>
      <w:r w:rsidRPr="001225DC">
        <w:rPr>
          <w:sz w:val="22"/>
          <w:szCs w:val="22"/>
          <w:lang w:val="bg-BG"/>
        </w:rPr>
        <w:t>ако такива са посочени в офертата</w:t>
      </w:r>
      <w:r w:rsidRPr="001225DC">
        <w:rPr>
          <w:sz w:val="22"/>
          <w:szCs w:val="22"/>
        </w:rPr>
        <w:t>)</w:t>
      </w:r>
      <w:r w:rsidRPr="001225DC">
        <w:rPr>
          <w:sz w:val="22"/>
          <w:szCs w:val="22"/>
          <w:lang w:val="bg-BG"/>
        </w:rPr>
        <w:t xml:space="preserve">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Извършва предвидените в проекта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възложителя.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 xml:space="preserve">Съгласува проекта за временна организация и безопасност на движението, съгласно чл.68 и чл.70, глава </w:t>
      </w:r>
      <w:r w:rsidRPr="001225DC">
        <w:rPr>
          <w:sz w:val="22"/>
          <w:szCs w:val="22"/>
        </w:rPr>
        <w:t>VII</w:t>
      </w:r>
      <w:r w:rsidRPr="001225DC">
        <w:rPr>
          <w:sz w:val="22"/>
          <w:szCs w:val="22"/>
          <w:lang w:val="bg-BG"/>
        </w:rPr>
        <w:t xml:space="preserve"> от Наредба </w:t>
      </w:r>
      <w:r w:rsidRPr="001225DC">
        <w:rPr>
          <w:sz w:val="22"/>
          <w:szCs w:val="22"/>
        </w:rPr>
        <w:t>No</w:t>
      </w:r>
      <w:r w:rsidRPr="001225DC">
        <w:rPr>
          <w:sz w:val="22"/>
          <w:szCs w:val="22"/>
          <w:lang w:val="bg-BG"/>
        </w:rPr>
        <w:t>1/16 от 23.06.2001год. и дейността си по строителството в уличните и пътни участъци със съответните сектори на Пътна Полиция на МВР и съответното Пътно управление, съгласно чл.72 от същата наредба. Сигнализацията и маркировката на пътя се извършва от строителя.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Носи пълна отговорност за защита от вандализъм, кражба или злонамерени действия на цялата си работа, материали и оборудване.</w:t>
      </w:r>
      <w:r w:rsidRPr="001225DC">
        <w:rPr>
          <w:sz w:val="22"/>
          <w:szCs w:val="22"/>
        </w:rPr>
        <w:t xml:space="preserve"> </w:t>
      </w:r>
      <w:r w:rsidRPr="001225DC">
        <w:rPr>
          <w:sz w:val="22"/>
          <w:szCs w:val="22"/>
          <w:lang w:val="bg-BG"/>
        </w:rPr>
        <w:t>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Е длъжен да възстанови всички щети на вещи и имоти, повредени или нарушени от извършените СМР в изпълнение на този договор.</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Без одобрението на възложителя 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изпълнителя.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и др.</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Поддържа временните пътища и площадки, свързани със строителните нужди в нормални условия за движение. Средствата за това са включени в цената на договора.</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Не изпълнява СМР, за изпълнението на които съществуват ограничения през зимния сезон и при изключително неблагоприятни климатични условия.</w:t>
      </w:r>
    </w:p>
    <w:p w:rsidR="0046061D" w:rsidRPr="001225DC" w:rsidRDefault="0046061D" w:rsidP="0046061D">
      <w:pPr>
        <w:numPr>
          <w:ilvl w:val="0"/>
          <w:numId w:val="23"/>
        </w:numPr>
        <w:tabs>
          <w:tab w:val="left" w:pos="1134"/>
        </w:tabs>
        <w:spacing w:afterLines="100" w:after="240"/>
        <w:ind w:left="0" w:firstLine="567"/>
        <w:jc w:val="both"/>
        <w:rPr>
          <w:sz w:val="22"/>
          <w:szCs w:val="22"/>
          <w:lang w:val="bg-BG"/>
        </w:rPr>
      </w:pPr>
      <w:r w:rsidRPr="001225DC">
        <w:rPr>
          <w:sz w:val="22"/>
          <w:szCs w:val="22"/>
          <w:lang w:val="bg-BG"/>
        </w:rPr>
        <w:t>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 xml:space="preserve">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w:t>
      </w:r>
      <w:r w:rsidRPr="001225DC">
        <w:rPr>
          <w:sz w:val="22"/>
          <w:szCs w:val="22"/>
          <w:lang w:val="bg-BG"/>
        </w:rPr>
        <w:lastRenderedPageBreak/>
        <w:t>движението, подходящо осветление и др. подобни, съгласно изискванията на нормативните документи.</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уведомява незабавно компетентните органи и съответното експлоатационно дружество за:</w:t>
      </w:r>
    </w:p>
    <w:p w:rsidR="0046061D" w:rsidRPr="001225DC" w:rsidRDefault="0046061D" w:rsidP="0046061D">
      <w:pPr>
        <w:tabs>
          <w:tab w:val="left" w:pos="851"/>
          <w:tab w:val="left" w:pos="1134"/>
        </w:tabs>
        <w:spacing w:afterLines="100" w:after="240"/>
        <w:ind w:firstLine="567"/>
        <w:jc w:val="both"/>
        <w:rPr>
          <w:sz w:val="22"/>
          <w:szCs w:val="22"/>
          <w:lang w:val="bg-BG"/>
        </w:rPr>
      </w:pPr>
      <w:r w:rsidRPr="001225DC">
        <w:rPr>
          <w:sz w:val="22"/>
          <w:szCs w:val="22"/>
          <w:lang w:val="bg-BG"/>
        </w:rPr>
        <w:t>1.Открити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46061D" w:rsidRPr="001225DC" w:rsidRDefault="0046061D" w:rsidP="0046061D">
      <w:pPr>
        <w:tabs>
          <w:tab w:val="left" w:pos="851"/>
          <w:tab w:val="left" w:pos="1134"/>
        </w:tabs>
        <w:spacing w:afterLines="100" w:after="240"/>
        <w:ind w:firstLine="567"/>
        <w:jc w:val="both"/>
        <w:rPr>
          <w:sz w:val="22"/>
          <w:szCs w:val="22"/>
          <w:lang w:val="bg-BG"/>
        </w:rPr>
      </w:pPr>
      <w:r w:rsidRPr="001225DC">
        <w:rPr>
          <w:sz w:val="22"/>
          <w:szCs w:val="22"/>
          <w:lang w:val="bg-BG"/>
        </w:rPr>
        <w:t>2.Евентуални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За своя сметка да извърши рекултивация и/или възстанови в първоначалния им вид всички временни пътища и терени, ползвани при изпълнение на договора.</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поддържа валидността на застраховката по чл.171 от ЗУТ до приключване на договора.</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Съгласува със заинтересованите ведомства места за депониране на строителни отпадъци, земни маси и др. такива и ги извозва за своя сметка.</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 xml:space="preserve">Да уведоми писмено възложителя в ……………дневен срок за готовността си да му предаде обекта и </w:t>
      </w:r>
      <w:r w:rsidR="00555703">
        <w:rPr>
          <w:sz w:val="22"/>
          <w:szCs w:val="22"/>
          <w:lang w:val="bg-BG"/>
        </w:rPr>
        <w:t>приемо-предавателн протокол</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информира възложителя за възникнали проблеми при изпълнението на проекта и за предприетите мерки за тяхното решаване в срок до 2 /два/ дни от възникването им.</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изпълнява мерките и препоръките на възложителя, съдържащи се в докладите от проверки на място.</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издава фактури на възложителя, като се съобрази с изискванията му за форма и съдържание.</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изпълнява мерките и препоръките, съдържащи се в доклади на одитиращи инстанции по отношение на настоящия договор.</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осигури един или няколко служители, с подходяща квалификация и опит, пряко ангажирани с изпълнението на договора, които да присъстват при извършването на проверките и да указват съдействие на проверяващите лица.</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lastRenderedPageBreak/>
        <w:t>Да осигури достъп до финансовата, техническата, счетоводна и всякаква  друга информация, свързана с изпълнението на настоящия договор.</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осигури достъп до обекта.</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оказва пълно съдействие на лицата, които извършват проверките на място.</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поема за своя сметка всички разходи във връзка с организацията и изпълнението на строителството.</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Да води точна и редовна документация и счетоводна отчетност, отразяваща изпълнението на възложените дейности, в съответствие с изискванията и основните счетоводни принципи на Закона за счетоводство.</w:t>
      </w:r>
    </w:p>
    <w:p w:rsidR="0046061D" w:rsidRPr="001225DC" w:rsidRDefault="0046061D" w:rsidP="0046061D">
      <w:pPr>
        <w:numPr>
          <w:ilvl w:val="0"/>
          <w:numId w:val="23"/>
        </w:numPr>
        <w:tabs>
          <w:tab w:val="left" w:pos="851"/>
          <w:tab w:val="left" w:pos="1134"/>
        </w:tabs>
        <w:spacing w:afterLines="100" w:after="240"/>
        <w:ind w:left="0" w:firstLine="567"/>
        <w:jc w:val="both"/>
        <w:rPr>
          <w:sz w:val="22"/>
          <w:szCs w:val="22"/>
          <w:lang w:val="bg-BG"/>
        </w:rPr>
      </w:pPr>
      <w:r w:rsidRPr="001225DC">
        <w:rPr>
          <w:sz w:val="22"/>
          <w:szCs w:val="22"/>
          <w:lang w:val="bg-BG"/>
        </w:rPr>
        <w:t>Няма право да се позове на незнание и/или непознаване на дейностите, свързани с предмета на договора, поради която причина да иска изменение или допълнение на същия.</w:t>
      </w:r>
    </w:p>
    <w:p w:rsidR="0046061D" w:rsidRPr="001225DC" w:rsidRDefault="0046061D" w:rsidP="0046061D">
      <w:pPr>
        <w:tabs>
          <w:tab w:val="left" w:pos="851"/>
          <w:tab w:val="left" w:pos="1134"/>
        </w:tabs>
        <w:spacing w:afterLines="100" w:after="240"/>
        <w:jc w:val="both"/>
        <w:rPr>
          <w:sz w:val="22"/>
          <w:szCs w:val="22"/>
          <w:lang w:val="bg-BG"/>
        </w:rPr>
      </w:pP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 xml:space="preserve">ГАРАНЦИОННИ СРОКОВЕ И ГАРАНЦИИ </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Чл.16. Гаранционният срок за договорените СМР  в рамките на настоящия договор за обществена поръчка е съгласно офертата на изпълнителя/ са в съответствие с Наредба </w:t>
      </w:r>
      <w:r w:rsidRPr="001225DC">
        <w:rPr>
          <w:sz w:val="22"/>
          <w:szCs w:val="22"/>
        </w:rPr>
        <w:t>No</w:t>
      </w:r>
      <w:r w:rsidRPr="001225DC">
        <w:rPr>
          <w:sz w:val="22"/>
          <w:szCs w:val="22"/>
          <w:lang w:val="bg-BG"/>
        </w:rPr>
        <w:t>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Чл.18. Изпълнителят се задължава да отстранява за своя сметка скритите недостатъци и появилите се дефекти в поетия гаранционен срок.</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Чл.19. Гаранционните срокове текат от датата на приемане на обекта.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Чл.20. При установяване на появили се в гаранционния срок дефекти, възложителят уведомява писмено изпълнителя.</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Чл.21. Изпълнителят се задължава да </w:t>
      </w:r>
      <w:r w:rsidR="00C5154D">
        <w:rPr>
          <w:sz w:val="22"/>
          <w:szCs w:val="22"/>
          <w:lang w:val="bg-BG"/>
        </w:rPr>
        <w:t>отстрани</w:t>
      </w:r>
      <w:r w:rsidRPr="001225DC">
        <w:rPr>
          <w:sz w:val="22"/>
          <w:szCs w:val="22"/>
          <w:lang w:val="bg-BG"/>
        </w:rPr>
        <w:t xml:space="preserve"> за своя сметка появилите се в гаранционния срок дефекти в технологично необходимия срок за това, който не следва да бъде по-дълъг от 15 /календарни/ дни от получаване на писменото уведомление за тях от възложителя.</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Чл.22. В случай на неизпълнение на задъл</w:t>
      </w:r>
      <w:r w:rsidR="00C5154D">
        <w:rPr>
          <w:sz w:val="22"/>
          <w:szCs w:val="22"/>
          <w:lang w:val="bg-BG"/>
        </w:rPr>
        <w:t xml:space="preserve">жението на изпълнителя по чл.21 </w:t>
      </w:r>
      <w:r w:rsidRPr="001225DC">
        <w:rPr>
          <w:sz w:val="22"/>
          <w:szCs w:val="22"/>
          <w:lang w:val="bg-BG"/>
        </w:rPr>
        <w:t>възложителят има право да отстрани дефектите за сметка на изпълнителя.</w:t>
      </w:r>
    </w:p>
    <w:p w:rsidR="0046061D" w:rsidRPr="001225DC" w:rsidRDefault="00C5154D" w:rsidP="0046061D">
      <w:pPr>
        <w:spacing w:afterLines="100" w:after="240"/>
        <w:ind w:firstLine="567"/>
        <w:jc w:val="both"/>
        <w:rPr>
          <w:sz w:val="22"/>
          <w:szCs w:val="22"/>
          <w:lang w:val="bg-BG"/>
        </w:rPr>
      </w:pPr>
      <w:r>
        <w:rPr>
          <w:sz w:val="22"/>
          <w:szCs w:val="22"/>
          <w:lang w:val="bg-BG"/>
        </w:rPr>
        <w:t>Чл.23. В случаите на чл.22</w:t>
      </w:r>
      <w:r w:rsidR="0046061D" w:rsidRPr="001225DC">
        <w:rPr>
          <w:sz w:val="22"/>
          <w:szCs w:val="22"/>
          <w:lang w:val="bg-BG"/>
        </w:rPr>
        <w:t xml:space="preserve"> изпълнителят дължи на възложителя направените разходи за отстраняване на дефектите в двоен размер.</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Чл.24.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46061D" w:rsidRPr="001225DC" w:rsidRDefault="0046061D" w:rsidP="0046061D">
      <w:pPr>
        <w:autoSpaceDE w:val="0"/>
        <w:autoSpaceDN w:val="0"/>
        <w:adjustRightInd w:val="0"/>
        <w:spacing w:afterLines="100" w:after="240"/>
        <w:ind w:firstLine="567"/>
        <w:jc w:val="both"/>
        <w:rPr>
          <w:sz w:val="22"/>
          <w:szCs w:val="22"/>
          <w:lang w:val="bg-BG"/>
        </w:rPr>
      </w:pPr>
      <w:r w:rsidRPr="001225DC">
        <w:rPr>
          <w:sz w:val="22"/>
          <w:szCs w:val="22"/>
          <w:lang w:val="bg-BG"/>
        </w:rPr>
        <w:t>1. Депозит на парична сума в лева в размер на 5% от общата стойност на договора по банкова сметка на Възложителя.</w:t>
      </w:r>
    </w:p>
    <w:p w:rsidR="0046061D" w:rsidRPr="001225DC" w:rsidRDefault="0046061D" w:rsidP="0046061D">
      <w:pPr>
        <w:autoSpaceDE w:val="0"/>
        <w:autoSpaceDN w:val="0"/>
        <w:adjustRightInd w:val="0"/>
        <w:spacing w:afterLines="100" w:after="240"/>
        <w:ind w:firstLine="567"/>
        <w:jc w:val="both"/>
        <w:rPr>
          <w:sz w:val="22"/>
          <w:szCs w:val="22"/>
          <w:lang w:val="bg-BG"/>
        </w:rPr>
      </w:pPr>
      <w:r w:rsidRPr="001225DC">
        <w:rPr>
          <w:sz w:val="22"/>
          <w:szCs w:val="22"/>
          <w:lang w:val="bg-BG"/>
        </w:rPr>
        <w:t xml:space="preserve">2. Банкова гаранция за сума в лева в размер на 5 % от общата стойност на договора със </w:t>
      </w:r>
      <w:r w:rsidRPr="001225DC">
        <w:rPr>
          <w:sz w:val="22"/>
          <w:szCs w:val="22"/>
        </w:rPr>
        <w:t>срок на валидност  не по-малък от 30 дни след изтичане срока на договора.</w:t>
      </w:r>
      <w:r w:rsidRPr="001225DC">
        <w:rPr>
          <w:sz w:val="22"/>
          <w:szCs w:val="22"/>
          <w:lang w:val="bg-BG"/>
        </w:rPr>
        <w:t xml:space="preserve">.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w:t>
      </w:r>
      <w:r w:rsidRPr="001225DC">
        <w:rPr>
          <w:sz w:val="22"/>
          <w:szCs w:val="22"/>
          <w:lang w:val="bg-BG"/>
        </w:rPr>
        <w:lastRenderedPageBreak/>
        <w:t>да извърши безусловно плащане, при писмено искане от Възложителят, в случай че Изпълнителят не е изпълнил някое от задълженията си по договора.</w:t>
      </w:r>
    </w:p>
    <w:p w:rsidR="0046061D" w:rsidRPr="001225DC" w:rsidRDefault="0046061D" w:rsidP="0046061D">
      <w:pPr>
        <w:autoSpaceDE w:val="0"/>
        <w:autoSpaceDN w:val="0"/>
        <w:adjustRightInd w:val="0"/>
        <w:spacing w:afterLines="100" w:after="240"/>
        <w:ind w:firstLine="567"/>
        <w:jc w:val="both"/>
        <w:rPr>
          <w:sz w:val="22"/>
          <w:szCs w:val="22"/>
          <w:lang w:val="bg-BG"/>
        </w:rPr>
      </w:pPr>
      <w:r w:rsidRPr="001225DC">
        <w:rPr>
          <w:sz w:val="22"/>
          <w:szCs w:val="22"/>
          <w:lang w:val="bg-BG"/>
        </w:rPr>
        <w:t>3. Застраховка, която обезпечава изпълнението чрез покритие на отговорността на изпълнителя, със срок на валидност не по-малък от 30 дни след изтичане срока на договора.</w:t>
      </w:r>
    </w:p>
    <w:p w:rsidR="0046061D" w:rsidRPr="001225DC" w:rsidRDefault="0046061D" w:rsidP="0046061D">
      <w:pPr>
        <w:autoSpaceDE w:val="0"/>
        <w:autoSpaceDN w:val="0"/>
        <w:adjustRightInd w:val="0"/>
        <w:spacing w:afterLines="100" w:after="240"/>
        <w:ind w:firstLine="567"/>
        <w:jc w:val="both"/>
        <w:rPr>
          <w:sz w:val="22"/>
          <w:szCs w:val="22"/>
          <w:lang w:val="bg-BG"/>
        </w:rPr>
      </w:pPr>
      <w:r w:rsidRPr="001225DC">
        <w:rPr>
          <w:sz w:val="22"/>
          <w:szCs w:val="22"/>
          <w:lang w:val="bg-BG"/>
        </w:rPr>
        <w:t>(3) Разходите по откриването на депозита, банковата гаранция или застраховката са за сметка на Изпълнителя.</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Чл.25. </w:t>
      </w:r>
      <w:r w:rsidRPr="001225DC">
        <w:rPr>
          <w:sz w:val="22"/>
          <w:szCs w:val="22"/>
        </w:rPr>
        <w:t>(</w:t>
      </w:r>
      <w:r w:rsidRPr="001225DC">
        <w:rPr>
          <w:sz w:val="22"/>
          <w:szCs w:val="22"/>
          <w:lang w:val="bg-BG"/>
        </w:rPr>
        <w:t>1</w:t>
      </w:r>
      <w:r w:rsidRPr="001225DC">
        <w:rPr>
          <w:sz w:val="22"/>
          <w:szCs w:val="22"/>
        </w:rPr>
        <w:t>)</w:t>
      </w:r>
      <w:r w:rsidRPr="001225DC">
        <w:rPr>
          <w:sz w:val="22"/>
          <w:szCs w:val="22"/>
          <w:lang w:val="bg-BG"/>
        </w:rPr>
        <w:t xml:space="preserve"> Възложителят има право да усвои изцяло или част от Гаранцията за изпълнение на договора при виновно неизпълнение на задължения на изпълнителя по договора.</w:t>
      </w:r>
    </w:p>
    <w:p w:rsidR="0046061D" w:rsidRPr="001225DC" w:rsidRDefault="0046061D" w:rsidP="0046061D">
      <w:pPr>
        <w:spacing w:afterLines="100" w:after="240"/>
        <w:ind w:firstLine="567"/>
        <w:jc w:val="both"/>
        <w:rPr>
          <w:sz w:val="22"/>
          <w:szCs w:val="22"/>
          <w:lang w:val="bg-BG"/>
        </w:rPr>
      </w:pPr>
      <w:r w:rsidRPr="001225DC">
        <w:rPr>
          <w:sz w:val="22"/>
          <w:szCs w:val="22"/>
        </w:rPr>
        <w:t>(2)</w:t>
      </w:r>
      <w:r w:rsidRPr="001225DC">
        <w:rPr>
          <w:sz w:val="22"/>
          <w:szCs w:val="22"/>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46061D" w:rsidRPr="001225DC" w:rsidRDefault="0046061D" w:rsidP="0046061D">
      <w:pPr>
        <w:spacing w:afterLines="100" w:after="240"/>
        <w:ind w:firstLine="567"/>
        <w:jc w:val="both"/>
        <w:rPr>
          <w:sz w:val="22"/>
          <w:szCs w:val="22"/>
          <w:lang w:val="bg-BG"/>
        </w:rPr>
      </w:pPr>
      <w:r w:rsidRPr="001225DC">
        <w:rPr>
          <w:sz w:val="22"/>
          <w:szCs w:val="22"/>
        </w:rPr>
        <w:t>(3)</w:t>
      </w:r>
      <w:r w:rsidRPr="001225DC">
        <w:rPr>
          <w:sz w:val="22"/>
          <w:szCs w:val="22"/>
          <w:lang w:val="bg-BG"/>
        </w:rPr>
        <w:t xml:space="preserve"> В случай, че отговорността за неизпълнение на задълженията по договора от страна на изпълнителя по стойност превишава размера на гаранцията за изпълнение на договора и изпълнителят не изпълни задължението си за възстановяване на гаранцията по реда на чл.27, възложителят има право да прекрати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Чл.26. </w:t>
      </w:r>
      <w:r w:rsidRPr="001225DC">
        <w:rPr>
          <w:sz w:val="22"/>
          <w:szCs w:val="22"/>
        </w:rPr>
        <w:t xml:space="preserve">(1) </w:t>
      </w:r>
      <w:r w:rsidRPr="001225DC">
        <w:rPr>
          <w:sz w:val="22"/>
          <w:szCs w:val="22"/>
          <w:lang w:val="bg-BG"/>
        </w:rPr>
        <w:t>В случай, че Банката, издала гаранцията за изпълнение на договора се обяви в несъстоятелност, или изпадне в неплатижоспособност/свръхзадлъжнялост, или и се отнеме лиценза, или откаже да заплати предявената от възложителя сума в 7 /седем/ 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w:t>
      </w:r>
    </w:p>
    <w:p w:rsidR="0046061D" w:rsidRPr="001225DC" w:rsidRDefault="0046061D" w:rsidP="0046061D">
      <w:pPr>
        <w:spacing w:afterLines="100" w:after="240"/>
        <w:ind w:firstLine="567"/>
        <w:jc w:val="both"/>
        <w:rPr>
          <w:sz w:val="22"/>
          <w:szCs w:val="22"/>
          <w:lang w:val="bg-BG"/>
        </w:rPr>
      </w:pPr>
      <w:r w:rsidRPr="001225DC">
        <w:rPr>
          <w:sz w:val="22"/>
          <w:szCs w:val="22"/>
        </w:rPr>
        <w:t xml:space="preserve">(2) </w:t>
      </w:r>
      <w:r w:rsidRPr="001225DC">
        <w:rPr>
          <w:sz w:val="22"/>
          <w:szCs w:val="22"/>
          <w:lang w:val="bg-BG"/>
        </w:rPr>
        <w:t>Възложителят не дължи лихви върху сумите по Гаранцията за изпълнение на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Чл.27. В случаите на усвояване на суми от Гаранцията за изпълнение на договора, изпълнителят е длъжен в срок до 5 /пет/ работни дни да възстанови размера на гаранцията.</w:t>
      </w:r>
    </w:p>
    <w:p w:rsidR="0046061D" w:rsidRPr="001225DC" w:rsidRDefault="0046061D" w:rsidP="0046061D">
      <w:pPr>
        <w:tabs>
          <w:tab w:val="left" w:pos="709"/>
          <w:tab w:val="left" w:pos="1134"/>
          <w:tab w:val="left" w:pos="1701"/>
        </w:tabs>
        <w:spacing w:afterLines="100" w:after="240"/>
        <w:ind w:firstLine="567"/>
        <w:jc w:val="both"/>
        <w:rPr>
          <w:sz w:val="22"/>
          <w:szCs w:val="22"/>
          <w:lang w:val="bg-BG"/>
        </w:rPr>
      </w:pPr>
      <w:r w:rsidRPr="001225DC">
        <w:rPr>
          <w:sz w:val="22"/>
          <w:szCs w:val="22"/>
          <w:lang w:val="bg-BG"/>
        </w:rPr>
        <w:t xml:space="preserve">Чл.28. Гаранцията за изпълнение на договора се освобождава в пълен размер в срок до един месец след издаване на Удостоверение за въвеждане в експлоатация на обектите.  </w:t>
      </w: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ПРИЕМАНЕ НА ИЗВЪРШЕНИТЕ СМР</w:t>
      </w:r>
    </w:p>
    <w:p w:rsidR="0046061D" w:rsidRPr="001225DC" w:rsidRDefault="0046061D" w:rsidP="00555703">
      <w:pPr>
        <w:spacing w:afterLines="100" w:after="240"/>
        <w:ind w:firstLine="567"/>
        <w:jc w:val="both"/>
        <w:rPr>
          <w:sz w:val="22"/>
          <w:szCs w:val="22"/>
          <w:lang w:val="bg-BG"/>
        </w:rPr>
      </w:pPr>
      <w:r w:rsidRPr="001225DC">
        <w:rPr>
          <w:sz w:val="22"/>
          <w:szCs w:val="22"/>
          <w:lang w:val="bg-BG"/>
        </w:rPr>
        <w:t>Чл.29. При п</w:t>
      </w:r>
      <w:r w:rsidR="00555703">
        <w:rPr>
          <w:sz w:val="22"/>
          <w:szCs w:val="22"/>
          <w:lang w:val="bg-BG"/>
        </w:rPr>
        <w:t>риемането на обекта се съставят протоколи.</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Чл.30. За окончателно предаване на обекта на възложителя се счита съставяне на </w:t>
      </w:r>
      <w:r w:rsidR="00555703">
        <w:rPr>
          <w:sz w:val="22"/>
          <w:szCs w:val="22"/>
          <w:lang w:val="bg-BG"/>
        </w:rPr>
        <w:t xml:space="preserve">приемо-предавателен протокол </w:t>
      </w:r>
      <w:r w:rsidRPr="001225DC">
        <w:rPr>
          <w:sz w:val="22"/>
          <w:szCs w:val="22"/>
          <w:lang w:val="bg-BG"/>
        </w:rPr>
        <w:t>без забележки.</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Чл.31. Възложителят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ОТГОВОРНОСТ ПРИ НЕИЗПЪЛНЕНИЕ</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Чл.32. </w:t>
      </w:r>
      <w:r w:rsidRPr="001225DC">
        <w:rPr>
          <w:sz w:val="22"/>
          <w:szCs w:val="22"/>
        </w:rPr>
        <w:t>(1)</w:t>
      </w:r>
      <w:r w:rsidRPr="001225DC">
        <w:rPr>
          <w:sz w:val="22"/>
          <w:szCs w:val="22"/>
          <w:lang w:val="bg-BG"/>
        </w:rPr>
        <w:t xml:space="preserve"> При нарушаване на сроковете на този договор от страна на изпълнителя, същия се задължава да изплати неустойка на възложителя в размер на 0,1%  от стойността на забавените и възложени  работи /проектиране и/или СМР/ за всеки просрочен ден, но не повече от 20%  от стойността същите.</w:t>
      </w:r>
    </w:p>
    <w:p w:rsidR="0046061D" w:rsidRPr="001225DC" w:rsidRDefault="0046061D" w:rsidP="0046061D">
      <w:pPr>
        <w:spacing w:afterLines="100" w:after="240"/>
        <w:ind w:firstLine="567"/>
        <w:jc w:val="both"/>
        <w:rPr>
          <w:sz w:val="22"/>
          <w:szCs w:val="22"/>
          <w:lang w:val="bg-BG"/>
        </w:rPr>
      </w:pPr>
      <w:r w:rsidRPr="001225DC">
        <w:rPr>
          <w:sz w:val="22"/>
          <w:szCs w:val="22"/>
        </w:rPr>
        <w:t>(2)</w:t>
      </w:r>
      <w:r w:rsidRPr="001225DC">
        <w:rPr>
          <w:sz w:val="22"/>
          <w:szCs w:val="22"/>
          <w:lang w:val="bg-BG"/>
        </w:rPr>
        <w:t xml:space="preserve"> При пълно неизпълнение на договора изпълнителят заплаща на възложителя неустойка в размер на 20% от стойността на договора. Под пълно неизпълнение на договора, страните ще разбират освен случаите, описани в настоящия договор, така също и:</w:t>
      </w:r>
    </w:p>
    <w:p w:rsidR="0046061D" w:rsidRPr="001225DC" w:rsidRDefault="0046061D" w:rsidP="0046061D">
      <w:pPr>
        <w:spacing w:afterLines="100" w:after="240"/>
        <w:ind w:firstLine="567"/>
        <w:jc w:val="both"/>
        <w:rPr>
          <w:sz w:val="22"/>
          <w:szCs w:val="22"/>
          <w:lang w:val="bg-BG"/>
        </w:rPr>
      </w:pPr>
      <w:r w:rsidRPr="001225DC">
        <w:rPr>
          <w:sz w:val="22"/>
          <w:szCs w:val="22"/>
          <w:lang w:val="bg-BG"/>
        </w:rPr>
        <w:lastRenderedPageBreak/>
        <w:t>1. Забава за започване на възложените работи по договора с повече от 10 /десет/ календарни дни;</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2. Забава за предаване на възложените работи в пълен обем  с повече от 20 /двадесет/ календарни дни. </w:t>
      </w:r>
    </w:p>
    <w:p w:rsidR="0046061D" w:rsidRPr="001225DC" w:rsidRDefault="0046061D" w:rsidP="0046061D">
      <w:pPr>
        <w:spacing w:afterLines="100" w:after="240"/>
        <w:ind w:firstLine="567"/>
        <w:jc w:val="both"/>
        <w:rPr>
          <w:sz w:val="22"/>
          <w:szCs w:val="22"/>
        </w:rPr>
      </w:pPr>
      <w:r w:rsidRPr="001225DC">
        <w:rPr>
          <w:sz w:val="22"/>
          <w:szCs w:val="22"/>
        </w:rPr>
        <w:t>(3)</w:t>
      </w:r>
      <w:r w:rsidRPr="001225DC">
        <w:rPr>
          <w:sz w:val="22"/>
          <w:szCs w:val="22"/>
          <w:lang w:val="bg-BG"/>
        </w:rPr>
        <w:t xml:space="preserve"> При лошо, обременено с недостатъци изпълнение на договора, изпълнителят дължи неустойка в размер на 20% от стойността на договора.</w:t>
      </w:r>
    </w:p>
    <w:p w:rsidR="0046061D" w:rsidRPr="001225DC" w:rsidRDefault="0046061D" w:rsidP="0046061D">
      <w:pPr>
        <w:spacing w:afterLines="100" w:after="240"/>
        <w:ind w:firstLine="567"/>
        <w:jc w:val="both"/>
        <w:rPr>
          <w:sz w:val="22"/>
          <w:szCs w:val="22"/>
          <w:lang w:val="bg-BG"/>
        </w:rPr>
      </w:pPr>
      <w:r w:rsidRPr="001225DC">
        <w:rPr>
          <w:sz w:val="22"/>
          <w:szCs w:val="22"/>
        </w:rPr>
        <w:t xml:space="preserve">(4) </w:t>
      </w:r>
      <w:r w:rsidRPr="001225DC">
        <w:rPr>
          <w:sz w:val="22"/>
          <w:szCs w:val="22"/>
          <w:lang w:val="bg-BG"/>
        </w:rPr>
        <w:t>Възложителят има право да приспада начислените по ал.1, ал.2 и ал.3 неустойки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 от окончателно плащане по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Чл.33. Всяка страна има право да претендира заплащането на обезщетението за нанесени вреди и пропуснати ползи в резултат на виновно неизпълнение или забавено изпълнение на задълженията по този договор, надвишаващи размера на неустойката и лихвата.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Чл.34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w:t>
      </w:r>
      <w:r w:rsidRPr="001225DC">
        <w:rPr>
          <w:b/>
          <w:sz w:val="22"/>
          <w:szCs w:val="22"/>
          <w:lang w:val="bg-BG"/>
        </w:rPr>
        <w:br/>
        <w:t xml:space="preserve"> </w:t>
      </w:r>
    </w:p>
    <w:p w:rsidR="0046061D" w:rsidRPr="001225DC" w:rsidRDefault="0046061D" w:rsidP="0046061D">
      <w:pPr>
        <w:numPr>
          <w:ilvl w:val="0"/>
          <w:numId w:val="20"/>
        </w:numPr>
        <w:spacing w:afterLines="100" w:after="240"/>
        <w:ind w:left="0" w:firstLine="567"/>
        <w:jc w:val="both"/>
        <w:rPr>
          <w:b/>
          <w:sz w:val="22"/>
          <w:szCs w:val="22"/>
          <w:lang w:val="bg-BG"/>
        </w:rPr>
      </w:pPr>
      <w:r w:rsidRPr="001225DC">
        <w:rPr>
          <w:b/>
          <w:sz w:val="22"/>
          <w:szCs w:val="22"/>
          <w:lang w:val="bg-BG"/>
        </w:rPr>
        <w:t>ИЗМЕНЕНИЕ НА ДОГОВОРА</w:t>
      </w:r>
    </w:p>
    <w:p w:rsidR="0046061D" w:rsidRPr="001225DC" w:rsidRDefault="0046061D" w:rsidP="0046061D">
      <w:pPr>
        <w:spacing w:afterLines="100" w:after="240"/>
        <w:ind w:firstLine="567"/>
        <w:jc w:val="both"/>
        <w:rPr>
          <w:sz w:val="22"/>
          <w:szCs w:val="22"/>
        </w:rPr>
      </w:pPr>
      <w:r w:rsidRPr="001225DC">
        <w:rPr>
          <w:sz w:val="22"/>
          <w:szCs w:val="22"/>
          <w:lang w:val="bg-BG"/>
        </w:rPr>
        <w:t xml:space="preserve">Чл.35. </w:t>
      </w:r>
      <w:r w:rsidRPr="001225DC">
        <w:rPr>
          <w:sz w:val="22"/>
          <w:szCs w:val="22"/>
        </w:rPr>
        <w:t>(1)</w:t>
      </w:r>
      <w:r w:rsidRPr="001225DC">
        <w:rPr>
          <w:sz w:val="22"/>
          <w:szCs w:val="22"/>
          <w:lang w:val="bg-BG"/>
        </w:rPr>
        <w:t xml:space="preserve"> Настоящия договор може да бъде изменян съгласно чл. 116 от ЗОП и клаузите на настоящия договор.</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 </w:t>
      </w: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ПРЕКРАТЯВАНЕ НА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Чл.36 (1) Този договор се прекратява:</w:t>
      </w:r>
    </w:p>
    <w:p w:rsidR="0046061D" w:rsidRPr="001225DC" w:rsidRDefault="0046061D" w:rsidP="0046061D">
      <w:pPr>
        <w:keepLines/>
        <w:spacing w:afterLines="100" w:after="240"/>
        <w:ind w:firstLine="567"/>
        <w:jc w:val="both"/>
        <w:rPr>
          <w:sz w:val="22"/>
          <w:szCs w:val="22"/>
          <w:lang w:val="bg-BG"/>
        </w:rPr>
      </w:pPr>
      <w:r w:rsidRPr="001225DC">
        <w:rPr>
          <w:sz w:val="22"/>
          <w:szCs w:val="22"/>
          <w:lang w:val="bg-BG"/>
        </w:rPr>
        <w:t xml:space="preserve">1. с изпълнението на всички задължения на Страните по него; </w:t>
      </w:r>
    </w:p>
    <w:p w:rsidR="0046061D" w:rsidRPr="001225DC" w:rsidRDefault="0046061D" w:rsidP="0046061D">
      <w:pPr>
        <w:keepLines/>
        <w:spacing w:afterLines="100" w:after="240"/>
        <w:ind w:firstLine="567"/>
        <w:jc w:val="both"/>
        <w:rPr>
          <w:sz w:val="22"/>
          <w:szCs w:val="22"/>
          <w:lang w:val="bg-BG"/>
        </w:rPr>
      </w:pPr>
      <w:r w:rsidRPr="001225DC">
        <w:rPr>
          <w:sz w:val="22"/>
          <w:szCs w:val="22"/>
          <w:lang w:val="bg-BG"/>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46061D" w:rsidRPr="001225DC" w:rsidRDefault="0046061D" w:rsidP="0046061D">
      <w:pPr>
        <w:keepLines/>
        <w:spacing w:afterLines="100" w:after="240"/>
        <w:ind w:firstLine="567"/>
        <w:jc w:val="both"/>
        <w:rPr>
          <w:sz w:val="22"/>
          <w:szCs w:val="22"/>
          <w:lang w:val="bg-BG"/>
        </w:rPr>
      </w:pPr>
      <w:r w:rsidRPr="001225DC">
        <w:rPr>
          <w:sz w:val="22"/>
          <w:szCs w:val="22"/>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061D" w:rsidRPr="001225DC" w:rsidRDefault="0046061D" w:rsidP="0046061D">
      <w:pPr>
        <w:keepLines/>
        <w:spacing w:afterLines="100" w:after="240"/>
        <w:ind w:firstLine="567"/>
        <w:jc w:val="both"/>
        <w:rPr>
          <w:sz w:val="22"/>
          <w:szCs w:val="22"/>
          <w:lang w:val="bg-BG"/>
        </w:rPr>
      </w:pPr>
      <w:r w:rsidRPr="001225DC">
        <w:rPr>
          <w:sz w:val="22"/>
          <w:szCs w:val="22"/>
          <w:lang w:val="bg-BG"/>
        </w:rPr>
        <w:t>4. при условията по чл. 5, ал. 1, т. 3 от ЗИФОДРЮПДРСЛ.</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(2) Договорът може да бъде прекратен</w:t>
      </w:r>
    </w:p>
    <w:p w:rsidR="0046061D" w:rsidRPr="001225DC" w:rsidRDefault="0046061D" w:rsidP="0046061D">
      <w:pPr>
        <w:keepLines/>
        <w:tabs>
          <w:tab w:val="left" w:pos="284"/>
          <w:tab w:val="left" w:pos="993"/>
        </w:tabs>
        <w:autoSpaceDE w:val="0"/>
        <w:autoSpaceDN w:val="0"/>
        <w:spacing w:afterLines="100" w:after="240"/>
        <w:ind w:firstLine="567"/>
        <w:jc w:val="both"/>
        <w:rPr>
          <w:sz w:val="22"/>
          <w:szCs w:val="22"/>
          <w:lang w:val="bg-BG"/>
        </w:rPr>
      </w:pPr>
      <w:r w:rsidRPr="001225DC">
        <w:rPr>
          <w:sz w:val="22"/>
          <w:szCs w:val="22"/>
          <w:lang w:val="bg-BG"/>
        </w:rPr>
        <w:t>1.</w:t>
      </w:r>
      <w:r w:rsidRPr="001225DC">
        <w:rPr>
          <w:sz w:val="22"/>
          <w:szCs w:val="22"/>
          <w:lang w:val="bg-BG"/>
        </w:rPr>
        <w:tab/>
        <w:t>по взаимно съгласие на Страните, изразено в писмена форма;</w:t>
      </w:r>
    </w:p>
    <w:p w:rsidR="0046061D" w:rsidRPr="001225DC" w:rsidRDefault="0046061D" w:rsidP="0046061D">
      <w:pPr>
        <w:keepLines/>
        <w:tabs>
          <w:tab w:val="left" w:pos="284"/>
          <w:tab w:val="left" w:pos="993"/>
        </w:tabs>
        <w:autoSpaceDE w:val="0"/>
        <w:autoSpaceDN w:val="0"/>
        <w:spacing w:afterLines="100" w:after="240"/>
        <w:ind w:firstLine="567"/>
        <w:jc w:val="both"/>
        <w:rPr>
          <w:sz w:val="22"/>
          <w:szCs w:val="22"/>
          <w:lang w:val="bg-BG"/>
        </w:rPr>
      </w:pPr>
      <w:r w:rsidRPr="001225DC">
        <w:rPr>
          <w:sz w:val="22"/>
          <w:szCs w:val="22"/>
          <w:lang w:val="bg-BG"/>
        </w:rPr>
        <w:t>2.</w:t>
      </w:r>
      <w:r w:rsidRPr="001225DC">
        <w:rPr>
          <w:sz w:val="22"/>
          <w:szCs w:val="22"/>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Чл. 37.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6061D" w:rsidRPr="001225DC" w:rsidRDefault="0046061D" w:rsidP="0046061D">
      <w:pPr>
        <w:keepLines/>
        <w:tabs>
          <w:tab w:val="left" w:pos="4950"/>
        </w:tabs>
        <w:autoSpaceDE w:val="0"/>
        <w:autoSpaceDN w:val="0"/>
        <w:spacing w:afterLines="100" w:after="240"/>
        <w:ind w:firstLine="567"/>
        <w:jc w:val="both"/>
        <w:rPr>
          <w:sz w:val="22"/>
          <w:szCs w:val="22"/>
          <w:lang w:val="bg-BG"/>
        </w:rPr>
      </w:pPr>
      <w:r w:rsidRPr="001225DC">
        <w:rPr>
          <w:sz w:val="22"/>
          <w:szCs w:val="22"/>
          <w:lang w:val="bg-BG"/>
        </w:rPr>
        <w:lastRenderedPageBreak/>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1. ИЗПЪЛНИТЕЛЯТ е прекратил изпълнението на СМР за повече от 20 (двадесет) дни;</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6061D" w:rsidRPr="001225DC" w:rsidRDefault="0046061D" w:rsidP="0046061D">
      <w:pPr>
        <w:keepLines/>
        <w:spacing w:afterLines="100" w:after="240"/>
        <w:ind w:firstLine="567"/>
        <w:jc w:val="both"/>
        <w:rPr>
          <w:sz w:val="22"/>
          <w:szCs w:val="22"/>
          <w:lang w:val="bg-BG"/>
        </w:rPr>
      </w:pPr>
      <w:r w:rsidRPr="001225DC">
        <w:rPr>
          <w:sz w:val="22"/>
          <w:szCs w:val="22"/>
          <w:lang w:val="bg-BG"/>
        </w:rPr>
        <w:t>Чл. 38.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Чл. 39. Във всички случаи на прекратяване на Договора, освен при прекратяване на юридическо лице – Страна по Договора без правоприемство:</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2. ИЗПЪЛНИТЕЛЯТ се задължава:</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 xml:space="preserve">а) да преустанови извършването на СМР, с изключение на такива дейности, каквито може да бъдат необходими и поискани от ВЪЗЛОЖИТЕЛЯ; </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б) да предаде на ВЪЗЛОЖИТЕЛЯ всички разработки, изготвени от него в изпълнение на Договора до датата на прекратяването; и</w:t>
      </w:r>
    </w:p>
    <w:p w:rsidR="0046061D" w:rsidRPr="001225DC" w:rsidRDefault="0046061D" w:rsidP="0046061D">
      <w:pPr>
        <w:keepLines/>
        <w:autoSpaceDE w:val="0"/>
        <w:autoSpaceDN w:val="0"/>
        <w:spacing w:afterLines="100" w:after="240"/>
        <w:ind w:firstLine="567"/>
        <w:jc w:val="both"/>
        <w:rPr>
          <w:sz w:val="22"/>
          <w:szCs w:val="22"/>
          <w:lang w:val="bg-BG"/>
        </w:rPr>
      </w:pPr>
      <w:r w:rsidRPr="001225DC">
        <w:rPr>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 40. При предсрочно прекратяване на Договора, ВЪЗЛОЖИТЕЛЯТ е длъжен да заплати на ИЗПЪЛНИТЕЛЯ реално изпълнените и приети по установения ред СМР.</w:t>
      </w:r>
    </w:p>
    <w:p w:rsidR="0046061D" w:rsidRPr="001225DC" w:rsidRDefault="0046061D" w:rsidP="0046061D">
      <w:pPr>
        <w:pStyle w:val="ListParagraph"/>
        <w:numPr>
          <w:ilvl w:val="0"/>
          <w:numId w:val="20"/>
        </w:numPr>
        <w:tabs>
          <w:tab w:val="left" w:pos="0"/>
        </w:tabs>
        <w:suppressAutoHyphens w:val="0"/>
        <w:spacing w:afterLines="100" w:after="240" w:line="240" w:lineRule="auto"/>
        <w:contextualSpacing/>
        <w:rPr>
          <w:b/>
          <w:sz w:val="22"/>
          <w:szCs w:val="22"/>
          <w:lang w:eastAsia="bg-BG"/>
        </w:rPr>
      </w:pPr>
      <w:r w:rsidRPr="001225DC">
        <w:rPr>
          <w:b/>
          <w:sz w:val="22"/>
          <w:szCs w:val="22"/>
          <w:lang w:eastAsia="bg-BG"/>
        </w:rPr>
        <w:t>ПОДИЗПЪЛНИТЕЛИ</w:t>
      </w:r>
      <w:r w:rsidRPr="001225DC">
        <w:rPr>
          <w:b/>
          <w:sz w:val="22"/>
          <w:szCs w:val="22"/>
          <w:vertAlign w:val="superscript"/>
          <w:lang w:eastAsia="bg-BG"/>
        </w:rPr>
        <w:footnoteReference w:id="49"/>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 xml:space="preserve">Чл. </w:t>
      </w:r>
      <w:r w:rsidRPr="001225DC">
        <w:rPr>
          <w:bCs/>
          <w:sz w:val="22"/>
          <w:szCs w:val="22"/>
          <w:lang w:val="bg-BG" w:eastAsia="bg-BG"/>
        </w:rPr>
        <w:t>41</w:t>
      </w:r>
      <w:r w:rsidRPr="001225DC">
        <w:rPr>
          <w:bCs/>
          <w:sz w:val="22"/>
          <w:szCs w:val="22"/>
          <w:lang w:eastAsia="bg-BG"/>
        </w:rPr>
        <w:t>. Общи условия приложими към Подизпълнителите</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(3) Изпълнителят може да извършва замянана посочените подизпълнители за изпълнение на Договора, както и да включванови подизпълнители в предвидените в ЗОП случаи.</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lastRenderedPageBreak/>
        <w:t>(4) Независимо от използването на подизпълнители, отговорността за изпълнение на настоящия Договор е на Изпълнителя.</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sidRPr="001225DC">
        <w:rPr>
          <w:bCs/>
          <w:sz w:val="22"/>
          <w:szCs w:val="22"/>
          <w:lang w:val="bg-BG" w:eastAsia="bg-BG"/>
        </w:rPr>
        <w:t xml:space="preserve"> </w:t>
      </w:r>
      <w:r w:rsidRPr="001225DC">
        <w:rPr>
          <w:bCs/>
          <w:sz w:val="22"/>
          <w:szCs w:val="22"/>
          <w:lang w:eastAsia="bg-BG"/>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Чл</w:t>
      </w:r>
      <w:r w:rsidRPr="001225DC">
        <w:rPr>
          <w:bCs/>
          <w:sz w:val="22"/>
          <w:szCs w:val="22"/>
          <w:lang w:val="bg-BG" w:eastAsia="bg-BG"/>
        </w:rPr>
        <w:t>. 42</w:t>
      </w:r>
      <w:r w:rsidRPr="001225DC">
        <w:rPr>
          <w:bCs/>
          <w:sz w:val="22"/>
          <w:szCs w:val="22"/>
          <w:lang w:eastAsia="bg-BG"/>
        </w:rPr>
        <w:t>. Договори с подизпълнители</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46061D" w:rsidRPr="001225DC" w:rsidRDefault="0046061D" w:rsidP="0046061D">
      <w:pPr>
        <w:pStyle w:val="ListParagraph"/>
        <w:numPr>
          <w:ilvl w:val="0"/>
          <w:numId w:val="28"/>
        </w:numPr>
        <w:tabs>
          <w:tab w:val="left" w:pos="993"/>
        </w:tabs>
        <w:suppressAutoHyphens w:val="0"/>
        <w:spacing w:afterLines="100" w:after="240" w:line="240" w:lineRule="auto"/>
        <w:ind w:left="0" w:firstLine="567"/>
        <w:contextualSpacing/>
        <w:jc w:val="both"/>
        <w:rPr>
          <w:bCs/>
          <w:sz w:val="22"/>
          <w:szCs w:val="22"/>
          <w:lang w:eastAsia="bg-BG"/>
        </w:rPr>
      </w:pPr>
      <w:r w:rsidRPr="001225DC">
        <w:rPr>
          <w:bCs/>
          <w:sz w:val="22"/>
          <w:szCs w:val="22"/>
          <w:lang w:eastAsia="bg-BG"/>
        </w:rPr>
        <w:t>приложимите клаузи на Договора са задължителни за изпълнение от подизпълнителите;</w:t>
      </w:r>
    </w:p>
    <w:p w:rsidR="0046061D" w:rsidRPr="001225DC" w:rsidRDefault="0046061D" w:rsidP="0046061D">
      <w:pPr>
        <w:pStyle w:val="ListParagraph"/>
        <w:numPr>
          <w:ilvl w:val="0"/>
          <w:numId w:val="28"/>
        </w:numPr>
        <w:tabs>
          <w:tab w:val="left" w:pos="993"/>
        </w:tabs>
        <w:suppressAutoHyphens w:val="0"/>
        <w:spacing w:afterLines="100" w:after="240" w:line="240" w:lineRule="auto"/>
        <w:ind w:left="0" w:firstLine="567"/>
        <w:contextualSpacing/>
        <w:jc w:val="both"/>
        <w:rPr>
          <w:bCs/>
          <w:sz w:val="22"/>
          <w:szCs w:val="22"/>
          <w:lang w:eastAsia="bg-BG"/>
        </w:rPr>
      </w:pPr>
      <w:r w:rsidRPr="001225DC">
        <w:rPr>
          <w:bCs/>
          <w:sz w:val="22"/>
          <w:szCs w:val="22"/>
          <w:lang w:eastAsia="bg-BG"/>
        </w:rPr>
        <w:t>действията на Подизпълнителите няма да доведат пряко или косвено до неизпълнение на Договора;</w:t>
      </w:r>
    </w:p>
    <w:p w:rsidR="0046061D" w:rsidRPr="001225DC" w:rsidRDefault="0046061D" w:rsidP="0046061D">
      <w:pPr>
        <w:pStyle w:val="ListParagraph"/>
        <w:numPr>
          <w:ilvl w:val="0"/>
          <w:numId w:val="28"/>
        </w:numPr>
        <w:tabs>
          <w:tab w:val="left" w:pos="993"/>
        </w:tabs>
        <w:suppressAutoHyphens w:val="0"/>
        <w:spacing w:afterLines="100" w:after="240" w:line="240" w:lineRule="auto"/>
        <w:ind w:left="0" w:firstLine="567"/>
        <w:contextualSpacing/>
        <w:jc w:val="both"/>
        <w:rPr>
          <w:bCs/>
          <w:sz w:val="22"/>
          <w:szCs w:val="22"/>
          <w:lang w:eastAsia="bg-BG"/>
        </w:rPr>
      </w:pPr>
      <w:r w:rsidRPr="001225DC">
        <w:rPr>
          <w:bCs/>
          <w:sz w:val="22"/>
          <w:szCs w:val="22"/>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Чл</w:t>
      </w:r>
      <w:r w:rsidRPr="001225DC">
        <w:rPr>
          <w:bCs/>
          <w:sz w:val="22"/>
          <w:szCs w:val="22"/>
          <w:lang w:val="bg-BG" w:eastAsia="bg-BG"/>
        </w:rPr>
        <w:t>.</w:t>
      </w:r>
      <w:r w:rsidRPr="001225DC">
        <w:rPr>
          <w:bCs/>
          <w:sz w:val="22"/>
          <w:szCs w:val="22"/>
          <w:lang w:eastAsia="bg-BG"/>
        </w:rPr>
        <w:t xml:space="preserve"> </w:t>
      </w:r>
      <w:r w:rsidRPr="001225DC">
        <w:rPr>
          <w:bCs/>
          <w:sz w:val="22"/>
          <w:szCs w:val="22"/>
          <w:lang w:val="bg-BG" w:eastAsia="bg-BG"/>
        </w:rPr>
        <w:t>42</w:t>
      </w:r>
      <w:r w:rsidRPr="001225DC">
        <w:rPr>
          <w:bCs/>
          <w:sz w:val="22"/>
          <w:szCs w:val="22"/>
          <w:lang w:eastAsia="bg-BG"/>
        </w:rPr>
        <w:t>. Разплащане с подизпълнители</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 xml:space="preserve">(2) Разплащанията по </w:t>
      </w:r>
      <w:r w:rsidRPr="001225DC">
        <w:rPr>
          <w:bCs/>
          <w:sz w:val="22"/>
          <w:szCs w:val="22"/>
          <w:lang w:val="bg-BG" w:eastAsia="bg-BG"/>
        </w:rPr>
        <w:t xml:space="preserve">чл. 18, </w:t>
      </w:r>
      <w:r w:rsidRPr="001225DC">
        <w:rPr>
          <w:bCs/>
          <w:sz w:val="22"/>
          <w:szCs w:val="22"/>
          <w:lang w:eastAsia="bg-BG"/>
        </w:rPr>
        <w:t>ал</w:t>
      </w:r>
      <w:r w:rsidRPr="001225DC">
        <w:rPr>
          <w:bCs/>
          <w:sz w:val="22"/>
          <w:szCs w:val="22"/>
          <w:lang w:val="bg-BG" w:eastAsia="bg-BG"/>
        </w:rPr>
        <w:t>.</w:t>
      </w:r>
      <w:r w:rsidRPr="001225DC">
        <w:rPr>
          <w:bCs/>
          <w:sz w:val="22"/>
          <w:szCs w:val="22"/>
          <w:lang w:eastAsia="bg-BG"/>
        </w:rPr>
        <w:t xml:space="preserve">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 xml:space="preserve">(3) Към искането по </w:t>
      </w:r>
      <w:r w:rsidRPr="001225DC">
        <w:rPr>
          <w:bCs/>
          <w:sz w:val="22"/>
          <w:szCs w:val="22"/>
          <w:lang w:val="bg-BG" w:eastAsia="bg-BG"/>
        </w:rPr>
        <w:t xml:space="preserve">чл. 18, </w:t>
      </w:r>
      <w:r w:rsidRPr="001225DC">
        <w:rPr>
          <w:bCs/>
          <w:sz w:val="22"/>
          <w:szCs w:val="22"/>
          <w:lang w:eastAsia="bg-BG"/>
        </w:rPr>
        <w:t>ал</w:t>
      </w:r>
      <w:r w:rsidRPr="001225DC">
        <w:rPr>
          <w:bCs/>
          <w:sz w:val="22"/>
          <w:szCs w:val="22"/>
          <w:lang w:val="bg-BG" w:eastAsia="bg-BG"/>
        </w:rPr>
        <w:t>.</w:t>
      </w:r>
      <w:r w:rsidRPr="001225DC">
        <w:rPr>
          <w:bCs/>
          <w:sz w:val="22"/>
          <w:szCs w:val="22"/>
          <w:lang w:eastAsia="bg-BG"/>
        </w:rPr>
        <w:t xml:space="preserve"> (2)</w:t>
      </w:r>
      <w:r w:rsidRPr="001225DC">
        <w:rPr>
          <w:bCs/>
          <w:sz w:val="22"/>
          <w:szCs w:val="22"/>
          <w:lang w:val="bg-BG" w:eastAsia="bg-BG"/>
        </w:rPr>
        <w:t xml:space="preserve"> </w:t>
      </w:r>
      <w:r w:rsidRPr="001225DC">
        <w:rPr>
          <w:bCs/>
          <w:sz w:val="22"/>
          <w:szCs w:val="22"/>
          <w:lang w:eastAsia="bg-BG"/>
        </w:rPr>
        <w:t>Изпълнителят предоставя становище, от което да е видно дали оспорва плащанията или част от тях като недължими.</w:t>
      </w:r>
    </w:p>
    <w:p w:rsidR="0046061D" w:rsidRPr="001225DC" w:rsidRDefault="0046061D" w:rsidP="0046061D">
      <w:pPr>
        <w:spacing w:afterLines="100" w:after="240"/>
        <w:ind w:firstLine="567"/>
        <w:jc w:val="both"/>
        <w:rPr>
          <w:bCs/>
          <w:sz w:val="22"/>
          <w:szCs w:val="22"/>
          <w:lang w:eastAsia="bg-BG"/>
        </w:rPr>
      </w:pPr>
      <w:r w:rsidRPr="001225DC">
        <w:rPr>
          <w:bCs/>
          <w:sz w:val="22"/>
          <w:szCs w:val="22"/>
          <w:lang w:eastAsia="bg-BG"/>
        </w:rPr>
        <w:t xml:space="preserve">(4) Възложителят има право да откаже плащане по </w:t>
      </w:r>
      <w:r w:rsidRPr="001225DC">
        <w:rPr>
          <w:bCs/>
          <w:sz w:val="22"/>
          <w:szCs w:val="22"/>
          <w:lang w:val="bg-BG" w:eastAsia="bg-BG"/>
        </w:rPr>
        <w:t xml:space="preserve">чл. 18, </w:t>
      </w:r>
      <w:r w:rsidRPr="001225DC">
        <w:rPr>
          <w:bCs/>
          <w:sz w:val="22"/>
          <w:szCs w:val="22"/>
          <w:lang w:eastAsia="bg-BG"/>
        </w:rPr>
        <w:t>ал</w:t>
      </w:r>
      <w:r w:rsidRPr="001225DC">
        <w:rPr>
          <w:bCs/>
          <w:sz w:val="22"/>
          <w:szCs w:val="22"/>
          <w:lang w:val="bg-BG" w:eastAsia="bg-BG"/>
        </w:rPr>
        <w:t>.</w:t>
      </w:r>
      <w:r w:rsidRPr="001225DC">
        <w:rPr>
          <w:bCs/>
          <w:sz w:val="22"/>
          <w:szCs w:val="22"/>
          <w:lang w:eastAsia="bg-BG"/>
        </w:rPr>
        <w:t xml:space="preserve"> (2), когато искането за плащане е оспорено, до момента на отстраняване на причината за отказа.</w:t>
      </w:r>
    </w:p>
    <w:p w:rsidR="0046061D" w:rsidRPr="001225DC" w:rsidRDefault="0046061D" w:rsidP="0046061D">
      <w:pPr>
        <w:numPr>
          <w:ilvl w:val="0"/>
          <w:numId w:val="20"/>
        </w:numPr>
        <w:spacing w:afterLines="100" w:after="240"/>
        <w:ind w:left="0" w:firstLine="567"/>
        <w:jc w:val="both"/>
        <w:rPr>
          <w:b/>
          <w:sz w:val="22"/>
          <w:szCs w:val="22"/>
        </w:rPr>
      </w:pPr>
      <w:r w:rsidRPr="001225DC">
        <w:rPr>
          <w:b/>
          <w:sz w:val="22"/>
          <w:szCs w:val="22"/>
          <w:lang w:val="bg-BG"/>
        </w:rPr>
        <w:t>НЕПРЕДВИДЕНИ ОБСТОЯТЕЛСТВА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 43 (1)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съгласно определението дадено в т.27 от §2 на Допълнителни разпоредби към ЗОП, в т.ч. и за причинените от това неизпълнение вреди.</w:t>
      </w:r>
    </w:p>
    <w:p w:rsidR="0046061D" w:rsidRPr="001225DC" w:rsidRDefault="0046061D" w:rsidP="0046061D">
      <w:pPr>
        <w:spacing w:afterLines="100" w:after="240"/>
        <w:ind w:firstLine="567"/>
        <w:jc w:val="both"/>
        <w:rPr>
          <w:sz w:val="22"/>
          <w:szCs w:val="22"/>
          <w:lang w:val="bg-BG"/>
        </w:rPr>
      </w:pPr>
      <w:r w:rsidRPr="001225DC">
        <w:rPr>
          <w:sz w:val="22"/>
          <w:szCs w:val="22"/>
        </w:rPr>
        <w:t xml:space="preserve">(2) </w:t>
      </w:r>
      <w:r w:rsidRPr="001225DC">
        <w:rPr>
          <w:sz w:val="22"/>
          <w:szCs w:val="22"/>
          <w:lang w:val="bg-BG"/>
        </w:rPr>
        <w:t>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46061D" w:rsidRPr="001225DC" w:rsidRDefault="0046061D" w:rsidP="0046061D">
      <w:pPr>
        <w:spacing w:afterLines="100" w:after="240"/>
        <w:ind w:firstLine="567"/>
        <w:jc w:val="both"/>
        <w:rPr>
          <w:sz w:val="22"/>
          <w:szCs w:val="22"/>
          <w:lang w:val="bg-BG"/>
        </w:rPr>
      </w:pPr>
      <w:r w:rsidRPr="001225DC">
        <w:rPr>
          <w:sz w:val="22"/>
          <w:szCs w:val="22"/>
        </w:rPr>
        <w:t xml:space="preserve">(3) </w:t>
      </w:r>
      <w:r w:rsidRPr="001225DC">
        <w:rPr>
          <w:sz w:val="22"/>
          <w:szCs w:val="22"/>
          <w:lang w:val="bg-BG"/>
        </w:rPr>
        <w:t>Не е налице непредвидено обстоятелство, ако събитието е настъпило в резултат на неположена грижа от някоя от страните или ако при полагане на дължимата грижа то е могло да бъде преодоляно.</w:t>
      </w:r>
    </w:p>
    <w:p w:rsidR="0046061D" w:rsidRPr="001225DC" w:rsidRDefault="0046061D" w:rsidP="0046061D">
      <w:pPr>
        <w:spacing w:afterLines="100" w:after="240"/>
        <w:ind w:firstLine="567"/>
        <w:jc w:val="both"/>
        <w:rPr>
          <w:sz w:val="22"/>
          <w:szCs w:val="22"/>
          <w:lang w:val="bg-BG"/>
        </w:rPr>
      </w:pPr>
      <w:r w:rsidRPr="001225DC">
        <w:rPr>
          <w:sz w:val="22"/>
          <w:szCs w:val="22"/>
        </w:rPr>
        <w:t>(4)</w:t>
      </w:r>
      <w:r w:rsidRPr="001225DC">
        <w:rPr>
          <w:sz w:val="22"/>
          <w:szCs w:val="22"/>
          <w:lang w:val="bg-BG"/>
        </w:rPr>
        <w:t xml:space="preserve"> Страната, изпълнението на чието задължение е възпрепятствано от непредвидени обстоятелства, е длъжна в ……. Дневен срок писмено да уведоми другата страна за настъпването, съответно за преустановяване въздействието на непреодолимата сила.</w:t>
      </w:r>
    </w:p>
    <w:p w:rsidR="0046061D" w:rsidRPr="001225DC" w:rsidRDefault="0046061D" w:rsidP="0046061D">
      <w:pPr>
        <w:spacing w:afterLines="100" w:after="240"/>
        <w:ind w:firstLine="567"/>
        <w:jc w:val="both"/>
        <w:rPr>
          <w:sz w:val="22"/>
          <w:szCs w:val="22"/>
          <w:lang w:val="bg-BG"/>
        </w:rPr>
      </w:pPr>
      <w:r w:rsidRPr="001225DC">
        <w:rPr>
          <w:sz w:val="22"/>
          <w:szCs w:val="22"/>
        </w:rPr>
        <w:lastRenderedPageBreak/>
        <w:t>(</w:t>
      </w:r>
      <w:r w:rsidRPr="001225DC">
        <w:rPr>
          <w:sz w:val="22"/>
          <w:szCs w:val="22"/>
          <w:lang w:val="bg-BG"/>
        </w:rPr>
        <w:t>5</w:t>
      </w:r>
      <w:r w:rsidRPr="001225DC">
        <w:rPr>
          <w:sz w:val="22"/>
          <w:szCs w:val="22"/>
        </w:rPr>
        <w:t>)</w:t>
      </w:r>
      <w:r w:rsidRPr="001225DC">
        <w:rPr>
          <w:sz w:val="22"/>
          <w:szCs w:val="22"/>
          <w:lang w:val="bg-BG"/>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ал.4.</w:t>
      </w:r>
    </w:p>
    <w:p w:rsidR="0046061D" w:rsidRPr="001225DC" w:rsidRDefault="0046061D" w:rsidP="0046061D">
      <w:pPr>
        <w:spacing w:afterLines="100" w:after="240"/>
        <w:ind w:firstLine="567"/>
        <w:jc w:val="both"/>
        <w:rPr>
          <w:b/>
          <w:sz w:val="22"/>
          <w:szCs w:val="22"/>
          <w:lang w:val="bg-BG"/>
        </w:rPr>
      </w:pPr>
      <w:r w:rsidRPr="001225DC">
        <w:rPr>
          <w:b/>
          <w:sz w:val="22"/>
          <w:szCs w:val="22"/>
        </w:rPr>
        <w:t>XIII.</w:t>
      </w:r>
      <w:r w:rsidRPr="001225DC">
        <w:rPr>
          <w:sz w:val="22"/>
          <w:szCs w:val="22"/>
        </w:rPr>
        <w:t xml:space="preserve"> </w:t>
      </w:r>
      <w:r w:rsidRPr="001225DC">
        <w:rPr>
          <w:b/>
          <w:sz w:val="22"/>
          <w:szCs w:val="22"/>
          <w:lang w:val="bg-BG"/>
        </w:rPr>
        <w:t>КОНФИДЕНЦИАЛНОСТ</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 44. </w:t>
      </w:r>
      <w:r w:rsidRPr="001225DC">
        <w:rPr>
          <w:sz w:val="22"/>
          <w:szCs w:val="22"/>
        </w:rPr>
        <w:t>(1)</w:t>
      </w:r>
      <w:r w:rsidRPr="001225DC">
        <w:rPr>
          <w:sz w:val="22"/>
          <w:szCs w:val="22"/>
          <w:lang w:val="bg-BG"/>
        </w:rPr>
        <w:t xml:space="preserve"> Всяка от страните по договора се задължава да не разпространява информация за другата страна, станала и известна при или по повод сключването на договора, включително в хода на обществената поръчка.</w:t>
      </w:r>
    </w:p>
    <w:p w:rsidR="0046061D" w:rsidRPr="001225DC" w:rsidRDefault="0046061D" w:rsidP="0046061D">
      <w:pPr>
        <w:spacing w:afterLines="100" w:after="240"/>
        <w:ind w:firstLine="567"/>
        <w:jc w:val="both"/>
        <w:rPr>
          <w:sz w:val="22"/>
          <w:szCs w:val="22"/>
          <w:lang w:val="bg-BG"/>
        </w:rPr>
      </w:pPr>
      <w:r w:rsidRPr="001225DC">
        <w:rPr>
          <w:sz w:val="22"/>
          <w:szCs w:val="22"/>
        </w:rPr>
        <w:t>(2)</w:t>
      </w:r>
      <w:r w:rsidRPr="001225DC">
        <w:rPr>
          <w:sz w:val="22"/>
          <w:szCs w:val="22"/>
          <w:lang w:val="bg-BG"/>
        </w:rPr>
        <w:t xml:space="preserve"> Изпълнителя поема задължение да вмени и осигури изпълнението на това задължение на всяко лице от екипа си и на подизпълнителите си.</w:t>
      </w:r>
    </w:p>
    <w:p w:rsidR="0046061D" w:rsidRPr="001225DC" w:rsidRDefault="0046061D" w:rsidP="0046061D">
      <w:pPr>
        <w:spacing w:afterLines="100" w:after="240"/>
        <w:ind w:firstLine="567"/>
        <w:jc w:val="both"/>
        <w:rPr>
          <w:sz w:val="22"/>
          <w:szCs w:val="22"/>
          <w:lang w:val="bg-BG"/>
        </w:rPr>
      </w:pPr>
      <w:r w:rsidRPr="001225DC">
        <w:rPr>
          <w:sz w:val="22"/>
          <w:szCs w:val="22"/>
        </w:rPr>
        <w:t>(</w:t>
      </w:r>
      <w:r w:rsidRPr="001225DC">
        <w:rPr>
          <w:sz w:val="22"/>
          <w:szCs w:val="22"/>
          <w:lang w:val="bg-BG"/>
        </w:rPr>
        <w:t>3</w:t>
      </w:r>
      <w:r w:rsidRPr="001225DC">
        <w:rPr>
          <w:sz w:val="22"/>
          <w:szCs w:val="22"/>
        </w:rPr>
        <w:t>)</w:t>
      </w:r>
      <w:r w:rsidRPr="001225DC">
        <w:rPr>
          <w:sz w:val="22"/>
          <w:szCs w:val="22"/>
          <w:lang w:val="bg-BG"/>
        </w:rPr>
        <w:t xml:space="preserve"> Изпълнителят се задължава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w:t>
      </w:r>
    </w:p>
    <w:p w:rsidR="0046061D" w:rsidRPr="001225DC" w:rsidRDefault="0046061D" w:rsidP="0046061D">
      <w:pPr>
        <w:spacing w:afterLines="100" w:after="240"/>
        <w:ind w:firstLine="567"/>
        <w:jc w:val="both"/>
        <w:rPr>
          <w:b/>
          <w:sz w:val="22"/>
          <w:szCs w:val="22"/>
          <w:lang w:val="bg-BG"/>
        </w:rPr>
      </w:pPr>
      <w:r w:rsidRPr="001225DC">
        <w:rPr>
          <w:b/>
          <w:sz w:val="22"/>
          <w:szCs w:val="22"/>
        </w:rPr>
        <w:t xml:space="preserve">XIV. </w:t>
      </w:r>
      <w:r w:rsidRPr="001225DC">
        <w:rPr>
          <w:b/>
          <w:sz w:val="22"/>
          <w:szCs w:val="22"/>
          <w:lang w:val="bg-BG"/>
        </w:rPr>
        <w:t>ДРУГИ УСЛОВИЯ</w:t>
      </w:r>
    </w:p>
    <w:p w:rsidR="0046061D" w:rsidRPr="001225DC" w:rsidRDefault="0046061D" w:rsidP="0046061D">
      <w:pPr>
        <w:autoSpaceDE w:val="0"/>
        <w:autoSpaceDN w:val="0"/>
        <w:adjustRightInd w:val="0"/>
        <w:spacing w:afterLines="100" w:after="240"/>
        <w:ind w:right="-108" w:firstLine="567"/>
        <w:jc w:val="both"/>
        <w:rPr>
          <w:sz w:val="22"/>
          <w:szCs w:val="22"/>
          <w:lang w:val="bg-BG"/>
        </w:rPr>
      </w:pPr>
      <w:r w:rsidRPr="001225DC">
        <w:rPr>
          <w:sz w:val="22"/>
          <w:szCs w:val="22"/>
          <w:lang w:val="bg-BG"/>
        </w:rPr>
        <w:t xml:space="preserve">Чл. </w:t>
      </w:r>
      <w:r w:rsidRPr="001225DC">
        <w:rPr>
          <w:sz w:val="22"/>
          <w:szCs w:val="22"/>
        </w:rPr>
        <w:t>4</w:t>
      </w:r>
      <w:r w:rsidRPr="001225DC">
        <w:rPr>
          <w:sz w:val="22"/>
          <w:szCs w:val="22"/>
          <w:lang w:val="bg-BG"/>
        </w:rPr>
        <w:t xml:space="preserve">5. Страните по настоящия договор ще решат споровете, възникнали относно изпълнението му по взаимно съгласие, изразено в писмена форма, а ако това се окаже невъзможно - по реда на ГПК. </w:t>
      </w:r>
    </w:p>
    <w:p w:rsidR="0046061D" w:rsidRPr="001225DC" w:rsidRDefault="0046061D" w:rsidP="0046061D">
      <w:pPr>
        <w:spacing w:afterLines="100" w:after="240"/>
        <w:ind w:firstLine="567"/>
        <w:jc w:val="both"/>
        <w:rPr>
          <w:sz w:val="22"/>
          <w:szCs w:val="22"/>
          <w:lang w:val="bg-BG"/>
        </w:rPr>
      </w:pPr>
      <w:r w:rsidRPr="001225DC">
        <w:rPr>
          <w:sz w:val="22"/>
          <w:szCs w:val="22"/>
          <w:lang w:val="bg-BG"/>
        </w:rPr>
        <w:t xml:space="preserve">Чл. </w:t>
      </w:r>
      <w:r w:rsidRPr="001225DC">
        <w:rPr>
          <w:sz w:val="22"/>
          <w:szCs w:val="22"/>
        </w:rPr>
        <w:t>4</w:t>
      </w:r>
      <w:r w:rsidRPr="001225DC">
        <w:rPr>
          <w:sz w:val="22"/>
          <w:szCs w:val="22"/>
          <w:lang w:val="bg-BG"/>
        </w:rPr>
        <w:t>6. Настоящият договор подлежи на допълнение и изменение само при изричната воля на страните, изразена писмено в допълнително споразумение към договора.</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 47. Нищожността на някоя от клаузите в договора или на допълнително уговорените условия не води до нищожност на друга клауза в договора или на договора като цяло.</w:t>
      </w:r>
    </w:p>
    <w:p w:rsidR="0046061D" w:rsidRPr="001225DC" w:rsidRDefault="0046061D" w:rsidP="0046061D">
      <w:pPr>
        <w:autoSpaceDE w:val="0"/>
        <w:autoSpaceDN w:val="0"/>
        <w:adjustRightInd w:val="0"/>
        <w:spacing w:afterLines="100" w:after="240"/>
        <w:ind w:firstLine="567"/>
        <w:jc w:val="both"/>
        <w:rPr>
          <w:sz w:val="22"/>
          <w:szCs w:val="22"/>
          <w:lang w:val="bg-BG"/>
        </w:rPr>
      </w:pPr>
      <w:r w:rsidRPr="001225DC">
        <w:rPr>
          <w:sz w:val="22"/>
          <w:szCs w:val="22"/>
          <w:lang w:val="bg-BG"/>
        </w:rPr>
        <w:t>Чл. 48. Всяка от страните по този договор се задължава да не разпространява информация за другата, станала й известна при или по повод изпълнението на този договор.</w:t>
      </w:r>
    </w:p>
    <w:p w:rsidR="0046061D" w:rsidRPr="001225DC" w:rsidRDefault="0046061D" w:rsidP="0046061D">
      <w:pPr>
        <w:spacing w:afterLines="100" w:after="240"/>
        <w:ind w:firstLine="567"/>
        <w:jc w:val="both"/>
        <w:rPr>
          <w:sz w:val="22"/>
          <w:szCs w:val="22"/>
          <w:lang w:val="bg-BG"/>
        </w:rPr>
      </w:pPr>
      <w:r w:rsidRPr="001225DC">
        <w:rPr>
          <w:sz w:val="22"/>
          <w:szCs w:val="22"/>
          <w:lang w:val="bg-BG"/>
        </w:rPr>
        <w:t>Чл. 49. За неуредените въпроси в настоящия договор се прилагат разпоредбите на българското законодателство.</w:t>
      </w:r>
    </w:p>
    <w:p w:rsidR="0046061D" w:rsidRPr="001225DC" w:rsidRDefault="0046061D" w:rsidP="0046061D">
      <w:pPr>
        <w:autoSpaceDE w:val="0"/>
        <w:autoSpaceDN w:val="0"/>
        <w:adjustRightInd w:val="0"/>
        <w:spacing w:afterLines="100" w:after="240"/>
        <w:ind w:right="-108" w:firstLine="567"/>
        <w:jc w:val="both"/>
        <w:rPr>
          <w:sz w:val="22"/>
          <w:szCs w:val="22"/>
          <w:lang w:val="bg-BG"/>
        </w:rPr>
      </w:pPr>
      <w:r w:rsidRPr="001225DC">
        <w:rPr>
          <w:sz w:val="22"/>
          <w:szCs w:val="22"/>
          <w:lang w:val="bg-BG"/>
        </w:rPr>
        <w:t>Чл. 50. Информацията, данните и материалите по този договор са собственост на Възложителя.</w:t>
      </w:r>
    </w:p>
    <w:p w:rsidR="0046061D" w:rsidRPr="001225DC" w:rsidRDefault="0046061D" w:rsidP="0046061D">
      <w:pPr>
        <w:autoSpaceDE w:val="0"/>
        <w:autoSpaceDN w:val="0"/>
        <w:adjustRightInd w:val="0"/>
        <w:spacing w:afterLines="100" w:after="240"/>
        <w:ind w:right="-108" w:firstLine="567"/>
        <w:jc w:val="both"/>
        <w:rPr>
          <w:sz w:val="22"/>
          <w:szCs w:val="22"/>
          <w:lang w:val="bg-BG"/>
        </w:rPr>
      </w:pPr>
      <w:r w:rsidRPr="001225DC">
        <w:rPr>
          <w:sz w:val="22"/>
          <w:szCs w:val="22"/>
          <w:lang w:val="bg-BG"/>
        </w:rPr>
        <w:t>Чл. 51.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46061D" w:rsidRPr="001225DC" w:rsidRDefault="0046061D" w:rsidP="0046061D">
      <w:pPr>
        <w:spacing w:afterLines="100" w:after="240"/>
        <w:ind w:firstLine="567"/>
        <w:jc w:val="both"/>
        <w:rPr>
          <w:rFonts w:eastAsia="MS Mincho"/>
          <w:sz w:val="22"/>
          <w:szCs w:val="22"/>
          <w:lang w:val="bg-BG"/>
        </w:rPr>
      </w:pPr>
      <w:r w:rsidRPr="001225DC">
        <w:rPr>
          <w:sz w:val="22"/>
          <w:szCs w:val="22"/>
          <w:lang w:val="bg-BG"/>
        </w:rPr>
        <w:t xml:space="preserve">Чл. 52. </w:t>
      </w:r>
      <w:r w:rsidRPr="001225DC">
        <w:rPr>
          <w:rFonts w:eastAsia="MS Mincho"/>
          <w:sz w:val="22"/>
          <w:szCs w:val="22"/>
          <w:lang w:val="bg-BG"/>
        </w:rPr>
        <w:t>При промяна на адреса си за кореспонденция Изпълнителят е длъжен незабавно да уведоми Възложителя, в противен случай изпратената кореспонденция на посочения в настоящия договор адрес се счита за валидно връчена.</w:t>
      </w:r>
    </w:p>
    <w:p w:rsidR="0046061D" w:rsidRPr="001225DC" w:rsidRDefault="0046061D" w:rsidP="0046061D">
      <w:pPr>
        <w:spacing w:afterLines="100" w:after="240"/>
        <w:ind w:firstLine="567"/>
        <w:jc w:val="both"/>
        <w:rPr>
          <w:bCs/>
          <w:sz w:val="22"/>
          <w:szCs w:val="22"/>
          <w:lang w:val="bg-BG"/>
        </w:rPr>
      </w:pPr>
      <w:r w:rsidRPr="001225DC">
        <w:rPr>
          <w:sz w:val="22"/>
          <w:szCs w:val="22"/>
          <w:lang w:val="bg-BG"/>
        </w:rPr>
        <w:t xml:space="preserve">Чл. 53. </w:t>
      </w:r>
      <w:r w:rsidRPr="001225DC">
        <w:rPr>
          <w:bCs/>
          <w:sz w:val="22"/>
          <w:szCs w:val="22"/>
          <w:lang w:val="bg-BG"/>
        </w:rPr>
        <w:t>Адресите за кореспонденция между страните по настоящия договор са както следва:</w:t>
      </w:r>
    </w:p>
    <w:tbl>
      <w:tblPr>
        <w:tblW w:w="0" w:type="auto"/>
        <w:tblLayout w:type="fixed"/>
        <w:tblLook w:val="0000" w:firstRow="0" w:lastRow="0" w:firstColumn="0" w:lastColumn="0" w:noHBand="0" w:noVBand="0"/>
      </w:tblPr>
      <w:tblGrid>
        <w:gridCol w:w="4665"/>
        <w:gridCol w:w="5163"/>
      </w:tblGrid>
      <w:tr w:rsidR="0046061D" w:rsidRPr="001225DC" w:rsidTr="005F7162">
        <w:tc>
          <w:tcPr>
            <w:tcW w:w="4665" w:type="dxa"/>
          </w:tcPr>
          <w:p w:rsidR="0046061D" w:rsidRPr="001225DC" w:rsidRDefault="0046061D" w:rsidP="005F7162">
            <w:pPr>
              <w:spacing w:afterLines="100" w:after="240"/>
              <w:ind w:left="567"/>
              <w:rPr>
                <w:b/>
                <w:sz w:val="22"/>
                <w:szCs w:val="22"/>
                <w:lang w:val="bg-BG" w:eastAsia="bg-BG"/>
              </w:rPr>
            </w:pPr>
          </w:p>
          <w:p w:rsidR="0046061D" w:rsidRPr="001225DC" w:rsidRDefault="0046061D" w:rsidP="005F7162">
            <w:pPr>
              <w:spacing w:afterLines="100" w:after="240"/>
              <w:ind w:left="567"/>
              <w:rPr>
                <w:b/>
                <w:sz w:val="22"/>
                <w:szCs w:val="22"/>
                <w:lang w:val="bg-BG" w:eastAsia="bg-BG"/>
              </w:rPr>
            </w:pPr>
          </w:p>
          <w:p w:rsidR="0046061D" w:rsidRPr="001225DC" w:rsidRDefault="0046061D" w:rsidP="005F7162">
            <w:pPr>
              <w:spacing w:afterLines="100" w:after="240"/>
              <w:ind w:left="567"/>
              <w:rPr>
                <w:b/>
                <w:sz w:val="22"/>
                <w:szCs w:val="22"/>
                <w:lang w:val="bg-BG" w:eastAsia="bg-BG"/>
              </w:rPr>
            </w:pPr>
            <w:r w:rsidRPr="001225DC">
              <w:rPr>
                <w:b/>
                <w:sz w:val="22"/>
                <w:szCs w:val="22"/>
                <w:lang w:val="bg-BG" w:eastAsia="bg-BG"/>
              </w:rPr>
              <w:t>ВЪЗЛОЖИТЕЛ:</w:t>
            </w:r>
          </w:p>
        </w:tc>
        <w:tc>
          <w:tcPr>
            <w:tcW w:w="5163" w:type="dxa"/>
          </w:tcPr>
          <w:p w:rsidR="0046061D" w:rsidRPr="001225DC" w:rsidRDefault="0046061D" w:rsidP="005F7162">
            <w:pPr>
              <w:spacing w:afterLines="100" w:after="240"/>
              <w:ind w:left="567"/>
              <w:rPr>
                <w:b/>
                <w:sz w:val="22"/>
                <w:szCs w:val="22"/>
                <w:lang w:val="bg-BG" w:eastAsia="bg-BG"/>
              </w:rPr>
            </w:pPr>
          </w:p>
          <w:p w:rsidR="0046061D" w:rsidRPr="001225DC" w:rsidRDefault="0046061D" w:rsidP="005F7162">
            <w:pPr>
              <w:spacing w:afterLines="100" w:after="240"/>
              <w:ind w:left="567"/>
              <w:rPr>
                <w:b/>
                <w:sz w:val="22"/>
                <w:szCs w:val="22"/>
                <w:lang w:val="bg-BG" w:eastAsia="bg-BG"/>
              </w:rPr>
            </w:pPr>
          </w:p>
          <w:p w:rsidR="0046061D" w:rsidRPr="001225DC" w:rsidRDefault="0046061D" w:rsidP="005F7162">
            <w:pPr>
              <w:spacing w:afterLines="100" w:after="240"/>
              <w:ind w:left="567"/>
              <w:rPr>
                <w:b/>
                <w:sz w:val="22"/>
                <w:szCs w:val="22"/>
                <w:lang w:val="bg-BG" w:eastAsia="bg-BG"/>
              </w:rPr>
            </w:pPr>
            <w:r w:rsidRPr="001225DC">
              <w:rPr>
                <w:b/>
                <w:sz w:val="22"/>
                <w:szCs w:val="22"/>
                <w:lang w:val="bg-BG" w:eastAsia="bg-BG"/>
              </w:rPr>
              <w:t>ИЗПЪЛНИТЕЛ:</w:t>
            </w:r>
          </w:p>
        </w:tc>
      </w:tr>
      <w:tr w:rsidR="0046061D" w:rsidRPr="001225DC" w:rsidTr="005F7162">
        <w:tc>
          <w:tcPr>
            <w:tcW w:w="4665" w:type="dxa"/>
          </w:tcPr>
          <w:p w:rsidR="0046061D" w:rsidRPr="001225DC" w:rsidRDefault="0046061D" w:rsidP="005F7162">
            <w:pPr>
              <w:spacing w:afterLines="100" w:after="240"/>
              <w:ind w:left="567"/>
              <w:rPr>
                <w:b/>
                <w:sz w:val="22"/>
                <w:szCs w:val="22"/>
                <w:lang w:val="bg-BG" w:eastAsia="bg-BG"/>
              </w:rPr>
            </w:pPr>
            <w:r w:rsidRPr="001225DC">
              <w:rPr>
                <w:b/>
                <w:sz w:val="22"/>
                <w:szCs w:val="22"/>
                <w:lang w:val="bg-BG" w:eastAsia="bg-BG"/>
              </w:rPr>
              <w:lastRenderedPageBreak/>
              <w:t>Община Петрич</w:t>
            </w:r>
          </w:p>
        </w:tc>
        <w:tc>
          <w:tcPr>
            <w:tcW w:w="5163" w:type="dxa"/>
          </w:tcPr>
          <w:p w:rsidR="0046061D" w:rsidRPr="001225DC" w:rsidRDefault="0046061D" w:rsidP="005F7162">
            <w:pPr>
              <w:spacing w:afterLines="100" w:after="240"/>
              <w:ind w:left="567"/>
              <w:rPr>
                <w:b/>
                <w:sz w:val="22"/>
                <w:szCs w:val="22"/>
                <w:lang w:val="bg-BG" w:eastAsia="bg-BG"/>
              </w:rPr>
            </w:pPr>
            <w:r w:rsidRPr="001225DC">
              <w:rPr>
                <w:b/>
                <w:sz w:val="22"/>
                <w:szCs w:val="22"/>
                <w:lang w:val="bg-BG" w:eastAsia="bg-BG"/>
              </w:rPr>
              <w:t>„……………………” …………….</w:t>
            </w:r>
          </w:p>
        </w:tc>
      </w:tr>
      <w:tr w:rsidR="0046061D" w:rsidRPr="001225DC" w:rsidTr="005F7162">
        <w:tc>
          <w:tcPr>
            <w:tcW w:w="4665" w:type="dxa"/>
          </w:tcPr>
          <w:p w:rsidR="0046061D" w:rsidRPr="001225DC" w:rsidRDefault="0046061D" w:rsidP="005F7162">
            <w:pPr>
              <w:spacing w:afterLines="100" w:after="240"/>
              <w:ind w:left="567"/>
              <w:rPr>
                <w:i/>
                <w:sz w:val="22"/>
                <w:szCs w:val="22"/>
                <w:lang w:val="bg-BG" w:eastAsia="bg-BG"/>
              </w:rPr>
            </w:pPr>
            <w:r w:rsidRPr="001225DC">
              <w:rPr>
                <w:i/>
                <w:sz w:val="22"/>
                <w:szCs w:val="22"/>
                <w:lang w:val="bg-BG" w:eastAsia="bg-BG"/>
              </w:rPr>
              <w:t>Адрес за кореспонденция:</w:t>
            </w:r>
          </w:p>
        </w:tc>
        <w:tc>
          <w:tcPr>
            <w:tcW w:w="5163" w:type="dxa"/>
          </w:tcPr>
          <w:p w:rsidR="0046061D" w:rsidRPr="001225DC" w:rsidRDefault="0046061D" w:rsidP="005F7162">
            <w:pPr>
              <w:spacing w:afterLines="100" w:after="240"/>
              <w:ind w:left="567"/>
              <w:rPr>
                <w:b/>
                <w:sz w:val="22"/>
                <w:szCs w:val="22"/>
                <w:lang w:val="bg-BG" w:eastAsia="bg-BG"/>
              </w:rPr>
            </w:pPr>
            <w:r w:rsidRPr="001225DC">
              <w:rPr>
                <w:i/>
                <w:sz w:val="22"/>
                <w:szCs w:val="22"/>
                <w:lang w:val="bg-BG" w:eastAsia="bg-BG"/>
              </w:rPr>
              <w:t>Адрес за кореспонденция:</w:t>
            </w:r>
          </w:p>
        </w:tc>
      </w:tr>
      <w:tr w:rsidR="0046061D" w:rsidRPr="001225DC" w:rsidTr="005F7162">
        <w:tc>
          <w:tcPr>
            <w:tcW w:w="4665" w:type="dxa"/>
          </w:tcPr>
          <w:p w:rsidR="0046061D" w:rsidRPr="001225DC" w:rsidRDefault="0046061D" w:rsidP="005F7162">
            <w:pPr>
              <w:spacing w:afterLines="100" w:after="240"/>
              <w:ind w:left="567"/>
              <w:rPr>
                <w:b/>
                <w:sz w:val="22"/>
                <w:szCs w:val="22"/>
                <w:lang w:val="bg-BG" w:eastAsia="bg-BG"/>
              </w:rPr>
            </w:pPr>
            <w:r w:rsidRPr="001225DC">
              <w:rPr>
                <w:sz w:val="22"/>
                <w:szCs w:val="22"/>
                <w:lang w:val="bg-BG" w:eastAsia="bg-BG"/>
              </w:rPr>
              <w:t>гр. Петрич</w:t>
            </w:r>
          </w:p>
        </w:tc>
        <w:tc>
          <w:tcPr>
            <w:tcW w:w="5163" w:type="dxa"/>
          </w:tcPr>
          <w:p w:rsidR="0046061D" w:rsidRPr="001225DC" w:rsidRDefault="0046061D" w:rsidP="005F7162">
            <w:pPr>
              <w:spacing w:afterLines="100" w:after="240"/>
              <w:ind w:left="567"/>
              <w:rPr>
                <w:b/>
                <w:sz w:val="22"/>
                <w:szCs w:val="22"/>
                <w:lang w:val="bg-BG" w:eastAsia="bg-BG"/>
              </w:rPr>
            </w:pPr>
            <w:r w:rsidRPr="001225DC">
              <w:rPr>
                <w:sz w:val="22"/>
                <w:szCs w:val="22"/>
                <w:lang w:val="bg-BG" w:eastAsia="bg-BG"/>
              </w:rPr>
              <w:t xml:space="preserve">гр. </w:t>
            </w:r>
          </w:p>
        </w:tc>
      </w:tr>
      <w:tr w:rsidR="0046061D" w:rsidRPr="001225DC" w:rsidTr="005F7162">
        <w:tc>
          <w:tcPr>
            <w:tcW w:w="4665" w:type="dxa"/>
          </w:tcPr>
          <w:p w:rsidR="0046061D" w:rsidRPr="001225DC" w:rsidRDefault="0046061D" w:rsidP="005F7162">
            <w:pPr>
              <w:spacing w:afterLines="100" w:after="240"/>
              <w:ind w:left="567"/>
              <w:rPr>
                <w:b/>
                <w:sz w:val="22"/>
                <w:szCs w:val="22"/>
                <w:lang w:val="bg-BG" w:eastAsia="bg-BG"/>
              </w:rPr>
            </w:pPr>
            <w:r w:rsidRPr="001225DC">
              <w:rPr>
                <w:sz w:val="22"/>
                <w:szCs w:val="22"/>
                <w:lang w:val="bg-BG" w:eastAsia="bg-BG"/>
              </w:rPr>
              <w:t>ул. „…………………………” № …</w:t>
            </w:r>
          </w:p>
        </w:tc>
        <w:tc>
          <w:tcPr>
            <w:tcW w:w="5163" w:type="dxa"/>
          </w:tcPr>
          <w:p w:rsidR="0046061D" w:rsidRPr="001225DC" w:rsidRDefault="0046061D" w:rsidP="005F7162">
            <w:pPr>
              <w:spacing w:afterLines="100" w:after="240"/>
              <w:ind w:left="567"/>
              <w:rPr>
                <w:b/>
                <w:bCs/>
                <w:sz w:val="22"/>
                <w:szCs w:val="22"/>
                <w:lang w:val="bg-BG" w:eastAsia="bg-BG"/>
              </w:rPr>
            </w:pPr>
            <w:r w:rsidRPr="001225DC">
              <w:rPr>
                <w:sz w:val="22"/>
                <w:szCs w:val="22"/>
                <w:lang w:val="bg-BG" w:eastAsia="bg-BG"/>
              </w:rPr>
              <w:t xml:space="preserve">ул. </w:t>
            </w:r>
          </w:p>
        </w:tc>
      </w:tr>
      <w:tr w:rsidR="0046061D" w:rsidRPr="001225DC" w:rsidTr="005F7162">
        <w:tc>
          <w:tcPr>
            <w:tcW w:w="4665" w:type="dxa"/>
          </w:tcPr>
          <w:p w:rsidR="0046061D" w:rsidRPr="001225DC" w:rsidRDefault="0046061D" w:rsidP="005F7162">
            <w:pPr>
              <w:spacing w:afterLines="100" w:after="240"/>
              <w:ind w:left="567"/>
              <w:rPr>
                <w:sz w:val="22"/>
                <w:szCs w:val="22"/>
                <w:lang w:val="bg-BG" w:eastAsia="bg-BG"/>
              </w:rPr>
            </w:pPr>
            <w:r w:rsidRPr="001225DC">
              <w:rPr>
                <w:sz w:val="22"/>
                <w:szCs w:val="22"/>
                <w:lang w:val="bg-BG" w:eastAsia="bg-BG"/>
              </w:rPr>
              <w:t>тел.: …………</w:t>
            </w:r>
          </w:p>
        </w:tc>
        <w:tc>
          <w:tcPr>
            <w:tcW w:w="5163" w:type="dxa"/>
          </w:tcPr>
          <w:p w:rsidR="0046061D" w:rsidRPr="001225DC" w:rsidRDefault="0046061D" w:rsidP="005F7162">
            <w:pPr>
              <w:spacing w:afterLines="100" w:after="240"/>
              <w:ind w:left="567"/>
              <w:rPr>
                <w:bCs/>
                <w:sz w:val="22"/>
                <w:szCs w:val="22"/>
                <w:lang w:val="bg-BG" w:eastAsia="bg-BG"/>
              </w:rPr>
            </w:pPr>
            <w:r w:rsidRPr="001225DC">
              <w:rPr>
                <w:sz w:val="22"/>
                <w:szCs w:val="22"/>
                <w:lang w:val="bg-BG" w:eastAsia="bg-BG"/>
              </w:rPr>
              <w:t xml:space="preserve">тел.: </w:t>
            </w:r>
          </w:p>
        </w:tc>
      </w:tr>
      <w:tr w:rsidR="0046061D" w:rsidRPr="001225DC" w:rsidTr="005F7162">
        <w:tc>
          <w:tcPr>
            <w:tcW w:w="4665" w:type="dxa"/>
          </w:tcPr>
          <w:p w:rsidR="0046061D" w:rsidRPr="001225DC" w:rsidRDefault="0046061D" w:rsidP="005F7162">
            <w:pPr>
              <w:spacing w:afterLines="100" w:after="240"/>
              <w:ind w:left="567"/>
              <w:rPr>
                <w:sz w:val="22"/>
                <w:szCs w:val="22"/>
                <w:lang w:val="bg-BG" w:eastAsia="bg-BG"/>
              </w:rPr>
            </w:pPr>
            <w:r w:rsidRPr="001225DC">
              <w:rPr>
                <w:sz w:val="22"/>
                <w:szCs w:val="22"/>
                <w:lang w:val="bg-BG" w:eastAsia="bg-BG"/>
              </w:rPr>
              <w:t>факс: …..</w:t>
            </w:r>
          </w:p>
        </w:tc>
        <w:tc>
          <w:tcPr>
            <w:tcW w:w="5163" w:type="dxa"/>
          </w:tcPr>
          <w:p w:rsidR="0046061D" w:rsidRPr="001225DC" w:rsidRDefault="0046061D" w:rsidP="005F7162">
            <w:pPr>
              <w:spacing w:afterLines="100" w:after="240"/>
              <w:ind w:left="567"/>
              <w:rPr>
                <w:sz w:val="22"/>
                <w:szCs w:val="22"/>
                <w:lang w:val="bg-BG" w:eastAsia="bg-BG"/>
              </w:rPr>
            </w:pPr>
            <w:r w:rsidRPr="001225DC">
              <w:rPr>
                <w:sz w:val="22"/>
                <w:szCs w:val="22"/>
                <w:lang w:val="bg-BG" w:eastAsia="bg-BG"/>
              </w:rPr>
              <w:t xml:space="preserve">факс: </w:t>
            </w:r>
          </w:p>
        </w:tc>
      </w:tr>
      <w:tr w:rsidR="0046061D" w:rsidRPr="001225DC" w:rsidTr="005F7162">
        <w:tc>
          <w:tcPr>
            <w:tcW w:w="4665" w:type="dxa"/>
          </w:tcPr>
          <w:p w:rsidR="0046061D" w:rsidRPr="001225DC" w:rsidRDefault="0046061D" w:rsidP="005F7162">
            <w:pPr>
              <w:spacing w:afterLines="100" w:after="240"/>
              <w:ind w:left="567"/>
              <w:rPr>
                <w:sz w:val="22"/>
                <w:szCs w:val="22"/>
                <w:lang w:eastAsia="bg-BG"/>
              </w:rPr>
            </w:pPr>
            <w:r w:rsidRPr="001225DC">
              <w:rPr>
                <w:sz w:val="22"/>
                <w:szCs w:val="22"/>
                <w:lang w:val="bg-BG" w:eastAsia="bg-BG"/>
              </w:rPr>
              <w:t>e-mail: …….</w:t>
            </w:r>
          </w:p>
        </w:tc>
        <w:tc>
          <w:tcPr>
            <w:tcW w:w="5163" w:type="dxa"/>
          </w:tcPr>
          <w:p w:rsidR="0046061D" w:rsidRPr="001225DC" w:rsidRDefault="0046061D" w:rsidP="005F7162">
            <w:pPr>
              <w:spacing w:afterLines="100" w:after="240"/>
              <w:ind w:left="567"/>
              <w:rPr>
                <w:sz w:val="22"/>
                <w:szCs w:val="22"/>
                <w:lang w:val="bg-BG" w:eastAsia="bg-BG"/>
              </w:rPr>
            </w:pPr>
            <w:r w:rsidRPr="001225DC">
              <w:rPr>
                <w:sz w:val="22"/>
                <w:szCs w:val="22"/>
                <w:lang w:val="bg-BG" w:eastAsia="bg-BG"/>
              </w:rPr>
              <w:t xml:space="preserve">e-mail: </w:t>
            </w:r>
          </w:p>
        </w:tc>
      </w:tr>
      <w:tr w:rsidR="0046061D" w:rsidRPr="001225DC" w:rsidTr="005F7162">
        <w:tc>
          <w:tcPr>
            <w:tcW w:w="4665" w:type="dxa"/>
          </w:tcPr>
          <w:p w:rsidR="0046061D" w:rsidRPr="001225DC" w:rsidRDefault="0046061D" w:rsidP="005F7162">
            <w:pPr>
              <w:spacing w:afterLines="100" w:after="240"/>
              <w:ind w:left="567"/>
              <w:rPr>
                <w:sz w:val="22"/>
                <w:szCs w:val="22"/>
                <w:lang w:val="bg-BG" w:eastAsia="bg-BG"/>
              </w:rPr>
            </w:pPr>
            <w:r w:rsidRPr="001225DC">
              <w:rPr>
                <w:i/>
                <w:sz w:val="22"/>
                <w:szCs w:val="22"/>
                <w:lang w:val="bg-BG" w:eastAsia="bg-BG"/>
              </w:rPr>
              <w:t>Отговорно лице:</w:t>
            </w:r>
            <w:r w:rsidRPr="001225DC">
              <w:rPr>
                <w:sz w:val="22"/>
                <w:szCs w:val="22"/>
                <w:lang w:val="bg-BG" w:eastAsia="bg-BG"/>
              </w:rPr>
              <w:t xml:space="preserve"> </w:t>
            </w:r>
          </w:p>
        </w:tc>
        <w:tc>
          <w:tcPr>
            <w:tcW w:w="5163" w:type="dxa"/>
          </w:tcPr>
          <w:p w:rsidR="0046061D" w:rsidRPr="001225DC" w:rsidRDefault="0046061D" w:rsidP="005F7162">
            <w:pPr>
              <w:spacing w:afterLines="100" w:after="240"/>
              <w:rPr>
                <w:sz w:val="22"/>
                <w:szCs w:val="22"/>
                <w:lang w:val="bg-BG" w:eastAsia="bg-BG"/>
              </w:rPr>
            </w:pPr>
            <w:r w:rsidRPr="001225DC">
              <w:rPr>
                <w:i/>
                <w:sz w:val="22"/>
                <w:szCs w:val="22"/>
                <w:lang w:val="bg-BG" w:eastAsia="bg-BG"/>
              </w:rPr>
              <w:t>Отговорно лице:</w:t>
            </w:r>
            <w:r w:rsidRPr="001225DC">
              <w:rPr>
                <w:sz w:val="22"/>
                <w:szCs w:val="22"/>
                <w:lang w:val="bg-BG" w:eastAsia="bg-BG"/>
              </w:rPr>
              <w:t xml:space="preserve"> ..........................................…</w:t>
            </w:r>
            <w:r w:rsidRPr="001225DC">
              <w:rPr>
                <w:sz w:val="22"/>
                <w:szCs w:val="22"/>
                <w:lang w:eastAsia="bg-BG"/>
              </w:rPr>
              <w:t>…</w:t>
            </w:r>
          </w:p>
        </w:tc>
      </w:tr>
    </w:tbl>
    <w:p w:rsidR="0046061D" w:rsidRPr="002F3D26" w:rsidRDefault="0046061D" w:rsidP="0046061D">
      <w:pPr>
        <w:autoSpaceDE w:val="0"/>
        <w:autoSpaceDN w:val="0"/>
        <w:adjustRightInd w:val="0"/>
        <w:spacing w:afterLines="100" w:after="240"/>
        <w:ind w:left="567" w:right="-108"/>
        <w:jc w:val="both"/>
        <w:rPr>
          <w:rFonts w:cs="Calibri"/>
          <w:sz w:val="20"/>
          <w:szCs w:val="20"/>
          <w:lang w:val="bg-BG"/>
        </w:rPr>
      </w:pPr>
    </w:p>
    <w:p w:rsidR="0046061D" w:rsidRPr="00555703" w:rsidRDefault="0046061D" w:rsidP="0046061D">
      <w:pPr>
        <w:autoSpaceDE w:val="0"/>
        <w:autoSpaceDN w:val="0"/>
        <w:adjustRightInd w:val="0"/>
        <w:spacing w:afterLines="100" w:after="240"/>
        <w:ind w:left="567" w:right="-108"/>
        <w:jc w:val="both"/>
        <w:rPr>
          <w:rFonts w:cs="Calibri"/>
          <w:sz w:val="22"/>
          <w:szCs w:val="22"/>
          <w:lang w:val="bg-BG"/>
        </w:rPr>
      </w:pPr>
      <w:r w:rsidRPr="00555703">
        <w:rPr>
          <w:rFonts w:cs="Calibri"/>
          <w:sz w:val="22"/>
          <w:szCs w:val="22"/>
          <w:lang w:val="bg-BG"/>
        </w:rPr>
        <w:t>Настоящият договор се изготви, подписа и подпечата в три еднообразни екземпляра - два за Възложителя и един за Изпълнителя, всеки със силата на оригинал.</w:t>
      </w:r>
    </w:p>
    <w:p w:rsidR="0046061D" w:rsidRPr="00555703" w:rsidRDefault="0046061D" w:rsidP="0046061D">
      <w:pPr>
        <w:spacing w:afterLines="100" w:after="240"/>
        <w:ind w:left="567"/>
        <w:jc w:val="both"/>
        <w:rPr>
          <w:rFonts w:cs="Calibri"/>
          <w:sz w:val="22"/>
          <w:szCs w:val="22"/>
          <w:lang w:val="bg-BG" w:eastAsia="bg-BG"/>
        </w:rPr>
      </w:pPr>
      <w:r w:rsidRPr="00555703">
        <w:rPr>
          <w:rFonts w:cs="Calibri"/>
          <w:sz w:val="22"/>
          <w:szCs w:val="22"/>
          <w:lang w:val="bg-BG" w:eastAsia="bg-BG"/>
        </w:rPr>
        <w:t>Неразделна част от настоящия договор са следните приложения:</w:t>
      </w:r>
    </w:p>
    <w:p w:rsidR="0046061D" w:rsidRPr="00555703" w:rsidRDefault="0046061D" w:rsidP="0046061D">
      <w:pPr>
        <w:spacing w:afterLines="100" w:after="240"/>
        <w:ind w:left="567"/>
        <w:jc w:val="both"/>
        <w:rPr>
          <w:rFonts w:cs="Calibri"/>
          <w:b/>
          <w:sz w:val="22"/>
          <w:szCs w:val="22"/>
          <w:lang w:val="bg-BG" w:eastAsia="bg-BG"/>
        </w:rPr>
      </w:pPr>
      <w:r w:rsidRPr="00555703">
        <w:rPr>
          <w:rFonts w:cs="Calibri"/>
          <w:b/>
          <w:sz w:val="22"/>
          <w:szCs w:val="22"/>
          <w:lang w:val="bg-BG" w:eastAsia="bg-BG"/>
        </w:rPr>
        <w:t>Техническа Спецификация</w:t>
      </w:r>
    </w:p>
    <w:p w:rsidR="0046061D" w:rsidRPr="00555703" w:rsidRDefault="0046061D" w:rsidP="0046061D">
      <w:pPr>
        <w:spacing w:afterLines="100" w:after="240"/>
        <w:ind w:left="567"/>
        <w:jc w:val="both"/>
        <w:rPr>
          <w:rFonts w:cs="Calibri"/>
          <w:sz w:val="22"/>
          <w:szCs w:val="22"/>
          <w:lang w:val="bg-BG" w:eastAsia="bg-BG"/>
        </w:rPr>
      </w:pPr>
      <w:r w:rsidRPr="00555703">
        <w:rPr>
          <w:rFonts w:cs="Calibri"/>
          <w:b/>
          <w:sz w:val="22"/>
          <w:szCs w:val="22"/>
          <w:lang w:val="bg-BG"/>
        </w:rPr>
        <w:t>Предложение за изпълнение на поръчката</w:t>
      </w:r>
    </w:p>
    <w:p w:rsidR="0046061D" w:rsidRPr="00555703" w:rsidRDefault="0046061D" w:rsidP="0046061D">
      <w:pPr>
        <w:spacing w:afterLines="100" w:after="240"/>
        <w:ind w:left="567"/>
        <w:jc w:val="both"/>
        <w:rPr>
          <w:rFonts w:cs="Calibri"/>
          <w:b/>
          <w:sz w:val="22"/>
          <w:szCs w:val="22"/>
          <w:lang w:val="bg-BG"/>
        </w:rPr>
      </w:pPr>
      <w:r w:rsidRPr="00555703">
        <w:rPr>
          <w:rFonts w:cs="Calibri"/>
          <w:b/>
          <w:sz w:val="22"/>
          <w:szCs w:val="22"/>
          <w:lang w:val="bg-BG"/>
        </w:rPr>
        <w:t xml:space="preserve">Ценово предложение </w:t>
      </w:r>
    </w:p>
    <w:p w:rsidR="0046061D" w:rsidRPr="00555703" w:rsidRDefault="0046061D" w:rsidP="0046061D">
      <w:pPr>
        <w:spacing w:afterLines="100" w:after="240"/>
        <w:ind w:left="567"/>
        <w:jc w:val="both"/>
        <w:rPr>
          <w:rFonts w:eastAsia="MS Mincho" w:cs="Calibri"/>
          <w:b/>
          <w:sz w:val="22"/>
          <w:szCs w:val="22"/>
          <w:u w:val="single"/>
          <w:lang w:val="bg-BG"/>
        </w:rPr>
      </w:pPr>
    </w:p>
    <w:p w:rsidR="0046061D" w:rsidRPr="00555703" w:rsidRDefault="0046061D" w:rsidP="0046061D">
      <w:pPr>
        <w:spacing w:afterLines="100" w:after="240"/>
        <w:ind w:left="567"/>
        <w:jc w:val="both"/>
        <w:rPr>
          <w:rFonts w:eastAsia="MS Mincho" w:cs="Calibri"/>
          <w:b/>
          <w:sz w:val="22"/>
          <w:szCs w:val="22"/>
          <w:lang w:val="bg-BG"/>
        </w:rPr>
      </w:pPr>
      <w:r w:rsidRPr="00555703">
        <w:rPr>
          <w:rFonts w:eastAsia="MS Mincho" w:cs="Calibri"/>
          <w:b/>
          <w:sz w:val="22"/>
          <w:szCs w:val="22"/>
          <w:u w:val="single"/>
          <w:lang w:val="bg-BG"/>
        </w:rPr>
        <w:t>ЗА ВЪЗЛОЖИТЕЛЯ:</w:t>
      </w:r>
      <w:r w:rsidRPr="00555703">
        <w:rPr>
          <w:rFonts w:eastAsia="MS Mincho" w:cs="Calibri"/>
          <w:sz w:val="22"/>
          <w:szCs w:val="22"/>
          <w:lang w:val="bg-BG"/>
        </w:rPr>
        <w:tab/>
      </w:r>
      <w:r w:rsidRPr="00555703">
        <w:rPr>
          <w:rFonts w:eastAsia="MS Mincho" w:cs="Calibri"/>
          <w:sz w:val="22"/>
          <w:szCs w:val="22"/>
          <w:lang w:val="bg-BG"/>
        </w:rPr>
        <w:tab/>
      </w:r>
      <w:r w:rsidRPr="00555703">
        <w:rPr>
          <w:rFonts w:eastAsia="MS Mincho" w:cs="Calibri"/>
          <w:sz w:val="22"/>
          <w:szCs w:val="22"/>
          <w:lang w:val="bg-BG"/>
        </w:rPr>
        <w:tab/>
      </w:r>
      <w:r w:rsidRPr="00555703">
        <w:rPr>
          <w:rFonts w:eastAsia="MS Mincho" w:cs="Calibri"/>
          <w:sz w:val="22"/>
          <w:szCs w:val="22"/>
          <w:lang w:val="bg-BG"/>
        </w:rPr>
        <w:tab/>
        <w:t xml:space="preserve">            </w:t>
      </w:r>
      <w:r w:rsidRPr="00555703">
        <w:rPr>
          <w:rFonts w:eastAsia="MS Mincho" w:cs="Calibri"/>
          <w:b/>
          <w:sz w:val="22"/>
          <w:szCs w:val="22"/>
          <w:u w:val="single"/>
          <w:lang w:val="bg-BG"/>
        </w:rPr>
        <w:t>ЗА ИЗПЪЛНИТЕЛЯ:</w:t>
      </w:r>
    </w:p>
    <w:p w:rsidR="0046061D" w:rsidRPr="00555703" w:rsidRDefault="0046061D" w:rsidP="0046061D">
      <w:pPr>
        <w:widowControl w:val="0"/>
        <w:tabs>
          <w:tab w:val="left" w:pos="0"/>
        </w:tabs>
        <w:autoSpaceDE w:val="0"/>
        <w:autoSpaceDN w:val="0"/>
        <w:adjustRightInd w:val="0"/>
        <w:spacing w:afterLines="100" w:after="240"/>
        <w:ind w:left="1440"/>
        <w:jc w:val="both"/>
        <w:rPr>
          <w:rFonts w:cs="Calibri"/>
          <w:color w:val="FF0000"/>
          <w:sz w:val="22"/>
          <w:szCs w:val="22"/>
          <w:lang w:val="bg-BG" w:eastAsia="bg-BG"/>
        </w:rPr>
      </w:pPr>
    </w:p>
    <w:p w:rsidR="0046061D" w:rsidRPr="00555703" w:rsidRDefault="0046061D" w:rsidP="0046061D">
      <w:pPr>
        <w:spacing w:afterLines="100" w:after="240"/>
        <w:ind w:left="720"/>
        <w:jc w:val="both"/>
        <w:rPr>
          <w:rFonts w:cs="Calibri"/>
          <w:sz w:val="22"/>
          <w:szCs w:val="22"/>
          <w:lang w:val="bg-BG"/>
        </w:rPr>
      </w:pPr>
    </w:p>
    <w:p w:rsidR="0046061D" w:rsidRPr="00555703" w:rsidRDefault="0046061D" w:rsidP="0046061D">
      <w:pPr>
        <w:spacing w:afterLines="100" w:after="240"/>
        <w:ind w:left="720"/>
        <w:jc w:val="both"/>
        <w:rPr>
          <w:rFonts w:cs="Calibri"/>
          <w:b/>
          <w:sz w:val="22"/>
          <w:szCs w:val="22"/>
          <w:u w:val="single"/>
          <w:lang w:val="bg-BG"/>
        </w:rPr>
      </w:pPr>
      <w:r w:rsidRPr="00555703">
        <w:rPr>
          <w:rFonts w:cs="Calibri"/>
          <w:b/>
          <w:sz w:val="22"/>
          <w:szCs w:val="22"/>
          <w:u w:val="single"/>
          <w:lang w:val="bg-BG"/>
        </w:rPr>
        <w:t>ГЛАВЕН СЕЧТОВОДИТЕЛ:</w:t>
      </w: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p>
    <w:p w:rsidR="00555703" w:rsidRDefault="00555703" w:rsidP="0046061D">
      <w:pPr>
        <w:spacing w:afterLines="40" w:after="96"/>
        <w:rPr>
          <w:b/>
          <w:bCs/>
          <w:sz w:val="22"/>
          <w:szCs w:val="22"/>
          <w:lang w:val="bg-BG"/>
        </w:rPr>
      </w:pPr>
      <w:bookmarkStart w:id="5" w:name="_GoBack"/>
      <w:bookmarkEnd w:id="5"/>
    </w:p>
    <w:p w:rsidR="00D90EBA" w:rsidRPr="00555703" w:rsidRDefault="00D90EBA" w:rsidP="00555703">
      <w:pPr>
        <w:spacing w:afterLines="40" w:after="96"/>
        <w:jc w:val="center"/>
        <w:rPr>
          <w:b/>
          <w:sz w:val="22"/>
          <w:szCs w:val="22"/>
          <w:lang w:val="bg-BG"/>
        </w:rPr>
      </w:pPr>
      <w:r w:rsidRPr="00555703">
        <w:rPr>
          <w:b/>
          <w:bCs/>
          <w:sz w:val="22"/>
          <w:szCs w:val="22"/>
          <w:lang w:val="bg-BG"/>
        </w:rPr>
        <w:t>РАЗДЕЛ VI</w:t>
      </w:r>
    </w:p>
    <w:p w:rsidR="00D90EBA" w:rsidRPr="00555703" w:rsidRDefault="00D90EBA" w:rsidP="00555703">
      <w:pPr>
        <w:autoSpaceDE w:val="0"/>
        <w:autoSpaceDN w:val="0"/>
        <w:adjustRightInd w:val="0"/>
        <w:jc w:val="center"/>
        <w:rPr>
          <w:b/>
          <w:sz w:val="22"/>
          <w:szCs w:val="22"/>
          <w:lang w:val="bg-BG"/>
        </w:rPr>
      </w:pPr>
      <w:r w:rsidRPr="00555703">
        <w:rPr>
          <w:b/>
          <w:sz w:val="22"/>
          <w:szCs w:val="22"/>
          <w:lang w:val="bg-BG"/>
        </w:rPr>
        <w:t>УКАЗАНИЯ, НЕОБХОДИМИ ЗА ПОДГОТОВКАТА НА ОФЕРТИТЕ</w:t>
      </w:r>
    </w:p>
    <w:p w:rsidR="00D90EBA" w:rsidRPr="00555703" w:rsidRDefault="00D90EBA" w:rsidP="00555703">
      <w:pPr>
        <w:pStyle w:val="NoSpacing2"/>
        <w:jc w:val="center"/>
        <w:rPr>
          <w:rFonts w:ascii="Times New Roman" w:hAnsi="Times New Roman"/>
          <w:b/>
        </w:rPr>
      </w:pPr>
      <w:r w:rsidRPr="00555703">
        <w:rPr>
          <w:rFonts w:ascii="Times New Roman" w:hAnsi="Times New Roman"/>
          <w:b/>
        </w:rPr>
        <w:t>за участие в обществена поръчка по чл. 20, ал. 2, т.1 от ЗОП – Публично състезание с предмет:</w:t>
      </w:r>
    </w:p>
    <w:p w:rsidR="00D90EBA" w:rsidRPr="00555703" w:rsidRDefault="00D90EBA" w:rsidP="00555703">
      <w:pPr>
        <w:autoSpaceDE w:val="0"/>
        <w:autoSpaceDN w:val="0"/>
        <w:adjustRightInd w:val="0"/>
        <w:jc w:val="center"/>
        <w:rPr>
          <w:b/>
          <w:sz w:val="22"/>
          <w:szCs w:val="22"/>
          <w:lang w:val="bg-BG"/>
        </w:rPr>
      </w:pPr>
    </w:p>
    <w:p w:rsidR="00555703" w:rsidRPr="00555703" w:rsidRDefault="00555703" w:rsidP="00555703">
      <w:pPr>
        <w:spacing w:line="264" w:lineRule="auto"/>
        <w:jc w:val="both"/>
        <w:rPr>
          <w:b/>
          <w:sz w:val="22"/>
          <w:szCs w:val="22"/>
        </w:rPr>
      </w:pPr>
      <w:r w:rsidRPr="00555703">
        <w:rPr>
          <w:b/>
          <w:sz w:val="22"/>
          <w:szCs w:val="22"/>
          <w:lang w:eastAsia="bg-BG"/>
        </w:rPr>
        <w:t xml:space="preserve">Избор на изпълнител на дейности за текущо поддържане и осигуряване на безопасност на уличната и пътна мрежа на Община Петрич </w:t>
      </w:r>
      <w:r w:rsidRPr="00555703">
        <w:rPr>
          <w:b/>
          <w:sz w:val="22"/>
          <w:szCs w:val="22"/>
        </w:rPr>
        <w:t>по обособени позиции:</w:t>
      </w:r>
    </w:p>
    <w:p w:rsidR="00555703" w:rsidRPr="00555703" w:rsidRDefault="00555703" w:rsidP="00555703">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1</w:t>
      </w:r>
      <w:r w:rsidRPr="00555703">
        <w:rPr>
          <w:sz w:val="22"/>
          <w:szCs w:val="22"/>
        </w:rPr>
        <w:t xml:space="preserve"> – </w:t>
      </w:r>
      <w:r w:rsidRPr="00555703">
        <w:rPr>
          <w:rStyle w:val="Emphasis"/>
          <w:i w:val="0"/>
          <w:sz w:val="22"/>
          <w:szCs w:val="22"/>
        </w:rPr>
        <w:t>Изпълнение на дейности, ремонт на единични разрушения и деформации по текущото поддържане на уличната и пътна мрежа на Община Петрич</w:t>
      </w:r>
      <w:r w:rsidRPr="00555703">
        <w:rPr>
          <w:bCs/>
          <w:sz w:val="22"/>
          <w:szCs w:val="22"/>
        </w:rPr>
        <w:t>;</w:t>
      </w:r>
    </w:p>
    <w:p w:rsidR="00555703" w:rsidRPr="00555703" w:rsidRDefault="00555703" w:rsidP="00555703">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2</w:t>
      </w:r>
      <w:r w:rsidRPr="00555703">
        <w:rPr>
          <w:sz w:val="22"/>
          <w:szCs w:val="22"/>
        </w:rPr>
        <w:t xml:space="preserve"> - </w:t>
      </w:r>
      <w:r w:rsidRPr="00555703">
        <w:rPr>
          <w:rStyle w:val="Emphasis"/>
          <w:i w:val="0"/>
          <w:sz w:val="22"/>
          <w:szCs w:val="22"/>
        </w:rPr>
        <w:t>Възстановяване, опресняване, изтриване</w:t>
      </w:r>
      <w:r w:rsidRPr="00555703">
        <w:rPr>
          <w:rStyle w:val="Emphasis"/>
          <w:i w:val="0"/>
          <w:iCs w:val="0"/>
          <w:sz w:val="22"/>
          <w:szCs w:val="22"/>
        </w:rPr>
        <w:t xml:space="preserve"> на стара </w:t>
      </w:r>
      <w:r w:rsidRPr="00555703">
        <w:rPr>
          <w:rStyle w:val="Emphasis"/>
          <w:i w:val="0"/>
          <w:sz w:val="22"/>
          <w:szCs w:val="22"/>
        </w:rPr>
        <w:t>и полагане на нова хоризонтална пътна маркировка на територията на община Петрич</w:t>
      </w:r>
      <w:r w:rsidRPr="00555703">
        <w:rPr>
          <w:bCs/>
          <w:sz w:val="22"/>
          <w:szCs w:val="22"/>
        </w:rPr>
        <w:t>;</w:t>
      </w:r>
      <w:r w:rsidRPr="00555703">
        <w:rPr>
          <w:b/>
          <w:bCs/>
          <w:sz w:val="22"/>
          <w:szCs w:val="22"/>
        </w:rPr>
        <w:t xml:space="preserve"> </w:t>
      </w:r>
    </w:p>
    <w:p w:rsidR="00F97D3A" w:rsidRPr="00555703" w:rsidRDefault="00F97D3A" w:rsidP="00367B64">
      <w:pPr>
        <w:jc w:val="both"/>
        <w:rPr>
          <w:sz w:val="22"/>
          <w:szCs w:val="22"/>
          <w:lang w:val="bg-BG"/>
        </w:rPr>
      </w:pPr>
    </w:p>
    <w:p w:rsidR="00D90EBA" w:rsidRPr="00555703" w:rsidRDefault="00D90EBA" w:rsidP="00367B64">
      <w:pPr>
        <w:jc w:val="both"/>
        <w:rPr>
          <w:b/>
          <w:bCs/>
          <w:sz w:val="22"/>
          <w:szCs w:val="22"/>
          <w:lang w:val="bg-BG"/>
        </w:rPr>
      </w:pPr>
      <w:r w:rsidRPr="00555703">
        <w:rPr>
          <w:b/>
          <w:bCs/>
          <w:sz w:val="22"/>
          <w:szCs w:val="22"/>
          <w:lang w:val="bg-BG"/>
        </w:rPr>
        <w:t>I. ОБЩИ УСЛОВИЯ</w:t>
      </w:r>
    </w:p>
    <w:p w:rsidR="00D90EBA" w:rsidRPr="00555703" w:rsidRDefault="00D90EBA" w:rsidP="00367B64">
      <w:pPr>
        <w:jc w:val="both"/>
        <w:rPr>
          <w:sz w:val="22"/>
          <w:szCs w:val="22"/>
          <w:lang w:val="bg-BG"/>
        </w:rPr>
      </w:pPr>
    </w:p>
    <w:p w:rsidR="00D90EBA" w:rsidRPr="00555703" w:rsidRDefault="00D90EBA" w:rsidP="00367B64">
      <w:pPr>
        <w:autoSpaceDE w:val="0"/>
        <w:autoSpaceDN w:val="0"/>
        <w:adjustRightInd w:val="0"/>
        <w:ind w:firstLine="708"/>
        <w:jc w:val="both"/>
        <w:rPr>
          <w:b/>
          <w:sz w:val="22"/>
          <w:szCs w:val="22"/>
          <w:lang w:val="bg-BG"/>
        </w:rPr>
      </w:pPr>
      <w:r w:rsidRPr="00555703">
        <w:rPr>
          <w:b/>
          <w:sz w:val="22"/>
          <w:szCs w:val="22"/>
          <w:lang w:val="bg-BG"/>
        </w:rPr>
        <w:t xml:space="preserve">1. Предмет на поръчката: </w:t>
      </w:r>
    </w:p>
    <w:p w:rsidR="00555703" w:rsidRPr="00555703" w:rsidRDefault="00555703" w:rsidP="00555703">
      <w:pPr>
        <w:spacing w:line="264" w:lineRule="auto"/>
        <w:jc w:val="both"/>
        <w:rPr>
          <w:b/>
          <w:sz w:val="22"/>
          <w:szCs w:val="22"/>
        </w:rPr>
      </w:pPr>
      <w:r w:rsidRPr="00555703">
        <w:rPr>
          <w:b/>
          <w:sz w:val="22"/>
          <w:szCs w:val="22"/>
          <w:lang w:eastAsia="bg-BG"/>
        </w:rPr>
        <w:t xml:space="preserve">Избор на изпълнител на дейности за текущо поддържане и осигуряване на безопасност на уличната и пътна мрежа на Община Петрич </w:t>
      </w:r>
      <w:r w:rsidRPr="00555703">
        <w:rPr>
          <w:b/>
          <w:sz w:val="22"/>
          <w:szCs w:val="22"/>
        </w:rPr>
        <w:t>по обособени позиции:</w:t>
      </w:r>
    </w:p>
    <w:p w:rsidR="00555703" w:rsidRPr="00555703" w:rsidRDefault="00555703" w:rsidP="00555703">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1</w:t>
      </w:r>
      <w:r w:rsidRPr="00555703">
        <w:rPr>
          <w:sz w:val="22"/>
          <w:szCs w:val="22"/>
        </w:rPr>
        <w:t xml:space="preserve"> – </w:t>
      </w:r>
      <w:r w:rsidRPr="00555703">
        <w:rPr>
          <w:rStyle w:val="Emphasis"/>
          <w:i w:val="0"/>
          <w:sz w:val="22"/>
          <w:szCs w:val="22"/>
        </w:rPr>
        <w:t>Изпълнение на дейности, ремонт на единични разрушения и деформации по текущото поддържане на уличната и пътна мрежа на Община Петрич</w:t>
      </w:r>
      <w:r w:rsidRPr="00555703">
        <w:rPr>
          <w:bCs/>
          <w:sz w:val="22"/>
          <w:szCs w:val="22"/>
        </w:rPr>
        <w:t>;</w:t>
      </w:r>
    </w:p>
    <w:p w:rsidR="00555703" w:rsidRPr="00555703" w:rsidRDefault="00555703" w:rsidP="00555703">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2</w:t>
      </w:r>
      <w:r w:rsidRPr="00555703">
        <w:rPr>
          <w:sz w:val="22"/>
          <w:szCs w:val="22"/>
        </w:rPr>
        <w:t xml:space="preserve"> - </w:t>
      </w:r>
      <w:r w:rsidRPr="00555703">
        <w:rPr>
          <w:rStyle w:val="Emphasis"/>
          <w:i w:val="0"/>
          <w:sz w:val="22"/>
          <w:szCs w:val="22"/>
        </w:rPr>
        <w:t>Възстановяване, опресняване, изтриване</w:t>
      </w:r>
      <w:r w:rsidRPr="00555703">
        <w:rPr>
          <w:rStyle w:val="Emphasis"/>
          <w:i w:val="0"/>
          <w:iCs w:val="0"/>
          <w:sz w:val="22"/>
          <w:szCs w:val="22"/>
        </w:rPr>
        <w:t xml:space="preserve"> на стара </w:t>
      </w:r>
      <w:r w:rsidRPr="00555703">
        <w:rPr>
          <w:rStyle w:val="Emphasis"/>
          <w:i w:val="0"/>
          <w:sz w:val="22"/>
          <w:szCs w:val="22"/>
        </w:rPr>
        <w:t>и полагане на нова хоризонтална пътна маркировка на територията на община Петрич</w:t>
      </w:r>
      <w:r w:rsidRPr="00555703">
        <w:rPr>
          <w:bCs/>
          <w:sz w:val="22"/>
          <w:szCs w:val="22"/>
        </w:rPr>
        <w:t>;</w:t>
      </w:r>
      <w:r w:rsidRPr="00555703">
        <w:rPr>
          <w:b/>
          <w:bCs/>
          <w:sz w:val="22"/>
          <w:szCs w:val="22"/>
        </w:rPr>
        <w:t xml:space="preserve"> </w:t>
      </w:r>
    </w:p>
    <w:p w:rsidR="00D90EBA" w:rsidRPr="00555703" w:rsidRDefault="00D90EBA" w:rsidP="00367B64">
      <w:pPr>
        <w:autoSpaceDE w:val="0"/>
        <w:autoSpaceDN w:val="0"/>
        <w:adjustRightInd w:val="0"/>
        <w:ind w:firstLine="708"/>
        <w:jc w:val="both"/>
        <w:rPr>
          <w:b/>
          <w:sz w:val="22"/>
          <w:szCs w:val="22"/>
          <w:lang w:val="bg-BG"/>
        </w:rPr>
      </w:pPr>
    </w:p>
    <w:p w:rsidR="00D90EBA" w:rsidRPr="00555703" w:rsidRDefault="00D90EBA" w:rsidP="00367B64">
      <w:pPr>
        <w:autoSpaceDE w:val="0"/>
        <w:autoSpaceDN w:val="0"/>
        <w:adjustRightInd w:val="0"/>
        <w:ind w:firstLine="708"/>
        <w:jc w:val="both"/>
        <w:rPr>
          <w:b/>
          <w:sz w:val="22"/>
          <w:szCs w:val="22"/>
          <w:lang w:val="bg-BG"/>
        </w:rPr>
      </w:pPr>
      <w:r w:rsidRPr="00555703">
        <w:rPr>
          <w:b/>
          <w:sz w:val="22"/>
          <w:szCs w:val="22"/>
          <w:lang w:val="bg-BG"/>
        </w:rPr>
        <w:t>2. Обект на поръчката:</w:t>
      </w:r>
    </w:p>
    <w:p w:rsidR="00555703" w:rsidRPr="00555703" w:rsidRDefault="00D90EBA" w:rsidP="00555703">
      <w:pPr>
        <w:spacing w:line="264" w:lineRule="auto"/>
        <w:jc w:val="both"/>
        <w:rPr>
          <w:b/>
          <w:sz w:val="22"/>
          <w:szCs w:val="22"/>
        </w:rPr>
      </w:pPr>
      <w:r w:rsidRPr="00555703">
        <w:rPr>
          <w:sz w:val="22"/>
          <w:szCs w:val="22"/>
          <w:lang w:val="bg-BG"/>
        </w:rPr>
        <w:t>Обект на настоящата обществена поръчка е „строителство” по смисъла на чл. 3,</w:t>
      </w:r>
      <w:r w:rsidRPr="00555703">
        <w:rPr>
          <w:b/>
          <w:bCs/>
          <w:sz w:val="22"/>
          <w:szCs w:val="22"/>
          <w:lang w:val="bg-BG"/>
        </w:rPr>
        <w:t xml:space="preserve"> </w:t>
      </w:r>
      <w:r w:rsidRPr="00555703">
        <w:rPr>
          <w:sz w:val="22"/>
          <w:szCs w:val="22"/>
          <w:lang w:val="bg-BG"/>
        </w:rPr>
        <w:t xml:space="preserve">ал. 1, т. 1, б. „а” от ЗОП, като избраният за изпълнител на обществената поръчка следва да изпълни </w:t>
      </w:r>
      <w:r w:rsidR="00555703" w:rsidRPr="00555703">
        <w:rPr>
          <w:sz w:val="22"/>
          <w:szCs w:val="22"/>
          <w:lang w:val="bg-BG"/>
        </w:rPr>
        <w:t xml:space="preserve"> </w:t>
      </w:r>
      <w:r w:rsidR="00555703" w:rsidRPr="00555703">
        <w:rPr>
          <w:b/>
          <w:sz w:val="22"/>
          <w:szCs w:val="22"/>
          <w:lang w:eastAsia="bg-BG"/>
        </w:rPr>
        <w:t xml:space="preserve">дейности за текущо поддържане и осигуряване на безопасност на уличната и пътна мрежа на Община Петрич </w:t>
      </w:r>
      <w:r w:rsidR="00555703" w:rsidRPr="00555703">
        <w:rPr>
          <w:b/>
          <w:sz w:val="22"/>
          <w:szCs w:val="22"/>
        </w:rPr>
        <w:t>по обособени позиции:</w:t>
      </w:r>
    </w:p>
    <w:p w:rsidR="00555703" w:rsidRPr="00555703" w:rsidRDefault="00555703" w:rsidP="00555703">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1</w:t>
      </w:r>
      <w:r w:rsidRPr="00555703">
        <w:rPr>
          <w:sz w:val="22"/>
          <w:szCs w:val="22"/>
        </w:rPr>
        <w:t xml:space="preserve"> – </w:t>
      </w:r>
      <w:r w:rsidRPr="00555703">
        <w:rPr>
          <w:rStyle w:val="Emphasis"/>
          <w:i w:val="0"/>
          <w:sz w:val="22"/>
          <w:szCs w:val="22"/>
        </w:rPr>
        <w:t>Изпълнение на дейности, ремонт на единични разрушения и деформации по текущото поддържане на уличната и пътна мрежа на Община Петрич</w:t>
      </w:r>
      <w:r w:rsidRPr="00555703">
        <w:rPr>
          <w:bCs/>
          <w:sz w:val="22"/>
          <w:szCs w:val="22"/>
        </w:rPr>
        <w:t>;</w:t>
      </w:r>
    </w:p>
    <w:p w:rsidR="00444E96" w:rsidRDefault="00555703" w:rsidP="00444E96">
      <w:pPr>
        <w:numPr>
          <w:ilvl w:val="0"/>
          <w:numId w:val="8"/>
        </w:numPr>
        <w:tabs>
          <w:tab w:val="left" w:pos="709"/>
        </w:tabs>
        <w:spacing w:line="264" w:lineRule="auto"/>
        <w:ind w:left="709" w:hanging="523"/>
        <w:jc w:val="both"/>
        <w:rPr>
          <w:sz w:val="22"/>
          <w:szCs w:val="22"/>
        </w:rPr>
      </w:pPr>
      <w:r w:rsidRPr="00555703">
        <w:rPr>
          <w:b/>
          <w:sz w:val="22"/>
          <w:szCs w:val="22"/>
        </w:rPr>
        <w:t>Обособена позиция 2</w:t>
      </w:r>
      <w:r w:rsidRPr="00555703">
        <w:rPr>
          <w:sz w:val="22"/>
          <w:szCs w:val="22"/>
        </w:rPr>
        <w:t xml:space="preserve"> - </w:t>
      </w:r>
      <w:r w:rsidRPr="00555703">
        <w:rPr>
          <w:rStyle w:val="Emphasis"/>
          <w:i w:val="0"/>
          <w:sz w:val="22"/>
          <w:szCs w:val="22"/>
        </w:rPr>
        <w:t>Възстановяване, опресняване, изтриване</w:t>
      </w:r>
      <w:r w:rsidRPr="00555703">
        <w:rPr>
          <w:rStyle w:val="Emphasis"/>
          <w:i w:val="0"/>
          <w:iCs w:val="0"/>
          <w:sz w:val="22"/>
          <w:szCs w:val="22"/>
        </w:rPr>
        <w:t xml:space="preserve"> на стара </w:t>
      </w:r>
      <w:r w:rsidRPr="00555703">
        <w:rPr>
          <w:rStyle w:val="Emphasis"/>
          <w:i w:val="0"/>
          <w:sz w:val="22"/>
          <w:szCs w:val="22"/>
        </w:rPr>
        <w:t>и полагане на нова хоризонтална пътна маркировка на територията на община Петрич</w:t>
      </w:r>
      <w:r w:rsidRPr="00555703">
        <w:rPr>
          <w:bCs/>
          <w:sz w:val="22"/>
          <w:szCs w:val="22"/>
        </w:rPr>
        <w:t>;</w:t>
      </w:r>
      <w:r w:rsidRPr="00555703">
        <w:rPr>
          <w:b/>
          <w:bCs/>
          <w:sz w:val="22"/>
          <w:szCs w:val="22"/>
        </w:rPr>
        <w:t xml:space="preserve"> </w:t>
      </w:r>
    </w:p>
    <w:p w:rsidR="00444E96" w:rsidRDefault="00444E96" w:rsidP="00444E96">
      <w:pPr>
        <w:tabs>
          <w:tab w:val="left" w:pos="709"/>
        </w:tabs>
        <w:spacing w:line="264" w:lineRule="auto"/>
        <w:jc w:val="both"/>
        <w:rPr>
          <w:sz w:val="22"/>
          <w:szCs w:val="22"/>
        </w:rPr>
      </w:pPr>
    </w:p>
    <w:p w:rsidR="00444E96" w:rsidRDefault="00444E96" w:rsidP="00444E96">
      <w:pPr>
        <w:tabs>
          <w:tab w:val="left" w:pos="709"/>
        </w:tabs>
        <w:spacing w:line="264" w:lineRule="auto"/>
        <w:jc w:val="both"/>
        <w:rPr>
          <w:b/>
          <w:color w:val="000000"/>
          <w:sz w:val="22"/>
          <w:szCs w:val="22"/>
          <w:u w:val="single"/>
        </w:rPr>
      </w:pPr>
      <w:r w:rsidRPr="00444E96">
        <w:rPr>
          <w:b/>
          <w:color w:val="000000"/>
          <w:sz w:val="22"/>
          <w:szCs w:val="22"/>
        </w:rPr>
        <w:tab/>
      </w:r>
      <w:r w:rsidRPr="00444E96">
        <w:rPr>
          <w:b/>
          <w:color w:val="000000"/>
          <w:sz w:val="22"/>
          <w:szCs w:val="22"/>
          <w:u w:val="single"/>
        </w:rPr>
        <w:t xml:space="preserve">На основание чл. 21, ал. 6 от ЗОП във вр. с чл. 7 от ППЗОП, Възложителят ще възложи изпълнението на поръчката по обособена позиция №2 – </w:t>
      </w:r>
      <w:r w:rsidRPr="00444E96">
        <w:rPr>
          <w:rStyle w:val="Emphasis"/>
          <w:b/>
          <w:i w:val="0"/>
          <w:sz w:val="22"/>
          <w:szCs w:val="22"/>
          <w:u w:val="single"/>
        </w:rPr>
        <w:t>Възстановяване, опресняване, изтриване</w:t>
      </w:r>
      <w:r w:rsidRPr="00444E96">
        <w:rPr>
          <w:rStyle w:val="Emphasis"/>
          <w:b/>
          <w:i w:val="0"/>
          <w:iCs w:val="0"/>
          <w:sz w:val="22"/>
          <w:szCs w:val="22"/>
          <w:u w:val="single"/>
        </w:rPr>
        <w:t xml:space="preserve"> на стара </w:t>
      </w:r>
      <w:r w:rsidRPr="00444E96">
        <w:rPr>
          <w:rStyle w:val="Emphasis"/>
          <w:b/>
          <w:i w:val="0"/>
          <w:sz w:val="22"/>
          <w:szCs w:val="22"/>
          <w:u w:val="single"/>
        </w:rPr>
        <w:t>и полагане на нова хоризонтална пътна маркировка на територията на община Петрич</w:t>
      </w:r>
      <w:r w:rsidRPr="00444E96">
        <w:rPr>
          <w:b/>
          <w:color w:val="000000"/>
          <w:sz w:val="22"/>
          <w:szCs w:val="22"/>
          <w:u w:val="single"/>
        </w:rPr>
        <w:t xml:space="preserve"> по реда на индивидуалната й стойност по чл. 20, ал. 4, т. 1 от ЗОП. </w:t>
      </w:r>
    </w:p>
    <w:p w:rsidR="00444E96" w:rsidRDefault="00444E96" w:rsidP="00444E96">
      <w:pPr>
        <w:tabs>
          <w:tab w:val="left" w:pos="709"/>
        </w:tabs>
        <w:spacing w:line="264" w:lineRule="auto"/>
        <w:jc w:val="both"/>
        <w:rPr>
          <w:b/>
          <w:color w:val="000000"/>
          <w:sz w:val="22"/>
          <w:szCs w:val="22"/>
          <w:u w:val="single"/>
        </w:rPr>
      </w:pPr>
      <w:r w:rsidRPr="00444E96">
        <w:rPr>
          <w:b/>
          <w:color w:val="000000"/>
          <w:sz w:val="22"/>
          <w:szCs w:val="22"/>
        </w:rPr>
        <w:tab/>
      </w:r>
      <w:r w:rsidRPr="00444E96">
        <w:rPr>
          <w:b/>
          <w:color w:val="000000"/>
          <w:sz w:val="22"/>
          <w:szCs w:val="22"/>
          <w:u w:val="single"/>
        </w:rPr>
        <w:t xml:space="preserve">Отделянето на обособената позиция е извършено при наличието на изискваните условия, съгласно разпоредбите на чл. 21, ал. 6 от ЗОП. </w:t>
      </w:r>
    </w:p>
    <w:p w:rsidR="00444E96" w:rsidRDefault="00444E96" w:rsidP="00444E96">
      <w:pPr>
        <w:tabs>
          <w:tab w:val="left" w:pos="709"/>
        </w:tabs>
        <w:spacing w:line="264" w:lineRule="auto"/>
        <w:jc w:val="both"/>
        <w:rPr>
          <w:b/>
          <w:color w:val="000000"/>
          <w:sz w:val="22"/>
          <w:szCs w:val="22"/>
          <w:u w:val="single"/>
        </w:rPr>
      </w:pPr>
      <w:r w:rsidRPr="00444E96">
        <w:rPr>
          <w:b/>
          <w:color w:val="000000"/>
          <w:sz w:val="22"/>
          <w:szCs w:val="22"/>
        </w:rPr>
        <w:tab/>
      </w:r>
      <w:r w:rsidRPr="00444E96">
        <w:rPr>
          <w:b/>
          <w:color w:val="000000"/>
          <w:sz w:val="22"/>
          <w:szCs w:val="22"/>
          <w:u w:val="single"/>
        </w:rPr>
        <w:t>Възложителят ще представи информация за тази част от поръчката след възлагането й на електронния сайт на Общинска администрация в Профила на купувача.</w:t>
      </w:r>
    </w:p>
    <w:p w:rsidR="00444E96" w:rsidRPr="00444E96" w:rsidRDefault="00444E96" w:rsidP="00444E96">
      <w:pPr>
        <w:tabs>
          <w:tab w:val="left" w:pos="709"/>
        </w:tabs>
        <w:spacing w:line="264" w:lineRule="auto"/>
        <w:jc w:val="both"/>
        <w:rPr>
          <w:b/>
          <w:sz w:val="22"/>
          <w:szCs w:val="22"/>
          <w:u w:val="single"/>
        </w:rPr>
      </w:pPr>
      <w:r w:rsidRPr="00444E96">
        <w:rPr>
          <w:b/>
          <w:color w:val="000000"/>
          <w:sz w:val="22"/>
          <w:szCs w:val="22"/>
        </w:rPr>
        <w:tab/>
      </w:r>
      <w:r w:rsidRPr="00444E96">
        <w:rPr>
          <w:b/>
          <w:color w:val="000000"/>
          <w:sz w:val="22"/>
          <w:szCs w:val="22"/>
          <w:u w:val="single"/>
        </w:rPr>
        <w:t>Об</w:t>
      </w:r>
      <w:r>
        <w:rPr>
          <w:b/>
          <w:color w:val="000000"/>
          <w:sz w:val="22"/>
          <w:szCs w:val="22"/>
          <w:u w:val="single"/>
        </w:rPr>
        <w:t xml:space="preserve">щата стойност на поръчката е </w:t>
      </w:r>
      <w:r>
        <w:rPr>
          <w:b/>
          <w:color w:val="000000"/>
          <w:sz w:val="22"/>
          <w:szCs w:val="22"/>
          <w:u w:val="single"/>
          <w:lang w:val="bg-BG"/>
        </w:rPr>
        <w:t>300</w:t>
      </w:r>
      <w:r w:rsidRPr="00444E96">
        <w:rPr>
          <w:b/>
          <w:color w:val="000000"/>
          <w:sz w:val="22"/>
          <w:szCs w:val="22"/>
          <w:u w:val="single"/>
        </w:rPr>
        <w:t> 000,00 лева без ДДС</w:t>
      </w:r>
      <w:r w:rsidRPr="00444E96">
        <w:rPr>
          <w:rFonts w:cs="Calibri"/>
          <w:b/>
          <w:color w:val="000000"/>
          <w:sz w:val="22"/>
          <w:szCs w:val="22"/>
          <w:u w:val="single"/>
          <w:lang w:val="ru-RU" w:eastAsia="sr-Cyrl-CS"/>
        </w:rPr>
        <w:t xml:space="preserve"> (</w:t>
      </w:r>
      <w:r>
        <w:rPr>
          <w:rFonts w:cs="Calibri"/>
          <w:b/>
          <w:color w:val="000000"/>
          <w:sz w:val="22"/>
          <w:szCs w:val="22"/>
          <w:u w:val="single"/>
          <w:lang w:val="ru-RU" w:eastAsia="sr-Cyrl-CS"/>
        </w:rPr>
        <w:t>триста</w:t>
      </w:r>
      <w:r w:rsidRPr="00444E96">
        <w:rPr>
          <w:rFonts w:cs="Calibri"/>
          <w:b/>
          <w:color w:val="000000"/>
          <w:sz w:val="22"/>
          <w:szCs w:val="22"/>
          <w:u w:val="single"/>
          <w:lang w:val="ru-RU" w:eastAsia="sr-Cyrl-CS"/>
        </w:rPr>
        <w:t xml:space="preserve"> хиляди лева). След изваждане ва стойността на Обособена позиция № 2, остатъ</w:t>
      </w:r>
      <w:r>
        <w:rPr>
          <w:rFonts w:cs="Calibri"/>
          <w:b/>
          <w:color w:val="000000"/>
          <w:sz w:val="22"/>
          <w:szCs w:val="22"/>
          <w:u w:val="single"/>
          <w:lang w:val="ru-RU" w:eastAsia="sr-Cyrl-CS"/>
        </w:rPr>
        <w:t>чната стойност на поръчката е 25</w:t>
      </w:r>
      <w:r w:rsidRPr="00444E96">
        <w:rPr>
          <w:rFonts w:cs="Calibri"/>
          <w:b/>
          <w:color w:val="000000"/>
          <w:sz w:val="22"/>
          <w:szCs w:val="22"/>
          <w:u w:val="single"/>
          <w:lang w:val="ru-RU" w:eastAsia="sr-Cyrl-CS"/>
        </w:rPr>
        <w:t xml:space="preserve">0 000,00 лева /двеста </w:t>
      </w:r>
      <w:r>
        <w:rPr>
          <w:rFonts w:cs="Calibri"/>
          <w:b/>
          <w:color w:val="000000"/>
          <w:sz w:val="22"/>
          <w:szCs w:val="22"/>
          <w:u w:val="single"/>
          <w:lang w:val="ru-RU" w:eastAsia="sr-Cyrl-CS"/>
        </w:rPr>
        <w:t>и петдесет</w:t>
      </w:r>
      <w:r w:rsidRPr="00444E96">
        <w:rPr>
          <w:rFonts w:cs="Calibri"/>
          <w:b/>
          <w:color w:val="000000"/>
          <w:sz w:val="22"/>
          <w:szCs w:val="22"/>
          <w:u w:val="single"/>
          <w:lang w:val="ru-RU" w:eastAsia="sr-Cyrl-CS"/>
        </w:rPr>
        <w:t xml:space="preserve"> хиляди/ без ДДС</w:t>
      </w:r>
    </w:p>
    <w:p w:rsidR="00444E96" w:rsidRPr="00555703" w:rsidRDefault="00444E96" w:rsidP="00444E96">
      <w:pPr>
        <w:tabs>
          <w:tab w:val="left" w:pos="709"/>
        </w:tabs>
        <w:spacing w:line="264" w:lineRule="auto"/>
        <w:jc w:val="both"/>
        <w:rPr>
          <w:sz w:val="22"/>
          <w:szCs w:val="22"/>
        </w:rPr>
      </w:pPr>
    </w:p>
    <w:p w:rsidR="00D90EBA" w:rsidRPr="00D8203B" w:rsidRDefault="00555703" w:rsidP="00555703">
      <w:pPr>
        <w:autoSpaceDE w:val="0"/>
        <w:autoSpaceDN w:val="0"/>
        <w:adjustRightInd w:val="0"/>
        <w:jc w:val="both"/>
        <w:rPr>
          <w:sz w:val="22"/>
          <w:szCs w:val="22"/>
          <w:lang w:val="bg-BG"/>
        </w:rPr>
      </w:pPr>
      <w:r>
        <w:rPr>
          <w:sz w:val="22"/>
          <w:szCs w:val="22"/>
          <w:lang w:val="bg-BG"/>
        </w:rPr>
        <w:t xml:space="preserve"> </w:t>
      </w:r>
    </w:p>
    <w:p w:rsidR="00D90EBA" w:rsidRPr="00D8203B" w:rsidRDefault="00D90EBA" w:rsidP="00367B64">
      <w:pPr>
        <w:autoSpaceDE w:val="0"/>
        <w:autoSpaceDN w:val="0"/>
        <w:adjustRightInd w:val="0"/>
        <w:ind w:firstLine="708"/>
        <w:jc w:val="both"/>
        <w:rPr>
          <w:sz w:val="22"/>
          <w:szCs w:val="22"/>
          <w:lang w:val="bg-BG"/>
        </w:rPr>
      </w:pPr>
    </w:p>
    <w:p w:rsidR="00D90EBA" w:rsidRPr="00D8203B" w:rsidRDefault="00D90EBA" w:rsidP="00367B64">
      <w:pPr>
        <w:autoSpaceDE w:val="0"/>
        <w:autoSpaceDN w:val="0"/>
        <w:adjustRightInd w:val="0"/>
        <w:ind w:firstLine="708"/>
        <w:jc w:val="both"/>
        <w:rPr>
          <w:b/>
          <w:sz w:val="22"/>
          <w:szCs w:val="22"/>
          <w:lang w:val="bg-BG"/>
        </w:rPr>
      </w:pPr>
      <w:r w:rsidRPr="00D8203B">
        <w:rPr>
          <w:b/>
          <w:sz w:val="22"/>
          <w:szCs w:val="22"/>
          <w:lang w:val="bg-BG"/>
        </w:rPr>
        <w:t>3. Възложител:</w:t>
      </w:r>
    </w:p>
    <w:p w:rsidR="00D90EBA" w:rsidRPr="00D8203B" w:rsidRDefault="00D90EBA" w:rsidP="00367B64">
      <w:pPr>
        <w:autoSpaceDE w:val="0"/>
        <w:autoSpaceDN w:val="0"/>
        <w:adjustRightInd w:val="0"/>
        <w:ind w:firstLine="708"/>
        <w:jc w:val="both"/>
        <w:rPr>
          <w:b/>
          <w:sz w:val="22"/>
          <w:szCs w:val="22"/>
          <w:lang w:val="bg-BG"/>
        </w:rPr>
      </w:pPr>
      <w:r w:rsidRPr="00D8203B">
        <w:rPr>
          <w:sz w:val="22"/>
          <w:szCs w:val="22"/>
          <w:lang w:val="bg-BG"/>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Кметът на </w:t>
      </w:r>
      <w:r w:rsidRPr="00D8203B">
        <w:rPr>
          <w:b/>
          <w:bCs/>
          <w:sz w:val="22"/>
          <w:szCs w:val="22"/>
          <w:lang w:val="bg-BG"/>
        </w:rPr>
        <w:t xml:space="preserve">Община Петрич, </w:t>
      </w:r>
      <w:r w:rsidRPr="00D8203B">
        <w:rPr>
          <w:sz w:val="22"/>
          <w:szCs w:val="22"/>
          <w:lang w:val="bg-BG"/>
        </w:rPr>
        <w:t xml:space="preserve">с административен адрес: гр. Петрич пощенски код 2850, Община Петрич, ул.Цар Борис III № 24, Тел.: 0745 69112, E-mail: oa_petrich@mbox.contact.bg, Факс: 0745 62090 </w:t>
      </w:r>
    </w:p>
    <w:p w:rsidR="00D90EBA" w:rsidRPr="00D8203B" w:rsidRDefault="00D90EBA" w:rsidP="00367B64">
      <w:pPr>
        <w:autoSpaceDE w:val="0"/>
        <w:autoSpaceDN w:val="0"/>
        <w:adjustRightInd w:val="0"/>
        <w:ind w:firstLine="708"/>
        <w:jc w:val="both"/>
        <w:rPr>
          <w:b/>
          <w:sz w:val="22"/>
          <w:szCs w:val="22"/>
          <w:lang w:val="bg-BG"/>
        </w:rPr>
      </w:pPr>
    </w:p>
    <w:p w:rsidR="00D90EBA" w:rsidRPr="00D8203B" w:rsidRDefault="00D90EBA" w:rsidP="00367B64">
      <w:pPr>
        <w:autoSpaceDE w:val="0"/>
        <w:autoSpaceDN w:val="0"/>
        <w:adjustRightInd w:val="0"/>
        <w:ind w:firstLine="708"/>
        <w:jc w:val="both"/>
        <w:rPr>
          <w:sz w:val="22"/>
          <w:szCs w:val="22"/>
          <w:lang w:val="bg-BG"/>
        </w:rPr>
      </w:pPr>
      <w:r w:rsidRPr="00D8203B">
        <w:rPr>
          <w:b/>
          <w:sz w:val="22"/>
          <w:szCs w:val="22"/>
          <w:lang w:val="bg-BG"/>
        </w:rPr>
        <w:t>4. Вид процедура.</w:t>
      </w:r>
      <w:r w:rsidRPr="00D8203B">
        <w:rPr>
          <w:b/>
          <w:bCs/>
          <w:sz w:val="22"/>
          <w:szCs w:val="22"/>
          <w:lang w:val="bg-BG"/>
        </w:rPr>
        <w:t xml:space="preserve"> Правно основание за провеждане на процедурата </w:t>
      </w:r>
    </w:p>
    <w:p w:rsidR="00D90EBA" w:rsidRPr="00D8203B" w:rsidRDefault="00D90EBA" w:rsidP="00367B64">
      <w:pPr>
        <w:autoSpaceDE w:val="0"/>
        <w:autoSpaceDN w:val="0"/>
        <w:adjustRightInd w:val="0"/>
        <w:ind w:firstLine="708"/>
        <w:jc w:val="both"/>
        <w:rPr>
          <w:sz w:val="22"/>
          <w:szCs w:val="22"/>
          <w:lang w:val="bg-BG"/>
        </w:rPr>
      </w:pPr>
      <w:r w:rsidRPr="00D8203B">
        <w:rPr>
          <w:sz w:val="22"/>
          <w:szCs w:val="22"/>
          <w:lang w:val="bg-BG"/>
        </w:rPr>
        <w:t>Публично състезание по смисъла на чл.18, ал. 1, т.12 от ЗОП.</w:t>
      </w:r>
    </w:p>
    <w:p w:rsidR="00D90EBA" w:rsidRPr="00D8203B" w:rsidRDefault="00D90EBA" w:rsidP="00367B64">
      <w:pPr>
        <w:autoSpaceDE w:val="0"/>
        <w:autoSpaceDN w:val="0"/>
        <w:adjustRightInd w:val="0"/>
        <w:ind w:firstLine="708"/>
        <w:jc w:val="both"/>
        <w:rPr>
          <w:sz w:val="22"/>
          <w:szCs w:val="22"/>
          <w:lang w:val="bg-BG"/>
        </w:rPr>
      </w:pPr>
      <w:r w:rsidRPr="00D8203B">
        <w:rPr>
          <w:sz w:val="22"/>
          <w:szCs w:val="22"/>
          <w:lang w:val="bg-BG"/>
        </w:rPr>
        <w:t>Изборът на вида процедура е на основание чл.18, ал.1, т.12 от ЗОП, във връзка с глава двадесет и пета, раздел ІI от ЗОП и цели спазване на законовите правила и осигуряване на прозрачност при възлагане от възложител по чл. 5, ал.2, т.9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с предмета на поръчката.</w:t>
      </w:r>
    </w:p>
    <w:p w:rsidR="00D90EBA" w:rsidRPr="00C5154D" w:rsidRDefault="00D74FAD" w:rsidP="00C5154D">
      <w:pPr>
        <w:autoSpaceDE w:val="0"/>
        <w:autoSpaceDN w:val="0"/>
        <w:adjustRightInd w:val="0"/>
        <w:jc w:val="both"/>
        <w:rPr>
          <w:b/>
          <w:bCs/>
          <w:sz w:val="22"/>
          <w:szCs w:val="22"/>
          <w:lang w:val="bg-BG"/>
        </w:rPr>
      </w:pPr>
      <w:r w:rsidRPr="00D8203B">
        <w:rPr>
          <w:sz w:val="22"/>
          <w:szCs w:val="22"/>
          <w:lang w:val="bg-BG"/>
        </w:rPr>
        <w:t xml:space="preserve"> </w:t>
      </w:r>
      <w:r w:rsidR="00555703">
        <w:rPr>
          <w:b/>
          <w:bCs/>
          <w:sz w:val="22"/>
          <w:szCs w:val="22"/>
          <w:lang w:val="bg-BG"/>
        </w:rPr>
        <w:t xml:space="preserve"> </w:t>
      </w:r>
    </w:p>
    <w:p w:rsidR="00D90EBA" w:rsidRPr="00D8203B" w:rsidRDefault="00D90EBA" w:rsidP="00367B64">
      <w:pPr>
        <w:autoSpaceDE w:val="0"/>
        <w:autoSpaceDN w:val="0"/>
        <w:adjustRightInd w:val="0"/>
        <w:jc w:val="both"/>
        <w:rPr>
          <w:b/>
          <w:bCs/>
          <w:sz w:val="22"/>
          <w:szCs w:val="22"/>
          <w:lang w:val="bg-BG"/>
        </w:rPr>
      </w:pPr>
    </w:p>
    <w:p w:rsidR="00D90EBA" w:rsidRPr="00D8203B" w:rsidRDefault="00555703" w:rsidP="00367B64">
      <w:pPr>
        <w:autoSpaceDE w:val="0"/>
        <w:autoSpaceDN w:val="0"/>
        <w:adjustRightInd w:val="0"/>
        <w:ind w:firstLine="708"/>
        <w:jc w:val="both"/>
        <w:rPr>
          <w:sz w:val="22"/>
          <w:szCs w:val="22"/>
          <w:lang w:val="bg-BG"/>
        </w:rPr>
      </w:pPr>
      <w:r>
        <w:rPr>
          <w:b/>
          <w:bCs/>
          <w:sz w:val="22"/>
          <w:szCs w:val="22"/>
          <w:lang w:val="bg-BG"/>
        </w:rPr>
        <w:t>5</w:t>
      </w:r>
      <w:r w:rsidR="00D90EBA" w:rsidRPr="00D8203B">
        <w:rPr>
          <w:b/>
          <w:bCs/>
          <w:sz w:val="22"/>
          <w:szCs w:val="22"/>
          <w:lang w:val="bg-BG"/>
        </w:rPr>
        <w:t xml:space="preserve">. Възможност за представяне на варианти в офертите </w:t>
      </w:r>
    </w:p>
    <w:p w:rsidR="00D90EBA" w:rsidRPr="00D8203B" w:rsidRDefault="00D90EBA" w:rsidP="00367B64">
      <w:pPr>
        <w:autoSpaceDE w:val="0"/>
        <w:autoSpaceDN w:val="0"/>
        <w:adjustRightInd w:val="0"/>
        <w:ind w:firstLine="708"/>
        <w:jc w:val="both"/>
        <w:rPr>
          <w:sz w:val="22"/>
          <w:szCs w:val="22"/>
          <w:lang w:val="bg-BG"/>
        </w:rPr>
      </w:pPr>
      <w:r w:rsidRPr="00D8203B">
        <w:rPr>
          <w:sz w:val="22"/>
          <w:szCs w:val="22"/>
          <w:lang w:val="bg-BG"/>
        </w:rPr>
        <w:t>Не се допускат варианти в офертите.</w:t>
      </w:r>
    </w:p>
    <w:p w:rsidR="00D90EBA" w:rsidRPr="00D8203B" w:rsidRDefault="00D90EBA" w:rsidP="00367B64">
      <w:pPr>
        <w:autoSpaceDE w:val="0"/>
        <w:autoSpaceDN w:val="0"/>
        <w:adjustRightInd w:val="0"/>
        <w:ind w:firstLine="708"/>
        <w:jc w:val="both"/>
        <w:rPr>
          <w:sz w:val="22"/>
          <w:szCs w:val="22"/>
          <w:lang w:val="bg-BG"/>
        </w:rPr>
      </w:pPr>
    </w:p>
    <w:p w:rsidR="00D90EBA" w:rsidRPr="00D8203B" w:rsidRDefault="00555703" w:rsidP="00367B64">
      <w:pPr>
        <w:autoSpaceDE w:val="0"/>
        <w:autoSpaceDN w:val="0"/>
        <w:adjustRightInd w:val="0"/>
        <w:ind w:firstLine="708"/>
        <w:jc w:val="both"/>
        <w:rPr>
          <w:b/>
          <w:sz w:val="22"/>
          <w:szCs w:val="22"/>
          <w:lang w:val="bg-BG"/>
        </w:rPr>
      </w:pPr>
      <w:r>
        <w:rPr>
          <w:b/>
          <w:sz w:val="22"/>
          <w:szCs w:val="22"/>
          <w:lang w:val="bg-BG"/>
        </w:rPr>
        <w:t>6</w:t>
      </w:r>
      <w:r w:rsidR="00D90EBA" w:rsidRPr="00D8203B">
        <w:rPr>
          <w:b/>
          <w:sz w:val="22"/>
          <w:szCs w:val="22"/>
          <w:lang w:val="bg-BG"/>
        </w:rPr>
        <w:t>. Място и срок за изпълнение на поръчката</w:t>
      </w:r>
    </w:p>
    <w:p w:rsidR="00D90EBA" w:rsidRPr="00D8203B" w:rsidRDefault="00D90EBA" w:rsidP="00367B64">
      <w:pPr>
        <w:autoSpaceDE w:val="0"/>
        <w:autoSpaceDN w:val="0"/>
        <w:adjustRightInd w:val="0"/>
        <w:ind w:firstLine="708"/>
        <w:jc w:val="both"/>
        <w:rPr>
          <w:sz w:val="22"/>
          <w:szCs w:val="22"/>
          <w:lang w:val="bg-BG"/>
        </w:rPr>
      </w:pPr>
      <w:r w:rsidRPr="00D8203B">
        <w:rPr>
          <w:sz w:val="22"/>
          <w:szCs w:val="22"/>
          <w:lang w:val="bg-BG"/>
        </w:rPr>
        <w:t xml:space="preserve">Поръчката ще се изпълнява </w:t>
      </w:r>
      <w:r w:rsidR="00555703">
        <w:rPr>
          <w:sz w:val="22"/>
          <w:szCs w:val="22"/>
          <w:lang w:val="bg-BG"/>
        </w:rPr>
        <w:t xml:space="preserve">на територията на </w:t>
      </w:r>
      <w:r w:rsidR="008B72C5" w:rsidRPr="00D8203B">
        <w:rPr>
          <w:sz w:val="22"/>
          <w:szCs w:val="22"/>
          <w:lang w:val="bg-BG"/>
        </w:rPr>
        <w:t>общ</w:t>
      </w:r>
      <w:r w:rsidR="00555703">
        <w:rPr>
          <w:sz w:val="22"/>
          <w:szCs w:val="22"/>
          <w:lang w:val="bg-BG"/>
        </w:rPr>
        <w:t>ина Петрич</w:t>
      </w:r>
    </w:p>
    <w:p w:rsidR="00D90EBA" w:rsidRPr="00D8203B" w:rsidRDefault="00D90EBA" w:rsidP="00367B64">
      <w:pPr>
        <w:autoSpaceDE w:val="0"/>
        <w:autoSpaceDN w:val="0"/>
        <w:adjustRightInd w:val="0"/>
        <w:ind w:firstLine="708"/>
        <w:jc w:val="both"/>
        <w:rPr>
          <w:sz w:val="23"/>
          <w:szCs w:val="23"/>
          <w:lang w:val="bg-BG"/>
        </w:rPr>
      </w:pPr>
    </w:p>
    <w:p w:rsidR="00D90EBA" w:rsidRPr="00D8203B" w:rsidRDefault="00555703" w:rsidP="00367B64">
      <w:pPr>
        <w:autoSpaceDE w:val="0"/>
        <w:autoSpaceDN w:val="0"/>
        <w:adjustRightInd w:val="0"/>
        <w:ind w:firstLine="708"/>
        <w:jc w:val="both"/>
        <w:rPr>
          <w:b/>
          <w:sz w:val="22"/>
          <w:szCs w:val="22"/>
          <w:lang w:val="bg-BG"/>
        </w:rPr>
      </w:pPr>
      <w:r>
        <w:rPr>
          <w:b/>
          <w:sz w:val="22"/>
          <w:szCs w:val="22"/>
          <w:lang w:val="bg-BG"/>
        </w:rPr>
        <w:t>7</w:t>
      </w:r>
      <w:r w:rsidR="00D90EBA" w:rsidRPr="00D8203B">
        <w:rPr>
          <w:b/>
          <w:sz w:val="22"/>
          <w:szCs w:val="22"/>
          <w:lang w:val="bg-BG"/>
        </w:rPr>
        <w:t>. Срок за изпълнение на поръчката.</w:t>
      </w:r>
    </w:p>
    <w:p w:rsidR="00367B64" w:rsidRDefault="00D90EBA" w:rsidP="00D22371">
      <w:pPr>
        <w:autoSpaceDE w:val="0"/>
        <w:autoSpaceDN w:val="0"/>
        <w:adjustRightInd w:val="0"/>
        <w:ind w:firstLine="708"/>
        <w:jc w:val="both"/>
        <w:rPr>
          <w:sz w:val="22"/>
          <w:szCs w:val="22"/>
          <w:lang w:val="bg-BG"/>
        </w:rPr>
      </w:pPr>
      <w:r w:rsidRPr="00D8203B">
        <w:rPr>
          <w:sz w:val="22"/>
          <w:szCs w:val="22"/>
          <w:lang w:val="bg-BG"/>
        </w:rPr>
        <w:t>Срокът за</w:t>
      </w:r>
      <w:r w:rsidR="00D22371">
        <w:rPr>
          <w:sz w:val="22"/>
          <w:szCs w:val="22"/>
          <w:lang w:val="bg-BG"/>
        </w:rPr>
        <w:t xml:space="preserve"> изпълнение на строително-монтажните работи е, както следва:</w:t>
      </w:r>
    </w:p>
    <w:p w:rsidR="00D22371" w:rsidRPr="00D8203B" w:rsidRDefault="00D22371" w:rsidP="00D22371">
      <w:pPr>
        <w:autoSpaceDE w:val="0"/>
        <w:autoSpaceDN w:val="0"/>
        <w:adjustRightInd w:val="0"/>
        <w:ind w:firstLine="708"/>
        <w:jc w:val="both"/>
        <w:rPr>
          <w:b/>
          <w:bCs/>
          <w:sz w:val="22"/>
          <w:szCs w:val="22"/>
          <w:lang w:val="bg-BG"/>
        </w:rPr>
      </w:pPr>
    </w:p>
    <w:p w:rsidR="00D22371" w:rsidRPr="00D22371" w:rsidRDefault="00D22371" w:rsidP="00D22371">
      <w:pPr>
        <w:tabs>
          <w:tab w:val="left" w:pos="709"/>
        </w:tabs>
        <w:spacing w:line="264" w:lineRule="auto"/>
        <w:ind w:left="709"/>
        <w:jc w:val="both"/>
        <w:rPr>
          <w:sz w:val="22"/>
          <w:szCs w:val="22"/>
          <w:lang w:val="bg-BG"/>
        </w:rPr>
      </w:pPr>
      <w:r w:rsidRPr="00555703">
        <w:rPr>
          <w:b/>
          <w:sz w:val="22"/>
          <w:szCs w:val="22"/>
        </w:rPr>
        <w:t>Обособена позиция 1</w:t>
      </w:r>
      <w:r w:rsidRPr="00555703">
        <w:rPr>
          <w:sz w:val="22"/>
          <w:szCs w:val="22"/>
        </w:rPr>
        <w:t xml:space="preserve"> – </w:t>
      </w:r>
      <w:r w:rsidRPr="00555703">
        <w:rPr>
          <w:rStyle w:val="Emphasis"/>
          <w:i w:val="0"/>
          <w:sz w:val="22"/>
          <w:szCs w:val="22"/>
        </w:rPr>
        <w:t>Изпълнение на дейности, ремонт на единични разрушения и деформации по текущото поддържане на уличната и пътна мрежа на Община Петрич</w:t>
      </w:r>
      <w:r>
        <w:rPr>
          <w:bCs/>
          <w:sz w:val="22"/>
          <w:szCs w:val="22"/>
        </w:rPr>
        <w:t xml:space="preserve"> – </w:t>
      </w:r>
      <w:r>
        <w:rPr>
          <w:bCs/>
          <w:sz w:val="22"/>
          <w:szCs w:val="22"/>
          <w:lang w:val="bg-BG"/>
        </w:rPr>
        <w:t>не по-дълъг от 60 /шестдесет/ календарни дни;</w:t>
      </w:r>
    </w:p>
    <w:p w:rsidR="00D22371" w:rsidRPr="00D22371" w:rsidRDefault="00D22371" w:rsidP="00D22371">
      <w:pPr>
        <w:tabs>
          <w:tab w:val="left" w:pos="709"/>
        </w:tabs>
        <w:spacing w:line="264" w:lineRule="auto"/>
        <w:ind w:left="709"/>
        <w:jc w:val="both"/>
        <w:rPr>
          <w:sz w:val="22"/>
          <w:szCs w:val="22"/>
          <w:lang w:val="bg-BG"/>
        </w:rPr>
      </w:pPr>
      <w:r w:rsidRPr="00555703">
        <w:rPr>
          <w:b/>
          <w:sz w:val="22"/>
          <w:szCs w:val="22"/>
        </w:rPr>
        <w:t>Обособена позиция 2</w:t>
      </w:r>
      <w:r w:rsidRPr="00555703">
        <w:rPr>
          <w:sz w:val="22"/>
          <w:szCs w:val="22"/>
        </w:rPr>
        <w:t xml:space="preserve"> - </w:t>
      </w:r>
      <w:r w:rsidRPr="00555703">
        <w:rPr>
          <w:rStyle w:val="Emphasis"/>
          <w:i w:val="0"/>
          <w:sz w:val="22"/>
          <w:szCs w:val="22"/>
        </w:rPr>
        <w:t>Възстановяване, опресняване, изтриване</w:t>
      </w:r>
      <w:r w:rsidRPr="00555703">
        <w:rPr>
          <w:rStyle w:val="Emphasis"/>
          <w:i w:val="0"/>
          <w:iCs w:val="0"/>
          <w:sz w:val="22"/>
          <w:szCs w:val="22"/>
        </w:rPr>
        <w:t xml:space="preserve"> на стара </w:t>
      </w:r>
      <w:r w:rsidRPr="00555703">
        <w:rPr>
          <w:rStyle w:val="Emphasis"/>
          <w:i w:val="0"/>
          <w:sz w:val="22"/>
          <w:szCs w:val="22"/>
        </w:rPr>
        <w:t>и полагане на нова хоризонтална пътна маркировка на територията на община Петрич</w:t>
      </w:r>
      <w:r>
        <w:rPr>
          <w:bCs/>
          <w:sz w:val="22"/>
          <w:szCs w:val="22"/>
        </w:rPr>
        <w:t xml:space="preserve"> – не </w:t>
      </w:r>
      <w:r>
        <w:rPr>
          <w:bCs/>
          <w:sz w:val="22"/>
          <w:szCs w:val="22"/>
          <w:lang w:val="bg-BG"/>
        </w:rPr>
        <w:t>по-дълъг от 60 /шестдесет/ календарни дни.</w:t>
      </w:r>
    </w:p>
    <w:p w:rsidR="00D22371" w:rsidRDefault="00D22371" w:rsidP="00D90EBA">
      <w:pPr>
        <w:autoSpaceDE w:val="0"/>
        <w:autoSpaceDN w:val="0"/>
        <w:adjustRightInd w:val="0"/>
        <w:ind w:firstLine="708"/>
        <w:jc w:val="both"/>
        <w:rPr>
          <w:b/>
          <w:sz w:val="22"/>
          <w:szCs w:val="22"/>
          <w:lang w:val="bg-BG"/>
        </w:rPr>
      </w:pPr>
    </w:p>
    <w:p w:rsidR="00C5154D" w:rsidRDefault="00C5154D" w:rsidP="00D90EBA">
      <w:pPr>
        <w:autoSpaceDE w:val="0"/>
        <w:autoSpaceDN w:val="0"/>
        <w:adjustRightInd w:val="0"/>
        <w:ind w:firstLine="708"/>
        <w:jc w:val="both"/>
        <w:rPr>
          <w:b/>
          <w:sz w:val="22"/>
          <w:szCs w:val="22"/>
          <w:lang w:val="bg-BG"/>
        </w:rPr>
      </w:pPr>
      <w:r>
        <w:rPr>
          <w:b/>
          <w:sz w:val="22"/>
          <w:szCs w:val="22"/>
          <w:lang w:val="bg-BG"/>
        </w:rPr>
        <w:t>Срокът за изпълнение започва да тече от получаване от Изпълнителя на възлагателно писмо, изпратено от Възложителя и приключва с подписването на окончателен приемо-предавателен протокол.</w:t>
      </w:r>
    </w:p>
    <w:p w:rsidR="00D22371" w:rsidRDefault="00D22371" w:rsidP="00D90EBA">
      <w:pPr>
        <w:autoSpaceDE w:val="0"/>
        <w:autoSpaceDN w:val="0"/>
        <w:adjustRightInd w:val="0"/>
        <w:ind w:firstLine="708"/>
        <w:jc w:val="both"/>
        <w:rPr>
          <w:b/>
          <w:sz w:val="22"/>
          <w:szCs w:val="22"/>
          <w:lang w:val="bg-BG"/>
        </w:rPr>
      </w:pPr>
    </w:p>
    <w:p w:rsidR="00D90EBA" w:rsidRPr="00D8203B" w:rsidRDefault="00D22371" w:rsidP="00D90EBA">
      <w:pPr>
        <w:autoSpaceDE w:val="0"/>
        <w:autoSpaceDN w:val="0"/>
        <w:adjustRightInd w:val="0"/>
        <w:ind w:firstLine="708"/>
        <w:jc w:val="both"/>
        <w:rPr>
          <w:b/>
          <w:bCs/>
          <w:sz w:val="22"/>
          <w:szCs w:val="22"/>
          <w:lang w:val="bg-BG"/>
        </w:rPr>
      </w:pPr>
      <w:r>
        <w:rPr>
          <w:b/>
          <w:sz w:val="22"/>
          <w:szCs w:val="22"/>
          <w:lang w:val="bg-BG"/>
        </w:rPr>
        <w:t>8</w:t>
      </w:r>
      <w:r w:rsidR="00D90EBA" w:rsidRPr="00D8203B">
        <w:rPr>
          <w:b/>
          <w:sz w:val="22"/>
          <w:szCs w:val="22"/>
          <w:lang w:val="bg-BG"/>
        </w:rPr>
        <w:t>. Прогнозна стойност:</w:t>
      </w:r>
    </w:p>
    <w:p w:rsidR="00D90EBA" w:rsidRDefault="00D90EBA" w:rsidP="00D90EBA">
      <w:pPr>
        <w:autoSpaceDE w:val="0"/>
        <w:autoSpaceDN w:val="0"/>
        <w:adjustRightInd w:val="0"/>
        <w:ind w:firstLine="708"/>
        <w:jc w:val="both"/>
        <w:rPr>
          <w:sz w:val="22"/>
          <w:szCs w:val="22"/>
          <w:lang w:val="bg-BG"/>
        </w:rPr>
      </w:pPr>
      <w:r w:rsidRPr="00D8203B">
        <w:rPr>
          <w:sz w:val="22"/>
          <w:szCs w:val="22"/>
          <w:lang w:val="bg-BG"/>
        </w:rPr>
        <w:t xml:space="preserve">Общата прогнозна стойност на поръчката се определя в лева без ДДС и е </w:t>
      </w:r>
      <w:r w:rsidR="00D22371">
        <w:rPr>
          <w:b/>
          <w:bCs/>
          <w:sz w:val="22"/>
          <w:szCs w:val="22"/>
          <w:lang w:val="bg-BG"/>
        </w:rPr>
        <w:t>300</w:t>
      </w:r>
      <w:r w:rsidRPr="00D8203B">
        <w:rPr>
          <w:b/>
          <w:bCs/>
          <w:sz w:val="22"/>
          <w:szCs w:val="22"/>
          <w:lang w:val="bg-BG"/>
        </w:rPr>
        <w:t xml:space="preserve"> 000,00 </w:t>
      </w:r>
      <w:r w:rsidR="00D22371">
        <w:rPr>
          <w:sz w:val="22"/>
          <w:szCs w:val="22"/>
          <w:lang w:val="bg-BG"/>
        </w:rPr>
        <w:t>лева без ДДС, разпределена, както следва:</w:t>
      </w:r>
      <w:r w:rsidRPr="00D8203B">
        <w:rPr>
          <w:sz w:val="22"/>
          <w:szCs w:val="22"/>
          <w:lang w:val="bg-BG"/>
        </w:rPr>
        <w:t xml:space="preserve"> </w:t>
      </w:r>
      <w:r w:rsidR="00D22371">
        <w:rPr>
          <w:sz w:val="22"/>
          <w:szCs w:val="22"/>
          <w:lang w:val="bg-BG"/>
        </w:rPr>
        <w:t xml:space="preserve"> </w:t>
      </w:r>
    </w:p>
    <w:p w:rsidR="00D22371" w:rsidRDefault="00D22371" w:rsidP="00D90EBA">
      <w:pPr>
        <w:autoSpaceDE w:val="0"/>
        <w:autoSpaceDN w:val="0"/>
        <w:adjustRightInd w:val="0"/>
        <w:ind w:firstLine="708"/>
        <w:jc w:val="both"/>
        <w:rPr>
          <w:sz w:val="22"/>
          <w:szCs w:val="22"/>
          <w:lang w:val="bg-BG"/>
        </w:rPr>
      </w:pPr>
    </w:p>
    <w:p w:rsidR="00D22371" w:rsidRPr="00D22371" w:rsidRDefault="00D22371" w:rsidP="00D22371">
      <w:pPr>
        <w:tabs>
          <w:tab w:val="left" w:pos="709"/>
        </w:tabs>
        <w:spacing w:line="264" w:lineRule="auto"/>
        <w:jc w:val="both"/>
        <w:rPr>
          <w:sz w:val="22"/>
          <w:szCs w:val="22"/>
          <w:lang w:val="bg-BG"/>
        </w:rPr>
      </w:pPr>
      <w:r>
        <w:rPr>
          <w:b/>
          <w:sz w:val="22"/>
          <w:szCs w:val="22"/>
        </w:rPr>
        <w:tab/>
      </w:r>
      <w:r>
        <w:rPr>
          <w:b/>
          <w:sz w:val="22"/>
          <w:szCs w:val="22"/>
          <w:lang w:val="bg-BG"/>
        </w:rPr>
        <w:t xml:space="preserve">За </w:t>
      </w:r>
      <w:r w:rsidRPr="00555703">
        <w:rPr>
          <w:b/>
          <w:sz w:val="22"/>
          <w:szCs w:val="22"/>
        </w:rPr>
        <w:t>Обособена позиция 1</w:t>
      </w:r>
      <w:r w:rsidRPr="00555703">
        <w:rPr>
          <w:sz w:val="22"/>
          <w:szCs w:val="22"/>
        </w:rPr>
        <w:t xml:space="preserve"> – </w:t>
      </w:r>
      <w:r w:rsidRPr="00555703">
        <w:rPr>
          <w:rStyle w:val="Emphasis"/>
          <w:i w:val="0"/>
          <w:sz w:val="22"/>
          <w:szCs w:val="22"/>
        </w:rPr>
        <w:t>Изпълнение на дейности, ремонт на единични разрушения и деформации по текущото поддържане на уличната и пътна мрежа на Община Петрич</w:t>
      </w:r>
      <w:r>
        <w:rPr>
          <w:bCs/>
          <w:sz w:val="22"/>
          <w:szCs w:val="22"/>
        </w:rPr>
        <w:t xml:space="preserve"> – </w:t>
      </w:r>
      <w:r w:rsidRPr="00D22371">
        <w:rPr>
          <w:b/>
          <w:bCs/>
          <w:sz w:val="22"/>
          <w:szCs w:val="22"/>
          <w:lang w:val="bg-BG"/>
        </w:rPr>
        <w:t>250 000,00 лева без ДДС</w:t>
      </w:r>
      <w:r>
        <w:rPr>
          <w:bCs/>
          <w:sz w:val="22"/>
          <w:szCs w:val="22"/>
          <w:lang w:val="bg-BG"/>
        </w:rPr>
        <w:t xml:space="preserve"> и</w:t>
      </w:r>
    </w:p>
    <w:p w:rsidR="00D22371" w:rsidRDefault="00D22371" w:rsidP="00D22371">
      <w:pPr>
        <w:autoSpaceDE w:val="0"/>
        <w:autoSpaceDN w:val="0"/>
        <w:adjustRightInd w:val="0"/>
        <w:ind w:firstLine="708"/>
        <w:jc w:val="both"/>
        <w:rPr>
          <w:b/>
          <w:bCs/>
          <w:sz w:val="22"/>
          <w:szCs w:val="22"/>
          <w:lang w:val="bg-BG"/>
        </w:rPr>
      </w:pPr>
      <w:r>
        <w:rPr>
          <w:b/>
          <w:sz w:val="22"/>
          <w:szCs w:val="22"/>
          <w:lang w:val="bg-BG"/>
        </w:rPr>
        <w:t xml:space="preserve">За </w:t>
      </w:r>
      <w:r w:rsidRPr="00555703">
        <w:rPr>
          <w:b/>
          <w:sz w:val="22"/>
          <w:szCs w:val="22"/>
        </w:rPr>
        <w:t>Обособена позиция 2</w:t>
      </w:r>
      <w:r w:rsidRPr="00555703">
        <w:rPr>
          <w:sz w:val="22"/>
          <w:szCs w:val="22"/>
        </w:rPr>
        <w:t xml:space="preserve"> - </w:t>
      </w:r>
      <w:r w:rsidRPr="00555703">
        <w:rPr>
          <w:rStyle w:val="Emphasis"/>
          <w:i w:val="0"/>
          <w:sz w:val="22"/>
          <w:szCs w:val="22"/>
        </w:rPr>
        <w:t>Възстановяване, опресняване, изтриване</w:t>
      </w:r>
      <w:r w:rsidRPr="00555703">
        <w:rPr>
          <w:rStyle w:val="Emphasis"/>
          <w:i w:val="0"/>
          <w:iCs w:val="0"/>
          <w:sz w:val="22"/>
          <w:szCs w:val="22"/>
        </w:rPr>
        <w:t xml:space="preserve"> на стара </w:t>
      </w:r>
      <w:r w:rsidRPr="00555703">
        <w:rPr>
          <w:rStyle w:val="Emphasis"/>
          <w:i w:val="0"/>
          <w:sz w:val="22"/>
          <w:szCs w:val="22"/>
        </w:rPr>
        <w:t>и полагане на нова хоризонтална пътна маркировка на територията на община Петрич</w:t>
      </w:r>
      <w:r>
        <w:rPr>
          <w:bCs/>
          <w:sz w:val="22"/>
          <w:szCs w:val="22"/>
        </w:rPr>
        <w:t xml:space="preserve"> – </w:t>
      </w:r>
      <w:r w:rsidRPr="00D22371">
        <w:rPr>
          <w:b/>
          <w:bCs/>
          <w:sz w:val="22"/>
          <w:szCs w:val="22"/>
          <w:lang w:val="bg-BG"/>
        </w:rPr>
        <w:t>50 000,00 лева без ДДС.</w:t>
      </w:r>
    </w:p>
    <w:p w:rsidR="00C5154D" w:rsidRDefault="00C5154D" w:rsidP="00D22371">
      <w:pPr>
        <w:autoSpaceDE w:val="0"/>
        <w:autoSpaceDN w:val="0"/>
        <w:adjustRightInd w:val="0"/>
        <w:ind w:firstLine="708"/>
        <w:jc w:val="both"/>
        <w:rPr>
          <w:b/>
          <w:bCs/>
          <w:sz w:val="22"/>
          <w:szCs w:val="22"/>
          <w:lang w:val="bg-BG"/>
        </w:rPr>
      </w:pPr>
    </w:p>
    <w:p w:rsidR="00C5154D" w:rsidRPr="00444E96" w:rsidRDefault="00C5154D" w:rsidP="00C5154D">
      <w:pPr>
        <w:tabs>
          <w:tab w:val="left" w:pos="709"/>
        </w:tabs>
        <w:spacing w:line="264" w:lineRule="auto"/>
        <w:jc w:val="both"/>
        <w:rPr>
          <w:b/>
          <w:sz w:val="22"/>
          <w:szCs w:val="22"/>
          <w:u w:val="single"/>
        </w:rPr>
      </w:pPr>
      <w:r w:rsidRPr="00444E96">
        <w:rPr>
          <w:rFonts w:cs="Calibri"/>
          <w:b/>
          <w:color w:val="000000"/>
          <w:sz w:val="22"/>
          <w:szCs w:val="22"/>
          <w:u w:val="single"/>
          <w:lang w:val="ru-RU" w:eastAsia="sr-Cyrl-CS"/>
        </w:rPr>
        <w:t xml:space="preserve">След </w:t>
      </w:r>
      <w:r>
        <w:rPr>
          <w:rFonts w:cs="Calibri"/>
          <w:b/>
          <w:color w:val="000000"/>
          <w:sz w:val="22"/>
          <w:szCs w:val="22"/>
          <w:u w:val="single"/>
          <w:lang w:val="ru-RU" w:eastAsia="sr-Cyrl-CS"/>
        </w:rPr>
        <w:t xml:space="preserve">прилагането на нормата на чл. 21, ал. 6 от ЗОП и </w:t>
      </w:r>
      <w:r w:rsidRPr="00444E96">
        <w:rPr>
          <w:rFonts w:cs="Calibri"/>
          <w:b/>
          <w:color w:val="000000"/>
          <w:sz w:val="22"/>
          <w:szCs w:val="22"/>
          <w:u w:val="single"/>
          <w:lang w:val="ru-RU" w:eastAsia="sr-Cyrl-CS"/>
        </w:rPr>
        <w:t>изваждане ва стойността на Обособена позиция № 2, остатъ</w:t>
      </w:r>
      <w:r>
        <w:rPr>
          <w:rFonts w:cs="Calibri"/>
          <w:b/>
          <w:color w:val="000000"/>
          <w:sz w:val="22"/>
          <w:szCs w:val="22"/>
          <w:u w:val="single"/>
          <w:lang w:val="ru-RU" w:eastAsia="sr-Cyrl-CS"/>
        </w:rPr>
        <w:t>чната стойност на поръчката е 25</w:t>
      </w:r>
      <w:r w:rsidRPr="00444E96">
        <w:rPr>
          <w:rFonts w:cs="Calibri"/>
          <w:b/>
          <w:color w:val="000000"/>
          <w:sz w:val="22"/>
          <w:szCs w:val="22"/>
          <w:u w:val="single"/>
          <w:lang w:val="ru-RU" w:eastAsia="sr-Cyrl-CS"/>
        </w:rPr>
        <w:t xml:space="preserve">0 000,00 лева /двеста </w:t>
      </w:r>
      <w:r>
        <w:rPr>
          <w:rFonts w:cs="Calibri"/>
          <w:b/>
          <w:color w:val="000000"/>
          <w:sz w:val="22"/>
          <w:szCs w:val="22"/>
          <w:u w:val="single"/>
          <w:lang w:val="ru-RU" w:eastAsia="sr-Cyrl-CS"/>
        </w:rPr>
        <w:t>и петдесет</w:t>
      </w:r>
      <w:r w:rsidRPr="00444E96">
        <w:rPr>
          <w:rFonts w:cs="Calibri"/>
          <w:b/>
          <w:color w:val="000000"/>
          <w:sz w:val="22"/>
          <w:szCs w:val="22"/>
          <w:u w:val="single"/>
          <w:lang w:val="ru-RU" w:eastAsia="sr-Cyrl-CS"/>
        </w:rPr>
        <w:t xml:space="preserve"> хиляди/ без ДДС</w:t>
      </w:r>
      <w:r>
        <w:rPr>
          <w:rFonts w:cs="Calibri"/>
          <w:b/>
          <w:color w:val="000000"/>
          <w:sz w:val="22"/>
          <w:szCs w:val="22"/>
          <w:u w:val="single"/>
          <w:lang w:val="ru-RU" w:eastAsia="sr-Cyrl-CS"/>
        </w:rPr>
        <w:t>.</w:t>
      </w:r>
    </w:p>
    <w:p w:rsidR="00C5154D" w:rsidRPr="00D22371" w:rsidRDefault="00C5154D" w:rsidP="00D22371">
      <w:pPr>
        <w:autoSpaceDE w:val="0"/>
        <w:autoSpaceDN w:val="0"/>
        <w:adjustRightInd w:val="0"/>
        <w:ind w:firstLine="708"/>
        <w:jc w:val="both"/>
        <w:rPr>
          <w:b/>
          <w:bCs/>
          <w:sz w:val="22"/>
          <w:szCs w:val="22"/>
          <w:lang w:val="bg-BG"/>
        </w:rPr>
      </w:pPr>
    </w:p>
    <w:p w:rsidR="00D90EBA" w:rsidRPr="00D8203B" w:rsidRDefault="00D90EBA" w:rsidP="00D22371">
      <w:pPr>
        <w:autoSpaceDE w:val="0"/>
        <w:autoSpaceDN w:val="0"/>
        <w:adjustRightInd w:val="0"/>
        <w:jc w:val="both"/>
        <w:rPr>
          <w:sz w:val="22"/>
          <w:szCs w:val="22"/>
          <w:lang w:val="bg-BG"/>
        </w:rPr>
      </w:pPr>
    </w:p>
    <w:p w:rsidR="00D90EBA" w:rsidRPr="00D8203B" w:rsidRDefault="00D22371" w:rsidP="00D90EBA">
      <w:pPr>
        <w:autoSpaceDE w:val="0"/>
        <w:autoSpaceDN w:val="0"/>
        <w:adjustRightInd w:val="0"/>
        <w:ind w:firstLine="708"/>
        <w:jc w:val="both"/>
        <w:rPr>
          <w:b/>
          <w:sz w:val="22"/>
          <w:szCs w:val="22"/>
          <w:lang w:val="bg-BG"/>
        </w:rPr>
      </w:pPr>
      <w:r>
        <w:rPr>
          <w:b/>
          <w:sz w:val="22"/>
          <w:szCs w:val="22"/>
          <w:lang w:val="bg-BG"/>
        </w:rPr>
        <w:t>9</w:t>
      </w:r>
      <w:r w:rsidR="00D90EBA" w:rsidRPr="00D8203B">
        <w:rPr>
          <w:b/>
          <w:sz w:val="22"/>
          <w:szCs w:val="22"/>
          <w:lang w:val="bg-BG"/>
        </w:rPr>
        <w:t>. Начин на плащане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Всички разплащания (включително авансови, междинни и окончателни) по договора за изпълнение на обществената поръчка се извършват в български лева по банков път, в съответствие и по реда посочени в проекта на договор.</w:t>
      </w:r>
    </w:p>
    <w:p w:rsidR="00D22371" w:rsidRDefault="00D22371" w:rsidP="00D90EBA">
      <w:pPr>
        <w:autoSpaceDE w:val="0"/>
        <w:autoSpaceDN w:val="0"/>
        <w:adjustRightInd w:val="0"/>
        <w:ind w:firstLine="708"/>
        <w:jc w:val="both"/>
        <w:rPr>
          <w:b/>
          <w:sz w:val="22"/>
          <w:szCs w:val="22"/>
          <w:lang w:val="bg-BG"/>
        </w:rPr>
      </w:pPr>
    </w:p>
    <w:p w:rsidR="00A96058" w:rsidRPr="00D8203B" w:rsidRDefault="00D22371" w:rsidP="00D90EBA">
      <w:pPr>
        <w:autoSpaceDE w:val="0"/>
        <w:autoSpaceDN w:val="0"/>
        <w:adjustRightInd w:val="0"/>
        <w:ind w:firstLine="708"/>
        <w:jc w:val="both"/>
        <w:rPr>
          <w:b/>
          <w:sz w:val="22"/>
          <w:szCs w:val="22"/>
          <w:lang w:val="bg-BG"/>
        </w:rPr>
      </w:pPr>
      <w:r>
        <w:rPr>
          <w:b/>
          <w:sz w:val="22"/>
          <w:szCs w:val="22"/>
          <w:lang w:val="bg-BG"/>
        </w:rPr>
        <w:t>10</w:t>
      </w:r>
      <w:r w:rsidR="00A96058" w:rsidRPr="00D8203B">
        <w:rPr>
          <w:b/>
          <w:sz w:val="22"/>
          <w:szCs w:val="22"/>
          <w:lang w:val="bg-BG"/>
        </w:rPr>
        <w:t>. Финансиране</w:t>
      </w:r>
    </w:p>
    <w:p w:rsidR="00D22E5E" w:rsidRPr="00D8203B" w:rsidRDefault="00D22371" w:rsidP="00D90EBA">
      <w:pPr>
        <w:autoSpaceDE w:val="0"/>
        <w:autoSpaceDN w:val="0"/>
        <w:adjustRightInd w:val="0"/>
        <w:ind w:firstLine="708"/>
        <w:jc w:val="both"/>
        <w:rPr>
          <w:sz w:val="22"/>
          <w:szCs w:val="22"/>
          <w:lang w:val="bg-BG"/>
        </w:rPr>
      </w:pPr>
      <w:r>
        <w:rPr>
          <w:sz w:val="22"/>
          <w:szCs w:val="22"/>
          <w:lang w:val="bg-BG"/>
        </w:rPr>
        <w:t>Финансирането на д</w:t>
      </w:r>
      <w:r w:rsidR="00A96058" w:rsidRPr="00D8203B">
        <w:rPr>
          <w:sz w:val="22"/>
          <w:szCs w:val="22"/>
          <w:lang w:val="bg-BG"/>
        </w:rPr>
        <w:t xml:space="preserve">ейностите от настоящия договор </w:t>
      </w:r>
      <w:r>
        <w:rPr>
          <w:sz w:val="22"/>
          <w:szCs w:val="22"/>
          <w:lang w:val="bg-BG"/>
        </w:rPr>
        <w:t>са осигурени от общинския бюджет.</w:t>
      </w:r>
    </w:p>
    <w:p w:rsidR="00A96058" w:rsidRPr="00D8203B" w:rsidRDefault="00A96058" w:rsidP="00D90EBA">
      <w:pPr>
        <w:autoSpaceDE w:val="0"/>
        <w:autoSpaceDN w:val="0"/>
        <w:adjustRightInd w:val="0"/>
        <w:ind w:firstLine="708"/>
        <w:jc w:val="both"/>
        <w:rPr>
          <w:sz w:val="22"/>
          <w:szCs w:val="22"/>
          <w:lang w:val="bg-BG"/>
        </w:rPr>
      </w:pPr>
    </w:p>
    <w:p w:rsidR="00D90EBA" w:rsidRPr="00D8203B" w:rsidRDefault="00D22371" w:rsidP="00D90EBA">
      <w:pPr>
        <w:autoSpaceDE w:val="0"/>
        <w:autoSpaceDN w:val="0"/>
        <w:adjustRightInd w:val="0"/>
        <w:ind w:firstLine="708"/>
        <w:jc w:val="both"/>
        <w:rPr>
          <w:b/>
          <w:sz w:val="22"/>
          <w:szCs w:val="22"/>
          <w:lang w:val="bg-BG"/>
        </w:rPr>
      </w:pPr>
      <w:r>
        <w:rPr>
          <w:b/>
          <w:sz w:val="22"/>
          <w:szCs w:val="22"/>
          <w:lang w:val="bg-BG"/>
        </w:rPr>
        <w:t>11</w:t>
      </w:r>
      <w:r w:rsidR="00D90EBA" w:rsidRPr="00D8203B">
        <w:rPr>
          <w:b/>
          <w:sz w:val="22"/>
          <w:szCs w:val="22"/>
          <w:lang w:val="bg-BG"/>
        </w:rPr>
        <w:t>. Разходи за подготовка на офертите и участие в процедурата.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Участникът не може да има претенции за направените от него разходи, включително и при некласиране.</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22371" w:rsidP="00D90EBA">
      <w:pPr>
        <w:autoSpaceDE w:val="0"/>
        <w:autoSpaceDN w:val="0"/>
        <w:adjustRightInd w:val="0"/>
        <w:ind w:firstLine="708"/>
        <w:jc w:val="both"/>
        <w:rPr>
          <w:sz w:val="22"/>
          <w:szCs w:val="22"/>
          <w:u w:val="single"/>
          <w:lang w:val="bg-BG"/>
        </w:rPr>
      </w:pPr>
      <w:r>
        <w:rPr>
          <w:b/>
          <w:sz w:val="22"/>
          <w:szCs w:val="22"/>
          <w:lang w:val="bg-BG"/>
        </w:rPr>
        <w:t>12</w:t>
      </w:r>
      <w:r w:rsidR="00D90EBA" w:rsidRPr="00D8203B">
        <w:rPr>
          <w:b/>
          <w:sz w:val="22"/>
          <w:szCs w:val="22"/>
          <w:lang w:val="bg-BG"/>
        </w:rPr>
        <w:t>.</w:t>
      </w:r>
      <w:r w:rsidR="00D90EBA" w:rsidRPr="00D8203B">
        <w:rPr>
          <w:sz w:val="22"/>
          <w:szCs w:val="22"/>
          <w:lang w:val="bg-BG"/>
        </w:rPr>
        <w:t xml:space="preserve"> Възложителят осигурява пълен и пряк достъп до документацията за участие, публикувайки я на своя профил на купувача на </w:t>
      </w:r>
      <w:r w:rsidR="0058287E" w:rsidRPr="00D8203B">
        <w:rPr>
          <w:sz w:val="22"/>
          <w:szCs w:val="22"/>
          <w:lang w:val="bg-BG"/>
        </w:rPr>
        <w:t xml:space="preserve">интернет страницата си </w:t>
      </w:r>
      <w:r w:rsidR="00D90EBA" w:rsidRPr="00D8203B">
        <w:rPr>
          <w:sz w:val="22"/>
          <w:szCs w:val="22"/>
          <w:lang w:val="bg-BG"/>
        </w:rPr>
        <w:t>в електронното досие на поръчката, откъдето тя е достъпна безплатно и неограничено в електронен вид.</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22371" w:rsidP="00D90EBA">
      <w:pPr>
        <w:autoSpaceDE w:val="0"/>
        <w:autoSpaceDN w:val="0"/>
        <w:adjustRightInd w:val="0"/>
        <w:ind w:firstLine="708"/>
        <w:jc w:val="both"/>
        <w:rPr>
          <w:b/>
          <w:bCs/>
          <w:sz w:val="22"/>
          <w:szCs w:val="22"/>
          <w:lang w:val="bg-BG"/>
        </w:rPr>
      </w:pPr>
      <w:r>
        <w:rPr>
          <w:b/>
          <w:sz w:val="22"/>
          <w:szCs w:val="22"/>
          <w:lang w:val="bg-BG"/>
        </w:rPr>
        <w:t>13</w:t>
      </w:r>
      <w:r w:rsidR="00D90EBA" w:rsidRPr="00D8203B">
        <w:rPr>
          <w:b/>
          <w:sz w:val="22"/>
          <w:szCs w:val="22"/>
          <w:lang w:val="bg-BG"/>
        </w:rPr>
        <w:t>.</w:t>
      </w:r>
      <w:r w:rsidR="00D90EBA" w:rsidRPr="00D8203B">
        <w:rPr>
          <w:sz w:val="22"/>
          <w:szCs w:val="22"/>
          <w:lang w:val="bg-BG"/>
        </w:rPr>
        <w:t xml:space="preserve"> </w:t>
      </w:r>
      <w:r w:rsidR="00D90EBA" w:rsidRPr="00D8203B">
        <w:rPr>
          <w:b/>
          <w:bCs/>
          <w:sz w:val="22"/>
          <w:szCs w:val="22"/>
          <w:lang w:val="bg-BG"/>
        </w:rPr>
        <w:t>Разяснения по документацията за участие: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Всеки може да поиска писмено от Възложителя разяснения по документацията за участие в срок до 7 дни преди изтичането на срока за получаване на оферти. Възложителят публикува в профила на купувача писмени разяснения, съгласно чл.180, ал.2 от ЗОП. Разясненията се публикуват на профила на купувача в срок до три дни от получаване на искането и в тях не се посочва лицето, направило запитването.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определения срок.</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22371" w:rsidP="00D90EBA">
      <w:pPr>
        <w:autoSpaceDE w:val="0"/>
        <w:autoSpaceDN w:val="0"/>
        <w:adjustRightInd w:val="0"/>
        <w:ind w:firstLine="708"/>
        <w:jc w:val="both"/>
        <w:rPr>
          <w:b/>
          <w:sz w:val="22"/>
          <w:szCs w:val="22"/>
          <w:lang w:val="bg-BG"/>
        </w:rPr>
      </w:pPr>
      <w:r>
        <w:rPr>
          <w:b/>
          <w:sz w:val="22"/>
          <w:szCs w:val="22"/>
          <w:lang w:val="bg-BG"/>
        </w:rPr>
        <w:t>14</w:t>
      </w:r>
      <w:r w:rsidR="00D90EBA" w:rsidRPr="00D8203B">
        <w:rPr>
          <w:b/>
          <w:sz w:val="22"/>
          <w:szCs w:val="22"/>
          <w:lang w:val="bg-BG"/>
        </w:rPr>
        <w:t>. Срок на валидност на офертите:</w:t>
      </w:r>
    </w:p>
    <w:p w:rsidR="00D90EBA" w:rsidRPr="00D8203B" w:rsidRDefault="00D22371" w:rsidP="00D90EBA">
      <w:pPr>
        <w:autoSpaceDE w:val="0"/>
        <w:autoSpaceDN w:val="0"/>
        <w:adjustRightInd w:val="0"/>
        <w:ind w:firstLine="708"/>
        <w:jc w:val="both"/>
        <w:rPr>
          <w:sz w:val="22"/>
          <w:szCs w:val="22"/>
          <w:lang w:val="bg-BG"/>
        </w:rPr>
      </w:pPr>
      <w:r>
        <w:rPr>
          <w:sz w:val="22"/>
          <w:szCs w:val="22"/>
          <w:lang w:val="bg-BG"/>
        </w:rPr>
        <w:t>14</w:t>
      </w:r>
      <w:r w:rsidR="00D90EBA" w:rsidRPr="00D8203B">
        <w:rPr>
          <w:sz w:val="22"/>
          <w:szCs w:val="22"/>
          <w:lang w:val="bg-BG"/>
        </w:rPr>
        <w:t xml:space="preserve">.1. Срокът на валидност на офертите трябва да бъде не </w:t>
      </w:r>
      <w:r w:rsidR="00D90EBA" w:rsidRPr="00D8203B">
        <w:rPr>
          <w:b/>
          <w:sz w:val="22"/>
          <w:szCs w:val="22"/>
          <w:lang w:val="bg-BG"/>
        </w:rPr>
        <w:t>по –</w:t>
      </w:r>
      <w:r w:rsidR="00D90EBA" w:rsidRPr="00D8203B">
        <w:rPr>
          <w:sz w:val="22"/>
          <w:szCs w:val="22"/>
          <w:lang w:val="bg-BG"/>
        </w:rPr>
        <w:t xml:space="preserve"> </w:t>
      </w:r>
      <w:r w:rsidR="00D90EBA" w:rsidRPr="00D8203B">
        <w:rPr>
          <w:b/>
          <w:sz w:val="22"/>
          <w:szCs w:val="22"/>
          <w:lang w:val="bg-BG"/>
        </w:rPr>
        <w:t>малък от 6 (шест) месеца</w:t>
      </w:r>
      <w:r w:rsidR="00D90EBA" w:rsidRPr="00D8203B">
        <w:rPr>
          <w:sz w:val="22"/>
          <w:szCs w:val="22"/>
          <w:lang w:val="bg-BG"/>
        </w:rPr>
        <w:t>, считано от датата, посочена за краен срок за получаване на оферти, съгласно Обявлението за обществена поръчка. Възложителят може да поиска от участниците да удължат срока на валидност на офертите си до сключване на договор.</w:t>
      </w:r>
    </w:p>
    <w:p w:rsidR="00D90EBA" w:rsidRPr="00D8203B" w:rsidRDefault="00D22371" w:rsidP="00D90EBA">
      <w:pPr>
        <w:autoSpaceDE w:val="0"/>
        <w:autoSpaceDN w:val="0"/>
        <w:adjustRightInd w:val="0"/>
        <w:ind w:firstLine="708"/>
        <w:jc w:val="both"/>
        <w:rPr>
          <w:sz w:val="22"/>
          <w:szCs w:val="22"/>
          <w:lang w:val="bg-BG"/>
        </w:rPr>
      </w:pPr>
      <w:r>
        <w:rPr>
          <w:sz w:val="22"/>
          <w:szCs w:val="22"/>
          <w:lang w:val="bg-BG"/>
        </w:rPr>
        <w:t>14</w:t>
      </w:r>
      <w:r w:rsidR="00D90EBA" w:rsidRPr="00D8203B">
        <w:rPr>
          <w:sz w:val="22"/>
          <w:szCs w:val="22"/>
          <w:lang w:val="bg-BG"/>
        </w:rPr>
        <w:t>.2. Участник, който представи оферта с по–кратък срок на</w:t>
      </w:r>
      <w:r>
        <w:rPr>
          <w:sz w:val="22"/>
          <w:szCs w:val="22"/>
          <w:lang w:val="bg-BG"/>
        </w:rPr>
        <w:t xml:space="preserve"> валидност от определения в т.14</w:t>
      </w:r>
      <w:r w:rsidR="00D90EBA" w:rsidRPr="00D8203B">
        <w:rPr>
          <w:sz w:val="22"/>
          <w:szCs w:val="22"/>
          <w:lang w:val="bg-BG"/>
        </w:rPr>
        <w:t>.1. ще бъде отстранен от участие в процедурата за възлагане на настоящата обществена поръчка.</w:t>
      </w:r>
    </w:p>
    <w:p w:rsidR="00D90EBA" w:rsidRPr="00D8203B" w:rsidRDefault="00D22371" w:rsidP="00D90EBA">
      <w:pPr>
        <w:autoSpaceDE w:val="0"/>
        <w:autoSpaceDN w:val="0"/>
        <w:adjustRightInd w:val="0"/>
        <w:ind w:firstLine="708"/>
        <w:jc w:val="both"/>
        <w:rPr>
          <w:sz w:val="22"/>
          <w:szCs w:val="22"/>
          <w:lang w:val="bg-BG"/>
        </w:rPr>
      </w:pPr>
      <w:r>
        <w:rPr>
          <w:sz w:val="22"/>
          <w:szCs w:val="22"/>
          <w:lang w:val="bg-BG"/>
        </w:rPr>
        <w:t>14</w:t>
      </w:r>
      <w:r w:rsidR="00D90EBA" w:rsidRPr="00D8203B">
        <w:rPr>
          <w:sz w:val="22"/>
          <w:szCs w:val="22"/>
          <w:lang w:val="bg-BG"/>
        </w:rPr>
        <w:t>.3. 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22371" w:rsidP="00D90EBA">
      <w:pPr>
        <w:autoSpaceDE w:val="0"/>
        <w:autoSpaceDN w:val="0"/>
        <w:adjustRightInd w:val="0"/>
        <w:ind w:firstLine="708"/>
        <w:jc w:val="both"/>
        <w:rPr>
          <w:b/>
          <w:sz w:val="22"/>
          <w:szCs w:val="22"/>
          <w:lang w:val="bg-BG"/>
        </w:rPr>
      </w:pPr>
      <w:r>
        <w:rPr>
          <w:b/>
          <w:sz w:val="22"/>
          <w:szCs w:val="22"/>
          <w:lang w:val="bg-BG"/>
        </w:rPr>
        <w:t>15</w:t>
      </w:r>
      <w:r w:rsidR="00D90EBA" w:rsidRPr="00D8203B">
        <w:rPr>
          <w:b/>
          <w:sz w:val="22"/>
          <w:szCs w:val="22"/>
          <w:lang w:val="bg-BG"/>
        </w:rPr>
        <w:t>. Гаранции</w:t>
      </w:r>
    </w:p>
    <w:p w:rsidR="00D90EBA" w:rsidRPr="00D8203B" w:rsidRDefault="00D22371" w:rsidP="00D90EBA">
      <w:pPr>
        <w:autoSpaceDE w:val="0"/>
        <w:autoSpaceDN w:val="0"/>
        <w:adjustRightInd w:val="0"/>
        <w:ind w:firstLine="708"/>
        <w:jc w:val="both"/>
        <w:rPr>
          <w:sz w:val="22"/>
          <w:szCs w:val="22"/>
          <w:lang w:val="bg-BG"/>
        </w:rPr>
      </w:pPr>
      <w:r>
        <w:rPr>
          <w:b/>
          <w:bCs/>
          <w:sz w:val="22"/>
          <w:szCs w:val="22"/>
          <w:lang w:val="bg-BG"/>
        </w:rPr>
        <w:t>15</w:t>
      </w:r>
      <w:r w:rsidR="00D90EBA" w:rsidRPr="00D8203B">
        <w:rPr>
          <w:b/>
          <w:bCs/>
          <w:sz w:val="22"/>
          <w:szCs w:val="22"/>
          <w:lang w:val="bg-BG"/>
        </w:rPr>
        <w:t>.1</w:t>
      </w:r>
      <w:r w:rsidR="00D90EBA" w:rsidRPr="00D8203B">
        <w:rPr>
          <w:b/>
          <w:sz w:val="22"/>
          <w:szCs w:val="22"/>
          <w:lang w:val="bg-BG"/>
        </w:rPr>
        <w:t>.</w:t>
      </w:r>
      <w:r w:rsidR="00D90EBA" w:rsidRPr="00D8203B">
        <w:rPr>
          <w:sz w:val="22"/>
          <w:szCs w:val="22"/>
          <w:lang w:val="bg-BG"/>
        </w:rPr>
        <w:t xml:space="preserve"> </w:t>
      </w:r>
      <w:r w:rsidR="00D90EBA" w:rsidRPr="00D8203B">
        <w:rPr>
          <w:b/>
          <w:bCs/>
          <w:sz w:val="22"/>
          <w:szCs w:val="22"/>
          <w:lang w:val="bg-BG"/>
        </w:rPr>
        <w:t xml:space="preserve">Гаранция за изпълнение </w:t>
      </w:r>
      <w:r w:rsidR="00D90EBA" w:rsidRPr="00D8203B">
        <w:rPr>
          <w:sz w:val="22"/>
          <w:szCs w:val="22"/>
          <w:lang w:val="bg-BG"/>
        </w:rPr>
        <w:t xml:space="preserve">на договора е в размер на </w:t>
      </w:r>
      <w:r>
        <w:rPr>
          <w:b/>
          <w:bCs/>
          <w:sz w:val="22"/>
          <w:szCs w:val="22"/>
          <w:lang w:val="bg-BG"/>
        </w:rPr>
        <w:t>5</w:t>
      </w:r>
      <w:r w:rsidR="00D90EBA" w:rsidRPr="00D8203B">
        <w:rPr>
          <w:b/>
          <w:bCs/>
          <w:sz w:val="22"/>
          <w:szCs w:val="22"/>
          <w:lang w:val="bg-BG"/>
        </w:rPr>
        <w:t xml:space="preserve"> % </w:t>
      </w:r>
      <w:r w:rsidR="00D90EBA" w:rsidRPr="00D8203B">
        <w:rPr>
          <w:sz w:val="22"/>
          <w:szCs w:val="22"/>
          <w:lang w:val="bg-BG"/>
        </w:rPr>
        <w:t>от стойността на договора. Гаранцията се представя при подписване на договора за обществената поръчка.</w:t>
      </w:r>
    </w:p>
    <w:p w:rsidR="00D90EBA" w:rsidRPr="00D8203B" w:rsidRDefault="00D22371" w:rsidP="00D22371">
      <w:pPr>
        <w:autoSpaceDE w:val="0"/>
        <w:autoSpaceDN w:val="0"/>
        <w:adjustRightInd w:val="0"/>
        <w:ind w:firstLine="708"/>
        <w:jc w:val="both"/>
        <w:rPr>
          <w:sz w:val="22"/>
          <w:szCs w:val="22"/>
          <w:lang w:val="bg-BG"/>
        </w:rPr>
      </w:pPr>
      <w:r>
        <w:rPr>
          <w:b/>
          <w:bCs/>
          <w:sz w:val="22"/>
          <w:szCs w:val="22"/>
          <w:lang w:val="bg-BG"/>
        </w:rPr>
        <w:t>15.2</w:t>
      </w:r>
      <w:r w:rsidR="00D90EBA" w:rsidRPr="00D8203B">
        <w:rPr>
          <w:b/>
          <w:bCs/>
          <w:sz w:val="22"/>
          <w:szCs w:val="22"/>
          <w:lang w:val="bg-BG"/>
        </w:rPr>
        <w:t>.</w:t>
      </w:r>
      <w:r w:rsidR="00367B64" w:rsidRPr="00D8203B">
        <w:rPr>
          <w:b/>
          <w:bCs/>
          <w:sz w:val="22"/>
          <w:szCs w:val="22"/>
          <w:lang w:val="bg-BG"/>
        </w:rPr>
        <w:t xml:space="preserve"> </w:t>
      </w:r>
      <w:r w:rsidR="00D90EBA" w:rsidRPr="00D8203B">
        <w:rPr>
          <w:sz w:val="22"/>
          <w:szCs w:val="22"/>
          <w:lang w:val="bg-BG"/>
        </w:rPr>
        <w:t>Участникът, определен за изпълнител, избира сам форм</w:t>
      </w:r>
      <w:r>
        <w:rPr>
          <w:sz w:val="22"/>
          <w:szCs w:val="22"/>
          <w:lang w:val="bg-BG"/>
        </w:rPr>
        <w:t>ата на гаранцията за изпълнение</w:t>
      </w:r>
      <w:r w:rsidR="00773FF6">
        <w:rPr>
          <w:sz w:val="22"/>
          <w:szCs w:val="22"/>
          <w:lang w:val="bg-BG"/>
        </w:rPr>
        <w:t>. Гаранцията</w:t>
      </w:r>
      <w:r w:rsidR="00D90EBA" w:rsidRPr="00D8203B">
        <w:rPr>
          <w:sz w:val="22"/>
          <w:szCs w:val="22"/>
          <w:lang w:val="bg-BG"/>
        </w:rPr>
        <w:t xml:space="preserve"> се предоставят в една от следните форми: </w:t>
      </w:r>
    </w:p>
    <w:p w:rsidR="00D90EBA" w:rsidRPr="00D8203B" w:rsidRDefault="00D90EBA" w:rsidP="00D90EBA">
      <w:pPr>
        <w:autoSpaceDE w:val="0"/>
        <w:autoSpaceDN w:val="0"/>
        <w:adjustRightInd w:val="0"/>
        <w:ind w:firstLine="708"/>
        <w:jc w:val="both"/>
        <w:rPr>
          <w:bCs/>
          <w:sz w:val="22"/>
          <w:szCs w:val="22"/>
          <w:lang w:val="bg-BG"/>
        </w:rPr>
      </w:pPr>
      <w:r w:rsidRPr="00D8203B">
        <w:rPr>
          <w:bCs/>
          <w:sz w:val="22"/>
          <w:szCs w:val="22"/>
          <w:lang w:val="bg-BG"/>
        </w:rPr>
        <w:t xml:space="preserve">а) парична сума; </w:t>
      </w:r>
    </w:p>
    <w:p w:rsidR="00D90EBA" w:rsidRPr="00D8203B" w:rsidRDefault="00D90EBA" w:rsidP="00D90EBA">
      <w:pPr>
        <w:autoSpaceDE w:val="0"/>
        <w:autoSpaceDN w:val="0"/>
        <w:adjustRightInd w:val="0"/>
        <w:ind w:firstLine="708"/>
        <w:jc w:val="both"/>
        <w:rPr>
          <w:sz w:val="22"/>
          <w:szCs w:val="22"/>
          <w:lang w:val="bg-BG"/>
        </w:rPr>
      </w:pPr>
      <w:r w:rsidRPr="00D8203B">
        <w:rPr>
          <w:bCs/>
          <w:sz w:val="22"/>
          <w:szCs w:val="22"/>
          <w:lang w:val="bg-BG"/>
        </w:rPr>
        <w:t>б) банкова гаранция;</w:t>
      </w:r>
    </w:p>
    <w:p w:rsidR="00D90EBA" w:rsidRPr="00D8203B" w:rsidRDefault="00D90EBA" w:rsidP="00D90EBA">
      <w:pPr>
        <w:autoSpaceDE w:val="0"/>
        <w:autoSpaceDN w:val="0"/>
        <w:adjustRightInd w:val="0"/>
        <w:ind w:firstLine="708"/>
        <w:jc w:val="both"/>
        <w:rPr>
          <w:bCs/>
          <w:sz w:val="22"/>
          <w:szCs w:val="22"/>
          <w:lang w:val="bg-BG"/>
        </w:rPr>
      </w:pPr>
      <w:r w:rsidRPr="00D8203B">
        <w:rPr>
          <w:bCs/>
          <w:sz w:val="22"/>
          <w:szCs w:val="22"/>
          <w:lang w:val="bg-BG"/>
        </w:rPr>
        <w:t>в) застраховка, която обезпечава изпълнението чрез покритие на отговорността на изпълнителя.</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1</w:t>
      </w:r>
      <w:r w:rsidR="00773FF6">
        <w:rPr>
          <w:b/>
          <w:bCs/>
          <w:sz w:val="22"/>
          <w:szCs w:val="22"/>
          <w:lang w:val="bg-BG"/>
        </w:rPr>
        <w:t>5.3</w:t>
      </w:r>
      <w:r w:rsidRPr="00D8203B">
        <w:rPr>
          <w:b/>
          <w:bCs/>
          <w:sz w:val="22"/>
          <w:szCs w:val="22"/>
          <w:lang w:val="bg-BG"/>
        </w:rPr>
        <w:t xml:space="preserve">. </w:t>
      </w:r>
      <w:r w:rsidR="00773FF6">
        <w:rPr>
          <w:sz w:val="22"/>
          <w:szCs w:val="22"/>
          <w:lang w:val="bg-BG"/>
        </w:rPr>
        <w:t>Гаранцията</w:t>
      </w:r>
      <w:r w:rsidRPr="00D8203B">
        <w:rPr>
          <w:sz w:val="22"/>
          <w:szCs w:val="22"/>
          <w:lang w:val="bg-BG"/>
        </w:rPr>
        <w:t xml:space="preserve"> може да се предоставят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90EBA" w:rsidRPr="00D8203B" w:rsidRDefault="00773FF6" w:rsidP="00D90EBA">
      <w:pPr>
        <w:autoSpaceDE w:val="0"/>
        <w:autoSpaceDN w:val="0"/>
        <w:adjustRightInd w:val="0"/>
        <w:ind w:firstLine="708"/>
        <w:jc w:val="both"/>
        <w:rPr>
          <w:sz w:val="22"/>
          <w:szCs w:val="22"/>
          <w:lang w:val="bg-BG"/>
        </w:rPr>
      </w:pPr>
      <w:r>
        <w:rPr>
          <w:b/>
          <w:bCs/>
          <w:sz w:val="22"/>
          <w:szCs w:val="22"/>
          <w:lang w:val="bg-BG"/>
        </w:rPr>
        <w:t>15.4</w:t>
      </w:r>
      <w:r w:rsidR="00D90EBA" w:rsidRPr="00D8203B">
        <w:rPr>
          <w:b/>
          <w:sz w:val="22"/>
          <w:szCs w:val="22"/>
          <w:lang w:val="bg-BG"/>
        </w:rPr>
        <w:t xml:space="preserve">. </w:t>
      </w:r>
      <w:r w:rsidR="00D90EBA" w:rsidRPr="00D8203B">
        <w:rPr>
          <w:sz w:val="22"/>
          <w:szCs w:val="22"/>
          <w:lang w:val="bg-BG"/>
        </w:rPr>
        <w:t>Когато Изпълнителя</w:t>
      </w:r>
      <w:r w:rsidR="00BB1ACB">
        <w:rPr>
          <w:sz w:val="22"/>
          <w:szCs w:val="22"/>
          <w:lang w:val="bg-BG"/>
        </w:rPr>
        <w:t>т</w:t>
      </w:r>
      <w:r w:rsidR="00D90EBA" w:rsidRPr="00D8203B">
        <w:rPr>
          <w:sz w:val="22"/>
          <w:szCs w:val="22"/>
          <w:lang w:val="bg-BG"/>
        </w:rPr>
        <w:t xml:space="preserve"> реши да представи гаранции под формата на банкови гаранции, същите следва да са безусловни и неотменими, да са издадени в полза на възложителя за конкретния договор и да са със срок на валидност поне 30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p>
    <w:p w:rsidR="00D90EBA" w:rsidRPr="00D8203B" w:rsidRDefault="00BB1ACB" w:rsidP="00D90EBA">
      <w:pPr>
        <w:autoSpaceDE w:val="0"/>
        <w:autoSpaceDN w:val="0"/>
        <w:adjustRightInd w:val="0"/>
        <w:ind w:firstLine="708"/>
        <w:jc w:val="both"/>
        <w:rPr>
          <w:sz w:val="22"/>
          <w:szCs w:val="22"/>
          <w:lang w:val="bg-BG"/>
        </w:rPr>
      </w:pPr>
      <w:r>
        <w:rPr>
          <w:b/>
          <w:bCs/>
          <w:sz w:val="22"/>
          <w:szCs w:val="22"/>
          <w:lang w:val="bg-BG"/>
        </w:rPr>
        <w:t>15.5</w:t>
      </w:r>
      <w:r w:rsidR="00D90EBA" w:rsidRPr="00D8203B">
        <w:rPr>
          <w:b/>
          <w:bCs/>
          <w:sz w:val="22"/>
          <w:szCs w:val="22"/>
          <w:lang w:val="bg-BG"/>
        </w:rPr>
        <w:t xml:space="preserve">. </w:t>
      </w:r>
      <w:r w:rsidR="00D90EBA" w:rsidRPr="00D8203B">
        <w:rPr>
          <w:sz w:val="22"/>
          <w:szCs w:val="22"/>
          <w:lang w:val="bg-BG"/>
        </w:rPr>
        <w:t>Когато участникът избере да внесе гаранциите като парична сума, тя се внася по сметка: Община Петрич Банка:</w:t>
      </w:r>
      <w:r w:rsidR="003F70DE" w:rsidRPr="00D8203B">
        <w:rPr>
          <w:b/>
          <w:sz w:val="22"/>
          <w:szCs w:val="22"/>
          <w:lang w:val="bg-BG"/>
        </w:rPr>
        <w:t>“ОБЩИНСКА БАНКА“</w:t>
      </w:r>
      <w:r w:rsidR="00DB64A1" w:rsidRPr="00D8203B">
        <w:rPr>
          <w:b/>
          <w:sz w:val="22"/>
          <w:szCs w:val="22"/>
          <w:lang w:val="bg-BG"/>
        </w:rPr>
        <w:t xml:space="preserve"> АД,</w:t>
      </w:r>
      <w:r w:rsidR="003F70DE" w:rsidRPr="00D8203B">
        <w:rPr>
          <w:b/>
          <w:sz w:val="22"/>
          <w:szCs w:val="22"/>
          <w:lang w:val="bg-BG"/>
        </w:rPr>
        <w:t xml:space="preserve"> банкова сметка BG74SOMB91303329728501, банков код BIC – SOMBBGSF</w:t>
      </w:r>
    </w:p>
    <w:p w:rsidR="00D90EBA" w:rsidRPr="00D8203B" w:rsidRDefault="00BB1ACB" w:rsidP="00D90EBA">
      <w:pPr>
        <w:autoSpaceDE w:val="0"/>
        <w:autoSpaceDN w:val="0"/>
        <w:adjustRightInd w:val="0"/>
        <w:ind w:firstLine="708"/>
        <w:jc w:val="both"/>
        <w:rPr>
          <w:sz w:val="22"/>
          <w:szCs w:val="22"/>
          <w:lang w:val="bg-BG"/>
        </w:rPr>
      </w:pPr>
      <w:r>
        <w:rPr>
          <w:b/>
          <w:bCs/>
          <w:sz w:val="22"/>
          <w:szCs w:val="22"/>
          <w:lang w:val="bg-BG"/>
        </w:rPr>
        <w:t>15.6</w:t>
      </w:r>
      <w:r w:rsidR="00D90EBA" w:rsidRPr="00D8203B">
        <w:rPr>
          <w:b/>
          <w:sz w:val="22"/>
          <w:szCs w:val="22"/>
          <w:lang w:val="bg-BG"/>
        </w:rPr>
        <w:t>.</w:t>
      </w:r>
      <w:r w:rsidR="00D90EBA" w:rsidRPr="00D8203B">
        <w:rPr>
          <w:sz w:val="22"/>
          <w:szCs w:val="22"/>
          <w:lang w:val="bg-BG"/>
        </w:rPr>
        <w:t xml:space="preserve"> Възложителят освобождава гаранциите, без да дължи лихви за периода, през който средствата законно са престояли при него.</w:t>
      </w:r>
    </w:p>
    <w:p w:rsidR="00D90EBA" w:rsidRPr="00D8203B" w:rsidRDefault="00BB1ACB" w:rsidP="00D90EBA">
      <w:pPr>
        <w:autoSpaceDE w:val="0"/>
        <w:autoSpaceDN w:val="0"/>
        <w:adjustRightInd w:val="0"/>
        <w:ind w:firstLine="708"/>
        <w:jc w:val="both"/>
        <w:rPr>
          <w:sz w:val="22"/>
          <w:szCs w:val="22"/>
          <w:lang w:val="bg-BG"/>
        </w:rPr>
      </w:pPr>
      <w:r>
        <w:rPr>
          <w:b/>
          <w:bCs/>
          <w:sz w:val="22"/>
          <w:szCs w:val="22"/>
          <w:lang w:val="bg-BG"/>
        </w:rPr>
        <w:t>15.7</w:t>
      </w:r>
      <w:r w:rsidR="00D90EBA" w:rsidRPr="00D8203B">
        <w:rPr>
          <w:b/>
          <w:bCs/>
          <w:sz w:val="22"/>
          <w:szCs w:val="22"/>
          <w:lang w:val="bg-BG"/>
        </w:rPr>
        <w:t xml:space="preserve">. </w:t>
      </w:r>
      <w:r w:rsidR="00D90EBA" w:rsidRPr="00D8203B">
        <w:rPr>
          <w:sz w:val="22"/>
          <w:szCs w:val="22"/>
          <w:lang w:val="bg-BG"/>
        </w:rPr>
        <w:t>Условията, редът и срока за освобождаване на гаранцията за изпълнение се уреждат с клаузите на проекто-договора.</w:t>
      </w:r>
    </w:p>
    <w:p w:rsidR="00D90EBA" w:rsidRPr="00D8203B" w:rsidRDefault="00BB1ACB" w:rsidP="00D90EBA">
      <w:pPr>
        <w:autoSpaceDE w:val="0"/>
        <w:autoSpaceDN w:val="0"/>
        <w:adjustRightInd w:val="0"/>
        <w:ind w:firstLine="708"/>
        <w:jc w:val="both"/>
        <w:rPr>
          <w:sz w:val="22"/>
          <w:szCs w:val="22"/>
          <w:lang w:val="bg-BG"/>
        </w:rPr>
      </w:pPr>
      <w:r>
        <w:rPr>
          <w:b/>
          <w:bCs/>
          <w:sz w:val="22"/>
          <w:szCs w:val="22"/>
          <w:lang w:val="bg-BG"/>
        </w:rPr>
        <w:lastRenderedPageBreak/>
        <w:t>15.8</w:t>
      </w:r>
      <w:r w:rsidR="00D90EBA" w:rsidRPr="00D8203B">
        <w:rPr>
          <w:b/>
          <w:bCs/>
          <w:sz w:val="22"/>
          <w:szCs w:val="22"/>
          <w:lang w:val="bg-BG"/>
        </w:rPr>
        <w:t xml:space="preserve">. </w:t>
      </w:r>
      <w:r w:rsidR="00D90EBA" w:rsidRPr="00D8203B">
        <w:rPr>
          <w:sz w:val="22"/>
          <w:szCs w:val="22"/>
          <w:lang w:val="bg-BG"/>
        </w:rPr>
        <w:t>При избрана форма на застраховка, застрахователната сума следва да е в равна на размера на дължимата гаранция и да е в полза на конкретния възложител, като застрахователната премия следва да е заплатена към момента на предоставяне на застраховката.</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BB1ACB" w:rsidP="00D90EBA">
      <w:pPr>
        <w:autoSpaceDE w:val="0"/>
        <w:autoSpaceDN w:val="0"/>
        <w:adjustRightInd w:val="0"/>
        <w:ind w:firstLine="708"/>
        <w:jc w:val="both"/>
        <w:rPr>
          <w:b/>
          <w:bCs/>
          <w:sz w:val="22"/>
          <w:szCs w:val="22"/>
          <w:lang w:val="bg-BG"/>
        </w:rPr>
      </w:pPr>
      <w:r>
        <w:rPr>
          <w:b/>
          <w:bCs/>
          <w:sz w:val="22"/>
          <w:szCs w:val="22"/>
          <w:lang w:val="bg-BG"/>
        </w:rPr>
        <w:t>16</w:t>
      </w:r>
      <w:r w:rsidR="00D90EBA" w:rsidRPr="00D8203B">
        <w:rPr>
          <w:b/>
          <w:bCs/>
          <w:sz w:val="22"/>
          <w:szCs w:val="22"/>
          <w:lang w:val="bg-BG"/>
        </w:rPr>
        <w:t>. Информация за задълженията, свързани с данъци и осигуровки, опазване на околната среда, закрила на заетостта и условията на труд.</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При изпълнение на поръчката Изпълнителят е длъжен да спазва всички нормативни изисквания,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предоставяните услуги.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Относно задълженията, свързани с данъци и осигуровки:</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Национална агенция по приходите: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Информационен телефон на НАП - 0700 18 700; интернет адрес: </w:t>
      </w:r>
      <w:hyperlink r:id="rId16" w:history="1">
        <w:r w:rsidRPr="00D8203B">
          <w:rPr>
            <w:rStyle w:val="Hyperlink"/>
            <w:color w:val="auto"/>
            <w:sz w:val="22"/>
            <w:szCs w:val="22"/>
            <w:lang w:val="bg-BG"/>
          </w:rPr>
          <w:t>www.nap.bg</w:t>
        </w:r>
      </w:hyperlink>
      <w:r w:rsidRPr="00D8203B">
        <w:rPr>
          <w:sz w:val="22"/>
          <w:szCs w:val="22"/>
          <w:lang w:val="bg-BG"/>
        </w:rPr>
        <w:t xml:space="preserve"> </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Относно задълженията, опазване на околната среда: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Министерство на околната среда и водите:</w:t>
      </w:r>
    </w:p>
    <w:p w:rsidR="00D90EBA" w:rsidRPr="00D8203B" w:rsidRDefault="00D90EBA" w:rsidP="00D90EBA">
      <w:pPr>
        <w:autoSpaceDE w:val="0"/>
        <w:autoSpaceDN w:val="0"/>
        <w:adjustRightInd w:val="0"/>
        <w:ind w:firstLine="708"/>
        <w:rPr>
          <w:sz w:val="22"/>
          <w:szCs w:val="22"/>
          <w:lang w:val="bg-BG"/>
        </w:rPr>
      </w:pPr>
      <w:r w:rsidRPr="00D8203B">
        <w:rPr>
          <w:sz w:val="22"/>
          <w:szCs w:val="22"/>
          <w:lang w:val="bg-BG"/>
        </w:rPr>
        <w:t>Информационен център на МОСВ: работи за посетители всеки работен ден от 14 до 17 ч. 1000 София, ул. „У. Гладстон“ № 67, Телефон: 02/ 940 6331, Интернет адрес:</w:t>
      </w:r>
      <w:hyperlink r:id="rId17" w:history="1">
        <w:r w:rsidRPr="00D8203B">
          <w:rPr>
            <w:rStyle w:val="Hyperlink"/>
            <w:color w:val="auto"/>
            <w:sz w:val="22"/>
            <w:szCs w:val="22"/>
            <w:lang w:val="bg-BG"/>
          </w:rPr>
          <w:t>http://www3.moew.government.bg/</w:t>
        </w:r>
      </w:hyperlink>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i/>
          <w:sz w:val="22"/>
          <w:szCs w:val="22"/>
          <w:lang w:val="bg-BG"/>
        </w:rPr>
        <w:t>Относно задълженията, закрила на заетостта и условията на труд:</w:t>
      </w:r>
    </w:p>
    <w:p w:rsidR="00D90EBA" w:rsidRPr="00D8203B" w:rsidRDefault="00D90EBA" w:rsidP="00D90EBA">
      <w:pPr>
        <w:autoSpaceDE w:val="0"/>
        <w:autoSpaceDN w:val="0"/>
        <w:adjustRightInd w:val="0"/>
        <w:ind w:firstLine="708"/>
        <w:rPr>
          <w:i/>
          <w:sz w:val="22"/>
          <w:szCs w:val="22"/>
          <w:lang w:val="bg-BG"/>
        </w:rPr>
      </w:pPr>
      <w:r w:rsidRPr="00D8203B">
        <w:rPr>
          <w:sz w:val="22"/>
          <w:szCs w:val="22"/>
          <w:lang w:val="bg-BG"/>
        </w:rPr>
        <w:t>Министерство на труда и социалната политика:</w:t>
      </w:r>
    </w:p>
    <w:p w:rsidR="00C46D0B" w:rsidRPr="00D8203B" w:rsidRDefault="00D90EBA" w:rsidP="00C85AD7">
      <w:pPr>
        <w:autoSpaceDE w:val="0"/>
        <w:autoSpaceDN w:val="0"/>
        <w:adjustRightInd w:val="0"/>
        <w:ind w:firstLine="708"/>
        <w:rPr>
          <w:i/>
          <w:sz w:val="22"/>
          <w:szCs w:val="22"/>
          <w:lang w:val="bg-BG"/>
        </w:rPr>
      </w:pPr>
      <w:r w:rsidRPr="00D8203B">
        <w:rPr>
          <w:sz w:val="22"/>
          <w:szCs w:val="22"/>
          <w:lang w:val="bg-BG"/>
        </w:rPr>
        <w:t xml:space="preserve">Интернет адрес: </w:t>
      </w:r>
      <w:hyperlink r:id="rId18" w:history="1">
        <w:r w:rsidRPr="00D8203B">
          <w:rPr>
            <w:rStyle w:val="Hyperlink"/>
            <w:color w:val="auto"/>
            <w:sz w:val="22"/>
            <w:szCs w:val="22"/>
            <w:lang w:val="bg-BG"/>
          </w:rPr>
          <w:t>http://www.mlsp.government.bg</w:t>
        </w:r>
      </w:hyperlink>
      <w:r w:rsidRPr="00D8203B">
        <w:rPr>
          <w:i/>
          <w:sz w:val="22"/>
          <w:szCs w:val="22"/>
          <w:lang w:val="bg-BG"/>
        </w:rPr>
        <w:t xml:space="preserve">, </w:t>
      </w:r>
      <w:r w:rsidRPr="00D8203B">
        <w:rPr>
          <w:sz w:val="22"/>
          <w:szCs w:val="22"/>
          <w:lang w:val="bg-BG"/>
        </w:rPr>
        <w:t>София 1051, ул. „Триадица“ №2</w:t>
      </w:r>
      <w:r w:rsidRPr="00D8203B">
        <w:rPr>
          <w:i/>
          <w:sz w:val="22"/>
          <w:szCs w:val="22"/>
          <w:lang w:val="bg-BG"/>
        </w:rPr>
        <w:t xml:space="preserve">, </w:t>
      </w:r>
      <w:r w:rsidRPr="00D8203B">
        <w:rPr>
          <w:sz w:val="22"/>
          <w:szCs w:val="22"/>
          <w:lang w:val="bg-BG"/>
        </w:rPr>
        <w:t>Телефон: 02/8119 443</w:t>
      </w:r>
    </w:p>
    <w:p w:rsidR="00F00FE1" w:rsidRPr="00D8203B" w:rsidRDefault="00F00FE1" w:rsidP="00D90EBA">
      <w:pPr>
        <w:autoSpaceDE w:val="0"/>
        <w:autoSpaceDN w:val="0"/>
        <w:adjustRightInd w:val="0"/>
        <w:ind w:firstLine="708"/>
        <w:jc w:val="both"/>
        <w:rPr>
          <w:b/>
          <w:bCs/>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b/>
          <w:bCs/>
          <w:sz w:val="22"/>
          <w:szCs w:val="22"/>
          <w:lang w:val="bg-BG"/>
        </w:rPr>
        <w:t>ІІ. ИЗИСКВАНИЯ КЪМ УЧАСТНИЦИТЕ В ПРОЦЕДУРАТА</w:t>
      </w:r>
    </w:p>
    <w:p w:rsidR="00D90EBA" w:rsidRPr="00D8203B" w:rsidRDefault="00D90EBA" w:rsidP="00D90EBA">
      <w:pPr>
        <w:autoSpaceDE w:val="0"/>
        <w:autoSpaceDN w:val="0"/>
        <w:adjustRightInd w:val="0"/>
        <w:ind w:firstLine="708"/>
        <w:jc w:val="both"/>
        <w:rPr>
          <w:i/>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1. Общи изисквания към участниците, приложими в настоящата поръчка.</w:t>
      </w:r>
      <w:r w:rsidRPr="00D8203B">
        <w:rPr>
          <w:i/>
          <w:sz w:val="22"/>
          <w:szCs w:val="22"/>
          <w:lang w:val="bg-BG"/>
        </w:rPr>
        <w:t xml:space="preserve"> </w:t>
      </w:r>
      <w:r w:rsidRPr="00D8203B">
        <w:rPr>
          <w:sz w:val="22"/>
          <w:szCs w:val="22"/>
          <w:lang w:val="bg-BG"/>
        </w:rPr>
        <w:t>Участник в процедура за възлагане на обществена поръчка може да бъде всяко</w:t>
      </w:r>
      <w:r w:rsidRPr="00D8203B">
        <w:rPr>
          <w:i/>
          <w:sz w:val="22"/>
          <w:szCs w:val="22"/>
          <w:lang w:val="bg-BG"/>
        </w:rPr>
        <w:t xml:space="preserve"> </w:t>
      </w:r>
      <w:r w:rsidRPr="00D8203B">
        <w:rPr>
          <w:sz w:val="22"/>
          <w:szCs w:val="22"/>
          <w:lang w:val="bg-BG"/>
        </w:rPr>
        <w:t>българско или чуждестранно физическо или юридическо лице или техни обединения,</w:t>
      </w:r>
      <w:r w:rsidRPr="00D8203B">
        <w:rPr>
          <w:i/>
          <w:sz w:val="22"/>
          <w:szCs w:val="22"/>
          <w:lang w:val="bg-BG"/>
        </w:rPr>
        <w:t xml:space="preserve"> </w:t>
      </w:r>
      <w:r w:rsidRPr="00D8203B">
        <w:rPr>
          <w:sz w:val="22"/>
          <w:szCs w:val="22"/>
          <w:lang w:val="bg-BG"/>
        </w:rPr>
        <w:t>както и всяко друго образувание, което има право да изпълнява строителство, доставки</w:t>
      </w:r>
      <w:r w:rsidRPr="00D8203B">
        <w:rPr>
          <w:i/>
          <w:sz w:val="22"/>
          <w:szCs w:val="22"/>
          <w:lang w:val="bg-BG"/>
        </w:rPr>
        <w:t xml:space="preserve"> </w:t>
      </w:r>
      <w:r w:rsidRPr="00D8203B">
        <w:rPr>
          <w:sz w:val="22"/>
          <w:szCs w:val="22"/>
          <w:lang w:val="bg-BG"/>
        </w:rPr>
        <w:t>или услуги, съгласно законодателството на държавата, в която то е установено.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случай че, участникът участва като обединение, което не е регистрирано като</w:t>
      </w:r>
      <w:r w:rsidRPr="00D8203B">
        <w:rPr>
          <w:i/>
          <w:sz w:val="22"/>
          <w:szCs w:val="22"/>
          <w:lang w:val="bg-BG"/>
        </w:rPr>
        <w:t xml:space="preserve"> </w:t>
      </w:r>
      <w:r w:rsidRPr="00D8203B">
        <w:rPr>
          <w:sz w:val="22"/>
          <w:szCs w:val="22"/>
          <w:lang w:val="bg-BG"/>
        </w:rPr>
        <w:t>самостоятелно юридическо лице, участниците в обединението сключват споразумение</w:t>
      </w:r>
      <w:r w:rsidRPr="00D8203B">
        <w:rPr>
          <w:i/>
          <w:sz w:val="22"/>
          <w:szCs w:val="22"/>
          <w:lang w:val="bg-BG"/>
        </w:rPr>
        <w:t xml:space="preserve"> </w:t>
      </w:r>
      <w:r w:rsidRPr="00D8203B">
        <w:rPr>
          <w:sz w:val="22"/>
          <w:szCs w:val="22"/>
          <w:lang w:val="bg-BG"/>
        </w:rPr>
        <w:t>(или друг документ, от който да е видно правното основание за създаване на</w:t>
      </w:r>
      <w:r w:rsidRPr="00D8203B">
        <w:rPr>
          <w:i/>
          <w:sz w:val="22"/>
          <w:szCs w:val="22"/>
          <w:lang w:val="bg-BG"/>
        </w:rPr>
        <w:t xml:space="preserve"> </w:t>
      </w:r>
      <w:r w:rsidRPr="00D8203B">
        <w:rPr>
          <w:sz w:val="22"/>
          <w:szCs w:val="22"/>
          <w:lang w:val="bg-BG"/>
        </w:rPr>
        <w:t>обединението), в което следва да са предвидени правата и задълженията на</w:t>
      </w:r>
      <w:r w:rsidRPr="00D8203B">
        <w:rPr>
          <w:i/>
          <w:sz w:val="22"/>
          <w:szCs w:val="22"/>
          <w:lang w:val="bg-BG"/>
        </w:rPr>
        <w:t xml:space="preserve"> </w:t>
      </w:r>
      <w:r w:rsidRPr="00D8203B">
        <w:rPr>
          <w:sz w:val="22"/>
          <w:szCs w:val="22"/>
          <w:lang w:val="bg-BG"/>
        </w:rPr>
        <w:t>участниците в обединението; разпределението на отговорността между членовете на</w:t>
      </w:r>
      <w:r w:rsidRPr="00D8203B">
        <w:rPr>
          <w:i/>
          <w:sz w:val="22"/>
          <w:szCs w:val="22"/>
          <w:lang w:val="bg-BG"/>
        </w:rPr>
        <w:t xml:space="preserve"> </w:t>
      </w:r>
      <w:r w:rsidRPr="00D8203B">
        <w:rPr>
          <w:sz w:val="22"/>
          <w:szCs w:val="22"/>
          <w:lang w:val="bg-BG"/>
        </w:rPr>
        <w:t>обединението и дейностите, които ще изпълнява всеки член на обединението.</w:t>
      </w:r>
      <w:r w:rsidRPr="00D8203B">
        <w:rPr>
          <w:i/>
          <w:sz w:val="22"/>
          <w:szCs w:val="22"/>
          <w:lang w:val="bg-BG"/>
        </w:rPr>
        <w:t xml:space="preserve"> </w:t>
      </w:r>
      <w:r w:rsidRPr="00D8203B">
        <w:rPr>
          <w:sz w:val="22"/>
          <w:szCs w:val="22"/>
          <w:lang w:val="bg-BG"/>
        </w:rPr>
        <w:t>Документът трябва да бъде представен от участника в копие.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Участниците в обединението трябва да определят партньор, който да</w:t>
      </w:r>
      <w:r w:rsidRPr="00D8203B">
        <w:rPr>
          <w:i/>
          <w:sz w:val="22"/>
          <w:szCs w:val="22"/>
          <w:lang w:val="bg-BG"/>
        </w:rPr>
        <w:t xml:space="preserve"> </w:t>
      </w:r>
      <w:r w:rsidRPr="00D8203B">
        <w:rPr>
          <w:sz w:val="22"/>
          <w:szCs w:val="22"/>
          <w:lang w:val="bg-BG"/>
        </w:rPr>
        <w:t>представлява обединението за целите на поръчката, като същото може да е посочено в</w:t>
      </w:r>
      <w:r w:rsidRPr="00D8203B">
        <w:rPr>
          <w:i/>
          <w:sz w:val="22"/>
          <w:szCs w:val="22"/>
          <w:lang w:val="bg-BG"/>
        </w:rPr>
        <w:t xml:space="preserve"> </w:t>
      </w:r>
      <w:r w:rsidRPr="00D8203B">
        <w:rPr>
          <w:sz w:val="22"/>
          <w:szCs w:val="22"/>
          <w:lang w:val="bg-BG"/>
        </w:rPr>
        <w:t>договора, или в друг документ, подписан от членовете на обединението. Не се допускат</w:t>
      </w:r>
      <w:r w:rsidRPr="00D8203B">
        <w:rPr>
          <w:i/>
          <w:sz w:val="22"/>
          <w:szCs w:val="22"/>
          <w:lang w:val="bg-BG"/>
        </w:rPr>
        <w:t xml:space="preserve"> </w:t>
      </w:r>
      <w:r w:rsidRPr="00D8203B">
        <w:rPr>
          <w:sz w:val="22"/>
          <w:szCs w:val="22"/>
          <w:lang w:val="bg-BG"/>
        </w:rPr>
        <w:t>промени в състава на обединението след подаване на офертата. Когато участникът,</w:t>
      </w:r>
      <w:r w:rsidRPr="00D8203B">
        <w:rPr>
          <w:i/>
          <w:sz w:val="22"/>
          <w:szCs w:val="22"/>
          <w:lang w:val="bg-BG"/>
        </w:rPr>
        <w:t xml:space="preserve"> </w:t>
      </w:r>
      <w:r w:rsidRPr="00D8203B">
        <w:rPr>
          <w:sz w:val="22"/>
          <w:szCs w:val="22"/>
          <w:lang w:val="bg-BG"/>
        </w:rPr>
        <w:t>определен за изпълнител е неперсонифицирано обединение на физически и/или</w:t>
      </w:r>
      <w:r w:rsidRPr="00D8203B">
        <w:rPr>
          <w:i/>
          <w:sz w:val="22"/>
          <w:szCs w:val="22"/>
          <w:lang w:val="bg-BG"/>
        </w:rPr>
        <w:t xml:space="preserve"> </w:t>
      </w:r>
      <w:r w:rsidRPr="00D8203B">
        <w:rPr>
          <w:sz w:val="22"/>
          <w:szCs w:val="22"/>
          <w:lang w:val="bg-BG"/>
        </w:rPr>
        <w:t>юридически лица, възложителят няма изискване за създаване на юридическо лице, но</w:t>
      </w:r>
      <w:r w:rsidRPr="00D8203B">
        <w:rPr>
          <w:i/>
          <w:sz w:val="22"/>
          <w:szCs w:val="22"/>
          <w:lang w:val="bg-BG"/>
        </w:rPr>
        <w:t xml:space="preserve"> </w:t>
      </w:r>
      <w:r w:rsidRPr="00D8203B">
        <w:rPr>
          <w:sz w:val="22"/>
          <w:szCs w:val="22"/>
          <w:lang w:val="bg-BG"/>
        </w:rPr>
        <w:t>договорът за обществена поръчка се сключва след като изпълнителят представи пред</w:t>
      </w:r>
      <w:r w:rsidRPr="00D8203B">
        <w:rPr>
          <w:i/>
          <w:sz w:val="22"/>
          <w:szCs w:val="22"/>
          <w:lang w:val="bg-BG"/>
        </w:rPr>
        <w:t xml:space="preserve"> </w:t>
      </w:r>
      <w:r w:rsidRPr="00D8203B">
        <w:rPr>
          <w:sz w:val="22"/>
          <w:szCs w:val="22"/>
          <w:lang w:val="bg-BG"/>
        </w:rPr>
        <w:t>възложителя заверено копие от удостоверение за данъчна регистрация и регистрация по</w:t>
      </w:r>
      <w:r w:rsidRPr="00D8203B">
        <w:rPr>
          <w:i/>
          <w:sz w:val="22"/>
          <w:szCs w:val="22"/>
          <w:lang w:val="bg-BG"/>
        </w:rPr>
        <w:t xml:space="preserve"> </w:t>
      </w:r>
      <w:r w:rsidRPr="00D8203B">
        <w:rPr>
          <w:sz w:val="22"/>
          <w:szCs w:val="22"/>
          <w:lang w:val="bg-BG"/>
        </w:rPr>
        <w:t>БУЛСТАТ на създаденото обединение или еквивалентни документи съгласно</w:t>
      </w:r>
      <w:r w:rsidRPr="00D8203B">
        <w:rPr>
          <w:i/>
          <w:sz w:val="22"/>
          <w:szCs w:val="22"/>
          <w:lang w:val="bg-BG"/>
        </w:rPr>
        <w:t xml:space="preserve"> </w:t>
      </w:r>
      <w:r w:rsidRPr="00D8203B">
        <w:rPr>
          <w:sz w:val="22"/>
          <w:szCs w:val="22"/>
          <w:lang w:val="bg-BG"/>
        </w:rPr>
        <w:t>законодателството на държавата, в която обединението е установено.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При участие на клон на чуждестранно лице се спазват изискванията на чл. 36 от</w:t>
      </w:r>
      <w:r w:rsidRPr="00D8203B">
        <w:rPr>
          <w:i/>
          <w:sz w:val="22"/>
          <w:szCs w:val="22"/>
          <w:lang w:val="bg-BG"/>
        </w:rPr>
        <w:t xml:space="preserve"> </w:t>
      </w:r>
      <w:r w:rsidRPr="00D8203B">
        <w:rPr>
          <w:sz w:val="22"/>
          <w:szCs w:val="22"/>
          <w:lang w:val="bg-BG"/>
        </w:rPr>
        <w:t>ППЗОП.</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Лице, което участва в обединението или е дало съгласие и фигурира като</w:t>
      </w:r>
      <w:r w:rsidRPr="00D8203B">
        <w:rPr>
          <w:i/>
          <w:sz w:val="22"/>
          <w:szCs w:val="22"/>
          <w:lang w:val="bg-BG"/>
        </w:rPr>
        <w:t xml:space="preserve"> </w:t>
      </w:r>
      <w:r w:rsidRPr="00D8203B">
        <w:rPr>
          <w:sz w:val="22"/>
          <w:szCs w:val="22"/>
          <w:lang w:val="bg-BG"/>
        </w:rPr>
        <w:t>подизпълнител в офертата на друг участник, не може да представя самостоятелна</w:t>
      </w:r>
      <w:r w:rsidRPr="00D8203B">
        <w:rPr>
          <w:i/>
          <w:sz w:val="22"/>
          <w:szCs w:val="22"/>
          <w:lang w:val="bg-BG"/>
        </w:rPr>
        <w:t xml:space="preserve"> </w:t>
      </w:r>
      <w:r w:rsidRPr="00D8203B">
        <w:rPr>
          <w:sz w:val="22"/>
          <w:szCs w:val="22"/>
          <w:lang w:val="bg-BG"/>
        </w:rPr>
        <w:t>оферта.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lastRenderedPageBreak/>
        <w:t>В процедурата за възлагане на обществена поръчка едно физическо или</w:t>
      </w:r>
      <w:r w:rsidRPr="00D8203B">
        <w:rPr>
          <w:i/>
          <w:sz w:val="22"/>
          <w:szCs w:val="22"/>
          <w:lang w:val="bg-BG"/>
        </w:rPr>
        <w:t xml:space="preserve"> </w:t>
      </w:r>
      <w:r w:rsidRPr="00D8203B">
        <w:rPr>
          <w:sz w:val="22"/>
          <w:szCs w:val="22"/>
          <w:lang w:val="bg-BG"/>
        </w:rPr>
        <w:t>юридическо лице може да участва само в едно обединение.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Свързани лица, съгласно §2, т. 45 от ДР на ЗОП, във връзка с §1, т. 13 и 14 от ДР</w:t>
      </w:r>
      <w:r w:rsidRPr="00D8203B">
        <w:rPr>
          <w:i/>
          <w:sz w:val="22"/>
          <w:szCs w:val="22"/>
          <w:lang w:val="bg-BG"/>
        </w:rPr>
        <w:t xml:space="preserve"> </w:t>
      </w:r>
      <w:r w:rsidRPr="00D8203B">
        <w:rPr>
          <w:sz w:val="22"/>
          <w:szCs w:val="22"/>
          <w:lang w:val="bg-BG"/>
        </w:rPr>
        <w:t>на Закона за публичното предлагане на ценни книжа, не могат да бъдат самостоятелни</w:t>
      </w:r>
      <w:r w:rsidRPr="00D8203B">
        <w:rPr>
          <w:i/>
          <w:sz w:val="22"/>
          <w:szCs w:val="22"/>
          <w:lang w:val="bg-BG"/>
        </w:rPr>
        <w:t xml:space="preserve"> </w:t>
      </w:r>
      <w:r w:rsidRPr="00D8203B">
        <w:rPr>
          <w:sz w:val="22"/>
          <w:szCs w:val="22"/>
          <w:lang w:val="bg-BG"/>
        </w:rPr>
        <w:t>участници в настоящата обществена поръчка.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Забележка:</w:t>
      </w:r>
      <w:r w:rsidRPr="00D8203B">
        <w:rPr>
          <w:i/>
          <w:sz w:val="22"/>
          <w:szCs w:val="22"/>
          <w:lang w:val="bg-BG"/>
        </w:rPr>
        <w:t xml:space="preserve"> </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Съгласно §1, т. 13 от ДР на Закона за публичното предлагане на ценни книжа</w:t>
      </w:r>
      <w:r w:rsidRPr="00D8203B">
        <w:rPr>
          <w:i/>
          <w:sz w:val="22"/>
          <w:szCs w:val="22"/>
          <w:lang w:val="bg-BG"/>
        </w:rPr>
        <w:t xml:space="preserve"> </w:t>
      </w:r>
      <w:r w:rsidRPr="00D8203B">
        <w:rPr>
          <w:sz w:val="22"/>
          <w:szCs w:val="22"/>
          <w:lang w:val="bg-BG"/>
        </w:rPr>
        <w:t>„свързани лица” са: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а) лицата, едното от които контролира другото лице или негово дъщерно</w:t>
      </w:r>
      <w:r w:rsidRPr="00D8203B">
        <w:rPr>
          <w:i/>
          <w:sz w:val="22"/>
          <w:szCs w:val="22"/>
          <w:lang w:val="bg-BG"/>
        </w:rPr>
        <w:t xml:space="preserve"> </w:t>
      </w:r>
      <w:r w:rsidRPr="00D8203B">
        <w:rPr>
          <w:sz w:val="22"/>
          <w:szCs w:val="22"/>
          <w:lang w:val="bg-BG"/>
        </w:rPr>
        <w:t>дружество;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б) лицата, чиято дейност се контролира от трето лице;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лицата, които съвместно контролират трето лице;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г) съпрузите, роднините по права линия без ограничения, роднините по</w:t>
      </w:r>
      <w:r w:rsidRPr="00D8203B">
        <w:rPr>
          <w:i/>
          <w:sz w:val="22"/>
          <w:szCs w:val="22"/>
          <w:lang w:val="bg-BG"/>
        </w:rPr>
        <w:t xml:space="preserve"> </w:t>
      </w:r>
      <w:r w:rsidRPr="00D8203B">
        <w:rPr>
          <w:sz w:val="22"/>
          <w:szCs w:val="22"/>
          <w:lang w:val="bg-BG"/>
        </w:rPr>
        <w:t>съребрена линия до четвърта степен включително и роднините по сватовство до</w:t>
      </w:r>
      <w:r w:rsidRPr="00D8203B">
        <w:rPr>
          <w:i/>
          <w:sz w:val="22"/>
          <w:szCs w:val="22"/>
          <w:lang w:val="bg-BG"/>
        </w:rPr>
        <w:t xml:space="preserve"> </w:t>
      </w:r>
      <w:r w:rsidRPr="00D8203B">
        <w:rPr>
          <w:sz w:val="22"/>
          <w:szCs w:val="22"/>
          <w:lang w:val="bg-BG"/>
        </w:rPr>
        <w:t>четвърта степен включително.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Съответно, съгласно § 1, т. 14 от ДР на Закона за публичното предлагане на</w:t>
      </w:r>
      <w:r w:rsidRPr="00D8203B">
        <w:rPr>
          <w:i/>
          <w:sz w:val="22"/>
          <w:szCs w:val="22"/>
          <w:lang w:val="bg-BG"/>
        </w:rPr>
        <w:t xml:space="preserve"> </w:t>
      </w:r>
      <w:r w:rsidRPr="00D8203B">
        <w:rPr>
          <w:sz w:val="22"/>
          <w:szCs w:val="22"/>
          <w:lang w:val="bg-BG"/>
        </w:rPr>
        <w:t>ценни книжа „контрол” е налице, когато едно лице: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а) притежава, включително чрез дъщерно дружество или по силата на</w:t>
      </w:r>
      <w:r w:rsidRPr="00D8203B">
        <w:rPr>
          <w:i/>
          <w:sz w:val="22"/>
          <w:szCs w:val="22"/>
          <w:lang w:val="bg-BG"/>
        </w:rPr>
        <w:t xml:space="preserve"> </w:t>
      </w:r>
      <w:r w:rsidRPr="00D8203B">
        <w:rPr>
          <w:sz w:val="22"/>
          <w:szCs w:val="22"/>
          <w:lang w:val="bg-BG"/>
        </w:rPr>
        <w:t>споразумение с друго лице, над 50 на сто от броя на гласовете в общото събрание на</w:t>
      </w:r>
      <w:r w:rsidRPr="00D8203B">
        <w:rPr>
          <w:i/>
          <w:sz w:val="22"/>
          <w:szCs w:val="22"/>
          <w:lang w:val="bg-BG"/>
        </w:rPr>
        <w:t xml:space="preserve"> </w:t>
      </w:r>
      <w:r w:rsidRPr="00D8203B">
        <w:rPr>
          <w:sz w:val="22"/>
          <w:szCs w:val="22"/>
          <w:lang w:val="bg-BG"/>
        </w:rPr>
        <w:t xml:space="preserve">едно дружество или друго юридическо лице; или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б) може да определя пряко или непряко повече от половината от членовете на</w:t>
      </w:r>
      <w:r w:rsidRPr="00D8203B">
        <w:rPr>
          <w:i/>
          <w:sz w:val="22"/>
          <w:szCs w:val="22"/>
          <w:lang w:val="bg-BG"/>
        </w:rPr>
        <w:t xml:space="preserve"> </w:t>
      </w:r>
      <w:r w:rsidRPr="00D8203B">
        <w:rPr>
          <w:sz w:val="22"/>
          <w:szCs w:val="22"/>
          <w:lang w:val="bg-BG"/>
        </w:rPr>
        <w:t>управителния или контролния орган на едно юридическо лице; или</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може по друг начин да упражнява решаващо влияние върху вземането на</w:t>
      </w:r>
      <w:r w:rsidRPr="00D8203B">
        <w:rPr>
          <w:i/>
          <w:sz w:val="22"/>
          <w:szCs w:val="22"/>
          <w:lang w:val="bg-BG"/>
        </w:rPr>
        <w:t xml:space="preserve"> </w:t>
      </w:r>
      <w:r w:rsidRPr="00D8203B">
        <w:rPr>
          <w:sz w:val="22"/>
          <w:szCs w:val="22"/>
          <w:lang w:val="bg-BG"/>
        </w:rPr>
        <w:t>решения във връзка с дейността на юридическо лице.</w:t>
      </w:r>
    </w:p>
    <w:p w:rsidR="00D90EBA" w:rsidRPr="00D8203B" w:rsidRDefault="00D90EBA" w:rsidP="00D90EBA">
      <w:pPr>
        <w:autoSpaceDE w:val="0"/>
        <w:autoSpaceDN w:val="0"/>
        <w:adjustRightInd w:val="0"/>
        <w:ind w:firstLine="708"/>
        <w:jc w:val="both"/>
        <w:rPr>
          <w:i/>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ВАЖНО!!!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Съгласно чл. 46, ал. 1 от ППЗОП участниците са длъжни да уведомят писмено</w:t>
      </w:r>
      <w:r w:rsidRPr="00D8203B">
        <w:rPr>
          <w:i/>
          <w:sz w:val="22"/>
          <w:szCs w:val="22"/>
          <w:lang w:val="bg-BG"/>
        </w:rPr>
        <w:t xml:space="preserve"> </w:t>
      </w:r>
      <w:r w:rsidRPr="00D8203B">
        <w:rPr>
          <w:sz w:val="22"/>
          <w:szCs w:val="22"/>
          <w:lang w:val="bg-BG"/>
        </w:rPr>
        <w:t>възложителя в 3-дневен срок, в случай че се окажат свързани лица с друг участник в</w:t>
      </w:r>
      <w:r w:rsidRPr="00D8203B">
        <w:rPr>
          <w:i/>
          <w:sz w:val="22"/>
          <w:szCs w:val="22"/>
          <w:lang w:val="bg-BG"/>
        </w:rPr>
        <w:t xml:space="preserve"> </w:t>
      </w:r>
      <w:r w:rsidRPr="00D8203B">
        <w:rPr>
          <w:sz w:val="22"/>
          <w:szCs w:val="22"/>
          <w:lang w:val="bg-BG"/>
        </w:rPr>
        <w:t>настоящата поръчка.</w:t>
      </w:r>
    </w:p>
    <w:p w:rsidR="00D90EBA" w:rsidRPr="00D8203B" w:rsidRDefault="00D90EBA" w:rsidP="00D90EBA">
      <w:pPr>
        <w:autoSpaceDE w:val="0"/>
        <w:autoSpaceDN w:val="0"/>
        <w:adjustRightInd w:val="0"/>
        <w:ind w:firstLine="708"/>
        <w:jc w:val="both"/>
        <w:rPr>
          <w:i/>
          <w:sz w:val="22"/>
          <w:szCs w:val="22"/>
          <w:lang w:val="bg-BG"/>
        </w:rPr>
      </w:pPr>
    </w:p>
    <w:p w:rsidR="00D90EBA" w:rsidRPr="00D8203B" w:rsidRDefault="00D90EBA" w:rsidP="00D90EBA">
      <w:pPr>
        <w:autoSpaceDE w:val="0"/>
        <w:autoSpaceDN w:val="0"/>
        <w:adjustRightInd w:val="0"/>
        <w:ind w:firstLine="708"/>
        <w:jc w:val="both"/>
        <w:rPr>
          <w:b/>
          <w:i/>
          <w:sz w:val="22"/>
          <w:szCs w:val="22"/>
          <w:lang w:val="bg-BG"/>
        </w:rPr>
      </w:pPr>
      <w:r w:rsidRPr="00D8203B">
        <w:rPr>
          <w:b/>
          <w:sz w:val="22"/>
          <w:szCs w:val="22"/>
          <w:lang w:val="bg-BG"/>
        </w:rPr>
        <w:t>2. Изисквания към личното състояние на участниците;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Обстоятелства по чл. 54, ал. 1 от ЗОП, наличието на които е основание за</w:t>
      </w:r>
      <w:r w:rsidRPr="00D8203B">
        <w:rPr>
          <w:i/>
          <w:sz w:val="22"/>
          <w:szCs w:val="22"/>
          <w:lang w:val="bg-BG"/>
        </w:rPr>
        <w:t xml:space="preserve"> </w:t>
      </w:r>
      <w:r w:rsidRPr="00D8203B">
        <w:rPr>
          <w:sz w:val="22"/>
          <w:szCs w:val="22"/>
          <w:lang w:val="bg-BG"/>
        </w:rPr>
        <w:t>отстраняване на участниците: От участие в обществената поръчка се отстранява</w:t>
      </w:r>
      <w:r w:rsidRPr="00D8203B">
        <w:rPr>
          <w:i/>
          <w:sz w:val="22"/>
          <w:szCs w:val="22"/>
          <w:lang w:val="bg-BG"/>
        </w:rPr>
        <w:t xml:space="preserve"> </w:t>
      </w:r>
      <w:r w:rsidRPr="00D8203B">
        <w:rPr>
          <w:sz w:val="22"/>
          <w:szCs w:val="22"/>
          <w:lang w:val="bg-BG"/>
        </w:rPr>
        <w:t>участник, за който е налице което и да е от обстоятелствата по чл. 54, ал. 1, т. 1, т. 2, т.</w:t>
      </w:r>
      <w:r w:rsidRPr="00D8203B">
        <w:rPr>
          <w:i/>
          <w:sz w:val="22"/>
          <w:szCs w:val="22"/>
          <w:lang w:val="bg-BG"/>
        </w:rPr>
        <w:t xml:space="preserve"> </w:t>
      </w:r>
      <w:r w:rsidRPr="00D8203B">
        <w:rPr>
          <w:sz w:val="22"/>
          <w:szCs w:val="22"/>
          <w:lang w:val="bg-BG"/>
        </w:rPr>
        <w:t>3, т. 4, т. 5, т. 6 и т. 7 от Закона за обществените поръчки, а именно: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2.1. е осъден с влязла в сила присъда, освен ако е реабилитиран, за престъпление</w:t>
      </w:r>
      <w:r w:rsidRPr="00D8203B">
        <w:rPr>
          <w:i/>
          <w:sz w:val="22"/>
          <w:szCs w:val="22"/>
          <w:lang w:val="bg-BG"/>
        </w:rPr>
        <w:t xml:space="preserve"> </w:t>
      </w:r>
      <w:r w:rsidRPr="00D8203B">
        <w:rPr>
          <w:sz w:val="22"/>
          <w:szCs w:val="22"/>
          <w:lang w:val="bg-BG"/>
        </w:rPr>
        <w:t>по чл. 108а, чл. 159а - 159г, чл. 172, чл. 192а, чл. 194 - 217, чл. 219 - 252, чл. 253 - 260,</w:t>
      </w:r>
      <w:r w:rsidRPr="00D8203B">
        <w:rPr>
          <w:i/>
          <w:sz w:val="22"/>
          <w:szCs w:val="22"/>
          <w:lang w:val="bg-BG"/>
        </w:rPr>
        <w:t xml:space="preserve"> </w:t>
      </w:r>
      <w:r w:rsidRPr="00D8203B">
        <w:rPr>
          <w:sz w:val="22"/>
          <w:szCs w:val="22"/>
          <w:lang w:val="bg-BG"/>
        </w:rPr>
        <w:t>чл. 301 -307, чл. 321, 321а и чл. 352 - 353е от Наказателния кодекс;</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2.2. е осъден с влязла в сила присъда, освен ако е реабилитиран, за</w:t>
      </w:r>
      <w:r w:rsidRPr="00D8203B">
        <w:rPr>
          <w:i/>
          <w:sz w:val="22"/>
          <w:szCs w:val="22"/>
          <w:lang w:val="bg-BG"/>
        </w:rPr>
        <w:t xml:space="preserve"> </w:t>
      </w:r>
      <w:r w:rsidRPr="00D8203B">
        <w:rPr>
          <w:sz w:val="22"/>
          <w:szCs w:val="22"/>
          <w:lang w:val="bg-BG"/>
        </w:rPr>
        <w:t>престъпление, аналогично на тези по т. 2.2.1, в друга държава членка или трета страна;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2.3. има задължения за данъци и задължителни осигурителни вноски по смисъла</w:t>
      </w:r>
      <w:r w:rsidRPr="00D8203B">
        <w:rPr>
          <w:i/>
          <w:sz w:val="22"/>
          <w:szCs w:val="22"/>
          <w:lang w:val="bg-BG"/>
        </w:rPr>
        <w:t xml:space="preserve"> </w:t>
      </w:r>
      <w:r w:rsidRPr="00D8203B">
        <w:rPr>
          <w:sz w:val="22"/>
          <w:szCs w:val="22"/>
          <w:lang w:val="bg-BG"/>
        </w:rPr>
        <w:t>на чл. 162, ал. 2, т. 1 от Данъчно-осигурителния процесуален кодекс и лихвите по тях,</w:t>
      </w:r>
      <w:r w:rsidRPr="00D8203B">
        <w:rPr>
          <w:i/>
          <w:sz w:val="22"/>
          <w:szCs w:val="22"/>
          <w:lang w:val="bg-BG"/>
        </w:rPr>
        <w:t xml:space="preserve"> </w:t>
      </w:r>
      <w:r w:rsidRPr="00D8203B">
        <w:rPr>
          <w:sz w:val="22"/>
          <w:szCs w:val="22"/>
          <w:lang w:val="bg-BG"/>
        </w:rPr>
        <w:t>към държавата или към общината по седалището на възложителя и на участника, или</w:t>
      </w:r>
      <w:r w:rsidRPr="00D8203B">
        <w:rPr>
          <w:i/>
          <w:sz w:val="22"/>
          <w:szCs w:val="22"/>
          <w:lang w:val="bg-BG"/>
        </w:rPr>
        <w:t xml:space="preserve"> </w:t>
      </w:r>
      <w:r w:rsidRPr="00D8203B">
        <w:rPr>
          <w:sz w:val="22"/>
          <w:szCs w:val="22"/>
          <w:lang w:val="bg-BG"/>
        </w:rPr>
        <w:t>аналогични задължения, установени с акт на компетентен орган, съгласно</w:t>
      </w:r>
      <w:r w:rsidRPr="00D8203B">
        <w:rPr>
          <w:i/>
          <w:sz w:val="22"/>
          <w:szCs w:val="22"/>
          <w:lang w:val="bg-BG"/>
        </w:rPr>
        <w:t xml:space="preserve"> </w:t>
      </w:r>
      <w:r w:rsidRPr="00D8203B">
        <w:rPr>
          <w:sz w:val="22"/>
          <w:szCs w:val="22"/>
          <w:lang w:val="bg-BG"/>
        </w:rPr>
        <w:t>законодателството на държавата, в която участникът е установен, освен ако е допуснато</w:t>
      </w:r>
      <w:r w:rsidRPr="00D8203B">
        <w:rPr>
          <w:i/>
          <w:sz w:val="22"/>
          <w:szCs w:val="22"/>
          <w:lang w:val="bg-BG"/>
        </w:rPr>
        <w:t xml:space="preserve"> </w:t>
      </w:r>
      <w:r w:rsidRPr="00D8203B">
        <w:rPr>
          <w:sz w:val="22"/>
          <w:szCs w:val="22"/>
          <w:lang w:val="bg-BG"/>
        </w:rPr>
        <w:t>разсрочване, отсрочване или обезпечение на задълженията или задължението е по акт,</w:t>
      </w:r>
      <w:r w:rsidRPr="00D8203B">
        <w:rPr>
          <w:i/>
          <w:sz w:val="22"/>
          <w:szCs w:val="22"/>
          <w:lang w:val="bg-BG"/>
        </w:rPr>
        <w:t xml:space="preserve"> </w:t>
      </w:r>
      <w:r w:rsidRPr="00D8203B">
        <w:rPr>
          <w:sz w:val="22"/>
          <w:szCs w:val="22"/>
          <w:lang w:val="bg-BG"/>
        </w:rPr>
        <w:t>който не е влязъл в сила;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Това обстоятелство не се прилага, когато: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1. се налага да се защитят особено важни държавни или обществени интереси;</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2. размерът на неплатените дължими данъци или социалноосигурителни вноски</w:t>
      </w:r>
      <w:r w:rsidRPr="00D8203B">
        <w:rPr>
          <w:i/>
          <w:sz w:val="22"/>
          <w:szCs w:val="22"/>
          <w:lang w:val="bg-BG"/>
        </w:rPr>
        <w:t xml:space="preserve"> </w:t>
      </w:r>
      <w:r w:rsidRPr="00D8203B">
        <w:rPr>
          <w:sz w:val="22"/>
          <w:szCs w:val="22"/>
          <w:lang w:val="bg-BG"/>
        </w:rPr>
        <w:t>е не повече от 1 на сто от сумата на годишния общ оборот за последната приключена</w:t>
      </w:r>
      <w:r w:rsidRPr="00D8203B">
        <w:rPr>
          <w:i/>
          <w:sz w:val="22"/>
          <w:szCs w:val="22"/>
          <w:lang w:val="bg-BG"/>
        </w:rPr>
        <w:t xml:space="preserve"> </w:t>
      </w:r>
      <w:r w:rsidRPr="00D8203B">
        <w:rPr>
          <w:sz w:val="22"/>
          <w:szCs w:val="22"/>
          <w:lang w:val="bg-BG"/>
        </w:rPr>
        <w:t>финансова година.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2.4. е налице неравнопоставеност в случаите по чл. 44, ал. 5 от ЗОП;</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2.5. е установено, че: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а) е представил документ с невярно съдържание, свързан с удостоверяване</w:t>
      </w:r>
      <w:r w:rsidRPr="00D8203B">
        <w:rPr>
          <w:i/>
          <w:sz w:val="22"/>
          <w:szCs w:val="22"/>
          <w:lang w:val="bg-BG"/>
        </w:rPr>
        <w:t xml:space="preserve"> </w:t>
      </w:r>
      <w:r w:rsidRPr="00D8203B">
        <w:rPr>
          <w:sz w:val="22"/>
          <w:szCs w:val="22"/>
          <w:lang w:val="bg-BG"/>
        </w:rPr>
        <w:t>липсата на основания за отстраняване или изпълнението на критериите за</w:t>
      </w:r>
      <w:r w:rsidRPr="00D8203B">
        <w:rPr>
          <w:i/>
          <w:sz w:val="22"/>
          <w:szCs w:val="22"/>
          <w:lang w:val="bg-BG"/>
        </w:rPr>
        <w:t xml:space="preserve"> </w:t>
      </w:r>
      <w:r w:rsidRPr="00D8203B">
        <w:rPr>
          <w:sz w:val="22"/>
          <w:szCs w:val="22"/>
          <w:lang w:val="bg-BG"/>
        </w:rPr>
        <w:t>подбор;</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б) не е предоставил изискваща се информация, свързана с удостоверяване</w:t>
      </w:r>
      <w:r w:rsidRPr="00D8203B">
        <w:rPr>
          <w:i/>
          <w:sz w:val="22"/>
          <w:szCs w:val="22"/>
          <w:lang w:val="bg-BG"/>
        </w:rPr>
        <w:t xml:space="preserve"> </w:t>
      </w:r>
      <w:r w:rsidRPr="00D8203B">
        <w:rPr>
          <w:sz w:val="22"/>
          <w:szCs w:val="22"/>
          <w:lang w:val="bg-BG"/>
        </w:rPr>
        <w:t>липсата на основания за отстраняване или изпълнението на критериите за</w:t>
      </w:r>
      <w:r w:rsidRPr="00D8203B">
        <w:rPr>
          <w:i/>
          <w:sz w:val="22"/>
          <w:szCs w:val="22"/>
          <w:lang w:val="bg-BG"/>
        </w:rPr>
        <w:t xml:space="preserve"> </w:t>
      </w:r>
      <w:r w:rsidRPr="00D8203B">
        <w:rPr>
          <w:sz w:val="22"/>
          <w:szCs w:val="22"/>
          <w:lang w:val="bg-BG"/>
        </w:rPr>
        <w:t>подбор;</w:t>
      </w:r>
    </w:p>
    <w:p w:rsidR="007B5447" w:rsidRPr="00D8203B" w:rsidRDefault="007B5447" w:rsidP="007B5447">
      <w:pPr>
        <w:spacing w:line="210" w:lineRule="atLeast"/>
        <w:ind w:firstLine="708"/>
        <w:jc w:val="both"/>
        <w:rPr>
          <w:color w:val="000000"/>
          <w:sz w:val="22"/>
          <w:szCs w:val="22"/>
        </w:rPr>
      </w:pPr>
      <w:r w:rsidRPr="00D8203B">
        <w:rPr>
          <w:color w:val="000000"/>
          <w:sz w:val="22"/>
          <w:szCs w:val="22"/>
          <w:lang w:val="bg-BG"/>
        </w:rPr>
        <w:lastRenderedPageBreak/>
        <w:t xml:space="preserve"> 2.6. </w:t>
      </w:r>
      <w:r w:rsidRPr="00D8203B">
        <w:rPr>
          <w:color w:val="000000"/>
          <w:sz w:val="22"/>
          <w:szCs w:val="22"/>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90EBA" w:rsidRPr="00D8203B" w:rsidRDefault="00D90EBA" w:rsidP="00211C33">
      <w:pPr>
        <w:autoSpaceDE w:val="0"/>
        <w:autoSpaceDN w:val="0"/>
        <w:adjustRightInd w:val="0"/>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2.7. е налице конфликт на интереси, който не може да бъде отстранен.</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При участие на подизпълнители или използване капацитета на трети лица, за</w:t>
      </w:r>
      <w:r w:rsidRPr="00D8203B">
        <w:rPr>
          <w:i/>
          <w:sz w:val="22"/>
          <w:szCs w:val="22"/>
          <w:lang w:val="bg-BG"/>
        </w:rPr>
        <w:t xml:space="preserve"> </w:t>
      </w:r>
      <w:r w:rsidRPr="00D8203B">
        <w:rPr>
          <w:sz w:val="22"/>
          <w:szCs w:val="22"/>
          <w:lang w:val="bg-BG"/>
        </w:rPr>
        <w:t>същите следва да не са налице горните основания за отстраняване от процедурата.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Основанията по чл. 54, ал. 1, т. 1, т. 2 и т. 7 от ЗОП се отнасят за лицата, които</w:t>
      </w:r>
      <w:r w:rsidRPr="00D8203B">
        <w:rPr>
          <w:i/>
          <w:sz w:val="22"/>
          <w:szCs w:val="22"/>
          <w:lang w:val="bg-BG"/>
        </w:rPr>
        <w:t xml:space="preserve"> </w:t>
      </w:r>
      <w:r w:rsidRPr="00D8203B">
        <w:rPr>
          <w:sz w:val="22"/>
          <w:szCs w:val="22"/>
          <w:lang w:val="bg-BG"/>
        </w:rPr>
        <w:t>представляват участника, членовете на управителни и надзорни органи на участника,</w:t>
      </w:r>
      <w:r w:rsidRPr="00D8203B">
        <w:rPr>
          <w:i/>
          <w:sz w:val="22"/>
          <w:szCs w:val="22"/>
          <w:lang w:val="bg-BG"/>
        </w:rPr>
        <w:t xml:space="preserve"> </w:t>
      </w:r>
      <w:r w:rsidRPr="00D8203B">
        <w:rPr>
          <w:sz w:val="22"/>
          <w:szCs w:val="22"/>
          <w:lang w:val="bg-BG"/>
        </w:rPr>
        <w:t>други лица със статут, който им позволява да влияят пряко върху дейността на</w:t>
      </w:r>
      <w:r w:rsidRPr="00D8203B">
        <w:rPr>
          <w:i/>
          <w:sz w:val="22"/>
          <w:szCs w:val="22"/>
          <w:lang w:val="bg-BG"/>
        </w:rPr>
        <w:t xml:space="preserve"> </w:t>
      </w:r>
      <w:r w:rsidRPr="00D8203B">
        <w:rPr>
          <w:sz w:val="22"/>
          <w:szCs w:val="22"/>
          <w:lang w:val="bg-BG"/>
        </w:rPr>
        <w:t>предприятието по начин, еквивалентен на този, валиден за представляващите го лица,</w:t>
      </w:r>
      <w:r w:rsidRPr="00D8203B">
        <w:rPr>
          <w:i/>
          <w:sz w:val="22"/>
          <w:szCs w:val="22"/>
          <w:lang w:val="bg-BG"/>
        </w:rPr>
        <w:t xml:space="preserve"> </w:t>
      </w:r>
      <w:r w:rsidRPr="00D8203B">
        <w:rPr>
          <w:sz w:val="22"/>
          <w:szCs w:val="22"/>
          <w:lang w:val="bg-BG"/>
        </w:rPr>
        <w:t>членовете на представителните или надзорните органи. При ЮЛ, лицата, които</w:t>
      </w:r>
      <w:r w:rsidRPr="00D8203B">
        <w:rPr>
          <w:i/>
          <w:sz w:val="22"/>
          <w:szCs w:val="22"/>
          <w:lang w:val="bg-BG"/>
        </w:rPr>
        <w:t xml:space="preserve"> </w:t>
      </w:r>
      <w:r w:rsidRPr="00D8203B">
        <w:rPr>
          <w:sz w:val="22"/>
          <w:szCs w:val="22"/>
          <w:lang w:val="bg-BG"/>
        </w:rPr>
        <w:t>представляват участника, лицата, членове на управителни и надзорни органи на</w:t>
      </w:r>
      <w:r w:rsidRPr="00D8203B">
        <w:rPr>
          <w:i/>
          <w:sz w:val="22"/>
          <w:szCs w:val="22"/>
          <w:lang w:val="bg-BG"/>
        </w:rPr>
        <w:t xml:space="preserve"> </w:t>
      </w:r>
      <w:r w:rsidRPr="00D8203B">
        <w:rPr>
          <w:sz w:val="22"/>
          <w:szCs w:val="22"/>
          <w:lang w:val="bg-BG"/>
        </w:rPr>
        <w:t>участника са както следва: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1. при събирателно дружество - за лицата по чл. 84, ал. 1 и чл. 89, ал. 1 от</w:t>
      </w:r>
      <w:r w:rsidRPr="00D8203B">
        <w:rPr>
          <w:i/>
          <w:sz w:val="22"/>
          <w:szCs w:val="22"/>
          <w:lang w:val="bg-BG"/>
        </w:rPr>
        <w:t xml:space="preserve"> </w:t>
      </w:r>
      <w:r w:rsidRPr="00D8203B">
        <w:rPr>
          <w:sz w:val="22"/>
          <w:szCs w:val="22"/>
          <w:lang w:val="bg-BG"/>
        </w:rPr>
        <w:t>Търговския закон;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2. при командитно дружество – за неограничено отговорните съдружници по чл.</w:t>
      </w:r>
      <w:r w:rsidRPr="00D8203B">
        <w:rPr>
          <w:i/>
          <w:sz w:val="22"/>
          <w:szCs w:val="22"/>
          <w:lang w:val="bg-BG"/>
        </w:rPr>
        <w:t xml:space="preserve"> </w:t>
      </w:r>
      <w:r w:rsidRPr="00D8203B">
        <w:rPr>
          <w:sz w:val="22"/>
          <w:szCs w:val="22"/>
          <w:lang w:val="bg-BG"/>
        </w:rPr>
        <w:t>105 от Търговския закон;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3. при дружество с ограничена отговорност - за лицата по чл. 141, ал. 1 и 2 от</w:t>
      </w:r>
      <w:r w:rsidRPr="00D8203B">
        <w:rPr>
          <w:i/>
          <w:sz w:val="22"/>
          <w:szCs w:val="22"/>
          <w:lang w:val="bg-BG"/>
        </w:rPr>
        <w:t xml:space="preserve"> </w:t>
      </w:r>
      <w:r w:rsidRPr="00D8203B">
        <w:rPr>
          <w:sz w:val="22"/>
          <w:szCs w:val="22"/>
          <w:lang w:val="bg-BG"/>
        </w:rPr>
        <w:t>Търговския закон, а при еднолично дружество с ограничена отговорност - за лицата по</w:t>
      </w:r>
      <w:r w:rsidRPr="00D8203B">
        <w:rPr>
          <w:i/>
          <w:sz w:val="22"/>
          <w:szCs w:val="22"/>
          <w:lang w:val="bg-BG"/>
        </w:rPr>
        <w:t xml:space="preserve"> </w:t>
      </w:r>
      <w:r w:rsidRPr="00D8203B">
        <w:rPr>
          <w:sz w:val="22"/>
          <w:szCs w:val="22"/>
          <w:lang w:val="bg-BG"/>
        </w:rPr>
        <w:t>чл. 147, ал. 1 от Търговския закон;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4. при акционерно дружество - за лицата по чл. 241, ал. 1, чл. 242, ал. 1 и 244, ал.</w:t>
      </w:r>
      <w:r w:rsidRPr="00D8203B">
        <w:rPr>
          <w:i/>
          <w:sz w:val="22"/>
          <w:szCs w:val="22"/>
          <w:lang w:val="bg-BG"/>
        </w:rPr>
        <w:t xml:space="preserve"> </w:t>
      </w:r>
      <w:r w:rsidRPr="00D8203B">
        <w:rPr>
          <w:sz w:val="22"/>
          <w:szCs w:val="22"/>
          <w:lang w:val="bg-BG"/>
        </w:rPr>
        <w:t>1 от Търговския закон;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5. при командитно дружество с акции - за лицата по чл. 256, във връзка с чл. 244,</w:t>
      </w:r>
      <w:r w:rsidRPr="00D8203B">
        <w:rPr>
          <w:i/>
          <w:sz w:val="22"/>
          <w:szCs w:val="22"/>
          <w:lang w:val="bg-BG"/>
        </w:rPr>
        <w:t xml:space="preserve"> </w:t>
      </w:r>
      <w:r w:rsidRPr="00D8203B">
        <w:rPr>
          <w:sz w:val="22"/>
          <w:szCs w:val="22"/>
          <w:lang w:val="bg-BG"/>
        </w:rPr>
        <w:t>ал. 1 от Търговския закон;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6. при едноличен търговец - за физическото лице - търговец;</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7. при клон на чуждестранно лице – за лицето, което управлява и представлява</w:t>
      </w:r>
      <w:r w:rsidRPr="00D8203B">
        <w:rPr>
          <w:i/>
          <w:sz w:val="22"/>
          <w:szCs w:val="22"/>
          <w:lang w:val="bg-BG"/>
        </w:rPr>
        <w:t xml:space="preserve"> </w:t>
      </w:r>
      <w:r w:rsidRPr="00D8203B">
        <w:rPr>
          <w:sz w:val="22"/>
          <w:szCs w:val="22"/>
          <w:lang w:val="bg-BG"/>
        </w:rPr>
        <w:t>клона или има аналогични права съгласно законодателството на държавата, в която</w:t>
      </w:r>
      <w:r w:rsidRPr="00D8203B">
        <w:rPr>
          <w:i/>
          <w:sz w:val="22"/>
          <w:szCs w:val="22"/>
          <w:lang w:val="bg-BG"/>
        </w:rPr>
        <w:t xml:space="preserve"> </w:t>
      </w:r>
      <w:r w:rsidRPr="00D8203B">
        <w:rPr>
          <w:sz w:val="22"/>
          <w:szCs w:val="22"/>
          <w:lang w:val="bg-BG"/>
        </w:rPr>
        <w:t>клонът е регистриран;</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8. в случаите по т. 1 - 7 - и за прокуристите, когато има такива;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9. във всички останали случаи, включително за чуждестранните лица - за лицата,</w:t>
      </w:r>
      <w:r w:rsidRPr="00D8203B">
        <w:rPr>
          <w:i/>
          <w:sz w:val="22"/>
          <w:szCs w:val="22"/>
          <w:lang w:val="bg-BG"/>
        </w:rPr>
        <w:t xml:space="preserve"> </w:t>
      </w:r>
      <w:r w:rsidRPr="00D8203B">
        <w:rPr>
          <w:sz w:val="22"/>
          <w:szCs w:val="22"/>
          <w:lang w:val="bg-BG"/>
        </w:rPr>
        <w:t>които представляват, управляват и контролират участника съгласно законодателството</w:t>
      </w:r>
      <w:r w:rsidRPr="00D8203B">
        <w:rPr>
          <w:i/>
          <w:sz w:val="22"/>
          <w:szCs w:val="22"/>
          <w:lang w:val="bg-BG"/>
        </w:rPr>
        <w:t xml:space="preserve"> </w:t>
      </w:r>
      <w:r w:rsidRPr="00D8203B">
        <w:rPr>
          <w:sz w:val="22"/>
          <w:szCs w:val="22"/>
          <w:lang w:val="bg-BG"/>
        </w:rPr>
        <w:t>на държавата, в която са установени;</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случаите по т. 8, когато лицето има повече от един прокурист, декларацията се</w:t>
      </w:r>
      <w:r w:rsidRPr="00D8203B">
        <w:rPr>
          <w:i/>
          <w:sz w:val="22"/>
          <w:szCs w:val="22"/>
          <w:lang w:val="bg-BG"/>
        </w:rPr>
        <w:t xml:space="preserve"> </w:t>
      </w:r>
      <w:r w:rsidRPr="00D8203B">
        <w:rPr>
          <w:sz w:val="22"/>
          <w:szCs w:val="22"/>
          <w:lang w:val="bg-BG"/>
        </w:rPr>
        <w:t>подава само от прокуриста, в чиято представителна власт е включена в територията на</w:t>
      </w:r>
      <w:r w:rsidRPr="00D8203B">
        <w:rPr>
          <w:i/>
          <w:sz w:val="22"/>
          <w:szCs w:val="22"/>
          <w:lang w:val="bg-BG"/>
        </w:rPr>
        <w:t xml:space="preserve"> </w:t>
      </w:r>
      <w:r w:rsidRPr="00D8203B">
        <w:rPr>
          <w:sz w:val="22"/>
          <w:szCs w:val="22"/>
          <w:lang w:val="bg-BG"/>
        </w:rPr>
        <w:t>Република България, съответно територията на държавата, в която са установени.</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Когато участникът се представлява от повече от едно лице декларирането на</w:t>
      </w:r>
      <w:r w:rsidRPr="00D8203B">
        <w:rPr>
          <w:i/>
          <w:sz w:val="22"/>
          <w:szCs w:val="22"/>
          <w:lang w:val="bg-BG"/>
        </w:rPr>
        <w:t xml:space="preserve"> </w:t>
      </w:r>
      <w:r w:rsidRPr="00D8203B">
        <w:rPr>
          <w:sz w:val="22"/>
          <w:szCs w:val="22"/>
          <w:lang w:val="bg-BG"/>
        </w:rPr>
        <w:t>обстоятелствата по чл. 54, ал. 1, т. 3-6 от ЗОП става от лицето, което може</w:t>
      </w:r>
      <w:r w:rsidRPr="00D8203B">
        <w:rPr>
          <w:i/>
          <w:sz w:val="22"/>
          <w:szCs w:val="22"/>
          <w:lang w:val="bg-BG"/>
        </w:rPr>
        <w:t xml:space="preserve"> </w:t>
      </w:r>
      <w:r w:rsidRPr="00D8203B">
        <w:rPr>
          <w:sz w:val="22"/>
          <w:szCs w:val="22"/>
          <w:lang w:val="bg-BG"/>
        </w:rPr>
        <w:t>самостоятелно да го представлява.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Когато участникът е обединение от физически и/или юридически лица,</w:t>
      </w:r>
      <w:r w:rsidRPr="00D8203B">
        <w:rPr>
          <w:i/>
          <w:sz w:val="22"/>
          <w:szCs w:val="22"/>
          <w:lang w:val="bg-BG"/>
        </w:rPr>
        <w:t xml:space="preserve"> </w:t>
      </w:r>
      <w:r w:rsidRPr="00D8203B">
        <w:rPr>
          <w:sz w:val="22"/>
          <w:szCs w:val="22"/>
          <w:lang w:val="bg-BG"/>
        </w:rPr>
        <w:t>изискванията на чл. 54, ал. 1, т. 1-7 от ЗОП, се прилагат за всеки член на обединението.</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Когато за участник е налице някое от основанията по чл. 54, ал. 1 от ЗОП преди</w:t>
      </w:r>
      <w:r w:rsidRPr="00D8203B">
        <w:rPr>
          <w:i/>
          <w:sz w:val="22"/>
          <w:szCs w:val="22"/>
          <w:lang w:val="bg-BG"/>
        </w:rPr>
        <w:t xml:space="preserve"> </w:t>
      </w:r>
      <w:r w:rsidRPr="00D8203B">
        <w:rPr>
          <w:sz w:val="22"/>
          <w:szCs w:val="22"/>
          <w:lang w:val="bg-BG"/>
        </w:rPr>
        <w:t>подаване на офертата той има право да представи доказателства, че е предприел мерки,</w:t>
      </w:r>
      <w:r w:rsidRPr="00D8203B">
        <w:rPr>
          <w:i/>
          <w:sz w:val="22"/>
          <w:szCs w:val="22"/>
          <w:lang w:val="bg-BG"/>
        </w:rPr>
        <w:t xml:space="preserve"> </w:t>
      </w:r>
      <w:r w:rsidRPr="00D8203B">
        <w:rPr>
          <w:sz w:val="22"/>
          <w:szCs w:val="22"/>
          <w:lang w:val="bg-BG"/>
        </w:rPr>
        <w:t>които гарантират неговата надеждност, въпреки наличието на съответното основание за</w:t>
      </w:r>
      <w:r w:rsidRPr="00D8203B">
        <w:rPr>
          <w:i/>
          <w:sz w:val="22"/>
          <w:szCs w:val="22"/>
          <w:lang w:val="bg-BG"/>
        </w:rPr>
        <w:t xml:space="preserve"> </w:t>
      </w:r>
      <w:r w:rsidRPr="00D8203B">
        <w:rPr>
          <w:sz w:val="22"/>
          <w:szCs w:val="22"/>
          <w:lang w:val="bg-BG"/>
        </w:rPr>
        <w:t>отстраняване, съгласно чл. 56 от ЗОП.</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ind w:firstLine="708"/>
        <w:jc w:val="center"/>
        <w:rPr>
          <w:b/>
          <w:sz w:val="22"/>
          <w:szCs w:val="22"/>
          <w:lang w:val="bg-BG"/>
        </w:rPr>
      </w:pPr>
      <w:r w:rsidRPr="00D8203B">
        <w:rPr>
          <w:b/>
          <w:sz w:val="22"/>
          <w:szCs w:val="22"/>
          <w:lang w:val="bg-BG"/>
        </w:rPr>
        <w:t>КРИТЕРИИ ЗА ПОДБОР:</w:t>
      </w:r>
    </w:p>
    <w:p w:rsidR="00D90EBA" w:rsidRPr="00D8203B" w:rsidRDefault="00D90EBA" w:rsidP="00D90EBA">
      <w:pPr>
        <w:ind w:firstLine="708"/>
        <w:jc w:val="both"/>
        <w:rPr>
          <w:sz w:val="22"/>
          <w:szCs w:val="22"/>
          <w:lang w:val="bg-BG"/>
        </w:rPr>
      </w:pPr>
    </w:p>
    <w:p w:rsidR="00D90EBA" w:rsidRPr="00D8203B" w:rsidRDefault="00D90EBA" w:rsidP="00D90EBA">
      <w:pPr>
        <w:ind w:firstLine="708"/>
        <w:jc w:val="both"/>
        <w:rPr>
          <w:b/>
          <w:sz w:val="22"/>
          <w:szCs w:val="22"/>
          <w:lang w:val="bg-BG"/>
        </w:rPr>
      </w:pPr>
      <w:r w:rsidRPr="00D8203B">
        <w:rPr>
          <w:b/>
          <w:sz w:val="22"/>
          <w:szCs w:val="22"/>
          <w:lang w:val="bg-BG"/>
        </w:rPr>
        <w:t>3. Критерии за подбор, които се отнасят до годността (правоспособността) за упражняване на професионална дейност:</w:t>
      </w:r>
    </w:p>
    <w:p w:rsidR="00D90EBA" w:rsidRPr="00D8203B" w:rsidRDefault="00D90EBA" w:rsidP="00D90EBA">
      <w:pPr>
        <w:ind w:firstLine="708"/>
        <w:jc w:val="both"/>
        <w:rPr>
          <w:sz w:val="22"/>
          <w:szCs w:val="22"/>
          <w:lang w:val="bg-BG"/>
        </w:rPr>
      </w:pPr>
      <w:r w:rsidRPr="00D8203B">
        <w:rPr>
          <w:sz w:val="22"/>
          <w:szCs w:val="22"/>
          <w:lang w:val="bg-BG"/>
        </w:rPr>
        <w:t>Участникът трябва да има регистрация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w:t>
      </w:r>
      <w:r w:rsidR="00A52A50">
        <w:rPr>
          <w:sz w:val="22"/>
          <w:szCs w:val="22"/>
          <w:lang w:val="bg-BG"/>
        </w:rPr>
        <w:t xml:space="preserve">оваря на предмета на поръчката </w:t>
      </w:r>
      <w:r w:rsidR="00C5154D">
        <w:rPr>
          <w:sz w:val="22"/>
          <w:szCs w:val="22"/>
          <w:lang w:val="bg-BG"/>
        </w:rPr>
        <w:t>–</w:t>
      </w:r>
      <w:r w:rsidR="00A52A50">
        <w:rPr>
          <w:sz w:val="22"/>
          <w:szCs w:val="22"/>
          <w:lang w:val="bg-BG"/>
        </w:rPr>
        <w:t xml:space="preserve"> </w:t>
      </w:r>
      <w:r w:rsidR="00C5154D" w:rsidRPr="00C5154D">
        <w:rPr>
          <w:b/>
          <w:sz w:val="22"/>
          <w:szCs w:val="22"/>
        </w:rPr>
        <w:t>II</w:t>
      </w:r>
      <w:r w:rsidR="00C5154D" w:rsidRPr="00C5154D">
        <w:rPr>
          <w:b/>
          <w:sz w:val="22"/>
          <w:szCs w:val="22"/>
          <w:lang w:val="bg-BG"/>
        </w:rPr>
        <w:t xml:space="preserve"> група,</w:t>
      </w:r>
      <w:r w:rsidR="00C5154D">
        <w:rPr>
          <w:sz w:val="22"/>
          <w:szCs w:val="22"/>
          <w:lang w:val="bg-BG"/>
        </w:rPr>
        <w:t xml:space="preserve"> </w:t>
      </w:r>
      <w:r w:rsidR="00A52A50">
        <w:rPr>
          <w:b/>
          <w:sz w:val="22"/>
          <w:szCs w:val="22"/>
        </w:rPr>
        <w:t>IV</w:t>
      </w:r>
      <w:r w:rsidRPr="00D8203B">
        <w:rPr>
          <w:b/>
          <w:sz w:val="22"/>
          <w:szCs w:val="22"/>
          <w:lang w:val="bg-BG"/>
        </w:rPr>
        <w:t xml:space="preserve"> категория</w:t>
      </w:r>
      <w:r w:rsidRPr="00D8203B">
        <w:rPr>
          <w:sz w:val="22"/>
          <w:szCs w:val="22"/>
          <w:lang w:val="bg-BG"/>
        </w:rPr>
        <w:t xml:space="preserve">, а за чуждестранни лица – в аналогични регистри съгласно </w:t>
      </w:r>
      <w:r w:rsidRPr="00D8203B">
        <w:rPr>
          <w:sz w:val="22"/>
          <w:szCs w:val="22"/>
          <w:lang w:val="bg-BG"/>
        </w:rPr>
        <w:lastRenderedPageBreak/>
        <w:t xml:space="preserve">законодателството на държавата членка, в която са установени или на друга държава - страна по Споразумението за Европейското икономическо пространство. </w:t>
      </w:r>
    </w:p>
    <w:p w:rsidR="00D90EBA" w:rsidRPr="00D8203B" w:rsidRDefault="00D90EBA" w:rsidP="00D90EBA">
      <w:pPr>
        <w:ind w:firstLine="708"/>
        <w:jc w:val="both"/>
        <w:rPr>
          <w:sz w:val="22"/>
          <w:szCs w:val="22"/>
          <w:lang w:val="bg-BG"/>
        </w:rPr>
      </w:pPr>
      <w:r w:rsidRPr="00D8203B">
        <w:rPr>
          <w:sz w:val="22"/>
          <w:szCs w:val="22"/>
          <w:lang w:val="bg-BG"/>
        </w:rPr>
        <w:t xml:space="preserve">Участникът попълва раздел А: „Годност“ в Част IV: „Критерии за подбор“ от Единен европейски документи за обществени поръчки (ЕЕДОП). </w:t>
      </w:r>
    </w:p>
    <w:p w:rsidR="00D90EBA" w:rsidRPr="00D8203B" w:rsidRDefault="00D90EBA" w:rsidP="00D90EBA">
      <w:pPr>
        <w:ind w:firstLine="708"/>
        <w:jc w:val="both"/>
        <w:rPr>
          <w:sz w:val="22"/>
          <w:szCs w:val="22"/>
          <w:lang w:val="bg-BG"/>
        </w:rPr>
      </w:pPr>
      <w:r w:rsidRPr="00D8203B">
        <w:rPr>
          <w:sz w:val="22"/>
          <w:szCs w:val="22"/>
          <w:lang w:val="bg-BG"/>
        </w:rPr>
        <w:t>Преди сключване на договор за обществена поръчка, възложителят изисква от участника, определен за изпълнител, копие на Удостоверение за вписване в ЦПРС към Строителната камара за изпълнение на строежи от категорията строеж, в която попада обекта на поръчката.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D90EBA" w:rsidRPr="00D8203B" w:rsidRDefault="00D90EBA" w:rsidP="00D90EBA">
      <w:pPr>
        <w:ind w:firstLine="708"/>
        <w:jc w:val="both"/>
        <w:rPr>
          <w:sz w:val="22"/>
          <w:szCs w:val="22"/>
          <w:lang w:val="bg-BG"/>
        </w:rPr>
      </w:pPr>
      <w:r w:rsidRPr="00D8203B">
        <w:rPr>
          <w:sz w:val="22"/>
          <w:szCs w:val="22"/>
          <w:lang w:val="bg-BG"/>
        </w:rPr>
        <w:t>При подаване на оферта участниците попълват само съответния раздел в ЕЕДОП.</w:t>
      </w:r>
    </w:p>
    <w:p w:rsidR="00D90EBA" w:rsidRPr="00D8203B" w:rsidRDefault="00D90EBA" w:rsidP="00D90EBA">
      <w:pPr>
        <w:ind w:firstLine="708"/>
        <w:jc w:val="both"/>
        <w:rPr>
          <w:sz w:val="22"/>
          <w:szCs w:val="22"/>
          <w:lang w:val="bg-BG"/>
        </w:rPr>
      </w:pPr>
    </w:p>
    <w:p w:rsidR="00D90EBA" w:rsidRPr="00D8203B" w:rsidRDefault="00D90EBA" w:rsidP="00D90EBA">
      <w:pPr>
        <w:ind w:firstLine="708"/>
        <w:jc w:val="both"/>
        <w:rPr>
          <w:b/>
          <w:sz w:val="22"/>
          <w:szCs w:val="22"/>
          <w:lang w:val="bg-BG"/>
        </w:rPr>
      </w:pPr>
      <w:r w:rsidRPr="00D8203B">
        <w:rPr>
          <w:b/>
          <w:sz w:val="22"/>
          <w:szCs w:val="22"/>
          <w:lang w:val="bg-BG"/>
        </w:rPr>
        <w:t>4. Критерии за подбор, които се отнасят до икономическо и финансово състояние:</w:t>
      </w:r>
    </w:p>
    <w:p w:rsidR="00A52A50" w:rsidRPr="00A52A50" w:rsidRDefault="00A52A50" w:rsidP="00A52A50">
      <w:pPr>
        <w:ind w:firstLine="708"/>
        <w:jc w:val="both"/>
        <w:rPr>
          <w:b/>
          <w:sz w:val="22"/>
          <w:szCs w:val="22"/>
          <w:lang w:val="bg-BG" w:eastAsia="en-GB"/>
        </w:rPr>
      </w:pPr>
      <w:r>
        <w:rPr>
          <w:sz w:val="22"/>
          <w:szCs w:val="22"/>
          <w:lang w:val="bg-BG"/>
        </w:rPr>
        <w:t xml:space="preserve"> </w:t>
      </w:r>
      <w:r w:rsidRPr="00A52A50">
        <w:rPr>
          <w:sz w:val="22"/>
          <w:szCs w:val="22"/>
          <w:lang w:val="bg-BG"/>
        </w:rPr>
        <w:t xml:space="preserve">4.1. </w:t>
      </w:r>
      <w:r w:rsidRPr="00A52A50">
        <w:rPr>
          <w:sz w:val="22"/>
          <w:szCs w:val="22"/>
        </w:rPr>
        <w:t>Участникът, следва да има и да поддържа за целия период на изпълнение на договора за обществена поръчка, валидна застраховка „Професионална отговорност в строителството”, съгла</w:t>
      </w:r>
      <w:r>
        <w:rPr>
          <w:sz w:val="22"/>
          <w:szCs w:val="22"/>
        </w:rPr>
        <w:t xml:space="preserve">сно изискванията </w:t>
      </w:r>
      <w:r w:rsidRPr="00A52A50">
        <w:rPr>
          <w:sz w:val="22"/>
          <w:szCs w:val="22"/>
        </w:rPr>
        <w:t xml:space="preserve">на </w:t>
      </w:r>
      <w:r w:rsidRPr="00A52A50">
        <w:rPr>
          <w:b/>
          <w:bCs/>
          <w:sz w:val="22"/>
          <w:szCs w:val="22"/>
        </w:rPr>
        <w:t xml:space="preserve">чл. 171, ал. 1 от ЗУТ </w:t>
      </w:r>
      <w:r w:rsidRPr="00A52A50">
        <w:rPr>
          <w:sz w:val="22"/>
          <w:szCs w:val="22"/>
        </w:rPr>
        <w:t>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r w:rsidR="00D90EBA" w:rsidRPr="00A52A50">
        <w:rPr>
          <w:b/>
          <w:sz w:val="22"/>
          <w:szCs w:val="22"/>
          <w:lang w:val="bg-BG" w:eastAsia="en-GB"/>
        </w:rPr>
        <w:t>.</w:t>
      </w:r>
    </w:p>
    <w:p w:rsidR="00A52A50" w:rsidRPr="00A52A50" w:rsidRDefault="00A52A50" w:rsidP="00A52A50">
      <w:pPr>
        <w:ind w:firstLine="708"/>
        <w:jc w:val="both"/>
        <w:rPr>
          <w:b/>
          <w:sz w:val="22"/>
          <w:szCs w:val="22"/>
          <w:lang w:val="bg-BG" w:eastAsia="en-GB"/>
        </w:rPr>
      </w:pPr>
      <w:r w:rsidRPr="00A52A50">
        <w:rPr>
          <w:sz w:val="22"/>
          <w:szCs w:val="22"/>
          <w:lang w:eastAsia="x-none"/>
        </w:rPr>
        <w:t xml:space="preserve">Валидната застраховката </w:t>
      </w:r>
      <w:r w:rsidRPr="00A52A50">
        <w:rPr>
          <w:sz w:val="22"/>
          <w:szCs w:val="22"/>
        </w:rPr>
        <w:t xml:space="preserve">Професионална отговорност в строителството и проектирането”, съгласно изискванията на </w:t>
      </w:r>
      <w:r w:rsidRPr="00A52A50">
        <w:rPr>
          <w:b/>
          <w:bCs/>
          <w:sz w:val="22"/>
          <w:szCs w:val="22"/>
        </w:rPr>
        <w:t xml:space="preserve">чл. 171, ал. 1 от ЗУТ следва да </w:t>
      </w:r>
      <w:r w:rsidRPr="00A52A50">
        <w:rPr>
          <w:sz w:val="22"/>
          <w:szCs w:val="22"/>
          <w:lang w:eastAsia="x-none"/>
        </w:rPr>
        <w:t xml:space="preserve">покрива минималната застрахователна сума за проектант и строител за категорията строеж минимум </w:t>
      </w:r>
      <w:r w:rsidR="00C5154D">
        <w:rPr>
          <w:sz w:val="22"/>
          <w:szCs w:val="22"/>
          <w:lang w:val="bg-BG" w:eastAsia="x-none"/>
        </w:rPr>
        <w:t xml:space="preserve">втора група, </w:t>
      </w:r>
      <w:r w:rsidRPr="00A52A50">
        <w:rPr>
          <w:sz w:val="22"/>
          <w:szCs w:val="22"/>
        </w:rPr>
        <w:t>четвърта категория</w:t>
      </w:r>
      <w:r w:rsidRPr="00A52A50">
        <w:rPr>
          <w:sz w:val="22"/>
          <w:szCs w:val="22"/>
          <w:lang w:eastAsia="x-none"/>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rsidR="00D90EBA" w:rsidRPr="00A52A50" w:rsidRDefault="00D90EBA" w:rsidP="00A52A50">
      <w:pPr>
        <w:jc w:val="both"/>
        <w:rPr>
          <w:sz w:val="22"/>
          <w:szCs w:val="22"/>
          <w:lang w:val="bg-BG" w:eastAsia="en-GB"/>
        </w:rPr>
      </w:pPr>
    </w:p>
    <w:p w:rsidR="00D90EBA" w:rsidRPr="00A52A50" w:rsidRDefault="00D90EBA" w:rsidP="00D90EBA">
      <w:pPr>
        <w:ind w:firstLine="567"/>
        <w:jc w:val="both"/>
        <w:rPr>
          <w:sz w:val="22"/>
          <w:szCs w:val="22"/>
          <w:lang w:val="bg-BG" w:eastAsia="en-GB"/>
        </w:rPr>
      </w:pPr>
      <w:r w:rsidRPr="00A52A50">
        <w:rPr>
          <w:sz w:val="22"/>
          <w:szCs w:val="22"/>
          <w:lang w:val="bg-BG" w:eastAsia="en-GB"/>
        </w:rPr>
        <w:t>При подаване на офертата участникът декларира съответствие с поставеното изискване единствено чрез попълване на съответния раздел на Единния европейски документ за обществени поръчки (ЕЕДОП) - поле 5 на раздел Б: Икономическо и финансово състояние в Част IV: „Критерии за подбор“ от ЕЕДОП.</w:t>
      </w:r>
    </w:p>
    <w:p w:rsidR="00D90EBA" w:rsidRPr="00A52A50" w:rsidRDefault="00D90EBA" w:rsidP="00D90EBA">
      <w:pPr>
        <w:ind w:firstLine="567"/>
        <w:jc w:val="both"/>
        <w:rPr>
          <w:sz w:val="22"/>
          <w:szCs w:val="22"/>
          <w:lang w:val="bg-BG" w:eastAsia="en-GB"/>
        </w:rPr>
      </w:pPr>
      <w:r w:rsidRPr="00A52A50">
        <w:rPr>
          <w:sz w:val="22"/>
          <w:szCs w:val="22"/>
          <w:lang w:val="bg-BG" w:eastAsia="en-GB"/>
        </w:rPr>
        <w:t>Преди сключване на договора на основание чл.67, ал.6 от ЗОП, Възложителят изисква от участника определен за изпълнител документи, чрез които се доказва декларираната в ЕЕДОП информация - доказателства за наличие на застраховка "Професионална отговорност".</w:t>
      </w:r>
    </w:p>
    <w:p w:rsidR="00D90EBA" w:rsidRPr="00A52A50" w:rsidRDefault="00D90EBA" w:rsidP="00D90EBA">
      <w:pPr>
        <w:ind w:firstLine="567"/>
        <w:jc w:val="both"/>
        <w:rPr>
          <w:sz w:val="22"/>
          <w:szCs w:val="22"/>
          <w:lang w:val="bg-BG" w:eastAsia="en-GB"/>
        </w:rPr>
      </w:pPr>
      <w:r w:rsidRPr="00A52A50">
        <w:rPr>
          <w:sz w:val="22"/>
          <w:szCs w:val="22"/>
          <w:lang w:val="bg-BG" w:eastAsia="en-GB"/>
        </w:rPr>
        <w:t>На основание чл. 67, ал.5 от ЗОП Възложителят може да изисква от участниците и кандидатите по всяко време да представят всички или част от посочените документи, чрез които се доказва информацията, посочена в ЕЕДОП, когато това е необходимо за законосъобразното провеждане на процедурата.</w:t>
      </w:r>
    </w:p>
    <w:p w:rsidR="00D90EBA" w:rsidRPr="00A52A50" w:rsidRDefault="00D90EBA" w:rsidP="00D90EBA">
      <w:pPr>
        <w:ind w:firstLine="708"/>
        <w:jc w:val="both"/>
        <w:rPr>
          <w:sz w:val="22"/>
          <w:szCs w:val="22"/>
          <w:lang w:val="bg-BG"/>
        </w:rPr>
      </w:pPr>
    </w:p>
    <w:p w:rsidR="002E1DDE" w:rsidRDefault="00D90EBA" w:rsidP="002E1DDE">
      <w:pPr>
        <w:ind w:firstLine="708"/>
        <w:jc w:val="both"/>
        <w:rPr>
          <w:b/>
          <w:sz w:val="22"/>
          <w:szCs w:val="22"/>
          <w:lang w:val="bg-BG"/>
        </w:rPr>
      </w:pPr>
      <w:r w:rsidRPr="00A52A50">
        <w:rPr>
          <w:b/>
          <w:sz w:val="22"/>
          <w:szCs w:val="22"/>
          <w:lang w:val="bg-BG"/>
        </w:rPr>
        <w:t>5. Критерии за подбор, които се отнасят до техническите и професионалните способности:</w:t>
      </w:r>
    </w:p>
    <w:p w:rsidR="002E1DDE" w:rsidRDefault="00D90EBA" w:rsidP="002E1DDE">
      <w:pPr>
        <w:ind w:firstLine="708"/>
        <w:jc w:val="both"/>
        <w:rPr>
          <w:b/>
          <w:sz w:val="22"/>
          <w:szCs w:val="22"/>
          <w:lang w:val="bg-BG"/>
        </w:rPr>
      </w:pPr>
      <w:r w:rsidRPr="00A52A50">
        <w:rPr>
          <w:b/>
          <w:sz w:val="22"/>
          <w:szCs w:val="22"/>
          <w:lang w:val="bg-BG"/>
        </w:rPr>
        <w:t>5.1.</w:t>
      </w:r>
      <w:r w:rsidRPr="00A52A50">
        <w:rPr>
          <w:sz w:val="22"/>
          <w:szCs w:val="22"/>
          <w:lang w:val="bg-BG"/>
        </w:rPr>
        <w:t xml:space="preserve"> </w:t>
      </w:r>
      <w:r w:rsidR="002E1DDE" w:rsidRPr="002E1DDE">
        <w:rPr>
          <w:sz w:val="22"/>
          <w:szCs w:val="22"/>
        </w:rPr>
        <w:t xml:space="preserve">Участникът следва да има изпълнено строителство през последните 5 (пет) години, считано от датата на подаване на офертата, най-малко на един обект за изпълнение на строителство, което е идентично или сходно с предмета </w:t>
      </w:r>
      <w:r w:rsidR="002E1DDE">
        <w:rPr>
          <w:sz w:val="22"/>
          <w:szCs w:val="22"/>
          <w:lang w:val="bg-BG"/>
        </w:rPr>
        <w:t xml:space="preserve">и обема </w:t>
      </w:r>
      <w:r w:rsidR="002E1DDE" w:rsidRPr="002E1DDE">
        <w:rPr>
          <w:sz w:val="22"/>
          <w:szCs w:val="22"/>
        </w:rPr>
        <w:t>на обществената поръчка.</w:t>
      </w:r>
    </w:p>
    <w:p w:rsidR="002E1DDE" w:rsidRDefault="002E1DDE" w:rsidP="002E1DDE">
      <w:pPr>
        <w:ind w:firstLine="708"/>
        <w:jc w:val="both"/>
        <w:rPr>
          <w:b/>
          <w:sz w:val="22"/>
          <w:szCs w:val="22"/>
          <w:lang w:val="bg-BG"/>
        </w:rPr>
      </w:pPr>
    </w:p>
    <w:p w:rsidR="002E1DDE" w:rsidRPr="002E1DDE" w:rsidRDefault="002E1DDE" w:rsidP="002E1DDE">
      <w:pPr>
        <w:ind w:firstLine="708"/>
        <w:jc w:val="both"/>
        <w:rPr>
          <w:b/>
          <w:sz w:val="22"/>
          <w:szCs w:val="22"/>
          <w:lang w:val="bg-BG"/>
        </w:rPr>
      </w:pPr>
      <w:r w:rsidRPr="002E1DDE">
        <w:rPr>
          <w:i/>
          <w:iCs/>
          <w:sz w:val="22"/>
          <w:szCs w:val="22"/>
        </w:rPr>
        <w:t xml:space="preserve">Под „строителство, идентично или сходно“ с предмета </w:t>
      </w:r>
      <w:r>
        <w:rPr>
          <w:i/>
          <w:iCs/>
          <w:sz w:val="22"/>
          <w:szCs w:val="22"/>
          <w:lang w:val="bg-BG"/>
        </w:rPr>
        <w:t xml:space="preserve">и обема </w:t>
      </w:r>
      <w:r w:rsidRPr="002E1DDE">
        <w:rPr>
          <w:i/>
          <w:iCs/>
          <w:sz w:val="22"/>
          <w:szCs w:val="22"/>
        </w:rPr>
        <w:t xml:space="preserve">на поръчката следва да се разбира: СМР </w:t>
      </w:r>
      <w:r w:rsidRPr="002E1DDE">
        <w:rPr>
          <w:i/>
          <w:sz w:val="22"/>
          <w:szCs w:val="22"/>
        </w:rPr>
        <w:t xml:space="preserve">по извършване на основен ремонт и/или  реконструкция и/или строителство на улици в населени места и/или републикански и/или общински пътища </w:t>
      </w:r>
      <w:r w:rsidR="00C5154D" w:rsidRPr="00C5154D">
        <w:rPr>
          <w:b/>
          <w:i/>
          <w:sz w:val="22"/>
          <w:szCs w:val="22"/>
          <w:lang w:val="bg-BG"/>
        </w:rPr>
        <w:t>втора група</w:t>
      </w:r>
      <w:r w:rsidR="00C5154D">
        <w:rPr>
          <w:b/>
          <w:i/>
          <w:sz w:val="22"/>
          <w:szCs w:val="22"/>
          <w:lang w:val="bg-BG"/>
        </w:rPr>
        <w:t>,</w:t>
      </w:r>
      <w:r w:rsidR="00C5154D">
        <w:rPr>
          <w:i/>
          <w:sz w:val="22"/>
          <w:szCs w:val="22"/>
          <w:lang w:val="bg-BG"/>
        </w:rPr>
        <w:t xml:space="preserve"> </w:t>
      </w:r>
      <w:r w:rsidRPr="002E1DDE">
        <w:rPr>
          <w:b/>
          <w:i/>
          <w:sz w:val="22"/>
          <w:szCs w:val="22"/>
        </w:rPr>
        <w:t xml:space="preserve">четвърта категория </w:t>
      </w:r>
      <w:r w:rsidRPr="002E1DDE">
        <w:rPr>
          <w:i/>
          <w:sz w:val="22"/>
          <w:szCs w:val="22"/>
        </w:rPr>
        <w:t>или по-висока категория</w:t>
      </w:r>
      <w:r w:rsidR="00C5154D">
        <w:rPr>
          <w:i/>
          <w:sz w:val="22"/>
          <w:szCs w:val="22"/>
          <w:lang w:val="bg-BG"/>
        </w:rPr>
        <w:t xml:space="preserve"> в същата група</w:t>
      </w:r>
      <w:r w:rsidRPr="002E1DDE">
        <w:rPr>
          <w:i/>
          <w:sz w:val="22"/>
          <w:szCs w:val="22"/>
        </w:rPr>
        <w:t>.</w:t>
      </w:r>
    </w:p>
    <w:p w:rsidR="002E1DDE" w:rsidRDefault="002E1DDE" w:rsidP="002E1DDE">
      <w:pPr>
        <w:ind w:firstLine="708"/>
        <w:jc w:val="both"/>
        <w:rPr>
          <w:sz w:val="22"/>
          <w:szCs w:val="22"/>
          <w:lang w:val="bg-BG"/>
        </w:rPr>
      </w:pPr>
    </w:p>
    <w:p w:rsidR="00D90EBA" w:rsidRPr="00D8203B" w:rsidRDefault="00D90EBA" w:rsidP="002E1DDE">
      <w:pPr>
        <w:ind w:firstLine="708"/>
        <w:jc w:val="both"/>
        <w:rPr>
          <w:sz w:val="22"/>
          <w:szCs w:val="22"/>
          <w:lang w:val="bg-BG"/>
        </w:rPr>
      </w:pPr>
      <w:r w:rsidRPr="00D8203B">
        <w:rPr>
          <w:sz w:val="22"/>
          <w:szCs w:val="22"/>
          <w:lang w:val="bg-BG"/>
        </w:rPr>
        <w:t>Участникът попълва поле 1а) от раздел В: Технически и професионални способности в Част IV: „Критерии за подбор“ ЕЕДОП</w:t>
      </w:r>
      <w:r w:rsidRPr="00D8203B">
        <w:rPr>
          <w:iCs/>
          <w:sz w:val="22"/>
          <w:szCs w:val="22"/>
          <w:lang w:val="bg-BG"/>
        </w:rPr>
        <w:t>.</w:t>
      </w:r>
    </w:p>
    <w:p w:rsidR="00D90EBA" w:rsidRPr="00D8203B" w:rsidRDefault="00D90EBA" w:rsidP="00D90EBA">
      <w:pPr>
        <w:ind w:firstLine="708"/>
        <w:jc w:val="both"/>
        <w:rPr>
          <w:sz w:val="22"/>
          <w:szCs w:val="22"/>
          <w:lang w:val="bg-BG"/>
        </w:rPr>
      </w:pPr>
      <w:r w:rsidRPr="00D8203B">
        <w:rPr>
          <w:sz w:val="22"/>
          <w:szCs w:val="22"/>
          <w:lang w:val="bg-BG"/>
        </w:rPr>
        <w:t>Преди сключване на договор за обществена поръчка, възложителят изисква от участника, определен за изпълнител, да представи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rsidR="00D90EBA" w:rsidRPr="00D8203B" w:rsidRDefault="00D90EBA" w:rsidP="00D90EBA">
      <w:pPr>
        <w:ind w:firstLine="708"/>
        <w:jc w:val="both"/>
        <w:rPr>
          <w:sz w:val="22"/>
          <w:szCs w:val="22"/>
          <w:lang w:val="bg-BG"/>
        </w:rPr>
      </w:pPr>
      <w:r w:rsidRPr="00D8203B">
        <w:rPr>
          <w:sz w:val="22"/>
          <w:szCs w:val="22"/>
          <w:lang w:val="bg-BG"/>
        </w:rPr>
        <w:t>При подаване на оферта участниците попълват само съответния раздел в ЕЕДОП.</w:t>
      </w:r>
    </w:p>
    <w:p w:rsidR="00DC3FD1" w:rsidRPr="00D8203B" w:rsidRDefault="00DC3FD1" w:rsidP="00D90EBA">
      <w:pPr>
        <w:ind w:firstLine="708"/>
        <w:jc w:val="both"/>
        <w:rPr>
          <w:sz w:val="22"/>
          <w:szCs w:val="22"/>
          <w:lang w:val="bg-BG"/>
        </w:rPr>
      </w:pPr>
    </w:p>
    <w:p w:rsidR="00D90EBA" w:rsidRPr="00D8203B" w:rsidRDefault="002E1DDE" w:rsidP="00DC3FD1">
      <w:pPr>
        <w:autoSpaceDE w:val="0"/>
        <w:autoSpaceDN w:val="0"/>
        <w:adjustRightInd w:val="0"/>
        <w:ind w:firstLine="708"/>
        <w:jc w:val="both"/>
        <w:rPr>
          <w:sz w:val="22"/>
          <w:szCs w:val="22"/>
          <w:lang w:val="bg-BG"/>
        </w:rPr>
      </w:pPr>
      <w:r>
        <w:rPr>
          <w:b/>
          <w:sz w:val="22"/>
          <w:szCs w:val="22"/>
          <w:lang w:val="bg-BG"/>
        </w:rPr>
        <w:t xml:space="preserve"> </w:t>
      </w:r>
    </w:p>
    <w:p w:rsidR="00D90EBA" w:rsidRPr="002E1DDE" w:rsidRDefault="00D90EBA" w:rsidP="00D90EBA">
      <w:pPr>
        <w:ind w:firstLine="708"/>
        <w:jc w:val="both"/>
        <w:rPr>
          <w:b/>
          <w:sz w:val="22"/>
          <w:szCs w:val="22"/>
          <w:lang w:val="bg-BG"/>
        </w:rPr>
      </w:pPr>
      <w:r w:rsidRPr="00D8203B">
        <w:rPr>
          <w:b/>
          <w:sz w:val="22"/>
          <w:szCs w:val="22"/>
          <w:lang w:val="bg-BG"/>
        </w:rPr>
        <w:t>5.2.</w:t>
      </w:r>
      <w:r w:rsidRPr="00D8203B">
        <w:rPr>
          <w:sz w:val="22"/>
          <w:szCs w:val="22"/>
          <w:lang w:val="bg-BG"/>
        </w:rPr>
        <w:t xml:space="preserve"> </w:t>
      </w:r>
      <w:r w:rsidRPr="002E1DDE">
        <w:rPr>
          <w:b/>
          <w:sz w:val="22"/>
          <w:szCs w:val="22"/>
          <w:lang w:val="bg-BG"/>
        </w:rPr>
        <w:t>Участникът следва да разполага със следните технически лица, включително тези отговарящи за контрола на качеството, за да осигури изпълнението на дейностите, включени в предмета на обществената поръчка</w:t>
      </w:r>
    </w:p>
    <w:p w:rsidR="00D90EBA" w:rsidRPr="00D8203B" w:rsidRDefault="002E1DDE" w:rsidP="00D90EBA">
      <w:pPr>
        <w:ind w:firstLine="708"/>
        <w:jc w:val="both"/>
        <w:rPr>
          <w:b/>
          <w:sz w:val="22"/>
          <w:szCs w:val="22"/>
          <w:lang w:val="bg-BG"/>
        </w:rPr>
      </w:pPr>
      <w:bookmarkStart w:id="6" w:name="_Hlk514942710"/>
      <w:r>
        <w:rPr>
          <w:b/>
          <w:sz w:val="22"/>
          <w:szCs w:val="22"/>
          <w:lang w:val="bg-BG"/>
        </w:rPr>
        <w:t xml:space="preserve"> </w:t>
      </w:r>
    </w:p>
    <w:p w:rsidR="00D90EBA" w:rsidRPr="00D8203B" w:rsidRDefault="00D90EBA" w:rsidP="00D90EBA">
      <w:pPr>
        <w:ind w:firstLine="708"/>
        <w:jc w:val="both"/>
        <w:rPr>
          <w:b/>
          <w:sz w:val="22"/>
          <w:szCs w:val="22"/>
          <w:lang w:val="bg-BG"/>
        </w:rPr>
      </w:pPr>
      <w:bookmarkStart w:id="7" w:name="_Hlk514939394"/>
      <w:r w:rsidRPr="00D8203B">
        <w:rPr>
          <w:bCs/>
          <w:sz w:val="22"/>
          <w:szCs w:val="22"/>
          <w:lang w:val="bg-BG"/>
        </w:rPr>
        <w:t xml:space="preserve">1. </w:t>
      </w:r>
      <w:r w:rsidRPr="00D8203B">
        <w:rPr>
          <w:b/>
          <w:sz w:val="22"/>
          <w:szCs w:val="22"/>
          <w:lang w:val="bg-BG"/>
        </w:rPr>
        <w:t>Технически ръководител</w:t>
      </w:r>
      <w:r w:rsidRPr="00D8203B">
        <w:rPr>
          <w:sz w:val="22"/>
          <w:szCs w:val="22"/>
          <w:lang w:val="bg-BG"/>
        </w:rPr>
        <w:t xml:space="preserve"> – да има квалификация „строителен инженер” или „строителен техник” съгласно чл. 163а от ЗУТ или еквивалентна; да притежава минимум 3 години професионален опит като технически ръководител по смисъла на чл. 163а, ал. 4 от ЗУТ; </w:t>
      </w:r>
    </w:p>
    <w:p w:rsidR="00D90EBA" w:rsidRPr="00D8203B" w:rsidRDefault="00D90EBA" w:rsidP="00D90EBA">
      <w:pPr>
        <w:ind w:firstLine="708"/>
        <w:jc w:val="both"/>
        <w:rPr>
          <w:sz w:val="22"/>
          <w:szCs w:val="22"/>
          <w:lang w:val="bg-BG"/>
        </w:rPr>
      </w:pPr>
      <w:r w:rsidRPr="00D8203B">
        <w:rPr>
          <w:sz w:val="22"/>
          <w:szCs w:val="22"/>
          <w:lang w:val="bg-BG"/>
        </w:rPr>
        <w:t xml:space="preserve">2. </w:t>
      </w:r>
      <w:r w:rsidRPr="00D8203B">
        <w:rPr>
          <w:b/>
          <w:sz w:val="22"/>
          <w:szCs w:val="22"/>
          <w:lang w:val="bg-BG"/>
        </w:rPr>
        <w:t>Експерт „Контрол по качеството”</w:t>
      </w:r>
      <w:r w:rsidRPr="00D8203B">
        <w:rPr>
          <w:sz w:val="22"/>
          <w:szCs w:val="22"/>
          <w:lang w:val="bg-BG"/>
        </w:rPr>
        <w:t xml:space="preserve"> – висше образование с професионална квалификация „строителен инженер” или еквивалентна; да притежава правоспособност за контрол върху качеството, за съответствие на влаганите в строежите строителни продукти със съществените изисквания за безопасност или еквивалент, да притежава минимум 1 година опит на длъжност, свързана с контрол по качеството при изпълнение на СМР или еквивалентно; </w:t>
      </w:r>
    </w:p>
    <w:p w:rsidR="00D90EBA" w:rsidRPr="00D8203B" w:rsidRDefault="00D90EBA" w:rsidP="00D90EBA">
      <w:pPr>
        <w:ind w:firstLine="708"/>
        <w:jc w:val="both"/>
        <w:rPr>
          <w:b/>
          <w:sz w:val="22"/>
          <w:szCs w:val="22"/>
          <w:lang w:val="bg-BG"/>
        </w:rPr>
      </w:pPr>
      <w:r w:rsidRPr="00D8203B">
        <w:rPr>
          <w:sz w:val="22"/>
          <w:szCs w:val="22"/>
          <w:lang w:val="bg-BG"/>
        </w:rPr>
        <w:t xml:space="preserve">3. </w:t>
      </w:r>
      <w:r w:rsidRPr="00D8203B">
        <w:rPr>
          <w:b/>
          <w:sz w:val="22"/>
          <w:szCs w:val="22"/>
          <w:lang w:val="bg-BG"/>
        </w:rPr>
        <w:t>Длъжностно лице по безопасност и здраве в строителството:</w:t>
      </w:r>
      <w:r w:rsidRPr="00D8203B">
        <w:rPr>
          <w:sz w:val="22"/>
          <w:szCs w:val="22"/>
          <w:lang w:val="bg-BG"/>
        </w:rPr>
        <w:t xml:space="preserve"> притежаващ</w:t>
      </w:r>
      <w:r w:rsidRPr="00D8203B">
        <w:rPr>
          <w:i/>
          <w:sz w:val="22"/>
          <w:szCs w:val="22"/>
          <w:lang w:val="bg-BG"/>
        </w:rPr>
        <w:t xml:space="preserve"> </w:t>
      </w:r>
      <w:r w:rsidRPr="00D8203B">
        <w:rPr>
          <w:sz w:val="22"/>
          <w:szCs w:val="22"/>
          <w:lang w:val="bg-BG"/>
        </w:rPr>
        <w:t>актуално удостоверение за „Длъжностно лице за безопасност и здраве” съгласно</w:t>
      </w:r>
      <w:r w:rsidRPr="00D8203B">
        <w:rPr>
          <w:i/>
          <w:sz w:val="22"/>
          <w:szCs w:val="22"/>
          <w:lang w:val="bg-BG"/>
        </w:rPr>
        <w:t xml:space="preserve"> </w:t>
      </w:r>
      <w:r w:rsidRPr="00D8203B">
        <w:rPr>
          <w:sz w:val="22"/>
          <w:szCs w:val="22"/>
          <w:lang w:val="bg-BG"/>
        </w:rPr>
        <w:t>Наредба № РД-07-2 от 16.12.2009 г. за условията и реда за провеждането на периодично</w:t>
      </w:r>
      <w:r w:rsidRPr="00D8203B">
        <w:rPr>
          <w:i/>
          <w:sz w:val="22"/>
          <w:szCs w:val="22"/>
          <w:lang w:val="bg-BG"/>
        </w:rPr>
        <w:t xml:space="preserve"> </w:t>
      </w:r>
      <w:r w:rsidRPr="00D8203B">
        <w:rPr>
          <w:sz w:val="22"/>
          <w:szCs w:val="22"/>
          <w:lang w:val="bg-BG"/>
        </w:rPr>
        <w:t>обучение и инструктаж на работниците и служителите по правилата за осигуряване на</w:t>
      </w:r>
      <w:r w:rsidRPr="00D8203B">
        <w:rPr>
          <w:i/>
          <w:sz w:val="22"/>
          <w:szCs w:val="22"/>
          <w:lang w:val="bg-BG"/>
        </w:rPr>
        <w:t xml:space="preserve"> </w:t>
      </w:r>
      <w:r w:rsidRPr="00D8203B">
        <w:rPr>
          <w:sz w:val="22"/>
          <w:szCs w:val="22"/>
          <w:lang w:val="bg-BG"/>
        </w:rPr>
        <w:t>здравословни и безопасни условия на труд или еквивалентно;</w:t>
      </w:r>
    </w:p>
    <w:bookmarkEnd w:id="6"/>
    <w:bookmarkEnd w:id="7"/>
    <w:p w:rsidR="00D90EBA" w:rsidRPr="00D8203B" w:rsidRDefault="002E1DDE" w:rsidP="00D90EBA">
      <w:pPr>
        <w:ind w:firstLine="708"/>
        <w:jc w:val="both"/>
        <w:rPr>
          <w:sz w:val="22"/>
          <w:szCs w:val="22"/>
          <w:lang w:val="bg-BG"/>
        </w:rPr>
      </w:pPr>
      <w:r>
        <w:rPr>
          <w:sz w:val="22"/>
          <w:szCs w:val="22"/>
          <w:lang w:val="bg-BG"/>
        </w:rPr>
        <w:t xml:space="preserve"> </w:t>
      </w:r>
    </w:p>
    <w:p w:rsidR="00D90EBA" w:rsidRPr="00D8203B" w:rsidRDefault="00D90EBA" w:rsidP="00D90EBA">
      <w:pPr>
        <w:autoSpaceDE w:val="0"/>
        <w:autoSpaceDN w:val="0"/>
        <w:adjustRightInd w:val="0"/>
        <w:ind w:firstLine="708"/>
        <w:jc w:val="both"/>
        <w:rPr>
          <w:b/>
          <w:i/>
          <w:sz w:val="22"/>
          <w:szCs w:val="22"/>
          <w:lang w:val="bg-BG"/>
        </w:rPr>
      </w:pPr>
      <w:r w:rsidRPr="00D8203B">
        <w:rPr>
          <w:b/>
          <w:sz w:val="22"/>
          <w:szCs w:val="22"/>
          <w:lang w:val="bg-BG"/>
        </w:rPr>
        <w:t xml:space="preserve">Посочените от участника експерти </w:t>
      </w:r>
      <w:r w:rsidR="003172D9" w:rsidRPr="00D8203B">
        <w:rPr>
          <w:b/>
          <w:sz w:val="22"/>
          <w:szCs w:val="22"/>
          <w:lang w:val="bg-BG"/>
        </w:rPr>
        <w:t xml:space="preserve">не </w:t>
      </w:r>
      <w:r w:rsidRPr="00D8203B">
        <w:rPr>
          <w:b/>
          <w:sz w:val="22"/>
          <w:szCs w:val="22"/>
          <w:lang w:val="bg-BG"/>
        </w:rPr>
        <w:t>могат да съчетават повече от една експертна</w:t>
      </w:r>
      <w:r w:rsidRPr="00D8203B">
        <w:rPr>
          <w:b/>
          <w:i/>
          <w:sz w:val="22"/>
          <w:szCs w:val="22"/>
          <w:lang w:val="bg-BG"/>
        </w:rPr>
        <w:t xml:space="preserve"> </w:t>
      </w:r>
      <w:r w:rsidRPr="00D8203B">
        <w:rPr>
          <w:b/>
          <w:sz w:val="22"/>
          <w:szCs w:val="22"/>
          <w:lang w:val="bg-BG"/>
        </w:rPr>
        <w:t>позиция в предложения екип за изпълнение на строителството.</w:t>
      </w:r>
      <w:r w:rsidRPr="00D8203B">
        <w:rPr>
          <w:b/>
          <w:i/>
          <w:sz w:val="22"/>
          <w:szCs w:val="22"/>
          <w:lang w:val="bg-BG"/>
        </w:rPr>
        <w:t xml:space="preserve"> </w:t>
      </w:r>
    </w:p>
    <w:p w:rsidR="00D90EBA" w:rsidRPr="00D8203B" w:rsidRDefault="00D90EBA" w:rsidP="00D90EBA">
      <w:pPr>
        <w:ind w:firstLine="708"/>
        <w:jc w:val="both"/>
        <w:rPr>
          <w:sz w:val="22"/>
          <w:szCs w:val="22"/>
          <w:lang w:val="bg-BG"/>
        </w:rPr>
      </w:pPr>
      <w:r w:rsidRPr="00D8203B">
        <w:rPr>
          <w:sz w:val="22"/>
          <w:szCs w:val="22"/>
          <w:lang w:val="bg-BG"/>
        </w:rPr>
        <w:t>Преди сключване на договор за обществена поръчка, възложителят изисква от участника, определен за изпълнител, да представи списък на техническите лица включени в състава на участника.</w:t>
      </w:r>
    </w:p>
    <w:p w:rsidR="00D90EBA" w:rsidRPr="00D8203B" w:rsidRDefault="00D90EBA" w:rsidP="00D90EBA">
      <w:pPr>
        <w:ind w:firstLine="708"/>
        <w:jc w:val="both"/>
        <w:rPr>
          <w:sz w:val="22"/>
          <w:szCs w:val="22"/>
          <w:lang w:val="bg-BG"/>
        </w:rPr>
      </w:pPr>
      <w:r w:rsidRPr="00D8203B">
        <w:rPr>
          <w:sz w:val="22"/>
          <w:szCs w:val="22"/>
          <w:lang w:val="bg-BG"/>
        </w:rPr>
        <w:t>При подаване на оферта участниците попълват само съответния раздел в ЕЕДОП.</w:t>
      </w:r>
    </w:p>
    <w:p w:rsidR="00D90EBA" w:rsidRPr="00D8203B" w:rsidRDefault="00D90EBA" w:rsidP="00D90EBA">
      <w:pPr>
        <w:ind w:firstLine="708"/>
        <w:jc w:val="both"/>
        <w:rPr>
          <w:sz w:val="22"/>
          <w:szCs w:val="22"/>
          <w:lang w:val="bg-BG"/>
        </w:rPr>
      </w:pPr>
    </w:p>
    <w:p w:rsidR="00D90EBA" w:rsidRPr="00D8203B" w:rsidRDefault="00977D5A" w:rsidP="00D90EBA">
      <w:pPr>
        <w:ind w:firstLine="708"/>
        <w:jc w:val="both"/>
        <w:rPr>
          <w:sz w:val="22"/>
          <w:szCs w:val="22"/>
          <w:lang w:val="bg-BG"/>
        </w:rPr>
      </w:pPr>
      <w:r>
        <w:rPr>
          <w:b/>
          <w:sz w:val="22"/>
          <w:szCs w:val="22"/>
          <w:lang w:val="bg-BG"/>
        </w:rPr>
        <w:t>5.3</w:t>
      </w:r>
      <w:r w:rsidR="00D90EBA" w:rsidRPr="00D8203B">
        <w:rPr>
          <w:b/>
          <w:sz w:val="22"/>
          <w:szCs w:val="22"/>
          <w:lang w:val="bg-BG"/>
        </w:rPr>
        <w:t xml:space="preserve">. Участникът </w:t>
      </w:r>
      <w:r>
        <w:rPr>
          <w:b/>
          <w:sz w:val="22"/>
          <w:szCs w:val="22"/>
          <w:lang w:val="bg-BG"/>
        </w:rPr>
        <w:t xml:space="preserve">по Обособена позиция № 1 </w:t>
      </w:r>
      <w:r w:rsidR="00D90EBA" w:rsidRPr="00D8203B">
        <w:rPr>
          <w:b/>
          <w:sz w:val="22"/>
          <w:szCs w:val="22"/>
          <w:lang w:val="bg-BG"/>
        </w:rPr>
        <w:t>следва да разполага с техническо оборудване</w:t>
      </w:r>
      <w:r w:rsidR="00D90EBA" w:rsidRPr="00D8203B">
        <w:rPr>
          <w:sz w:val="22"/>
          <w:szCs w:val="22"/>
          <w:lang w:val="bg-BG"/>
        </w:rPr>
        <w:t>, необходимо за изпълнение на поръчката минимум, както следва:</w:t>
      </w:r>
    </w:p>
    <w:p w:rsidR="00977D5A" w:rsidRPr="00977D5A" w:rsidRDefault="00AF6A80" w:rsidP="00977D5A">
      <w:pPr>
        <w:numPr>
          <w:ilvl w:val="0"/>
          <w:numId w:val="15"/>
        </w:numPr>
        <w:spacing w:line="264" w:lineRule="auto"/>
        <w:jc w:val="both"/>
        <w:rPr>
          <w:sz w:val="22"/>
          <w:szCs w:val="22"/>
        </w:rPr>
      </w:pPr>
      <w:r w:rsidRPr="00977D5A">
        <w:rPr>
          <w:sz w:val="22"/>
          <w:szCs w:val="22"/>
          <w:lang w:val="bg-BG"/>
        </w:rPr>
        <w:t xml:space="preserve">- </w:t>
      </w:r>
      <w:r w:rsidR="00977D5A" w:rsidRPr="00977D5A">
        <w:rPr>
          <w:sz w:val="22"/>
          <w:szCs w:val="22"/>
        </w:rPr>
        <w:t>челен товарач</w:t>
      </w:r>
    </w:p>
    <w:p w:rsidR="00977D5A" w:rsidRPr="00977D5A" w:rsidRDefault="00977D5A" w:rsidP="00977D5A">
      <w:pPr>
        <w:numPr>
          <w:ilvl w:val="0"/>
          <w:numId w:val="15"/>
        </w:numPr>
        <w:spacing w:line="264" w:lineRule="auto"/>
        <w:jc w:val="both"/>
        <w:rPr>
          <w:sz w:val="22"/>
          <w:szCs w:val="22"/>
        </w:rPr>
      </w:pPr>
      <w:r w:rsidRPr="00977D5A">
        <w:rPr>
          <w:sz w:val="22"/>
          <w:szCs w:val="22"/>
        </w:rPr>
        <w:t>багер</w:t>
      </w:r>
    </w:p>
    <w:p w:rsidR="00977D5A" w:rsidRPr="00977D5A" w:rsidRDefault="00977D5A" w:rsidP="00977D5A">
      <w:pPr>
        <w:numPr>
          <w:ilvl w:val="0"/>
          <w:numId w:val="15"/>
        </w:numPr>
        <w:spacing w:line="264" w:lineRule="auto"/>
        <w:jc w:val="both"/>
        <w:rPr>
          <w:sz w:val="22"/>
          <w:szCs w:val="22"/>
        </w:rPr>
      </w:pPr>
      <w:r w:rsidRPr="00977D5A">
        <w:rPr>
          <w:sz w:val="22"/>
          <w:szCs w:val="22"/>
        </w:rPr>
        <w:t>автосамосвали – 2 бр. за асфалт и 1 бр. за инертни материали</w:t>
      </w:r>
    </w:p>
    <w:p w:rsidR="00977D5A" w:rsidRPr="00977D5A" w:rsidRDefault="00977D5A" w:rsidP="00977D5A">
      <w:pPr>
        <w:numPr>
          <w:ilvl w:val="0"/>
          <w:numId w:val="15"/>
        </w:numPr>
        <w:spacing w:line="264" w:lineRule="auto"/>
        <w:jc w:val="both"/>
        <w:rPr>
          <w:sz w:val="22"/>
          <w:szCs w:val="22"/>
        </w:rPr>
      </w:pPr>
      <w:r w:rsidRPr="00977D5A">
        <w:rPr>
          <w:sz w:val="22"/>
          <w:szCs w:val="22"/>
        </w:rPr>
        <w:t>автоцистерна</w:t>
      </w:r>
    </w:p>
    <w:p w:rsidR="00977D5A" w:rsidRPr="00977D5A" w:rsidRDefault="00977D5A" w:rsidP="00977D5A">
      <w:pPr>
        <w:numPr>
          <w:ilvl w:val="0"/>
          <w:numId w:val="15"/>
        </w:numPr>
        <w:spacing w:line="264" w:lineRule="auto"/>
        <w:jc w:val="both"/>
        <w:rPr>
          <w:sz w:val="22"/>
          <w:szCs w:val="22"/>
        </w:rPr>
      </w:pPr>
      <w:r w:rsidRPr="00977D5A">
        <w:rPr>
          <w:sz w:val="22"/>
          <w:szCs w:val="22"/>
        </w:rPr>
        <w:t>пътна фреза</w:t>
      </w:r>
    </w:p>
    <w:p w:rsidR="00977D5A" w:rsidRPr="00977D5A" w:rsidRDefault="00977D5A" w:rsidP="00977D5A">
      <w:pPr>
        <w:numPr>
          <w:ilvl w:val="0"/>
          <w:numId w:val="15"/>
        </w:numPr>
        <w:spacing w:line="264" w:lineRule="auto"/>
        <w:jc w:val="both"/>
        <w:rPr>
          <w:sz w:val="22"/>
          <w:szCs w:val="22"/>
        </w:rPr>
      </w:pPr>
      <w:r w:rsidRPr="00977D5A">
        <w:rPr>
          <w:sz w:val="22"/>
          <w:szCs w:val="22"/>
        </w:rPr>
        <w:t>фугорез за асфалтови и бетонови повърхности</w:t>
      </w:r>
    </w:p>
    <w:p w:rsidR="00977D5A" w:rsidRPr="00977D5A" w:rsidRDefault="00977D5A" w:rsidP="00977D5A">
      <w:pPr>
        <w:numPr>
          <w:ilvl w:val="0"/>
          <w:numId w:val="15"/>
        </w:numPr>
        <w:spacing w:line="264" w:lineRule="auto"/>
        <w:jc w:val="both"/>
        <w:rPr>
          <w:sz w:val="22"/>
          <w:szCs w:val="22"/>
        </w:rPr>
      </w:pPr>
      <w:r w:rsidRPr="00977D5A">
        <w:rPr>
          <w:sz w:val="22"/>
          <w:szCs w:val="22"/>
        </w:rPr>
        <w:t>компресор за сгъстен въздух</w:t>
      </w:r>
    </w:p>
    <w:p w:rsidR="00977D5A" w:rsidRPr="00977D5A" w:rsidRDefault="00977D5A" w:rsidP="00977D5A">
      <w:pPr>
        <w:numPr>
          <w:ilvl w:val="0"/>
          <w:numId w:val="15"/>
        </w:numPr>
        <w:spacing w:line="264" w:lineRule="auto"/>
        <w:jc w:val="both"/>
        <w:rPr>
          <w:sz w:val="22"/>
          <w:szCs w:val="22"/>
        </w:rPr>
      </w:pPr>
      <w:r w:rsidRPr="00977D5A">
        <w:rPr>
          <w:sz w:val="22"/>
          <w:szCs w:val="22"/>
        </w:rPr>
        <w:t>ръчен къртач</w:t>
      </w:r>
    </w:p>
    <w:p w:rsidR="00977D5A" w:rsidRPr="00977D5A" w:rsidRDefault="00977D5A" w:rsidP="00977D5A">
      <w:pPr>
        <w:numPr>
          <w:ilvl w:val="0"/>
          <w:numId w:val="15"/>
        </w:numPr>
        <w:spacing w:line="264" w:lineRule="auto"/>
        <w:jc w:val="both"/>
        <w:rPr>
          <w:sz w:val="22"/>
          <w:szCs w:val="22"/>
        </w:rPr>
      </w:pPr>
      <w:r w:rsidRPr="00977D5A">
        <w:rPr>
          <w:sz w:val="22"/>
          <w:szCs w:val="22"/>
        </w:rPr>
        <w:t>асфалтополагаща машина</w:t>
      </w:r>
    </w:p>
    <w:p w:rsidR="00977D5A" w:rsidRPr="00977D5A" w:rsidRDefault="00977D5A" w:rsidP="00977D5A">
      <w:pPr>
        <w:numPr>
          <w:ilvl w:val="0"/>
          <w:numId w:val="15"/>
        </w:numPr>
        <w:spacing w:line="264" w:lineRule="auto"/>
        <w:jc w:val="both"/>
        <w:rPr>
          <w:sz w:val="22"/>
          <w:szCs w:val="22"/>
        </w:rPr>
      </w:pPr>
      <w:r w:rsidRPr="00977D5A">
        <w:rPr>
          <w:sz w:val="22"/>
          <w:szCs w:val="22"/>
        </w:rPr>
        <w:t>гудронатор</w:t>
      </w:r>
    </w:p>
    <w:p w:rsidR="00977D5A" w:rsidRPr="00977D5A" w:rsidRDefault="00977D5A" w:rsidP="00977D5A">
      <w:pPr>
        <w:numPr>
          <w:ilvl w:val="0"/>
          <w:numId w:val="15"/>
        </w:numPr>
        <w:spacing w:line="264" w:lineRule="auto"/>
        <w:jc w:val="both"/>
        <w:rPr>
          <w:sz w:val="22"/>
          <w:szCs w:val="22"/>
        </w:rPr>
      </w:pPr>
      <w:r w:rsidRPr="00977D5A">
        <w:rPr>
          <w:sz w:val="22"/>
          <w:szCs w:val="22"/>
        </w:rPr>
        <w:t xml:space="preserve">двубандажен вибрационен валяк 1,5т </w:t>
      </w:r>
    </w:p>
    <w:p w:rsidR="00977D5A" w:rsidRPr="00977D5A" w:rsidRDefault="00977D5A" w:rsidP="00977D5A">
      <w:pPr>
        <w:numPr>
          <w:ilvl w:val="0"/>
          <w:numId w:val="15"/>
        </w:numPr>
        <w:spacing w:line="264" w:lineRule="auto"/>
        <w:jc w:val="both"/>
        <w:rPr>
          <w:sz w:val="22"/>
          <w:szCs w:val="22"/>
        </w:rPr>
      </w:pPr>
      <w:r w:rsidRPr="00977D5A">
        <w:rPr>
          <w:sz w:val="22"/>
          <w:szCs w:val="22"/>
        </w:rPr>
        <w:t xml:space="preserve">самоходен пневматичен валяк 4,5т </w:t>
      </w:r>
    </w:p>
    <w:p w:rsidR="00977D5A" w:rsidRPr="00977D5A" w:rsidRDefault="00977D5A" w:rsidP="00977D5A">
      <w:pPr>
        <w:numPr>
          <w:ilvl w:val="0"/>
          <w:numId w:val="15"/>
        </w:numPr>
        <w:spacing w:line="264" w:lineRule="auto"/>
        <w:jc w:val="both"/>
        <w:rPr>
          <w:sz w:val="22"/>
          <w:szCs w:val="22"/>
        </w:rPr>
      </w:pPr>
      <w:r w:rsidRPr="00977D5A">
        <w:rPr>
          <w:sz w:val="22"/>
          <w:szCs w:val="22"/>
        </w:rPr>
        <w:t>ръчна трамбовка</w:t>
      </w:r>
    </w:p>
    <w:p w:rsidR="00977D5A" w:rsidRPr="00977D5A" w:rsidRDefault="00977D5A" w:rsidP="00977D5A">
      <w:pPr>
        <w:numPr>
          <w:ilvl w:val="0"/>
          <w:numId w:val="15"/>
        </w:numPr>
        <w:spacing w:line="264" w:lineRule="auto"/>
        <w:jc w:val="both"/>
        <w:rPr>
          <w:sz w:val="22"/>
          <w:szCs w:val="22"/>
        </w:rPr>
      </w:pPr>
      <w:r w:rsidRPr="00977D5A">
        <w:rPr>
          <w:sz w:val="22"/>
          <w:szCs w:val="22"/>
        </w:rPr>
        <w:t>подгревателно съоръжение – за битумна емулсия</w:t>
      </w:r>
    </w:p>
    <w:p w:rsidR="00977D5A" w:rsidRDefault="00977D5A" w:rsidP="00977D5A">
      <w:pPr>
        <w:spacing w:line="264" w:lineRule="auto"/>
      </w:pPr>
    </w:p>
    <w:p w:rsidR="00AF6A80" w:rsidRPr="00D8203B" w:rsidRDefault="00AF6A80" w:rsidP="00977D5A">
      <w:pPr>
        <w:ind w:firstLine="708"/>
        <w:jc w:val="both"/>
        <w:rPr>
          <w:sz w:val="22"/>
          <w:szCs w:val="22"/>
          <w:lang w:val="bg-BG"/>
        </w:rPr>
      </w:pPr>
    </w:p>
    <w:p w:rsidR="00D90EBA" w:rsidRPr="00D8203B" w:rsidRDefault="00D90EBA" w:rsidP="00D90EBA">
      <w:pPr>
        <w:ind w:firstLine="708"/>
        <w:jc w:val="both"/>
        <w:rPr>
          <w:sz w:val="22"/>
          <w:szCs w:val="22"/>
          <w:lang w:val="bg-BG"/>
        </w:rPr>
      </w:pPr>
      <w:r w:rsidRPr="00D8203B">
        <w:rPr>
          <w:sz w:val="22"/>
          <w:szCs w:val="22"/>
          <w:lang w:val="bg-BG"/>
        </w:rPr>
        <w:t>Участникът попълва поле 9 от раздел В: Технически и професионални способности в Част IV: Критерии за подбор от ЕЕДОП.</w:t>
      </w:r>
    </w:p>
    <w:p w:rsidR="00D90EBA" w:rsidRPr="00D8203B" w:rsidRDefault="00D90EBA" w:rsidP="00D90EBA">
      <w:pPr>
        <w:ind w:firstLine="708"/>
        <w:jc w:val="both"/>
        <w:rPr>
          <w:sz w:val="22"/>
          <w:szCs w:val="22"/>
          <w:lang w:val="bg-BG"/>
        </w:rPr>
      </w:pPr>
      <w:r w:rsidRPr="00D8203B">
        <w:rPr>
          <w:sz w:val="22"/>
          <w:szCs w:val="22"/>
          <w:lang w:val="bg-BG"/>
        </w:rPr>
        <w:t>Преди сключване на договор за обществена поръчка, възложителят изисква от участника, определен за изпълнител, да представи декларация за инструменти, съоръжения и техническо оборудване, които ще бъдат използвани при изпълнение на поръчката.</w:t>
      </w:r>
    </w:p>
    <w:p w:rsidR="00D90EBA" w:rsidRPr="00D8203B" w:rsidRDefault="00D90EBA" w:rsidP="00D90EBA">
      <w:pPr>
        <w:ind w:firstLine="708"/>
        <w:jc w:val="both"/>
        <w:rPr>
          <w:sz w:val="22"/>
          <w:szCs w:val="22"/>
          <w:lang w:val="bg-BG"/>
        </w:rPr>
      </w:pPr>
      <w:r w:rsidRPr="00D8203B">
        <w:rPr>
          <w:sz w:val="22"/>
          <w:szCs w:val="22"/>
          <w:lang w:val="bg-BG"/>
        </w:rPr>
        <w:t>При подаване на оферта участниците попълват само съответния раздел в ЕЕДОП.</w:t>
      </w:r>
    </w:p>
    <w:p w:rsidR="00D90EBA" w:rsidRPr="00D8203B" w:rsidRDefault="00D90EBA" w:rsidP="00D90EBA">
      <w:pPr>
        <w:ind w:firstLine="708"/>
        <w:jc w:val="both"/>
        <w:rPr>
          <w:sz w:val="22"/>
          <w:szCs w:val="22"/>
          <w:lang w:val="bg-BG"/>
        </w:rPr>
      </w:pPr>
    </w:p>
    <w:p w:rsidR="00D90EBA" w:rsidRPr="00D8203B" w:rsidRDefault="00977D5A" w:rsidP="00D90EBA">
      <w:pPr>
        <w:ind w:firstLine="708"/>
        <w:jc w:val="both"/>
        <w:rPr>
          <w:b/>
          <w:sz w:val="22"/>
          <w:szCs w:val="22"/>
          <w:lang w:val="bg-BG"/>
        </w:rPr>
      </w:pPr>
      <w:r>
        <w:rPr>
          <w:b/>
          <w:sz w:val="22"/>
          <w:szCs w:val="22"/>
          <w:lang w:val="bg-BG"/>
        </w:rPr>
        <w:t>5.4</w:t>
      </w:r>
      <w:r w:rsidR="00D90EBA" w:rsidRPr="00D8203B">
        <w:rPr>
          <w:b/>
          <w:sz w:val="22"/>
          <w:szCs w:val="22"/>
          <w:lang w:val="bg-BG"/>
        </w:rPr>
        <w:t>. Участникът следва да прилага система за управление на качеството EN ISO 9001:2015 или еквивалентна с предметен обхват в областта на строителството.</w:t>
      </w:r>
    </w:p>
    <w:p w:rsidR="00D90EBA" w:rsidRPr="00D8203B" w:rsidRDefault="00D90EBA" w:rsidP="00D90EBA">
      <w:pPr>
        <w:ind w:firstLine="708"/>
        <w:jc w:val="both"/>
        <w:rPr>
          <w:sz w:val="22"/>
          <w:szCs w:val="22"/>
          <w:lang w:val="bg-BG"/>
        </w:rPr>
      </w:pPr>
      <w:r w:rsidRPr="00D8203B">
        <w:rPr>
          <w:sz w:val="22"/>
          <w:szCs w:val="22"/>
          <w:lang w:val="bg-BG"/>
        </w:rPr>
        <w:t>Участникът попълва поле раздел Г: Стандарти за осигуряване на качеството и стандарти за екологично управление в Част IV: Критерии за подбор от ЕЕДОП.</w:t>
      </w:r>
    </w:p>
    <w:p w:rsidR="00D90EBA" w:rsidRPr="00D8203B" w:rsidRDefault="00D90EBA" w:rsidP="00D90EBA">
      <w:pPr>
        <w:ind w:firstLine="708"/>
        <w:jc w:val="both"/>
        <w:rPr>
          <w:sz w:val="22"/>
          <w:szCs w:val="22"/>
          <w:lang w:val="bg-BG"/>
        </w:rPr>
      </w:pPr>
      <w:r w:rsidRPr="00D8203B">
        <w:rPr>
          <w:sz w:val="22"/>
          <w:szCs w:val="22"/>
          <w:lang w:val="bg-BG"/>
        </w:rPr>
        <w:lastRenderedPageBreak/>
        <w:t>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качеството с предметен обхват в областта на строителството,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D90EBA" w:rsidRPr="00D8203B" w:rsidRDefault="00D90EBA" w:rsidP="00D90EBA">
      <w:pPr>
        <w:ind w:firstLine="708"/>
        <w:jc w:val="both"/>
        <w:rPr>
          <w:sz w:val="22"/>
          <w:szCs w:val="22"/>
          <w:lang w:val="bg-BG"/>
        </w:rPr>
      </w:pPr>
      <w:r w:rsidRPr="00D8203B">
        <w:rPr>
          <w:sz w:val="22"/>
          <w:szCs w:val="22"/>
          <w:lang w:val="bg-BG"/>
        </w:rPr>
        <w:t>При подаване на оферта участниците попълват само съответния раздел в ЕЕДОП.</w:t>
      </w:r>
    </w:p>
    <w:p w:rsidR="00D90EBA" w:rsidRPr="00D8203B" w:rsidRDefault="00D90EBA" w:rsidP="00D90EBA">
      <w:pPr>
        <w:ind w:firstLine="708"/>
        <w:jc w:val="both"/>
        <w:rPr>
          <w:b/>
          <w:sz w:val="22"/>
          <w:szCs w:val="22"/>
          <w:lang w:val="bg-BG"/>
        </w:rPr>
      </w:pPr>
    </w:p>
    <w:p w:rsidR="00D90EBA" w:rsidRPr="00D8203B" w:rsidRDefault="00977D5A" w:rsidP="00D90EBA">
      <w:pPr>
        <w:ind w:firstLine="708"/>
        <w:jc w:val="both"/>
        <w:rPr>
          <w:b/>
          <w:sz w:val="22"/>
          <w:szCs w:val="22"/>
          <w:lang w:val="bg-BG"/>
        </w:rPr>
      </w:pPr>
      <w:r>
        <w:rPr>
          <w:b/>
          <w:sz w:val="22"/>
          <w:szCs w:val="22"/>
          <w:lang w:val="bg-BG"/>
        </w:rPr>
        <w:t>5.5</w:t>
      </w:r>
      <w:r w:rsidR="00D90EBA" w:rsidRPr="00D8203B">
        <w:rPr>
          <w:b/>
          <w:sz w:val="22"/>
          <w:szCs w:val="22"/>
          <w:lang w:val="bg-BG"/>
        </w:rPr>
        <w:t>. Участникът следва да прилага система за управление на околна среда EN ISO 14001:2015</w:t>
      </w:r>
      <w:r w:rsidR="00D90EBA" w:rsidRPr="00D8203B">
        <w:rPr>
          <w:sz w:val="22"/>
          <w:szCs w:val="22"/>
          <w:lang w:val="bg-BG"/>
        </w:rPr>
        <w:t xml:space="preserve"> или еквивалентна или други доказателства за еквивалентни мерки за опазване на околната среда, </w:t>
      </w:r>
      <w:r w:rsidR="00D90EBA" w:rsidRPr="00D8203B">
        <w:rPr>
          <w:b/>
          <w:sz w:val="22"/>
          <w:szCs w:val="22"/>
          <w:lang w:val="bg-BG"/>
        </w:rPr>
        <w:t>с предметен обхват в областта на строителството.</w:t>
      </w:r>
    </w:p>
    <w:p w:rsidR="00D90EBA" w:rsidRPr="00D8203B" w:rsidRDefault="00D90EBA" w:rsidP="00D90EBA">
      <w:pPr>
        <w:ind w:firstLine="708"/>
        <w:jc w:val="both"/>
        <w:rPr>
          <w:sz w:val="22"/>
          <w:szCs w:val="22"/>
          <w:lang w:val="bg-BG"/>
        </w:rPr>
      </w:pPr>
      <w:r w:rsidRPr="00D8203B">
        <w:rPr>
          <w:sz w:val="22"/>
          <w:szCs w:val="22"/>
          <w:lang w:val="bg-BG"/>
        </w:rPr>
        <w:t>Участникът попълва поле раздел Г: Стандарти за осигуряване на качеството и стандарти за екологично управление в Част IV: Критерии за подбор от ЕЕДОП.</w:t>
      </w:r>
    </w:p>
    <w:p w:rsidR="00D90EBA" w:rsidRPr="00D8203B" w:rsidRDefault="00D90EBA" w:rsidP="00D90EBA">
      <w:pPr>
        <w:ind w:firstLine="708"/>
        <w:jc w:val="both"/>
        <w:rPr>
          <w:b/>
          <w:sz w:val="22"/>
          <w:szCs w:val="22"/>
          <w:lang w:val="bg-BG"/>
        </w:rPr>
      </w:pPr>
      <w:r w:rsidRPr="00D8203B">
        <w:rPr>
          <w:sz w:val="22"/>
          <w:szCs w:val="22"/>
          <w:lang w:val="bg-BG"/>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околната среда с предметен обхват в областта на строителството,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причини.При подаване на оферта участниците попълват само съответния раздел в ЕЕДОП. </w:t>
      </w:r>
    </w:p>
    <w:p w:rsidR="00D90EBA" w:rsidRPr="00D8203B" w:rsidRDefault="00D90EBA" w:rsidP="00D90EBA">
      <w:pPr>
        <w:ind w:firstLine="708"/>
        <w:jc w:val="both"/>
        <w:rPr>
          <w:sz w:val="22"/>
          <w:szCs w:val="22"/>
          <w:lang w:val="bg-BG"/>
        </w:rPr>
      </w:pPr>
    </w:p>
    <w:p w:rsidR="00D90EBA" w:rsidRPr="00D8203B" w:rsidRDefault="00D90EBA" w:rsidP="00D90EBA">
      <w:pPr>
        <w:ind w:firstLine="708"/>
        <w:jc w:val="both"/>
        <w:rPr>
          <w:sz w:val="22"/>
          <w:szCs w:val="22"/>
          <w:lang w:val="bg-BG"/>
        </w:rPr>
      </w:pPr>
      <w:r w:rsidRPr="00D8203B">
        <w:rPr>
          <w:sz w:val="22"/>
          <w:szCs w:val="22"/>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0EBA" w:rsidRPr="00D8203B" w:rsidRDefault="00D90EBA" w:rsidP="00D90EBA">
      <w:pPr>
        <w:ind w:firstLine="708"/>
        <w:jc w:val="both"/>
        <w:rPr>
          <w:sz w:val="22"/>
          <w:szCs w:val="22"/>
          <w:lang w:val="bg-BG"/>
        </w:rPr>
      </w:pPr>
      <w:r w:rsidRPr="00D8203B">
        <w:rPr>
          <w:sz w:val="22"/>
          <w:szCs w:val="22"/>
          <w:lang w:val="bg-BG"/>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90EBA" w:rsidRPr="00D8203B" w:rsidRDefault="00D90EBA" w:rsidP="00D90EBA">
      <w:pPr>
        <w:jc w:val="both"/>
        <w:rPr>
          <w:sz w:val="22"/>
          <w:szCs w:val="22"/>
          <w:lang w:val="bg-BG"/>
        </w:rPr>
      </w:pPr>
    </w:p>
    <w:p w:rsidR="00D90EBA" w:rsidRPr="00D8203B" w:rsidRDefault="00D90EBA" w:rsidP="00D90EBA">
      <w:pPr>
        <w:ind w:firstLine="708"/>
        <w:jc w:val="both"/>
        <w:rPr>
          <w:b/>
          <w:sz w:val="22"/>
          <w:szCs w:val="22"/>
          <w:lang w:val="bg-BG"/>
        </w:rPr>
      </w:pPr>
      <w:r w:rsidRPr="00D8203B">
        <w:rPr>
          <w:b/>
          <w:sz w:val="22"/>
          <w:szCs w:val="22"/>
          <w:lang w:val="bg-BG"/>
        </w:rPr>
        <w:t>6. Специфични основания за отстраняване на участника: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Участниците в настоящата обществена поръчка и контролираните от тях лица</w:t>
      </w:r>
      <w:r w:rsidRPr="00D8203B">
        <w:rPr>
          <w:i/>
          <w:sz w:val="22"/>
          <w:szCs w:val="22"/>
          <w:lang w:val="bg-BG"/>
        </w:rPr>
        <w:t xml:space="preserve"> </w:t>
      </w:r>
      <w:r w:rsidRPr="00D8203B">
        <w:rPr>
          <w:sz w:val="22"/>
          <w:szCs w:val="22"/>
          <w:lang w:val="bg-BG"/>
        </w:rPr>
        <w:t>следва да НЕ са регистрирани в юрисдикции с преференциален данъчен режим,</w:t>
      </w:r>
      <w:r w:rsidRPr="00D8203B">
        <w:rPr>
          <w:i/>
          <w:sz w:val="22"/>
          <w:szCs w:val="22"/>
          <w:lang w:val="bg-BG"/>
        </w:rPr>
        <w:t xml:space="preserve"> </w:t>
      </w:r>
      <w:r w:rsidRPr="00D8203B">
        <w:rPr>
          <w:sz w:val="22"/>
          <w:szCs w:val="22"/>
          <w:lang w:val="bg-BG"/>
        </w:rPr>
        <w:t>съгласно чл. 3 от Закона за икономическите и финансовите отношения с дружествата,</w:t>
      </w:r>
      <w:r w:rsidRPr="00D8203B">
        <w:rPr>
          <w:i/>
          <w:sz w:val="22"/>
          <w:szCs w:val="22"/>
          <w:lang w:val="bg-BG"/>
        </w:rPr>
        <w:t xml:space="preserve"> </w:t>
      </w:r>
      <w:r w:rsidRPr="00D8203B">
        <w:rPr>
          <w:sz w:val="22"/>
          <w:szCs w:val="22"/>
          <w:lang w:val="bg-BG"/>
        </w:rPr>
        <w:t>регистрирани в юрисдикции с преференциален данъчен режим, контролираните от тях</w:t>
      </w:r>
      <w:r w:rsidRPr="00D8203B">
        <w:rPr>
          <w:i/>
          <w:sz w:val="22"/>
          <w:szCs w:val="22"/>
          <w:lang w:val="bg-BG"/>
        </w:rPr>
        <w:t xml:space="preserve"> </w:t>
      </w:r>
      <w:r w:rsidRPr="00D8203B">
        <w:rPr>
          <w:sz w:val="22"/>
          <w:szCs w:val="22"/>
          <w:lang w:val="bg-BG"/>
        </w:rPr>
        <w:t>лица и техните действителни собственици.</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Забележка:</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Съгласно чл.4 от ЗИФОДРЮПДРКЛТДС, член 3 и чл. 3а от същия закон не се</w:t>
      </w:r>
      <w:r w:rsidRPr="00D8203B">
        <w:rPr>
          <w:i/>
          <w:sz w:val="22"/>
          <w:szCs w:val="22"/>
          <w:lang w:val="bg-BG"/>
        </w:rPr>
        <w:t xml:space="preserve"> </w:t>
      </w:r>
      <w:r w:rsidRPr="00D8203B">
        <w:rPr>
          <w:i/>
          <w:iCs/>
          <w:sz w:val="22"/>
          <w:szCs w:val="22"/>
          <w:lang w:val="bg-BG"/>
        </w:rPr>
        <w:t>прилага, когато:</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1. акциите на дружеството, в което пряко или косвено участва дружество,</w:t>
      </w:r>
      <w:r w:rsidRPr="00D8203B">
        <w:rPr>
          <w:i/>
          <w:sz w:val="22"/>
          <w:szCs w:val="22"/>
          <w:lang w:val="bg-BG"/>
        </w:rPr>
        <w:t xml:space="preserve"> </w:t>
      </w:r>
      <w:r w:rsidRPr="00D8203B">
        <w:rPr>
          <w:i/>
          <w:iCs/>
          <w:sz w:val="22"/>
          <w:szCs w:val="22"/>
          <w:lang w:val="bg-BG"/>
        </w:rPr>
        <w:t>регистрирано в юрисдикция с преференциален данъчен режим, се търгуват на</w:t>
      </w:r>
      <w:r w:rsidRPr="00D8203B">
        <w:rPr>
          <w:i/>
          <w:sz w:val="22"/>
          <w:szCs w:val="22"/>
          <w:lang w:val="bg-BG"/>
        </w:rPr>
        <w:t xml:space="preserve"> </w:t>
      </w:r>
      <w:r w:rsidRPr="00D8203B">
        <w:rPr>
          <w:i/>
          <w:iCs/>
          <w:sz w:val="22"/>
          <w:szCs w:val="22"/>
          <w:lang w:val="bg-BG"/>
        </w:rPr>
        <w:t>регулиран пазар или многостранна система за търговия в държава - членка на</w:t>
      </w:r>
      <w:r w:rsidRPr="00D8203B">
        <w:rPr>
          <w:i/>
          <w:sz w:val="22"/>
          <w:szCs w:val="22"/>
          <w:lang w:val="bg-BG"/>
        </w:rPr>
        <w:t xml:space="preserve"> </w:t>
      </w:r>
      <w:r w:rsidRPr="00D8203B">
        <w:rPr>
          <w:i/>
          <w:iCs/>
          <w:sz w:val="22"/>
          <w:szCs w:val="22"/>
          <w:lang w:val="bg-BG"/>
        </w:rPr>
        <w:t>Европейския съюз, или в друга държава - страна по Споразумението за Европейското</w:t>
      </w:r>
      <w:r w:rsidRPr="00D8203B">
        <w:rPr>
          <w:i/>
          <w:sz w:val="22"/>
          <w:szCs w:val="22"/>
          <w:lang w:val="bg-BG"/>
        </w:rPr>
        <w:t xml:space="preserve"> </w:t>
      </w:r>
      <w:r w:rsidRPr="00D8203B">
        <w:rPr>
          <w:i/>
          <w:iCs/>
          <w:sz w:val="22"/>
          <w:szCs w:val="22"/>
          <w:lang w:val="bg-BG"/>
        </w:rPr>
        <w:t xml:space="preserve">икономическо пространство, или на </w:t>
      </w:r>
      <w:r w:rsidRPr="00D8203B">
        <w:rPr>
          <w:i/>
          <w:iCs/>
          <w:sz w:val="22"/>
          <w:szCs w:val="22"/>
          <w:lang w:val="bg-BG"/>
        </w:rPr>
        <w:lastRenderedPageBreak/>
        <w:t>еквивалентен регулиран пазар, определен с</w:t>
      </w:r>
      <w:r w:rsidRPr="00D8203B">
        <w:rPr>
          <w:i/>
          <w:sz w:val="22"/>
          <w:szCs w:val="22"/>
          <w:lang w:val="bg-BG"/>
        </w:rPr>
        <w:t xml:space="preserve"> </w:t>
      </w:r>
      <w:r w:rsidRPr="00D8203B">
        <w:rPr>
          <w:i/>
          <w:iCs/>
          <w:sz w:val="22"/>
          <w:szCs w:val="22"/>
          <w:lang w:val="bg-BG"/>
        </w:rPr>
        <w:t>наредба на Комисията за финансов надзор, и за дружеството се прилагат</w:t>
      </w:r>
      <w:r w:rsidRPr="00D8203B">
        <w:rPr>
          <w:i/>
          <w:sz w:val="22"/>
          <w:szCs w:val="22"/>
          <w:lang w:val="bg-BG"/>
        </w:rPr>
        <w:t xml:space="preserve"> </w:t>
      </w:r>
      <w:r w:rsidRPr="00D8203B">
        <w:rPr>
          <w:i/>
          <w:iCs/>
          <w:sz w:val="22"/>
          <w:szCs w:val="22"/>
          <w:lang w:val="bg-BG"/>
        </w:rPr>
        <w:t>изискванията на правото на Европейския съюз за прозрачност по отношение на</w:t>
      </w:r>
      <w:r w:rsidRPr="00D8203B">
        <w:rPr>
          <w:i/>
          <w:sz w:val="22"/>
          <w:szCs w:val="22"/>
          <w:lang w:val="bg-BG"/>
        </w:rPr>
        <w:t xml:space="preserve"> </w:t>
      </w:r>
      <w:r w:rsidRPr="00D8203B">
        <w:rPr>
          <w:i/>
          <w:iCs/>
          <w:sz w:val="22"/>
          <w:szCs w:val="22"/>
          <w:lang w:val="bg-BG"/>
        </w:rPr>
        <w:t>информацията за емитентите, чиито ценни книжа са допуснати за търгуване на</w:t>
      </w:r>
      <w:r w:rsidRPr="00D8203B">
        <w:rPr>
          <w:i/>
          <w:sz w:val="22"/>
          <w:szCs w:val="22"/>
          <w:lang w:val="bg-BG"/>
        </w:rPr>
        <w:t xml:space="preserve"> </w:t>
      </w:r>
      <w:r w:rsidRPr="00D8203B">
        <w:rPr>
          <w:i/>
          <w:iCs/>
          <w:sz w:val="22"/>
          <w:szCs w:val="22"/>
          <w:lang w:val="bg-BG"/>
        </w:rPr>
        <w:t>регулиран пазар или на многостранна система за търговия, или еквивалентни</w:t>
      </w:r>
      <w:r w:rsidRPr="00D8203B">
        <w:rPr>
          <w:i/>
          <w:sz w:val="22"/>
          <w:szCs w:val="22"/>
          <w:lang w:val="bg-BG"/>
        </w:rPr>
        <w:t xml:space="preserve"> </w:t>
      </w:r>
      <w:r w:rsidRPr="00D8203B">
        <w:rPr>
          <w:i/>
          <w:iCs/>
          <w:sz w:val="22"/>
          <w:szCs w:val="22"/>
          <w:lang w:val="bg-BG"/>
        </w:rPr>
        <w:t>международни стандарти и действителните собственици - физически лица, са</w:t>
      </w:r>
      <w:r w:rsidRPr="00D8203B">
        <w:rPr>
          <w:i/>
          <w:sz w:val="22"/>
          <w:szCs w:val="22"/>
          <w:lang w:val="bg-BG"/>
        </w:rPr>
        <w:t xml:space="preserve"> </w:t>
      </w:r>
      <w:r w:rsidRPr="00D8203B">
        <w:rPr>
          <w:i/>
          <w:iCs/>
          <w:sz w:val="22"/>
          <w:szCs w:val="22"/>
          <w:lang w:val="bg-BG"/>
        </w:rPr>
        <w:t>разкрити по реда на съответния специален закон;</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2. дружеството, регистрирано в юрисдикция с преференциален данъчен режим,</w:t>
      </w:r>
      <w:r w:rsidRPr="00D8203B">
        <w:rPr>
          <w:i/>
          <w:sz w:val="22"/>
          <w:szCs w:val="22"/>
          <w:lang w:val="bg-BG"/>
        </w:rPr>
        <w:t xml:space="preserve"> </w:t>
      </w:r>
      <w:r w:rsidRPr="00D8203B">
        <w:rPr>
          <w:i/>
          <w:iCs/>
          <w:sz w:val="22"/>
          <w:szCs w:val="22"/>
          <w:lang w:val="bg-BG"/>
        </w:rPr>
        <w:t>е част от икономическа група, чието дружество майка е местно лице за данъчни цели</w:t>
      </w:r>
      <w:r w:rsidRPr="00D8203B">
        <w:rPr>
          <w:i/>
          <w:sz w:val="22"/>
          <w:szCs w:val="22"/>
          <w:lang w:val="bg-BG"/>
        </w:rPr>
        <w:t xml:space="preserve"> </w:t>
      </w:r>
      <w:r w:rsidRPr="00D8203B">
        <w:rPr>
          <w:i/>
          <w:iCs/>
          <w:sz w:val="22"/>
          <w:szCs w:val="22"/>
          <w:lang w:val="bg-BG"/>
        </w:rPr>
        <w:t>на държава, с която Република България има влязла в сила спогодба за избягване на</w:t>
      </w:r>
      <w:r w:rsidRPr="00D8203B">
        <w:rPr>
          <w:i/>
          <w:sz w:val="22"/>
          <w:szCs w:val="22"/>
          <w:lang w:val="bg-BG"/>
        </w:rPr>
        <w:t xml:space="preserve"> </w:t>
      </w:r>
      <w:r w:rsidRPr="00D8203B">
        <w:rPr>
          <w:i/>
          <w:iCs/>
          <w:sz w:val="22"/>
          <w:szCs w:val="22"/>
          <w:lang w:val="bg-BG"/>
        </w:rPr>
        <w:t>двойното данъчно облагане или влязло в сила споразумение за обмен на информация, и</w:t>
      </w:r>
      <w:r w:rsidRPr="00D8203B">
        <w:rPr>
          <w:i/>
          <w:sz w:val="22"/>
          <w:szCs w:val="22"/>
          <w:lang w:val="bg-BG"/>
        </w:rPr>
        <w:t xml:space="preserve"> </w:t>
      </w:r>
      <w:r w:rsidRPr="00D8203B">
        <w:rPr>
          <w:i/>
          <w:iCs/>
          <w:sz w:val="22"/>
          <w:szCs w:val="22"/>
          <w:lang w:val="bg-BG"/>
        </w:rPr>
        <w:t>неговите действителни собственици - физически лица, са вписани в регистъра по чл. 6</w:t>
      </w:r>
      <w:r w:rsidRPr="00D8203B">
        <w:rPr>
          <w:i/>
          <w:sz w:val="22"/>
          <w:szCs w:val="22"/>
          <w:lang w:val="bg-BG"/>
        </w:rPr>
        <w:t xml:space="preserve"> </w:t>
      </w:r>
      <w:r w:rsidRPr="00D8203B">
        <w:rPr>
          <w:i/>
          <w:iCs/>
          <w:sz w:val="22"/>
          <w:szCs w:val="22"/>
          <w:lang w:val="bg-BG"/>
        </w:rPr>
        <w:t>от ЗИФОДРЮПДРКЛТДС;</w:t>
      </w:r>
    </w:p>
    <w:p w:rsidR="00BB1DCC" w:rsidRDefault="00D90EBA" w:rsidP="00BB1DCC">
      <w:pPr>
        <w:autoSpaceDE w:val="0"/>
        <w:autoSpaceDN w:val="0"/>
        <w:adjustRightInd w:val="0"/>
        <w:ind w:firstLine="708"/>
        <w:jc w:val="both"/>
        <w:rPr>
          <w:i/>
          <w:sz w:val="22"/>
          <w:szCs w:val="22"/>
          <w:lang w:val="bg-BG"/>
        </w:rPr>
      </w:pPr>
      <w:r w:rsidRPr="00D8203B">
        <w:rPr>
          <w:i/>
          <w:iCs/>
          <w:sz w:val="22"/>
          <w:szCs w:val="22"/>
          <w:lang w:val="bg-BG"/>
        </w:rPr>
        <w:t>3. дружеството, регистрирано в юрисдикция с преференциален данъчен режим,</w:t>
      </w:r>
      <w:r w:rsidRPr="00D8203B">
        <w:rPr>
          <w:i/>
          <w:sz w:val="22"/>
          <w:szCs w:val="22"/>
          <w:lang w:val="bg-BG"/>
        </w:rPr>
        <w:t xml:space="preserve"> </w:t>
      </w:r>
      <w:r w:rsidRPr="00D8203B">
        <w:rPr>
          <w:i/>
          <w:iCs/>
          <w:sz w:val="22"/>
          <w:szCs w:val="22"/>
          <w:lang w:val="bg-BG"/>
        </w:rPr>
        <w:t>е част от икономическа група, чието дружество майка или дъщерно дружество е</w:t>
      </w:r>
      <w:r w:rsidRPr="00D8203B">
        <w:rPr>
          <w:i/>
          <w:sz w:val="22"/>
          <w:szCs w:val="22"/>
          <w:lang w:val="bg-BG"/>
        </w:rPr>
        <w:t xml:space="preserve"> </w:t>
      </w:r>
      <w:r w:rsidRPr="00D8203B">
        <w:rPr>
          <w:i/>
          <w:iCs/>
          <w:sz w:val="22"/>
          <w:szCs w:val="22"/>
          <w:lang w:val="bg-BG"/>
        </w:rPr>
        <w:t>българско местно лице и неговите действителни собственици - физически лица, са</w:t>
      </w:r>
      <w:r w:rsidRPr="00D8203B">
        <w:rPr>
          <w:i/>
          <w:sz w:val="22"/>
          <w:szCs w:val="22"/>
          <w:lang w:val="bg-BG"/>
        </w:rPr>
        <w:t xml:space="preserve"> </w:t>
      </w:r>
      <w:r w:rsidRPr="00D8203B">
        <w:rPr>
          <w:i/>
          <w:iCs/>
          <w:sz w:val="22"/>
          <w:szCs w:val="22"/>
          <w:lang w:val="bg-BG"/>
        </w:rPr>
        <w:t>вписани в регистъра по чл. 6 или се търгува на регулиран пазар или многостранна</w:t>
      </w:r>
      <w:r w:rsidRPr="00D8203B">
        <w:rPr>
          <w:i/>
          <w:sz w:val="22"/>
          <w:szCs w:val="22"/>
          <w:lang w:val="bg-BG"/>
        </w:rPr>
        <w:t xml:space="preserve"> </w:t>
      </w:r>
      <w:r w:rsidRPr="00D8203B">
        <w:rPr>
          <w:i/>
          <w:iCs/>
          <w:sz w:val="22"/>
          <w:szCs w:val="22"/>
          <w:lang w:val="bg-BG"/>
        </w:rPr>
        <w:t>система за търговия в държава - членка на Европейския съюз, или в друга държава -</w:t>
      </w:r>
      <w:r w:rsidRPr="00D8203B">
        <w:rPr>
          <w:i/>
          <w:sz w:val="22"/>
          <w:szCs w:val="22"/>
          <w:lang w:val="bg-BG"/>
        </w:rPr>
        <w:t xml:space="preserve"> </w:t>
      </w:r>
      <w:r w:rsidRPr="00D8203B">
        <w:rPr>
          <w:i/>
          <w:iCs/>
          <w:sz w:val="22"/>
          <w:szCs w:val="22"/>
          <w:lang w:val="bg-BG"/>
        </w:rPr>
        <w:t>страна по Споразумението за Европейското икономическо пространство;</w:t>
      </w:r>
    </w:p>
    <w:p w:rsidR="00BB1DCC" w:rsidRPr="00BB1DCC" w:rsidRDefault="00D90EBA" w:rsidP="00BB1DCC">
      <w:pPr>
        <w:autoSpaceDE w:val="0"/>
        <w:autoSpaceDN w:val="0"/>
        <w:adjustRightInd w:val="0"/>
        <w:ind w:firstLine="708"/>
        <w:jc w:val="both"/>
        <w:rPr>
          <w:i/>
          <w:sz w:val="22"/>
          <w:szCs w:val="22"/>
          <w:lang w:val="bg-BG"/>
        </w:rPr>
      </w:pPr>
      <w:r w:rsidRPr="00BB1DCC">
        <w:rPr>
          <w:i/>
          <w:iCs/>
          <w:sz w:val="22"/>
          <w:szCs w:val="22"/>
          <w:lang w:val="bg-BG"/>
        </w:rPr>
        <w:t xml:space="preserve">4. </w:t>
      </w:r>
      <w:r w:rsidR="00BB1DCC" w:rsidRPr="00BB1DCC">
        <w:rPr>
          <w:i/>
          <w:sz w:val="22"/>
          <w:szCs w:val="22"/>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9" w:tgtFrame="_blank" w:history="1">
        <w:r w:rsidR="00BB1DCC" w:rsidRPr="00BB1DCC">
          <w:rPr>
            <w:rStyle w:val="Hyperlink"/>
            <w:i/>
            <w:color w:val="auto"/>
            <w:sz w:val="22"/>
            <w:szCs w:val="22"/>
            <w:u w:val="none"/>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00BB1DCC" w:rsidRPr="00BB1DCC">
        <w:rPr>
          <w:i/>
          <w:sz w:val="22"/>
          <w:szCs w:val="22"/>
        </w:rPr>
        <w:t xml:space="preserve">;  </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5. дружеството, регистрирано в юрисдикция с преференциален данъчен режим,</w:t>
      </w:r>
      <w:r w:rsidRPr="00D8203B">
        <w:rPr>
          <w:i/>
          <w:sz w:val="22"/>
          <w:szCs w:val="22"/>
          <w:lang w:val="bg-BG"/>
        </w:rPr>
        <w:t xml:space="preserve"> </w:t>
      </w:r>
      <w:r w:rsidRPr="00D8203B">
        <w:rPr>
          <w:i/>
          <w:iCs/>
          <w:sz w:val="22"/>
          <w:szCs w:val="22"/>
          <w:lang w:val="bg-BG"/>
        </w:rPr>
        <w:t>е местно лице за данъчни цели на държава - страна по Споразумението за</w:t>
      </w:r>
      <w:r w:rsidRPr="00D8203B">
        <w:rPr>
          <w:i/>
          <w:sz w:val="22"/>
          <w:szCs w:val="22"/>
          <w:lang w:val="bg-BG"/>
        </w:rPr>
        <w:t xml:space="preserve"> </w:t>
      </w:r>
      <w:r w:rsidRPr="00D8203B">
        <w:rPr>
          <w:i/>
          <w:iCs/>
          <w:sz w:val="22"/>
          <w:szCs w:val="22"/>
          <w:lang w:val="bg-BG"/>
        </w:rPr>
        <w:t>държавните поръчки на Световната търговска организация, както и на държава, с</w:t>
      </w:r>
      <w:r w:rsidRPr="00D8203B">
        <w:rPr>
          <w:i/>
          <w:sz w:val="22"/>
          <w:szCs w:val="22"/>
          <w:lang w:val="bg-BG"/>
        </w:rPr>
        <w:t xml:space="preserve"> </w:t>
      </w:r>
      <w:r w:rsidRPr="00D8203B">
        <w:rPr>
          <w:i/>
          <w:iCs/>
          <w:sz w:val="22"/>
          <w:szCs w:val="22"/>
          <w:lang w:val="bg-BG"/>
        </w:rPr>
        <w:t>която Европейският съюз има сключено двустранно споразумение, гарантиращо</w:t>
      </w:r>
      <w:r w:rsidRPr="00D8203B">
        <w:rPr>
          <w:i/>
          <w:sz w:val="22"/>
          <w:szCs w:val="22"/>
          <w:lang w:val="bg-BG"/>
        </w:rPr>
        <w:t xml:space="preserve"> </w:t>
      </w:r>
      <w:r w:rsidRPr="00D8203B">
        <w:rPr>
          <w:i/>
          <w:iCs/>
          <w:sz w:val="22"/>
          <w:szCs w:val="22"/>
          <w:lang w:val="bg-BG"/>
        </w:rPr>
        <w:t>достъпа до пазара на обществени поръчки в Европейския съюз, и неговите</w:t>
      </w:r>
      <w:r w:rsidRPr="00D8203B">
        <w:rPr>
          <w:i/>
          <w:sz w:val="22"/>
          <w:szCs w:val="22"/>
          <w:lang w:val="bg-BG"/>
        </w:rPr>
        <w:t xml:space="preserve"> </w:t>
      </w:r>
      <w:r w:rsidRPr="00D8203B">
        <w:rPr>
          <w:i/>
          <w:iCs/>
          <w:sz w:val="22"/>
          <w:szCs w:val="22"/>
          <w:lang w:val="bg-BG"/>
        </w:rPr>
        <w:t>действителни собственици – физически лица, са вписани в регистъра по чл. 6 – за</w:t>
      </w:r>
      <w:r w:rsidRPr="00D8203B">
        <w:rPr>
          <w:i/>
          <w:sz w:val="22"/>
          <w:szCs w:val="22"/>
          <w:lang w:val="bg-BG"/>
        </w:rPr>
        <w:t xml:space="preserve"> </w:t>
      </w:r>
      <w:r w:rsidRPr="00D8203B">
        <w:rPr>
          <w:i/>
          <w:iCs/>
          <w:sz w:val="22"/>
          <w:szCs w:val="22"/>
          <w:lang w:val="bg-BG"/>
        </w:rPr>
        <w:t>дейностите, за които се прилага споразумението;</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6. дружеството, регистрирано в юрисдикция с преференциален данъчен режим,</w:t>
      </w:r>
      <w:r w:rsidRPr="00D8203B">
        <w:rPr>
          <w:i/>
          <w:sz w:val="22"/>
          <w:szCs w:val="22"/>
          <w:lang w:val="bg-BG"/>
        </w:rPr>
        <w:t xml:space="preserve"> </w:t>
      </w:r>
      <w:r w:rsidRPr="00D8203B">
        <w:rPr>
          <w:i/>
          <w:iCs/>
          <w:sz w:val="22"/>
          <w:szCs w:val="22"/>
          <w:lang w:val="bg-BG"/>
        </w:rPr>
        <w:t>е местно лице за данъчни цели на отвъдморска страна или територия съгласно</w:t>
      </w:r>
      <w:r w:rsidRPr="00D8203B">
        <w:rPr>
          <w:i/>
          <w:sz w:val="22"/>
          <w:szCs w:val="22"/>
          <w:lang w:val="bg-BG"/>
        </w:rPr>
        <w:t xml:space="preserve"> </w:t>
      </w:r>
      <w:r w:rsidRPr="00D8203B">
        <w:rPr>
          <w:i/>
          <w:iCs/>
          <w:sz w:val="22"/>
          <w:szCs w:val="22"/>
          <w:lang w:val="bg-BG"/>
        </w:rPr>
        <w:t xml:space="preserve">Решение на Съвета 2013/755/ЕС от 25 ноември </w:t>
      </w:r>
      <w:smartTag w:uri="urn:schemas-microsoft-com:office:smarttags" w:element="metricconverter">
        <w:smartTagPr>
          <w:attr w:name="ProductID" w:val="2013 г"/>
        </w:smartTagPr>
        <w:r w:rsidRPr="00D8203B">
          <w:rPr>
            <w:i/>
            <w:iCs/>
            <w:sz w:val="22"/>
            <w:szCs w:val="22"/>
            <w:lang w:val="bg-BG"/>
          </w:rPr>
          <w:t>2013 г</w:t>
        </w:r>
      </w:smartTag>
      <w:r w:rsidRPr="00D8203B">
        <w:rPr>
          <w:i/>
          <w:iCs/>
          <w:sz w:val="22"/>
          <w:szCs w:val="22"/>
          <w:lang w:val="bg-BG"/>
        </w:rPr>
        <w:t>. за асоцииране на</w:t>
      </w:r>
      <w:r w:rsidRPr="00D8203B">
        <w:rPr>
          <w:i/>
          <w:sz w:val="22"/>
          <w:szCs w:val="22"/>
          <w:lang w:val="bg-BG"/>
        </w:rPr>
        <w:t xml:space="preserve"> </w:t>
      </w:r>
      <w:r w:rsidRPr="00D8203B">
        <w:rPr>
          <w:i/>
          <w:iCs/>
          <w:sz w:val="22"/>
          <w:szCs w:val="22"/>
          <w:lang w:val="bg-BG"/>
        </w:rPr>
        <w:t>отвъдморските страни и територии към Европейския съюз ("Решение за</w:t>
      </w:r>
      <w:r w:rsidRPr="00D8203B">
        <w:rPr>
          <w:i/>
          <w:sz w:val="22"/>
          <w:szCs w:val="22"/>
          <w:lang w:val="bg-BG"/>
        </w:rPr>
        <w:t xml:space="preserve"> </w:t>
      </w:r>
      <w:r w:rsidRPr="00D8203B">
        <w:rPr>
          <w:i/>
          <w:iCs/>
          <w:sz w:val="22"/>
          <w:szCs w:val="22"/>
          <w:lang w:val="bg-BG"/>
        </w:rPr>
        <w:t xml:space="preserve">отвъдморско асоцииране") (OB, L 344/1 от 19 декември </w:t>
      </w:r>
      <w:smartTag w:uri="urn:schemas-microsoft-com:office:smarttags" w:element="metricconverter">
        <w:smartTagPr>
          <w:attr w:name="ProductID" w:val="2013 г"/>
        </w:smartTagPr>
        <w:r w:rsidRPr="00D8203B">
          <w:rPr>
            <w:i/>
            <w:iCs/>
            <w:sz w:val="22"/>
            <w:szCs w:val="22"/>
            <w:lang w:val="bg-BG"/>
          </w:rPr>
          <w:t>2013 г</w:t>
        </w:r>
      </w:smartTag>
      <w:r w:rsidRPr="00D8203B">
        <w:rPr>
          <w:i/>
          <w:iCs/>
          <w:sz w:val="22"/>
          <w:szCs w:val="22"/>
          <w:lang w:val="bg-BG"/>
        </w:rPr>
        <w:t>.) и неговите</w:t>
      </w:r>
      <w:r w:rsidRPr="00D8203B">
        <w:rPr>
          <w:i/>
          <w:sz w:val="22"/>
          <w:szCs w:val="22"/>
          <w:lang w:val="bg-BG"/>
        </w:rPr>
        <w:t xml:space="preserve"> </w:t>
      </w:r>
      <w:r w:rsidRPr="00D8203B">
        <w:rPr>
          <w:i/>
          <w:iCs/>
          <w:sz w:val="22"/>
          <w:szCs w:val="22"/>
          <w:lang w:val="bg-BG"/>
        </w:rPr>
        <w:t>действителни собственици - физически лица, са вписани в регистъра по чл. 6 – за</w:t>
      </w:r>
      <w:r w:rsidRPr="00D8203B">
        <w:rPr>
          <w:i/>
          <w:sz w:val="22"/>
          <w:szCs w:val="22"/>
          <w:lang w:val="bg-BG"/>
        </w:rPr>
        <w:t xml:space="preserve"> </w:t>
      </w:r>
      <w:r w:rsidRPr="00D8203B">
        <w:rPr>
          <w:i/>
          <w:iCs/>
          <w:sz w:val="22"/>
          <w:szCs w:val="22"/>
          <w:lang w:val="bg-BG"/>
        </w:rPr>
        <w:t>дейностите, за които се прилага решението;</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7. дружеството, регистрирано в юрисдикция с преференциален данъчен режим,</w:t>
      </w:r>
      <w:r w:rsidRPr="00D8203B">
        <w:rPr>
          <w:i/>
          <w:sz w:val="22"/>
          <w:szCs w:val="22"/>
          <w:lang w:val="bg-BG"/>
        </w:rPr>
        <w:t xml:space="preserve"> </w:t>
      </w:r>
      <w:r w:rsidRPr="00D8203B">
        <w:rPr>
          <w:i/>
          <w:iCs/>
          <w:sz w:val="22"/>
          <w:szCs w:val="22"/>
          <w:lang w:val="bg-BG"/>
        </w:rPr>
        <w:t>е местно лице за данъчни цели на държава, с която Република България има сключено</w:t>
      </w:r>
      <w:r w:rsidRPr="00D8203B">
        <w:rPr>
          <w:i/>
          <w:sz w:val="22"/>
          <w:szCs w:val="22"/>
          <w:lang w:val="bg-BG"/>
        </w:rPr>
        <w:t xml:space="preserve"> </w:t>
      </w:r>
      <w:r w:rsidRPr="00D8203B">
        <w:rPr>
          <w:i/>
          <w:iCs/>
          <w:sz w:val="22"/>
          <w:szCs w:val="22"/>
          <w:lang w:val="bg-BG"/>
        </w:rPr>
        <w:t>международно търговско и/или икономическо споразумение, включително и</w:t>
      </w:r>
      <w:r w:rsidRPr="00D8203B">
        <w:rPr>
          <w:i/>
          <w:sz w:val="22"/>
          <w:szCs w:val="22"/>
          <w:lang w:val="bg-BG"/>
        </w:rPr>
        <w:t xml:space="preserve"> </w:t>
      </w:r>
      <w:r w:rsidRPr="00D8203B">
        <w:rPr>
          <w:i/>
          <w:iCs/>
          <w:sz w:val="22"/>
          <w:szCs w:val="22"/>
          <w:lang w:val="bg-BG"/>
        </w:rPr>
        <w:t>задължения по Общото споразумение по търговията с услуги на Световната</w:t>
      </w:r>
      <w:r w:rsidRPr="00D8203B">
        <w:rPr>
          <w:i/>
          <w:sz w:val="22"/>
          <w:szCs w:val="22"/>
          <w:lang w:val="bg-BG"/>
        </w:rPr>
        <w:t xml:space="preserve"> </w:t>
      </w:r>
      <w:r w:rsidRPr="00D8203B">
        <w:rPr>
          <w:i/>
          <w:iCs/>
          <w:sz w:val="22"/>
          <w:szCs w:val="22"/>
          <w:lang w:val="bg-BG"/>
        </w:rPr>
        <w:t>търговска организация, и неговите действителни собственици - физически лица, са</w:t>
      </w:r>
      <w:r w:rsidRPr="00D8203B">
        <w:rPr>
          <w:i/>
          <w:sz w:val="22"/>
          <w:szCs w:val="22"/>
          <w:lang w:val="bg-BG"/>
        </w:rPr>
        <w:t xml:space="preserve"> </w:t>
      </w:r>
      <w:r w:rsidRPr="00D8203B">
        <w:rPr>
          <w:i/>
          <w:iCs/>
          <w:sz w:val="22"/>
          <w:szCs w:val="22"/>
          <w:lang w:val="bg-BG"/>
        </w:rPr>
        <w:t>вписани в регистъра по чл. 6 от ЗИФОДРЮПДРКЛТДС;</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 xml:space="preserve">8. дружеството, регистрирано </w:t>
      </w:r>
      <w:r w:rsidRPr="00D8203B">
        <w:rPr>
          <w:i/>
          <w:sz w:val="22"/>
          <w:szCs w:val="22"/>
          <w:lang w:val="bg-BG"/>
        </w:rPr>
        <w:t>в юрисдикция с преференциален данъчен режим</w:t>
      </w:r>
      <w:r w:rsidRPr="00D8203B">
        <w:rPr>
          <w:i/>
          <w:iCs/>
          <w:sz w:val="22"/>
          <w:szCs w:val="22"/>
          <w:lang w:val="bg-BG"/>
        </w:rPr>
        <w:t>,</w:t>
      </w:r>
      <w:r w:rsidRPr="00D8203B">
        <w:rPr>
          <w:i/>
          <w:sz w:val="22"/>
          <w:szCs w:val="22"/>
          <w:lang w:val="bg-BG"/>
        </w:rPr>
        <w:t xml:space="preserve"> </w:t>
      </w:r>
      <w:r w:rsidRPr="00D8203B">
        <w:rPr>
          <w:i/>
          <w:iCs/>
          <w:sz w:val="22"/>
          <w:szCs w:val="22"/>
          <w:lang w:val="bg-BG"/>
        </w:rPr>
        <w:t>е част от икономическа група, чието дружество майка е местно лице за данъчни цели</w:t>
      </w:r>
      <w:r w:rsidRPr="00D8203B">
        <w:rPr>
          <w:i/>
          <w:sz w:val="22"/>
          <w:szCs w:val="22"/>
          <w:lang w:val="bg-BG"/>
        </w:rPr>
        <w:t xml:space="preserve"> </w:t>
      </w:r>
      <w:r w:rsidRPr="00D8203B">
        <w:rPr>
          <w:i/>
          <w:iCs/>
          <w:sz w:val="22"/>
          <w:szCs w:val="22"/>
          <w:lang w:val="bg-BG"/>
        </w:rPr>
        <w:t>на държава, с която Република България има сключено международно търговско и/или</w:t>
      </w:r>
      <w:r w:rsidRPr="00D8203B">
        <w:rPr>
          <w:i/>
          <w:sz w:val="22"/>
          <w:szCs w:val="22"/>
          <w:lang w:val="bg-BG"/>
        </w:rPr>
        <w:t xml:space="preserve"> </w:t>
      </w:r>
      <w:r w:rsidRPr="00D8203B">
        <w:rPr>
          <w:i/>
          <w:iCs/>
          <w:sz w:val="22"/>
          <w:szCs w:val="22"/>
          <w:lang w:val="bg-BG"/>
        </w:rPr>
        <w:t>икономическо споразумение, включително и задължения по Общото споразумение по</w:t>
      </w:r>
      <w:r w:rsidRPr="00D8203B">
        <w:rPr>
          <w:i/>
          <w:sz w:val="22"/>
          <w:szCs w:val="22"/>
          <w:lang w:val="bg-BG"/>
        </w:rPr>
        <w:t xml:space="preserve"> </w:t>
      </w:r>
      <w:r w:rsidRPr="00D8203B">
        <w:rPr>
          <w:i/>
          <w:iCs/>
          <w:sz w:val="22"/>
          <w:szCs w:val="22"/>
          <w:lang w:val="bg-BG"/>
        </w:rPr>
        <w:t>търговията с услуги на Световната търговска организация, и неговите действителни</w:t>
      </w:r>
      <w:r w:rsidRPr="00D8203B">
        <w:rPr>
          <w:i/>
          <w:sz w:val="22"/>
          <w:szCs w:val="22"/>
          <w:lang w:val="bg-BG"/>
        </w:rPr>
        <w:t xml:space="preserve"> </w:t>
      </w:r>
      <w:r w:rsidRPr="00D8203B">
        <w:rPr>
          <w:i/>
          <w:iCs/>
          <w:sz w:val="22"/>
          <w:szCs w:val="22"/>
          <w:lang w:val="bg-BG"/>
        </w:rPr>
        <w:t>собственици - физически лица, са вписани в регистъра по чл. 6 от</w:t>
      </w:r>
      <w:r w:rsidRPr="00D8203B">
        <w:rPr>
          <w:i/>
          <w:sz w:val="22"/>
          <w:szCs w:val="22"/>
          <w:lang w:val="bg-BG"/>
        </w:rPr>
        <w:t xml:space="preserve"> </w:t>
      </w:r>
      <w:r w:rsidRPr="00D8203B">
        <w:rPr>
          <w:i/>
          <w:iCs/>
          <w:sz w:val="22"/>
          <w:szCs w:val="22"/>
          <w:lang w:val="bg-BG"/>
        </w:rPr>
        <w:t>ЗИФОДРЮПДРКЛТДС;</w:t>
      </w:r>
    </w:p>
    <w:p w:rsidR="00D90EBA" w:rsidRPr="00D8203B" w:rsidRDefault="00D90EBA" w:rsidP="00D90EBA">
      <w:pPr>
        <w:autoSpaceDE w:val="0"/>
        <w:autoSpaceDN w:val="0"/>
        <w:adjustRightInd w:val="0"/>
        <w:ind w:firstLine="708"/>
        <w:jc w:val="both"/>
        <w:rPr>
          <w:i/>
          <w:sz w:val="22"/>
          <w:szCs w:val="22"/>
          <w:lang w:val="bg-BG"/>
        </w:rPr>
      </w:pPr>
      <w:r w:rsidRPr="00D8203B">
        <w:rPr>
          <w:i/>
          <w:iCs/>
          <w:sz w:val="22"/>
          <w:szCs w:val="22"/>
          <w:lang w:val="bg-BG"/>
        </w:rPr>
        <w:t>Участниците трябва да декларират в ЕЕДОП дали дружеството – участник е</w:t>
      </w:r>
      <w:r w:rsidRPr="00D8203B">
        <w:rPr>
          <w:i/>
          <w:sz w:val="22"/>
          <w:szCs w:val="22"/>
          <w:lang w:val="bg-BG"/>
        </w:rPr>
        <w:t xml:space="preserve"> </w:t>
      </w:r>
      <w:r w:rsidRPr="00D8203B">
        <w:rPr>
          <w:i/>
          <w:iCs/>
          <w:sz w:val="22"/>
          <w:szCs w:val="22"/>
          <w:lang w:val="bg-BG"/>
        </w:rPr>
        <w:t>регистрирано в юрисдикция с преференциален данъчен режим. В случай че,</w:t>
      </w:r>
      <w:r w:rsidRPr="00D8203B">
        <w:rPr>
          <w:i/>
          <w:sz w:val="22"/>
          <w:szCs w:val="22"/>
          <w:lang w:val="bg-BG"/>
        </w:rPr>
        <w:t xml:space="preserve"> </w:t>
      </w:r>
      <w:r w:rsidRPr="00D8203B">
        <w:rPr>
          <w:i/>
          <w:iCs/>
          <w:sz w:val="22"/>
          <w:szCs w:val="22"/>
          <w:lang w:val="bg-BG"/>
        </w:rPr>
        <w:t>дружеството – участник е регистрирано в юрисдикция с преференциален данъчен</w:t>
      </w:r>
      <w:r w:rsidRPr="00D8203B">
        <w:rPr>
          <w:i/>
          <w:sz w:val="22"/>
          <w:szCs w:val="22"/>
          <w:lang w:val="bg-BG"/>
        </w:rPr>
        <w:t xml:space="preserve"> </w:t>
      </w:r>
      <w:r w:rsidRPr="00D8203B">
        <w:rPr>
          <w:i/>
          <w:iCs/>
          <w:sz w:val="22"/>
          <w:szCs w:val="22"/>
          <w:lang w:val="bg-BG"/>
        </w:rPr>
        <w:t>режим, но са приложими изключенията по чл. 4 от ЗИФОДРЮПДРКЛТДС, се посочва</w:t>
      </w:r>
      <w:r w:rsidRPr="00D8203B">
        <w:rPr>
          <w:i/>
          <w:sz w:val="22"/>
          <w:szCs w:val="22"/>
          <w:lang w:val="bg-BG"/>
        </w:rPr>
        <w:t xml:space="preserve"> </w:t>
      </w:r>
      <w:r w:rsidRPr="00D8203B">
        <w:rPr>
          <w:i/>
          <w:iCs/>
          <w:sz w:val="22"/>
          <w:szCs w:val="22"/>
          <w:lang w:val="bg-BG"/>
        </w:rPr>
        <w:t>конкретното изключение.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Участниците трябва да декларират в ЕЕДОП дали дружеството – участник е</w:t>
      </w:r>
      <w:r w:rsidRPr="00D8203B">
        <w:rPr>
          <w:i/>
          <w:sz w:val="22"/>
          <w:szCs w:val="22"/>
          <w:lang w:val="bg-BG"/>
        </w:rPr>
        <w:t xml:space="preserve"> </w:t>
      </w:r>
      <w:r w:rsidRPr="00D8203B">
        <w:rPr>
          <w:sz w:val="22"/>
          <w:szCs w:val="22"/>
          <w:lang w:val="bg-BG"/>
        </w:rPr>
        <w:t>регистрирано в юрисдикция с преференциален данъчен режим. В случай че,</w:t>
      </w:r>
      <w:r w:rsidRPr="00D8203B">
        <w:rPr>
          <w:i/>
          <w:sz w:val="22"/>
          <w:szCs w:val="22"/>
          <w:lang w:val="bg-BG"/>
        </w:rPr>
        <w:t xml:space="preserve"> </w:t>
      </w:r>
      <w:r w:rsidRPr="00D8203B">
        <w:rPr>
          <w:sz w:val="22"/>
          <w:szCs w:val="22"/>
          <w:lang w:val="bg-BG"/>
        </w:rPr>
        <w:t>дружеството – участник е регистрирано в юрисдикция с преференциален данъчен</w:t>
      </w:r>
      <w:r w:rsidRPr="00D8203B">
        <w:rPr>
          <w:i/>
          <w:sz w:val="22"/>
          <w:szCs w:val="22"/>
          <w:lang w:val="bg-BG"/>
        </w:rPr>
        <w:t xml:space="preserve"> </w:t>
      </w:r>
      <w:r w:rsidRPr="00D8203B">
        <w:rPr>
          <w:sz w:val="22"/>
          <w:szCs w:val="22"/>
          <w:lang w:val="bg-BG"/>
        </w:rPr>
        <w:t>режим, но са приложими изключенията по чл. 4 от ЗИФОДРЮПДРКЛТДС, се посочва</w:t>
      </w:r>
      <w:r w:rsidRPr="00D8203B">
        <w:rPr>
          <w:i/>
          <w:sz w:val="22"/>
          <w:szCs w:val="22"/>
          <w:lang w:val="bg-BG"/>
        </w:rPr>
        <w:t xml:space="preserve"> </w:t>
      </w:r>
      <w:r w:rsidRPr="00D8203B">
        <w:rPr>
          <w:sz w:val="22"/>
          <w:szCs w:val="22"/>
          <w:lang w:val="bg-BG"/>
        </w:rPr>
        <w:t>конкретното изключение.</w:t>
      </w:r>
    </w:p>
    <w:p w:rsidR="00157B3F" w:rsidRPr="00D8203B" w:rsidRDefault="00157B3F" w:rsidP="00157B3F">
      <w:pPr>
        <w:pStyle w:val="Standard"/>
        <w:spacing w:after="144"/>
        <w:ind w:firstLine="284"/>
        <w:jc w:val="both"/>
        <w:rPr>
          <w:rFonts w:cs="Times New Roman"/>
        </w:rPr>
      </w:pPr>
      <w:r w:rsidRPr="00D8203B">
        <w:rPr>
          <w:rFonts w:cs="Times New Roman"/>
        </w:rPr>
        <w:t xml:space="preserve">       На основание чл. 69, ал. 1 и ал. 2 от Закона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w:t>
      </w:r>
      <w:r w:rsidRPr="00D8203B">
        <w:rPr>
          <w:rFonts w:cs="Times New Roman"/>
        </w:rPr>
        <w:lastRenderedPageBreak/>
        <w:t>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57B3F" w:rsidRPr="00D8203B" w:rsidRDefault="00CE7F2C" w:rsidP="00D90EBA">
      <w:pPr>
        <w:autoSpaceDE w:val="0"/>
        <w:autoSpaceDN w:val="0"/>
        <w:adjustRightInd w:val="0"/>
        <w:ind w:firstLine="708"/>
        <w:jc w:val="both"/>
        <w:rPr>
          <w:sz w:val="22"/>
          <w:szCs w:val="22"/>
          <w:lang w:val="bg-BG"/>
        </w:rPr>
      </w:pPr>
      <w:r w:rsidRPr="00D8203B">
        <w:rPr>
          <w:sz w:val="22"/>
          <w:szCs w:val="22"/>
          <w:lang w:val="bg-BG"/>
        </w:rPr>
        <w:t>Наличието или липсата на обстоятелствата по чл. 69, ал. 1 и ал. 2 от Закона за противодействие на корупцията и отнемане на незаконно придобито имущество, участниците декларират в изрична деккларация.</w:t>
      </w:r>
    </w:p>
    <w:p w:rsidR="00157B3F" w:rsidRPr="00D8203B" w:rsidRDefault="00157B3F" w:rsidP="00D90EBA">
      <w:pPr>
        <w:autoSpaceDE w:val="0"/>
        <w:autoSpaceDN w:val="0"/>
        <w:adjustRightInd w:val="0"/>
        <w:ind w:firstLine="708"/>
        <w:jc w:val="both"/>
        <w:rPr>
          <w:i/>
          <w:sz w:val="22"/>
          <w:szCs w:val="22"/>
          <w:lang w:val="bg-BG"/>
        </w:rPr>
      </w:pPr>
    </w:p>
    <w:p w:rsidR="00D90EBA" w:rsidRPr="00D8203B" w:rsidRDefault="00D90EBA" w:rsidP="00D90EBA">
      <w:pPr>
        <w:autoSpaceDE w:val="0"/>
        <w:autoSpaceDN w:val="0"/>
        <w:adjustRightInd w:val="0"/>
        <w:ind w:firstLine="708"/>
        <w:jc w:val="both"/>
        <w:rPr>
          <w:i/>
          <w:sz w:val="22"/>
          <w:szCs w:val="22"/>
          <w:u w:val="single"/>
          <w:lang w:val="bg-BG"/>
        </w:rPr>
      </w:pPr>
      <w:r w:rsidRPr="00D8203B">
        <w:rPr>
          <w:sz w:val="22"/>
          <w:szCs w:val="22"/>
          <w:u w:val="single"/>
          <w:lang w:val="bg-BG"/>
        </w:rPr>
        <w:t>Деклариране на личното състояние, съответствието с критериите за подбор и</w:t>
      </w:r>
      <w:r w:rsidRPr="00D8203B">
        <w:rPr>
          <w:i/>
          <w:sz w:val="22"/>
          <w:szCs w:val="22"/>
          <w:u w:val="single"/>
          <w:lang w:val="bg-BG"/>
        </w:rPr>
        <w:t xml:space="preserve"> </w:t>
      </w:r>
      <w:r w:rsidRPr="00D8203B">
        <w:rPr>
          <w:sz w:val="22"/>
          <w:szCs w:val="22"/>
          <w:u w:val="single"/>
          <w:lang w:val="bg-BG"/>
        </w:rPr>
        <w:t>липсата на специфични основания за отстраняване:</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При подаване на оферта участникът декларира липсата на основанията за</w:t>
      </w:r>
      <w:r w:rsidRPr="00D8203B">
        <w:rPr>
          <w:i/>
          <w:sz w:val="22"/>
          <w:szCs w:val="22"/>
          <w:lang w:val="bg-BG"/>
        </w:rPr>
        <w:t xml:space="preserve"> </w:t>
      </w:r>
      <w:r w:rsidRPr="00D8203B">
        <w:rPr>
          <w:sz w:val="22"/>
          <w:szCs w:val="22"/>
          <w:lang w:val="bg-BG"/>
        </w:rPr>
        <w:t>отстраняване (т. 2.), съответствието с критериите за подбор (т. 3, 4 и 5), както и липсата</w:t>
      </w:r>
      <w:r w:rsidRPr="00D8203B">
        <w:rPr>
          <w:i/>
          <w:sz w:val="22"/>
          <w:szCs w:val="22"/>
          <w:lang w:val="bg-BG"/>
        </w:rPr>
        <w:t xml:space="preserve"> </w:t>
      </w:r>
      <w:r w:rsidRPr="00D8203B">
        <w:rPr>
          <w:sz w:val="22"/>
          <w:szCs w:val="22"/>
          <w:lang w:val="bg-BG"/>
        </w:rPr>
        <w:t>на специфичните основания за отстраняване (т. 6) чрез представяне на единен</w:t>
      </w:r>
      <w:r w:rsidRPr="00D8203B">
        <w:rPr>
          <w:i/>
          <w:sz w:val="22"/>
          <w:szCs w:val="22"/>
          <w:lang w:val="bg-BG"/>
        </w:rPr>
        <w:t xml:space="preserve"> </w:t>
      </w:r>
      <w:r w:rsidRPr="00D8203B">
        <w:rPr>
          <w:sz w:val="22"/>
          <w:szCs w:val="22"/>
          <w:lang w:val="bg-BG"/>
        </w:rPr>
        <w:t>европейски документ за обществени поръчки (ЕЕДОП).</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него се предоставя съответната информация, изисквана от възложителя, и се</w:t>
      </w:r>
      <w:r w:rsidRPr="00D8203B">
        <w:rPr>
          <w:i/>
          <w:sz w:val="22"/>
          <w:szCs w:val="22"/>
          <w:lang w:val="bg-BG"/>
        </w:rPr>
        <w:t xml:space="preserve"> </w:t>
      </w:r>
      <w:r w:rsidRPr="00D8203B">
        <w:rPr>
          <w:sz w:val="22"/>
          <w:szCs w:val="22"/>
          <w:lang w:val="bg-BG"/>
        </w:rPr>
        <w:t>посочват националните бази данни, в които се съдържат декларираните обстоятелства,</w:t>
      </w:r>
      <w:r w:rsidRPr="00D8203B">
        <w:rPr>
          <w:i/>
          <w:sz w:val="22"/>
          <w:szCs w:val="22"/>
          <w:lang w:val="bg-BG"/>
        </w:rPr>
        <w:t xml:space="preserve"> </w:t>
      </w:r>
      <w:r w:rsidRPr="00D8203B">
        <w:rPr>
          <w:sz w:val="22"/>
          <w:szCs w:val="22"/>
          <w:lang w:val="bg-BG"/>
        </w:rPr>
        <w:t>или компетентните органи, които съгласно законодателството на държавата, в която</w:t>
      </w:r>
      <w:r w:rsidRPr="00D8203B">
        <w:rPr>
          <w:i/>
          <w:sz w:val="22"/>
          <w:szCs w:val="22"/>
          <w:lang w:val="bg-BG"/>
        </w:rPr>
        <w:t xml:space="preserve"> </w:t>
      </w:r>
      <w:r w:rsidRPr="00D8203B">
        <w:rPr>
          <w:sz w:val="22"/>
          <w:szCs w:val="22"/>
          <w:lang w:val="bg-BG"/>
        </w:rPr>
        <w:t>участникът е установен, са длъжни да предоставят информация.</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Когато участникът е посочил, че ще използва капацитета на трети лица за</w:t>
      </w:r>
      <w:r w:rsidRPr="00D8203B">
        <w:rPr>
          <w:i/>
          <w:sz w:val="22"/>
          <w:szCs w:val="22"/>
          <w:lang w:val="bg-BG"/>
        </w:rPr>
        <w:t xml:space="preserve"> </w:t>
      </w:r>
      <w:r w:rsidRPr="00D8203B">
        <w:rPr>
          <w:sz w:val="22"/>
          <w:szCs w:val="22"/>
          <w:lang w:val="bg-BG"/>
        </w:rPr>
        <w:t>доказване на съответствието с критериите за подбор или че ще използва подизпълнители, за всяко от тези лица се представя отделен ЕЕДОП, който съдържа</w:t>
      </w:r>
      <w:r w:rsidRPr="00D8203B">
        <w:rPr>
          <w:i/>
          <w:sz w:val="22"/>
          <w:szCs w:val="22"/>
          <w:lang w:val="bg-BG"/>
        </w:rPr>
        <w:t xml:space="preserve"> </w:t>
      </w:r>
      <w:r w:rsidRPr="00D8203B">
        <w:rPr>
          <w:sz w:val="22"/>
          <w:szCs w:val="22"/>
          <w:lang w:val="bg-BG"/>
        </w:rPr>
        <w:t>съответната информация.</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Съгласно чл. 67, ал. 3 от ЗОП участниците могат да използват ЕЕДОП, който</w:t>
      </w:r>
      <w:r w:rsidRPr="00D8203B">
        <w:rPr>
          <w:i/>
          <w:sz w:val="22"/>
          <w:szCs w:val="22"/>
          <w:lang w:val="bg-BG"/>
        </w:rPr>
        <w:t xml:space="preserve"> </w:t>
      </w:r>
      <w:r w:rsidRPr="00D8203B">
        <w:rPr>
          <w:sz w:val="22"/>
          <w:szCs w:val="22"/>
          <w:lang w:val="bg-BG"/>
        </w:rPr>
        <w:t>вече е бил използван при предходна процедура за обществена поръчка, при условие че</w:t>
      </w:r>
      <w:r w:rsidRPr="00D8203B">
        <w:rPr>
          <w:i/>
          <w:sz w:val="22"/>
          <w:szCs w:val="22"/>
          <w:lang w:val="bg-BG"/>
        </w:rPr>
        <w:t xml:space="preserve"> </w:t>
      </w:r>
      <w:r w:rsidRPr="00D8203B">
        <w:rPr>
          <w:sz w:val="22"/>
          <w:szCs w:val="22"/>
          <w:lang w:val="bg-BG"/>
        </w:rPr>
        <w:t>потвърдят, че съдържащата се в него информация все още е актуална.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Участниците могат да използват възможността по чл. 67, ал. 3 от ЗОП, когато е</w:t>
      </w:r>
      <w:r w:rsidRPr="00D8203B">
        <w:rPr>
          <w:i/>
          <w:sz w:val="22"/>
          <w:szCs w:val="22"/>
          <w:lang w:val="bg-BG"/>
        </w:rPr>
        <w:t xml:space="preserve"> </w:t>
      </w:r>
      <w:r w:rsidRPr="00D8203B">
        <w:rPr>
          <w:sz w:val="22"/>
          <w:szCs w:val="22"/>
          <w:lang w:val="bg-BG"/>
        </w:rPr>
        <w:t>осигурен пряк и неограничен достъп по електронен път до вече изготвен и подписан</w:t>
      </w:r>
      <w:r w:rsidRPr="00D8203B">
        <w:rPr>
          <w:i/>
          <w:sz w:val="22"/>
          <w:szCs w:val="22"/>
          <w:lang w:val="bg-BG"/>
        </w:rPr>
        <w:t xml:space="preserve"> </w:t>
      </w:r>
      <w:r w:rsidRPr="00D8203B">
        <w:rPr>
          <w:sz w:val="22"/>
          <w:szCs w:val="22"/>
          <w:lang w:val="bg-BG"/>
        </w:rPr>
        <w:t>електронно ЕЕДОП. В тези случаи към документите за подбор вместо ЕЕДОП се</w:t>
      </w:r>
      <w:r w:rsidRPr="00D8203B">
        <w:rPr>
          <w:i/>
          <w:sz w:val="22"/>
          <w:szCs w:val="22"/>
          <w:lang w:val="bg-BG"/>
        </w:rPr>
        <w:t xml:space="preserve"> </w:t>
      </w:r>
      <w:r w:rsidRPr="00D8203B">
        <w:rPr>
          <w:sz w:val="22"/>
          <w:szCs w:val="22"/>
          <w:lang w:val="bg-BG"/>
        </w:rPr>
        <w:t>представя декларация, с която се потвърждава актуалността на данните и</w:t>
      </w:r>
      <w:r w:rsidRPr="00D8203B">
        <w:rPr>
          <w:i/>
          <w:sz w:val="22"/>
          <w:szCs w:val="22"/>
          <w:lang w:val="bg-BG"/>
        </w:rPr>
        <w:t xml:space="preserve"> </w:t>
      </w:r>
      <w:r w:rsidRPr="00D8203B">
        <w:rPr>
          <w:sz w:val="22"/>
          <w:szCs w:val="22"/>
          <w:lang w:val="bg-BG"/>
        </w:rPr>
        <w:t>автентичността на подписите в публикувания ЕЕДОП, и се посочва адресът, на който е</w:t>
      </w:r>
      <w:r w:rsidRPr="00D8203B">
        <w:rPr>
          <w:i/>
          <w:sz w:val="22"/>
          <w:szCs w:val="22"/>
          <w:lang w:val="bg-BG"/>
        </w:rPr>
        <w:t xml:space="preserve"> </w:t>
      </w:r>
      <w:r w:rsidRPr="00D8203B">
        <w:rPr>
          <w:sz w:val="22"/>
          <w:szCs w:val="22"/>
          <w:lang w:val="bg-BG"/>
        </w:rPr>
        <w:t>осигурен достъп до документа.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Участникът удостоверява липсата на обстоятелствата по чл. 54, ал. 1-7 от ЗОП</w:t>
      </w:r>
      <w:r w:rsidRPr="00D8203B">
        <w:rPr>
          <w:i/>
          <w:sz w:val="22"/>
          <w:szCs w:val="22"/>
          <w:lang w:val="bg-BG"/>
        </w:rPr>
        <w:t xml:space="preserve"> </w:t>
      </w:r>
      <w:r w:rsidRPr="00D8203B">
        <w:rPr>
          <w:sz w:val="22"/>
          <w:szCs w:val="22"/>
          <w:lang w:val="bg-BG"/>
        </w:rPr>
        <w:t>(т.2.) с попълване на Част III: Основания за изключване на ЕЕДОП, в приложимите</w:t>
      </w:r>
      <w:r w:rsidRPr="00D8203B">
        <w:rPr>
          <w:i/>
          <w:sz w:val="22"/>
          <w:szCs w:val="22"/>
          <w:lang w:val="bg-BG"/>
        </w:rPr>
        <w:t xml:space="preserve"> </w:t>
      </w:r>
      <w:r w:rsidRPr="00D8203B">
        <w:rPr>
          <w:sz w:val="22"/>
          <w:szCs w:val="22"/>
          <w:lang w:val="bg-BG"/>
        </w:rPr>
        <w:t>полета.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Когато изискванията по чл. 54, ал. 1, т. 1, 2 и 7 от ЗОП се отнасят за повече от</w:t>
      </w:r>
      <w:r w:rsidRPr="00D8203B">
        <w:rPr>
          <w:i/>
          <w:sz w:val="22"/>
          <w:szCs w:val="22"/>
          <w:lang w:val="bg-BG"/>
        </w:rPr>
        <w:t xml:space="preserve"> </w:t>
      </w:r>
      <w:r w:rsidRPr="00D8203B">
        <w:rPr>
          <w:sz w:val="22"/>
          <w:szCs w:val="22"/>
          <w:lang w:val="bg-BG"/>
        </w:rPr>
        <w:t>едно лице, всички лица подписват един и същ ЕЕДОП. Когато е налице необходимост</w:t>
      </w:r>
      <w:r w:rsidRPr="00D8203B">
        <w:rPr>
          <w:i/>
          <w:sz w:val="22"/>
          <w:szCs w:val="22"/>
          <w:lang w:val="bg-BG"/>
        </w:rPr>
        <w:t xml:space="preserve"> </w:t>
      </w:r>
      <w:r w:rsidRPr="00D8203B">
        <w:rPr>
          <w:sz w:val="22"/>
          <w:szCs w:val="22"/>
          <w:lang w:val="bg-BG"/>
        </w:rPr>
        <w:t xml:space="preserve">от защита на личните данни или при различие в обстоятелствата, свързани с личното </w:t>
      </w:r>
      <w:r w:rsidRPr="00D8203B">
        <w:rPr>
          <w:i/>
          <w:sz w:val="22"/>
          <w:szCs w:val="22"/>
          <w:lang w:val="bg-BG"/>
        </w:rPr>
        <w:t xml:space="preserve"> </w:t>
      </w:r>
      <w:r w:rsidRPr="00D8203B">
        <w:rPr>
          <w:sz w:val="22"/>
          <w:szCs w:val="22"/>
          <w:lang w:val="bg-BG"/>
        </w:rPr>
        <w:t>състояние, информацията относно изискванията по чл. 54, ал. 1, т. 1, 2 и 7 от ЗОП се</w:t>
      </w:r>
      <w:r w:rsidRPr="00D8203B">
        <w:rPr>
          <w:i/>
          <w:sz w:val="22"/>
          <w:szCs w:val="22"/>
          <w:lang w:val="bg-BG"/>
        </w:rPr>
        <w:t xml:space="preserve"> </w:t>
      </w:r>
      <w:r w:rsidRPr="00D8203B">
        <w:rPr>
          <w:sz w:val="22"/>
          <w:szCs w:val="22"/>
          <w:lang w:val="bg-BG"/>
        </w:rPr>
        <w:t>попълва в отделен ЕЕДОП за всяко лице или за някои от лицата.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Когато за участник е налице някое от основанията по чл. 54, ал. 1 от ЗОП и</w:t>
      </w:r>
      <w:r w:rsidRPr="00D8203B">
        <w:rPr>
          <w:i/>
          <w:sz w:val="22"/>
          <w:szCs w:val="22"/>
          <w:lang w:val="bg-BG"/>
        </w:rPr>
        <w:t xml:space="preserve"> </w:t>
      </w:r>
      <w:r w:rsidRPr="00D8203B">
        <w:rPr>
          <w:sz w:val="22"/>
          <w:szCs w:val="22"/>
          <w:lang w:val="bg-BG"/>
        </w:rPr>
        <w:t>преди подаването на офертата той е предприел мерки за доказване на надеждност по</w:t>
      </w:r>
      <w:r w:rsidRPr="00D8203B">
        <w:rPr>
          <w:i/>
          <w:sz w:val="22"/>
          <w:szCs w:val="22"/>
          <w:lang w:val="bg-BG"/>
        </w:rPr>
        <w:t xml:space="preserve"> </w:t>
      </w:r>
      <w:r w:rsidRPr="00D8203B">
        <w:rPr>
          <w:sz w:val="22"/>
          <w:szCs w:val="22"/>
          <w:lang w:val="bg-BG"/>
        </w:rPr>
        <w:t>чл. 56 от ЗОП, тези мерки се описват в ЕЕДОП.</w:t>
      </w:r>
    </w:p>
    <w:p w:rsidR="00D90EBA" w:rsidRPr="00D8203B" w:rsidRDefault="00D90EBA" w:rsidP="00D90EBA">
      <w:pPr>
        <w:autoSpaceDE w:val="0"/>
        <w:autoSpaceDN w:val="0"/>
        <w:adjustRightInd w:val="0"/>
        <w:ind w:firstLine="708"/>
        <w:jc w:val="both"/>
        <w:rPr>
          <w:i/>
          <w:sz w:val="22"/>
          <w:szCs w:val="22"/>
          <w:lang w:val="bg-BG"/>
        </w:rPr>
      </w:pPr>
    </w:p>
    <w:p w:rsidR="00D90EBA" w:rsidRPr="00D8203B" w:rsidRDefault="00D90EBA" w:rsidP="00D90EBA">
      <w:pPr>
        <w:autoSpaceDE w:val="0"/>
        <w:autoSpaceDN w:val="0"/>
        <w:adjustRightInd w:val="0"/>
        <w:ind w:firstLine="708"/>
        <w:jc w:val="both"/>
        <w:rPr>
          <w:b/>
          <w:i/>
          <w:sz w:val="22"/>
          <w:szCs w:val="22"/>
          <w:lang w:val="bg-BG"/>
        </w:rPr>
      </w:pPr>
      <w:r w:rsidRPr="00D8203B">
        <w:rPr>
          <w:b/>
          <w:sz w:val="22"/>
          <w:szCs w:val="22"/>
          <w:lang w:val="bg-BG"/>
        </w:rPr>
        <w:t>Като доказателства за надеждността на участника се представят следните</w:t>
      </w:r>
      <w:r w:rsidRPr="00D8203B">
        <w:rPr>
          <w:b/>
          <w:i/>
          <w:sz w:val="22"/>
          <w:szCs w:val="22"/>
          <w:lang w:val="bg-BG"/>
        </w:rPr>
        <w:t xml:space="preserve"> </w:t>
      </w:r>
      <w:r w:rsidRPr="00D8203B">
        <w:rPr>
          <w:b/>
          <w:sz w:val="22"/>
          <w:szCs w:val="22"/>
          <w:lang w:val="bg-BG"/>
        </w:rPr>
        <w:t>документи:</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1. по отношение на обстоятелството по чл. 56, ал. 1, т. 1 и 2 от ЗОП -</w:t>
      </w:r>
      <w:r w:rsidRPr="00D8203B">
        <w:rPr>
          <w:i/>
          <w:sz w:val="22"/>
          <w:szCs w:val="22"/>
          <w:lang w:val="bg-BG"/>
        </w:rPr>
        <w:t xml:space="preserve"> </w:t>
      </w:r>
      <w:r w:rsidRPr="00D8203B">
        <w:rPr>
          <w:sz w:val="22"/>
          <w:szCs w:val="22"/>
          <w:lang w:val="bg-BG"/>
        </w:rPr>
        <w:t>документ за извършено плащане или споразумение, или друг документ, от който да е</w:t>
      </w:r>
      <w:r w:rsidRPr="00D8203B">
        <w:rPr>
          <w:i/>
          <w:sz w:val="22"/>
          <w:szCs w:val="22"/>
          <w:lang w:val="bg-BG"/>
        </w:rPr>
        <w:t xml:space="preserve"> </w:t>
      </w:r>
      <w:r w:rsidRPr="00D8203B">
        <w:rPr>
          <w:sz w:val="22"/>
          <w:szCs w:val="22"/>
          <w:lang w:val="bg-BG"/>
        </w:rPr>
        <w:t>видно, че задълженията са обезпечени или че страните са договорили тяхното</w:t>
      </w:r>
      <w:r w:rsidRPr="00D8203B">
        <w:rPr>
          <w:i/>
          <w:sz w:val="22"/>
          <w:szCs w:val="22"/>
          <w:lang w:val="bg-BG"/>
        </w:rPr>
        <w:t xml:space="preserve"> </w:t>
      </w:r>
      <w:r w:rsidRPr="00D8203B">
        <w:rPr>
          <w:sz w:val="22"/>
          <w:szCs w:val="22"/>
          <w:lang w:val="bg-BG"/>
        </w:rPr>
        <w:t>отсрочване или разсрочване, заедно с погасителен план и/или с посочени дати за</w:t>
      </w:r>
      <w:r w:rsidRPr="00D8203B">
        <w:rPr>
          <w:i/>
          <w:sz w:val="22"/>
          <w:szCs w:val="22"/>
          <w:lang w:val="bg-BG"/>
        </w:rPr>
        <w:t xml:space="preserve"> </w:t>
      </w:r>
      <w:r w:rsidRPr="00D8203B">
        <w:rPr>
          <w:sz w:val="22"/>
          <w:szCs w:val="22"/>
          <w:lang w:val="bg-BG"/>
        </w:rPr>
        <w:t>окончателно изплащане на дължимите задължения или е в процес на изплащане на</w:t>
      </w:r>
      <w:r w:rsidRPr="00D8203B">
        <w:rPr>
          <w:i/>
          <w:sz w:val="22"/>
          <w:szCs w:val="22"/>
          <w:lang w:val="bg-BG"/>
        </w:rPr>
        <w:t xml:space="preserve"> </w:t>
      </w:r>
      <w:r w:rsidRPr="00D8203B">
        <w:rPr>
          <w:sz w:val="22"/>
          <w:szCs w:val="22"/>
          <w:lang w:val="bg-BG"/>
        </w:rPr>
        <w:t>дължимо обезщетение;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lastRenderedPageBreak/>
        <w:t>2. по отношение на обстоятелството по чл. 56, ал. 1, т. 3 от ЗОП - документ от</w:t>
      </w:r>
      <w:r w:rsidRPr="00D8203B">
        <w:rPr>
          <w:i/>
          <w:sz w:val="22"/>
          <w:szCs w:val="22"/>
          <w:lang w:val="bg-BG"/>
        </w:rPr>
        <w:t xml:space="preserve"> </w:t>
      </w:r>
      <w:r w:rsidRPr="00D8203B">
        <w:rPr>
          <w:sz w:val="22"/>
          <w:szCs w:val="22"/>
          <w:lang w:val="bg-BG"/>
        </w:rPr>
        <w:t>съответния компетентен орган за потвърждение на описаните обстоятелства.</w:t>
      </w:r>
    </w:p>
    <w:p w:rsidR="00CA7192" w:rsidRPr="00D8203B" w:rsidRDefault="00CA7192" w:rsidP="00CA7192">
      <w:pPr>
        <w:autoSpaceDE w:val="0"/>
        <w:autoSpaceDN w:val="0"/>
        <w:adjustRightInd w:val="0"/>
        <w:ind w:firstLine="708"/>
        <w:jc w:val="both"/>
        <w:rPr>
          <w:sz w:val="22"/>
          <w:szCs w:val="22"/>
          <w:lang w:val="bg-BG"/>
        </w:rPr>
      </w:pPr>
      <w:r w:rsidRPr="00D8203B">
        <w:rPr>
          <w:sz w:val="22"/>
          <w:szCs w:val="22"/>
        </w:rPr>
        <w:t>3</w:t>
      </w:r>
      <w:r w:rsidRPr="00D8203B">
        <w:rPr>
          <w:sz w:val="22"/>
          <w:szCs w:val="22"/>
          <w:lang w:val="bg-BG"/>
        </w:rPr>
        <w:t>. по отношение на обстоятелството по чл. 56, ал. 1, т. 4 от ЗОП – документ, че е платено изцяло дължимото вземане  по чл. 128, чл. 228, ал. 3 или чл. 245 от Кодекса на труда.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На основание чл. 57 от ЗОП, участник, за когото са налице основанията за</w:t>
      </w:r>
      <w:r w:rsidRPr="00D8203B">
        <w:rPr>
          <w:i/>
          <w:sz w:val="22"/>
          <w:szCs w:val="22"/>
          <w:lang w:val="bg-BG"/>
        </w:rPr>
        <w:t xml:space="preserve"> </w:t>
      </w:r>
      <w:r w:rsidRPr="00D8203B">
        <w:rPr>
          <w:sz w:val="22"/>
          <w:szCs w:val="22"/>
          <w:lang w:val="bg-BG"/>
        </w:rPr>
        <w:t>отстраняване по чл.54, ал.1 от ЗОП, възникнали преди и по време на процедурата, ще</w:t>
      </w:r>
      <w:r w:rsidRPr="00D8203B">
        <w:rPr>
          <w:i/>
          <w:sz w:val="22"/>
          <w:szCs w:val="22"/>
          <w:lang w:val="bg-BG"/>
        </w:rPr>
        <w:t xml:space="preserve"> </w:t>
      </w:r>
      <w:r w:rsidRPr="00D8203B">
        <w:rPr>
          <w:sz w:val="22"/>
          <w:szCs w:val="22"/>
          <w:lang w:val="bg-BG"/>
        </w:rPr>
        <w:t>бъде отстранен от участие в настоящата процедура.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Участникът удостоверява съответствието си с критериите за подбор (т. 3., 4. и 5.)</w:t>
      </w:r>
      <w:r w:rsidRPr="00D8203B">
        <w:rPr>
          <w:i/>
          <w:sz w:val="22"/>
          <w:szCs w:val="22"/>
          <w:lang w:val="bg-BG"/>
        </w:rPr>
        <w:t xml:space="preserve"> </w:t>
      </w:r>
      <w:r w:rsidRPr="00D8203B">
        <w:rPr>
          <w:sz w:val="22"/>
          <w:szCs w:val="22"/>
          <w:lang w:val="bg-BG"/>
        </w:rPr>
        <w:t>с попълване на Част IV: Критерии за подбор, раздели А-Г в приложимите полета,</w:t>
      </w:r>
      <w:r w:rsidRPr="00D8203B">
        <w:rPr>
          <w:i/>
          <w:sz w:val="22"/>
          <w:szCs w:val="22"/>
          <w:lang w:val="bg-BG"/>
        </w:rPr>
        <w:t xml:space="preserve"> </w:t>
      </w:r>
      <w:r w:rsidRPr="00D8203B">
        <w:rPr>
          <w:sz w:val="22"/>
          <w:szCs w:val="22"/>
          <w:lang w:val="bg-BG"/>
        </w:rPr>
        <w:t>съгласно зададените минимални изисквания на Възложителя.</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В случаите, когато се подава повече от един ЕЕДОП, обстоятелствата, свързани</w:t>
      </w:r>
      <w:r w:rsidRPr="00D8203B">
        <w:rPr>
          <w:i/>
          <w:sz w:val="22"/>
          <w:szCs w:val="22"/>
          <w:lang w:val="bg-BG"/>
        </w:rPr>
        <w:t xml:space="preserve"> </w:t>
      </w:r>
      <w:r w:rsidRPr="00D8203B">
        <w:rPr>
          <w:sz w:val="22"/>
          <w:szCs w:val="22"/>
          <w:lang w:val="bg-BG"/>
        </w:rPr>
        <w:t>с критериите за подбор, се съдържат само в ЕЕДОП, подписан от лице, което може</w:t>
      </w:r>
      <w:r w:rsidRPr="00D8203B">
        <w:rPr>
          <w:i/>
          <w:sz w:val="22"/>
          <w:szCs w:val="22"/>
          <w:lang w:val="bg-BG"/>
        </w:rPr>
        <w:t xml:space="preserve"> </w:t>
      </w:r>
      <w:r w:rsidRPr="00D8203B">
        <w:rPr>
          <w:sz w:val="22"/>
          <w:szCs w:val="22"/>
          <w:lang w:val="bg-BG"/>
        </w:rPr>
        <w:t>самостоятелно да представлява съответния стопански субект и не е необходимо да се</w:t>
      </w:r>
      <w:r w:rsidRPr="00D8203B">
        <w:rPr>
          <w:i/>
          <w:sz w:val="22"/>
          <w:szCs w:val="22"/>
          <w:lang w:val="bg-BG"/>
        </w:rPr>
        <w:t xml:space="preserve"> </w:t>
      </w:r>
      <w:r w:rsidRPr="00D8203B">
        <w:rPr>
          <w:sz w:val="22"/>
          <w:szCs w:val="22"/>
          <w:lang w:val="bg-BG"/>
        </w:rPr>
        <w:t>попълват ЕЕДОП на другите лица.</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Участникът удостоверява липсата на специфичните основания за изключване (т.6.) с попълване на Част III: Основания за изключване, раздел Г: Други основания за</w:t>
      </w:r>
      <w:r w:rsidRPr="00D8203B">
        <w:rPr>
          <w:i/>
          <w:sz w:val="22"/>
          <w:szCs w:val="22"/>
          <w:lang w:val="bg-BG"/>
        </w:rPr>
        <w:t xml:space="preserve"> </w:t>
      </w:r>
      <w:r w:rsidRPr="00D8203B">
        <w:rPr>
          <w:sz w:val="22"/>
          <w:szCs w:val="22"/>
          <w:lang w:val="bg-BG"/>
        </w:rPr>
        <w:t>изключване, които може да бъдат предвидени от националното законодателство на</w:t>
      </w:r>
      <w:r w:rsidRPr="00D8203B">
        <w:rPr>
          <w:i/>
          <w:sz w:val="22"/>
          <w:szCs w:val="22"/>
          <w:lang w:val="bg-BG"/>
        </w:rPr>
        <w:t xml:space="preserve"> </w:t>
      </w:r>
      <w:r w:rsidRPr="00D8203B">
        <w:rPr>
          <w:sz w:val="22"/>
          <w:szCs w:val="22"/>
          <w:lang w:val="bg-BG"/>
        </w:rPr>
        <w:t>възлагащия орган или на възложителя на държава членка от ЕЕДОП.</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При попълване на ЕЕДОП следва да бъдат спазвани указанията за подготовка на</w:t>
      </w:r>
      <w:r w:rsidRPr="00D8203B">
        <w:rPr>
          <w:i/>
          <w:sz w:val="22"/>
          <w:szCs w:val="22"/>
          <w:lang w:val="bg-BG"/>
        </w:rPr>
        <w:t xml:space="preserve"> </w:t>
      </w:r>
      <w:r w:rsidRPr="00D8203B">
        <w:rPr>
          <w:sz w:val="22"/>
          <w:szCs w:val="22"/>
          <w:lang w:val="bg-BG"/>
        </w:rPr>
        <w:t>образеца, съдържащи се в самия образец на ЕЕДОП, допълнителните указания, дадени</w:t>
      </w:r>
      <w:r w:rsidRPr="00D8203B">
        <w:rPr>
          <w:i/>
          <w:sz w:val="22"/>
          <w:szCs w:val="22"/>
          <w:lang w:val="bg-BG"/>
        </w:rPr>
        <w:t xml:space="preserve"> </w:t>
      </w:r>
      <w:r w:rsidRPr="00D8203B">
        <w:rPr>
          <w:sz w:val="22"/>
          <w:szCs w:val="22"/>
          <w:lang w:val="bg-BG"/>
        </w:rPr>
        <w:t>от Възложителя в раздел III УКАЗАНИЯ ЗА ПОДГОТОВКА НА ОБРАЗЦИТЕ НА</w:t>
      </w:r>
      <w:r w:rsidRPr="00D8203B">
        <w:rPr>
          <w:i/>
          <w:sz w:val="22"/>
          <w:szCs w:val="22"/>
          <w:lang w:val="bg-BG"/>
        </w:rPr>
        <w:t xml:space="preserve"> </w:t>
      </w:r>
      <w:r w:rsidRPr="00D8203B">
        <w:rPr>
          <w:sz w:val="22"/>
          <w:szCs w:val="22"/>
          <w:lang w:val="bg-BG"/>
        </w:rPr>
        <w:t>ДОКУМЕНТИ, както и настоящите разписани указания.</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Преди сключването на договор за обществена поръчка Възложителят ще изиска</w:t>
      </w:r>
      <w:r w:rsidRPr="00D8203B">
        <w:rPr>
          <w:i/>
          <w:sz w:val="22"/>
          <w:szCs w:val="22"/>
          <w:lang w:val="bg-BG"/>
        </w:rPr>
        <w:t xml:space="preserve"> </w:t>
      </w:r>
      <w:r w:rsidRPr="00D8203B">
        <w:rPr>
          <w:sz w:val="22"/>
          <w:szCs w:val="22"/>
          <w:lang w:val="bg-BG"/>
        </w:rPr>
        <w:t>от участника, определен за изпълнител, да предостави актуални документи,</w:t>
      </w:r>
      <w:r w:rsidRPr="00D8203B">
        <w:rPr>
          <w:i/>
          <w:sz w:val="22"/>
          <w:szCs w:val="22"/>
          <w:lang w:val="bg-BG"/>
        </w:rPr>
        <w:t xml:space="preserve"> </w:t>
      </w:r>
      <w:r w:rsidRPr="00D8203B">
        <w:rPr>
          <w:sz w:val="22"/>
          <w:szCs w:val="22"/>
          <w:lang w:val="bg-BG"/>
        </w:rPr>
        <w:t>удостоверяващи липсата на основанията за отстраняване от процедурата, както и</w:t>
      </w:r>
      <w:r w:rsidRPr="00D8203B">
        <w:rPr>
          <w:i/>
          <w:sz w:val="22"/>
          <w:szCs w:val="22"/>
          <w:lang w:val="bg-BG"/>
        </w:rPr>
        <w:t xml:space="preserve"> </w:t>
      </w:r>
      <w:r w:rsidRPr="00D8203B">
        <w:rPr>
          <w:sz w:val="22"/>
          <w:szCs w:val="22"/>
          <w:lang w:val="bg-BG"/>
        </w:rPr>
        <w:t>съответствието с поставените критерии за подбор. Документите се представят и за</w:t>
      </w:r>
      <w:r w:rsidRPr="00D8203B">
        <w:rPr>
          <w:i/>
          <w:sz w:val="22"/>
          <w:szCs w:val="22"/>
          <w:lang w:val="bg-BG"/>
        </w:rPr>
        <w:t xml:space="preserve"> </w:t>
      </w:r>
      <w:r w:rsidRPr="00D8203B">
        <w:rPr>
          <w:sz w:val="22"/>
          <w:szCs w:val="22"/>
          <w:lang w:val="bg-BG"/>
        </w:rPr>
        <w:t>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w:t>
      </w:r>
      <w:r w:rsidRPr="00D8203B">
        <w:rPr>
          <w:i/>
          <w:sz w:val="22"/>
          <w:szCs w:val="22"/>
          <w:lang w:val="bg-BG"/>
        </w:rPr>
        <w:t xml:space="preserve"> </w:t>
      </w:r>
      <w:r w:rsidRPr="00D8203B">
        <w:rPr>
          <w:sz w:val="22"/>
          <w:szCs w:val="22"/>
          <w:lang w:val="bg-BG"/>
        </w:rPr>
        <w:t>известни.</w:t>
      </w:r>
    </w:p>
    <w:p w:rsidR="00D90EBA" w:rsidRPr="00D8203B" w:rsidRDefault="00D90EBA" w:rsidP="00D90EBA">
      <w:pPr>
        <w:autoSpaceDE w:val="0"/>
        <w:autoSpaceDN w:val="0"/>
        <w:adjustRightInd w:val="0"/>
        <w:jc w:val="both"/>
        <w:rPr>
          <w:sz w:val="22"/>
          <w:szCs w:val="22"/>
          <w:lang w:val="bg-BG"/>
        </w:rPr>
      </w:pPr>
    </w:p>
    <w:p w:rsidR="00D90EBA" w:rsidRPr="00D8203B" w:rsidRDefault="00D90EBA" w:rsidP="00D90EBA">
      <w:pPr>
        <w:autoSpaceDE w:val="0"/>
        <w:autoSpaceDN w:val="0"/>
        <w:adjustRightInd w:val="0"/>
        <w:jc w:val="both"/>
        <w:rPr>
          <w:b/>
          <w:sz w:val="22"/>
          <w:szCs w:val="22"/>
          <w:lang w:val="bg-BG"/>
        </w:rPr>
      </w:pPr>
      <w:r w:rsidRPr="00D8203B">
        <w:rPr>
          <w:b/>
          <w:sz w:val="22"/>
          <w:szCs w:val="22"/>
          <w:lang w:val="bg-BG"/>
        </w:rPr>
        <w:t xml:space="preserve">ІІІ. ИЗИСКВАНИЯ КЪМ ОФЕРТИТЕ И НЕОБХОДИМИТЕ ДОКУМЕНТИ </w:t>
      </w:r>
    </w:p>
    <w:p w:rsidR="00D90EBA" w:rsidRPr="00D8203B" w:rsidRDefault="00D90EBA" w:rsidP="00D90EBA">
      <w:pPr>
        <w:autoSpaceDE w:val="0"/>
        <w:autoSpaceDN w:val="0"/>
        <w:adjustRightInd w:val="0"/>
        <w:ind w:firstLine="708"/>
        <w:jc w:val="both"/>
        <w:rPr>
          <w:b/>
          <w:sz w:val="22"/>
          <w:szCs w:val="22"/>
          <w:lang w:val="bg-BG"/>
        </w:rPr>
      </w:pPr>
      <w:r w:rsidRPr="00D8203B">
        <w:rPr>
          <w:b/>
          <w:sz w:val="22"/>
          <w:szCs w:val="22"/>
          <w:lang w:val="bg-BG"/>
        </w:rPr>
        <w:t xml:space="preserve">1. Изисквания при оформяне и представяне на офертите </w:t>
      </w:r>
    </w:p>
    <w:p w:rsidR="00D90EBA" w:rsidRPr="00D8203B" w:rsidRDefault="00D90EBA" w:rsidP="00D90EBA">
      <w:pPr>
        <w:autoSpaceDE w:val="0"/>
        <w:autoSpaceDN w:val="0"/>
        <w:adjustRightInd w:val="0"/>
        <w:ind w:firstLine="708"/>
        <w:jc w:val="both"/>
        <w:rPr>
          <w:b/>
          <w:bCs/>
          <w:sz w:val="22"/>
          <w:szCs w:val="22"/>
          <w:lang w:val="bg-BG"/>
        </w:rPr>
      </w:pPr>
      <w:r w:rsidRPr="00D8203B">
        <w:rPr>
          <w:b/>
          <w:bCs/>
          <w:sz w:val="22"/>
          <w:szCs w:val="22"/>
          <w:lang w:val="bg-BG"/>
        </w:rPr>
        <w:t xml:space="preserve">1. Подготовка на офертата: </w:t>
      </w:r>
    </w:p>
    <w:p w:rsidR="00D90EBA" w:rsidRPr="00D8203B" w:rsidRDefault="00D90EBA" w:rsidP="00D90EBA">
      <w:pPr>
        <w:autoSpaceDE w:val="0"/>
        <w:autoSpaceDN w:val="0"/>
        <w:adjustRightInd w:val="0"/>
        <w:ind w:firstLine="708"/>
        <w:jc w:val="both"/>
        <w:rPr>
          <w:i/>
          <w:sz w:val="22"/>
          <w:szCs w:val="22"/>
          <w:lang w:val="bg-BG"/>
        </w:rPr>
      </w:pPr>
      <w:r w:rsidRPr="00D8203B">
        <w:rPr>
          <w:b/>
          <w:bCs/>
          <w:sz w:val="22"/>
          <w:szCs w:val="22"/>
          <w:lang w:val="bg-BG"/>
        </w:rPr>
        <w:t xml:space="preserve">1.1. </w:t>
      </w:r>
      <w:r w:rsidRPr="00D8203B">
        <w:rPr>
          <w:sz w:val="22"/>
          <w:szCs w:val="22"/>
          <w:lang w:val="bg-BG"/>
        </w:rPr>
        <w:t xml:space="preserve">Участниците трябва да проучат всички указания и условия за участие, дадени в документацията за участие.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1.2. </w:t>
      </w:r>
      <w:r w:rsidRPr="00D8203B">
        <w:rPr>
          <w:sz w:val="22"/>
          <w:szCs w:val="22"/>
          <w:lang w:val="bg-BG"/>
        </w:rPr>
        <w:t>При изготвяне на офертата всеки участник трябва да се придържа точно към обявените от възложителя условия.</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1.3. </w:t>
      </w:r>
      <w:r w:rsidRPr="00D8203B">
        <w:rPr>
          <w:sz w:val="22"/>
          <w:szCs w:val="22"/>
          <w:lang w:val="bg-BG"/>
        </w:rPr>
        <w:t xml:space="preserve">Отговорността за правилното разучаване на документацията за участие се носи единствено от участниците.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1.4. </w:t>
      </w:r>
      <w:r w:rsidRPr="00D8203B">
        <w:rPr>
          <w:sz w:val="22"/>
          <w:szCs w:val="22"/>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1.5. </w:t>
      </w:r>
      <w:r w:rsidRPr="00D8203B">
        <w:rPr>
          <w:sz w:val="22"/>
          <w:szCs w:val="22"/>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1.6. </w:t>
      </w:r>
      <w:r w:rsidRPr="00D8203B">
        <w:rPr>
          <w:sz w:val="22"/>
          <w:szCs w:val="22"/>
          <w:lang w:val="bg-BG"/>
        </w:rPr>
        <w:t xml:space="preserve">Всеки участник в процедурата има право да представи само една оферта.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1.7. </w:t>
      </w:r>
      <w:r w:rsidRPr="00D8203B">
        <w:rPr>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самостоятелна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1.8. </w:t>
      </w:r>
      <w:r w:rsidRPr="00D8203B">
        <w:rPr>
          <w:sz w:val="22"/>
          <w:szCs w:val="22"/>
          <w:lang w:val="bg-BG"/>
        </w:rPr>
        <w:t>Офертата не може да се предлага във варианти.</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1.9. </w:t>
      </w:r>
      <w:r w:rsidRPr="00D8203B">
        <w:rPr>
          <w:sz w:val="22"/>
          <w:szCs w:val="22"/>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1.10. </w:t>
      </w:r>
      <w:r w:rsidRPr="00D8203B">
        <w:rPr>
          <w:sz w:val="22"/>
          <w:szCs w:val="22"/>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2. Изисквания към съдържанието на офертата: </w:t>
      </w:r>
    </w:p>
    <w:p w:rsidR="00D90EBA" w:rsidRPr="00D8203B" w:rsidRDefault="00D90EBA" w:rsidP="00D90EBA">
      <w:pPr>
        <w:ind w:firstLine="708"/>
        <w:jc w:val="both"/>
        <w:rPr>
          <w:sz w:val="22"/>
          <w:szCs w:val="22"/>
          <w:lang w:val="bg-BG"/>
        </w:rPr>
      </w:pPr>
      <w:r w:rsidRPr="00D8203B">
        <w:rPr>
          <w:b/>
          <w:bCs/>
          <w:sz w:val="22"/>
          <w:szCs w:val="22"/>
          <w:lang w:val="bg-BG"/>
        </w:rPr>
        <w:lastRenderedPageBreak/>
        <w:t xml:space="preserve">2.1. </w:t>
      </w:r>
      <w:r w:rsidRPr="00D8203B">
        <w:rPr>
          <w:sz w:val="22"/>
          <w:szCs w:val="22"/>
          <w:lang w:val="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но не по-късно от крайната дата и час, указани в Обявлението за процедурата и/или съгласно обявлението за изменение.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Опаковката следва да е надписана по следния начин:</w:t>
      </w:r>
    </w:p>
    <w:p w:rsidR="00D90EBA" w:rsidRPr="00D8203B" w:rsidRDefault="00D90EBA" w:rsidP="00D90EBA">
      <w:pPr>
        <w:ind w:firstLine="708"/>
        <w:jc w:val="both"/>
        <w:rPr>
          <w:b/>
          <w:sz w:val="22"/>
          <w:szCs w:val="22"/>
          <w:lang w:val="bg-BG"/>
        </w:rPr>
      </w:pPr>
      <w:r w:rsidRPr="00D8203B">
        <w:rPr>
          <w:b/>
          <w:sz w:val="22"/>
          <w:szCs w:val="22"/>
          <w:lang w:val="bg-BG"/>
        </w:rPr>
        <w:t>До</w:t>
      </w:r>
    </w:p>
    <w:p w:rsidR="00FC29D1" w:rsidRPr="00D8203B" w:rsidRDefault="00D90EBA" w:rsidP="00D90EBA">
      <w:pPr>
        <w:ind w:firstLine="708"/>
        <w:jc w:val="both"/>
        <w:rPr>
          <w:b/>
          <w:sz w:val="22"/>
          <w:szCs w:val="22"/>
          <w:lang w:val="bg-BG"/>
        </w:rPr>
      </w:pPr>
      <w:r w:rsidRPr="00D8203B">
        <w:rPr>
          <w:b/>
          <w:sz w:val="22"/>
          <w:szCs w:val="22"/>
          <w:lang w:val="bg-BG"/>
        </w:rPr>
        <w:t xml:space="preserve">Община Петрич, </w:t>
      </w:r>
    </w:p>
    <w:p w:rsidR="00FC29D1" w:rsidRPr="00D8203B" w:rsidRDefault="00FC29D1" w:rsidP="00D90EBA">
      <w:pPr>
        <w:ind w:firstLine="708"/>
        <w:jc w:val="both"/>
        <w:rPr>
          <w:b/>
          <w:sz w:val="22"/>
          <w:szCs w:val="22"/>
          <w:lang w:val="bg-BG"/>
        </w:rPr>
      </w:pPr>
      <w:r w:rsidRPr="00D8203B">
        <w:rPr>
          <w:b/>
          <w:sz w:val="22"/>
          <w:szCs w:val="22"/>
          <w:lang w:val="bg-BG"/>
        </w:rPr>
        <w:t>2850 Петрич,</w:t>
      </w:r>
    </w:p>
    <w:p w:rsidR="00D90EBA" w:rsidRPr="00D8203B" w:rsidRDefault="00FC29D1" w:rsidP="00D90EBA">
      <w:pPr>
        <w:ind w:firstLine="708"/>
        <w:jc w:val="both"/>
        <w:rPr>
          <w:b/>
          <w:sz w:val="22"/>
          <w:szCs w:val="22"/>
          <w:lang w:val="bg-BG"/>
        </w:rPr>
      </w:pPr>
      <w:r w:rsidRPr="00D8203B">
        <w:rPr>
          <w:b/>
          <w:sz w:val="22"/>
          <w:szCs w:val="22"/>
          <w:lang w:val="bg-BG"/>
        </w:rPr>
        <w:t xml:space="preserve"> ул.“Цар Борис III” № 24</w:t>
      </w:r>
    </w:p>
    <w:p w:rsidR="00D90EBA" w:rsidRPr="00D8203B" w:rsidRDefault="00D90EBA" w:rsidP="00FC29D1">
      <w:pPr>
        <w:jc w:val="both"/>
        <w:rPr>
          <w:b/>
          <w:sz w:val="22"/>
          <w:szCs w:val="22"/>
          <w:lang w:val="bg-BG"/>
        </w:rPr>
      </w:pPr>
      <w:r w:rsidRPr="00D8203B">
        <w:rPr>
          <w:b/>
          <w:sz w:val="22"/>
          <w:szCs w:val="22"/>
          <w:lang w:val="bg-BG"/>
        </w:rPr>
        <w:t>ОФЕРТА за участие</w:t>
      </w:r>
      <w:r w:rsidRPr="00D8203B">
        <w:rPr>
          <w:sz w:val="22"/>
          <w:szCs w:val="22"/>
          <w:lang w:val="bg-BG"/>
        </w:rPr>
        <w:t xml:space="preserve"> в публично състезание за възлагане на обществена поръчка с предмет: </w:t>
      </w:r>
      <w:r w:rsidR="00D05964" w:rsidRPr="00DA58F5">
        <w:rPr>
          <w:b/>
        </w:rPr>
        <w:t>„</w:t>
      </w:r>
      <w:r w:rsidR="00D05964">
        <w:rPr>
          <w:b/>
        </w:rPr>
        <w:t>Т</w:t>
      </w:r>
      <w:r w:rsidR="00D05964" w:rsidRPr="00DA58F5">
        <w:rPr>
          <w:b/>
          <w:lang w:eastAsia="bg-BG"/>
        </w:rPr>
        <w:t>екущо поддържане и осигуряване на безопасно</w:t>
      </w:r>
      <w:r w:rsidR="00D05964">
        <w:rPr>
          <w:b/>
          <w:lang w:eastAsia="bg-BG"/>
        </w:rPr>
        <w:t xml:space="preserve">ст на уличната и пътна мрежа на </w:t>
      </w:r>
      <w:r w:rsidR="00D05964" w:rsidRPr="00DA58F5">
        <w:rPr>
          <w:b/>
          <w:lang w:eastAsia="bg-BG"/>
        </w:rPr>
        <w:t xml:space="preserve">Община Петрич </w:t>
      </w:r>
      <w:r w:rsidR="00D05964">
        <w:rPr>
          <w:b/>
        </w:rPr>
        <w:t>по обособен</w:t>
      </w:r>
      <w:r w:rsidR="00D05964">
        <w:rPr>
          <w:b/>
          <w:lang w:val="bg-BG"/>
        </w:rPr>
        <w:t>а</w:t>
      </w:r>
      <w:r w:rsidR="00D05964">
        <w:rPr>
          <w:b/>
        </w:rPr>
        <w:t xml:space="preserve"> позици</w:t>
      </w:r>
      <w:r w:rsidR="00D05964">
        <w:rPr>
          <w:b/>
          <w:lang w:val="bg-BG"/>
        </w:rPr>
        <w:t>я № 1</w:t>
      </w:r>
      <w:r w:rsidR="00D05964" w:rsidRPr="00D8203B">
        <w:rPr>
          <w:sz w:val="22"/>
          <w:szCs w:val="22"/>
          <w:lang w:val="bg-BG"/>
        </w:rPr>
        <w:t xml:space="preserve"> </w:t>
      </w:r>
      <w:r w:rsidR="00D05964">
        <w:rPr>
          <w:sz w:val="22"/>
          <w:szCs w:val="22"/>
          <w:lang w:val="bg-BG"/>
        </w:rPr>
        <w:t>с н</w:t>
      </w:r>
      <w:r w:rsidRPr="00D8203B">
        <w:rPr>
          <w:sz w:val="22"/>
          <w:szCs w:val="22"/>
          <w:lang w:val="bg-BG"/>
        </w:rPr>
        <w:t>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w:t>
      </w:r>
    </w:p>
    <w:p w:rsidR="00D90EBA" w:rsidRPr="00D8203B" w:rsidRDefault="00D90EBA" w:rsidP="00D90EBA">
      <w:pPr>
        <w:ind w:firstLine="708"/>
        <w:jc w:val="both"/>
        <w:rPr>
          <w:sz w:val="22"/>
          <w:szCs w:val="22"/>
          <w:lang w:val="bg-BG"/>
        </w:rPr>
      </w:pPr>
      <w:r w:rsidRPr="00D8203B">
        <w:rPr>
          <w:sz w:val="22"/>
          <w:szCs w:val="22"/>
          <w:lang w:val="bg-BG"/>
        </w:rPr>
        <w:t>При подаване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D90EBA" w:rsidRPr="00D8203B" w:rsidRDefault="00D90EBA" w:rsidP="00D90EBA">
      <w:pPr>
        <w:ind w:firstLine="708"/>
        <w:jc w:val="both"/>
        <w:rPr>
          <w:sz w:val="22"/>
          <w:szCs w:val="22"/>
          <w:lang w:val="bg-BG"/>
        </w:rPr>
      </w:pPr>
      <w:r w:rsidRPr="00D8203B">
        <w:rPr>
          <w:sz w:val="22"/>
          <w:szCs w:val="22"/>
          <w:lang w:val="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D90EBA" w:rsidRPr="00D8203B" w:rsidRDefault="00D90EBA" w:rsidP="00D90EBA">
      <w:pPr>
        <w:ind w:firstLine="708"/>
        <w:jc w:val="both"/>
        <w:rPr>
          <w:sz w:val="22"/>
          <w:szCs w:val="22"/>
          <w:lang w:val="bg-BG"/>
        </w:rPr>
      </w:pPr>
      <w:r w:rsidRPr="00D8203B">
        <w:rPr>
          <w:sz w:val="22"/>
          <w:szCs w:val="22"/>
          <w:lang w:val="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w:t>
      </w:r>
    </w:p>
    <w:p w:rsidR="00D90EBA" w:rsidRPr="00D8203B" w:rsidRDefault="00D90EBA" w:rsidP="00D90EBA">
      <w:pPr>
        <w:ind w:firstLine="708"/>
        <w:jc w:val="both"/>
        <w:rPr>
          <w:sz w:val="22"/>
          <w:szCs w:val="22"/>
          <w:lang w:val="bg-BG"/>
        </w:rPr>
      </w:pPr>
      <w:r w:rsidRPr="00D8203B">
        <w:rPr>
          <w:sz w:val="22"/>
          <w:szCs w:val="22"/>
          <w:lang w:val="bg-BG"/>
        </w:rPr>
        <w:t>Не се допуска приемане на заявления за участие или оферти от лица, които не са включени в списъка.</w:t>
      </w:r>
    </w:p>
    <w:p w:rsidR="00D90EBA" w:rsidRPr="00D8203B" w:rsidRDefault="00D90EBA" w:rsidP="00D90EBA">
      <w:pPr>
        <w:ind w:firstLine="708"/>
        <w:jc w:val="both"/>
        <w:rPr>
          <w:sz w:val="22"/>
          <w:szCs w:val="22"/>
          <w:lang w:val="bg-BG"/>
        </w:rPr>
      </w:pPr>
      <w:r w:rsidRPr="00D8203B">
        <w:rPr>
          <w:sz w:val="22"/>
          <w:szCs w:val="22"/>
          <w:lang w:val="bg-BG"/>
        </w:rPr>
        <w:t>Получените заявления за участие или офертите се предават на председателя на комисията, за което се съставя протокол с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w:t>
      </w:r>
    </w:p>
    <w:p w:rsidR="00D90EBA" w:rsidRPr="00D8203B" w:rsidRDefault="00D90EBA" w:rsidP="00D90EBA">
      <w:pPr>
        <w:ind w:firstLine="708"/>
        <w:jc w:val="both"/>
        <w:rPr>
          <w:sz w:val="22"/>
          <w:szCs w:val="22"/>
          <w:lang w:val="bg-BG"/>
        </w:rPr>
      </w:pPr>
      <w:r w:rsidRPr="00D8203B">
        <w:rPr>
          <w:b/>
          <w:color w:val="000000"/>
          <w:sz w:val="22"/>
          <w:szCs w:val="22"/>
          <w:lang w:val="bg-BG"/>
        </w:rPr>
        <w:t>2.2.</w:t>
      </w:r>
      <w:r w:rsidRPr="00D8203B">
        <w:rPr>
          <w:color w:val="000000"/>
          <w:sz w:val="22"/>
          <w:szCs w:val="22"/>
          <w:lang w:val="bg-BG"/>
        </w:rPr>
        <w:t xml:space="preserve"> Опаковката включва документите</w:t>
      </w:r>
      <w:r w:rsidR="00084998" w:rsidRPr="00D8203B">
        <w:rPr>
          <w:color w:val="000000"/>
          <w:sz w:val="22"/>
          <w:szCs w:val="22"/>
          <w:lang w:val="bg-BG"/>
        </w:rPr>
        <w:t xml:space="preserve"> </w:t>
      </w:r>
      <w:r w:rsidR="00B95934">
        <w:rPr>
          <w:color w:val="000000"/>
          <w:sz w:val="22"/>
          <w:szCs w:val="22"/>
          <w:lang w:val="bg-BG"/>
        </w:rPr>
        <w:t xml:space="preserve">по чл. 39, ал. 2 и ал. 3, т. 1 </w:t>
      </w:r>
      <w:r w:rsidRPr="00D8203B">
        <w:rPr>
          <w:color w:val="000000"/>
          <w:sz w:val="22"/>
          <w:szCs w:val="22"/>
          <w:lang w:val="bg-BG"/>
        </w:rPr>
        <w:t>от ППЗОП, опис</w:t>
      </w:r>
      <w:r w:rsidRPr="00D8203B">
        <w:rPr>
          <w:sz w:val="22"/>
          <w:szCs w:val="22"/>
          <w:lang w:val="bg-BG"/>
        </w:rPr>
        <w:t xml:space="preserve">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2.3. </w:t>
      </w:r>
      <w:r w:rsidRPr="00D8203B">
        <w:rPr>
          <w:sz w:val="22"/>
          <w:szCs w:val="22"/>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2.4. </w:t>
      </w:r>
      <w:r w:rsidRPr="00D8203B">
        <w:rPr>
          <w:sz w:val="22"/>
          <w:szCs w:val="22"/>
          <w:lang w:val="bg-BG"/>
        </w:rPr>
        <w:t xml:space="preserve">Всички документи трябва да са: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 по предложението не се допускат никакви вписвания между редовете, изтривания или корекции.</w:t>
      </w:r>
    </w:p>
    <w:p w:rsidR="00D90EBA" w:rsidRPr="00D8203B" w:rsidRDefault="00D90EBA" w:rsidP="00D90EBA">
      <w:pPr>
        <w:ind w:firstLine="708"/>
        <w:jc w:val="both"/>
        <w:rPr>
          <w:sz w:val="22"/>
          <w:szCs w:val="22"/>
          <w:lang w:val="bg-BG"/>
        </w:rPr>
      </w:pPr>
      <w:r w:rsidRPr="00D8203B">
        <w:rPr>
          <w:sz w:val="22"/>
          <w:szCs w:val="22"/>
          <w:lang w:val="bg-BG"/>
        </w:rPr>
        <w:t xml:space="preserve">Всички документи, свързани с предложението, трябва да бъдат на български език или в превод на български език. </w:t>
      </w:r>
    </w:p>
    <w:p w:rsidR="00D90EBA" w:rsidRPr="00D8203B" w:rsidRDefault="00D90EBA" w:rsidP="00D90EBA">
      <w:pPr>
        <w:ind w:firstLine="708"/>
        <w:jc w:val="both"/>
        <w:rPr>
          <w:sz w:val="22"/>
          <w:szCs w:val="22"/>
          <w:lang w:val="bg-BG"/>
        </w:rPr>
      </w:pPr>
      <w:r w:rsidRPr="00D8203B">
        <w:rPr>
          <w:sz w:val="22"/>
          <w:szCs w:val="22"/>
          <w:lang w:val="bg-BG"/>
        </w:rPr>
        <w:t xml:space="preserve">Ако в предложението са включени документи, референции или сертификати на чужд език, същите трябва да са придружени от превод на български език. </w:t>
      </w:r>
    </w:p>
    <w:p w:rsidR="00D90EBA" w:rsidRPr="00D8203B" w:rsidRDefault="00D90EBA" w:rsidP="00D90EBA">
      <w:pPr>
        <w:jc w:val="both"/>
        <w:rPr>
          <w:sz w:val="22"/>
          <w:szCs w:val="22"/>
          <w:lang w:val="bg-BG"/>
        </w:rPr>
      </w:pPr>
    </w:p>
    <w:p w:rsidR="00D90EBA" w:rsidRPr="00D8203B" w:rsidRDefault="00D90EBA" w:rsidP="00D90EBA">
      <w:pPr>
        <w:autoSpaceDE w:val="0"/>
        <w:autoSpaceDN w:val="0"/>
        <w:adjustRightInd w:val="0"/>
        <w:ind w:firstLine="708"/>
        <w:jc w:val="both"/>
        <w:rPr>
          <w:b/>
          <w:sz w:val="22"/>
          <w:szCs w:val="22"/>
          <w:lang w:val="bg-BG"/>
        </w:rPr>
      </w:pPr>
      <w:r w:rsidRPr="00D8203B">
        <w:rPr>
          <w:b/>
          <w:sz w:val="22"/>
          <w:szCs w:val="22"/>
          <w:lang w:val="bg-BG"/>
        </w:rPr>
        <w:t>3. Съдържание на опаковката:</w:t>
      </w:r>
    </w:p>
    <w:p w:rsidR="00D90EBA" w:rsidRPr="00D8203B" w:rsidRDefault="00D90EBA" w:rsidP="00D90EBA">
      <w:pPr>
        <w:autoSpaceDE w:val="0"/>
        <w:autoSpaceDN w:val="0"/>
        <w:adjustRightInd w:val="0"/>
        <w:ind w:firstLine="708"/>
        <w:jc w:val="both"/>
        <w:rPr>
          <w:b/>
          <w:bCs/>
          <w:i/>
          <w:iCs/>
          <w:sz w:val="22"/>
          <w:szCs w:val="22"/>
          <w:lang w:val="bg-BG"/>
        </w:rPr>
      </w:pPr>
      <w:r w:rsidRPr="00D8203B">
        <w:rPr>
          <w:b/>
          <w:sz w:val="22"/>
          <w:szCs w:val="22"/>
          <w:lang w:val="bg-BG"/>
        </w:rPr>
        <w:t>3.1.</w:t>
      </w:r>
      <w:r w:rsidRPr="00D8203B">
        <w:rPr>
          <w:sz w:val="22"/>
          <w:szCs w:val="22"/>
          <w:lang w:val="bg-BG"/>
        </w:rPr>
        <w:t xml:space="preserve"> Опис на представените документите, съдържащи се в офертата, подписан от участника – попълва се </w:t>
      </w:r>
      <w:r w:rsidRPr="00D8203B">
        <w:rPr>
          <w:b/>
          <w:bCs/>
          <w:i/>
          <w:iCs/>
          <w:sz w:val="22"/>
          <w:szCs w:val="22"/>
          <w:lang w:val="bg-BG"/>
        </w:rPr>
        <w:t>Образец № 1;</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b/>
          <w:bCs/>
          <w:i/>
          <w:iCs/>
          <w:sz w:val="22"/>
          <w:szCs w:val="22"/>
          <w:lang w:val="bg-BG"/>
        </w:rPr>
      </w:pPr>
      <w:r w:rsidRPr="00D8203B">
        <w:rPr>
          <w:b/>
          <w:bCs/>
          <w:sz w:val="22"/>
          <w:szCs w:val="22"/>
          <w:lang w:val="bg-BG"/>
        </w:rPr>
        <w:t xml:space="preserve">3.2. Единен европейски документ за обществени поръчки (ЕЕДОП) </w:t>
      </w:r>
      <w:r w:rsidRPr="00D8203B">
        <w:rPr>
          <w:sz w:val="22"/>
          <w:szCs w:val="22"/>
          <w:lang w:val="bg-BG"/>
        </w:rPr>
        <w:t>за участникът в съответствие с изискванията на закона и условията на възложителя,</w:t>
      </w:r>
      <w:r w:rsidR="00EC115B" w:rsidRPr="00D8203B">
        <w:rPr>
          <w:sz w:val="22"/>
          <w:szCs w:val="22"/>
          <w:lang w:val="bg-BG"/>
        </w:rPr>
        <w:t xml:space="preserve"> представя се на хартиен и </w:t>
      </w:r>
      <w:r w:rsidR="00EC115B" w:rsidRPr="00D8203B">
        <w:rPr>
          <w:b/>
          <w:sz w:val="22"/>
          <w:szCs w:val="22"/>
          <w:u w:val="single"/>
          <w:lang w:val="bg-BG"/>
        </w:rPr>
        <w:lastRenderedPageBreak/>
        <w:t>електронен носител</w:t>
      </w:r>
      <w:r w:rsidR="00EC115B" w:rsidRPr="00D8203B">
        <w:rPr>
          <w:sz w:val="22"/>
          <w:szCs w:val="22"/>
          <w:lang w:val="bg-BG"/>
        </w:rPr>
        <w:t>,</w:t>
      </w:r>
      <w:r w:rsidRPr="00D8203B">
        <w:rPr>
          <w:sz w:val="22"/>
          <w:szCs w:val="22"/>
          <w:lang w:val="bg-BG"/>
        </w:rPr>
        <w:t xml:space="preserve">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D8203B">
        <w:rPr>
          <w:b/>
          <w:bCs/>
          <w:i/>
          <w:iCs/>
          <w:sz w:val="22"/>
          <w:szCs w:val="22"/>
          <w:lang w:val="bg-BG"/>
        </w:rPr>
        <w:t>Образец № 2;</w:t>
      </w:r>
    </w:p>
    <w:p w:rsidR="00D90EBA" w:rsidRPr="00D8203B" w:rsidRDefault="00D90EBA" w:rsidP="00D90EBA">
      <w:pPr>
        <w:autoSpaceDE w:val="0"/>
        <w:autoSpaceDN w:val="0"/>
        <w:adjustRightInd w:val="0"/>
        <w:ind w:firstLine="708"/>
        <w:jc w:val="both"/>
        <w:rPr>
          <w:b/>
          <w:bCs/>
          <w:i/>
          <w:iCs/>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3.3. Документи за доказване на предприетите мерки за надеждност, когато е приложимо.</w:t>
      </w:r>
    </w:p>
    <w:p w:rsidR="00D90EBA" w:rsidRPr="00D8203B" w:rsidRDefault="00D90EBA" w:rsidP="00D90EBA">
      <w:pPr>
        <w:autoSpaceDE w:val="0"/>
        <w:autoSpaceDN w:val="0"/>
        <w:adjustRightInd w:val="0"/>
        <w:ind w:firstLine="708"/>
        <w:jc w:val="both"/>
        <w:rPr>
          <w:i/>
          <w:sz w:val="22"/>
          <w:szCs w:val="22"/>
          <w:lang w:val="bg-BG"/>
        </w:rPr>
      </w:pPr>
      <w:r w:rsidRPr="00D8203B">
        <w:rPr>
          <w:sz w:val="22"/>
          <w:szCs w:val="22"/>
          <w:lang w:val="bg-BG"/>
        </w:rPr>
        <w:t>- по отношение на обстоятелството по чл. 56, ал. 1, т. 1 и 2 от ЗОП – документ</w:t>
      </w:r>
      <w:r w:rsidRPr="00D8203B">
        <w:rPr>
          <w:i/>
          <w:sz w:val="22"/>
          <w:szCs w:val="22"/>
          <w:lang w:val="bg-BG"/>
        </w:rPr>
        <w:t xml:space="preserve"> </w:t>
      </w:r>
      <w:r w:rsidRPr="00D8203B">
        <w:rPr>
          <w:sz w:val="22"/>
          <w:szCs w:val="22"/>
          <w:lang w:val="bg-BG"/>
        </w:rPr>
        <w:t>за извършено плащане или споразумение, или друг документ, от който да е видно, че</w:t>
      </w:r>
      <w:r w:rsidRPr="00D8203B">
        <w:rPr>
          <w:i/>
          <w:sz w:val="22"/>
          <w:szCs w:val="22"/>
          <w:lang w:val="bg-BG"/>
        </w:rPr>
        <w:t xml:space="preserve"> </w:t>
      </w:r>
      <w:r w:rsidRPr="00D8203B">
        <w:rPr>
          <w:sz w:val="22"/>
          <w:szCs w:val="22"/>
          <w:lang w:val="bg-BG"/>
        </w:rPr>
        <w:t>задълженията са обезпечени или че страните са договорили тяхното отсрочване или</w:t>
      </w:r>
      <w:r w:rsidRPr="00D8203B">
        <w:rPr>
          <w:i/>
          <w:sz w:val="22"/>
          <w:szCs w:val="22"/>
          <w:lang w:val="bg-BG"/>
        </w:rPr>
        <w:t xml:space="preserve"> </w:t>
      </w:r>
      <w:r w:rsidRPr="00D8203B">
        <w:rPr>
          <w:sz w:val="22"/>
          <w:szCs w:val="22"/>
          <w:lang w:val="bg-BG"/>
        </w:rPr>
        <w:t>разсрочване, заедно с погасителен план и/или с посочени дати за окончателно</w:t>
      </w:r>
      <w:r w:rsidRPr="00D8203B">
        <w:rPr>
          <w:i/>
          <w:sz w:val="22"/>
          <w:szCs w:val="22"/>
          <w:lang w:val="bg-BG"/>
        </w:rPr>
        <w:t xml:space="preserve"> </w:t>
      </w:r>
      <w:r w:rsidRPr="00D8203B">
        <w:rPr>
          <w:sz w:val="22"/>
          <w:szCs w:val="22"/>
          <w:lang w:val="bg-BG"/>
        </w:rPr>
        <w:t>изплащане на дължимите задължения или е в процес на изплащане на дължимо</w:t>
      </w:r>
      <w:r w:rsidRPr="00D8203B">
        <w:rPr>
          <w:i/>
          <w:sz w:val="22"/>
          <w:szCs w:val="22"/>
          <w:lang w:val="bg-BG"/>
        </w:rPr>
        <w:t xml:space="preserve"> </w:t>
      </w:r>
      <w:r w:rsidRPr="00D8203B">
        <w:rPr>
          <w:sz w:val="22"/>
          <w:szCs w:val="22"/>
          <w:lang w:val="bg-BG"/>
        </w:rPr>
        <w:t>обезщетение;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 по отношение на обстоятелството по чл. 56, ал. 1, т. 3 от ЗОП - документ от</w:t>
      </w:r>
      <w:r w:rsidRPr="00D8203B">
        <w:rPr>
          <w:i/>
          <w:sz w:val="22"/>
          <w:szCs w:val="22"/>
          <w:lang w:val="bg-BG"/>
        </w:rPr>
        <w:t xml:space="preserve"> </w:t>
      </w:r>
      <w:r w:rsidRPr="00D8203B">
        <w:rPr>
          <w:sz w:val="22"/>
          <w:szCs w:val="22"/>
          <w:lang w:val="bg-BG"/>
        </w:rPr>
        <w:t>съответния компетентен орган за потвърждение на описаните обстоятелства.</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rPr>
      </w:pPr>
      <w:r w:rsidRPr="00D8203B">
        <w:rPr>
          <w:b/>
          <w:sz w:val="22"/>
          <w:szCs w:val="22"/>
          <w:lang w:val="bg-BG"/>
        </w:rPr>
        <w:t>3.4. Документ, от който да е видно правното основание за създаване на обединението,</w:t>
      </w:r>
      <w:r w:rsidRPr="00D8203B">
        <w:rPr>
          <w:sz w:val="22"/>
          <w:szCs w:val="22"/>
          <w:lang w:val="bg-BG"/>
        </w:rPr>
        <w:t xml:space="preserve"> в случай, че участникът е обединение, което не е юридическо лице, подписан от лицата включени в обединението, в</w:t>
      </w:r>
      <w:r w:rsidRPr="00D8203B">
        <w:rPr>
          <w:i/>
          <w:sz w:val="22"/>
          <w:szCs w:val="22"/>
          <w:lang w:val="bg-BG"/>
        </w:rPr>
        <w:t xml:space="preserve"> </w:t>
      </w:r>
      <w:r w:rsidRPr="00D8203B">
        <w:rPr>
          <w:sz w:val="22"/>
          <w:szCs w:val="22"/>
          <w:lang w:val="bg-BG"/>
        </w:rPr>
        <w:t>което следва да са предвидени: правата и задълженията на участниците в обединението;</w:t>
      </w:r>
      <w:r w:rsidRPr="00D8203B">
        <w:rPr>
          <w:i/>
          <w:sz w:val="22"/>
          <w:szCs w:val="22"/>
          <w:lang w:val="bg-BG"/>
        </w:rPr>
        <w:t xml:space="preserve"> </w:t>
      </w:r>
      <w:r w:rsidRPr="00D8203B">
        <w:rPr>
          <w:sz w:val="22"/>
          <w:szCs w:val="22"/>
          <w:lang w:val="bg-BG"/>
        </w:rPr>
        <w:t>разпределението на отговорността между членовете на обединението и дейностите,</w:t>
      </w:r>
      <w:r w:rsidRPr="00D8203B">
        <w:rPr>
          <w:i/>
          <w:sz w:val="22"/>
          <w:szCs w:val="22"/>
          <w:lang w:val="bg-BG"/>
        </w:rPr>
        <w:t xml:space="preserve"> </w:t>
      </w:r>
      <w:r w:rsidRPr="00D8203B">
        <w:rPr>
          <w:sz w:val="22"/>
          <w:szCs w:val="22"/>
          <w:lang w:val="bg-BG"/>
        </w:rPr>
        <w:t>които ще изпълнява всеки член на обединението. Когато в договора не е определен</w:t>
      </w:r>
      <w:r w:rsidRPr="00D8203B">
        <w:rPr>
          <w:i/>
          <w:sz w:val="22"/>
          <w:szCs w:val="22"/>
          <w:lang w:val="bg-BG"/>
        </w:rPr>
        <w:t xml:space="preserve"> </w:t>
      </w:r>
      <w:r w:rsidRPr="00D8203B">
        <w:rPr>
          <w:sz w:val="22"/>
          <w:szCs w:val="22"/>
          <w:lang w:val="bg-BG"/>
        </w:rPr>
        <w:t>партньор, който да представлява обединението за целите на поръчката, участникът</w:t>
      </w:r>
      <w:r w:rsidRPr="00D8203B">
        <w:rPr>
          <w:i/>
          <w:sz w:val="22"/>
          <w:szCs w:val="22"/>
          <w:lang w:val="bg-BG"/>
        </w:rPr>
        <w:t xml:space="preserve"> </w:t>
      </w:r>
      <w:r w:rsidRPr="00D8203B">
        <w:rPr>
          <w:sz w:val="22"/>
          <w:szCs w:val="22"/>
          <w:lang w:val="bg-BG"/>
        </w:rPr>
        <w:t>представя и документ, подписан от членовете на обединението, в който се посочва</w:t>
      </w:r>
      <w:r w:rsidRPr="00D8203B">
        <w:rPr>
          <w:i/>
          <w:sz w:val="22"/>
          <w:szCs w:val="22"/>
          <w:lang w:val="bg-BG"/>
        </w:rPr>
        <w:t xml:space="preserve"> </w:t>
      </w:r>
      <w:r w:rsidRPr="00D8203B">
        <w:rPr>
          <w:sz w:val="22"/>
          <w:szCs w:val="22"/>
          <w:lang w:val="bg-BG"/>
        </w:rPr>
        <w:t>представляващия обединението партньор;</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eastAsia="bg-BG"/>
        </w:rPr>
      </w:pPr>
      <w:r w:rsidRPr="00D8203B">
        <w:rPr>
          <w:b/>
          <w:bCs/>
          <w:sz w:val="22"/>
          <w:szCs w:val="22"/>
          <w:lang w:val="bg-BG" w:eastAsia="bg-BG"/>
        </w:rPr>
        <w:t>3.5. Документи за поетите от третите лица задължения</w:t>
      </w:r>
      <w:r w:rsidRPr="00D8203B">
        <w:rPr>
          <w:sz w:val="22"/>
          <w:szCs w:val="22"/>
          <w:lang w:val="bg-BG"/>
        </w:rPr>
        <w:t xml:space="preserve"> </w:t>
      </w:r>
      <w:r w:rsidRPr="00D8203B">
        <w:rPr>
          <w:sz w:val="22"/>
          <w:szCs w:val="22"/>
          <w:lang w:val="bg-BG" w:eastAsia="bg-BG"/>
        </w:rPr>
        <w:t>участникът се позовава на капацитета на трети лица, той трябва да може да докаже, че ще</w:t>
      </w:r>
      <w:r w:rsidRPr="00D8203B">
        <w:rPr>
          <w:sz w:val="22"/>
          <w:szCs w:val="22"/>
          <w:lang w:val="bg-BG"/>
        </w:rPr>
        <w:t xml:space="preserve"> </w:t>
      </w:r>
      <w:r w:rsidRPr="00D8203B">
        <w:rPr>
          <w:sz w:val="22"/>
          <w:szCs w:val="22"/>
          <w:lang w:val="bg-BG" w:eastAsia="bg-BG"/>
        </w:rPr>
        <w:t>разполага с техните ресурси;</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sz w:val="22"/>
          <w:szCs w:val="22"/>
          <w:lang w:val="bg-BG" w:eastAsia="bg-BG"/>
        </w:rPr>
      </w:pPr>
      <w:r w:rsidRPr="00D8203B">
        <w:rPr>
          <w:b/>
          <w:bCs/>
          <w:sz w:val="22"/>
          <w:szCs w:val="22"/>
          <w:lang w:val="bg-BG" w:eastAsia="bg-BG"/>
        </w:rPr>
        <w:t>3.6. Доказателство за поетите от подизпълнителя/ите задължения</w:t>
      </w:r>
      <w:r w:rsidRPr="00D8203B">
        <w:rPr>
          <w:sz w:val="22"/>
          <w:szCs w:val="22"/>
          <w:lang w:val="bg-BG"/>
        </w:rPr>
        <w:t xml:space="preserve"> </w:t>
      </w:r>
      <w:r w:rsidRPr="00D8203B">
        <w:rPr>
          <w:sz w:val="22"/>
          <w:szCs w:val="22"/>
          <w:lang w:val="bg-BG" w:eastAsia="bg-BG"/>
        </w:rPr>
        <w:t>приложимо) - когато участникът посочва</w:t>
      </w:r>
      <w:r w:rsidRPr="00D8203B">
        <w:rPr>
          <w:sz w:val="22"/>
          <w:szCs w:val="22"/>
          <w:lang w:val="bg-BG"/>
        </w:rPr>
        <w:t xml:space="preserve"> </w:t>
      </w:r>
      <w:r w:rsidRPr="00D8203B">
        <w:rPr>
          <w:sz w:val="22"/>
          <w:szCs w:val="22"/>
          <w:lang w:val="bg-BG" w:eastAsia="bg-BG"/>
        </w:rPr>
        <w:t>поръчката;</w:t>
      </w:r>
    </w:p>
    <w:p w:rsidR="00D90EBA" w:rsidRPr="00D8203B" w:rsidRDefault="00D90EBA" w:rsidP="00D90EBA">
      <w:pPr>
        <w:autoSpaceDE w:val="0"/>
        <w:autoSpaceDN w:val="0"/>
        <w:adjustRightInd w:val="0"/>
        <w:ind w:firstLine="708"/>
        <w:jc w:val="both"/>
        <w:rPr>
          <w:sz w:val="22"/>
          <w:szCs w:val="22"/>
          <w:lang w:val="bg-BG"/>
        </w:rPr>
      </w:pPr>
    </w:p>
    <w:p w:rsidR="00D90EBA" w:rsidRPr="00D8203B" w:rsidRDefault="00D90EBA" w:rsidP="00D90EBA">
      <w:pPr>
        <w:autoSpaceDE w:val="0"/>
        <w:autoSpaceDN w:val="0"/>
        <w:adjustRightInd w:val="0"/>
        <w:ind w:firstLine="708"/>
        <w:jc w:val="both"/>
        <w:rPr>
          <w:b/>
          <w:i/>
          <w:sz w:val="22"/>
          <w:szCs w:val="22"/>
          <w:lang w:val="bg-BG"/>
        </w:rPr>
      </w:pPr>
      <w:r w:rsidRPr="00D8203B">
        <w:rPr>
          <w:b/>
          <w:bCs/>
          <w:sz w:val="22"/>
          <w:szCs w:val="22"/>
          <w:lang w:val="bg-BG"/>
        </w:rPr>
        <w:t xml:space="preserve">3.7. Техническо предложение съдържащо: </w:t>
      </w:r>
    </w:p>
    <w:p w:rsidR="00D90EBA" w:rsidRPr="00D8203B" w:rsidRDefault="00D90EBA" w:rsidP="00D90EBA">
      <w:pPr>
        <w:autoSpaceDE w:val="0"/>
        <w:autoSpaceDN w:val="0"/>
        <w:adjustRightInd w:val="0"/>
        <w:ind w:firstLine="708"/>
        <w:jc w:val="both"/>
        <w:rPr>
          <w:i/>
          <w:sz w:val="22"/>
          <w:szCs w:val="22"/>
          <w:lang w:val="bg-BG"/>
        </w:rPr>
      </w:pPr>
      <w:r w:rsidRPr="00D8203B">
        <w:rPr>
          <w:b/>
          <w:sz w:val="22"/>
          <w:szCs w:val="22"/>
          <w:lang w:val="bg-BG"/>
        </w:rPr>
        <w:t>3.7.1.</w:t>
      </w:r>
      <w:r w:rsidRPr="00D8203B">
        <w:rPr>
          <w:sz w:val="22"/>
          <w:szCs w:val="22"/>
          <w:lang w:val="bg-BG"/>
        </w:rPr>
        <w:t xml:space="preserve"> Документ за упълномощаване, когато лицето, което подава офертата, не е законният представител на участника – оригинал или нотариално заверено копие; </w:t>
      </w:r>
    </w:p>
    <w:p w:rsidR="00D90EBA" w:rsidRPr="00B95934" w:rsidRDefault="00D90EBA" w:rsidP="00B95934">
      <w:pPr>
        <w:autoSpaceDE w:val="0"/>
        <w:autoSpaceDN w:val="0"/>
        <w:adjustRightInd w:val="0"/>
        <w:ind w:firstLine="708"/>
        <w:jc w:val="both"/>
        <w:rPr>
          <w:bCs/>
          <w:i/>
          <w:iCs/>
          <w:sz w:val="22"/>
          <w:szCs w:val="22"/>
          <w:lang w:val="bg-BG"/>
        </w:rPr>
      </w:pPr>
      <w:r w:rsidRPr="00D8203B">
        <w:rPr>
          <w:b/>
          <w:sz w:val="22"/>
          <w:szCs w:val="22"/>
          <w:lang w:val="bg-BG"/>
        </w:rPr>
        <w:t>3.7.2.</w:t>
      </w:r>
      <w:r w:rsidRPr="00D8203B">
        <w:rPr>
          <w:sz w:val="22"/>
          <w:szCs w:val="22"/>
          <w:lang w:val="bg-BG"/>
        </w:rPr>
        <w:t xml:space="preserve"> </w:t>
      </w:r>
      <w:r w:rsidRPr="00D8203B">
        <w:rPr>
          <w:bCs/>
          <w:sz w:val="23"/>
          <w:szCs w:val="23"/>
          <w:lang w:val="bg-BG"/>
        </w:rPr>
        <w:t xml:space="preserve">Предложение за </w:t>
      </w:r>
      <w:r w:rsidRPr="00D8203B">
        <w:rPr>
          <w:bCs/>
          <w:sz w:val="22"/>
          <w:szCs w:val="22"/>
          <w:lang w:val="bg-BG"/>
        </w:rPr>
        <w:t xml:space="preserve">изпълнение на поръчката, </w:t>
      </w:r>
      <w:r w:rsidRPr="00D8203B">
        <w:rPr>
          <w:sz w:val="22"/>
          <w:szCs w:val="22"/>
          <w:lang w:val="bg-BG"/>
        </w:rPr>
        <w:t xml:space="preserve">в съответствие с техническите спецификации и изискванията на възложителя, - попълва се </w:t>
      </w:r>
      <w:r w:rsidRPr="00D8203B">
        <w:rPr>
          <w:b/>
          <w:bCs/>
          <w:i/>
          <w:iCs/>
          <w:sz w:val="22"/>
          <w:szCs w:val="22"/>
          <w:lang w:val="bg-BG"/>
        </w:rPr>
        <w:t>Образец № 3;</w:t>
      </w:r>
    </w:p>
    <w:p w:rsidR="00D90EBA" w:rsidRPr="00D8203B" w:rsidRDefault="00D90EBA" w:rsidP="00D90EBA">
      <w:pPr>
        <w:autoSpaceDE w:val="0"/>
        <w:autoSpaceDN w:val="0"/>
        <w:adjustRightInd w:val="0"/>
        <w:ind w:firstLine="708"/>
        <w:jc w:val="both"/>
        <w:rPr>
          <w:b/>
          <w:bCs/>
          <w:i/>
          <w:iCs/>
          <w:sz w:val="22"/>
          <w:szCs w:val="22"/>
          <w:lang w:val="bg-BG"/>
        </w:rPr>
      </w:pPr>
      <w:r w:rsidRPr="00D8203B">
        <w:rPr>
          <w:b/>
          <w:bCs/>
          <w:sz w:val="22"/>
          <w:szCs w:val="22"/>
          <w:lang w:val="bg-BG"/>
        </w:rPr>
        <w:t xml:space="preserve">3.7.3. </w:t>
      </w:r>
      <w:r w:rsidRPr="00D8203B">
        <w:rPr>
          <w:bCs/>
          <w:sz w:val="22"/>
          <w:szCs w:val="22"/>
          <w:lang w:val="bg-BG"/>
        </w:rPr>
        <w:t xml:space="preserve">Декларация за съгласие с клаузите на приложения проект на договор по чл. 39, ал. 3, б. „в“ от ППЗОП – </w:t>
      </w:r>
      <w:r w:rsidRPr="00D8203B">
        <w:rPr>
          <w:sz w:val="22"/>
          <w:szCs w:val="22"/>
          <w:lang w:val="bg-BG"/>
        </w:rPr>
        <w:t xml:space="preserve">попълва се </w:t>
      </w:r>
      <w:r w:rsidRPr="00D8203B">
        <w:rPr>
          <w:b/>
          <w:bCs/>
          <w:i/>
          <w:iCs/>
          <w:sz w:val="22"/>
          <w:szCs w:val="22"/>
          <w:lang w:val="bg-BG"/>
        </w:rPr>
        <w:t>Образец № 4;</w:t>
      </w:r>
    </w:p>
    <w:p w:rsidR="00D90EBA" w:rsidRPr="00D8203B" w:rsidRDefault="00D90EBA" w:rsidP="00D90EBA">
      <w:pPr>
        <w:autoSpaceDE w:val="0"/>
        <w:autoSpaceDN w:val="0"/>
        <w:adjustRightInd w:val="0"/>
        <w:ind w:firstLine="708"/>
        <w:jc w:val="both"/>
        <w:rPr>
          <w:bCs/>
          <w:sz w:val="22"/>
          <w:szCs w:val="22"/>
          <w:lang w:val="bg-BG"/>
        </w:rPr>
      </w:pPr>
      <w:r w:rsidRPr="00D8203B">
        <w:rPr>
          <w:b/>
          <w:bCs/>
          <w:sz w:val="22"/>
          <w:szCs w:val="22"/>
          <w:lang w:val="bg-BG"/>
        </w:rPr>
        <w:t xml:space="preserve">3.7.4. </w:t>
      </w:r>
      <w:r w:rsidRPr="00D8203B">
        <w:rPr>
          <w:bCs/>
          <w:sz w:val="22"/>
          <w:szCs w:val="22"/>
          <w:lang w:val="bg-BG"/>
        </w:rPr>
        <w:t xml:space="preserve">Декларация за срока на валидност на офертата по чл. 39, ал. 3, б. „г” от ППЗОП – </w:t>
      </w:r>
      <w:r w:rsidRPr="00D8203B">
        <w:rPr>
          <w:sz w:val="22"/>
          <w:szCs w:val="22"/>
          <w:lang w:val="bg-BG"/>
        </w:rPr>
        <w:t xml:space="preserve">попълва се </w:t>
      </w:r>
      <w:r w:rsidRPr="00D8203B">
        <w:rPr>
          <w:b/>
          <w:bCs/>
          <w:i/>
          <w:iCs/>
          <w:sz w:val="22"/>
          <w:szCs w:val="22"/>
          <w:lang w:val="bg-BG"/>
        </w:rPr>
        <w:t>Образец № 5;</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3.7.5. </w:t>
      </w:r>
      <w:r w:rsidRPr="00D8203B">
        <w:rPr>
          <w:bCs/>
          <w:sz w:val="22"/>
          <w:szCs w:val="22"/>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r w:rsidRPr="00D8203B">
        <w:rPr>
          <w:sz w:val="22"/>
          <w:szCs w:val="22"/>
          <w:lang w:val="bg-BG"/>
        </w:rPr>
        <w:t xml:space="preserve"> – попълва се </w:t>
      </w:r>
      <w:r w:rsidRPr="00D8203B">
        <w:rPr>
          <w:b/>
          <w:bCs/>
          <w:i/>
          <w:iCs/>
          <w:sz w:val="22"/>
          <w:szCs w:val="22"/>
          <w:lang w:val="bg-BG"/>
        </w:rPr>
        <w:t>Образец № 6</w:t>
      </w:r>
      <w:r w:rsidRPr="00D8203B">
        <w:rPr>
          <w:bCs/>
          <w:i/>
          <w:iCs/>
          <w:sz w:val="22"/>
          <w:szCs w:val="22"/>
          <w:lang w:val="bg-BG"/>
        </w:rPr>
        <w:t>.</w:t>
      </w:r>
      <w:r w:rsidRPr="00D8203B">
        <w:rPr>
          <w:sz w:val="22"/>
          <w:szCs w:val="22"/>
          <w:lang w:val="bg-BG"/>
        </w:rPr>
        <w:t xml:space="preserve"> Информация, че са спазени тези изисквания,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3.7.6. </w:t>
      </w:r>
      <w:r w:rsidRPr="00D8203B">
        <w:rPr>
          <w:bCs/>
          <w:sz w:val="22"/>
          <w:szCs w:val="22"/>
          <w:lang w:val="bg-BG"/>
        </w:rPr>
        <w:t xml:space="preserve">Друга информация и/или документи, изискани от възложителя, </w:t>
      </w:r>
      <w:r w:rsidRPr="00D8203B">
        <w:rPr>
          <w:sz w:val="22"/>
          <w:szCs w:val="22"/>
          <w:lang w:val="bg-BG"/>
        </w:rPr>
        <w:t>когато това се налага от предмета на поръчката;</w:t>
      </w:r>
    </w:p>
    <w:p w:rsidR="00D90EBA" w:rsidRPr="00D8203B" w:rsidRDefault="00D90EBA" w:rsidP="00D90EBA">
      <w:pPr>
        <w:autoSpaceDE w:val="0"/>
        <w:autoSpaceDN w:val="0"/>
        <w:adjustRightInd w:val="0"/>
        <w:ind w:firstLine="708"/>
        <w:jc w:val="both"/>
        <w:rPr>
          <w:iCs/>
          <w:sz w:val="22"/>
          <w:szCs w:val="22"/>
          <w:lang w:val="bg-BG" w:eastAsia="bg-BG"/>
        </w:rPr>
      </w:pPr>
      <w:r w:rsidRPr="00D8203B">
        <w:rPr>
          <w:b/>
          <w:bCs/>
          <w:sz w:val="22"/>
          <w:szCs w:val="22"/>
          <w:lang w:val="bg-BG"/>
        </w:rPr>
        <w:t xml:space="preserve">3.7.7. </w:t>
      </w:r>
      <w:r w:rsidRPr="00D8203B">
        <w:rPr>
          <w:bCs/>
          <w:sz w:val="22"/>
          <w:szCs w:val="22"/>
          <w:lang w:val="bg-BG"/>
        </w:rPr>
        <w:t xml:space="preserve">Декларация за конфиденциалност по чл.102 от ЗОП </w:t>
      </w:r>
      <w:r w:rsidRPr="00D8203B">
        <w:rPr>
          <w:sz w:val="22"/>
          <w:szCs w:val="22"/>
          <w:lang w:val="bg-BG"/>
        </w:rPr>
        <w:t xml:space="preserve">– попълва се </w:t>
      </w:r>
      <w:r w:rsidRPr="00D8203B">
        <w:rPr>
          <w:b/>
          <w:bCs/>
          <w:i/>
          <w:iCs/>
          <w:sz w:val="22"/>
          <w:szCs w:val="22"/>
          <w:lang w:val="bg-BG"/>
        </w:rPr>
        <w:t>Образец № 7</w:t>
      </w:r>
      <w:r w:rsidRPr="00D8203B">
        <w:rPr>
          <w:bCs/>
          <w:i/>
          <w:iCs/>
          <w:sz w:val="22"/>
          <w:szCs w:val="22"/>
          <w:lang w:val="bg-BG"/>
        </w:rPr>
        <w:t>;</w:t>
      </w:r>
      <w:r w:rsidRPr="00D8203B">
        <w:rPr>
          <w:sz w:val="22"/>
          <w:szCs w:val="22"/>
          <w:lang w:val="bg-BG"/>
        </w:rPr>
        <w:t xml:space="preserve"> (ако е приложимо). </w:t>
      </w:r>
      <w:r w:rsidRPr="00D8203B">
        <w:rPr>
          <w:iCs/>
          <w:sz w:val="22"/>
          <w:szCs w:val="22"/>
          <w:lang w:val="bg-BG" w:eastAsia="bg-BG"/>
        </w:rPr>
        <w:t>Декларацията не е задължителна част от офертата, като същата се</w:t>
      </w:r>
      <w:r w:rsidRPr="00D8203B">
        <w:rPr>
          <w:sz w:val="22"/>
          <w:szCs w:val="22"/>
          <w:lang w:val="bg-BG"/>
        </w:rPr>
        <w:t xml:space="preserve"> </w:t>
      </w:r>
      <w:r w:rsidRPr="00D8203B">
        <w:rPr>
          <w:iCs/>
          <w:sz w:val="22"/>
          <w:szCs w:val="22"/>
          <w:lang w:val="bg-BG" w:eastAsia="bg-BG"/>
        </w:rPr>
        <w:t>представя по преценка на всеки участник и при наличие на основания за това.</w:t>
      </w:r>
    </w:p>
    <w:p w:rsidR="00D90EBA" w:rsidRPr="00D8203B" w:rsidRDefault="00D90EBA" w:rsidP="00D90EBA">
      <w:pPr>
        <w:autoSpaceDE w:val="0"/>
        <w:autoSpaceDN w:val="0"/>
        <w:adjustRightInd w:val="0"/>
        <w:ind w:firstLine="708"/>
        <w:jc w:val="both"/>
        <w:rPr>
          <w:bCs/>
          <w:sz w:val="22"/>
          <w:szCs w:val="22"/>
          <w:lang w:val="bg-BG"/>
        </w:rPr>
      </w:pPr>
      <w:r w:rsidRPr="00D8203B">
        <w:rPr>
          <w:b/>
          <w:bCs/>
          <w:sz w:val="22"/>
          <w:szCs w:val="22"/>
          <w:lang w:val="bg-BG"/>
        </w:rPr>
        <w:t xml:space="preserve">3.8. </w:t>
      </w:r>
      <w:r w:rsidRPr="00D8203B">
        <w:rPr>
          <w:bCs/>
          <w:sz w:val="22"/>
          <w:szCs w:val="22"/>
          <w:lang w:val="bg-BG"/>
        </w:rPr>
        <w:t xml:space="preserve">Декларация за всички задължени лица по смисъла на чл.54, ал.2 от ЗОП - </w:t>
      </w:r>
      <w:r w:rsidRPr="00D8203B">
        <w:rPr>
          <w:sz w:val="22"/>
          <w:szCs w:val="22"/>
          <w:lang w:val="bg-BG"/>
        </w:rPr>
        <w:t xml:space="preserve">попълва се </w:t>
      </w:r>
      <w:r w:rsidRPr="00D8203B">
        <w:rPr>
          <w:b/>
          <w:bCs/>
          <w:i/>
          <w:iCs/>
          <w:sz w:val="22"/>
          <w:szCs w:val="22"/>
          <w:lang w:val="bg-BG"/>
        </w:rPr>
        <w:t>Образец № 8;</w:t>
      </w:r>
    </w:p>
    <w:p w:rsidR="00D90EBA" w:rsidRPr="00D8203B" w:rsidRDefault="00D90EBA" w:rsidP="00D90EBA">
      <w:pPr>
        <w:autoSpaceDE w:val="0"/>
        <w:autoSpaceDN w:val="0"/>
        <w:adjustRightInd w:val="0"/>
        <w:ind w:firstLine="708"/>
        <w:jc w:val="both"/>
        <w:rPr>
          <w:bCs/>
          <w:i/>
          <w:iCs/>
          <w:sz w:val="22"/>
          <w:szCs w:val="22"/>
          <w:lang w:val="bg-BG"/>
        </w:rPr>
      </w:pPr>
      <w:r w:rsidRPr="00D8203B">
        <w:rPr>
          <w:b/>
          <w:bCs/>
          <w:sz w:val="22"/>
          <w:szCs w:val="22"/>
          <w:lang w:val="bg-BG"/>
        </w:rPr>
        <w:t xml:space="preserve">3.9. </w:t>
      </w:r>
      <w:r w:rsidRPr="00D8203B">
        <w:rPr>
          <w:bCs/>
          <w:sz w:val="22"/>
          <w:szCs w:val="22"/>
          <w:lang w:val="bg-BG"/>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D8203B">
        <w:rPr>
          <w:sz w:val="22"/>
          <w:szCs w:val="22"/>
          <w:lang w:val="bg-BG"/>
        </w:rPr>
        <w:t xml:space="preserve">попълва се </w:t>
      </w:r>
      <w:r w:rsidRPr="00D8203B">
        <w:rPr>
          <w:b/>
          <w:bCs/>
          <w:i/>
          <w:iCs/>
          <w:sz w:val="22"/>
          <w:szCs w:val="22"/>
          <w:lang w:val="bg-BG"/>
        </w:rPr>
        <w:t>Образец № 9</w:t>
      </w:r>
      <w:r w:rsidRPr="00D8203B">
        <w:rPr>
          <w:bCs/>
          <w:i/>
          <w:iCs/>
          <w:sz w:val="22"/>
          <w:szCs w:val="22"/>
          <w:lang w:val="bg-BG"/>
        </w:rPr>
        <w:t>;</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3.10. </w:t>
      </w:r>
      <w:r w:rsidRPr="00D8203B">
        <w:rPr>
          <w:bCs/>
          <w:sz w:val="22"/>
          <w:szCs w:val="22"/>
          <w:lang w:val="bg-BG"/>
        </w:rPr>
        <w:t xml:space="preserve">Декларация за съгласие за подизпълнение </w:t>
      </w:r>
      <w:r w:rsidRPr="00D8203B">
        <w:rPr>
          <w:sz w:val="22"/>
          <w:szCs w:val="22"/>
          <w:lang w:val="bg-BG"/>
        </w:rPr>
        <w:t xml:space="preserve">– попълва се </w:t>
      </w:r>
      <w:r w:rsidRPr="00D8203B">
        <w:rPr>
          <w:b/>
          <w:bCs/>
          <w:i/>
          <w:iCs/>
          <w:sz w:val="22"/>
          <w:szCs w:val="22"/>
          <w:lang w:val="bg-BG"/>
        </w:rPr>
        <w:t>Образец № 10</w:t>
      </w:r>
      <w:r w:rsidRPr="00D8203B">
        <w:rPr>
          <w:i/>
          <w:iCs/>
          <w:sz w:val="22"/>
          <w:szCs w:val="22"/>
          <w:lang w:val="bg-BG"/>
        </w:rPr>
        <w:t xml:space="preserve"> </w:t>
      </w:r>
      <w:r w:rsidRPr="00D8203B">
        <w:rPr>
          <w:sz w:val="22"/>
          <w:szCs w:val="22"/>
          <w:lang w:val="bg-BG"/>
        </w:rPr>
        <w:t>(в случай, че ще се ползва подизпълнител);</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lastRenderedPageBreak/>
        <w:t xml:space="preserve">3.11. Отделен запечатен, непрозрачен плик </w:t>
      </w:r>
      <w:r w:rsidRPr="00D8203B">
        <w:rPr>
          <w:sz w:val="22"/>
          <w:szCs w:val="22"/>
          <w:lang w:val="bg-BG"/>
        </w:rPr>
        <w:t xml:space="preserve">с надпис </w:t>
      </w:r>
      <w:r w:rsidRPr="00D8203B">
        <w:rPr>
          <w:b/>
          <w:bCs/>
          <w:sz w:val="22"/>
          <w:szCs w:val="22"/>
          <w:lang w:val="bg-BG"/>
        </w:rPr>
        <w:t>„Предлагани ценови параметри“</w:t>
      </w:r>
      <w:r w:rsidRPr="00D8203B">
        <w:rPr>
          <w:sz w:val="22"/>
          <w:szCs w:val="22"/>
          <w:lang w:val="bg-BG"/>
        </w:rPr>
        <w:t xml:space="preserve">, който следва да съдържа: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 Ценово предложение </w:t>
      </w:r>
      <w:r w:rsidRPr="00D8203B">
        <w:rPr>
          <w:sz w:val="22"/>
          <w:szCs w:val="22"/>
          <w:lang w:val="bg-BG"/>
        </w:rPr>
        <w:t xml:space="preserve">– попълва се </w:t>
      </w:r>
      <w:r w:rsidRPr="00D8203B">
        <w:rPr>
          <w:b/>
          <w:bCs/>
          <w:i/>
          <w:iCs/>
          <w:sz w:val="22"/>
          <w:szCs w:val="22"/>
          <w:lang w:val="bg-BG"/>
        </w:rPr>
        <w:t>Образец № 11</w:t>
      </w:r>
      <w:r w:rsidRPr="00D8203B">
        <w:rPr>
          <w:bCs/>
          <w:i/>
          <w:iCs/>
          <w:sz w:val="22"/>
          <w:szCs w:val="22"/>
          <w:lang w:val="bg-BG"/>
        </w:rPr>
        <w:t xml:space="preserve">, </w:t>
      </w:r>
      <w:r w:rsidRPr="00D8203B">
        <w:rPr>
          <w:sz w:val="22"/>
          <w:szCs w:val="22"/>
          <w:lang w:val="bg-BG"/>
        </w:rPr>
        <w:t>оригинал.</w:t>
      </w:r>
    </w:p>
    <w:p w:rsidR="00D90EBA" w:rsidRPr="00B95934" w:rsidRDefault="00E0277C" w:rsidP="00B95934">
      <w:pPr>
        <w:autoSpaceDE w:val="0"/>
        <w:autoSpaceDN w:val="0"/>
        <w:adjustRightInd w:val="0"/>
        <w:ind w:firstLine="708"/>
        <w:jc w:val="both"/>
        <w:rPr>
          <w:bCs/>
          <w:iCs/>
          <w:sz w:val="22"/>
          <w:szCs w:val="22"/>
          <w:lang w:val="bg-BG"/>
        </w:rPr>
      </w:pPr>
      <w:r w:rsidRPr="00B95934">
        <w:rPr>
          <w:b/>
          <w:bCs/>
          <w:iCs/>
          <w:sz w:val="22"/>
          <w:szCs w:val="22"/>
          <w:lang w:val="bg-BG"/>
        </w:rPr>
        <w:t>3.12.</w:t>
      </w:r>
      <w:r w:rsidRPr="00B95934">
        <w:rPr>
          <w:b/>
          <w:sz w:val="22"/>
          <w:szCs w:val="22"/>
        </w:rPr>
        <w:t xml:space="preserve"> </w:t>
      </w:r>
      <w:r w:rsidRPr="00D8203B">
        <w:rPr>
          <w:b/>
          <w:sz w:val="22"/>
          <w:szCs w:val="22"/>
        </w:rPr>
        <w:t xml:space="preserve">Декларация </w:t>
      </w:r>
      <w:r w:rsidRPr="00D8203B">
        <w:rPr>
          <w:rFonts w:eastAsia="Batang"/>
          <w:bCs/>
          <w:iCs/>
          <w:sz w:val="22"/>
          <w:szCs w:val="22"/>
          <w:lang w:eastAsia="bg-BG"/>
        </w:rPr>
        <w:t>по чл. 69, ал. 1 и ал. 2 от Закона за противодействие на корупцията и за отнемане на незаконно придобитото имущество</w:t>
      </w:r>
      <w:r w:rsidRPr="00D8203B">
        <w:rPr>
          <w:rFonts w:eastAsia="Batang"/>
          <w:bCs/>
          <w:iCs/>
          <w:sz w:val="22"/>
          <w:szCs w:val="22"/>
          <w:lang w:val="bg-BG" w:eastAsia="bg-BG"/>
        </w:rPr>
        <w:t xml:space="preserve"> – попълва се Образец № 12</w:t>
      </w:r>
    </w:p>
    <w:p w:rsidR="00B95934" w:rsidRDefault="00B95934" w:rsidP="00D90EBA">
      <w:pPr>
        <w:autoSpaceDE w:val="0"/>
        <w:autoSpaceDN w:val="0"/>
        <w:adjustRightInd w:val="0"/>
        <w:ind w:firstLine="708"/>
        <w:jc w:val="both"/>
        <w:rPr>
          <w:b/>
          <w:bCs/>
          <w:sz w:val="22"/>
          <w:szCs w:val="22"/>
          <w:lang w:val="bg-BG"/>
        </w:rPr>
      </w:pPr>
    </w:p>
    <w:p w:rsidR="00D90EBA" w:rsidRPr="00D8203B" w:rsidRDefault="00D90EBA" w:rsidP="00D90EBA">
      <w:pPr>
        <w:autoSpaceDE w:val="0"/>
        <w:autoSpaceDN w:val="0"/>
        <w:adjustRightInd w:val="0"/>
        <w:ind w:firstLine="708"/>
        <w:jc w:val="both"/>
        <w:rPr>
          <w:b/>
          <w:bCs/>
          <w:sz w:val="22"/>
          <w:szCs w:val="22"/>
          <w:lang w:val="bg-BG"/>
        </w:rPr>
      </w:pPr>
      <w:r w:rsidRPr="00D8203B">
        <w:rPr>
          <w:b/>
          <w:bCs/>
          <w:sz w:val="22"/>
          <w:szCs w:val="22"/>
          <w:lang w:val="bg-BG"/>
        </w:rPr>
        <w:t xml:space="preserve">4. Запечатване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4.1. </w:t>
      </w:r>
      <w:r w:rsidRPr="00D8203B">
        <w:rPr>
          <w:sz w:val="22"/>
          <w:szCs w:val="22"/>
          <w:lang w:val="bg-BG"/>
        </w:rPr>
        <w:t xml:space="preserve">Документите се представят в запечатана непрозрачна опаковка, съгласно точка 2.1.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4.2. </w:t>
      </w:r>
      <w:r w:rsidRPr="00D8203B">
        <w:rPr>
          <w:sz w:val="22"/>
          <w:szCs w:val="22"/>
          <w:lang w:val="bg-BG"/>
        </w:rPr>
        <w:t xml:space="preserve">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 с приложения </w:t>
      </w:r>
      <w:r w:rsidRPr="00D8203B">
        <w:rPr>
          <w:i/>
          <w:sz w:val="22"/>
          <w:szCs w:val="22"/>
          <w:lang w:val="bg-BG"/>
        </w:rPr>
        <w:t>(ако е приложимо).</w:t>
      </w:r>
    </w:p>
    <w:p w:rsidR="00D90EBA" w:rsidRPr="00D8203B" w:rsidRDefault="00D90EBA" w:rsidP="00D90EBA">
      <w:pPr>
        <w:pStyle w:val="Default"/>
        <w:ind w:firstLine="708"/>
        <w:jc w:val="both"/>
        <w:rPr>
          <w:iCs/>
          <w:color w:val="auto"/>
          <w:sz w:val="22"/>
          <w:szCs w:val="22"/>
        </w:rPr>
      </w:pPr>
      <w:r w:rsidRPr="00D8203B">
        <w:rPr>
          <w:b/>
          <w:color w:val="auto"/>
          <w:sz w:val="22"/>
          <w:szCs w:val="22"/>
        </w:rPr>
        <w:t>4.3.</w:t>
      </w:r>
      <w:r w:rsidRPr="00D8203B">
        <w:rPr>
          <w:color w:val="auto"/>
          <w:sz w:val="22"/>
          <w:szCs w:val="22"/>
        </w:rPr>
        <w:t xml:space="preserve"> Опаковката по т. 4.2 трябва да съдържа: Опис на представените документи; документите по чл. 39, ал. 2 от ППЗОП, отнасящи се до личното състояние и критериите за </w:t>
      </w:r>
      <w:r w:rsidRPr="00D8203B">
        <w:rPr>
          <w:iCs/>
          <w:color w:val="auto"/>
          <w:sz w:val="22"/>
          <w:szCs w:val="22"/>
        </w:rPr>
        <w:t>подбор на участниците; „Техническо предложение” - включващо документите по чл. 39, ал. 3, т. 1 от ППЗОП; Отделен, запечатан, непрозрачен плик с надпис „Предлагани ценови параметри”, който съдържат ценовото предложение по чл. 39, ал. 3, т. 2 от ППЗОП.</w:t>
      </w:r>
    </w:p>
    <w:p w:rsidR="00D90EBA" w:rsidRPr="00D8203B" w:rsidRDefault="00D90EBA" w:rsidP="00D90EBA">
      <w:pPr>
        <w:pStyle w:val="Default"/>
        <w:ind w:firstLine="708"/>
        <w:jc w:val="both"/>
        <w:rPr>
          <w:color w:val="auto"/>
          <w:sz w:val="22"/>
          <w:szCs w:val="22"/>
        </w:rPr>
      </w:pPr>
      <w:r w:rsidRPr="00D8203B">
        <w:rPr>
          <w:b/>
          <w:color w:val="auto"/>
          <w:sz w:val="22"/>
          <w:szCs w:val="22"/>
        </w:rPr>
        <w:t>4.4.</w:t>
      </w:r>
      <w:r w:rsidRPr="00D8203B">
        <w:rPr>
          <w:color w:val="auto"/>
          <w:sz w:val="22"/>
          <w:szCs w:val="22"/>
        </w:rPr>
        <w:t xml:space="preserve"> Указания за подготовката на образците на документи, се съдържа във всеки отделен образец, предоставен от Възложителя в отделен раздел към документацията – Раздел III - Указания за подготовка на образците на документи.</w:t>
      </w:r>
    </w:p>
    <w:p w:rsidR="00D90EBA" w:rsidRPr="00D8203B" w:rsidRDefault="00D90EBA" w:rsidP="00D90EBA">
      <w:pPr>
        <w:autoSpaceDE w:val="0"/>
        <w:autoSpaceDN w:val="0"/>
        <w:adjustRightInd w:val="0"/>
        <w:ind w:firstLine="708"/>
        <w:jc w:val="both"/>
        <w:rPr>
          <w:b/>
          <w:bCs/>
          <w:sz w:val="16"/>
          <w:szCs w:val="16"/>
          <w:lang w:val="bg-BG"/>
        </w:rPr>
      </w:pPr>
    </w:p>
    <w:p w:rsidR="00D90EBA" w:rsidRPr="00D8203B" w:rsidRDefault="00D90EBA" w:rsidP="00D90EBA">
      <w:pPr>
        <w:autoSpaceDE w:val="0"/>
        <w:autoSpaceDN w:val="0"/>
        <w:adjustRightInd w:val="0"/>
        <w:ind w:firstLine="708"/>
        <w:jc w:val="both"/>
        <w:rPr>
          <w:b/>
          <w:bCs/>
          <w:sz w:val="22"/>
          <w:szCs w:val="22"/>
          <w:lang w:val="bg-BG"/>
        </w:rPr>
      </w:pPr>
      <w:r w:rsidRPr="00D8203B">
        <w:rPr>
          <w:b/>
          <w:bCs/>
          <w:sz w:val="22"/>
          <w:szCs w:val="22"/>
          <w:lang w:val="bg-BG"/>
        </w:rPr>
        <w:t xml:space="preserve">5. Място и срок за подаване на оферти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5.1. </w:t>
      </w:r>
      <w:r w:rsidRPr="00D8203B">
        <w:rPr>
          <w:sz w:val="22"/>
          <w:szCs w:val="22"/>
          <w:lang w:val="bg-BG"/>
        </w:rPr>
        <w:t>Офертата се представя от участника или от упълномощен от него представител лично или по пощата с препоръчано писмо с обратна разписка на адрес: Община Петрич, 2850 гр.Петрич, ул.Цар Борис III № 24.</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5.2. </w:t>
      </w:r>
      <w:r w:rsidRPr="00D8203B">
        <w:rPr>
          <w:sz w:val="22"/>
          <w:szCs w:val="22"/>
          <w:lang w:val="bg-BG"/>
        </w:rPr>
        <w:t xml:space="preserve">Срокът за подаване на оферти е посочен в обявлението. </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5.3. </w:t>
      </w:r>
      <w:r w:rsidRPr="00D8203B">
        <w:rPr>
          <w:sz w:val="22"/>
          <w:szCs w:val="22"/>
          <w:lang w:val="bg-BG"/>
        </w:rPr>
        <w:t>Всеки участник следва да осигури своевременното получаване на офертата от възложителя.</w:t>
      </w:r>
    </w:p>
    <w:p w:rsidR="00D90EBA" w:rsidRPr="00D8203B" w:rsidRDefault="00D90EBA" w:rsidP="00D90EBA">
      <w:pPr>
        <w:autoSpaceDE w:val="0"/>
        <w:autoSpaceDN w:val="0"/>
        <w:adjustRightInd w:val="0"/>
        <w:ind w:firstLine="708"/>
        <w:jc w:val="both"/>
        <w:rPr>
          <w:b/>
          <w:i/>
          <w:sz w:val="22"/>
          <w:szCs w:val="22"/>
          <w:lang w:val="bg-BG"/>
        </w:rPr>
      </w:pPr>
      <w:r w:rsidRPr="00D8203B">
        <w:rPr>
          <w:b/>
          <w:bCs/>
          <w:sz w:val="22"/>
          <w:szCs w:val="22"/>
          <w:lang w:val="bg-BG"/>
        </w:rPr>
        <w:t xml:space="preserve">5.4. </w:t>
      </w:r>
      <w:r w:rsidRPr="00D8203B">
        <w:rPr>
          <w:sz w:val="22"/>
          <w:szCs w:val="22"/>
          <w:lang w:val="bg-BG"/>
        </w:rPr>
        <w:t>До изтичане на срока за получаване на оферти, всеки участник може да промени, допълни или оттегли офертата си.</w:t>
      </w:r>
    </w:p>
    <w:p w:rsidR="00D90EBA" w:rsidRPr="00D8203B" w:rsidRDefault="00D90EBA" w:rsidP="00D90EBA">
      <w:pPr>
        <w:autoSpaceDE w:val="0"/>
        <w:autoSpaceDN w:val="0"/>
        <w:adjustRightInd w:val="0"/>
        <w:jc w:val="both"/>
        <w:rPr>
          <w:b/>
          <w:bCs/>
          <w:sz w:val="16"/>
          <w:szCs w:val="16"/>
          <w:lang w:val="bg-BG"/>
        </w:rPr>
      </w:pPr>
    </w:p>
    <w:p w:rsidR="00D90EBA" w:rsidRPr="00D8203B" w:rsidRDefault="00D90EBA" w:rsidP="00D90EBA">
      <w:pPr>
        <w:autoSpaceDE w:val="0"/>
        <w:autoSpaceDN w:val="0"/>
        <w:adjustRightInd w:val="0"/>
        <w:ind w:firstLine="708"/>
        <w:jc w:val="both"/>
        <w:rPr>
          <w:b/>
          <w:sz w:val="22"/>
          <w:szCs w:val="22"/>
          <w:lang w:val="bg-BG"/>
        </w:rPr>
      </w:pPr>
      <w:r w:rsidRPr="00D8203B">
        <w:rPr>
          <w:b/>
          <w:sz w:val="22"/>
          <w:szCs w:val="22"/>
          <w:lang w:val="bg-BG"/>
        </w:rPr>
        <w:t>6.</w:t>
      </w:r>
      <w:r w:rsidRPr="00D8203B">
        <w:rPr>
          <w:b/>
          <w:bCs/>
          <w:sz w:val="23"/>
          <w:szCs w:val="23"/>
          <w:lang w:val="bg-BG"/>
        </w:rPr>
        <w:t xml:space="preserve"> Комуникация между Възложителя и участниците</w:t>
      </w:r>
      <w:r w:rsidRPr="00D8203B">
        <w:rPr>
          <w:b/>
          <w:sz w:val="22"/>
          <w:szCs w:val="22"/>
          <w:lang w:val="bg-BG"/>
        </w:rPr>
        <w:t>:</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Възможност за удължаване на срока за подаване на оферти - Срокът за подаване на оферти може да се удължава, съгласно чл.100 от ЗОП.</w:t>
      </w:r>
    </w:p>
    <w:p w:rsidR="00D90EBA" w:rsidRPr="00D8203B" w:rsidRDefault="00D90EBA" w:rsidP="00D90EBA">
      <w:pPr>
        <w:autoSpaceDE w:val="0"/>
        <w:autoSpaceDN w:val="0"/>
        <w:adjustRightInd w:val="0"/>
        <w:ind w:firstLine="708"/>
        <w:jc w:val="both"/>
        <w:rPr>
          <w:sz w:val="16"/>
          <w:szCs w:val="16"/>
          <w:lang w:val="bg-BG"/>
        </w:rPr>
      </w:pP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7. Оценка на офертите и избор на изпълнител.</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7.1.Публични заседания на комисията</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 xml:space="preserve">Първо публично заседание - </w:t>
      </w:r>
      <w:r w:rsidRPr="00D8203B">
        <w:rPr>
          <w:sz w:val="22"/>
          <w:szCs w:val="22"/>
          <w:lang w:val="bg-BG"/>
        </w:rPr>
        <w:t>Мястото и датата на отварянето на офертите са съгласно посочените в раздел IV.2.7) „Условия за отваряне на офертите” от Обявлението за обществена поръчка. Заседанието по отваряне на офертите е публично и на него могат да присъстват участниците в процедурата или техни представители, както и представители на средствата за масово осведомяване.</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lastRenderedPageBreak/>
        <w:t xml:space="preserve">Второ публично заседание - </w:t>
      </w:r>
      <w:r w:rsidRPr="00D8203B">
        <w:rPr>
          <w:sz w:val="22"/>
          <w:szCs w:val="22"/>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7.2.Разглеждане на офертите за участие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Извършването на подбор на участниците, разглеждането и оценката на офертите се осъществява от назначена от Възложителя комисия. При провеждане на процедурата първо се провежда предварителен подбор, след което се разглеждат офертите на участниците</w:t>
      </w:r>
      <w:r w:rsidRPr="00D8203B">
        <w:rPr>
          <w:b/>
          <w:bCs/>
          <w:sz w:val="22"/>
          <w:szCs w:val="22"/>
          <w:lang w:val="bg-BG"/>
        </w:rPr>
        <w:t>.</w:t>
      </w:r>
    </w:p>
    <w:p w:rsidR="00D90EBA" w:rsidRPr="00D8203B" w:rsidRDefault="00D90EBA" w:rsidP="00D90EBA">
      <w:pPr>
        <w:autoSpaceDE w:val="0"/>
        <w:autoSpaceDN w:val="0"/>
        <w:adjustRightInd w:val="0"/>
        <w:ind w:firstLine="708"/>
        <w:jc w:val="both"/>
        <w:rPr>
          <w:sz w:val="22"/>
          <w:szCs w:val="22"/>
          <w:lang w:val="bg-BG"/>
        </w:rPr>
      </w:pPr>
      <w:r w:rsidRPr="00D8203B">
        <w:rPr>
          <w:b/>
          <w:bCs/>
          <w:sz w:val="22"/>
          <w:szCs w:val="22"/>
          <w:lang w:val="bg-BG"/>
        </w:rPr>
        <w:t>Комисията спазва регламентирания ред за работа в чл. 104, ал. 1, ал.4-6 от</w:t>
      </w:r>
      <w:r w:rsidRPr="00D8203B">
        <w:rPr>
          <w:sz w:val="22"/>
          <w:szCs w:val="22"/>
          <w:lang w:val="bg-BG"/>
        </w:rPr>
        <w:t xml:space="preserve"> </w:t>
      </w:r>
      <w:r w:rsidRPr="00D8203B">
        <w:rPr>
          <w:b/>
          <w:bCs/>
          <w:sz w:val="22"/>
          <w:szCs w:val="22"/>
          <w:lang w:val="bg-BG"/>
        </w:rPr>
        <w:t>ЗОП, чл. 53 - чл. 60 от ППЗОП и другите разпоредби на ЗОП и ППЗОП.</w:t>
      </w:r>
    </w:p>
    <w:p w:rsidR="00D90EBA" w:rsidRPr="00D8203B" w:rsidRDefault="00D90EBA" w:rsidP="00D90EBA">
      <w:pPr>
        <w:autoSpaceDE w:val="0"/>
        <w:autoSpaceDN w:val="0"/>
        <w:adjustRightInd w:val="0"/>
        <w:ind w:firstLine="708"/>
        <w:jc w:val="both"/>
        <w:rPr>
          <w:sz w:val="16"/>
          <w:szCs w:val="16"/>
          <w:lang w:val="bg-BG"/>
        </w:rPr>
      </w:pPr>
    </w:p>
    <w:p w:rsidR="00D90EBA" w:rsidRPr="00D8203B" w:rsidRDefault="00D90EBA" w:rsidP="00D90EBA">
      <w:pPr>
        <w:autoSpaceDE w:val="0"/>
        <w:autoSpaceDN w:val="0"/>
        <w:adjustRightInd w:val="0"/>
        <w:ind w:firstLine="708"/>
        <w:jc w:val="both"/>
        <w:rPr>
          <w:sz w:val="22"/>
          <w:szCs w:val="22"/>
          <w:lang w:val="bg-BG"/>
        </w:rPr>
      </w:pPr>
      <w:r w:rsidRPr="00D8203B">
        <w:rPr>
          <w:b/>
          <w:sz w:val="22"/>
          <w:szCs w:val="22"/>
          <w:lang w:val="bg-BG"/>
        </w:rPr>
        <w:t>8.</w:t>
      </w:r>
      <w:r w:rsidRPr="00D8203B">
        <w:rPr>
          <w:b/>
          <w:bCs/>
          <w:sz w:val="22"/>
          <w:szCs w:val="22"/>
          <w:lang w:val="bg-BG"/>
        </w:rPr>
        <w:t xml:space="preserve"> Критерият за възлагане: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Обществената поръчка се възлага въз основа на Икономически най-изгодната оферта, която се определя въз основа на критерий за възлагане „оптимално съотношение качество/цена”, което се оценява въз основа на предложена цена и на определени от Възложителя показатели, свързани с предмета на поръчката- съгласно Раздел ІV-Критерий за възлагане.</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За обявяването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 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w:t>
      </w:r>
    </w:p>
    <w:p w:rsidR="00D90EBA" w:rsidRPr="00D8203B" w:rsidRDefault="00D90EBA" w:rsidP="00D90EBA">
      <w:pPr>
        <w:autoSpaceDE w:val="0"/>
        <w:autoSpaceDN w:val="0"/>
        <w:adjustRightInd w:val="0"/>
        <w:ind w:firstLine="708"/>
        <w:jc w:val="both"/>
        <w:rPr>
          <w:sz w:val="22"/>
          <w:szCs w:val="22"/>
          <w:lang w:val="bg-BG"/>
        </w:rPr>
      </w:pPr>
      <w:r w:rsidRPr="00D8203B">
        <w:rPr>
          <w:sz w:val="22"/>
          <w:szCs w:val="22"/>
          <w:lang w:val="bg-BG"/>
        </w:rPr>
        <w:t>Обявление, Решение, Документация (Указания за подготовка на офертите, Технически</w:t>
      </w:r>
    </w:p>
    <w:p w:rsidR="00D90EBA" w:rsidRPr="00D8203B" w:rsidRDefault="00D90EBA" w:rsidP="00D90EBA">
      <w:pPr>
        <w:autoSpaceDE w:val="0"/>
        <w:autoSpaceDN w:val="0"/>
        <w:adjustRightInd w:val="0"/>
        <w:rPr>
          <w:sz w:val="22"/>
          <w:szCs w:val="22"/>
          <w:lang w:val="bg-BG"/>
        </w:rPr>
      </w:pPr>
      <w:r w:rsidRPr="00D8203B">
        <w:rPr>
          <w:sz w:val="22"/>
          <w:szCs w:val="22"/>
          <w:lang w:val="bg-BG"/>
        </w:rPr>
        <w:t>спецификации, Проект на договор, Методика за оценка на офертите, Образци на документи и Указания за попълване на образците на документи).</w:t>
      </w:r>
    </w:p>
    <w:p w:rsidR="00D90EBA" w:rsidRPr="00D8203B" w:rsidRDefault="00D90EBA" w:rsidP="00D90EBA">
      <w:pPr>
        <w:ind w:right="-468"/>
        <w:rPr>
          <w:b/>
          <w:sz w:val="16"/>
          <w:szCs w:val="16"/>
          <w:lang w:val="bg-BG"/>
        </w:rPr>
      </w:pPr>
    </w:p>
    <w:p w:rsidR="00D90EBA" w:rsidRPr="00D8203B" w:rsidRDefault="00D90EBA" w:rsidP="00D90EBA">
      <w:pPr>
        <w:pStyle w:val="Default"/>
        <w:ind w:firstLine="708"/>
        <w:rPr>
          <w:b/>
          <w:bCs/>
          <w:color w:val="auto"/>
          <w:sz w:val="22"/>
          <w:szCs w:val="22"/>
        </w:rPr>
      </w:pPr>
      <w:r w:rsidRPr="00D8203B">
        <w:rPr>
          <w:b/>
          <w:bCs/>
          <w:color w:val="auto"/>
          <w:sz w:val="22"/>
          <w:szCs w:val="22"/>
        </w:rPr>
        <w:t>9. Сключване на договор за възлагане на обществена поръчка:</w:t>
      </w:r>
    </w:p>
    <w:p w:rsidR="00D90EBA" w:rsidRPr="00D8203B" w:rsidRDefault="00D90EBA" w:rsidP="00D90EBA">
      <w:pPr>
        <w:pStyle w:val="Default"/>
        <w:ind w:firstLine="708"/>
        <w:jc w:val="both"/>
        <w:rPr>
          <w:color w:val="auto"/>
          <w:sz w:val="22"/>
          <w:szCs w:val="22"/>
        </w:rPr>
      </w:pPr>
      <w:r w:rsidRPr="00D8203B">
        <w:rPr>
          <w:color w:val="auto"/>
          <w:sz w:val="22"/>
          <w:szCs w:val="22"/>
        </w:rPr>
        <w:t>9.1. След влизането в сила на решението за избор на изпълнител страните уговарят дата и начин за сключване на договора.</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9.2. Възложителят сключва с определения изпълнител писмен договор за възлагане на обществената поръчка, при спазване разпоредбите на чл. 112, ал. 1 от ЗОП, при условие че </w:t>
      </w:r>
      <w:r w:rsidRPr="00D8203B">
        <w:rPr>
          <w:iCs/>
          <w:color w:val="auto"/>
          <w:sz w:val="22"/>
          <w:szCs w:val="22"/>
        </w:rPr>
        <w:t>при подписване на договора определеният изпълнител:</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9.2. 1. представи документ за регистрация в съответствие с изискването по чл. 10, ал. 2 от ЗОП - В случай че определеният изпълнител е неперсонифицирано обединение на </w:t>
      </w:r>
      <w:r w:rsidRPr="00D8203B">
        <w:rPr>
          <w:iCs/>
          <w:color w:val="auto"/>
          <w:sz w:val="22"/>
          <w:szCs w:val="22"/>
        </w:rPr>
        <w:t>физически и/или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9.2.2. изпълни задължението по чл. 67, ал. 6 от ЗОП – да представи актуални документи, удостоверяващи липсата на основанията за отстраняване от процедурата, както и </w:t>
      </w:r>
      <w:r w:rsidRPr="00D8203B">
        <w:rPr>
          <w:iCs/>
          <w:color w:val="auto"/>
          <w:sz w:val="22"/>
          <w:szCs w:val="22"/>
        </w:rPr>
        <w:t>съответствието с поставените критерии за подбор. Документите се представят и за подизпълнителите и третите лица, ако има такива;</w:t>
      </w:r>
    </w:p>
    <w:p w:rsidR="00D90EBA" w:rsidRPr="00D8203B" w:rsidRDefault="00D90EBA" w:rsidP="00D90EBA">
      <w:pPr>
        <w:pStyle w:val="Default"/>
        <w:ind w:firstLine="708"/>
        <w:jc w:val="both"/>
        <w:rPr>
          <w:color w:val="auto"/>
          <w:sz w:val="22"/>
          <w:szCs w:val="22"/>
        </w:rPr>
      </w:pPr>
      <w:r w:rsidRPr="00D8203B">
        <w:rPr>
          <w:color w:val="auto"/>
          <w:sz w:val="22"/>
          <w:szCs w:val="22"/>
        </w:rPr>
        <w:t>9.2.3. представи определената гаранция за изпълнение на договора.</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3. Съгласно чл. 112, ал. 2 от ЗОП, Възложителят не сключва договор, когато </w:t>
      </w:r>
      <w:r w:rsidRPr="00D8203B">
        <w:rPr>
          <w:iCs/>
          <w:color w:val="auto"/>
          <w:sz w:val="22"/>
          <w:szCs w:val="22"/>
        </w:rPr>
        <w:t>участникът, класиран на първо място:</w:t>
      </w:r>
    </w:p>
    <w:p w:rsidR="00D90EBA" w:rsidRPr="00D8203B" w:rsidRDefault="00D90EBA" w:rsidP="00D90EBA">
      <w:pPr>
        <w:pStyle w:val="Default"/>
        <w:ind w:firstLine="708"/>
        <w:jc w:val="both"/>
        <w:rPr>
          <w:color w:val="auto"/>
          <w:sz w:val="22"/>
          <w:szCs w:val="22"/>
        </w:rPr>
      </w:pPr>
      <w:r w:rsidRPr="00D8203B">
        <w:rPr>
          <w:color w:val="auto"/>
          <w:sz w:val="22"/>
          <w:szCs w:val="22"/>
        </w:rPr>
        <w:t>а) откаже да сключи договор;</w:t>
      </w:r>
    </w:p>
    <w:p w:rsidR="00D90EBA" w:rsidRPr="00D8203B" w:rsidRDefault="00D90EBA" w:rsidP="00D90EBA">
      <w:pPr>
        <w:pStyle w:val="Default"/>
        <w:ind w:firstLine="708"/>
        <w:jc w:val="both"/>
        <w:rPr>
          <w:color w:val="auto"/>
          <w:sz w:val="22"/>
          <w:szCs w:val="22"/>
        </w:rPr>
      </w:pPr>
      <w:r w:rsidRPr="00D8203B">
        <w:rPr>
          <w:color w:val="auto"/>
          <w:sz w:val="22"/>
          <w:szCs w:val="22"/>
        </w:rPr>
        <w:t>б) не изпълни някое от условията посочени в чл. 112, ал. 1 от ЗОП, или</w:t>
      </w:r>
    </w:p>
    <w:p w:rsidR="00D90EBA" w:rsidRPr="00D8203B" w:rsidRDefault="00D90EBA" w:rsidP="00D90EBA">
      <w:pPr>
        <w:pStyle w:val="Default"/>
        <w:ind w:firstLine="708"/>
        <w:jc w:val="both"/>
        <w:rPr>
          <w:color w:val="auto"/>
          <w:sz w:val="22"/>
          <w:szCs w:val="22"/>
        </w:rPr>
      </w:pPr>
      <w:r w:rsidRPr="00D8203B">
        <w:rPr>
          <w:color w:val="auto"/>
          <w:sz w:val="22"/>
          <w:szCs w:val="22"/>
        </w:rPr>
        <w:t>в) не докаже, че не са налице основания за отстраняване от процедурата.</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9.4. В случаите по т. 3 възложителят може да измени влязлото в сила решение в частта за определяне на изпълнител и с мотивирано решение да определи втория класиран участник </w:t>
      </w:r>
      <w:r w:rsidRPr="00D8203B">
        <w:rPr>
          <w:iCs/>
          <w:color w:val="auto"/>
          <w:sz w:val="22"/>
          <w:szCs w:val="22"/>
        </w:rPr>
        <w:t>за изпълнител.</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9.5. Когато определеният за изпълнител участник откаже да сключи договор, възложителят прекратява процедурата или определя за изпълнител втория класиран </w:t>
      </w:r>
      <w:r w:rsidRPr="00D8203B">
        <w:rPr>
          <w:iCs/>
          <w:color w:val="auto"/>
          <w:sz w:val="22"/>
          <w:szCs w:val="22"/>
        </w:rPr>
        <w:t xml:space="preserve">участник. </w:t>
      </w:r>
      <w:r w:rsidRPr="00D8203B">
        <w:rPr>
          <w:iCs/>
          <w:color w:val="auto"/>
          <w:sz w:val="22"/>
          <w:szCs w:val="22"/>
        </w:rPr>
        <w:lastRenderedPageBreak/>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9.6. Договорът трябва да съответства на проекта на договор, приложен в документацията, допълнен с всички предложения от офертата на участника, въз основа на </w:t>
      </w:r>
      <w:r w:rsidRPr="00D8203B">
        <w:rPr>
          <w:iCs/>
          <w:color w:val="auto"/>
          <w:sz w:val="22"/>
          <w:szCs w:val="22"/>
        </w:rPr>
        <w:t xml:space="preserve">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 </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9.7.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w:t>
      </w:r>
      <w:r w:rsidRPr="00D8203B">
        <w:rPr>
          <w:iCs/>
          <w:color w:val="auto"/>
          <w:sz w:val="22"/>
          <w:szCs w:val="22"/>
        </w:rPr>
        <w:t>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9.8. Възложителят може да сключи договор за възлагане изпълнението на настоящата обществена поръчка преди изтичането на 14-дневния срок </w:t>
      </w:r>
      <w:r w:rsidRPr="00D8203B">
        <w:rPr>
          <w:iCs/>
          <w:color w:val="auto"/>
          <w:sz w:val="22"/>
          <w:szCs w:val="22"/>
        </w:rPr>
        <w:t>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w:t>
      </w:r>
    </w:p>
    <w:p w:rsidR="00D90EBA" w:rsidRPr="00D8203B" w:rsidRDefault="00D90EBA" w:rsidP="00D90EBA">
      <w:pPr>
        <w:pStyle w:val="Default"/>
        <w:ind w:firstLine="708"/>
        <w:jc w:val="both"/>
        <w:rPr>
          <w:b/>
          <w:bCs/>
          <w:color w:val="auto"/>
          <w:sz w:val="22"/>
          <w:szCs w:val="22"/>
        </w:rPr>
      </w:pPr>
      <w:r w:rsidRPr="00D8203B">
        <w:rPr>
          <w:b/>
          <w:bCs/>
          <w:color w:val="auto"/>
          <w:sz w:val="22"/>
          <w:szCs w:val="22"/>
        </w:rPr>
        <w:t>9.9. Договор за подизпълнение:</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9.9.1.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w:t>
      </w:r>
      <w:r w:rsidRPr="00D8203B">
        <w:rPr>
          <w:iCs/>
          <w:color w:val="auto"/>
          <w:sz w:val="22"/>
          <w:szCs w:val="22"/>
        </w:rPr>
        <w:t>отговорността му за изпълнение на договора за обществена поръчка.</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9.9.1.1. В срок до 3 дни от сключването на договор за подизпълнение или на допълнително споразумение за замяна на посочен в офертата подизпълнител изпълнителят </w:t>
      </w:r>
      <w:r w:rsidRPr="00D8203B">
        <w:rPr>
          <w:iCs/>
          <w:color w:val="auto"/>
          <w:sz w:val="22"/>
          <w:szCs w:val="22"/>
        </w:rPr>
        <w:t>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9.9.1.2. Подизпълнителите нямат право да превъзлагат една или повече от дейностите, които са включени в предмета на договора за подизпълнение. </w:t>
      </w:r>
      <w:r w:rsidRPr="00D8203B">
        <w:rPr>
          <w:iCs/>
          <w:color w:val="auto"/>
          <w:sz w:val="22"/>
          <w:szCs w:val="22"/>
        </w:rPr>
        <w:t>Не е в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90EBA" w:rsidRPr="00D8203B" w:rsidRDefault="00D90EBA" w:rsidP="00D90EBA">
      <w:pPr>
        <w:pStyle w:val="Default"/>
        <w:ind w:firstLine="708"/>
        <w:jc w:val="both"/>
        <w:rPr>
          <w:color w:val="auto"/>
          <w:sz w:val="22"/>
          <w:szCs w:val="22"/>
        </w:rPr>
      </w:pPr>
      <w:r w:rsidRPr="00D8203B">
        <w:rPr>
          <w:color w:val="auto"/>
          <w:sz w:val="22"/>
          <w:szCs w:val="22"/>
        </w:rPr>
        <w:t>9.9.2. Изпълнител на обществена поръчка няма право да:</w:t>
      </w:r>
    </w:p>
    <w:p w:rsidR="00D90EBA" w:rsidRPr="00D8203B" w:rsidRDefault="00D90EBA" w:rsidP="00D90EBA">
      <w:pPr>
        <w:pStyle w:val="Default"/>
        <w:ind w:firstLine="708"/>
        <w:jc w:val="both"/>
        <w:rPr>
          <w:color w:val="auto"/>
          <w:sz w:val="22"/>
          <w:szCs w:val="22"/>
        </w:rPr>
      </w:pPr>
      <w:r w:rsidRPr="00D8203B">
        <w:rPr>
          <w:color w:val="auto"/>
          <w:sz w:val="22"/>
          <w:szCs w:val="22"/>
        </w:rPr>
        <w:t>9.9.2.1. Възлага изпълнението на една или повече от дейностите, включени в предмета на обществената поръчка, на лица, които не са подизпълнители;</w:t>
      </w:r>
    </w:p>
    <w:p w:rsidR="00D90EBA" w:rsidRPr="00D8203B" w:rsidRDefault="00D90EBA" w:rsidP="00D90EBA">
      <w:pPr>
        <w:pStyle w:val="Default"/>
        <w:ind w:firstLine="708"/>
        <w:jc w:val="both"/>
        <w:rPr>
          <w:color w:val="auto"/>
          <w:sz w:val="22"/>
          <w:szCs w:val="22"/>
        </w:rPr>
      </w:pPr>
      <w:r w:rsidRPr="00D8203B">
        <w:rPr>
          <w:color w:val="auto"/>
          <w:sz w:val="22"/>
          <w:szCs w:val="22"/>
        </w:rPr>
        <w:t xml:space="preserve">9.9.2.2. Заменя или включва подизпълнител по време на изпълнението на договора, освен при възникване на необходимост, ако са изпълнени едновременно следните условия: </w:t>
      </w:r>
    </w:p>
    <w:p w:rsidR="00D90EBA" w:rsidRPr="00D8203B" w:rsidRDefault="00D90EBA" w:rsidP="00D90EBA">
      <w:pPr>
        <w:pStyle w:val="Default"/>
        <w:ind w:firstLine="708"/>
        <w:jc w:val="both"/>
        <w:rPr>
          <w:color w:val="auto"/>
          <w:sz w:val="22"/>
          <w:szCs w:val="22"/>
        </w:rPr>
      </w:pPr>
      <w:r w:rsidRPr="00D8203B">
        <w:rPr>
          <w:color w:val="auto"/>
          <w:sz w:val="22"/>
          <w:szCs w:val="22"/>
        </w:rPr>
        <w:t>а) за новия подизпълнител не са налице основанията за отстраняване в процедурата;</w:t>
      </w:r>
    </w:p>
    <w:p w:rsidR="00D90EBA" w:rsidRPr="00D8203B" w:rsidRDefault="00D90EBA" w:rsidP="00D90EBA">
      <w:pPr>
        <w:pStyle w:val="Default"/>
        <w:ind w:firstLine="708"/>
        <w:jc w:val="both"/>
        <w:rPr>
          <w:iCs/>
          <w:color w:val="auto"/>
          <w:sz w:val="22"/>
          <w:szCs w:val="22"/>
        </w:rPr>
      </w:pPr>
      <w:r w:rsidRPr="00D8203B">
        <w:rPr>
          <w:color w:val="auto"/>
          <w:sz w:val="22"/>
          <w:szCs w:val="22"/>
        </w:rPr>
        <w:t xml:space="preserve">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w:t>
      </w:r>
      <w:r w:rsidRPr="00D8203B">
        <w:rPr>
          <w:iCs/>
          <w:color w:val="auto"/>
          <w:sz w:val="22"/>
          <w:szCs w:val="22"/>
        </w:rPr>
        <w:t>ще изпълнява, коригирани съобразно изпълнените до момента дейности;</w:t>
      </w:r>
    </w:p>
    <w:p w:rsidR="00D90EBA" w:rsidRPr="003B4793" w:rsidRDefault="00D90EBA" w:rsidP="00D90EBA">
      <w:pPr>
        <w:pStyle w:val="Default"/>
        <w:ind w:firstLine="708"/>
        <w:jc w:val="both"/>
        <w:rPr>
          <w:color w:val="auto"/>
          <w:sz w:val="22"/>
          <w:szCs w:val="22"/>
        </w:rPr>
      </w:pPr>
      <w:r w:rsidRPr="00D8203B">
        <w:rPr>
          <w:color w:val="auto"/>
          <w:sz w:val="22"/>
          <w:szCs w:val="22"/>
        </w:rPr>
        <w:t>При замяна или включване на подизпълнител изпълнителят представя на възложителя всички документи, които доказват изпълнението на условията по т. 9.9.2.2.</w:t>
      </w:r>
    </w:p>
    <w:p w:rsidR="00E851B8" w:rsidRPr="003B4793" w:rsidRDefault="00E851B8" w:rsidP="00DB6E40">
      <w:pPr>
        <w:rPr>
          <w:sz w:val="22"/>
          <w:szCs w:val="22"/>
          <w:lang w:val="bg-BG"/>
        </w:rPr>
      </w:pPr>
    </w:p>
    <w:sectPr w:rsidR="00E851B8" w:rsidRPr="003B4793" w:rsidSect="00F230A7">
      <w:footerReference w:type="default" r:id="rId20"/>
      <w:pgSz w:w="11906" w:h="16838"/>
      <w:pgMar w:top="1135" w:right="1417" w:bottom="107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58" w:rsidRDefault="00495158" w:rsidP="00BA1D8D">
      <w:r>
        <w:separator/>
      </w:r>
    </w:p>
  </w:endnote>
  <w:endnote w:type="continuationSeparator" w:id="0">
    <w:p w:rsidR="00495158" w:rsidRDefault="00495158" w:rsidP="00BA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03" w:usb1="00000000" w:usb2="00000000" w:usb3="00000000" w:csb0="00000005" w:csb1="00000000"/>
  </w:font>
  <w:font w:name="font317">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Bold">
    <w:altName w:val="Arial Unicode MS"/>
    <w:charset w:val="86"/>
    <w:family w:val="auto"/>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27" w:rsidRDefault="00CE7027" w:rsidP="00F230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58" w:rsidRDefault="00495158" w:rsidP="00BA1D8D">
      <w:r>
        <w:separator/>
      </w:r>
    </w:p>
  </w:footnote>
  <w:footnote w:type="continuationSeparator" w:id="0">
    <w:p w:rsidR="00495158" w:rsidRDefault="00495158" w:rsidP="00BA1D8D">
      <w:r>
        <w:continuationSeparator/>
      </w:r>
    </w:p>
  </w:footnote>
  <w:footnote w:id="1">
    <w:p w:rsidR="00CE7027" w:rsidRPr="001A2A2A"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sidRPr="0009241D">
        <w:rPr>
          <w:lang w:val="ru-RU"/>
        </w:rPr>
        <w:t xml:space="preserve"> </w:t>
      </w:r>
      <w:r>
        <w:t>на</w:t>
      </w:r>
      <w:r w:rsidRPr="0009241D">
        <w:rPr>
          <w:lang w:val="ru-RU"/>
        </w:rPr>
        <w:t xml:space="preserve"> </w:t>
      </w:r>
      <w:r>
        <w:t>Комисията</w:t>
      </w:r>
      <w:r w:rsidRPr="0009241D">
        <w:rPr>
          <w:lang w:val="ru-RU"/>
        </w:rPr>
        <w:t xml:space="preserve"> </w:t>
      </w:r>
      <w:r>
        <w:t>ще</w:t>
      </w:r>
      <w:r w:rsidRPr="0009241D">
        <w:rPr>
          <w:lang w:val="ru-RU"/>
        </w:rPr>
        <w:t xml:space="preserve"> </w:t>
      </w:r>
      <w:r>
        <w:t>предоставят</w:t>
      </w:r>
      <w:r w:rsidRPr="0009241D">
        <w:rPr>
          <w:lang w:val="ru-RU"/>
        </w:rPr>
        <w:t xml:space="preserve"> </w:t>
      </w:r>
      <w:r>
        <w:t>безплатен</w:t>
      </w:r>
      <w:r w:rsidRPr="0009241D">
        <w:rPr>
          <w:lang w:val="ru-RU"/>
        </w:rPr>
        <w:t xml:space="preserve"> </w:t>
      </w:r>
      <w:r>
        <w:t>достъп</w:t>
      </w:r>
      <w:r w:rsidRPr="0009241D">
        <w:rPr>
          <w:lang w:val="ru-RU"/>
        </w:rPr>
        <w:t xml:space="preserve"> </w:t>
      </w:r>
      <w:r>
        <w:t>до</w:t>
      </w:r>
      <w:r w:rsidRPr="0009241D">
        <w:rPr>
          <w:lang w:val="ru-RU"/>
        </w:rPr>
        <w:t xml:space="preserve"> </w:t>
      </w:r>
      <w:r>
        <w:t>електронната</w:t>
      </w:r>
      <w:r w:rsidRPr="0009241D">
        <w:rPr>
          <w:lang w:val="ru-RU"/>
        </w:rPr>
        <w:t xml:space="preserve"> </w:t>
      </w:r>
      <w:r>
        <w:t>система</w:t>
      </w:r>
      <w:r w:rsidRPr="0009241D">
        <w:rPr>
          <w:lang w:val="ru-RU"/>
        </w:rPr>
        <w:t xml:space="preserve"> </w:t>
      </w:r>
      <w:r>
        <w:t>за ЕЕДОП на</w:t>
      </w:r>
      <w:r w:rsidRPr="0009241D">
        <w:rPr>
          <w:lang w:val="ru-RU"/>
        </w:rPr>
        <w:t xml:space="preserve"> </w:t>
      </w:r>
      <w:r>
        <w:t>възлагащите</w:t>
      </w:r>
      <w:r w:rsidRPr="0009241D">
        <w:rPr>
          <w:lang w:val="ru-RU"/>
        </w:rPr>
        <w:t xml:space="preserve"> </w:t>
      </w:r>
      <w:r>
        <w:t>органи, възложителите, икономическите</w:t>
      </w:r>
      <w:r w:rsidRPr="0009241D">
        <w:rPr>
          <w:lang w:val="ru-RU"/>
        </w:rPr>
        <w:t xml:space="preserve"> </w:t>
      </w:r>
      <w:r>
        <w:t>оператори, доставчиците</w:t>
      </w:r>
      <w:r w:rsidRPr="0009241D">
        <w:rPr>
          <w:lang w:val="ru-RU"/>
        </w:rPr>
        <w:t xml:space="preserve"> </w:t>
      </w:r>
      <w:r>
        <w:t>на</w:t>
      </w:r>
      <w:r w:rsidRPr="0009241D">
        <w:rPr>
          <w:lang w:val="ru-RU"/>
        </w:rPr>
        <w:t xml:space="preserve"> </w:t>
      </w:r>
      <w:r>
        <w:t>електронни</w:t>
      </w:r>
      <w:r w:rsidRPr="0009241D">
        <w:rPr>
          <w:lang w:val="ru-RU"/>
        </w:rPr>
        <w:t xml:space="preserve"> </w:t>
      </w:r>
      <w:r>
        <w:t>услуги и други</w:t>
      </w:r>
      <w:r w:rsidRPr="0009241D">
        <w:rPr>
          <w:lang w:val="ru-RU"/>
        </w:rPr>
        <w:t xml:space="preserve"> </w:t>
      </w:r>
      <w:r>
        <w:t>заинтересовани</w:t>
      </w:r>
      <w:r w:rsidRPr="0009241D">
        <w:rPr>
          <w:lang w:val="ru-RU"/>
        </w:rPr>
        <w:t xml:space="preserve"> </w:t>
      </w:r>
      <w:r>
        <w:t>страни</w:t>
      </w:r>
    </w:p>
  </w:footnote>
  <w:footnote w:id="2">
    <w:p w:rsidR="00CE7027" w:rsidRPr="00011DCA"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За</w:t>
      </w:r>
      <w:r w:rsidRPr="0009241D">
        <w:rPr>
          <w:lang w:val="ru-RU"/>
        </w:rPr>
        <w:t xml:space="preserve"> </w:t>
      </w:r>
      <w:r>
        <w:rPr>
          <w:b/>
        </w:rPr>
        <w:t>възлагащите</w:t>
      </w:r>
      <w:r w:rsidRPr="0009241D">
        <w:rPr>
          <w:b/>
          <w:lang w:val="ru-RU"/>
        </w:rPr>
        <w:t xml:space="preserve"> </w:t>
      </w:r>
      <w:r>
        <w:rPr>
          <w:b/>
        </w:rPr>
        <w:t>органи</w:t>
      </w:r>
      <w:r>
        <w:t>: 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предварителна</w:t>
      </w:r>
      <w:r w:rsidRPr="0009241D">
        <w:rPr>
          <w:b/>
          <w:lang w:val="ru-RU"/>
        </w:rPr>
        <w:t xml:space="preserve"> </w:t>
      </w:r>
      <w:r>
        <w:rPr>
          <w:b/>
        </w:rPr>
        <w:t>информация</w:t>
      </w:r>
      <w:r>
        <w:t>, използвано</w:t>
      </w:r>
      <w:r w:rsidRPr="0009241D">
        <w:rPr>
          <w:lang w:val="ru-RU"/>
        </w:rPr>
        <w:t xml:space="preserve"> </w:t>
      </w:r>
      <w:r>
        <w:t>като</w:t>
      </w:r>
      <w:r w:rsidRPr="0009241D">
        <w:rPr>
          <w:lang w:val="ru-RU"/>
        </w:rPr>
        <w:t xml:space="preserve"> </w:t>
      </w:r>
      <w:r>
        <w:t>покана</w:t>
      </w:r>
      <w:r w:rsidRPr="0009241D">
        <w:rPr>
          <w:lang w:val="ru-RU"/>
        </w:rPr>
        <w:t xml:space="preserve"> </w:t>
      </w:r>
      <w:r>
        <w:t>за</w:t>
      </w:r>
      <w:r w:rsidRPr="0009241D">
        <w:rPr>
          <w:lang w:val="ru-RU"/>
        </w:rPr>
        <w:t xml:space="preserve"> </w:t>
      </w:r>
      <w:r>
        <w:t>участие в състезателна</w:t>
      </w:r>
      <w:r w:rsidRPr="0009241D">
        <w:rPr>
          <w:lang w:val="ru-RU"/>
        </w:rPr>
        <w:t xml:space="preserve"> </w:t>
      </w:r>
      <w:r>
        <w:t>процедура, 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поръчка</w:t>
      </w:r>
      <w:r>
        <w:t>.</w:t>
      </w:r>
      <w:r>
        <w:br/>
        <w:t>За</w:t>
      </w:r>
      <w:r w:rsidRPr="0009241D">
        <w:rPr>
          <w:lang w:val="ru-RU"/>
        </w:rPr>
        <w:t xml:space="preserve"> </w:t>
      </w:r>
      <w:r>
        <w:rPr>
          <w:b/>
        </w:rPr>
        <w:t>възложителите:</w:t>
      </w:r>
      <w:r w:rsidRPr="0009241D">
        <w:rPr>
          <w:b/>
          <w:lang w:val="ru-RU"/>
        </w:rPr>
        <w:t xml:space="preserve"> </w:t>
      </w:r>
      <w:r>
        <w:rPr>
          <w:b/>
        </w:rPr>
        <w:t>периодично</w:t>
      </w:r>
      <w:r w:rsidRPr="0009241D">
        <w:rPr>
          <w:b/>
          <w:lang w:val="ru-RU"/>
        </w:rPr>
        <w:t xml:space="preserve"> </w:t>
      </w:r>
      <w:r>
        <w:rPr>
          <w:b/>
        </w:rPr>
        <w:t>индикативно</w:t>
      </w:r>
      <w:r w:rsidRPr="0009241D">
        <w:rPr>
          <w:b/>
          <w:lang w:val="ru-RU"/>
        </w:rPr>
        <w:t xml:space="preserve"> </w:t>
      </w:r>
      <w:r>
        <w:rPr>
          <w:b/>
        </w:rPr>
        <w:t>обявление</w:t>
      </w:r>
      <w:r>
        <w:t>, използвано</w:t>
      </w:r>
      <w:r w:rsidRPr="0009241D">
        <w:rPr>
          <w:lang w:val="ru-RU"/>
        </w:rPr>
        <w:t xml:space="preserve"> </w:t>
      </w:r>
      <w:r>
        <w:t>като</w:t>
      </w:r>
      <w:r w:rsidRPr="0009241D">
        <w:rPr>
          <w:lang w:val="ru-RU"/>
        </w:rPr>
        <w:t xml:space="preserve"> </w:t>
      </w:r>
      <w:r>
        <w:t>покана</w:t>
      </w:r>
      <w:r w:rsidRPr="0009241D">
        <w:rPr>
          <w:lang w:val="ru-RU"/>
        </w:rPr>
        <w:t xml:space="preserve"> </w:t>
      </w:r>
      <w:r>
        <w:t>за</w:t>
      </w:r>
      <w:r w:rsidRPr="0009241D">
        <w:rPr>
          <w:lang w:val="ru-RU"/>
        </w:rPr>
        <w:t xml:space="preserve"> </w:t>
      </w:r>
      <w:r>
        <w:t>участие в състезателна</w:t>
      </w:r>
      <w:r w:rsidRPr="0009241D">
        <w:rPr>
          <w:lang w:val="ru-RU"/>
        </w:rPr>
        <w:t xml:space="preserve"> </w:t>
      </w:r>
      <w:r>
        <w:t xml:space="preserve">процедура, </w:t>
      </w:r>
      <w:r>
        <w:rPr>
          <w:b/>
        </w:rPr>
        <w:t>обявление</w:t>
      </w:r>
      <w:r w:rsidRPr="0009241D">
        <w:rPr>
          <w:b/>
          <w:lang w:val="ru-RU"/>
        </w:rPr>
        <w:t xml:space="preserve"> </w:t>
      </w:r>
      <w:r>
        <w:rPr>
          <w:b/>
        </w:rPr>
        <w:t>за</w:t>
      </w:r>
      <w:r w:rsidRPr="0009241D">
        <w:rPr>
          <w:b/>
          <w:lang w:val="ru-RU"/>
        </w:rPr>
        <w:t xml:space="preserve"> </w:t>
      </w:r>
      <w:r>
        <w:rPr>
          <w:b/>
        </w:rPr>
        <w:t>поръчка</w:t>
      </w:r>
      <w:r w:rsidRPr="0009241D">
        <w:rPr>
          <w:b/>
          <w:lang w:val="ru-RU"/>
        </w:rPr>
        <w:t xml:space="preserve"> </w:t>
      </w:r>
      <w:r>
        <w:t>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съществуването</w:t>
      </w:r>
      <w:r w:rsidRPr="0009241D">
        <w:rPr>
          <w:b/>
          <w:lang w:val="ru-RU"/>
        </w:rPr>
        <w:t xml:space="preserve"> </w:t>
      </w:r>
      <w:r>
        <w:rPr>
          <w:b/>
        </w:rPr>
        <w:t>на</w:t>
      </w:r>
      <w:r w:rsidRPr="0009241D">
        <w:rPr>
          <w:b/>
          <w:lang w:val="ru-RU"/>
        </w:rPr>
        <w:t xml:space="preserve"> </w:t>
      </w:r>
      <w:r>
        <w:rPr>
          <w:b/>
        </w:rPr>
        <w:t>квалификационна</w:t>
      </w:r>
      <w:r w:rsidRPr="0009241D">
        <w:rPr>
          <w:b/>
          <w:lang w:val="ru-RU"/>
        </w:rPr>
        <w:t xml:space="preserve"> </w:t>
      </w:r>
      <w:r>
        <w:rPr>
          <w:b/>
        </w:rPr>
        <w:t>система.</w:t>
      </w:r>
    </w:p>
  </w:footnote>
  <w:footnote w:id="3">
    <w:p w:rsidR="00CE7027" w:rsidRPr="00F74DE4"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sidRPr="0009241D">
        <w:rPr>
          <w:i/>
          <w:lang w:val="ru-RU"/>
        </w:rPr>
        <w:t xml:space="preserve"> </w:t>
      </w:r>
      <w:r>
        <w:rPr>
          <w:i/>
        </w:rPr>
        <w:t>да</w:t>
      </w:r>
      <w:r w:rsidRPr="0009241D">
        <w:rPr>
          <w:i/>
          <w:lang w:val="ru-RU"/>
        </w:rPr>
        <w:t xml:space="preserve"> </w:t>
      </w:r>
      <w:r>
        <w:rPr>
          <w:i/>
        </w:rPr>
        <w:t>се</w:t>
      </w:r>
      <w:r w:rsidRPr="0009241D">
        <w:rPr>
          <w:i/>
          <w:lang w:val="ru-RU"/>
        </w:rPr>
        <w:t xml:space="preserve"> </w:t>
      </w:r>
      <w:r>
        <w:rPr>
          <w:i/>
        </w:rPr>
        <w:t>копира</w:t>
      </w:r>
      <w:r w:rsidRPr="0009241D">
        <w:rPr>
          <w:i/>
          <w:lang w:val="ru-RU"/>
        </w:rPr>
        <w:t xml:space="preserve"> </w:t>
      </w:r>
      <w:r>
        <w:rPr>
          <w:i/>
        </w:rPr>
        <w:t>от</w:t>
      </w:r>
      <w:r w:rsidRPr="0009241D">
        <w:rPr>
          <w:i/>
          <w:lang w:val="ru-RU"/>
        </w:rPr>
        <w:t xml:space="preserve"> </w:t>
      </w:r>
      <w:r>
        <w:rPr>
          <w:i/>
        </w:rPr>
        <w:t>раздел I, точка I.1 от</w:t>
      </w:r>
      <w:r w:rsidRPr="0009241D">
        <w:rPr>
          <w:i/>
          <w:lang w:val="ru-RU"/>
        </w:rPr>
        <w:t xml:space="preserve"> </w:t>
      </w:r>
      <w:r>
        <w:rPr>
          <w:i/>
        </w:rPr>
        <w:t>съответното</w:t>
      </w:r>
      <w:r w:rsidRPr="0009241D">
        <w:rPr>
          <w:i/>
          <w:lang w:val="ru-RU"/>
        </w:rPr>
        <w:t xml:space="preserve"> </w:t>
      </w:r>
      <w:r>
        <w:rPr>
          <w:i/>
        </w:rPr>
        <w:t>обявление.</w:t>
      </w:r>
      <w:r w:rsidRPr="0009241D">
        <w:rPr>
          <w:i/>
          <w:lang w:val="ru-RU"/>
        </w:rPr>
        <w:t xml:space="preserve"> </w:t>
      </w:r>
      <w:r>
        <w:t>В случайна</w:t>
      </w:r>
      <w:r w:rsidRPr="0009241D">
        <w:rPr>
          <w:lang w:val="ru-RU"/>
        </w:rPr>
        <w:t xml:space="preserve"> </w:t>
      </w:r>
      <w:r>
        <w:t>съвместна</w:t>
      </w:r>
      <w:r w:rsidRPr="0009241D">
        <w:rPr>
          <w:lang w:val="ru-RU"/>
        </w:rPr>
        <w:t xml:space="preserve"> </w:t>
      </w:r>
      <w:r>
        <w:t>процедура</w:t>
      </w:r>
      <w:r w:rsidRPr="0009241D">
        <w:rPr>
          <w:lang w:val="ru-RU"/>
        </w:rPr>
        <w:t xml:space="preserve"> </w:t>
      </w:r>
      <w:r>
        <w:t>за</w:t>
      </w:r>
      <w:r w:rsidRPr="0009241D">
        <w:rPr>
          <w:lang w:val="ru-RU"/>
        </w:rPr>
        <w:t xml:space="preserve"> </w:t>
      </w:r>
      <w:r>
        <w:t>възлагане</w:t>
      </w:r>
      <w:r w:rsidRPr="0009241D">
        <w:rPr>
          <w:lang w:val="ru-RU"/>
        </w:rPr>
        <w:t xml:space="preserve"> </w:t>
      </w:r>
      <w:r>
        <w:t>на</w:t>
      </w:r>
      <w:r w:rsidRPr="0009241D">
        <w:rPr>
          <w:lang w:val="ru-RU"/>
        </w:rPr>
        <w:t xml:space="preserve"> </w:t>
      </w:r>
      <w:r>
        <w:t>обществена</w:t>
      </w:r>
      <w:r w:rsidRPr="0009241D">
        <w:rPr>
          <w:lang w:val="ru-RU"/>
        </w:rPr>
        <w:t xml:space="preserve"> </w:t>
      </w:r>
      <w:r>
        <w:t>поръчка, моля, посочете</w:t>
      </w:r>
      <w:r w:rsidRPr="0009241D">
        <w:rPr>
          <w:lang w:val="ru-RU"/>
        </w:rPr>
        <w:t xml:space="preserve"> </w:t>
      </w:r>
      <w:r>
        <w:t>имената</w:t>
      </w:r>
      <w:r w:rsidRPr="0009241D">
        <w:rPr>
          <w:lang w:val="ru-RU"/>
        </w:rPr>
        <w:t xml:space="preserve"> </w:t>
      </w:r>
      <w:r>
        <w:t>на</w:t>
      </w:r>
      <w:r w:rsidRPr="0009241D">
        <w:rPr>
          <w:lang w:val="ru-RU"/>
        </w:rPr>
        <w:t xml:space="preserve"> </w:t>
      </w:r>
      <w:r>
        <w:t>всички</w:t>
      </w:r>
      <w:r w:rsidRPr="0009241D">
        <w:rPr>
          <w:lang w:val="ru-RU"/>
        </w:rPr>
        <w:t xml:space="preserve"> </w:t>
      </w:r>
      <w:r>
        <w:t>заинтересовани</w:t>
      </w:r>
      <w:r w:rsidRPr="0009241D">
        <w:rPr>
          <w:lang w:val="ru-RU"/>
        </w:rPr>
        <w:t xml:space="preserve"> </w:t>
      </w:r>
      <w:r>
        <w:t>възложители</w:t>
      </w:r>
      <w:r w:rsidRPr="0009241D">
        <w:rPr>
          <w:lang w:val="ru-RU"/>
        </w:rPr>
        <w:t xml:space="preserve"> </w:t>
      </w:r>
      <w:r>
        <w:t>на</w:t>
      </w:r>
      <w:r w:rsidRPr="0009241D">
        <w:rPr>
          <w:lang w:val="ru-RU"/>
        </w:rPr>
        <w:t xml:space="preserve"> </w:t>
      </w:r>
      <w:r>
        <w:t>обществени</w:t>
      </w:r>
      <w:r w:rsidRPr="0009241D">
        <w:rPr>
          <w:lang w:val="ru-RU"/>
        </w:rPr>
        <w:t xml:space="preserve"> </w:t>
      </w:r>
      <w:r>
        <w:t>поръчки.</w:t>
      </w:r>
    </w:p>
  </w:footnote>
  <w:footnote w:id="4">
    <w:p w:rsidR="00CE7027" w:rsidRPr="00CC374C"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sidRPr="0009241D">
        <w:rPr>
          <w:i/>
          <w:lang w:val="ru-RU"/>
        </w:rPr>
        <w:t xml:space="preserve"> </w:t>
      </w:r>
      <w:r>
        <w:rPr>
          <w:i/>
        </w:rPr>
        <w:t>съответното</w:t>
      </w:r>
      <w:r w:rsidRPr="0009241D">
        <w:rPr>
          <w:i/>
          <w:lang w:val="ru-RU"/>
        </w:rPr>
        <w:t xml:space="preserve"> </w:t>
      </w:r>
      <w:r>
        <w:rPr>
          <w:i/>
        </w:rPr>
        <w:t>обявление</w:t>
      </w:r>
    </w:p>
  </w:footnote>
  <w:footnote w:id="5">
    <w:p w:rsidR="00CE7027" w:rsidRPr="00603654"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w:t>
      </w:r>
      <w:r w:rsidRPr="0009241D">
        <w:rPr>
          <w:i/>
          <w:lang w:val="ru-RU"/>
        </w:rPr>
        <w:t xml:space="preserve"> </w:t>
      </w:r>
      <w:r>
        <w:rPr>
          <w:i/>
        </w:rPr>
        <w:t>съответното</w:t>
      </w:r>
      <w:r w:rsidRPr="0009241D">
        <w:rPr>
          <w:i/>
          <w:lang w:val="ru-RU"/>
        </w:rPr>
        <w:t xml:space="preserve"> </w:t>
      </w:r>
      <w:r>
        <w:rPr>
          <w:i/>
        </w:rPr>
        <w:t>обявление</w:t>
      </w:r>
    </w:p>
  </w:footnote>
  <w:footnote w:id="6">
    <w:p w:rsidR="00CE7027" w:rsidRPr="002C475F"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w:t>
      </w:r>
      <w:r w:rsidRPr="0009241D">
        <w:rPr>
          <w:lang w:val="ru-RU"/>
        </w:rPr>
        <w:t xml:space="preserve"> </w:t>
      </w:r>
      <w:r>
        <w:t>повторете</w:t>
      </w:r>
      <w:r w:rsidRPr="0009241D">
        <w:rPr>
          <w:lang w:val="ru-RU"/>
        </w:rPr>
        <w:t xml:space="preserve"> </w:t>
      </w:r>
      <w:r>
        <w:t>информацията</w:t>
      </w:r>
      <w:r w:rsidRPr="0009241D">
        <w:rPr>
          <w:lang w:val="ru-RU"/>
        </w:rPr>
        <w:t xml:space="preserve"> </w:t>
      </w:r>
      <w:r>
        <w:t>относно</w:t>
      </w:r>
      <w:r w:rsidRPr="0009241D">
        <w:rPr>
          <w:lang w:val="ru-RU"/>
        </w:rPr>
        <w:t xml:space="preserve"> </w:t>
      </w:r>
      <w:r>
        <w:t>лицата</w:t>
      </w:r>
      <w:r w:rsidRPr="0009241D">
        <w:rPr>
          <w:lang w:val="ru-RU"/>
        </w:rPr>
        <w:t xml:space="preserve"> </w:t>
      </w:r>
      <w:r>
        <w:t>за</w:t>
      </w:r>
      <w:r w:rsidRPr="0009241D">
        <w:rPr>
          <w:lang w:val="ru-RU"/>
        </w:rPr>
        <w:t xml:space="preserve"> </w:t>
      </w:r>
      <w:r>
        <w:t>контакт</w:t>
      </w:r>
      <w:r w:rsidRPr="0009241D">
        <w:rPr>
          <w:lang w:val="ru-RU"/>
        </w:rPr>
        <w:t xml:space="preserve"> </w:t>
      </w:r>
      <w:r>
        <w:t>толкова</w:t>
      </w:r>
      <w:r w:rsidRPr="0009241D">
        <w:rPr>
          <w:lang w:val="ru-RU"/>
        </w:rPr>
        <w:t xml:space="preserve"> </w:t>
      </w:r>
      <w:r>
        <w:t>пъти, колкото е необходимо.</w:t>
      </w:r>
    </w:p>
  </w:footnote>
  <w:footnote w:id="7">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Препоръкана</w:t>
      </w:r>
      <w:r w:rsidRPr="0009241D">
        <w:rPr>
          <w:lang w:val="ru-RU"/>
        </w:rPr>
        <w:t xml:space="preserve"> </w:t>
      </w:r>
      <w:r>
        <w:t xml:space="preserve">Комисиятаот 6 май </w:t>
      </w:r>
      <w:smartTag w:uri="urn:schemas-microsoft-com:office:smarttags" w:element="metricconverter">
        <w:smartTagPr>
          <w:attr w:name="ProductID" w:val="2003 г"/>
        </w:smartTagPr>
        <w:r>
          <w:t>2003 г</w:t>
        </w:r>
      </w:smartTag>
      <w:r>
        <w:t>. относно</w:t>
      </w:r>
      <w:r w:rsidRPr="0009241D">
        <w:rPr>
          <w:lang w:val="ru-RU"/>
        </w:rPr>
        <w:t xml:space="preserve"> </w:t>
      </w:r>
      <w:r>
        <w:t>определението</w:t>
      </w:r>
      <w:r w:rsidRPr="0009241D">
        <w:rPr>
          <w:lang w:val="ru-RU"/>
        </w:rPr>
        <w:t xml:space="preserve"> </w:t>
      </w:r>
      <w:r>
        <w:t>за</w:t>
      </w:r>
      <w:r w:rsidRPr="0009241D">
        <w:rPr>
          <w:lang w:val="ru-RU"/>
        </w:rPr>
        <w:t xml:space="preserve"> </w:t>
      </w:r>
      <w:r>
        <w:t>микро-, малки и средни</w:t>
      </w:r>
      <w:r w:rsidRPr="0009241D">
        <w:rPr>
          <w:lang w:val="ru-RU"/>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8">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sidRPr="0009241D">
        <w:rPr>
          <w:lang w:val="ru-RU"/>
        </w:rPr>
        <w:t xml:space="preserve"> </w:t>
      </w:r>
      <w:r w:rsidRPr="00123AA0">
        <w:t>обявлението</w:t>
      </w:r>
      <w:r w:rsidRPr="0009241D">
        <w:rPr>
          <w:lang w:val="ru-RU"/>
        </w:rPr>
        <w:t xml:space="preserve"> </w:t>
      </w:r>
      <w:r w:rsidRPr="00123AA0">
        <w:t>за</w:t>
      </w:r>
      <w:r w:rsidRPr="0009241D">
        <w:rPr>
          <w:lang w:val="ru-RU"/>
        </w:rPr>
        <w:t xml:space="preserve"> </w:t>
      </w:r>
      <w:r w:rsidRPr="00123AA0">
        <w:t>поръчка</w:t>
      </w:r>
    </w:p>
  </w:footnote>
  <w:footnote w:id="9">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sidRPr="0009241D">
        <w:rPr>
          <w:lang w:val="ru-RU"/>
        </w:rPr>
        <w:t xml:space="preserve"> </w:t>
      </w:r>
      <w:r w:rsidRPr="00123AA0">
        <w:t>му</w:t>
      </w:r>
      <w:r w:rsidRPr="0009241D">
        <w:rPr>
          <w:lang w:val="ru-RU"/>
        </w:rPr>
        <w:t xml:space="preserve"> </w:t>
      </w:r>
      <w:r w:rsidRPr="00123AA0">
        <w:t>цел е социалната и професионална</w:t>
      </w:r>
      <w:r w:rsidRPr="0009241D">
        <w:rPr>
          <w:lang w:val="ru-RU"/>
        </w:rPr>
        <w:t xml:space="preserve"> </w:t>
      </w:r>
      <w:r w:rsidRPr="00123AA0">
        <w:t>интеграция</w:t>
      </w:r>
      <w:r w:rsidRPr="0009241D">
        <w:rPr>
          <w:lang w:val="ru-RU"/>
        </w:rPr>
        <w:t xml:space="preserve"> </w:t>
      </w:r>
      <w:r w:rsidRPr="00123AA0">
        <w:t>на</w:t>
      </w:r>
      <w:r w:rsidRPr="0009241D">
        <w:rPr>
          <w:lang w:val="ru-RU"/>
        </w:rPr>
        <w:t xml:space="preserve"> </w:t>
      </w:r>
      <w:r w:rsidRPr="00123AA0">
        <w:t>хора с уврежданияили в неравностойно</w:t>
      </w:r>
      <w:r w:rsidRPr="0009241D">
        <w:rPr>
          <w:lang w:val="ru-RU"/>
        </w:rPr>
        <w:t xml:space="preserve"> </w:t>
      </w:r>
      <w:r w:rsidRPr="00123AA0">
        <w:t>положение.</w:t>
      </w:r>
    </w:p>
  </w:footnote>
  <w:footnote w:id="10">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1">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sidRPr="0009241D">
        <w:rPr>
          <w:lang w:val="ru-RU"/>
        </w:rPr>
        <w:t xml:space="preserve"> </w:t>
      </w:r>
      <w:r w:rsidRPr="00123AA0">
        <w:t>като</w:t>
      </w:r>
      <w:r w:rsidRPr="0009241D">
        <w:rPr>
          <w:lang w:val="ru-RU"/>
        </w:rPr>
        <w:t xml:space="preserve"> </w:t>
      </w:r>
      <w:r w:rsidRPr="00123AA0">
        <w:t>частот</w:t>
      </w:r>
      <w:r w:rsidRPr="0009241D">
        <w:rPr>
          <w:lang w:val="ru-RU"/>
        </w:rPr>
        <w:t xml:space="preserve"> </w:t>
      </w:r>
      <w:r w:rsidRPr="00123AA0">
        <w:t>група, консорциум, съвместно</w:t>
      </w:r>
      <w:r w:rsidRPr="0009241D">
        <w:rPr>
          <w:lang w:val="ru-RU"/>
        </w:rPr>
        <w:t xml:space="preserve"> </w:t>
      </w:r>
      <w:r w:rsidRPr="00123AA0">
        <w:t>предприятие</w:t>
      </w:r>
      <w:r w:rsidRPr="0009241D">
        <w:rPr>
          <w:lang w:val="ru-RU"/>
        </w:rPr>
        <w:t xml:space="preserve"> </w:t>
      </w:r>
      <w:r w:rsidRPr="00123AA0">
        <w:t>или</w:t>
      </w:r>
      <w:r w:rsidRPr="0009241D">
        <w:rPr>
          <w:lang w:val="ru-RU"/>
        </w:rPr>
        <w:t xml:space="preserve"> </w:t>
      </w:r>
      <w:r w:rsidRPr="00123AA0">
        <w:t>други</w:t>
      </w:r>
      <w:r w:rsidRPr="0009241D">
        <w:rPr>
          <w:lang w:val="ru-RU"/>
        </w:rPr>
        <w:t xml:space="preserve"> </w:t>
      </w:r>
      <w:r w:rsidRPr="00123AA0">
        <w:t>подобни.</w:t>
      </w:r>
    </w:p>
  </w:footnote>
  <w:footnote w:id="12">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sidRPr="0009241D">
        <w:rPr>
          <w:lang w:val="ru-RU"/>
        </w:rPr>
        <w:t xml:space="preserve"> </w:t>
      </w:r>
      <w:r w:rsidRPr="00123AA0">
        <w:t>за</w:t>
      </w:r>
      <w:r w:rsidRPr="0009241D">
        <w:rPr>
          <w:lang w:val="ru-RU"/>
        </w:rPr>
        <w:t xml:space="preserve"> </w:t>
      </w:r>
      <w:r w:rsidRPr="00123AA0">
        <w:t>технически</w:t>
      </w:r>
      <w:r w:rsidRPr="0009241D">
        <w:rPr>
          <w:lang w:val="ru-RU"/>
        </w:rPr>
        <w:t xml:space="preserve"> </w:t>
      </w:r>
      <w:r>
        <w:t xml:space="preserve">органи, участващи в контрол </w:t>
      </w:r>
      <w:r w:rsidRPr="00123AA0">
        <w:t>на</w:t>
      </w:r>
      <w:r w:rsidRPr="0009241D">
        <w:rPr>
          <w:lang w:val="ru-RU"/>
        </w:rPr>
        <w:t xml:space="preserve"> </w:t>
      </w:r>
      <w:r w:rsidRPr="00123AA0">
        <w:t>качеството: част</w:t>
      </w:r>
      <w:r w:rsidRPr="0009241D">
        <w:rPr>
          <w:lang w:val="ru-RU"/>
        </w:rPr>
        <w:t xml:space="preserve"> </w:t>
      </w:r>
      <w:r>
        <w:t>IV</w:t>
      </w:r>
      <w:r w:rsidRPr="00123AA0">
        <w:t>, раздел В, точка 3:</w:t>
      </w:r>
    </w:p>
  </w:footnote>
  <w:footnote w:id="13">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 xml:space="preserve">Съветаот 24 октомври </w:t>
      </w:r>
      <w:smartTag w:uri="urn:schemas-microsoft-com:office:smarttags" w:element="metricconverter">
        <w:smartTagPr>
          <w:attr w:name="ProductID" w:val="2008 г"/>
        </w:smartTagPr>
        <w:r w:rsidRPr="00123AA0">
          <w:t>2008 г</w:t>
        </w:r>
      </w:smartTag>
      <w:r w:rsidRPr="00123AA0">
        <w:t>.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4">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 xml:space="preserve">от 22 юли </w:t>
      </w:r>
      <w:smartTag w:uri="urn:schemas-microsoft-com:office:smarttags" w:element="metricconverter">
        <w:smartTagPr>
          <w:attr w:name="ProductID" w:val="2003 г"/>
        </w:smartTagPr>
        <w:r w:rsidRPr="00123AA0">
          <w:t>2003</w:t>
        </w:r>
        <w:r>
          <w:t> </w:t>
        </w:r>
        <w:r w:rsidRPr="00123AA0">
          <w:t>г</w:t>
        </w:r>
      </w:smartTag>
      <w:r w:rsidRPr="00123AA0">
        <w:t xml:space="preserve">.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 xml:space="preserve">от 13 юни </w:t>
      </w:r>
      <w:smartTag w:uri="urn:schemas-microsoft-com:office:smarttags" w:element="metricconverter">
        <w:smartTagPr>
          <w:attr w:name="ProductID" w:val="2002 г"/>
        </w:smartTagPr>
        <w:r w:rsidRPr="00123AA0">
          <w:t>2002 г</w:t>
        </w:r>
      </w:smartTag>
      <w:r w:rsidRPr="00123AA0">
        <w:t>.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CE7027" w:rsidRPr="00AD02D8"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 xml:space="preserve">от 26 октомври </w:t>
      </w:r>
      <w:smartTag w:uri="urn:schemas-microsoft-com:office:smarttags" w:element="metricconverter">
        <w:smartTagPr>
          <w:attr w:name="ProductID" w:val="2005 г"/>
        </w:smartTagPr>
        <w:r w:rsidRPr="00123AA0">
          <w:t>2005 г</w:t>
        </w:r>
      </w:smartTag>
      <w:r w:rsidRPr="00123AA0">
        <w:t>.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8">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Fonts w:eastAsia="Verdana"/>
          </w:rPr>
          <w:t>2011 г</w:t>
        </w:r>
      </w:smartTag>
      <w:r w:rsidRPr="00AD02D8">
        <w:rPr>
          <w:rStyle w:val="DeltaViewInsertion"/>
          <w:rFonts w:eastAsia="Verdana"/>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2">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3">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6">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w:t>
      </w:r>
      <w:r w:rsidRPr="0009241D">
        <w:rPr>
          <w:lang w:val="ru-RU"/>
        </w:rPr>
        <w:t xml:space="preserve"> </w:t>
      </w:r>
      <w:r w:rsidRPr="00123AA0">
        <w:t>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w:t>
      </w:r>
      <w:r>
        <w:rPr>
          <w:lang w:val="en-US"/>
        </w:rPr>
        <w:t>a</w:t>
      </w:r>
      <w:r>
        <w:t xml:space="preserve"> о</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w:t>
      </w:r>
      <w:r>
        <w:t xml:space="preserve"> </w:t>
      </w:r>
      <w:r w:rsidRPr="00123AA0">
        <w:t>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w:t>
      </w:r>
      <w:r>
        <w:t xml:space="preserve"> </w:t>
      </w:r>
      <w:r w:rsidRPr="00123AA0">
        <w:t>отделен ЕЕДОП за</w:t>
      </w:r>
      <w:r>
        <w:t xml:space="preserve"> </w:t>
      </w:r>
      <w:r w:rsidRPr="00123AA0">
        <w:t>подизпълнителите, вж.</w:t>
      </w:r>
      <w:r>
        <w:t xml:space="preserve"> </w:t>
      </w:r>
      <w:r w:rsidRPr="00123AA0">
        <w:t>част</w:t>
      </w:r>
      <w:r>
        <w:t xml:space="preserve"> II</w:t>
      </w:r>
      <w:r w:rsidRPr="00123AA0">
        <w:t>, раздел В по-горе.</w:t>
      </w:r>
    </w:p>
  </w:footnote>
  <w:footnote w:id="44">
    <w:p w:rsidR="00CE7027" w:rsidRPr="00123AA0" w:rsidRDefault="00CE7027" w:rsidP="00D90E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5">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6">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w:t>
      </w:r>
      <w:r>
        <w:rPr>
          <w:i/>
        </w:rPr>
        <w:t xml:space="preserve"> </w:t>
      </w:r>
      <w:r w:rsidRPr="00123AA0">
        <w:rPr>
          <w:i/>
        </w:rPr>
        <w:t>адрес, орган</w:t>
      </w:r>
      <w:r>
        <w:rPr>
          <w:i/>
        </w:rPr>
        <w:t xml:space="preserve"> </w:t>
      </w:r>
      <w:r w:rsidRPr="00123AA0">
        <w:rPr>
          <w:i/>
        </w:rPr>
        <w:t>или</w:t>
      </w:r>
      <w:r>
        <w:rPr>
          <w:i/>
        </w:rPr>
        <w:t xml:space="preserve"> </w:t>
      </w:r>
      <w:r w:rsidRPr="00123AA0">
        <w:rPr>
          <w:i/>
        </w:rPr>
        <w:t>служба,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w:t>
      </w:r>
      <w:r>
        <w:rPr>
          <w:i/>
        </w:rPr>
        <w:t xml:space="preserve"> </w:t>
      </w:r>
      <w:r w:rsidRPr="00123AA0">
        <w:rPr>
          <w:i/>
        </w:rPr>
        <w:t>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да</w:t>
      </w:r>
      <w:r>
        <w:rPr>
          <w:i/>
        </w:rPr>
        <w:t xml:space="preserve"> </w:t>
      </w:r>
      <w:r w:rsidRPr="00123AA0">
        <w:rPr>
          <w:i/>
        </w:rPr>
        <w:t>го</w:t>
      </w:r>
      <w:r>
        <w:rPr>
          <w:i/>
        </w:rPr>
        <w:t xml:space="preserve"> </w:t>
      </w:r>
      <w:r w:rsidRPr="00123AA0">
        <w:rPr>
          <w:i/>
        </w:rPr>
        <w:t>направи.</w:t>
      </w:r>
      <w:r>
        <w:rPr>
          <w:i/>
        </w:rPr>
        <w:t xml:space="preserve"> </w:t>
      </w:r>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CE7027" w:rsidRPr="00123AA0" w:rsidRDefault="00CE7027" w:rsidP="00D90EBA">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rsidR="0046061D" w:rsidRDefault="0046061D" w:rsidP="0046061D">
      <w:pPr>
        <w:pStyle w:val="FootnoteText"/>
        <w:jc w:val="both"/>
        <w:rPr>
          <w:b/>
        </w:rPr>
      </w:pPr>
      <w:r>
        <w:rPr>
          <w:rStyle w:val="FootnoteReference"/>
          <w:b/>
        </w:rPr>
        <w:footnoteRef/>
      </w:r>
      <w:r>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13525D"/>
    <w:multiLevelType w:val="hybridMultilevel"/>
    <w:tmpl w:val="C994BBB0"/>
    <w:lvl w:ilvl="0" w:tplc="245C2B84">
      <w:start w:val="6"/>
      <w:numFmt w:val="bullet"/>
      <w:lvlText w:val="-"/>
      <w:lvlJc w:val="left"/>
      <w:pPr>
        <w:ind w:left="987" w:hanging="360"/>
      </w:pPr>
      <w:rPr>
        <w:rFonts w:ascii="Times New Roman" w:eastAsia="Calibri"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2">
    <w:nsid w:val="01A42184"/>
    <w:multiLevelType w:val="multilevel"/>
    <w:tmpl w:val="01A421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2593413"/>
    <w:multiLevelType w:val="multilevel"/>
    <w:tmpl w:val="025934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C336C6"/>
    <w:multiLevelType w:val="multilevel"/>
    <w:tmpl w:val="05C336C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8C21CAA"/>
    <w:multiLevelType w:val="hybridMultilevel"/>
    <w:tmpl w:val="456EEFF6"/>
    <w:lvl w:ilvl="0" w:tplc="04020003">
      <w:start w:val="1"/>
      <w:numFmt w:val="bullet"/>
      <w:lvlText w:val="o"/>
      <w:lvlJc w:val="left"/>
      <w:pPr>
        <w:ind w:left="1069" w:hanging="360"/>
      </w:pPr>
      <w:rPr>
        <w:rFonts w:ascii="Courier New" w:hAnsi="Courier New" w:cs="Courier New" w:hint="default"/>
      </w:rPr>
    </w:lvl>
    <w:lvl w:ilvl="1" w:tplc="04020003">
      <w:start w:val="1"/>
      <w:numFmt w:val="bullet"/>
      <w:lvlText w:val="o"/>
      <w:lvlJc w:val="left"/>
      <w:pPr>
        <w:ind w:left="106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12C546D2"/>
    <w:multiLevelType w:val="multilevel"/>
    <w:tmpl w:val="12C546D2"/>
    <w:lvl w:ilvl="0">
      <w:start w:val="1"/>
      <w:numFmt w:val="decimal"/>
      <w:lvlText w:val="(%1)"/>
      <w:lvlJc w:val="left"/>
      <w:pPr>
        <w:ind w:left="1290" w:hanging="57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6BA1590"/>
    <w:multiLevelType w:val="multilevel"/>
    <w:tmpl w:val="16BA1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A32ADF"/>
    <w:multiLevelType w:val="hybridMultilevel"/>
    <w:tmpl w:val="BCE64C0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52476C"/>
    <w:multiLevelType w:val="multilevel"/>
    <w:tmpl w:val="3552476C"/>
    <w:lvl w:ilvl="0">
      <w:start w:val="1"/>
      <w:numFmt w:val="decimal"/>
      <w:lvlText w:val="(%1)"/>
      <w:lvlJc w:val="left"/>
      <w:pPr>
        <w:ind w:left="659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566719"/>
    <w:multiLevelType w:val="hybridMultilevel"/>
    <w:tmpl w:val="DFA2C90E"/>
    <w:lvl w:ilvl="0" w:tplc="0FDCD77A">
      <w:start w:val="1"/>
      <w:numFmt w:val="bullet"/>
      <w:lvlText w:val=""/>
      <w:lvlJc w:val="left"/>
      <w:pPr>
        <w:ind w:left="927" w:hanging="360"/>
      </w:pPr>
      <w:rPr>
        <w:rFonts w:ascii="Wingdings 3" w:hAnsi="Wingdings 3"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D5C221E"/>
    <w:multiLevelType w:val="multilevel"/>
    <w:tmpl w:val="3D5C22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EE92D60"/>
    <w:multiLevelType w:val="hybridMultilevel"/>
    <w:tmpl w:val="9F6C6B1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3F765CA9"/>
    <w:multiLevelType w:val="hybridMultilevel"/>
    <w:tmpl w:val="F0C6A3D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7873C88"/>
    <w:multiLevelType w:val="multilevel"/>
    <w:tmpl w:val="47873C8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17A0925"/>
    <w:multiLevelType w:val="hybridMultilevel"/>
    <w:tmpl w:val="BA386A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1CC42F2"/>
    <w:multiLevelType w:val="hybridMultilevel"/>
    <w:tmpl w:val="80D4C864"/>
    <w:lvl w:ilvl="0" w:tplc="04020003">
      <w:start w:val="1"/>
      <w:numFmt w:val="bullet"/>
      <w:lvlText w:val="o"/>
      <w:lvlJc w:val="left"/>
      <w:pPr>
        <w:ind w:left="1485" w:hanging="360"/>
      </w:pPr>
      <w:rPr>
        <w:rFonts w:ascii="Courier New" w:hAnsi="Courier New" w:cs="Courier New" w:hint="default"/>
      </w:rPr>
    </w:lvl>
    <w:lvl w:ilvl="1" w:tplc="2408AB36">
      <w:numFmt w:val="bullet"/>
      <w:lvlText w:val="-"/>
      <w:lvlJc w:val="left"/>
      <w:pPr>
        <w:ind w:left="2400" w:hanging="555"/>
      </w:pPr>
      <w:rPr>
        <w:rFonts w:ascii="Times New Roman" w:eastAsia="Times New Roman" w:hAnsi="Times New Roman" w:cs="Times New Roman"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9">
    <w:nsid w:val="529143C0"/>
    <w:multiLevelType w:val="hybridMultilevel"/>
    <w:tmpl w:val="F092C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76675"/>
    <w:multiLevelType w:val="hybridMultilevel"/>
    <w:tmpl w:val="D2E6388A"/>
    <w:name w:val="NumPar2"/>
    <w:lvl w:ilvl="0" w:tplc="51C8EE0A">
      <w:start w:val="5"/>
      <w:numFmt w:val="decimal"/>
      <w:lvlText w:val="%1."/>
      <w:lvlJc w:val="left"/>
      <w:pPr>
        <w:tabs>
          <w:tab w:val="num" w:pos="720"/>
        </w:tabs>
        <w:ind w:left="720" w:hanging="360"/>
      </w:pPr>
      <w:rPr>
        <w:b w:val="0"/>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6F07B36"/>
    <w:multiLevelType w:val="multilevel"/>
    <w:tmpl w:val="CE5074A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7047F5D"/>
    <w:multiLevelType w:val="multilevel"/>
    <w:tmpl w:val="57047F5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698328F"/>
    <w:multiLevelType w:val="hybridMultilevel"/>
    <w:tmpl w:val="908AA87A"/>
    <w:lvl w:ilvl="0" w:tplc="76D41A82">
      <w:start w:val="1"/>
      <w:numFmt w:val="bullet"/>
      <w:lvlText w:val=""/>
      <w:lvlJc w:val="left"/>
      <w:pPr>
        <w:ind w:left="720" w:hanging="360"/>
      </w:pPr>
      <w:rPr>
        <w:rFonts w:ascii="Symbol" w:hAnsi="Symbol" w:hint="default"/>
      </w:rPr>
    </w:lvl>
    <w:lvl w:ilvl="1" w:tplc="76D41A82">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FE954DB"/>
    <w:multiLevelType w:val="multilevel"/>
    <w:tmpl w:val="7FE954DB"/>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3"/>
    <w:lvlOverride w:ilvl="0">
      <w:startOverride w:val="1"/>
    </w:lvlOverride>
  </w:num>
  <w:num w:numId="2">
    <w:abstractNumId w:val="15"/>
    <w:lvlOverride w:ilvl="0">
      <w:startOverride w:val="1"/>
    </w:lvlOverride>
  </w:num>
  <w:num w:numId="3">
    <w:abstractNumId w:val="23"/>
  </w:num>
  <w:num w:numId="4">
    <w:abstractNumId w:val="1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21"/>
  </w:num>
  <w:num w:numId="10">
    <w:abstractNumId w:val="13"/>
  </w:num>
  <w:num w:numId="11">
    <w:abstractNumId w:val="5"/>
  </w:num>
  <w:num w:numId="12">
    <w:abstractNumId w:val="14"/>
  </w:num>
  <w:num w:numId="13">
    <w:abstractNumId w:val="17"/>
  </w:num>
  <w:num w:numId="14">
    <w:abstractNumId w:val="18"/>
  </w:num>
  <w:num w:numId="15">
    <w:abstractNumId w:val="8"/>
  </w:num>
  <w:num w:numId="16">
    <w:abstractNumId w:val="24"/>
  </w:num>
  <w:num w:numId="17">
    <w:abstractNumId w:val="19"/>
  </w:num>
  <w:num w:numId="18">
    <w:abstractNumId w:val="0"/>
  </w:num>
  <w:num w:numId="19">
    <w:abstractNumId w:val="7"/>
  </w:num>
  <w:num w:numId="20">
    <w:abstractNumId w:val="16"/>
  </w:num>
  <w:num w:numId="21">
    <w:abstractNumId w:val="6"/>
  </w:num>
  <w:num w:numId="22">
    <w:abstractNumId w:val="22"/>
  </w:num>
  <w:num w:numId="23">
    <w:abstractNumId w:val="10"/>
  </w:num>
  <w:num w:numId="24">
    <w:abstractNumId w:val="2"/>
  </w:num>
  <w:num w:numId="25">
    <w:abstractNumId w:val="4"/>
  </w:num>
  <w:num w:numId="26">
    <w:abstractNumId w:val="12"/>
  </w:num>
  <w:num w:numId="27">
    <w:abstractNumId w:val="26"/>
  </w:num>
  <w:num w:numId="28">
    <w:abstractNumId w:val="3"/>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7B"/>
    <w:rsid w:val="00001D6A"/>
    <w:rsid w:val="000070DA"/>
    <w:rsid w:val="00017920"/>
    <w:rsid w:val="00022D5F"/>
    <w:rsid w:val="0002741E"/>
    <w:rsid w:val="00040A3C"/>
    <w:rsid w:val="0005036F"/>
    <w:rsid w:val="000546FE"/>
    <w:rsid w:val="00061B45"/>
    <w:rsid w:val="000708B5"/>
    <w:rsid w:val="00071879"/>
    <w:rsid w:val="00072D20"/>
    <w:rsid w:val="00073CF2"/>
    <w:rsid w:val="00075746"/>
    <w:rsid w:val="00082D5A"/>
    <w:rsid w:val="00083B4B"/>
    <w:rsid w:val="00084998"/>
    <w:rsid w:val="00091AD2"/>
    <w:rsid w:val="00093B56"/>
    <w:rsid w:val="000961B9"/>
    <w:rsid w:val="000A330B"/>
    <w:rsid w:val="000B16C1"/>
    <w:rsid w:val="000C07B1"/>
    <w:rsid w:val="000C4973"/>
    <w:rsid w:val="000C7071"/>
    <w:rsid w:val="000D1C95"/>
    <w:rsid w:val="000D58E6"/>
    <w:rsid w:val="000D62D4"/>
    <w:rsid w:val="000E2301"/>
    <w:rsid w:val="000E3821"/>
    <w:rsid w:val="000E5E35"/>
    <w:rsid w:val="00117FE1"/>
    <w:rsid w:val="001225DC"/>
    <w:rsid w:val="00123F9E"/>
    <w:rsid w:val="0013696B"/>
    <w:rsid w:val="001378E9"/>
    <w:rsid w:val="00157B3F"/>
    <w:rsid w:val="00172CC7"/>
    <w:rsid w:val="00176F31"/>
    <w:rsid w:val="00183044"/>
    <w:rsid w:val="00184378"/>
    <w:rsid w:val="00185817"/>
    <w:rsid w:val="0018749F"/>
    <w:rsid w:val="001A267A"/>
    <w:rsid w:val="001A6775"/>
    <w:rsid w:val="001B01B8"/>
    <w:rsid w:val="001B1728"/>
    <w:rsid w:val="001B4145"/>
    <w:rsid w:val="001B511D"/>
    <w:rsid w:val="001B78BC"/>
    <w:rsid w:val="001B7CEF"/>
    <w:rsid w:val="001C1E4D"/>
    <w:rsid w:val="001C2468"/>
    <w:rsid w:val="001C2485"/>
    <w:rsid w:val="001D1D1C"/>
    <w:rsid w:val="001D5A08"/>
    <w:rsid w:val="001E18E4"/>
    <w:rsid w:val="001F1D63"/>
    <w:rsid w:val="001F238D"/>
    <w:rsid w:val="0020560D"/>
    <w:rsid w:val="00211C33"/>
    <w:rsid w:val="00216D38"/>
    <w:rsid w:val="00217C05"/>
    <w:rsid w:val="0022021B"/>
    <w:rsid w:val="002319D7"/>
    <w:rsid w:val="00235D2B"/>
    <w:rsid w:val="0024752B"/>
    <w:rsid w:val="00250173"/>
    <w:rsid w:val="00250358"/>
    <w:rsid w:val="00263622"/>
    <w:rsid w:val="00266BD5"/>
    <w:rsid w:val="00280086"/>
    <w:rsid w:val="00281948"/>
    <w:rsid w:val="0028246B"/>
    <w:rsid w:val="002859AF"/>
    <w:rsid w:val="00287A10"/>
    <w:rsid w:val="00294FBE"/>
    <w:rsid w:val="00297EFF"/>
    <w:rsid w:val="002B00A7"/>
    <w:rsid w:val="002B28C3"/>
    <w:rsid w:val="002C111F"/>
    <w:rsid w:val="002D3748"/>
    <w:rsid w:val="002D3E7B"/>
    <w:rsid w:val="002E1DDE"/>
    <w:rsid w:val="002F1599"/>
    <w:rsid w:val="003111E2"/>
    <w:rsid w:val="003172D9"/>
    <w:rsid w:val="00320357"/>
    <w:rsid w:val="00321A95"/>
    <w:rsid w:val="003366FA"/>
    <w:rsid w:val="00345FE5"/>
    <w:rsid w:val="00353E5A"/>
    <w:rsid w:val="00355DDC"/>
    <w:rsid w:val="0036745F"/>
    <w:rsid w:val="00367B64"/>
    <w:rsid w:val="003701A0"/>
    <w:rsid w:val="00373E63"/>
    <w:rsid w:val="00382A66"/>
    <w:rsid w:val="003912D5"/>
    <w:rsid w:val="00395FF4"/>
    <w:rsid w:val="003B4793"/>
    <w:rsid w:val="003C23E1"/>
    <w:rsid w:val="003C3B71"/>
    <w:rsid w:val="003C4E39"/>
    <w:rsid w:val="003C6A25"/>
    <w:rsid w:val="003C7773"/>
    <w:rsid w:val="003D3CBF"/>
    <w:rsid w:val="003D4D85"/>
    <w:rsid w:val="003E5081"/>
    <w:rsid w:val="003E5ECE"/>
    <w:rsid w:val="003F5276"/>
    <w:rsid w:val="003F70DE"/>
    <w:rsid w:val="00400B34"/>
    <w:rsid w:val="00400E76"/>
    <w:rsid w:val="00405EC8"/>
    <w:rsid w:val="00423E2E"/>
    <w:rsid w:val="0042650F"/>
    <w:rsid w:val="00426DBC"/>
    <w:rsid w:val="00431E33"/>
    <w:rsid w:val="00435111"/>
    <w:rsid w:val="004449EF"/>
    <w:rsid w:val="00444E96"/>
    <w:rsid w:val="004450E4"/>
    <w:rsid w:val="004555EB"/>
    <w:rsid w:val="00457001"/>
    <w:rsid w:val="0046042A"/>
    <w:rsid w:val="0046061D"/>
    <w:rsid w:val="00472A69"/>
    <w:rsid w:val="0047461F"/>
    <w:rsid w:val="004748E9"/>
    <w:rsid w:val="004767A2"/>
    <w:rsid w:val="00476B1A"/>
    <w:rsid w:val="00482F14"/>
    <w:rsid w:val="00490290"/>
    <w:rsid w:val="00495158"/>
    <w:rsid w:val="004B089A"/>
    <w:rsid w:val="004B18E3"/>
    <w:rsid w:val="004B5430"/>
    <w:rsid w:val="004D7428"/>
    <w:rsid w:val="004D7F8A"/>
    <w:rsid w:val="004E00AD"/>
    <w:rsid w:val="004E613C"/>
    <w:rsid w:val="004F1267"/>
    <w:rsid w:val="004F564A"/>
    <w:rsid w:val="0050059D"/>
    <w:rsid w:val="00511434"/>
    <w:rsid w:val="00534D92"/>
    <w:rsid w:val="00536F06"/>
    <w:rsid w:val="00540AA1"/>
    <w:rsid w:val="00546E52"/>
    <w:rsid w:val="005551D8"/>
    <w:rsid w:val="00555703"/>
    <w:rsid w:val="00565ADE"/>
    <w:rsid w:val="00567B1D"/>
    <w:rsid w:val="00576557"/>
    <w:rsid w:val="00577847"/>
    <w:rsid w:val="0058287E"/>
    <w:rsid w:val="00583FF4"/>
    <w:rsid w:val="00584E36"/>
    <w:rsid w:val="00595BD0"/>
    <w:rsid w:val="00595DFD"/>
    <w:rsid w:val="0059735A"/>
    <w:rsid w:val="005A0EC2"/>
    <w:rsid w:val="005A1BEC"/>
    <w:rsid w:val="005A40A8"/>
    <w:rsid w:val="005A726A"/>
    <w:rsid w:val="005B02C5"/>
    <w:rsid w:val="005B28D8"/>
    <w:rsid w:val="005C226A"/>
    <w:rsid w:val="005D1ACF"/>
    <w:rsid w:val="005D3531"/>
    <w:rsid w:val="005D353D"/>
    <w:rsid w:val="005E030E"/>
    <w:rsid w:val="005E0E78"/>
    <w:rsid w:val="005E348B"/>
    <w:rsid w:val="005F2FB8"/>
    <w:rsid w:val="005F56DC"/>
    <w:rsid w:val="00607D15"/>
    <w:rsid w:val="006142B6"/>
    <w:rsid w:val="00614F59"/>
    <w:rsid w:val="00616249"/>
    <w:rsid w:val="00630FF5"/>
    <w:rsid w:val="00651B76"/>
    <w:rsid w:val="0065315F"/>
    <w:rsid w:val="006663D3"/>
    <w:rsid w:val="0067153E"/>
    <w:rsid w:val="00673238"/>
    <w:rsid w:val="006754B4"/>
    <w:rsid w:val="00676F3F"/>
    <w:rsid w:val="006802EF"/>
    <w:rsid w:val="00682317"/>
    <w:rsid w:val="006836AD"/>
    <w:rsid w:val="00687F45"/>
    <w:rsid w:val="00697FBD"/>
    <w:rsid w:val="006A03B2"/>
    <w:rsid w:val="006A125F"/>
    <w:rsid w:val="006A1F10"/>
    <w:rsid w:val="006B3891"/>
    <w:rsid w:val="006D01B1"/>
    <w:rsid w:val="006D7330"/>
    <w:rsid w:val="006E6A13"/>
    <w:rsid w:val="006F3A0B"/>
    <w:rsid w:val="006F6346"/>
    <w:rsid w:val="006F7010"/>
    <w:rsid w:val="007063D4"/>
    <w:rsid w:val="007073B9"/>
    <w:rsid w:val="007159B3"/>
    <w:rsid w:val="00720D1E"/>
    <w:rsid w:val="0072150D"/>
    <w:rsid w:val="00721E6F"/>
    <w:rsid w:val="00727602"/>
    <w:rsid w:val="007309D2"/>
    <w:rsid w:val="00730DF8"/>
    <w:rsid w:val="00740C40"/>
    <w:rsid w:val="00762E5D"/>
    <w:rsid w:val="0076599C"/>
    <w:rsid w:val="00773379"/>
    <w:rsid w:val="00773FF6"/>
    <w:rsid w:val="007775B5"/>
    <w:rsid w:val="00782D7D"/>
    <w:rsid w:val="007848AA"/>
    <w:rsid w:val="00786D03"/>
    <w:rsid w:val="00790716"/>
    <w:rsid w:val="007958F6"/>
    <w:rsid w:val="007A4DB4"/>
    <w:rsid w:val="007A7DF0"/>
    <w:rsid w:val="007B5447"/>
    <w:rsid w:val="007B7371"/>
    <w:rsid w:val="007C1564"/>
    <w:rsid w:val="007D0DDD"/>
    <w:rsid w:val="007D1769"/>
    <w:rsid w:val="007D599B"/>
    <w:rsid w:val="007E0129"/>
    <w:rsid w:val="007E3319"/>
    <w:rsid w:val="007F07F1"/>
    <w:rsid w:val="007F4C60"/>
    <w:rsid w:val="007F57FE"/>
    <w:rsid w:val="007F6050"/>
    <w:rsid w:val="007F7D59"/>
    <w:rsid w:val="00800DF9"/>
    <w:rsid w:val="00810351"/>
    <w:rsid w:val="00817DA1"/>
    <w:rsid w:val="00821E7C"/>
    <w:rsid w:val="008305E1"/>
    <w:rsid w:val="00830CA5"/>
    <w:rsid w:val="00831FAA"/>
    <w:rsid w:val="008330BC"/>
    <w:rsid w:val="00866430"/>
    <w:rsid w:val="0087139F"/>
    <w:rsid w:val="00874408"/>
    <w:rsid w:val="00882147"/>
    <w:rsid w:val="00894485"/>
    <w:rsid w:val="008A1145"/>
    <w:rsid w:val="008A21F9"/>
    <w:rsid w:val="008B07D5"/>
    <w:rsid w:val="008B4FC4"/>
    <w:rsid w:val="008B72C5"/>
    <w:rsid w:val="008D1680"/>
    <w:rsid w:val="008D2320"/>
    <w:rsid w:val="008D68B1"/>
    <w:rsid w:val="008E05E8"/>
    <w:rsid w:val="008F3464"/>
    <w:rsid w:val="0091052D"/>
    <w:rsid w:val="009151A1"/>
    <w:rsid w:val="009204DE"/>
    <w:rsid w:val="00921FDD"/>
    <w:rsid w:val="00923538"/>
    <w:rsid w:val="00924134"/>
    <w:rsid w:val="00926388"/>
    <w:rsid w:val="00926FDB"/>
    <w:rsid w:val="0092730A"/>
    <w:rsid w:val="00931786"/>
    <w:rsid w:val="00944A78"/>
    <w:rsid w:val="00950F79"/>
    <w:rsid w:val="00953AE1"/>
    <w:rsid w:val="00965376"/>
    <w:rsid w:val="00972472"/>
    <w:rsid w:val="00973043"/>
    <w:rsid w:val="00977D5A"/>
    <w:rsid w:val="00983655"/>
    <w:rsid w:val="009B5E4D"/>
    <w:rsid w:val="009B67A4"/>
    <w:rsid w:val="009C0974"/>
    <w:rsid w:val="009C3216"/>
    <w:rsid w:val="009C42C1"/>
    <w:rsid w:val="009E0472"/>
    <w:rsid w:val="009E0B92"/>
    <w:rsid w:val="009F1D91"/>
    <w:rsid w:val="009F21EC"/>
    <w:rsid w:val="009F6177"/>
    <w:rsid w:val="00A11C9F"/>
    <w:rsid w:val="00A22895"/>
    <w:rsid w:val="00A42194"/>
    <w:rsid w:val="00A447C9"/>
    <w:rsid w:val="00A52A50"/>
    <w:rsid w:val="00A53401"/>
    <w:rsid w:val="00A57F36"/>
    <w:rsid w:val="00A60135"/>
    <w:rsid w:val="00A70D4D"/>
    <w:rsid w:val="00A70E3F"/>
    <w:rsid w:val="00A9118A"/>
    <w:rsid w:val="00A96058"/>
    <w:rsid w:val="00AA2BE3"/>
    <w:rsid w:val="00AB4FD5"/>
    <w:rsid w:val="00AB51D2"/>
    <w:rsid w:val="00AC5146"/>
    <w:rsid w:val="00AC785B"/>
    <w:rsid w:val="00AD0DE5"/>
    <w:rsid w:val="00AD784E"/>
    <w:rsid w:val="00AF6A80"/>
    <w:rsid w:val="00AF74B3"/>
    <w:rsid w:val="00B14C86"/>
    <w:rsid w:val="00B2625E"/>
    <w:rsid w:val="00B269E4"/>
    <w:rsid w:val="00B30C17"/>
    <w:rsid w:val="00B45387"/>
    <w:rsid w:val="00B53E90"/>
    <w:rsid w:val="00B55A03"/>
    <w:rsid w:val="00B56A65"/>
    <w:rsid w:val="00B66467"/>
    <w:rsid w:val="00B72B15"/>
    <w:rsid w:val="00B817FA"/>
    <w:rsid w:val="00B8189E"/>
    <w:rsid w:val="00B95698"/>
    <w:rsid w:val="00B95934"/>
    <w:rsid w:val="00B97375"/>
    <w:rsid w:val="00BA1D8D"/>
    <w:rsid w:val="00BA269C"/>
    <w:rsid w:val="00BB1703"/>
    <w:rsid w:val="00BB1ACB"/>
    <w:rsid w:val="00BB1DCC"/>
    <w:rsid w:val="00BB63AA"/>
    <w:rsid w:val="00BC7295"/>
    <w:rsid w:val="00BC72EA"/>
    <w:rsid w:val="00BD16C7"/>
    <w:rsid w:val="00C00BA4"/>
    <w:rsid w:val="00C072FD"/>
    <w:rsid w:val="00C10B90"/>
    <w:rsid w:val="00C20A64"/>
    <w:rsid w:val="00C27527"/>
    <w:rsid w:val="00C27DFD"/>
    <w:rsid w:val="00C44169"/>
    <w:rsid w:val="00C46D0B"/>
    <w:rsid w:val="00C511EF"/>
    <w:rsid w:val="00C5154D"/>
    <w:rsid w:val="00C6596C"/>
    <w:rsid w:val="00C76380"/>
    <w:rsid w:val="00C7659E"/>
    <w:rsid w:val="00C76B5E"/>
    <w:rsid w:val="00C83CE9"/>
    <w:rsid w:val="00C85AD7"/>
    <w:rsid w:val="00C8613B"/>
    <w:rsid w:val="00C956B8"/>
    <w:rsid w:val="00CA1070"/>
    <w:rsid w:val="00CA2C4C"/>
    <w:rsid w:val="00CA7192"/>
    <w:rsid w:val="00CA72F8"/>
    <w:rsid w:val="00CB3A8A"/>
    <w:rsid w:val="00CC2C18"/>
    <w:rsid w:val="00CC6886"/>
    <w:rsid w:val="00CC6AC9"/>
    <w:rsid w:val="00CD3E53"/>
    <w:rsid w:val="00CD3F1D"/>
    <w:rsid w:val="00CE3C06"/>
    <w:rsid w:val="00CE5674"/>
    <w:rsid w:val="00CE7027"/>
    <w:rsid w:val="00CE7F2C"/>
    <w:rsid w:val="00CF4534"/>
    <w:rsid w:val="00CF4A24"/>
    <w:rsid w:val="00CF699D"/>
    <w:rsid w:val="00CF7DFF"/>
    <w:rsid w:val="00D01130"/>
    <w:rsid w:val="00D01F06"/>
    <w:rsid w:val="00D05964"/>
    <w:rsid w:val="00D15124"/>
    <w:rsid w:val="00D21BC1"/>
    <w:rsid w:val="00D22371"/>
    <w:rsid w:val="00D22E5E"/>
    <w:rsid w:val="00D230E6"/>
    <w:rsid w:val="00D4178B"/>
    <w:rsid w:val="00D43D24"/>
    <w:rsid w:val="00D43E73"/>
    <w:rsid w:val="00D52053"/>
    <w:rsid w:val="00D54106"/>
    <w:rsid w:val="00D57953"/>
    <w:rsid w:val="00D6472B"/>
    <w:rsid w:val="00D73A7D"/>
    <w:rsid w:val="00D74C4E"/>
    <w:rsid w:val="00D74FAD"/>
    <w:rsid w:val="00D8203B"/>
    <w:rsid w:val="00D90EBA"/>
    <w:rsid w:val="00D943A9"/>
    <w:rsid w:val="00DA3A98"/>
    <w:rsid w:val="00DA7C43"/>
    <w:rsid w:val="00DB3579"/>
    <w:rsid w:val="00DB64A1"/>
    <w:rsid w:val="00DB6E40"/>
    <w:rsid w:val="00DC3FD1"/>
    <w:rsid w:val="00DC4EC3"/>
    <w:rsid w:val="00DD4080"/>
    <w:rsid w:val="00DE648E"/>
    <w:rsid w:val="00E00C0E"/>
    <w:rsid w:val="00E02286"/>
    <w:rsid w:val="00E0277C"/>
    <w:rsid w:val="00E0615F"/>
    <w:rsid w:val="00E228B4"/>
    <w:rsid w:val="00E26D50"/>
    <w:rsid w:val="00E300E0"/>
    <w:rsid w:val="00E35911"/>
    <w:rsid w:val="00E40B8E"/>
    <w:rsid w:val="00E5389A"/>
    <w:rsid w:val="00E60F24"/>
    <w:rsid w:val="00E6404C"/>
    <w:rsid w:val="00E76F98"/>
    <w:rsid w:val="00E778CB"/>
    <w:rsid w:val="00E851B8"/>
    <w:rsid w:val="00E96D9F"/>
    <w:rsid w:val="00E96F9F"/>
    <w:rsid w:val="00E9728B"/>
    <w:rsid w:val="00EA47EF"/>
    <w:rsid w:val="00EA51A8"/>
    <w:rsid w:val="00EB032F"/>
    <w:rsid w:val="00EB1675"/>
    <w:rsid w:val="00EB2812"/>
    <w:rsid w:val="00EB3D8F"/>
    <w:rsid w:val="00EB422F"/>
    <w:rsid w:val="00EC115B"/>
    <w:rsid w:val="00EC15A6"/>
    <w:rsid w:val="00EC2EA7"/>
    <w:rsid w:val="00EC618B"/>
    <w:rsid w:val="00ED2893"/>
    <w:rsid w:val="00ED4D01"/>
    <w:rsid w:val="00EE086F"/>
    <w:rsid w:val="00EE49FD"/>
    <w:rsid w:val="00EE60AB"/>
    <w:rsid w:val="00EF5C5B"/>
    <w:rsid w:val="00EF71BA"/>
    <w:rsid w:val="00F00FE1"/>
    <w:rsid w:val="00F04716"/>
    <w:rsid w:val="00F05D31"/>
    <w:rsid w:val="00F062F7"/>
    <w:rsid w:val="00F077EB"/>
    <w:rsid w:val="00F07DB5"/>
    <w:rsid w:val="00F11354"/>
    <w:rsid w:val="00F13483"/>
    <w:rsid w:val="00F230A7"/>
    <w:rsid w:val="00F31217"/>
    <w:rsid w:val="00F33E72"/>
    <w:rsid w:val="00F34625"/>
    <w:rsid w:val="00F36BA2"/>
    <w:rsid w:val="00F534CA"/>
    <w:rsid w:val="00F54E5A"/>
    <w:rsid w:val="00F55131"/>
    <w:rsid w:val="00F804A0"/>
    <w:rsid w:val="00F9026C"/>
    <w:rsid w:val="00F90AB4"/>
    <w:rsid w:val="00F91912"/>
    <w:rsid w:val="00F94975"/>
    <w:rsid w:val="00F97D3A"/>
    <w:rsid w:val="00F97FD5"/>
    <w:rsid w:val="00FA1AA7"/>
    <w:rsid w:val="00FA7BF0"/>
    <w:rsid w:val="00FC0093"/>
    <w:rsid w:val="00FC0AEC"/>
    <w:rsid w:val="00FC29D1"/>
    <w:rsid w:val="00FD3854"/>
    <w:rsid w:val="00FD4E62"/>
    <w:rsid w:val="00FD4EBC"/>
    <w:rsid w:val="00FD7932"/>
    <w:rsid w:val="00FE0078"/>
    <w:rsid w:val="00FE0C39"/>
    <w:rsid w:val="00FE45D8"/>
    <w:rsid w:val="00FE5734"/>
    <w:rsid w:val="00FE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rPr>
      <w:sz w:val="24"/>
      <w:szCs w:val="24"/>
    </w:rPr>
  </w:style>
  <w:style w:type="paragraph" w:styleId="Heading1">
    <w:name w:val="heading 1"/>
    <w:basedOn w:val="Normal"/>
    <w:next w:val="Normal"/>
    <w:link w:val="Heading1Char"/>
    <w:qFormat/>
    <w:rsid w:val="002D3E7B"/>
    <w:pPr>
      <w:keepNext/>
      <w:spacing w:before="240" w:after="240"/>
      <w:jc w:val="both"/>
      <w:outlineLvl w:val="0"/>
    </w:pPr>
    <w:rPr>
      <w:rFonts w:ascii="Arial" w:hAnsi="Arial" w:cs="Arial"/>
      <w:b/>
      <w:bCs/>
      <w:i/>
      <w:iCs/>
      <w:sz w:val="28"/>
      <w:szCs w:val="28"/>
      <w:lang w:val="en-GB"/>
    </w:rPr>
  </w:style>
  <w:style w:type="paragraph" w:styleId="Heading2">
    <w:name w:val="heading 2"/>
    <w:basedOn w:val="Normal"/>
    <w:next w:val="Normal"/>
    <w:link w:val="Heading2Char"/>
    <w:qFormat/>
    <w:rsid w:val="00A70E3F"/>
    <w:pPr>
      <w:autoSpaceDE w:val="0"/>
      <w:autoSpaceDN w:val="0"/>
      <w:adjustRightInd w:val="0"/>
      <w:outlineLvl w:val="1"/>
    </w:pPr>
    <w:rPr>
      <w:rFonts w:ascii="Cambria" w:hAnsi="Cambria"/>
      <w:b/>
      <w:bCs/>
      <w:i/>
      <w:iCs/>
      <w:sz w:val="28"/>
      <w:szCs w:val="28"/>
      <w:lang w:val="en-GB"/>
    </w:rPr>
  </w:style>
  <w:style w:type="paragraph" w:styleId="Heading3">
    <w:name w:val="heading 3"/>
    <w:basedOn w:val="Normal"/>
    <w:next w:val="BodyText"/>
    <w:link w:val="Heading3Char"/>
    <w:qFormat/>
    <w:rsid w:val="00D90EBA"/>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Heading4">
    <w:name w:val="heading 4"/>
    <w:basedOn w:val="Normal"/>
    <w:next w:val="BodyText"/>
    <w:link w:val="Heading4Char"/>
    <w:qFormat/>
    <w:rsid w:val="00D90EBA"/>
    <w:pPr>
      <w:keepNext/>
      <w:tabs>
        <w:tab w:val="num" w:pos="0"/>
      </w:tabs>
      <w:suppressAutoHyphens/>
      <w:spacing w:before="240" w:after="60" w:line="100" w:lineRule="atLeast"/>
      <w:ind w:left="864" w:hanging="864"/>
      <w:outlineLvl w:val="3"/>
    </w:pPr>
    <w:rPr>
      <w:b/>
      <w:bCs/>
      <w:sz w:val="28"/>
      <w:szCs w:val="28"/>
      <w:lang w:val="bg-BG" w:eastAsia="ar-SA"/>
    </w:rPr>
  </w:style>
  <w:style w:type="paragraph" w:styleId="Heading5">
    <w:name w:val="heading 5"/>
    <w:basedOn w:val="Normal"/>
    <w:next w:val="BodyText"/>
    <w:link w:val="Heading5Char"/>
    <w:qFormat/>
    <w:rsid w:val="00D90EBA"/>
    <w:pPr>
      <w:tabs>
        <w:tab w:val="num" w:pos="0"/>
      </w:tabs>
      <w:suppressAutoHyphens/>
      <w:spacing w:before="240" w:after="60" w:line="100" w:lineRule="atLeast"/>
      <w:ind w:left="1008" w:hanging="1008"/>
      <w:outlineLvl w:val="4"/>
    </w:pPr>
    <w:rPr>
      <w:b/>
      <w:bCs/>
      <w:i/>
      <w:iCs/>
      <w:sz w:val="26"/>
      <w:szCs w:val="26"/>
      <w:lang w:eastAsia="ar-SA"/>
    </w:rPr>
  </w:style>
  <w:style w:type="paragraph" w:styleId="Heading6">
    <w:name w:val="heading 6"/>
    <w:basedOn w:val="Normal"/>
    <w:next w:val="BodyText"/>
    <w:link w:val="Heading6Char"/>
    <w:qFormat/>
    <w:rsid w:val="00D90EBA"/>
    <w:pPr>
      <w:tabs>
        <w:tab w:val="num" w:pos="0"/>
      </w:tabs>
      <w:suppressAutoHyphens/>
      <w:spacing w:before="240" w:after="60" w:line="100" w:lineRule="atLeast"/>
      <w:ind w:left="1152" w:hanging="1152"/>
      <w:outlineLvl w:val="5"/>
    </w:pPr>
    <w:rPr>
      <w:b/>
      <w:bCs/>
      <w:sz w:val="22"/>
      <w:szCs w:val="22"/>
      <w:lang w:val="en-GB" w:eastAsia="ar-SA"/>
    </w:rPr>
  </w:style>
  <w:style w:type="paragraph" w:styleId="Heading7">
    <w:name w:val="heading 7"/>
    <w:basedOn w:val="Normal"/>
    <w:next w:val="BodyText"/>
    <w:link w:val="Heading7Char"/>
    <w:qFormat/>
    <w:rsid w:val="00D90EBA"/>
    <w:pPr>
      <w:tabs>
        <w:tab w:val="num" w:pos="0"/>
      </w:tabs>
      <w:suppressAutoHyphens/>
      <w:spacing w:before="240" w:after="60" w:line="100" w:lineRule="atLeast"/>
      <w:ind w:left="1296" w:hanging="1296"/>
      <w:outlineLvl w:val="6"/>
    </w:pPr>
    <w:rPr>
      <w:lang w:eastAsia="ar-SA"/>
    </w:rPr>
  </w:style>
  <w:style w:type="paragraph" w:styleId="Heading8">
    <w:name w:val="heading 8"/>
    <w:basedOn w:val="Normal"/>
    <w:next w:val="BodyText"/>
    <w:link w:val="Heading8Char"/>
    <w:qFormat/>
    <w:rsid w:val="00D90EBA"/>
    <w:pPr>
      <w:tabs>
        <w:tab w:val="num" w:pos="0"/>
      </w:tabs>
      <w:suppressAutoHyphens/>
      <w:spacing w:before="240" w:after="60" w:line="100" w:lineRule="atLeast"/>
      <w:ind w:left="1440" w:hanging="1440"/>
      <w:outlineLvl w:val="7"/>
    </w:pPr>
    <w:rPr>
      <w:i/>
      <w:iCs/>
      <w:lang w:val="en-GB" w:eastAsia="ar-SA"/>
    </w:rPr>
  </w:style>
  <w:style w:type="paragraph" w:styleId="Heading9">
    <w:name w:val="heading 9"/>
    <w:basedOn w:val="Normal"/>
    <w:next w:val="BodyText"/>
    <w:link w:val="Heading9Char"/>
    <w:qFormat/>
    <w:rsid w:val="00D90EBA"/>
    <w:pPr>
      <w:keepNext/>
      <w:tabs>
        <w:tab w:val="num" w:pos="0"/>
      </w:tabs>
      <w:suppressAutoHyphens/>
      <w:spacing w:line="100" w:lineRule="atLeast"/>
      <w:ind w:left="1584" w:hanging="1584"/>
      <w:jc w:val="center"/>
      <w:outlineLvl w:val="8"/>
    </w:pPr>
    <w:rPr>
      <w:b/>
      <w:sz w:val="36"/>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B1D"/>
    <w:rPr>
      <w:rFonts w:ascii="Arial" w:hAnsi="Arial" w:cs="Arial"/>
      <w:b/>
      <w:bCs/>
      <w:i/>
      <w:iCs/>
      <w:sz w:val="28"/>
      <w:szCs w:val="28"/>
      <w:lang w:val="en-GB" w:eastAsia="en-US"/>
    </w:rPr>
  </w:style>
  <w:style w:type="paragraph" w:customStyle="1" w:styleId="5">
    <w:name w:val="Знак Знак5"/>
    <w:basedOn w:val="Normal"/>
    <w:rsid w:val="00E851B8"/>
    <w:pPr>
      <w:tabs>
        <w:tab w:val="left" w:pos="709"/>
      </w:tabs>
    </w:pPr>
    <w:rPr>
      <w:rFonts w:ascii="Tahoma" w:hAnsi="Tahoma" w:cs="Arial"/>
      <w:lang w:val="pl-PL" w:eastAsia="pl-PL"/>
    </w:rPr>
  </w:style>
  <w:style w:type="character" w:customStyle="1" w:styleId="Heading2Char">
    <w:name w:val="Heading 2 Char"/>
    <w:link w:val="Heading2"/>
    <w:locked/>
    <w:rsid w:val="00A70E3F"/>
    <w:rPr>
      <w:rFonts w:ascii="Cambria" w:hAnsi="Cambria"/>
      <w:b/>
      <w:bCs/>
      <w:i/>
      <w:iCs/>
      <w:sz w:val="28"/>
      <w:szCs w:val="28"/>
      <w:lang w:val="en-GB" w:eastAsia="en-US" w:bidi="ar-SA"/>
    </w:rPr>
  </w:style>
  <w:style w:type="paragraph" w:styleId="BodyText">
    <w:name w:val="Body Text"/>
    <w:basedOn w:val="Normal"/>
    <w:link w:val="BodyTextChar1"/>
    <w:rsid w:val="002D3E7B"/>
    <w:rPr>
      <w:lang w:val="en-GB"/>
    </w:rPr>
  </w:style>
  <w:style w:type="character" w:customStyle="1" w:styleId="BodyTextChar1">
    <w:name w:val="Body Text Char1"/>
    <w:link w:val="BodyText"/>
    <w:rsid w:val="00567B1D"/>
    <w:rPr>
      <w:sz w:val="24"/>
      <w:szCs w:val="24"/>
      <w:lang w:val="en-GB" w:eastAsia="en-US"/>
    </w:rPr>
  </w:style>
  <w:style w:type="paragraph" w:styleId="BalloonText">
    <w:name w:val="Balloon Text"/>
    <w:basedOn w:val="Normal"/>
    <w:link w:val="BalloonTextChar1"/>
    <w:uiPriority w:val="99"/>
    <w:semiHidden/>
    <w:unhideWhenUsed/>
    <w:rsid w:val="00C83CE9"/>
    <w:rPr>
      <w:rFonts w:ascii="Tahoma" w:hAnsi="Tahoma" w:cs="Tahoma"/>
      <w:sz w:val="16"/>
      <w:szCs w:val="16"/>
    </w:rPr>
  </w:style>
  <w:style w:type="character" w:customStyle="1" w:styleId="BalloonTextChar1">
    <w:name w:val="Balloon Text Char1"/>
    <w:link w:val="BalloonText"/>
    <w:uiPriority w:val="99"/>
    <w:semiHidden/>
    <w:rsid w:val="00C83CE9"/>
    <w:rPr>
      <w:rFonts w:ascii="Tahoma" w:hAnsi="Tahoma" w:cs="Tahoma"/>
      <w:sz w:val="16"/>
      <w:szCs w:val="16"/>
      <w:lang w:val="en-US" w:eastAsia="en-US"/>
    </w:rPr>
  </w:style>
  <w:style w:type="paragraph" w:customStyle="1" w:styleId="NoSpacing2">
    <w:name w:val="No Spacing2"/>
    <w:rsid w:val="00E851B8"/>
    <w:rPr>
      <w:rFonts w:ascii="Calibri" w:eastAsia="Calibri" w:hAnsi="Calibri"/>
      <w:sz w:val="22"/>
      <w:szCs w:val="22"/>
      <w:lang w:val="bg-BG"/>
    </w:rPr>
  </w:style>
  <w:style w:type="character" w:customStyle="1" w:styleId="NoSpacingChar">
    <w:name w:val="No Spacing Char"/>
    <w:link w:val="NoSpacing"/>
    <w:locked/>
    <w:rsid w:val="00E851B8"/>
    <w:rPr>
      <w:sz w:val="24"/>
      <w:szCs w:val="24"/>
      <w:lang w:val="en-GB" w:eastAsia="en-GB" w:bidi="ar-SA"/>
    </w:rPr>
  </w:style>
  <w:style w:type="paragraph" w:styleId="NoSpacing">
    <w:name w:val="No Spacing"/>
    <w:link w:val="NoSpacingChar"/>
    <w:qFormat/>
    <w:rsid w:val="00E851B8"/>
    <w:rPr>
      <w:sz w:val="24"/>
      <w:szCs w:val="24"/>
      <w:lang w:val="en-GB" w:eastAsia="en-GB"/>
    </w:rPr>
  </w:style>
  <w:style w:type="character" w:styleId="Strong">
    <w:name w:val="Strong"/>
    <w:qFormat/>
    <w:rsid w:val="00E851B8"/>
    <w:rPr>
      <w:b/>
      <w:bCs/>
    </w:rPr>
  </w:style>
  <w:style w:type="paragraph" w:styleId="Header">
    <w:name w:val="header"/>
    <w:aliases w:val="Intestazione.int.intestazione,Intestazione.int,Char1 Char"/>
    <w:basedOn w:val="Normal"/>
    <w:link w:val="HeaderChar1"/>
    <w:rsid w:val="00A70E3F"/>
    <w:pPr>
      <w:tabs>
        <w:tab w:val="center" w:pos="4536"/>
        <w:tab w:val="right" w:pos="9072"/>
      </w:tabs>
    </w:pPr>
    <w:rPr>
      <w:lang w:val="x-none" w:eastAsia="x-none"/>
    </w:rPr>
  </w:style>
  <w:style w:type="character" w:customStyle="1" w:styleId="HeaderChar1">
    <w:name w:val="Header Char1"/>
    <w:aliases w:val="Intestazione.int.intestazione Char,Intestazione.int Char,Char1 Char Char"/>
    <w:link w:val="Header"/>
    <w:locked/>
    <w:rsid w:val="00A70E3F"/>
    <w:rPr>
      <w:sz w:val="24"/>
      <w:szCs w:val="24"/>
      <w:lang w:val="x-none" w:eastAsia="x-none" w:bidi="ar-SA"/>
    </w:rPr>
  </w:style>
  <w:style w:type="paragraph" w:styleId="Footer">
    <w:name w:val="footer"/>
    <w:basedOn w:val="Normal"/>
    <w:link w:val="FooterChar1"/>
    <w:uiPriority w:val="99"/>
    <w:rsid w:val="00A70E3F"/>
    <w:pPr>
      <w:tabs>
        <w:tab w:val="center" w:pos="4536"/>
        <w:tab w:val="right" w:pos="9072"/>
      </w:tabs>
    </w:pPr>
    <w:rPr>
      <w:lang w:val="x-none" w:eastAsia="x-none"/>
    </w:rPr>
  </w:style>
  <w:style w:type="character" w:styleId="Hyperlink">
    <w:name w:val="Hyperlink"/>
    <w:rsid w:val="00A70E3F"/>
    <w:rPr>
      <w:rFonts w:cs="Times New Roman"/>
      <w:color w:val="0000FF"/>
      <w:u w:val="single"/>
    </w:rPr>
  </w:style>
  <w:style w:type="paragraph" w:customStyle="1" w:styleId="Default">
    <w:name w:val="Default"/>
    <w:rsid w:val="00A70E3F"/>
    <w:pPr>
      <w:autoSpaceDE w:val="0"/>
      <w:autoSpaceDN w:val="0"/>
      <w:adjustRightInd w:val="0"/>
    </w:pPr>
    <w:rPr>
      <w:color w:val="000000"/>
      <w:sz w:val="24"/>
      <w:szCs w:val="24"/>
      <w:lang w:val="bg-BG" w:eastAsia="bg-BG"/>
    </w:rPr>
  </w:style>
  <w:style w:type="paragraph" w:customStyle="1" w:styleId="CharCharCharCharCharChar1">
    <w:name w:val="Char Char Char Char Char Char1"/>
    <w:basedOn w:val="Normal"/>
    <w:rsid w:val="000E3821"/>
    <w:pPr>
      <w:tabs>
        <w:tab w:val="left" w:pos="709"/>
      </w:tabs>
    </w:pPr>
    <w:rPr>
      <w:rFonts w:ascii="Tahoma" w:hAnsi="Tahoma" w:cs="Arial"/>
      <w:lang w:val="pl-PL" w:eastAsia="pl-PL"/>
    </w:rPr>
  </w:style>
  <w:style w:type="character" w:customStyle="1" w:styleId="FooterChar1">
    <w:name w:val="Footer Char1"/>
    <w:link w:val="Footer"/>
    <w:uiPriority w:val="99"/>
    <w:rsid w:val="00BA1D8D"/>
    <w:rPr>
      <w:sz w:val="24"/>
      <w:szCs w:val="24"/>
      <w:lang w:val="x-none" w:eastAsia="x-none"/>
    </w:rPr>
  </w:style>
  <w:style w:type="character" w:customStyle="1" w:styleId="Heading3Char">
    <w:name w:val="Heading 3 Char"/>
    <w:link w:val="Heading3"/>
    <w:rsid w:val="00D90EBA"/>
    <w:rPr>
      <w:rFonts w:ascii="Arial" w:hAnsi="Arial" w:cs="Arial"/>
      <w:b/>
      <w:bCs/>
      <w:sz w:val="26"/>
      <w:szCs w:val="26"/>
      <w:lang w:val="en-AU" w:eastAsia="ar-SA"/>
    </w:rPr>
  </w:style>
  <w:style w:type="character" w:customStyle="1" w:styleId="Heading4Char">
    <w:name w:val="Heading 4 Char"/>
    <w:link w:val="Heading4"/>
    <w:rsid w:val="00D90EBA"/>
    <w:rPr>
      <w:b/>
      <w:bCs/>
      <w:sz w:val="28"/>
      <w:szCs w:val="28"/>
      <w:lang w:eastAsia="ar-SA"/>
    </w:rPr>
  </w:style>
  <w:style w:type="character" w:customStyle="1" w:styleId="Heading5Char">
    <w:name w:val="Heading 5 Char"/>
    <w:link w:val="Heading5"/>
    <w:rsid w:val="00D90EBA"/>
    <w:rPr>
      <w:b/>
      <w:bCs/>
      <w:i/>
      <w:iCs/>
      <w:sz w:val="26"/>
      <w:szCs w:val="26"/>
      <w:lang w:val="en-US" w:eastAsia="ar-SA"/>
    </w:rPr>
  </w:style>
  <w:style w:type="character" w:customStyle="1" w:styleId="Heading6Char">
    <w:name w:val="Heading 6 Char"/>
    <w:link w:val="Heading6"/>
    <w:rsid w:val="00D90EBA"/>
    <w:rPr>
      <w:b/>
      <w:bCs/>
      <w:sz w:val="22"/>
      <w:szCs w:val="22"/>
      <w:lang w:val="en-GB" w:eastAsia="ar-SA"/>
    </w:rPr>
  </w:style>
  <w:style w:type="character" w:customStyle="1" w:styleId="Heading7Char">
    <w:name w:val="Heading 7 Char"/>
    <w:link w:val="Heading7"/>
    <w:rsid w:val="00D90EBA"/>
    <w:rPr>
      <w:sz w:val="24"/>
      <w:szCs w:val="24"/>
      <w:lang w:val="en-US" w:eastAsia="ar-SA"/>
    </w:rPr>
  </w:style>
  <w:style w:type="character" w:customStyle="1" w:styleId="Heading8Char">
    <w:name w:val="Heading 8 Char"/>
    <w:link w:val="Heading8"/>
    <w:rsid w:val="00D90EBA"/>
    <w:rPr>
      <w:i/>
      <w:iCs/>
      <w:sz w:val="24"/>
      <w:szCs w:val="24"/>
      <w:lang w:val="en-GB" w:eastAsia="ar-SA"/>
    </w:rPr>
  </w:style>
  <w:style w:type="character" w:customStyle="1" w:styleId="Heading9Char">
    <w:name w:val="Heading 9 Char"/>
    <w:link w:val="Heading9"/>
    <w:rsid w:val="00D90EBA"/>
    <w:rPr>
      <w:b/>
      <w:sz w:val="36"/>
      <w:u w:val="single"/>
      <w:lang w:val="en-US" w:eastAsia="ar-SA"/>
    </w:rPr>
  </w:style>
  <w:style w:type="character" w:customStyle="1" w:styleId="25">
    <w:name w:val="Знак Знак25"/>
    <w:locked/>
    <w:rsid w:val="00D90EBA"/>
    <w:rPr>
      <w:rFonts w:ascii="Cambria" w:hAnsi="Cambria" w:cs="Cambria"/>
      <w:b/>
      <w:bCs/>
      <w:kern w:val="32"/>
      <w:sz w:val="32"/>
      <w:szCs w:val="32"/>
      <w:lang w:val="en-GB" w:eastAsia="en-US"/>
    </w:rPr>
  </w:style>
  <w:style w:type="character" w:customStyle="1" w:styleId="16">
    <w:name w:val="Знак Знак16"/>
    <w:locked/>
    <w:rsid w:val="00D90EBA"/>
    <w:rPr>
      <w:rFonts w:ascii="Tahoma" w:hAnsi="Tahoma" w:cs="Tahoma"/>
      <w:sz w:val="16"/>
      <w:szCs w:val="16"/>
    </w:rPr>
  </w:style>
  <w:style w:type="paragraph" w:customStyle="1" w:styleId="Char1CharCharCharCharCharCharCharChar">
    <w:name w:val="Char1 Char Char Char Char Char Char Char Char"/>
    <w:basedOn w:val="Normal"/>
    <w:rsid w:val="00D90EBA"/>
    <w:pPr>
      <w:tabs>
        <w:tab w:val="left" w:pos="709"/>
      </w:tabs>
    </w:pPr>
    <w:rPr>
      <w:rFonts w:ascii="Tahoma" w:hAnsi="Tahoma" w:cs="Tahoma"/>
      <w:lang w:val="pl-PL" w:eastAsia="pl-PL"/>
    </w:rPr>
  </w:style>
  <w:style w:type="character" w:customStyle="1" w:styleId="14">
    <w:name w:val="Знак Знак14"/>
    <w:locked/>
    <w:rsid w:val="00D90EBA"/>
    <w:rPr>
      <w:rFonts w:cs="Times New Roman"/>
      <w:sz w:val="20"/>
      <w:szCs w:val="20"/>
      <w:lang w:val="en-GB" w:eastAsia="en-US"/>
    </w:rPr>
  </w:style>
  <w:style w:type="paragraph" w:customStyle="1" w:styleId="CharChar1CharChar">
    <w:name w:val="Char Char1 Знак Знак Char Char"/>
    <w:basedOn w:val="Normal"/>
    <w:rsid w:val="00D90EBA"/>
    <w:pPr>
      <w:tabs>
        <w:tab w:val="left" w:pos="709"/>
      </w:tabs>
    </w:pPr>
    <w:rPr>
      <w:rFonts w:ascii="Tahoma" w:hAnsi="Tahoma" w:cs="Tahoma"/>
      <w:sz w:val="20"/>
      <w:szCs w:val="20"/>
      <w:lang w:val="pl-PL" w:eastAsia="pl-PL"/>
    </w:rPr>
  </w:style>
  <w:style w:type="paragraph" w:styleId="BodyTextIndent3">
    <w:name w:val="Body Text Indent 3"/>
    <w:basedOn w:val="Normal"/>
    <w:link w:val="BodyTextIndent3Char1"/>
    <w:rsid w:val="00D90EBA"/>
    <w:pPr>
      <w:spacing w:after="120"/>
      <w:ind w:left="283"/>
    </w:pPr>
    <w:rPr>
      <w:sz w:val="16"/>
      <w:szCs w:val="16"/>
      <w:lang w:val="en-GB"/>
    </w:rPr>
  </w:style>
  <w:style w:type="character" w:customStyle="1" w:styleId="BodyTextIndent3Char1">
    <w:name w:val="Body Text Indent 3 Char1"/>
    <w:link w:val="BodyTextIndent3"/>
    <w:rsid w:val="00D90EBA"/>
    <w:rPr>
      <w:sz w:val="16"/>
      <w:szCs w:val="16"/>
      <w:lang w:val="en-GB" w:eastAsia="en-US"/>
    </w:rPr>
  </w:style>
  <w:style w:type="paragraph" w:customStyle="1" w:styleId="50">
    <w:name w:val="Знак Знак5"/>
    <w:basedOn w:val="Normal"/>
    <w:rsid w:val="00D90EBA"/>
    <w:pPr>
      <w:tabs>
        <w:tab w:val="left" w:pos="709"/>
      </w:tabs>
    </w:pPr>
    <w:rPr>
      <w:rFonts w:ascii="Tahoma" w:hAnsi="Tahoma" w:cs="Arial"/>
      <w:lang w:val="pl-PL" w:eastAsia="pl-PL"/>
    </w:rPr>
  </w:style>
  <w:style w:type="character" w:customStyle="1" w:styleId="FontStyle25">
    <w:name w:val="Font Style25"/>
    <w:rsid w:val="00D90EBA"/>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Normal"/>
    <w:rsid w:val="00D90EBA"/>
    <w:pPr>
      <w:tabs>
        <w:tab w:val="left" w:pos="709"/>
      </w:tabs>
    </w:pPr>
    <w:rPr>
      <w:rFonts w:ascii="Tahoma" w:hAnsi="Tahoma"/>
      <w:lang w:val="pl-PL" w:eastAsia="pl-PL"/>
    </w:rPr>
  </w:style>
  <w:style w:type="character" w:customStyle="1" w:styleId="apple-converted-space">
    <w:name w:val="apple-converted-space"/>
    <w:rsid w:val="00D90EBA"/>
  </w:style>
  <w:style w:type="character" w:customStyle="1" w:styleId="WW8Num1z0">
    <w:name w:val="WW8Num1z0"/>
    <w:rsid w:val="00D90EBA"/>
    <w:rPr>
      <w:b/>
    </w:rPr>
  </w:style>
  <w:style w:type="character" w:customStyle="1" w:styleId="WW8Num1z1">
    <w:name w:val="WW8Num1z1"/>
    <w:rsid w:val="00D90EBA"/>
  </w:style>
  <w:style w:type="character" w:customStyle="1" w:styleId="WW8Num1z2">
    <w:name w:val="WW8Num1z2"/>
    <w:rsid w:val="00D90EBA"/>
  </w:style>
  <w:style w:type="character" w:customStyle="1" w:styleId="WW8Num1z3">
    <w:name w:val="WW8Num1z3"/>
    <w:rsid w:val="00D90EBA"/>
  </w:style>
  <w:style w:type="character" w:customStyle="1" w:styleId="WW8Num1z4">
    <w:name w:val="WW8Num1z4"/>
    <w:rsid w:val="00D90EBA"/>
  </w:style>
  <w:style w:type="character" w:customStyle="1" w:styleId="WW8Num1z5">
    <w:name w:val="WW8Num1z5"/>
    <w:rsid w:val="00D90EBA"/>
  </w:style>
  <w:style w:type="character" w:customStyle="1" w:styleId="WW8Num1z6">
    <w:name w:val="WW8Num1z6"/>
    <w:rsid w:val="00D90EBA"/>
  </w:style>
  <w:style w:type="character" w:customStyle="1" w:styleId="WW8Num1z7">
    <w:name w:val="WW8Num1z7"/>
    <w:rsid w:val="00D90EBA"/>
  </w:style>
  <w:style w:type="character" w:customStyle="1" w:styleId="WW8Num1z8">
    <w:name w:val="WW8Num1z8"/>
    <w:rsid w:val="00D90EBA"/>
  </w:style>
  <w:style w:type="character" w:customStyle="1" w:styleId="WW8Num2z0">
    <w:name w:val="WW8Num2z0"/>
    <w:rsid w:val="00D90EBA"/>
    <w:rPr>
      <w:rFonts w:ascii="Symbol" w:hAnsi="Symbol" w:cs="Symbol"/>
    </w:rPr>
  </w:style>
  <w:style w:type="character" w:customStyle="1" w:styleId="WW8Num2z1">
    <w:name w:val="WW8Num2z1"/>
    <w:rsid w:val="00D90EBA"/>
    <w:rPr>
      <w:rFonts w:ascii="Courier New" w:hAnsi="Courier New" w:cs="Courier New"/>
    </w:rPr>
  </w:style>
  <w:style w:type="character" w:customStyle="1" w:styleId="WW8Num2z2">
    <w:name w:val="WW8Num2z2"/>
    <w:rsid w:val="00D90EBA"/>
    <w:rPr>
      <w:rFonts w:ascii="Wingdings" w:hAnsi="Wingdings" w:cs="Wingdings"/>
    </w:rPr>
  </w:style>
  <w:style w:type="character" w:customStyle="1" w:styleId="WW8Num3z0">
    <w:name w:val="WW8Num3z0"/>
    <w:rsid w:val="00D90EBA"/>
    <w:rPr>
      <w:rFonts w:ascii="Symbol" w:hAnsi="Symbol" w:cs="Symbol"/>
      <w:color w:val="000000"/>
      <w:sz w:val="24"/>
      <w:szCs w:val="24"/>
    </w:rPr>
  </w:style>
  <w:style w:type="character" w:customStyle="1" w:styleId="WW8Num3z1">
    <w:name w:val="WW8Num3z1"/>
    <w:rsid w:val="00D90EBA"/>
    <w:rPr>
      <w:rFonts w:ascii="Courier New" w:hAnsi="Courier New" w:cs="Courier New"/>
    </w:rPr>
  </w:style>
  <w:style w:type="character" w:customStyle="1" w:styleId="WW8Num3z2">
    <w:name w:val="WW8Num3z2"/>
    <w:rsid w:val="00D90EBA"/>
    <w:rPr>
      <w:rFonts w:ascii="Wingdings" w:hAnsi="Wingdings" w:cs="Wingdings"/>
    </w:rPr>
  </w:style>
  <w:style w:type="character" w:customStyle="1" w:styleId="WW8Num4z0">
    <w:name w:val="WW8Num4z0"/>
    <w:rsid w:val="00D90EBA"/>
  </w:style>
  <w:style w:type="character" w:customStyle="1" w:styleId="WW8Num4z1">
    <w:name w:val="WW8Num4z1"/>
    <w:rsid w:val="00D90EBA"/>
  </w:style>
  <w:style w:type="character" w:customStyle="1" w:styleId="WW8Num4z2">
    <w:name w:val="WW8Num4z2"/>
    <w:rsid w:val="00D90EBA"/>
  </w:style>
  <w:style w:type="character" w:customStyle="1" w:styleId="WW8Num4z3">
    <w:name w:val="WW8Num4z3"/>
    <w:rsid w:val="00D90EBA"/>
  </w:style>
  <w:style w:type="character" w:customStyle="1" w:styleId="WW8Num4z4">
    <w:name w:val="WW8Num4z4"/>
    <w:rsid w:val="00D90EBA"/>
  </w:style>
  <w:style w:type="character" w:customStyle="1" w:styleId="WW8Num4z5">
    <w:name w:val="WW8Num4z5"/>
    <w:rsid w:val="00D90EBA"/>
  </w:style>
  <w:style w:type="character" w:customStyle="1" w:styleId="WW8Num4z6">
    <w:name w:val="WW8Num4z6"/>
    <w:rsid w:val="00D90EBA"/>
  </w:style>
  <w:style w:type="character" w:customStyle="1" w:styleId="WW8Num4z7">
    <w:name w:val="WW8Num4z7"/>
    <w:rsid w:val="00D90EBA"/>
  </w:style>
  <w:style w:type="character" w:customStyle="1" w:styleId="WW8Num4z8">
    <w:name w:val="WW8Num4z8"/>
    <w:rsid w:val="00D90EBA"/>
  </w:style>
  <w:style w:type="character" w:customStyle="1" w:styleId="WW8Num5z0">
    <w:name w:val="WW8Num5z0"/>
    <w:rsid w:val="00D90EBA"/>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D90EBA"/>
  </w:style>
  <w:style w:type="character" w:customStyle="1" w:styleId="WW8Num5z2">
    <w:name w:val="WW8Num5z2"/>
    <w:rsid w:val="00D90EBA"/>
  </w:style>
  <w:style w:type="character" w:customStyle="1" w:styleId="WW8Num5z3">
    <w:name w:val="WW8Num5z3"/>
    <w:rsid w:val="00D90EBA"/>
  </w:style>
  <w:style w:type="character" w:customStyle="1" w:styleId="WW8Num5z4">
    <w:name w:val="WW8Num5z4"/>
    <w:rsid w:val="00D90EBA"/>
  </w:style>
  <w:style w:type="character" w:customStyle="1" w:styleId="WW8Num5z5">
    <w:name w:val="WW8Num5z5"/>
    <w:rsid w:val="00D90EBA"/>
  </w:style>
  <w:style w:type="character" w:customStyle="1" w:styleId="WW8Num5z6">
    <w:name w:val="WW8Num5z6"/>
    <w:rsid w:val="00D90EBA"/>
  </w:style>
  <w:style w:type="character" w:customStyle="1" w:styleId="WW8Num5z7">
    <w:name w:val="WW8Num5z7"/>
    <w:rsid w:val="00D90EBA"/>
  </w:style>
  <w:style w:type="character" w:customStyle="1" w:styleId="WW8Num5z8">
    <w:name w:val="WW8Num5z8"/>
    <w:rsid w:val="00D90EBA"/>
  </w:style>
  <w:style w:type="character" w:customStyle="1" w:styleId="WW8Num6z0">
    <w:name w:val="WW8Num6z0"/>
    <w:rsid w:val="00D90EBA"/>
    <w:rPr>
      <w:b w:val="0"/>
      <w:bCs/>
    </w:rPr>
  </w:style>
  <w:style w:type="character" w:customStyle="1" w:styleId="WW8Num6z1">
    <w:name w:val="WW8Num6z1"/>
    <w:rsid w:val="00D90EBA"/>
  </w:style>
  <w:style w:type="character" w:customStyle="1" w:styleId="WW8Num6z2">
    <w:name w:val="WW8Num6z2"/>
    <w:rsid w:val="00D90EBA"/>
  </w:style>
  <w:style w:type="character" w:customStyle="1" w:styleId="WW8Num6z3">
    <w:name w:val="WW8Num6z3"/>
    <w:rsid w:val="00D90EBA"/>
  </w:style>
  <w:style w:type="character" w:customStyle="1" w:styleId="WW8Num6z4">
    <w:name w:val="WW8Num6z4"/>
    <w:rsid w:val="00D90EBA"/>
  </w:style>
  <w:style w:type="character" w:customStyle="1" w:styleId="WW8Num6z5">
    <w:name w:val="WW8Num6z5"/>
    <w:rsid w:val="00D90EBA"/>
  </w:style>
  <w:style w:type="character" w:customStyle="1" w:styleId="WW8Num6z6">
    <w:name w:val="WW8Num6z6"/>
    <w:rsid w:val="00D90EBA"/>
  </w:style>
  <w:style w:type="character" w:customStyle="1" w:styleId="WW8Num6z7">
    <w:name w:val="WW8Num6z7"/>
    <w:rsid w:val="00D90EBA"/>
  </w:style>
  <w:style w:type="character" w:customStyle="1" w:styleId="WW8Num6z8">
    <w:name w:val="WW8Num6z8"/>
    <w:rsid w:val="00D90EBA"/>
  </w:style>
  <w:style w:type="character" w:customStyle="1" w:styleId="WW8Num7z0">
    <w:name w:val="WW8Num7z0"/>
    <w:rsid w:val="00D90EBA"/>
    <w:rPr>
      <w:rFonts w:ascii="Times New Roman" w:hAnsi="Times New Roman" w:cs="Times New Roman"/>
    </w:rPr>
  </w:style>
  <w:style w:type="character" w:customStyle="1" w:styleId="WW8Num7z1">
    <w:name w:val="WW8Num7z1"/>
    <w:rsid w:val="00D90EBA"/>
    <w:rPr>
      <w:rFonts w:ascii="Courier New" w:hAnsi="Courier New" w:cs="Courier New"/>
    </w:rPr>
  </w:style>
  <w:style w:type="character" w:customStyle="1" w:styleId="WW8Num7z2">
    <w:name w:val="WW8Num7z2"/>
    <w:rsid w:val="00D90EBA"/>
    <w:rPr>
      <w:rFonts w:ascii="Wingdings" w:hAnsi="Wingdings" w:cs="Wingdings"/>
    </w:rPr>
  </w:style>
  <w:style w:type="character" w:customStyle="1" w:styleId="WW8Num7z3">
    <w:name w:val="WW8Num7z3"/>
    <w:rsid w:val="00D90EBA"/>
    <w:rPr>
      <w:rFonts w:ascii="Symbol" w:hAnsi="Symbol" w:cs="Symbol"/>
    </w:rPr>
  </w:style>
  <w:style w:type="character" w:customStyle="1" w:styleId="WW8Num8z0">
    <w:name w:val="WW8Num8z0"/>
    <w:rsid w:val="00D90EBA"/>
    <w:rPr>
      <w:rFonts w:ascii="Symbol" w:hAnsi="Symbol" w:cs="Symbol"/>
    </w:rPr>
  </w:style>
  <w:style w:type="character" w:customStyle="1" w:styleId="WW8Num8z1">
    <w:name w:val="WW8Num8z1"/>
    <w:rsid w:val="00D90EBA"/>
    <w:rPr>
      <w:rFonts w:ascii="Courier New" w:hAnsi="Courier New" w:cs="Courier New"/>
    </w:rPr>
  </w:style>
  <w:style w:type="character" w:customStyle="1" w:styleId="WW8Num8z2">
    <w:name w:val="WW8Num8z2"/>
    <w:rsid w:val="00D90EBA"/>
    <w:rPr>
      <w:rFonts w:ascii="Wingdings" w:hAnsi="Wingdings" w:cs="Wingdings"/>
    </w:rPr>
  </w:style>
  <w:style w:type="character" w:customStyle="1" w:styleId="WW8Num9z0">
    <w:name w:val="WW8Num9z0"/>
    <w:rsid w:val="00D90EBA"/>
    <w:rPr>
      <w:rFonts w:ascii="Symbol" w:hAnsi="Symbol" w:cs="Symbol"/>
    </w:rPr>
  </w:style>
  <w:style w:type="character" w:customStyle="1" w:styleId="WW8Num9z1">
    <w:name w:val="WW8Num9z1"/>
    <w:rsid w:val="00D90EBA"/>
    <w:rPr>
      <w:rFonts w:ascii="Courier New" w:hAnsi="Courier New" w:cs="Courier New"/>
    </w:rPr>
  </w:style>
  <w:style w:type="character" w:customStyle="1" w:styleId="WW8Num9z2">
    <w:name w:val="WW8Num9z2"/>
    <w:rsid w:val="00D90EBA"/>
    <w:rPr>
      <w:rFonts w:ascii="Wingdings" w:hAnsi="Wingdings" w:cs="Wingdings"/>
    </w:rPr>
  </w:style>
  <w:style w:type="character" w:customStyle="1" w:styleId="WW8Num10z0">
    <w:name w:val="WW8Num10z0"/>
    <w:rsid w:val="00D90EBA"/>
    <w:rPr>
      <w:rFonts w:ascii="Symbol" w:hAnsi="Symbol" w:cs="Symbol"/>
    </w:rPr>
  </w:style>
  <w:style w:type="character" w:customStyle="1" w:styleId="WW8Num10z1">
    <w:name w:val="WW8Num10z1"/>
    <w:rsid w:val="00D90EBA"/>
    <w:rPr>
      <w:rFonts w:ascii="Courier New" w:hAnsi="Courier New" w:cs="Courier New"/>
    </w:rPr>
  </w:style>
  <w:style w:type="character" w:customStyle="1" w:styleId="WW8Num10z2">
    <w:name w:val="WW8Num10z2"/>
    <w:rsid w:val="00D90EBA"/>
    <w:rPr>
      <w:rFonts w:ascii="Wingdings" w:hAnsi="Wingdings" w:cs="Wingdings"/>
    </w:rPr>
  </w:style>
  <w:style w:type="character" w:customStyle="1" w:styleId="WW8Num11z0">
    <w:name w:val="WW8Num11z0"/>
    <w:rsid w:val="00D90EBA"/>
    <w:rPr>
      <w:rFonts w:ascii="Symbol" w:hAnsi="Symbol" w:cs="Symbol"/>
    </w:rPr>
  </w:style>
  <w:style w:type="character" w:customStyle="1" w:styleId="WW8Num11z1">
    <w:name w:val="WW8Num11z1"/>
    <w:rsid w:val="00D90EBA"/>
    <w:rPr>
      <w:rFonts w:ascii="Courier New" w:hAnsi="Courier New" w:cs="Courier New"/>
    </w:rPr>
  </w:style>
  <w:style w:type="character" w:customStyle="1" w:styleId="WW8Num11z2">
    <w:name w:val="WW8Num11z2"/>
    <w:rsid w:val="00D90EBA"/>
    <w:rPr>
      <w:rFonts w:ascii="Wingdings" w:hAnsi="Wingdings" w:cs="Wingdings"/>
    </w:rPr>
  </w:style>
  <w:style w:type="character" w:customStyle="1" w:styleId="WW8Num12z0">
    <w:name w:val="WW8Num12z0"/>
    <w:rsid w:val="00D90EBA"/>
    <w:rPr>
      <w:rFonts w:ascii="Symbol" w:hAnsi="Symbol" w:cs="Symbol"/>
    </w:rPr>
  </w:style>
  <w:style w:type="character" w:customStyle="1" w:styleId="WW8Num12z1">
    <w:name w:val="WW8Num12z1"/>
    <w:rsid w:val="00D90EBA"/>
    <w:rPr>
      <w:rFonts w:ascii="Courier New" w:hAnsi="Courier New" w:cs="Courier New"/>
    </w:rPr>
  </w:style>
  <w:style w:type="character" w:customStyle="1" w:styleId="WW8Num12z2">
    <w:name w:val="WW8Num12z2"/>
    <w:rsid w:val="00D90EBA"/>
    <w:rPr>
      <w:rFonts w:ascii="Wingdings" w:hAnsi="Wingdings" w:cs="Wingdings"/>
    </w:rPr>
  </w:style>
  <w:style w:type="character" w:customStyle="1" w:styleId="WW8Num13z0">
    <w:name w:val="WW8Num13z0"/>
    <w:rsid w:val="00D90EBA"/>
    <w:rPr>
      <w:rFonts w:ascii="Symbol" w:eastAsia="Batang" w:hAnsi="Symbol" w:cs="Symbol"/>
    </w:rPr>
  </w:style>
  <w:style w:type="character" w:customStyle="1" w:styleId="WW8Num13z1">
    <w:name w:val="WW8Num13z1"/>
    <w:rsid w:val="00D90EBA"/>
    <w:rPr>
      <w:rFonts w:ascii="Courier New" w:hAnsi="Courier New" w:cs="Courier New"/>
    </w:rPr>
  </w:style>
  <w:style w:type="character" w:customStyle="1" w:styleId="WW8Num13z2">
    <w:name w:val="WW8Num13z2"/>
    <w:rsid w:val="00D90EBA"/>
    <w:rPr>
      <w:rFonts w:ascii="Wingdings" w:hAnsi="Wingdings" w:cs="Wingdings"/>
    </w:rPr>
  </w:style>
  <w:style w:type="character" w:customStyle="1" w:styleId="WW8Num14z0">
    <w:name w:val="WW8Num14z0"/>
    <w:rsid w:val="00D90EBA"/>
    <w:rPr>
      <w:rFonts w:ascii="Wingdings" w:hAnsi="Wingdings" w:cs="Wingdings"/>
      <w:color w:val="000000"/>
    </w:rPr>
  </w:style>
  <w:style w:type="character" w:customStyle="1" w:styleId="WW8Num14z1">
    <w:name w:val="WW8Num14z1"/>
    <w:rsid w:val="00D90EBA"/>
    <w:rPr>
      <w:rFonts w:ascii="Courier New" w:hAnsi="Courier New" w:cs="Courier New"/>
    </w:rPr>
  </w:style>
  <w:style w:type="character" w:customStyle="1" w:styleId="WW8Num14z3">
    <w:name w:val="WW8Num14z3"/>
    <w:rsid w:val="00D90EBA"/>
    <w:rPr>
      <w:rFonts w:ascii="Symbol" w:hAnsi="Symbol" w:cs="Symbol"/>
    </w:rPr>
  </w:style>
  <w:style w:type="character" w:customStyle="1" w:styleId="WW8Num15z0">
    <w:name w:val="WW8Num15z0"/>
    <w:rsid w:val="00D90EBA"/>
    <w:rPr>
      <w:rFonts w:ascii="Wingdings" w:hAnsi="Wingdings" w:cs="Wingdings"/>
    </w:rPr>
  </w:style>
  <w:style w:type="character" w:customStyle="1" w:styleId="WW8Num15z1">
    <w:name w:val="WW8Num15z1"/>
    <w:rsid w:val="00D90EBA"/>
    <w:rPr>
      <w:rFonts w:ascii="Courier New" w:hAnsi="Courier New" w:cs="Courier New"/>
    </w:rPr>
  </w:style>
  <w:style w:type="character" w:customStyle="1" w:styleId="WW8Num15z3">
    <w:name w:val="WW8Num15z3"/>
    <w:rsid w:val="00D90EBA"/>
    <w:rPr>
      <w:rFonts w:ascii="Symbol" w:hAnsi="Symbol" w:cs="Symbol"/>
    </w:rPr>
  </w:style>
  <w:style w:type="character" w:customStyle="1" w:styleId="WW8Num16z0">
    <w:name w:val="WW8Num16z0"/>
    <w:rsid w:val="00D90EBA"/>
    <w:rPr>
      <w:caps w:val="0"/>
      <w:smallCaps w:val="0"/>
    </w:rPr>
  </w:style>
  <w:style w:type="character" w:customStyle="1" w:styleId="WW8Num16z1">
    <w:name w:val="WW8Num16z1"/>
    <w:rsid w:val="00D90EBA"/>
  </w:style>
  <w:style w:type="character" w:customStyle="1" w:styleId="WW8Num16z2">
    <w:name w:val="WW8Num16z2"/>
    <w:rsid w:val="00D90EBA"/>
  </w:style>
  <w:style w:type="character" w:customStyle="1" w:styleId="WW8Num16z3">
    <w:name w:val="WW8Num16z3"/>
    <w:rsid w:val="00D90EBA"/>
  </w:style>
  <w:style w:type="character" w:customStyle="1" w:styleId="WW8Num16z4">
    <w:name w:val="WW8Num16z4"/>
    <w:rsid w:val="00D90EBA"/>
  </w:style>
  <w:style w:type="character" w:customStyle="1" w:styleId="WW8Num16z5">
    <w:name w:val="WW8Num16z5"/>
    <w:rsid w:val="00D90EBA"/>
  </w:style>
  <w:style w:type="character" w:customStyle="1" w:styleId="WW8Num16z6">
    <w:name w:val="WW8Num16z6"/>
    <w:rsid w:val="00D90EBA"/>
  </w:style>
  <w:style w:type="character" w:customStyle="1" w:styleId="WW8Num16z7">
    <w:name w:val="WW8Num16z7"/>
    <w:rsid w:val="00D90EBA"/>
  </w:style>
  <w:style w:type="character" w:customStyle="1" w:styleId="WW8Num16z8">
    <w:name w:val="WW8Num16z8"/>
    <w:rsid w:val="00D90EBA"/>
  </w:style>
  <w:style w:type="character" w:customStyle="1" w:styleId="WW8Num17z0">
    <w:name w:val="WW8Num17z0"/>
    <w:rsid w:val="00D90EBA"/>
  </w:style>
  <w:style w:type="character" w:customStyle="1" w:styleId="WW8Num17z1">
    <w:name w:val="WW8Num17z1"/>
    <w:rsid w:val="00D90EBA"/>
  </w:style>
  <w:style w:type="character" w:customStyle="1" w:styleId="WW8Num17z2">
    <w:name w:val="WW8Num17z2"/>
    <w:rsid w:val="00D90EBA"/>
  </w:style>
  <w:style w:type="character" w:customStyle="1" w:styleId="WW8Num17z3">
    <w:name w:val="WW8Num17z3"/>
    <w:rsid w:val="00D90EBA"/>
  </w:style>
  <w:style w:type="character" w:customStyle="1" w:styleId="WW8Num17z4">
    <w:name w:val="WW8Num17z4"/>
    <w:rsid w:val="00D90EBA"/>
  </w:style>
  <w:style w:type="character" w:customStyle="1" w:styleId="WW8Num17z5">
    <w:name w:val="WW8Num17z5"/>
    <w:rsid w:val="00D90EBA"/>
  </w:style>
  <w:style w:type="character" w:customStyle="1" w:styleId="WW8Num17z6">
    <w:name w:val="WW8Num17z6"/>
    <w:rsid w:val="00D90EBA"/>
  </w:style>
  <w:style w:type="character" w:customStyle="1" w:styleId="WW8Num17z7">
    <w:name w:val="WW8Num17z7"/>
    <w:rsid w:val="00D90EBA"/>
  </w:style>
  <w:style w:type="character" w:customStyle="1" w:styleId="WW8Num17z8">
    <w:name w:val="WW8Num17z8"/>
    <w:rsid w:val="00D90EBA"/>
  </w:style>
  <w:style w:type="character" w:customStyle="1" w:styleId="SubtitleChar">
    <w:name w:val="Subtitle Char"/>
    <w:rsid w:val="00D90EBA"/>
    <w:rPr>
      <w:rFonts w:ascii="Times New Roman" w:eastAsia="Times New Roman" w:hAnsi="Times New Roman" w:cs="Times New Roman"/>
      <w:sz w:val="24"/>
      <w:szCs w:val="24"/>
    </w:rPr>
  </w:style>
  <w:style w:type="character" w:customStyle="1" w:styleId="Heading3Char1">
    <w:name w:val="Heading 3 Char1"/>
    <w:rsid w:val="00D90EBA"/>
    <w:rPr>
      <w:rFonts w:ascii="Arial" w:eastAsia="Times New Roman" w:hAnsi="Arial" w:cs="Arial"/>
      <w:b/>
      <w:bCs/>
      <w:sz w:val="26"/>
      <w:szCs w:val="26"/>
      <w:lang w:val="en-AU"/>
    </w:rPr>
  </w:style>
  <w:style w:type="character" w:customStyle="1" w:styleId="BodyTextChar">
    <w:name w:val="Body Text Char"/>
    <w:rsid w:val="00D90EBA"/>
    <w:rPr>
      <w:rFonts w:ascii="Times New Roman" w:eastAsia="Times New Roman" w:hAnsi="Times New Roman" w:cs="Times New Roman"/>
      <w:sz w:val="24"/>
      <w:szCs w:val="24"/>
    </w:rPr>
  </w:style>
  <w:style w:type="character" w:customStyle="1" w:styleId="HeaderChar">
    <w:name w:val="Header Char"/>
    <w:rsid w:val="00D90EBA"/>
    <w:rPr>
      <w:rFonts w:ascii="Times New Roman" w:eastAsia="Times New Roman" w:hAnsi="Times New Roman" w:cs="Times New Roman"/>
      <w:sz w:val="28"/>
      <w:szCs w:val="28"/>
      <w:lang w:val="en-US"/>
    </w:rPr>
  </w:style>
  <w:style w:type="character" w:customStyle="1" w:styleId="PageNumber1">
    <w:name w:val="Page Number1"/>
    <w:rsid w:val="00D90EBA"/>
  </w:style>
  <w:style w:type="character" w:customStyle="1" w:styleId="FooterChar">
    <w:name w:val="Footer Char"/>
    <w:rsid w:val="00D90EBA"/>
    <w:rPr>
      <w:rFonts w:ascii="Times New Roman" w:eastAsia="Times New Roman" w:hAnsi="Times New Roman" w:cs="Times New Roman"/>
      <w:sz w:val="28"/>
      <w:szCs w:val="28"/>
      <w:lang w:val="en-US"/>
    </w:rPr>
  </w:style>
  <w:style w:type="character" w:customStyle="1" w:styleId="FontStyle23">
    <w:name w:val="Font Style23"/>
    <w:rsid w:val="00D90EBA"/>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D90EBA"/>
    <w:rPr>
      <w:rFonts w:ascii="Times New Roman" w:eastAsia="Times New Roman" w:hAnsi="Times New Roman" w:cs="Times New Roman"/>
      <w:sz w:val="20"/>
      <w:szCs w:val="20"/>
      <w:lang w:val="en-GB"/>
    </w:rPr>
  </w:style>
  <w:style w:type="character" w:customStyle="1" w:styleId="FontStyle16">
    <w:name w:val="Font Style16"/>
    <w:rsid w:val="00D90EBA"/>
    <w:rPr>
      <w:rFonts w:ascii="Times New Roman" w:hAnsi="Times New Roman" w:cs="Times New Roman"/>
      <w:i/>
      <w:iCs/>
      <w:sz w:val="24"/>
      <w:szCs w:val="24"/>
    </w:rPr>
  </w:style>
  <w:style w:type="character" w:customStyle="1" w:styleId="FontStyle19">
    <w:name w:val="Font Style19"/>
    <w:rsid w:val="00D90EBA"/>
    <w:rPr>
      <w:rFonts w:ascii="Times New Roman" w:hAnsi="Times New Roman" w:cs="Times New Roman"/>
      <w:sz w:val="24"/>
      <w:szCs w:val="24"/>
    </w:rPr>
  </w:style>
  <w:style w:type="character" w:customStyle="1" w:styleId="DocumentMapChar">
    <w:name w:val="Document Map Char"/>
    <w:rsid w:val="00D90EBA"/>
    <w:rPr>
      <w:rFonts w:ascii="Tahoma" w:eastAsia="Times New Roman" w:hAnsi="Tahoma" w:cs="Tahoma"/>
      <w:sz w:val="20"/>
      <w:szCs w:val="20"/>
    </w:rPr>
  </w:style>
  <w:style w:type="character" w:customStyle="1" w:styleId="PlainTextChar">
    <w:name w:val="Plain Text Char"/>
    <w:rsid w:val="00D90EBA"/>
    <w:rPr>
      <w:rFonts w:ascii="Courier New" w:eastAsia="Times New Roman" w:hAnsi="Courier New" w:cs="Times New Roman"/>
      <w:sz w:val="20"/>
      <w:szCs w:val="20"/>
      <w:lang w:val="en-US"/>
    </w:rPr>
  </w:style>
  <w:style w:type="character" w:customStyle="1" w:styleId="BalloonTextChar">
    <w:name w:val="Balloon Text Char"/>
    <w:rsid w:val="00D90EBA"/>
    <w:rPr>
      <w:rFonts w:ascii="Tahoma" w:eastAsia="Times New Roman" w:hAnsi="Tahoma" w:cs="Tahoma"/>
      <w:sz w:val="16"/>
      <w:szCs w:val="16"/>
    </w:rPr>
  </w:style>
  <w:style w:type="character" w:customStyle="1" w:styleId="FootnoteReference1">
    <w:name w:val="Footnote Reference1"/>
    <w:rsid w:val="00D90EBA"/>
    <w:rPr>
      <w:vertAlign w:val="superscript"/>
    </w:rPr>
  </w:style>
  <w:style w:type="character" w:customStyle="1" w:styleId="CommentReference1">
    <w:name w:val="Comment Reference1"/>
    <w:rsid w:val="00D90EBA"/>
    <w:rPr>
      <w:sz w:val="16"/>
      <w:szCs w:val="16"/>
    </w:rPr>
  </w:style>
  <w:style w:type="character" w:customStyle="1" w:styleId="CommentTextChar">
    <w:name w:val="Comment Text Char"/>
    <w:rsid w:val="00D90EBA"/>
    <w:rPr>
      <w:rFonts w:ascii="Times New Roman" w:eastAsia="Times New Roman" w:hAnsi="Times New Roman" w:cs="Times New Roman"/>
      <w:sz w:val="20"/>
      <w:szCs w:val="20"/>
    </w:rPr>
  </w:style>
  <w:style w:type="character" w:customStyle="1" w:styleId="CommentSubjectChar">
    <w:name w:val="Comment Subject Char"/>
    <w:rsid w:val="00D90EBA"/>
    <w:rPr>
      <w:rFonts w:ascii="Times New Roman" w:eastAsia="Times New Roman" w:hAnsi="Times New Roman" w:cs="Times New Roman"/>
      <w:b/>
      <w:bCs/>
      <w:sz w:val="20"/>
      <w:szCs w:val="20"/>
    </w:rPr>
  </w:style>
  <w:style w:type="character" w:customStyle="1" w:styleId="BodyTextIndent3Char">
    <w:name w:val="Body Text Indent 3 Char"/>
    <w:rsid w:val="00D90EBA"/>
    <w:rPr>
      <w:rFonts w:ascii="Times New Roman" w:eastAsia="Times New Roman" w:hAnsi="Times New Roman" w:cs="Times New Roman"/>
      <w:sz w:val="16"/>
      <w:szCs w:val="16"/>
    </w:rPr>
  </w:style>
  <w:style w:type="character" w:customStyle="1" w:styleId="BodyTextIndentChar">
    <w:name w:val="Body Text Indent Char"/>
    <w:rsid w:val="00D90EBA"/>
    <w:rPr>
      <w:rFonts w:ascii="Times New Roman" w:eastAsia="Times New Roman" w:hAnsi="Times New Roman" w:cs="Times New Roman"/>
      <w:sz w:val="24"/>
      <w:szCs w:val="24"/>
    </w:rPr>
  </w:style>
  <w:style w:type="character" w:customStyle="1" w:styleId="BodyText2Char">
    <w:name w:val="Body Text 2 Char"/>
    <w:rsid w:val="00D90EBA"/>
    <w:rPr>
      <w:rFonts w:ascii="Times New Roman" w:eastAsia="Times New Roman" w:hAnsi="Times New Roman" w:cs="Times New Roman"/>
      <w:sz w:val="24"/>
      <w:szCs w:val="24"/>
    </w:rPr>
  </w:style>
  <w:style w:type="character" w:customStyle="1" w:styleId="BodyTextIndent2Char">
    <w:name w:val="Body Text Indent 2 Char"/>
    <w:rsid w:val="00D90EBA"/>
    <w:rPr>
      <w:rFonts w:ascii="Times New Roman" w:eastAsia="Times New Roman" w:hAnsi="Times New Roman" w:cs="Times New Roman"/>
      <w:sz w:val="28"/>
      <w:szCs w:val="20"/>
      <w:lang w:val="en-US"/>
    </w:rPr>
  </w:style>
  <w:style w:type="character" w:customStyle="1" w:styleId="TitleChar">
    <w:name w:val="Title Char"/>
    <w:link w:val="Title"/>
    <w:rsid w:val="00D90EBA"/>
    <w:rPr>
      <w:b/>
      <w:sz w:val="28"/>
    </w:rPr>
  </w:style>
  <w:style w:type="paragraph" w:styleId="Title">
    <w:name w:val="Title"/>
    <w:basedOn w:val="Normal"/>
    <w:link w:val="TitleChar"/>
    <w:uiPriority w:val="10"/>
    <w:qFormat/>
    <w:rsid w:val="00D90EBA"/>
    <w:pPr>
      <w:jc w:val="center"/>
    </w:pPr>
    <w:rPr>
      <w:b/>
      <w:sz w:val="28"/>
      <w:szCs w:val="20"/>
      <w:lang w:val="bg-BG" w:eastAsia="bg-BG"/>
    </w:rPr>
  </w:style>
  <w:style w:type="character" w:customStyle="1" w:styleId="1">
    <w:name w:val="Заглавие Знак1"/>
    <w:rsid w:val="00D90EBA"/>
    <w:rPr>
      <w:rFonts w:ascii="Cambria" w:eastAsia="Times New Roman" w:hAnsi="Cambria" w:cs="Times New Roman"/>
      <w:b/>
      <w:bCs/>
      <w:kern w:val="28"/>
      <w:sz w:val="32"/>
      <w:szCs w:val="32"/>
      <w:lang w:val="en-US" w:eastAsia="en-US"/>
    </w:rPr>
  </w:style>
  <w:style w:type="character" w:customStyle="1" w:styleId="BodyText3Char">
    <w:name w:val="Body Text 3 Char"/>
    <w:rsid w:val="00D90EBA"/>
    <w:rPr>
      <w:rFonts w:ascii="Times New Roman" w:eastAsia="Times New Roman" w:hAnsi="Times New Roman" w:cs="Times New Roman"/>
      <w:sz w:val="16"/>
      <w:szCs w:val="16"/>
      <w:lang w:val="en-GB"/>
    </w:rPr>
  </w:style>
  <w:style w:type="character" w:customStyle="1" w:styleId="samedocreference1">
    <w:name w:val="samedocreference1"/>
    <w:rsid w:val="00D90EBA"/>
    <w:rPr>
      <w:i w:val="0"/>
      <w:iCs w:val="0"/>
      <w:color w:val="8B0000"/>
      <w:u w:val="single"/>
    </w:rPr>
  </w:style>
  <w:style w:type="character" w:customStyle="1" w:styleId="FontStyle12">
    <w:name w:val="Font Style12"/>
    <w:rsid w:val="00D90EBA"/>
    <w:rPr>
      <w:rFonts w:ascii="Times New Roman" w:hAnsi="Times New Roman" w:cs="Times New Roman"/>
      <w:sz w:val="22"/>
      <w:szCs w:val="22"/>
    </w:rPr>
  </w:style>
  <w:style w:type="character" w:styleId="FollowedHyperlink">
    <w:name w:val="FollowedHyperlink"/>
    <w:rsid w:val="00D90EBA"/>
    <w:rPr>
      <w:color w:val="800080"/>
      <w:u w:val="single"/>
    </w:rPr>
  </w:style>
  <w:style w:type="character" w:customStyle="1" w:styleId="CharChar18">
    <w:name w:val="Char Char18"/>
    <w:rsid w:val="00D90EBA"/>
    <w:rPr>
      <w:rFonts w:ascii="Cambria" w:hAnsi="Cambria" w:cs="Cambria"/>
      <w:b/>
      <w:bCs/>
      <w:kern w:val="1"/>
      <w:sz w:val="32"/>
      <w:szCs w:val="32"/>
      <w:lang w:val="bg-BG" w:eastAsia="ar-SA" w:bidi="ar-SA"/>
    </w:rPr>
  </w:style>
  <w:style w:type="character" w:customStyle="1" w:styleId="Heading3CharCharChar">
    <w:name w:val="Heading 3 Char Char Char"/>
    <w:rsid w:val="00D90EBA"/>
    <w:rPr>
      <w:i/>
      <w:sz w:val="24"/>
      <w:szCs w:val="24"/>
      <w:lang w:val="en-GB" w:eastAsia="ar-SA" w:bidi="ar-SA"/>
    </w:rPr>
  </w:style>
  <w:style w:type="character" w:styleId="HTMLCite">
    <w:name w:val="HTML Cite"/>
    <w:rsid w:val="00D90EBA"/>
    <w:rPr>
      <w:i/>
      <w:iCs/>
    </w:rPr>
  </w:style>
  <w:style w:type="character" w:customStyle="1" w:styleId="newdocreference">
    <w:name w:val="newdocreference"/>
    <w:rsid w:val="00D90EBA"/>
  </w:style>
  <w:style w:type="character" w:customStyle="1" w:styleId="blockstyleCharChar">
    <w:name w:val="block style Char Char"/>
    <w:rsid w:val="00D90EBA"/>
    <w:rPr>
      <w:sz w:val="24"/>
      <w:szCs w:val="24"/>
      <w:lang w:val="bg-BG" w:eastAsia="ar-SA" w:bidi="ar-SA"/>
    </w:rPr>
  </w:style>
  <w:style w:type="character" w:customStyle="1" w:styleId="alcapt1">
    <w:name w:val="al_capt1"/>
    <w:rsid w:val="00D90EBA"/>
    <w:rPr>
      <w:i/>
      <w:iCs/>
      <w:vanish w:val="0"/>
    </w:rPr>
  </w:style>
  <w:style w:type="character" w:customStyle="1" w:styleId="19">
    <w:name w:val="Знак Знак19"/>
    <w:rsid w:val="00D90EBA"/>
    <w:rPr>
      <w:rFonts w:ascii="Arial" w:hAnsi="Arial" w:cs="Arial"/>
      <w:b/>
      <w:bCs/>
      <w:kern w:val="1"/>
      <w:sz w:val="32"/>
      <w:szCs w:val="32"/>
      <w:lang w:val="en-GB" w:eastAsia="ar-SA" w:bidi="ar-SA"/>
    </w:rPr>
  </w:style>
  <w:style w:type="character" w:customStyle="1" w:styleId="FontStyle18">
    <w:name w:val="Font Style18"/>
    <w:rsid w:val="00D90EBA"/>
    <w:rPr>
      <w:rFonts w:ascii="Times New Roman" w:hAnsi="Times New Roman" w:cs="Times New Roman"/>
      <w:sz w:val="28"/>
      <w:szCs w:val="28"/>
    </w:rPr>
  </w:style>
  <w:style w:type="character" w:customStyle="1" w:styleId="FontStyle14">
    <w:name w:val="Font Style14"/>
    <w:rsid w:val="00D90EBA"/>
    <w:rPr>
      <w:rFonts w:ascii="Times New Roman" w:hAnsi="Times New Roman" w:cs="Times New Roman"/>
      <w:sz w:val="28"/>
      <w:szCs w:val="28"/>
    </w:rPr>
  </w:style>
  <w:style w:type="character" w:customStyle="1" w:styleId="2">
    <w:name w:val="Основен текст (2)_"/>
    <w:rsid w:val="00D90EBA"/>
    <w:rPr>
      <w:rFonts w:ascii="Arial Narrow" w:eastAsia="Arial Narrow" w:hAnsi="Arial Narrow" w:cs="Arial Narrow"/>
      <w:sz w:val="19"/>
      <w:szCs w:val="19"/>
    </w:rPr>
  </w:style>
  <w:style w:type="character" w:customStyle="1" w:styleId="3">
    <w:name w:val="Основен текст (3)_"/>
    <w:rsid w:val="00D90EBA"/>
    <w:rPr>
      <w:rFonts w:ascii="Arial Narrow" w:eastAsia="Arial Narrow" w:hAnsi="Arial Narrow" w:cs="Arial Narrow"/>
      <w:sz w:val="19"/>
      <w:szCs w:val="19"/>
    </w:rPr>
  </w:style>
  <w:style w:type="character" w:customStyle="1" w:styleId="a">
    <w:name w:val="Основен текст_"/>
    <w:rsid w:val="00D90EBA"/>
    <w:rPr>
      <w:rFonts w:ascii="Times New Roman" w:eastAsia="Times New Roman" w:hAnsi="Times New Roman" w:cs="Times New Roman"/>
      <w:sz w:val="24"/>
      <w:szCs w:val="24"/>
      <w:lang w:val="en-GB"/>
    </w:rPr>
  </w:style>
  <w:style w:type="character" w:customStyle="1" w:styleId="10">
    <w:name w:val="Заглавие #1_"/>
    <w:rsid w:val="00D90EBA"/>
    <w:rPr>
      <w:rFonts w:ascii="Arial Narrow" w:eastAsia="Arial Narrow" w:hAnsi="Arial Narrow" w:cs="Arial Narrow"/>
      <w:sz w:val="23"/>
      <w:szCs w:val="23"/>
    </w:rPr>
  </w:style>
  <w:style w:type="character" w:customStyle="1" w:styleId="a0">
    <w:name w:val="Основен текст + Удебелен"/>
    <w:rsid w:val="00D90EBA"/>
    <w:rPr>
      <w:rFonts w:ascii="Arial Narrow" w:eastAsia="Arial Narrow" w:hAnsi="Arial Narrow" w:cs="Arial Narrow"/>
      <w:b/>
      <w:bCs/>
      <w:w w:val="100"/>
      <w:sz w:val="23"/>
      <w:szCs w:val="23"/>
      <w:lang w:eastAsia="ar-SA" w:bidi="ar-SA"/>
    </w:rPr>
  </w:style>
  <w:style w:type="character" w:customStyle="1" w:styleId="51">
    <w:name w:val="Основен текст (5)_"/>
    <w:rsid w:val="00D90EBA"/>
    <w:rPr>
      <w:rFonts w:ascii="Arial Narrow" w:eastAsia="Arial Narrow" w:hAnsi="Arial Narrow" w:cs="Arial Narrow"/>
      <w:sz w:val="23"/>
      <w:szCs w:val="23"/>
    </w:rPr>
  </w:style>
  <w:style w:type="character" w:customStyle="1" w:styleId="20">
    <w:name w:val="Заглавие на изображение (2)_"/>
    <w:rsid w:val="00D90EBA"/>
    <w:rPr>
      <w:rFonts w:ascii="Arial Narrow" w:eastAsia="Arial Narrow" w:hAnsi="Arial Narrow" w:cs="Arial Narrow"/>
      <w:sz w:val="19"/>
      <w:szCs w:val="19"/>
    </w:rPr>
  </w:style>
  <w:style w:type="character" w:customStyle="1" w:styleId="30">
    <w:name w:val="Заглавие на изображение (3)_"/>
    <w:rsid w:val="00D90EBA"/>
    <w:rPr>
      <w:rFonts w:ascii="Arial Narrow" w:eastAsia="Arial Narrow" w:hAnsi="Arial Narrow" w:cs="Arial Narrow"/>
      <w:sz w:val="19"/>
      <w:szCs w:val="19"/>
    </w:rPr>
  </w:style>
  <w:style w:type="character" w:customStyle="1" w:styleId="31">
    <w:name w:val="Заглавие #3_"/>
    <w:rsid w:val="00D90EBA"/>
    <w:rPr>
      <w:rFonts w:ascii="Arial Narrow" w:eastAsia="Arial Narrow" w:hAnsi="Arial Narrow" w:cs="Arial Narrow"/>
      <w:sz w:val="21"/>
      <w:szCs w:val="21"/>
    </w:rPr>
  </w:style>
  <w:style w:type="character" w:customStyle="1" w:styleId="9">
    <w:name w:val="Основен текст (9)_"/>
    <w:rsid w:val="00D90EBA"/>
    <w:rPr>
      <w:rFonts w:ascii="Arial Narrow" w:eastAsia="Arial Narrow" w:hAnsi="Arial Narrow" w:cs="Arial Narrow"/>
      <w:sz w:val="21"/>
      <w:szCs w:val="21"/>
    </w:rPr>
  </w:style>
  <w:style w:type="character" w:customStyle="1" w:styleId="100">
    <w:name w:val="Основен текст (10)_"/>
    <w:rsid w:val="00D90EBA"/>
    <w:rPr>
      <w:rFonts w:ascii="Arial Narrow" w:eastAsia="Arial Narrow" w:hAnsi="Arial Narrow" w:cs="Arial Narrow"/>
      <w:sz w:val="21"/>
      <w:szCs w:val="21"/>
    </w:rPr>
  </w:style>
  <w:style w:type="character" w:customStyle="1" w:styleId="CharChar20">
    <w:name w:val="Char Char20"/>
    <w:rsid w:val="00D90EBA"/>
    <w:rPr>
      <w:rFonts w:ascii="Arial" w:hAnsi="Arial" w:cs="Arial"/>
      <w:b/>
      <w:bCs/>
      <w:kern w:val="1"/>
      <w:sz w:val="32"/>
      <w:szCs w:val="32"/>
      <w:lang w:val="en-GB" w:eastAsia="ar-SA" w:bidi="ar-SA"/>
    </w:rPr>
  </w:style>
  <w:style w:type="character" w:customStyle="1" w:styleId="CharChar19">
    <w:name w:val="Char Char19"/>
    <w:rsid w:val="00D90EBA"/>
    <w:rPr>
      <w:sz w:val="24"/>
      <w:lang w:val="en-GB" w:eastAsia="ar-SA" w:bidi="ar-SA"/>
    </w:rPr>
  </w:style>
  <w:style w:type="character" w:customStyle="1" w:styleId="historyitemselected1">
    <w:name w:val="historyitemselected1"/>
    <w:rsid w:val="00D90EBA"/>
    <w:rPr>
      <w:b/>
      <w:bCs/>
      <w:color w:val="0086C6"/>
    </w:rPr>
  </w:style>
  <w:style w:type="character" w:customStyle="1" w:styleId="FontStyle26">
    <w:name w:val="Font Style26"/>
    <w:rsid w:val="00D90EBA"/>
    <w:rPr>
      <w:rFonts w:ascii="Times New Roman" w:hAnsi="Times New Roman" w:cs="Times New Roman"/>
      <w:b/>
      <w:bCs/>
      <w:sz w:val="20"/>
      <w:szCs w:val="20"/>
    </w:rPr>
  </w:style>
  <w:style w:type="character" w:customStyle="1" w:styleId="HTMLPreformattedChar">
    <w:name w:val="HTML Preformatted Char"/>
    <w:rsid w:val="00D90EBA"/>
    <w:rPr>
      <w:rFonts w:ascii="Courier New" w:eastAsia="Times New Roman" w:hAnsi="Courier New" w:cs="Courier New"/>
      <w:sz w:val="20"/>
      <w:szCs w:val="20"/>
    </w:rPr>
  </w:style>
  <w:style w:type="character" w:customStyle="1" w:styleId="samedocreference">
    <w:name w:val="samedocreference"/>
    <w:rsid w:val="00D90EBA"/>
  </w:style>
  <w:style w:type="character" w:customStyle="1" w:styleId="ListLabel1">
    <w:name w:val="ListLabel 1"/>
    <w:rsid w:val="00D90EBA"/>
    <w:rPr>
      <w:rFonts w:cs="Times New Roman CYR"/>
    </w:rPr>
  </w:style>
  <w:style w:type="character" w:customStyle="1" w:styleId="ListLabel2">
    <w:name w:val="ListLabel 2"/>
    <w:rsid w:val="00D90EBA"/>
    <w:rPr>
      <w:b/>
      <w:i w:val="0"/>
      <w:color w:val="00000A"/>
      <w:sz w:val="24"/>
      <w:lang w:val="bg-BG"/>
    </w:rPr>
  </w:style>
  <w:style w:type="character" w:customStyle="1" w:styleId="ListLabel3">
    <w:name w:val="ListLabel 3"/>
    <w:rsid w:val="00D90EBA"/>
    <w:rPr>
      <w:b/>
    </w:rPr>
  </w:style>
  <w:style w:type="character" w:customStyle="1" w:styleId="ListLabel4">
    <w:name w:val="ListLabel 4"/>
    <w:rsid w:val="00D90EBA"/>
    <w:rPr>
      <w:rFonts w:cs="Times New Roman"/>
    </w:rPr>
  </w:style>
  <w:style w:type="character" w:customStyle="1" w:styleId="ListLabel5">
    <w:name w:val="ListLabel 5"/>
    <w:rsid w:val="00D90EBA"/>
    <w:rPr>
      <w:rFonts w:eastAsia="Times New Roman" w:cs="Times New Roman"/>
    </w:rPr>
  </w:style>
  <w:style w:type="character" w:customStyle="1" w:styleId="ListLabel6">
    <w:name w:val="ListLabel 6"/>
    <w:rsid w:val="00D90EBA"/>
    <w:rPr>
      <w:rFonts w:cs="Courier New"/>
    </w:rPr>
  </w:style>
  <w:style w:type="character" w:customStyle="1" w:styleId="ListLabel7">
    <w:name w:val="ListLabel 7"/>
    <w:rsid w:val="00D90EBA"/>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D90EBA"/>
    <w:rPr>
      <w:b w:val="0"/>
    </w:rPr>
  </w:style>
  <w:style w:type="paragraph" w:customStyle="1" w:styleId="21">
    <w:name w:val="Заглавие2"/>
    <w:basedOn w:val="Normal"/>
    <w:next w:val="BodyText"/>
    <w:rsid w:val="00D90EBA"/>
    <w:pPr>
      <w:keepNext/>
      <w:suppressAutoHyphens/>
      <w:spacing w:before="240" w:after="120" w:line="100" w:lineRule="atLeast"/>
      <w:jc w:val="center"/>
    </w:pPr>
    <w:rPr>
      <w:rFonts w:ascii="Arial" w:eastAsia="Microsoft YaHei" w:hAnsi="Arial" w:cs="Arial"/>
      <w:b/>
      <w:sz w:val="28"/>
      <w:szCs w:val="20"/>
      <w:lang w:val="bg-BG" w:eastAsia="ar-SA"/>
    </w:rPr>
  </w:style>
  <w:style w:type="paragraph" w:styleId="List">
    <w:name w:val="List"/>
    <w:basedOn w:val="BodyText"/>
    <w:rsid w:val="00D90EBA"/>
    <w:pPr>
      <w:suppressAutoHyphens/>
      <w:spacing w:line="100" w:lineRule="atLeast"/>
      <w:jc w:val="both"/>
    </w:pPr>
    <w:rPr>
      <w:rFonts w:cs="Arial"/>
      <w:lang w:val="bg-BG" w:eastAsia="ar-SA"/>
    </w:rPr>
  </w:style>
  <w:style w:type="paragraph" w:customStyle="1" w:styleId="11">
    <w:name w:val="Надпис1"/>
    <w:basedOn w:val="Normal"/>
    <w:rsid w:val="00D90EBA"/>
    <w:pPr>
      <w:suppressLineNumbers/>
      <w:suppressAutoHyphens/>
      <w:spacing w:before="120" w:after="120" w:line="100" w:lineRule="atLeast"/>
    </w:pPr>
    <w:rPr>
      <w:rFonts w:cs="Arial"/>
      <w:i/>
      <w:iCs/>
      <w:lang w:val="bg-BG" w:eastAsia="ar-SA"/>
    </w:rPr>
  </w:style>
  <w:style w:type="paragraph" w:customStyle="1" w:styleId="a1">
    <w:name w:val="Указател"/>
    <w:basedOn w:val="Normal"/>
    <w:rsid w:val="00D90EBA"/>
    <w:pPr>
      <w:suppressLineNumbers/>
      <w:suppressAutoHyphens/>
      <w:spacing w:line="100" w:lineRule="atLeast"/>
    </w:pPr>
    <w:rPr>
      <w:rFonts w:cs="Arial"/>
      <w:lang w:val="bg-BG" w:eastAsia="ar-SA"/>
    </w:rPr>
  </w:style>
  <w:style w:type="paragraph" w:styleId="Subtitle">
    <w:name w:val="Subtitle"/>
    <w:basedOn w:val="Normal"/>
    <w:next w:val="BodyText"/>
    <w:link w:val="SubtitleChar1"/>
    <w:qFormat/>
    <w:rsid w:val="00D90EBA"/>
    <w:pPr>
      <w:suppressAutoHyphens/>
      <w:spacing w:line="100" w:lineRule="atLeast"/>
      <w:jc w:val="center"/>
    </w:pPr>
    <w:rPr>
      <w:i/>
      <w:iCs/>
      <w:sz w:val="28"/>
      <w:szCs w:val="28"/>
      <w:lang w:val="bg-BG" w:eastAsia="ar-SA"/>
    </w:rPr>
  </w:style>
  <w:style w:type="character" w:customStyle="1" w:styleId="SubtitleChar1">
    <w:name w:val="Subtitle Char1"/>
    <w:link w:val="Subtitle"/>
    <w:rsid w:val="00D90EBA"/>
    <w:rPr>
      <w:i/>
      <w:iCs/>
      <w:sz w:val="28"/>
      <w:szCs w:val="28"/>
      <w:lang w:eastAsia="ar-SA"/>
    </w:rPr>
  </w:style>
  <w:style w:type="paragraph" w:customStyle="1" w:styleId="CharChar">
    <w:name w:val="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a2">
    <w:name w:val="Знак Знак"/>
    <w:basedOn w:val="Normal"/>
    <w:rsid w:val="00D90EBA"/>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Normal"/>
    <w:rsid w:val="00D90EBA"/>
    <w:pPr>
      <w:tabs>
        <w:tab w:val="left" w:pos="2302"/>
      </w:tabs>
      <w:suppressAutoHyphens/>
      <w:spacing w:after="240" w:line="100" w:lineRule="atLeast"/>
      <w:ind w:left="1202"/>
      <w:jc w:val="both"/>
    </w:pPr>
    <w:rPr>
      <w:lang w:val="en-GB" w:eastAsia="ar-SA"/>
    </w:rPr>
  </w:style>
  <w:style w:type="paragraph" w:customStyle="1" w:styleId="12">
    <w:name w:val="Основен текст1"/>
    <w:basedOn w:val="Normal"/>
    <w:rsid w:val="00D90EBA"/>
    <w:pPr>
      <w:tabs>
        <w:tab w:val="num" w:pos="720"/>
      </w:tabs>
      <w:suppressAutoHyphens/>
      <w:spacing w:line="268" w:lineRule="auto"/>
      <w:ind w:firstLine="397"/>
      <w:jc w:val="both"/>
    </w:pPr>
    <w:rPr>
      <w:lang w:val="en-GB" w:eastAsia="ar-SA"/>
    </w:rPr>
  </w:style>
  <w:style w:type="paragraph" w:customStyle="1" w:styleId="bullet-3">
    <w:name w:val="bullet-3"/>
    <w:basedOn w:val="Normal"/>
    <w:rsid w:val="00D90EBA"/>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Normal"/>
    <w:rsid w:val="00D90EBA"/>
    <w:pPr>
      <w:widowControl w:val="0"/>
      <w:suppressAutoHyphens/>
      <w:spacing w:line="317" w:lineRule="exact"/>
      <w:jc w:val="both"/>
    </w:pPr>
    <w:rPr>
      <w:lang w:val="bg-BG" w:eastAsia="ar-SA"/>
    </w:rPr>
  </w:style>
  <w:style w:type="paragraph" w:customStyle="1" w:styleId="Titleofarticle">
    <w:name w:val="Title of article"/>
    <w:rsid w:val="00D90EBA"/>
    <w:pPr>
      <w:widowControl w:val="0"/>
      <w:tabs>
        <w:tab w:val="left" w:pos="720"/>
      </w:tabs>
      <w:suppressAutoHyphens/>
      <w:spacing w:after="200" w:line="276" w:lineRule="auto"/>
      <w:ind w:left="720" w:hanging="360"/>
      <w:jc w:val="center"/>
    </w:pPr>
    <w:rPr>
      <w:rFonts w:eastAsia="SimSun"/>
      <w:sz w:val="22"/>
      <w:szCs w:val="22"/>
      <w:lang w:val="bg-BG" w:eastAsia="ar-SA"/>
    </w:rPr>
  </w:style>
  <w:style w:type="paragraph" w:customStyle="1" w:styleId="Index11">
    <w:name w:val="Index 11"/>
    <w:basedOn w:val="Normal"/>
    <w:rsid w:val="00D90EBA"/>
    <w:pPr>
      <w:suppressAutoHyphens/>
      <w:spacing w:line="100" w:lineRule="atLeast"/>
      <w:ind w:left="240" w:hanging="240"/>
    </w:pPr>
    <w:rPr>
      <w:lang w:val="bg-BG" w:eastAsia="ar-SA"/>
    </w:rPr>
  </w:style>
  <w:style w:type="paragraph" w:customStyle="1" w:styleId="IndexHeading1">
    <w:name w:val="Index Heading1"/>
    <w:basedOn w:val="Normal"/>
    <w:rsid w:val="00D90EBA"/>
    <w:pPr>
      <w:suppressAutoHyphens/>
      <w:spacing w:line="100" w:lineRule="atLeast"/>
    </w:pPr>
    <w:rPr>
      <w:rFonts w:ascii="Arial" w:hAnsi="Arial" w:cs="Arial"/>
      <w:b/>
      <w:bCs/>
      <w:lang w:val="bg-BG" w:eastAsia="ar-SA"/>
    </w:rPr>
  </w:style>
  <w:style w:type="paragraph" w:customStyle="1" w:styleId="FootnoteText1">
    <w:name w:val="Footnote Text1"/>
    <w:basedOn w:val="Normal"/>
    <w:rsid w:val="00D90EBA"/>
    <w:pPr>
      <w:suppressAutoHyphens/>
      <w:spacing w:line="100" w:lineRule="atLeast"/>
    </w:pPr>
    <w:rPr>
      <w:sz w:val="20"/>
      <w:szCs w:val="20"/>
      <w:lang w:val="en-GB" w:eastAsia="ar-SA"/>
    </w:rPr>
  </w:style>
  <w:style w:type="paragraph" w:customStyle="1" w:styleId="Style6">
    <w:name w:val="Style6"/>
    <w:basedOn w:val="Normal"/>
    <w:rsid w:val="00D90EBA"/>
    <w:pPr>
      <w:widowControl w:val="0"/>
      <w:suppressAutoHyphens/>
      <w:spacing w:line="300" w:lineRule="exact"/>
      <w:ind w:firstLine="682"/>
    </w:pPr>
    <w:rPr>
      <w:lang w:val="bg-BG" w:eastAsia="ar-SA"/>
    </w:rPr>
  </w:style>
  <w:style w:type="paragraph" w:customStyle="1" w:styleId="Style10">
    <w:name w:val="Style10"/>
    <w:basedOn w:val="Normal"/>
    <w:rsid w:val="00D90EBA"/>
    <w:pPr>
      <w:widowControl w:val="0"/>
      <w:suppressAutoHyphens/>
      <w:spacing w:line="293" w:lineRule="exact"/>
      <w:jc w:val="both"/>
    </w:pPr>
    <w:rPr>
      <w:lang w:val="bg-BG" w:eastAsia="ar-SA"/>
    </w:rPr>
  </w:style>
  <w:style w:type="paragraph" w:customStyle="1" w:styleId="CharCharChar">
    <w:name w:val="Char Char Char"/>
    <w:basedOn w:val="Normal"/>
    <w:rsid w:val="00D90EBA"/>
    <w:pPr>
      <w:tabs>
        <w:tab w:val="left" w:pos="709"/>
      </w:tabs>
      <w:suppressAutoHyphens/>
      <w:spacing w:line="100" w:lineRule="atLeast"/>
    </w:pPr>
    <w:rPr>
      <w:rFonts w:ascii="Tahoma" w:hAnsi="Tahoma" w:cs="Tahoma"/>
      <w:lang w:val="pl-PL" w:eastAsia="ar-SA"/>
    </w:rPr>
  </w:style>
  <w:style w:type="paragraph" w:styleId="DocumentMap">
    <w:name w:val="Document Map"/>
    <w:basedOn w:val="Normal"/>
    <w:link w:val="DocumentMapChar1"/>
    <w:rsid w:val="00D90EBA"/>
    <w:pPr>
      <w:shd w:val="clear" w:color="auto" w:fill="000080"/>
      <w:suppressAutoHyphens/>
      <w:spacing w:line="100" w:lineRule="atLeast"/>
    </w:pPr>
    <w:rPr>
      <w:rFonts w:ascii="Tahoma" w:hAnsi="Tahoma" w:cs="Tahoma"/>
      <w:sz w:val="20"/>
      <w:szCs w:val="20"/>
      <w:lang w:val="bg-BG" w:eastAsia="ar-SA"/>
    </w:rPr>
  </w:style>
  <w:style w:type="character" w:customStyle="1" w:styleId="DocumentMapChar1">
    <w:name w:val="Document Map Char1"/>
    <w:link w:val="DocumentMap"/>
    <w:rsid w:val="00D90EBA"/>
    <w:rPr>
      <w:rFonts w:ascii="Tahoma" w:hAnsi="Tahoma" w:cs="Tahoma"/>
      <w:shd w:val="clear" w:color="auto" w:fill="000080"/>
      <w:lang w:eastAsia="ar-SA"/>
    </w:rPr>
  </w:style>
  <w:style w:type="paragraph" w:customStyle="1" w:styleId="titre4">
    <w:name w:val="titre4"/>
    <w:basedOn w:val="Normal"/>
    <w:rsid w:val="00D90EBA"/>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Heading1"/>
    <w:rsid w:val="00D90EBA"/>
    <w:pPr>
      <w:keepNext w:val="0"/>
      <w:pageBreakBefore/>
      <w:tabs>
        <w:tab w:val="left" w:pos="1701"/>
        <w:tab w:val="left" w:pos="2552"/>
      </w:tabs>
      <w:suppressAutoHyphens/>
      <w:spacing w:before="0" w:after="0" w:line="100" w:lineRule="atLeast"/>
      <w:jc w:val="left"/>
    </w:pPr>
    <w:rPr>
      <w:rFonts w:ascii="Times New Roman" w:hAnsi="Times New Roman" w:cs="Times New Roman"/>
      <w:bCs w:val="0"/>
      <w:i w:val="0"/>
      <w:iCs w:val="0"/>
      <w:caps/>
      <w:color w:val="000000"/>
      <w:kern w:val="1"/>
      <w:sz w:val="24"/>
      <w:szCs w:val="24"/>
      <w:lang w:val="bg-BG" w:eastAsia="ar-SA"/>
    </w:rPr>
  </w:style>
  <w:style w:type="paragraph" w:customStyle="1" w:styleId="normaltableau">
    <w:name w:val="normal_tableau"/>
    <w:basedOn w:val="Normal"/>
    <w:rsid w:val="00D90EBA"/>
    <w:pPr>
      <w:suppressAutoHyphens/>
      <w:spacing w:before="120" w:after="120" w:line="100" w:lineRule="atLeast"/>
      <w:jc w:val="both"/>
    </w:pPr>
    <w:rPr>
      <w:rFonts w:ascii="Optima" w:hAnsi="Optima" w:cs="Optima"/>
      <w:sz w:val="22"/>
      <w:szCs w:val="20"/>
      <w:lang w:val="en-GB" w:eastAsia="ar-SA"/>
    </w:rPr>
  </w:style>
  <w:style w:type="paragraph" w:styleId="PlainText">
    <w:name w:val="Plain Text"/>
    <w:basedOn w:val="Normal"/>
    <w:link w:val="PlainTextChar1"/>
    <w:rsid w:val="00D90EBA"/>
    <w:pPr>
      <w:suppressAutoHyphens/>
      <w:spacing w:line="100" w:lineRule="atLeast"/>
    </w:pPr>
    <w:rPr>
      <w:rFonts w:ascii="Courier New" w:hAnsi="Courier New" w:cs="Courier New"/>
      <w:sz w:val="20"/>
      <w:szCs w:val="20"/>
      <w:lang w:eastAsia="ar-SA"/>
    </w:rPr>
  </w:style>
  <w:style w:type="character" w:customStyle="1" w:styleId="PlainTextChar1">
    <w:name w:val="Plain Text Char1"/>
    <w:link w:val="PlainText"/>
    <w:rsid w:val="00D90EBA"/>
    <w:rPr>
      <w:rFonts w:ascii="Courier New" w:hAnsi="Courier New" w:cs="Courier New"/>
      <w:lang w:val="en-US" w:eastAsia="ar-SA"/>
    </w:rPr>
  </w:style>
  <w:style w:type="paragraph" w:customStyle="1" w:styleId="oddl-nadpis">
    <w:name w:val="oddíl-nadpis"/>
    <w:basedOn w:val="Normal"/>
    <w:rsid w:val="00D90EBA"/>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Normal"/>
    <w:rsid w:val="00D90EBA"/>
    <w:pPr>
      <w:widowControl w:val="0"/>
      <w:suppressAutoHyphens/>
      <w:spacing w:line="100" w:lineRule="atLeast"/>
    </w:pPr>
    <w:rPr>
      <w:lang w:val="bg-BG" w:eastAsia="ar-SA"/>
    </w:rPr>
  </w:style>
  <w:style w:type="paragraph" w:customStyle="1" w:styleId="CommentText1">
    <w:name w:val="Comment Text1"/>
    <w:basedOn w:val="Normal"/>
    <w:rsid w:val="00D90EBA"/>
    <w:pPr>
      <w:suppressAutoHyphens/>
      <w:spacing w:line="100" w:lineRule="atLeast"/>
    </w:pPr>
    <w:rPr>
      <w:sz w:val="20"/>
      <w:szCs w:val="20"/>
      <w:lang w:val="bg-BG" w:eastAsia="ar-SA"/>
    </w:rPr>
  </w:style>
  <w:style w:type="paragraph" w:customStyle="1" w:styleId="CommentSubject1">
    <w:name w:val="Comment Subject1"/>
    <w:basedOn w:val="CommentText1"/>
    <w:rsid w:val="00D90EBA"/>
    <w:rPr>
      <w:b/>
      <w:bCs/>
    </w:rPr>
  </w:style>
  <w:style w:type="paragraph" w:styleId="NormalWeb">
    <w:name w:val="Normal (Web)"/>
    <w:basedOn w:val="Normal"/>
    <w:rsid w:val="00D90EBA"/>
    <w:pPr>
      <w:tabs>
        <w:tab w:val="num" w:pos="720"/>
      </w:tabs>
      <w:suppressAutoHyphens/>
      <w:spacing w:before="100" w:after="100" w:line="100" w:lineRule="atLeast"/>
    </w:pPr>
    <w:rPr>
      <w:lang w:val="bg-BG" w:eastAsia="ar-SA"/>
    </w:rPr>
  </w:style>
  <w:style w:type="paragraph" w:styleId="BodyTextIndent">
    <w:name w:val="Body Text Indent"/>
    <w:basedOn w:val="Normal"/>
    <w:link w:val="BodyTextIndentChar1"/>
    <w:rsid w:val="00D90EBA"/>
    <w:pPr>
      <w:suppressAutoHyphens/>
      <w:spacing w:after="120" w:line="100" w:lineRule="atLeast"/>
      <w:ind w:left="360"/>
    </w:pPr>
    <w:rPr>
      <w:lang w:val="bg-BG" w:eastAsia="ar-SA"/>
    </w:rPr>
  </w:style>
  <w:style w:type="character" w:customStyle="1" w:styleId="BodyTextIndentChar1">
    <w:name w:val="Body Text Indent Char1"/>
    <w:link w:val="BodyTextIndent"/>
    <w:rsid w:val="00D90EBA"/>
    <w:rPr>
      <w:sz w:val="24"/>
      <w:szCs w:val="24"/>
      <w:lang w:eastAsia="ar-SA"/>
    </w:rPr>
  </w:style>
  <w:style w:type="paragraph" w:customStyle="1" w:styleId="EnvelopeReturn1">
    <w:name w:val="Envelope Return1"/>
    <w:basedOn w:val="Normal"/>
    <w:rsid w:val="00D90EBA"/>
    <w:pPr>
      <w:suppressAutoHyphens/>
      <w:spacing w:line="100" w:lineRule="atLeast"/>
    </w:pPr>
    <w:rPr>
      <w:rFonts w:ascii="Arial" w:hAnsi="Arial" w:cs="Arial"/>
      <w:b/>
      <w:szCs w:val="20"/>
      <w:lang w:val="bg-BG" w:eastAsia="ar-SA"/>
    </w:rPr>
  </w:style>
  <w:style w:type="paragraph" w:customStyle="1" w:styleId="a3">
    <w:name w:val="Член"/>
    <w:basedOn w:val="Normal"/>
    <w:rsid w:val="00D90EBA"/>
    <w:pPr>
      <w:tabs>
        <w:tab w:val="left" w:pos="1158"/>
      </w:tabs>
      <w:suppressAutoHyphens/>
      <w:spacing w:before="240" w:line="100" w:lineRule="atLeast"/>
      <w:ind w:left="1158" w:hanging="360"/>
      <w:jc w:val="both"/>
    </w:pPr>
    <w:rPr>
      <w:rFonts w:ascii="ExcelciorCyr" w:hAnsi="ExcelciorCyr" w:cs="ExcelciorCyr"/>
      <w:szCs w:val="20"/>
      <w:lang w:val="bg-BG" w:eastAsia="ar-SA"/>
    </w:rPr>
  </w:style>
  <w:style w:type="paragraph" w:customStyle="1" w:styleId="a4">
    <w:name w:val="текст"/>
    <w:basedOn w:val="Normal"/>
    <w:rsid w:val="00D90EBA"/>
    <w:pPr>
      <w:tabs>
        <w:tab w:val="right" w:leader="dot" w:pos="-1985"/>
        <w:tab w:val="left" w:pos="1560"/>
      </w:tabs>
      <w:suppressAutoHyphens/>
      <w:spacing w:before="120" w:line="100" w:lineRule="atLeast"/>
      <w:ind w:left="993"/>
      <w:jc w:val="both"/>
    </w:pPr>
    <w:rPr>
      <w:rFonts w:ascii="ExcelciorCyr" w:hAnsi="ExcelciorCyr" w:cs="ExcelciorCyr"/>
      <w:szCs w:val="20"/>
      <w:lang w:val="bg-BG" w:eastAsia="ar-SA"/>
    </w:rPr>
  </w:style>
  <w:style w:type="paragraph" w:customStyle="1" w:styleId="a5">
    <w:name w:val="Подчлен"/>
    <w:basedOn w:val="Normal"/>
    <w:rsid w:val="00D90EBA"/>
    <w:pPr>
      <w:tabs>
        <w:tab w:val="right" w:leader="dot" w:pos="-1985"/>
        <w:tab w:val="left" w:pos="1995"/>
      </w:tabs>
      <w:suppressAutoHyphens/>
      <w:spacing w:before="120" w:line="100" w:lineRule="atLeast"/>
      <w:ind w:left="1428" w:hanging="153"/>
      <w:jc w:val="both"/>
    </w:pPr>
    <w:rPr>
      <w:rFonts w:ascii="ExcelciorCyr" w:hAnsi="ExcelciorCyr" w:cs="ExcelciorCyr"/>
      <w:szCs w:val="20"/>
      <w:lang w:val="bg-BG" w:eastAsia="ar-SA"/>
    </w:rPr>
  </w:style>
  <w:style w:type="paragraph" w:customStyle="1" w:styleId="a6">
    <w:name w:val="Глава"/>
    <w:basedOn w:val="Heading1"/>
    <w:rsid w:val="00D90EBA"/>
    <w:pPr>
      <w:suppressAutoHyphens/>
      <w:spacing w:before="360" w:after="0" w:line="100" w:lineRule="atLeast"/>
    </w:pPr>
    <w:rPr>
      <w:rFonts w:ascii="ExcelciorCyr" w:hAnsi="ExcelciorCyr" w:cs="Times New Roman"/>
      <w:bCs w:val="0"/>
      <w:i w:val="0"/>
      <w:iCs w:val="0"/>
      <w:kern w:val="1"/>
      <w:szCs w:val="20"/>
      <w:lang w:val="en-US" w:eastAsia="ar-SA"/>
    </w:rPr>
  </w:style>
  <w:style w:type="paragraph" w:styleId="BodyText2">
    <w:name w:val="Body Text 2"/>
    <w:basedOn w:val="Normal"/>
    <w:link w:val="BodyText2Char1"/>
    <w:rsid w:val="00D90EBA"/>
    <w:pPr>
      <w:suppressAutoHyphens/>
      <w:spacing w:after="120" w:line="480" w:lineRule="auto"/>
    </w:pPr>
    <w:rPr>
      <w:lang w:val="bg-BG" w:eastAsia="ar-SA"/>
    </w:rPr>
  </w:style>
  <w:style w:type="character" w:customStyle="1" w:styleId="BodyText2Char1">
    <w:name w:val="Body Text 2 Char1"/>
    <w:link w:val="BodyText2"/>
    <w:rsid w:val="00D90EBA"/>
    <w:rPr>
      <w:sz w:val="24"/>
      <w:szCs w:val="24"/>
      <w:lang w:eastAsia="ar-SA"/>
    </w:rPr>
  </w:style>
  <w:style w:type="paragraph" w:customStyle="1" w:styleId="CVHeading1">
    <w:name w:val="CV Heading 1"/>
    <w:basedOn w:val="Normal"/>
    <w:rsid w:val="00D90EBA"/>
    <w:pPr>
      <w:suppressAutoHyphens/>
      <w:spacing w:before="74" w:line="100" w:lineRule="atLeast"/>
      <w:ind w:left="113" w:right="113"/>
      <w:jc w:val="right"/>
    </w:pPr>
    <w:rPr>
      <w:rFonts w:ascii="Arial Narrow" w:hAnsi="Arial Narrow" w:cs="Arial Narrow"/>
      <w:b/>
      <w:szCs w:val="20"/>
      <w:lang w:val="bg-BG" w:eastAsia="ar-SA"/>
    </w:rPr>
  </w:style>
  <w:style w:type="paragraph" w:customStyle="1" w:styleId="CVHeading2">
    <w:name w:val="CV Heading 2"/>
    <w:basedOn w:val="CVHeading1"/>
    <w:rsid w:val="00D90EBA"/>
    <w:pPr>
      <w:spacing w:before="0"/>
    </w:pPr>
    <w:rPr>
      <w:b w:val="0"/>
      <w:sz w:val="22"/>
    </w:rPr>
  </w:style>
  <w:style w:type="paragraph" w:customStyle="1" w:styleId="CVHeading2-FirstLine">
    <w:name w:val="CV Heading 2 - First Line"/>
    <w:basedOn w:val="CVHeading2"/>
    <w:rsid w:val="00D90EBA"/>
    <w:pPr>
      <w:spacing w:before="74"/>
    </w:pPr>
  </w:style>
  <w:style w:type="paragraph" w:customStyle="1" w:styleId="CVHeading3">
    <w:name w:val="CV Heading 3"/>
    <w:basedOn w:val="Normal"/>
    <w:rsid w:val="00D90EBA"/>
    <w:pPr>
      <w:suppressAutoHyphens/>
      <w:spacing w:line="100" w:lineRule="atLeast"/>
      <w:ind w:left="113" w:right="113"/>
      <w:jc w:val="right"/>
    </w:pPr>
    <w:rPr>
      <w:rFonts w:ascii="Arial Narrow" w:hAnsi="Arial Narrow" w:cs="Arial Narrow"/>
      <w:sz w:val="20"/>
      <w:szCs w:val="20"/>
      <w:lang w:val="bg-BG" w:eastAsia="ar-SA"/>
    </w:rPr>
  </w:style>
  <w:style w:type="paragraph" w:customStyle="1" w:styleId="CVHeading3-FirstLine">
    <w:name w:val="CV Heading 3 - First Line"/>
    <w:basedOn w:val="CVHeading3"/>
    <w:rsid w:val="00D90EBA"/>
    <w:pPr>
      <w:spacing w:before="74"/>
    </w:pPr>
  </w:style>
  <w:style w:type="paragraph" w:customStyle="1" w:styleId="CVHeadingLanguage">
    <w:name w:val="CV Heading Language"/>
    <w:basedOn w:val="CVHeading2"/>
    <w:rsid w:val="00D90EBA"/>
    <w:rPr>
      <w:b/>
    </w:rPr>
  </w:style>
  <w:style w:type="paragraph" w:customStyle="1" w:styleId="LevelAssessment-Code">
    <w:name w:val="Level Assessment - Code"/>
    <w:basedOn w:val="Normal"/>
    <w:rsid w:val="00D90EBA"/>
    <w:pPr>
      <w:suppressAutoHyphens/>
      <w:spacing w:line="100" w:lineRule="atLeast"/>
      <w:ind w:left="28"/>
      <w:jc w:val="center"/>
    </w:pPr>
    <w:rPr>
      <w:rFonts w:ascii="Arial Narrow" w:hAnsi="Arial Narrow" w:cs="Arial Narrow"/>
      <w:sz w:val="18"/>
      <w:szCs w:val="20"/>
      <w:lang w:val="bg-BG" w:eastAsia="ar-SA"/>
    </w:rPr>
  </w:style>
  <w:style w:type="paragraph" w:customStyle="1" w:styleId="LevelAssessment-Description">
    <w:name w:val="Level Assessment - Description"/>
    <w:basedOn w:val="LevelAssessment-Code"/>
    <w:rsid w:val="00D90EBA"/>
  </w:style>
  <w:style w:type="paragraph" w:customStyle="1" w:styleId="CVHeadingLevel">
    <w:name w:val="CV Heading Level"/>
    <w:basedOn w:val="CVHeading3"/>
    <w:rsid w:val="00D90EBA"/>
    <w:rPr>
      <w:i/>
    </w:rPr>
  </w:style>
  <w:style w:type="paragraph" w:customStyle="1" w:styleId="LevelAssessment-Heading1">
    <w:name w:val="Level Assessment - Heading 1"/>
    <w:basedOn w:val="LevelAssessment-Code"/>
    <w:rsid w:val="00D90EBA"/>
    <w:pPr>
      <w:ind w:left="57" w:right="57"/>
    </w:pPr>
    <w:rPr>
      <w:b/>
      <w:sz w:val="22"/>
    </w:rPr>
  </w:style>
  <w:style w:type="paragraph" w:customStyle="1" w:styleId="LevelAssessment-Heading2">
    <w:name w:val="Level Assessment - Heading 2"/>
    <w:basedOn w:val="Normal"/>
    <w:rsid w:val="00D90EBA"/>
    <w:pPr>
      <w:suppressAutoHyphens/>
      <w:spacing w:line="100" w:lineRule="atLeast"/>
      <w:ind w:left="57" w:right="57"/>
      <w:jc w:val="center"/>
    </w:pPr>
    <w:rPr>
      <w:rFonts w:ascii="Arial Narrow" w:hAnsi="Arial Narrow" w:cs="Arial Narrow"/>
      <w:sz w:val="18"/>
      <w:szCs w:val="20"/>
      <w:lang w:eastAsia="ar-SA"/>
    </w:rPr>
  </w:style>
  <w:style w:type="paragraph" w:customStyle="1" w:styleId="LevelAssessment-Note">
    <w:name w:val="Level Assessment - Note"/>
    <w:basedOn w:val="LevelAssessment-Code"/>
    <w:rsid w:val="00D90EBA"/>
    <w:pPr>
      <w:ind w:left="113"/>
      <w:jc w:val="left"/>
    </w:pPr>
    <w:rPr>
      <w:i/>
    </w:rPr>
  </w:style>
  <w:style w:type="paragraph" w:customStyle="1" w:styleId="CVMajor-FirstLine">
    <w:name w:val="CV Major - First Line"/>
    <w:basedOn w:val="Normal"/>
    <w:rsid w:val="00D90EBA"/>
    <w:pPr>
      <w:suppressAutoHyphens/>
      <w:spacing w:before="74" w:line="100" w:lineRule="atLeast"/>
      <w:ind w:left="113" w:right="113"/>
    </w:pPr>
    <w:rPr>
      <w:rFonts w:ascii="Arial Narrow" w:hAnsi="Arial Narrow" w:cs="Arial Narrow"/>
      <w:b/>
      <w:szCs w:val="20"/>
      <w:lang w:val="bg-BG" w:eastAsia="ar-SA"/>
    </w:rPr>
  </w:style>
  <w:style w:type="paragraph" w:customStyle="1" w:styleId="CVMedium-FirstLine">
    <w:name w:val="CV Medium - First Line"/>
    <w:basedOn w:val="Normal"/>
    <w:rsid w:val="00D90EBA"/>
    <w:pPr>
      <w:suppressAutoHyphens/>
      <w:spacing w:before="74" w:line="100" w:lineRule="atLeast"/>
      <w:ind w:left="113" w:right="113"/>
    </w:pPr>
    <w:rPr>
      <w:rFonts w:ascii="Arial Narrow" w:hAnsi="Arial Narrow" w:cs="Arial Narrow"/>
      <w:b/>
      <w:sz w:val="22"/>
      <w:szCs w:val="20"/>
      <w:lang w:val="bg-BG" w:eastAsia="ar-SA"/>
    </w:rPr>
  </w:style>
  <w:style w:type="paragraph" w:customStyle="1" w:styleId="CVNormal">
    <w:name w:val="CV Normal"/>
    <w:basedOn w:val="Normal"/>
    <w:rsid w:val="00D90EBA"/>
    <w:pPr>
      <w:suppressAutoHyphens/>
      <w:spacing w:line="100" w:lineRule="atLeast"/>
      <w:ind w:left="113" w:right="113"/>
    </w:pPr>
    <w:rPr>
      <w:rFonts w:ascii="Arial Narrow" w:hAnsi="Arial Narrow" w:cs="Arial Narrow"/>
      <w:sz w:val="20"/>
      <w:szCs w:val="20"/>
      <w:lang w:val="bg-BG" w:eastAsia="ar-SA"/>
    </w:rPr>
  </w:style>
  <w:style w:type="paragraph" w:customStyle="1" w:styleId="CVSpacer">
    <w:name w:val="CV Spacer"/>
    <w:basedOn w:val="CVNormal"/>
    <w:rsid w:val="00D90EBA"/>
    <w:rPr>
      <w:sz w:val="4"/>
    </w:rPr>
  </w:style>
  <w:style w:type="paragraph" w:customStyle="1" w:styleId="CVNormal-FirstLine">
    <w:name w:val="CV Normal - First Line"/>
    <w:basedOn w:val="CVNormal"/>
    <w:rsid w:val="00D90EBA"/>
    <w:pPr>
      <w:spacing w:before="74"/>
    </w:pPr>
  </w:style>
  <w:style w:type="paragraph" w:styleId="BodyTextIndent2">
    <w:name w:val="Body Text Indent 2"/>
    <w:basedOn w:val="Normal"/>
    <w:link w:val="BodyTextIndent2Char1"/>
    <w:rsid w:val="00D90EBA"/>
    <w:pPr>
      <w:suppressAutoHyphens/>
      <w:spacing w:after="120" w:line="480" w:lineRule="auto"/>
      <w:ind w:left="283"/>
    </w:pPr>
    <w:rPr>
      <w:sz w:val="28"/>
      <w:szCs w:val="20"/>
      <w:lang w:eastAsia="ar-SA"/>
    </w:rPr>
  </w:style>
  <w:style w:type="character" w:customStyle="1" w:styleId="BodyTextIndent2Char1">
    <w:name w:val="Body Text Indent 2 Char1"/>
    <w:link w:val="BodyTextIndent2"/>
    <w:rsid w:val="00D90EBA"/>
    <w:rPr>
      <w:sz w:val="28"/>
      <w:lang w:val="en-US" w:eastAsia="ar-SA"/>
    </w:rPr>
  </w:style>
  <w:style w:type="paragraph" w:customStyle="1" w:styleId="Style">
    <w:name w:val="Style"/>
    <w:rsid w:val="00D90EBA"/>
    <w:pPr>
      <w:suppressAutoHyphens/>
      <w:spacing w:line="100" w:lineRule="atLeast"/>
      <w:ind w:left="140" w:right="140" w:firstLine="840"/>
      <w:jc w:val="both"/>
    </w:pPr>
    <w:rPr>
      <w:sz w:val="24"/>
      <w:szCs w:val="24"/>
      <w:lang w:val="bg-BG" w:eastAsia="ar-SA"/>
    </w:rPr>
  </w:style>
  <w:style w:type="paragraph" w:customStyle="1" w:styleId="FR2">
    <w:name w:val="FR2"/>
    <w:rsid w:val="00D90EBA"/>
    <w:pPr>
      <w:widowControl w:val="0"/>
      <w:suppressAutoHyphens/>
      <w:spacing w:line="100" w:lineRule="atLeast"/>
      <w:jc w:val="right"/>
    </w:pPr>
    <w:rPr>
      <w:rFonts w:ascii="Arial" w:hAnsi="Arial"/>
      <w:sz w:val="24"/>
      <w:lang w:val="bg-BG" w:eastAsia="ar-SA"/>
    </w:rPr>
  </w:style>
  <w:style w:type="paragraph" w:styleId="BodyText3">
    <w:name w:val="Body Text 3"/>
    <w:basedOn w:val="Normal"/>
    <w:link w:val="BodyText3Char1"/>
    <w:rsid w:val="00D90EBA"/>
    <w:pPr>
      <w:suppressAutoHyphens/>
      <w:spacing w:after="120" w:line="100" w:lineRule="atLeast"/>
    </w:pPr>
    <w:rPr>
      <w:sz w:val="16"/>
      <w:szCs w:val="16"/>
      <w:lang w:val="en-GB" w:eastAsia="ar-SA"/>
    </w:rPr>
  </w:style>
  <w:style w:type="character" w:customStyle="1" w:styleId="BodyText3Char1">
    <w:name w:val="Body Text 3 Char1"/>
    <w:link w:val="BodyText3"/>
    <w:rsid w:val="00D90EBA"/>
    <w:rPr>
      <w:sz w:val="16"/>
      <w:szCs w:val="16"/>
      <w:lang w:val="en-GB" w:eastAsia="ar-SA"/>
    </w:rPr>
  </w:style>
  <w:style w:type="paragraph" w:styleId="TOC1">
    <w:name w:val="toc 1"/>
    <w:basedOn w:val="Normal"/>
    <w:rsid w:val="00D90EBA"/>
    <w:pPr>
      <w:tabs>
        <w:tab w:val="left" w:pos="360"/>
        <w:tab w:val="left" w:leader="dot" w:pos="9000"/>
      </w:tabs>
      <w:suppressAutoHyphens/>
      <w:spacing w:before="240" w:line="100" w:lineRule="atLeast"/>
      <w:ind w:left="720" w:hanging="720"/>
    </w:pPr>
    <w:rPr>
      <w:szCs w:val="20"/>
      <w:lang w:eastAsia="ar-SA"/>
    </w:rPr>
  </w:style>
  <w:style w:type="paragraph" w:styleId="BlockText">
    <w:name w:val="Block Text"/>
    <w:basedOn w:val="Normal"/>
    <w:rsid w:val="00D90EBA"/>
    <w:pPr>
      <w:tabs>
        <w:tab w:val="left" w:pos="360"/>
      </w:tabs>
      <w:suppressAutoHyphens/>
      <w:spacing w:line="100" w:lineRule="atLeast"/>
      <w:ind w:left="360" w:right="-72"/>
      <w:jc w:val="both"/>
    </w:pPr>
    <w:rPr>
      <w:sz w:val="22"/>
      <w:szCs w:val="22"/>
      <w:lang w:val="bg-BG" w:eastAsia="ar-SA"/>
    </w:rPr>
  </w:style>
  <w:style w:type="paragraph" w:customStyle="1" w:styleId="a7">
    <w:name w:val="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xl24">
    <w:name w:val="xl24"/>
    <w:basedOn w:val="Normal"/>
    <w:rsid w:val="00D90EBA"/>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5">
    <w:name w:val="xl25"/>
    <w:basedOn w:val="Normal"/>
    <w:rsid w:val="00D90EBA"/>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6">
    <w:name w:val="xl26"/>
    <w:basedOn w:val="Normal"/>
    <w:rsid w:val="00D90EBA"/>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7">
    <w:name w:val="xl27"/>
    <w:basedOn w:val="Normal"/>
    <w:rsid w:val="00D90EBA"/>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8">
    <w:name w:val="xl28"/>
    <w:basedOn w:val="Normal"/>
    <w:rsid w:val="00D90EBA"/>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9">
    <w:name w:val="xl29"/>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0">
    <w:name w:val="xl30"/>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1">
    <w:name w:val="xl3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2">
    <w:name w:val="xl32"/>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3">
    <w:name w:val="xl33"/>
    <w:basedOn w:val="Normal"/>
    <w:rsid w:val="00D90EBA"/>
    <w:pPr>
      <w:pBdr>
        <w:top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34">
    <w:name w:val="xl34"/>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5">
    <w:name w:val="xl35"/>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6">
    <w:name w:val="xl36"/>
    <w:basedOn w:val="Normal"/>
    <w:rsid w:val="00D90EBA"/>
    <w:pPr>
      <w:pBdr>
        <w:bottom w:val="single" w:sz="8" w:space="0" w:color="000000"/>
        <w:right w:val="single" w:sz="8" w:space="0" w:color="000000"/>
      </w:pBdr>
      <w:suppressAutoHyphens/>
      <w:spacing w:before="100" w:after="100" w:line="100" w:lineRule="atLeast"/>
    </w:pPr>
    <w:rPr>
      <w:lang w:val="bg-BG" w:eastAsia="ar-SA"/>
    </w:rPr>
  </w:style>
  <w:style w:type="paragraph" w:customStyle="1" w:styleId="xl37">
    <w:name w:val="xl37"/>
    <w:basedOn w:val="Normal"/>
    <w:rsid w:val="00D90EBA"/>
    <w:pPr>
      <w:pBdr>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8">
    <w:name w:val="xl38"/>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39">
    <w:name w:val="xl39"/>
    <w:basedOn w:val="Normal"/>
    <w:rsid w:val="00D90EBA"/>
    <w:pPr>
      <w:suppressAutoHyphens/>
      <w:spacing w:before="100" w:after="100" w:line="100" w:lineRule="atLeast"/>
    </w:pPr>
    <w:rPr>
      <w:lang w:val="bg-BG" w:eastAsia="ar-SA"/>
    </w:rPr>
  </w:style>
  <w:style w:type="paragraph" w:customStyle="1" w:styleId="xl40">
    <w:name w:val="xl40"/>
    <w:basedOn w:val="Normal"/>
    <w:rsid w:val="00D90EBA"/>
    <w:pPr>
      <w:pBdr>
        <w:top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1">
    <w:name w:val="xl41"/>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42">
    <w:name w:val="xl42"/>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43">
    <w:name w:val="xl43"/>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4">
    <w:name w:val="xl44"/>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5">
    <w:name w:val="xl45"/>
    <w:basedOn w:val="Normal"/>
    <w:rsid w:val="00D90EBA"/>
    <w:pPr>
      <w:pBdr>
        <w:top w:val="single" w:sz="8" w:space="0" w:color="000000"/>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46">
    <w:name w:val="xl46"/>
    <w:basedOn w:val="Normal"/>
    <w:rsid w:val="00D90EBA"/>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val="bg-BG" w:eastAsia="ar-SA"/>
    </w:rPr>
  </w:style>
  <w:style w:type="paragraph" w:customStyle="1" w:styleId="xl47">
    <w:name w:val="xl47"/>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8">
    <w:name w:val="xl48"/>
    <w:basedOn w:val="Normal"/>
    <w:rsid w:val="00D90EBA"/>
    <w:pPr>
      <w:pBdr>
        <w:left w:val="single" w:sz="8" w:space="0" w:color="000000"/>
      </w:pBdr>
      <w:suppressAutoHyphens/>
      <w:spacing w:before="100" w:after="100" w:line="100" w:lineRule="atLeast"/>
      <w:jc w:val="center"/>
    </w:pPr>
    <w:rPr>
      <w:lang w:val="bg-BG" w:eastAsia="ar-SA"/>
    </w:rPr>
  </w:style>
  <w:style w:type="paragraph" w:customStyle="1" w:styleId="xl49">
    <w:name w:val="xl49"/>
    <w:basedOn w:val="Normal"/>
    <w:rsid w:val="00D90EBA"/>
    <w:pPr>
      <w:pBdr>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50">
    <w:name w:val="xl50"/>
    <w:basedOn w:val="Normal"/>
    <w:rsid w:val="00D90EBA"/>
    <w:pPr>
      <w:pBdr>
        <w:top w:val="single" w:sz="8" w:space="0" w:color="000000"/>
        <w:left w:val="single" w:sz="8" w:space="0" w:color="000000"/>
      </w:pBdr>
      <w:suppressAutoHyphens/>
      <w:spacing w:before="100" w:after="100" w:line="100" w:lineRule="atLeast"/>
      <w:jc w:val="center"/>
    </w:pPr>
    <w:rPr>
      <w:lang w:val="bg-BG" w:eastAsia="ar-SA"/>
    </w:rPr>
  </w:style>
  <w:style w:type="paragraph" w:customStyle="1" w:styleId="xl51">
    <w:name w:val="xl51"/>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2">
    <w:name w:val="xl52"/>
    <w:basedOn w:val="Normal"/>
    <w:rsid w:val="00D90EBA"/>
    <w:pPr>
      <w:pBdr>
        <w:top w:val="single" w:sz="8" w:space="0" w:color="000000"/>
        <w:bottom w:val="single" w:sz="8" w:space="0" w:color="000000"/>
      </w:pBdr>
      <w:suppressAutoHyphens/>
      <w:spacing w:before="100" w:after="100" w:line="100" w:lineRule="atLeast"/>
    </w:pPr>
    <w:rPr>
      <w:lang w:val="bg-BG" w:eastAsia="ar-SA"/>
    </w:rPr>
  </w:style>
  <w:style w:type="paragraph" w:customStyle="1" w:styleId="xl53">
    <w:name w:val="xl53"/>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4">
    <w:name w:val="xl54"/>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5">
    <w:name w:val="xl55"/>
    <w:basedOn w:val="Normal"/>
    <w:rsid w:val="00D90EBA"/>
    <w:pPr>
      <w:pBdr>
        <w:top w:val="single" w:sz="4"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6">
    <w:name w:val="xl56"/>
    <w:basedOn w:val="Normal"/>
    <w:rsid w:val="00D90EBA"/>
    <w:pPr>
      <w:pBdr>
        <w:top w:val="single" w:sz="4"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7">
    <w:name w:val="xl57"/>
    <w:basedOn w:val="Normal"/>
    <w:rsid w:val="00D90EBA"/>
    <w:pPr>
      <w:pBdr>
        <w:top w:val="single" w:sz="8"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8">
    <w:name w:val="xl58"/>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59">
    <w:name w:val="xl59"/>
    <w:basedOn w:val="Normal"/>
    <w:rsid w:val="00D90EBA"/>
    <w:pPr>
      <w:suppressAutoHyphens/>
      <w:spacing w:before="100" w:after="100" w:line="100" w:lineRule="atLeast"/>
    </w:pPr>
    <w:rPr>
      <w:lang w:val="bg-BG" w:eastAsia="ar-SA"/>
    </w:rPr>
  </w:style>
  <w:style w:type="paragraph" w:customStyle="1" w:styleId="xl60">
    <w:name w:val="xl60"/>
    <w:basedOn w:val="Normal"/>
    <w:rsid w:val="00D90EBA"/>
    <w:pPr>
      <w:pBdr>
        <w:left w:val="single" w:sz="4"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1">
    <w:name w:val="xl6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2">
    <w:name w:val="xl62"/>
    <w:basedOn w:val="Normal"/>
    <w:rsid w:val="00D90EBA"/>
    <w:pPr>
      <w:pBdr>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3">
    <w:name w:val="xl63"/>
    <w:basedOn w:val="Normal"/>
    <w:rsid w:val="00D90EBA"/>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4">
    <w:name w:val="xl64"/>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5">
    <w:name w:val="xl65"/>
    <w:basedOn w:val="Normal"/>
    <w:rsid w:val="00D90EBA"/>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6">
    <w:name w:val="xl66"/>
    <w:basedOn w:val="Normal"/>
    <w:rsid w:val="00D90EBA"/>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7">
    <w:name w:val="xl67"/>
    <w:basedOn w:val="Normal"/>
    <w:rsid w:val="00D90EBA"/>
    <w:pPr>
      <w:pBdr>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8">
    <w:name w:val="xl68"/>
    <w:basedOn w:val="Normal"/>
    <w:rsid w:val="00D90EBA"/>
    <w:pPr>
      <w:pBdr>
        <w:right w:val="single" w:sz="4" w:space="0" w:color="000000"/>
      </w:pBdr>
      <w:suppressAutoHyphens/>
      <w:spacing w:before="100" w:after="100" w:line="100" w:lineRule="atLeast"/>
    </w:pPr>
    <w:rPr>
      <w:lang w:val="bg-BG" w:eastAsia="ar-SA"/>
    </w:rPr>
  </w:style>
  <w:style w:type="paragraph" w:customStyle="1" w:styleId="xl69">
    <w:name w:val="xl69"/>
    <w:basedOn w:val="Normal"/>
    <w:rsid w:val="00D90EBA"/>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val="bg-BG" w:eastAsia="ar-SA"/>
    </w:rPr>
  </w:style>
  <w:style w:type="paragraph" w:customStyle="1" w:styleId="xl70">
    <w:name w:val="xl70"/>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71">
    <w:name w:val="xl7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72">
    <w:name w:val="xl72"/>
    <w:basedOn w:val="Normal"/>
    <w:rsid w:val="00D90EBA"/>
    <w:pPr>
      <w:pBdr>
        <w:top w:val="single" w:sz="8" w:space="0" w:color="000000"/>
        <w:left w:val="single" w:sz="8" w:space="0" w:color="000000"/>
        <w:right w:val="single" w:sz="8" w:space="0" w:color="000000"/>
      </w:pBdr>
      <w:suppressAutoHyphens/>
      <w:spacing w:before="100" w:after="100" w:line="100" w:lineRule="atLeast"/>
    </w:pPr>
    <w:rPr>
      <w:lang w:val="bg-BG" w:eastAsia="ar-SA"/>
    </w:rPr>
  </w:style>
  <w:style w:type="paragraph" w:customStyle="1" w:styleId="xl73">
    <w:name w:val="xl73"/>
    <w:basedOn w:val="Normal"/>
    <w:rsid w:val="00D90EBA"/>
    <w:pPr>
      <w:pBdr>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74">
    <w:name w:val="xl74"/>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5">
    <w:name w:val="xl75"/>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6">
    <w:name w:val="xl76"/>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7">
    <w:name w:val="xl77"/>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a8">
    <w:name w:val="Знак Знак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xl22">
    <w:name w:val="xl22"/>
    <w:basedOn w:val="Normal"/>
    <w:rsid w:val="00D90EBA"/>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3">
    <w:name w:val="xl23"/>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D90EBA"/>
    <w:pPr>
      <w:suppressAutoHyphens/>
      <w:spacing w:after="120" w:line="100" w:lineRule="atLeast"/>
    </w:pPr>
    <w:rPr>
      <w:rFonts w:ascii="Futura Bk" w:hAnsi="Futura Bk" w:cs="Futura Bk"/>
      <w:sz w:val="20"/>
      <w:szCs w:val="20"/>
      <w:lang w:eastAsia="ar-SA"/>
    </w:rPr>
  </w:style>
  <w:style w:type="paragraph" w:customStyle="1" w:styleId="CharChar0">
    <w:name w:val="Знак 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
    <w:name w:val="Char"/>
    <w:basedOn w:val="Normal"/>
    <w:rsid w:val="00D90EBA"/>
    <w:pPr>
      <w:tabs>
        <w:tab w:val="num" w:pos="720"/>
      </w:tabs>
      <w:suppressAutoHyphens/>
      <w:spacing w:line="100" w:lineRule="atLeast"/>
      <w:ind w:left="357" w:firstLine="3"/>
      <w:jc w:val="both"/>
    </w:pPr>
    <w:rPr>
      <w:lang w:eastAsia="ar-SA"/>
    </w:rPr>
  </w:style>
  <w:style w:type="paragraph" w:customStyle="1" w:styleId="CharCharCharCharCharChar">
    <w:name w:val="Char Char Знак Знак Char Char Знак Знак Char Char Знак"/>
    <w:basedOn w:val="Normal"/>
    <w:rsid w:val="00D90EBA"/>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Style2">
    <w:name w:val="Style2"/>
    <w:basedOn w:val="Heading2"/>
    <w:rsid w:val="00D90EBA"/>
    <w:pPr>
      <w:keepNext/>
      <w:tabs>
        <w:tab w:val="left" w:pos="0"/>
      </w:tabs>
      <w:suppressAutoHyphens/>
      <w:autoSpaceDE/>
      <w:autoSpaceDN/>
      <w:adjustRightInd/>
      <w:spacing w:before="480" w:after="120" w:line="100" w:lineRule="atLeast"/>
      <w:ind w:left="540"/>
      <w:jc w:val="both"/>
    </w:pPr>
    <w:rPr>
      <w:rFonts w:ascii="Times New Roman" w:hAnsi="Times New Roman"/>
      <w:bCs w:val="0"/>
      <w:i w:val="0"/>
      <w:iCs w:val="0"/>
      <w:sz w:val="24"/>
      <w:szCs w:val="20"/>
      <w:lang w:val="bg-BG" w:eastAsia="ar-SA"/>
    </w:rPr>
  </w:style>
  <w:style w:type="paragraph" w:customStyle="1" w:styleId="Char1CharCharChar1CharCharCharCharCharCharCharCharCharCharCharCharChar">
    <w:name w:val="Char1 Char Char Char1 Char Char Char Char Char Char Char Char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Normal"/>
    <w:rsid w:val="00D90EBA"/>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1">
    <w:name w:val="Char Char"/>
    <w:basedOn w:val="Normal"/>
    <w:rsid w:val="00D90EBA"/>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Normal"/>
    <w:rsid w:val="00D90EBA"/>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firstline">
    <w:name w:val="firstline"/>
    <w:basedOn w:val="Normal"/>
    <w:rsid w:val="00D90EBA"/>
    <w:pPr>
      <w:suppressAutoHyphens/>
      <w:spacing w:line="240" w:lineRule="atLeast"/>
      <w:ind w:firstLine="640"/>
      <w:jc w:val="both"/>
    </w:pPr>
    <w:rPr>
      <w:color w:val="000000"/>
      <w:lang w:val="bg-BG" w:eastAsia="ar-SA"/>
    </w:rPr>
  </w:style>
  <w:style w:type="paragraph" w:customStyle="1" w:styleId="Caption1">
    <w:name w:val="Caption1"/>
    <w:basedOn w:val="Normal"/>
    <w:rsid w:val="00D90EBA"/>
    <w:pPr>
      <w:suppressAutoHyphens/>
      <w:spacing w:line="100" w:lineRule="atLeast"/>
    </w:pPr>
    <w:rPr>
      <w:b/>
      <w:bCs/>
      <w:sz w:val="20"/>
      <w:szCs w:val="20"/>
      <w:lang w:eastAsia="ar-SA"/>
    </w:rPr>
  </w:style>
  <w:style w:type="paragraph" w:customStyle="1" w:styleId="BodyText21">
    <w:name w:val="Body Text 21"/>
    <w:basedOn w:val="Normal"/>
    <w:rsid w:val="00D90EBA"/>
    <w:pPr>
      <w:widowControl w:val="0"/>
      <w:suppressAutoHyphens/>
      <w:spacing w:line="100" w:lineRule="atLeast"/>
      <w:jc w:val="center"/>
    </w:pPr>
    <w:rPr>
      <w:b/>
      <w:szCs w:val="20"/>
      <w:lang w:eastAsia="ar-SA"/>
    </w:rPr>
  </w:style>
  <w:style w:type="paragraph" w:customStyle="1" w:styleId="13">
    <w:name w:val="Списък на абзаци1"/>
    <w:basedOn w:val="Normal"/>
    <w:rsid w:val="00D90EBA"/>
    <w:pPr>
      <w:suppressAutoHyphens/>
      <w:spacing w:line="100" w:lineRule="atLeast"/>
      <w:ind w:left="720"/>
    </w:pPr>
    <w:rPr>
      <w:sz w:val="20"/>
      <w:szCs w:val="20"/>
      <w:lang w:val="bg-BG" w:eastAsia="ar-SA"/>
    </w:rPr>
  </w:style>
  <w:style w:type="paragraph" w:customStyle="1" w:styleId="15">
    <w:name w:val="Без разредка1"/>
    <w:rsid w:val="00D90EBA"/>
    <w:pPr>
      <w:suppressAutoHyphens/>
      <w:spacing w:line="100" w:lineRule="atLeast"/>
    </w:pPr>
    <w:rPr>
      <w:sz w:val="24"/>
      <w:lang w:eastAsia="ar-SA"/>
    </w:rPr>
  </w:style>
  <w:style w:type="paragraph" w:customStyle="1" w:styleId="22">
    <w:name w:val="Основен текст (2)"/>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2">
    <w:name w:val="Основен текст (3)"/>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17">
    <w:name w:val="Заглавие #1"/>
    <w:basedOn w:val="Normal"/>
    <w:qFormat/>
    <w:rsid w:val="00D90EBA"/>
    <w:pPr>
      <w:shd w:val="clear" w:color="auto" w:fill="FFFFFF"/>
      <w:suppressAutoHyphens/>
      <w:spacing w:before="300" w:line="298" w:lineRule="exact"/>
      <w:ind w:firstLine="360"/>
      <w:jc w:val="both"/>
    </w:pPr>
    <w:rPr>
      <w:rFonts w:ascii="Arial Narrow" w:eastAsia="Arial Narrow" w:hAnsi="Arial Narrow" w:cs="font317"/>
      <w:sz w:val="23"/>
      <w:szCs w:val="23"/>
      <w:lang w:val="bg-BG" w:eastAsia="ar-SA"/>
    </w:rPr>
  </w:style>
  <w:style w:type="paragraph" w:customStyle="1" w:styleId="52">
    <w:name w:val="Основен текст (5)"/>
    <w:basedOn w:val="Normal"/>
    <w:rsid w:val="00D90EBA"/>
    <w:pPr>
      <w:shd w:val="clear" w:color="auto" w:fill="FFFFFF"/>
      <w:suppressAutoHyphens/>
      <w:spacing w:line="302" w:lineRule="exact"/>
      <w:ind w:firstLine="360"/>
      <w:jc w:val="both"/>
    </w:pPr>
    <w:rPr>
      <w:rFonts w:ascii="Arial Narrow" w:eastAsia="Arial Narrow" w:hAnsi="Arial Narrow" w:cs="font317"/>
      <w:sz w:val="23"/>
      <w:szCs w:val="23"/>
      <w:lang w:val="bg-BG" w:eastAsia="ar-SA"/>
    </w:rPr>
  </w:style>
  <w:style w:type="paragraph" w:customStyle="1" w:styleId="23">
    <w:name w:val="Заглавие на изображение (2)"/>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3">
    <w:name w:val="Заглавие на изображение (3)"/>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4">
    <w:name w:val="Заглавие #3"/>
    <w:basedOn w:val="Normal"/>
    <w:rsid w:val="00D90EBA"/>
    <w:pPr>
      <w:shd w:val="clear" w:color="auto" w:fill="FFFFFF"/>
      <w:suppressAutoHyphens/>
      <w:spacing w:before="540" w:after="120" w:line="0" w:lineRule="atLeast"/>
      <w:jc w:val="both"/>
    </w:pPr>
    <w:rPr>
      <w:rFonts w:ascii="Arial Narrow" w:eastAsia="Arial Narrow" w:hAnsi="Arial Narrow" w:cs="font317"/>
      <w:sz w:val="21"/>
      <w:szCs w:val="21"/>
      <w:lang w:val="bg-BG" w:eastAsia="ar-SA"/>
    </w:rPr>
  </w:style>
  <w:style w:type="paragraph" w:customStyle="1" w:styleId="90">
    <w:name w:val="Основен текст (9)"/>
    <w:basedOn w:val="Normal"/>
    <w:rsid w:val="00D90EBA"/>
    <w:pPr>
      <w:shd w:val="clear" w:color="auto" w:fill="FFFFFF"/>
      <w:suppressAutoHyphens/>
      <w:spacing w:before="120" w:after="540" w:line="0" w:lineRule="atLeast"/>
    </w:pPr>
    <w:rPr>
      <w:rFonts w:ascii="Arial Narrow" w:eastAsia="Arial Narrow" w:hAnsi="Arial Narrow" w:cs="font317"/>
      <w:sz w:val="21"/>
      <w:szCs w:val="21"/>
      <w:lang w:val="bg-BG" w:eastAsia="ar-SA"/>
    </w:rPr>
  </w:style>
  <w:style w:type="paragraph" w:customStyle="1" w:styleId="101">
    <w:name w:val="Основен текст (10)"/>
    <w:basedOn w:val="Normal"/>
    <w:rsid w:val="00D90EBA"/>
    <w:pPr>
      <w:shd w:val="clear" w:color="auto" w:fill="FFFFFF"/>
      <w:suppressAutoHyphens/>
      <w:spacing w:before="240" w:after="60" w:line="0" w:lineRule="atLeast"/>
      <w:jc w:val="both"/>
    </w:pPr>
    <w:rPr>
      <w:rFonts w:ascii="Arial Narrow" w:eastAsia="Arial Narrow" w:hAnsi="Arial Narrow" w:cs="font317"/>
      <w:sz w:val="21"/>
      <w:szCs w:val="21"/>
      <w:lang w:val="bg-BG" w:eastAsia="ar-SA"/>
    </w:rPr>
  </w:style>
  <w:style w:type="paragraph" w:customStyle="1" w:styleId="Char0">
    <w:name w:val="Char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D90EBA"/>
    <w:pPr>
      <w:suppressAutoHyphens/>
      <w:spacing w:line="100" w:lineRule="atLeast"/>
    </w:pPr>
    <w:rPr>
      <w:rFonts w:eastAsia="Batang"/>
      <w:sz w:val="24"/>
      <w:szCs w:val="24"/>
      <w:lang w:eastAsia="ar-SA"/>
    </w:rPr>
  </w:style>
  <w:style w:type="paragraph" w:customStyle="1" w:styleId="CharChar10CharCharCharChar">
    <w:name w:val="Char Char10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tigrseq">
    <w:name w:val="tigrseq"/>
    <w:basedOn w:val="Normal"/>
    <w:rsid w:val="00D90EBA"/>
    <w:pPr>
      <w:suppressAutoHyphens/>
      <w:spacing w:before="100" w:after="100" w:line="100" w:lineRule="atLeast"/>
    </w:pPr>
    <w:rPr>
      <w:lang w:val="bg-BG" w:eastAsia="ar-SA"/>
    </w:rPr>
  </w:style>
  <w:style w:type="paragraph" w:customStyle="1" w:styleId="18">
    <w:name w:val="Заглавие1"/>
    <w:basedOn w:val="Normal"/>
    <w:rsid w:val="00D90EBA"/>
    <w:pPr>
      <w:suppressAutoHyphens/>
      <w:spacing w:before="100" w:after="100" w:line="100" w:lineRule="atLeast"/>
    </w:pPr>
    <w:rPr>
      <w:lang w:val="bg-BG" w:eastAsia="ar-SA"/>
    </w:rPr>
  </w:style>
  <w:style w:type="paragraph" w:customStyle="1" w:styleId="Style1">
    <w:name w:val="Style1"/>
    <w:basedOn w:val="Normal"/>
    <w:rsid w:val="00D90EBA"/>
    <w:pPr>
      <w:shd w:val="clear" w:color="auto" w:fill="FFFFFF"/>
      <w:suppressAutoHyphens/>
      <w:spacing w:after="120" w:line="360" w:lineRule="auto"/>
      <w:jc w:val="center"/>
    </w:pPr>
    <w:rPr>
      <w:b/>
      <w:bCs/>
      <w:kern w:val="1"/>
      <w:u w:val="single"/>
      <w:lang w:val="bg-BG" w:eastAsia="ar-SA"/>
    </w:rPr>
  </w:style>
  <w:style w:type="paragraph" w:customStyle="1" w:styleId="title1">
    <w:name w:val="title1"/>
    <w:basedOn w:val="Normal"/>
    <w:rsid w:val="00D90EBA"/>
    <w:pPr>
      <w:suppressAutoHyphens/>
      <w:spacing w:before="100" w:after="100" w:line="100" w:lineRule="atLeast"/>
      <w:jc w:val="center"/>
    </w:pPr>
    <w:rPr>
      <w:b/>
      <w:bCs/>
      <w:sz w:val="30"/>
      <w:szCs w:val="30"/>
      <w:lang w:val="bg-BG" w:eastAsia="ar-SA"/>
    </w:rPr>
  </w:style>
  <w:style w:type="paragraph" w:customStyle="1" w:styleId="Style5">
    <w:name w:val="Style5"/>
    <w:basedOn w:val="Normal"/>
    <w:rsid w:val="00D90EBA"/>
    <w:pPr>
      <w:widowControl w:val="0"/>
      <w:suppressAutoHyphens/>
      <w:spacing w:line="100" w:lineRule="atLeast"/>
    </w:pPr>
    <w:rPr>
      <w:lang w:val="bg-BG" w:eastAsia="ar-SA"/>
    </w:rPr>
  </w:style>
  <w:style w:type="paragraph" w:customStyle="1" w:styleId="Style8">
    <w:name w:val="Style8"/>
    <w:basedOn w:val="Normal"/>
    <w:rsid w:val="00D90EBA"/>
    <w:pPr>
      <w:widowControl w:val="0"/>
      <w:suppressAutoHyphens/>
      <w:spacing w:line="250" w:lineRule="exact"/>
      <w:ind w:firstLine="365"/>
      <w:jc w:val="both"/>
    </w:pPr>
    <w:rPr>
      <w:lang w:val="bg-BG" w:eastAsia="ar-SA"/>
    </w:rPr>
  </w:style>
  <w:style w:type="paragraph" w:customStyle="1" w:styleId="Style13">
    <w:name w:val="Style13"/>
    <w:basedOn w:val="Normal"/>
    <w:rsid w:val="00D90EBA"/>
    <w:pPr>
      <w:widowControl w:val="0"/>
      <w:suppressAutoHyphens/>
      <w:spacing w:line="250" w:lineRule="exact"/>
      <w:ind w:firstLine="360"/>
      <w:jc w:val="both"/>
    </w:pPr>
    <w:rPr>
      <w:lang w:val="bg-BG" w:eastAsia="ar-SA"/>
    </w:rPr>
  </w:style>
  <w:style w:type="paragraph" w:customStyle="1" w:styleId="Style16">
    <w:name w:val="Style16"/>
    <w:basedOn w:val="Normal"/>
    <w:rsid w:val="00D90EBA"/>
    <w:pPr>
      <w:widowControl w:val="0"/>
      <w:suppressAutoHyphens/>
      <w:spacing w:line="254" w:lineRule="exact"/>
      <w:ind w:firstLine="365"/>
    </w:pPr>
    <w:rPr>
      <w:lang w:val="bg-BG" w:eastAsia="ar-SA"/>
    </w:rPr>
  </w:style>
  <w:style w:type="paragraph" w:styleId="HTMLPreformatted">
    <w:name w:val="HTML Preformatted"/>
    <w:basedOn w:val="Normal"/>
    <w:link w:val="HTMLPreformattedChar1"/>
    <w:rsid w:val="00D9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bg-BG" w:eastAsia="ar-SA"/>
    </w:rPr>
  </w:style>
  <w:style w:type="character" w:customStyle="1" w:styleId="HTMLPreformattedChar1">
    <w:name w:val="HTML Preformatted Char1"/>
    <w:link w:val="HTMLPreformatted"/>
    <w:rsid w:val="00D90EBA"/>
    <w:rPr>
      <w:rFonts w:ascii="Courier New" w:hAnsi="Courier New" w:cs="Courier New"/>
      <w:lang w:eastAsia="ar-SA"/>
    </w:rPr>
  </w:style>
  <w:style w:type="paragraph" w:styleId="ListParagraph">
    <w:name w:val="List Paragraph"/>
    <w:aliases w:val="ПАРАГРАФ"/>
    <w:basedOn w:val="Normal"/>
    <w:link w:val="ListParagraphChar"/>
    <w:uiPriority w:val="34"/>
    <w:qFormat/>
    <w:rsid w:val="00D90EBA"/>
    <w:pPr>
      <w:suppressAutoHyphens/>
      <w:spacing w:line="100" w:lineRule="atLeast"/>
      <w:ind w:left="720"/>
    </w:pPr>
    <w:rPr>
      <w:lang w:val="bg-BG" w:eastAsia="ar-SA"/>
    </w:rPr>
  </w:style>
  <w:style w:type="character" w:customStyle="1" w:styleId="ListParagraphChar">
    <w:name w:val="List Paragraph Char"/>
    <w:aliases w:val="ПАРАГРАФ Char"/>
    <w:link w:val="ListParagraph"/>
    <w:locked/>
    <w:rsid w:val="00D90EBA"/>
    <w:rPr>
      <w:sz w:val="24"/>
      <w:szCs w:val="24"/>
      <w:lang w:eastAsia="ar-SA"/>
    </w:rPr>
  </w:style>
  <w:style w:type="paragraph" w:customStyle="1" w:styleId="WW-BodyTextIndent3">
    <w:name w:val="WW-Body Text Indent 3"/>
    <w:basedOn w:val="Normal"/>
    <w:rsid w:val="00D90EBA"/>
    <w:pPr>
      <w:suppressAutoHyphens/>
      <w:spacing w:after="120" w:line="100" w:lineRule="atLeast"/>
      <w:ind w:left="283"/>
    </w:pPr>
    <w:rPr>
      <w:sz w:val="16"/>
      <w:szCs w:val="16"/>
      <w:lang w:val="bg-BG" w:eastAsia="ar-SA"/>
    </w:rPr>
  </w:style>
  <w:style w:type="paragraph" w:customStyle="1" w:styleId="-">
    <w:name w:val="Таблица - съдържание"/>
    <w:basedOn w:val="Normal"/>
    <w:rsid w:val="00D90EBA"/>
    <w:pPr>
      <w:suppressLineNumbers/>
      <w:suppressAutoHyphens/>
      <w:spacing w:line="100" w:lineRule="atLeast"/>
    </w:pPr>
    <w:rPr>
      <w:lang w:val="bg-BG" w:eastAsia="ar-SA"/>
    </w:rPr>
  </w:style>
  <w:style w:type="paragraph" w:customStyle="1" w:styleId="-0">
    <w:name w:val="Таблица - заглавие"/>
    <w:basedOn w:val="-"/>
    <w:rsid w:val="00D90EBA"/>
    <w:pPr>
      <w:jc w:val="center"/>
    </w:pPr>
    <w:rPr>
      <w:b/>
      <w:bCs/>
    </w:rPr>
  </w:style>
  <w:style w:type="character" w:customStyle="1" w:styleId="TitleChar1">
    <w:name w:val="Title Char1"/>
    <w:rsid w:val="00D90EBA"/>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D90EBA"/>
    <w:pPr>
      <w:tabs>
        <w:tab w:val="left" w:pos="709"/>
      </w:tabs>
    </w:pPr>
    <w:rPr>
      <w:rFonts w:ascii="Tahoma" w:hAnsi="Tahoma"/>
      <w:lang w:val="pl-PL" w:eastAsia="pl-PL"/>
    </w:rPr>
  </w:style>
  <w:style w:type="paragraph" w:customStyle="1" w:styleId="24">
    <w:name w:val="Основен текст2"/>
    <w:basedOn w:val="Normal"/>
    <w:rsid w:val="00D90EBA"/>
    <w:pPr>
      <w:widowControl w:val="0"/>
      <w:shd w:val="clear" w:color="auto" w:fill="FFFFFF"/>
      <w:spacing w:before="300" w:line="413" w:lineRule="exact"/>
      <w:jc w:val="both"/>
    </w:pPr>
    <w:rPr>
      <w:spacing w:val="-3"/>
      <w:sz w:val="23"/>
      <w:szCs w:val="23"/>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90EBA"/>
    <w:pPr>
      <w:suppressAutoHyphens/>
      <w:spacing w:line="100" w:lineRule="atLeast"/>
    </w:pPr>
    <w:rPr>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D90EBA"/>
    <w:rPr>
      <w:lang w:eastAsia="ar-SA"/>
    </w:rPr>
  </w:style>
  <w:style w:type="character" w:styleId="FootnoteReference">
    <w:name w:val="footnote reference"/>
    <w:aliases w:val="Footnote symbol,-E Fußnotenzeichen,Footnote Reference Superscript"/>
    <w:rsid w:val="00D90EBA"/>
    <w:rPr>
      <w:rFonts w:ascii="Times New Roman" w:hAnsi="Times New Roman" w:cs="Times New Roman"/>
      <w:sz w:val="27"/>
      <w:vertAlign w:val="superscript"/>
      <w:lang w:val="en-US"/>
    </w:rPr>
  </w:style>
  <w:style w:type="character" w:customStyle="1" w:styleId="Bodytext20">
    <w:name w:val="Body text (2)_"/>
    <w:link w:val="Bodytext22"/>
    <w:locked/>
    <w:rsid w:val="00D90EBA"/>
    <w:rPr>
      <w:rFonts w:ascii="Verdana" w:eastAsia="Verdana" w:hAnsi="Verdana"/>
      <w:i/>
      <w:iCs/>
      <w:shd w:val="clear" w:color="auto" w:fill="FFFFFF"/>
    </w:rPr>
  </w:style>
  <w:style w:type="paragraph" w:customStyle="1" w:styleId="Bodytext22">
    <w:name w:val="Body text (2)"/>
    <w:basedOn w:val="Normal"/>
    <w:link w:val="Bodytext20"/>
    <w:rsid w:val="00D90EBA"/>
    <w:pPr>
      <w:widowControl w:val="0"/>
      <w:shd w:val="clear" w:color="auto" w:fill="FFFFFF"/>
      <w:spacing w:line="299" w:lineRule="exact"/>
      <w:jc w:val="both"/>
    </w:pPr>
    <w:rPr>
      <w:rFonts w:ascii="Verdana" w:eastAsia="Verdana" w:hAnsi="Verdana"/>
      <w:i/>
      <w:iCs/>
      <w:sz w:val="20"/>
      <w:szCs w:val="20"/>
      <w:shd w:val="clear" w:color="auto" w:fill="FFFFFF"/>
      <w:lang w:val="bg-BG" w:eastAsia="bg-BG"/>
    </w:rPr>
  </w:style>
  <w:style w:type="character" w:customStyle="1" w:styleId="Heading40">
    <w:name w:val="Heading #4_"/>
    <w:link w:val="Heading41"/>
    <w:locked/>
    <w:rsid w:val="00D90EBA"/>
    <w:rPr>
      <w:rFonts w:ascii="Verdana" w:eastAsia="Verdana" w:hAnsi="Verdana"/>
      <w:b/>
      <w:bCs/>
      <w:i/>
      <w:iCs/>
      <w:shd w:val="clear" w:color="auto" w:fill="FFFFFF"/>
    </w:rPr>
  </w:style>
  <w:style w:type="paragraph" w:customStyle="1" w:styleId="Heading41">
    <w:name w:val="Heading #4"/>
    <w:basedOn w:val="Normal"/>
    <w:link w:val="Heading40"/>
    <w:rsid w:val="00D90EBA"/>
    <w:pPr>
      <w:widowControl w:val="0"/>
      <w:shd w:val="clear" w:color="auto" w:fill="FFFFFF"/>
      <w:spacing w:before="300" w:after="120" w:line="346" w:lineRule="exact"/>
      <w:jc w:val="both"/>
      <w:outlineLvl w:val="3"/>
    </w:pPr>
    <w:rPr>
      <w:rFonts w:ascii="Verdana" w:eastAsia="Verdana" w:hAnsi="Verdana"/>
      <w:b/>
      <w:bCs/>
      <w:i/>
      <w:iCs/>
      <w:sz w:val="20"/>
      <w:szCs w:val="20"/>
      <w:shd w:val="clear" w:color="auto" w:fill="FFFFFF"/>
      <w:lang w:val="bg-BG" w:eastAsia="bg-BG"/>
    </w:rPr>
  </w:style>
  <w:style w:type="character" w:customStyle="1" w:styleId="Bodytext29pt">
    <w:name w:val="Body text (2) + 9 pt"/>
    <w:aliases w:val="Not Italic"/>
    <w:rsid w:val="00D90EBA"/>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D90EBA"/>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D90EBA"/>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D90EBA"/>
    <w:pPr>
      <w:tabs>
        <w:tab w:val="left" w:pos="709"/>
      </w:tabs>
    </w:pPr>
    <w:rPr>
      <w:rFonts w:ascii="Tahoma" w:hAnsi="Tahoma"/>
      <w:lang w:val="pl-PL" w:eastAsia="pl-PL"/>
    </w:rPr>
  </w:style>
  <w:style w:type="character" w:customStyle="1" w:styleId="insertedtext1">
    <w:name w:val="insertedtext1"/>
    <w:rsid w:val="00D90EBA"/>
    <w:rPr>
      <w:color w:val="1057D8"/>
    </w:rPr>
  </w:style>
  <w:style w:type="character" w:customStyle="1" w:styleId="FontStyle17">
    <w:name w:val="Font Style17"/>
    <w:rsid w:val="00D90EBA"/>
    <w:rPr>
      <w:rFonts w:ascii="Times New Roman" w:hAnsi="Times New Roman" w:cs="Times New Roman"/>
      <w:i/>
      <w:iCs/>
      <w:sz w:val="16"/>
      <w:szCs w:val="16"/>
    </w:rPr>
  </w:style>
  <w:style w:type="character" w:styleId="CommentReference">
    <w:name w:val="annotation reference"/>
    <w:unhideWhenUsed/>
    <w:rsid w:val="00D90EBA"/>
    <w:rPr>
      <w:sz w:val="16"/>
      <w:szCs w:val="16"/>
    </w:rPr>
  </w:style>
  <w:style w:type="paragraph" w:styleId="CommentText">
    <w:name w:val="annotation text"/>
    <w:basedOn w:val="Normal"/>
    <w:link w:val="CommentTextChar1"/>
    <w:unhideWhenUsed/>
    <w:rsid w:val="00D90EBA"/>
    <w:pPr>
      <w:suppressAutoHyphens/>
      <w:spacing w:line="100" w:lineRule="atLeast"/>
    </w:pPr>
    <w:rPr>
      <w:sz w:val="20"/>
      <w:szCs w:val="20"/>
      <w:lang w:val="bg-BG" w:eastAsia="ar-SA"/>
    </w:rPr>
  </w:style>
  <w:style w:type="character" w:customStyle="1" w:styleId="CommentTextChar1">
    <w:name w:val="Comment Text Char1"/>
    <w:link w:val="CommentText"/>
    <w:rsid w:val="00D90EBA"/>
    <w:rPr>
      <w:lang w:eastAsia="ar-SA"/>
    </w:rPr>
  </w:style>
  <w:style w:type="paragraph" w:styleId="CommentSubject">
    <w:name w:val="annotation subject"/>
    <w:basedOn w:val="CommentText"/>
    <w:next w:val="CommentText"/>
    <w:link w:val="CommentSubjectChar1"/>
    <w:unhideWhenUsed/>
    <w:rsid w:val="00D90EBA"/>
    <w:rPr>
      <w:b/>
      <w:bCs/>
    </w:rPr>
  </w:style>
  <w:style w:type="character" w:customStyle="1" w:styleId="CommentSubjectChar1">
    <w:name w:val="Comment Subject Char1"/>
    <w:link w:val="CommentSubject"/>
    <w:rsid w:val="00D90EBA"/>
    <w:rPr>
      <w:b/>
      <w:bCs/>
      <w:lang w:eastAsia="ar-SA"/>
    </w:rPr>
  </w:style>
  <w:style w:type="character" w:customStyle="1" w:styleId="DeltaViewInsertion">
    <w:name w:val="DeltaView Insertion"/>
    <w:rsid w:val="00D90EBA"/>
    <w:rPr>
      <w:b/>
      <w:i/>
      <w:spacing w:val="0"/>
      <w:lang w:val="bg-BG" w:eastAsia="bg-BG"/>
    </w:rPr>
  </w:style>
  <w:style w:type="paragraph" w:customStyle="1" w:styleId="Tiret0">
    <w:name w:val="Tiret 0"/>
    <w:basedOn w:val="Normal"/>
    <w:rsid w:val="00D90EBA"/>
    <w:pPr>
      <w:numPr>
        <w:numId w:val="1"/>
      </w:numPr>
      <w:spacing w:before="120" w:after="120"/>
      <w:jc w:val="both"/>
    </w:pPr>
    <w:rPr>
      <w:rFonts w:eastAsia="Calibri"/>
      <w:szCs w:val="22"/>
      <w:lang w:val="bg-BG" w:eastAsia="bg-BG"/>
    </w:rPr>
  </w:style>
  <w:style w:type="paragraph" w:customStyle="1" w:styleId="Tiret1">
    <w:name w:val="Tiret 1"/>
    <w:basedOn w:val="Normal"/>
    <w:rsid w:val="00D90EBA"/>
    <w:pPr>
      <w:numPr>
        <w:numId w:val="2"/>
      </w:numPr>
      <w:spacing w:before="120" w:after="120"/>
      <w:jc w:val="both"/>
    </w:pPr>
    <w:rPr>
      <w:rFonts w:eastAsia="Calibri"/>
      <w:szCs w:val="22"/>
      <w:lang w:val="bg-BG" w:eastAsia="bg-BG"/>
    </w:rPr>
  </w:style>
  <w:style w:type="paragraph" w:customStyle="1" w:styleId="NumPar1">
    <w:name w:val="NumPar 1"/>
    <w:basedOn w:val="Normal"/>
    <w:next w:val="Normal"/>
    <w:rsid w:val="00D90EBA"/>
    <w:pPr>
      <w:numPr>
        <w:numId w:val="5"/>
      </w:numPr>
      <w:spacing w:before="120" w:after="120"/>
      <w:jc w:val="both"/>
    </w:pPr>
    <w:rPr>
      <w:rFonts w:eastAsia="Calibri"/>
      <w:szCs w:val="22"/>
      <w:lang w:val="bg-BG" w:eastAsia="bg-BG"/>
    </w:rPr>
  </w:style>
  <w:style w:type="paragraph" w:customStyle="1" w:styleId="NumPar2">
    <w:name w:val="NumPar 2"/>
    <w:basedOn w:val="Normal"/>
    <w:next w:val="Normal"/>
    <w:rsid w:val="00D90EBA"/>
    <w:pPr>
      <w:numPr>
        <w:ilvl w:val="1"/>
        <w:numId w:val="5"/>
      </w:numPr>
      <w:spacing w:before="120" w:after="120"/>
      <w:jc w:val="both"/>
    </w:pPr>
    <w:rPr>
      <w:rFonts w:eastAsia="Calibri"/>
      <w:szCs w:val="22"/>
      <w:lang w:val="bg-BG" w:eastAsia="bg-BG"/>
    </w:rPr>
  </w:style>
  <w:style w:type="paragraph" w:customStyle="1" w:styleId="NumPar3">
    <w:name w:val="NumPar 3"/>
    <w:basedOn w:val="Normal"/>
    <w:next w:val="Normal"/>
    <w:rsid w:val="00D90EBA"/>
    <w:pPr>
      <w:numPr>
        <w:ilvl w:val="2"/>
        <w:numId w:val="5"/>
      </w:numPr>
      <w:spacing w:before="120" w:after="120"/>
      <w:jc w:val="both"/>
    </w:pPr>
    <w:rPr>
      <w:rFonts w:eastAsia="Calibri"/>
      <w:szCs w:val="22"/>
      <w:lang w:val="bg-BG" w:eastAsia="bg-BG"/>
    </w:rPr>
  </w:style>
  <w:style w:type="paragraph" w:customStyle="1" w:styleId="NumPar4">
    <w:name w:val="NumPar 4"/>
    <w:basedOn w:val="Normal"/>
    <w:next w:val="Normal"/>
    <w:rsid w:val="00D90EBA"/>
    <w:pPr>
      <w:numPr>
        <w:ilvl w:val="3"/>
        <w:numId w:val="5"/>
      </w:numPr>
      <w:spacing w:before="120" w:after="120"/>
      <w:jc w:val="both"/>
    </w:pPr>
    <w:rPr>
      <w:rFonts w:eastAsia="Calibri"/>
      <w:szCs w:val="22"/>
      <w:lang w:val="bg-BG" w:eastAsia="bg-BG"/>
    </w:rPr>
  </w:style>
  <w:style w:type="character" w:customStyle="1" w:styleId="newdocreference1">
    <w:name w:val="newdocreference1"/>
    <w:rsid w:val="00D90EBA"/>
    <w:rPr>
      <w:i w:val="0"/>
      <w:iCs w:val="0"/>
      <w:color w:val="0000FF"/>
      <w:u w:val="single"/>
    </w:rPr>
  </w:style>
  <w:style w:type="character" w:customStyle="1" w:styleId="inputvalue">
    <w:name w:val="input_value"/>
    <w:rsid w:val="00D90EBA"/>
  </w:style>
  <w:style w:type="character" w:customStyle="1" w:styleId="greenlight">
    <w:name w:val="greenlight"/>
    <w:rsid w:val="00D90EBA"/>
  </w:style>
  <w:style w:type="character" w:styleId="LineNumber">
    <w:name w:val="line number"/>
    <w:unhideWhenUsed/>
    <w:rsid w:val="00D90EBA"/>
  </w:style>
  <w:style w:type="character" w:customStyle="1" w:styleId="Bodytext5">
    <w:name w:val="Body text (5)"/>
    <w:rsid w:val="00D90EBA"/>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D90EBA"/>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EndnoteText">
    <w:name w:val="endnote text"/>
    <w:basedOn w:val="Normal"/>
    <w:link w:val="EndnoteTextChar"/>
    <w:unhideWhenUsed/>
    <w:rsid w:val="00D90EBA"/>
    <w:pPr>
      <w:suppressAutoHyphens/>
    </w:pPr>
    <w:rPr>
      <w:sz w:val="20"/>
      <w:szCs w:val="20"/>
      <w:lang w:val="bg-BG" w:eastAsia="ar-SA"/>
    </w:rPr>
  </w:style>
  <w:style w:type="character" w:customStyle="1" w:styleId="EndnoteTextChar">
    <w:name w:val="Endnote Text Char"/>
    <w:link w:val="EndnoteText"/>
    <w:rsid w:val="00D90EBA"/>
    <w:rPr>
      <w:lang w:eastAsia="ar-SA"/>
    </w:rPr>
  </w:style>
  <w:style w:type="character" w:styleId="EndnoteReference">
    <w:name w:val="endnote reference"/>
    <w:unhideWhenUsed/>
    <w:rsid w:val="00D90EBA"/>
    <w:rPr>
      <w:vertAlign w:val="superscript"/>
    </w:rPr>
  </w:style>
  <w:style w:type="character" w:customStyle="1" w:styleId="4">
    <w:name w:val="Основен текст (4)_"/>
    <w:link w:val="41"/>
    <w:locked/>
    <w:rsid w:val="00D90EBA"/>
    <w:rPr>
      <w:b/>
      <w:sz w:val="21"/>
      <w:shd w:val="clear" w:color="auto" w:fill="FFFFFF"/>
    </w:rPr>
  </w:style>
  <w:style w:type="paragraph" w:customStyle="1" w:styleId="41">
    <w:name w:val="Основен текст (4)1"/>
    <w:basedOn w:val="Normal"/>
    <w:link w:val="4"/>
    <w:rsid w:val="00D90EBA"/>
    <w:pPr>
      <w:shd w:val="clear" w:color="auto" w:fill="FFFFFF"/>
      <w:spacing w:after="180" w:line="274" w:lineRule="exact"/>
      <w:ind w:hanging="440"/>
      <w:jc w:val="both"/>
    </w:pPr>
    <w:rPr>
      <w:b/>
      <w:sz w:val="21"/>
      <w:szCs w:val="20"/>
      <w:shd w:val="clear" w:color="auto" w:fill="FFFFFF"/>
      <w:lang w:val="bg-BG" w:eastAsia="bg-BG"/>
    </w:rPr>
  </w:style>
  <w:style w:type="paragraph" w:customStyle="1" w:styleId="Char1">
    <w:name w:val="Char"/>
    <w:basedOn w:val="Normal"/>
    <w:rsid w:val="00D90EBA"/>
    <w:pPr>
      <w:tabs>
        <w:tab w:val="left" w:pos="709"/>
      </w:tabs>
    </w:pPr>
    <w:rPr>
      <w:rFonts w:ascii="Tahoma" w:hAnsi="Tahoma"/>
      <w:lang w:val="pl-PL" w:eastAsia="pl-PL"/>
    </w:rPr>
  </w:style>
  <w:style w:type="paragraph" w:customStyle="1" w:styleId="CharChar21">
    <w:name w:val="Char Char2"/>
    <w:basedOn w:val="Normal"/>
    <w:rsid w:val="00D90EBA"/>
    <w:pPr>
      <w:tabs>
        <w:tab w:val="left" w:pos="709"/>
      </w:tabs>
    </w:pPr>
    <w:rPr>
      <w:rFonts w:ascii="Tahoma" w:hAnsi="Tahoma"/>
      <w:lang w:val="pl-PL" w:eastAsia="pl-PL"/>
    </w:rPr>
  </w:style>
  <w:style w:type="character" w:customStyle="1" w:styleId="a9">
    <w:name w:val="Неразрешено споменаване"/>
    <w:uiPriority w:val="99"/>
    <w:semiHidden/>
    <w:unhideWhenUsed/>
    <w:rsid w:val="003701A0"/>
    <w:rPr>
      <w:color w:val="808080"/>
      <w:shd w:val="clear" w:color="auto" w:fill="E6E6E6"/>
    </w:rPr>
  </w:style>
  <w:style w:type="character" w:styleId="Emphasis">
    <w:name w:val="Emphasis"/>
    <w:uiPriority w:val="20"/>
    <w:qFormat/>
    <w:rsid w:val="00AF6A80"/>
    <w:rPr>
      <w:i/>
      <w:iCs/>
    </w:rPr>
  </w:style>
  <w:style w:type="paragraph" w:customStyle="1" w:styleId="Standard">
    <w:name w:val="Standard"/>
    <w:qFormat/>
    <w:rsid w:val="00157B3F"/>
    <w:pPr>
      <w:widowControl w:val="0"/>
      <w:suppressAutoHyphens/>
      <w:autoSpaceDN w:val="0"/>
      <w:textAlignment w:val="baseline"/>
    </w:pPr>
    <w:rPr>
      <w:rFonts w:eastAsia="SimSun" w:cs="Arial"/>
      <w:kern w:val="3"/>
      <w:sz w:val="24"/>
      <w:szCs w:val="24"/>
      <w:lang w:val="bg-BG" w:eastAsia="zh-CN" w:bidi="hi-IN"/>
    </w:rPr>
  </w:style>
  <w:style w:type="table" w:styleId="TableGrid">
    <w:name w:val="Table Grid"/>
    <w:basedOn w:val="TableNormal"/>
    <w:uiPriority w:val="59"/>
    <w:rsid w:val="0098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C0974"/>
    <w:pPr>
      <w:suppressLineNumbers/>
    </w:pPr>
    <w:rPr>
      <w:rFonts w:ascii="Liberation Serif" w:eastAsia="SimSun" w:hAnsi="Liberation Serif" w:cs="Liberation Serif"/>
      <w:u w:color="000000"/>
      <w:lang w:val="bg-BG" w:eastAsia="zh-CN"/>
    </w:rPr>
  </w:style>
  <w:style w:type="paragraph" w:customStyle="1" w:styleId="ListParagraph5">
    <w:name w:val="List Paragraph5"/>
    <w:basedOn w:val="Normal"/>
    <w:uiPriority w:val="99"/>
    <w:qFormat/>
    <w:rsid w:val="009C097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rPr>
      <w:sz w:val="24"/>
      <w:szCs w:val="24"/>
    </w:rPr>
  </w:style>
  <w:style w:type="paragraph" w:styleId="Heading1">
    <w:name w:val="heading 1"/>
    <w:basedOn w:val="Normal"/>
    <w:next w:val="Normal"/>
    <w:link w:val="Heading1Char"/>
    <w:qFormat/>
    <w:rsid w:val="002D3E7B"/>
    <w:pPr>
      <w:keepNext/>
      <w:spacing w:before="240" w:after="240"/>
      <w:jc w:val="both"/>
      <w:outlineLvl w:val="0"/>
    </w:pPr>
    <w:rPr>
      <w:rFonts w:ascii="Arial" w:hAnsi="Arial" w:cs="Arial"/>
      <w:b/>
      <w:bCs/>
      <w:i/>
      <w:iCs/>
      <w:sz w:val="28"/>
      <w:szCs w:val="28"/>
      <w:lang w:val="en-GB"/>
    </w:rPr>
  </w:style>
  <w:style w:type="paragraph" w:styleId="Heading2">
    <w:name w:val="heading 2"/>
    <w:basedOn w:val="Normal"/>
    <w:next w:val="Normal"/>
    <w:link w:val="Heading2Char"/>
    <w:qFormat/>
    <w:rsid w:val="00A70E3F"/>
    <w:pPr>
      <w:autoSpaceDE w:val="0"/>
      <w:autoSpaceDN w:val="0"/>
      <w:adjustRightInd w:val="0"/>
      <w:outlineLvl w:val="1"/>
    </w:pPr>
    <w:rPr>
      <w:rFonts w:ascii="Cambria" w:hAnsi="Cambria"/>
      <w:b/>
      <w:bCs/>
      <w:i/>
      <w:iCs/>
      <w:sz w:val="28"/>
      <w:szCs w:val="28"/>
      <w:lang w:val="en-GB"/>
    </w:rPr>
  </w:style>
  <w:style w:type="paragraph" w:styleId="Heading3">
    <w:name w:val="heading 3"/>
    <w:basedOn w:val="Normal"/>
    <w:next w:val="BodyText"/>
    <w:link w:val="Heading3Char"/>
    <w:qFormat/>
    <w:rsid w:val="00D90EBA"/>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Heading4">
    <w:name w:val="heading 4"/>
    <w:basedOn w:val="Normal"/>
    <w:next w:val="BodyText"/>
    <w:link w:val="Heading4Char"/>
    <w:qFormat/>
    <w:rsid w:val="00D90EBA"/>
    <w:pPr>
      <w:keepNext/>
      <w:tabs>
        <w:tab w:val="num" w:pos="0"/>
      </w:tabs>
      <w:suppressAutoHyphens/>
      <w:spacing w:before="240" w:after="60" w:line="100" w:lineRule="atLeast"/>
      <w:ind w:left="864" w:hanging="864"/>
      <w:outlineLvl w:val="3"/>
    </w:pPr>
    <w:rPr>
      <w:b/>
      <w:bCs/>
      <w:sz w:val="28"/>
      <w:szCs w:val="28"/>
      <w:lang w:val="bg-BG" w:eastAsia="ar-SA"/>
    </w:rPr>
  </w:style>
  <w:style w:type="paragraph" w:styleId="Heading5">
    <w:name w:val="heading 5"/>
    <w:basedOn w:val="Normal"/>
    <w:next w:val="BodyText"/>
    <w:link w:val="Heading5Char"/>
    <w:qFormat/>
    <w:rsid w:val="00D90EBA"/>
    <w:pPr>
      <w:tabs>
        <w:tab w:val="num" w:pos="0"/>
      </w:tabs>
      <w:suppressAutoHyphens/>
      <w:spacing w:before="240" w:after="60" w:line="100" w:lineRule="atLeast"/>
      <w:ind w:left="1008" w:hanging="1008"/>
      <w:outlineLvl w:val="4"/>
    </w:pPr>
    <w:rPr>
      <w:b/>
      <w:bCs/>
      <w:i/>
      <w:iCs/>
      <w:sz w:val="26"/>
      <w:szCs w:val="26"/>
      <w:lang w:eastAsia="ar-SA"/>
    </w:rPr>
  </w:style>
  <w:style w:type="paragraph" w:styleId="Heading6">
    <w:name w:val="heading 6"/>
    <w:basedOn w:val="Normal"/>
    <w:next w:val="BodyText"/>
    <w:link w:val="Heading6Char"/>
    <w:qFormat/>
    <w:rsid w:val="00D90EBA"/>
    <w:pPr>
      <w:tabs>
        <w:tab w:val="num" w:pos="0"/>
      </w:tabs>
      <w:suppressAutoHyphens/>
      <w:spacing w:before="240" w:after="60" w:line="100" w:lineRule="atLeast"/>
      <w:ind w:left="1152" w:hanging="1152"/>
      <w:outlineLvl w:val="5"/>
    </w:pPr>
    <w:rPr>
      <w:b/>
      <w:bCs/>
      <w:sz w:val="22"/>
      <w:szCs w:val="22"/>
      <w:lang w:val="en-GB" w:eastAsia="ar-SA"/>
    </w:rPr>
  </w:style>
  <w:style w:type="paragraph" w:styleId="Heading7">
    <w:name w:val="heading 7"/>
    <w:basedOn w:val="Normal"/>
    <w:next w:val="BodyText"/>
    <w:link w:val="Heading7Char"/>
    <w:qFormat/>
    <w:rsid w:val="00D90EBA"/>
    <w:pPr>
      <w:tabs>
        <w:tab w:val="num" w:pos="0"/>
      </w:tabs>
      <w:suppressAutoHyphens/>
      <w:spacing w:before="240" w:after="60" w:line="100" w:lineRule="atLeast"/>
      <w:ind w:left="1296" w:hanging="1296"/>
      <w:outlineLvl w:val="6"/>
    </w:pPr>
    <w:rPr>
      <w:lang w:eastAsia="ar-SA"/>
    </w:rPr>
  </w:style>
  <w:style w:type="paragraph" w:styleId="Heading8">
    <w:name w:val="heading 8"/>
    <w:basedOn w:val="Normal"/>
    <w:next w:val="BodyText"/>
    <w:link w:val="Heading8Char"/>
    <w:qFormat/>
    <w:rsid w:val="00D90EBA"/>
    <w:pPr>
      <w:tabs>
        <w:tab w:val="num" w:pos="0"/>
      </w:tabs>
      <w:suppressAutoHyphens/>
      <w:spacing w:before="240" w:after="60" w:line="100" w:lineRule="atLeast"/>
      <w:ind w:left="1440" w:hanging="1440"/>
      <w:outlineLvl w:val="7"/>
    </w:pPr>
    <w:rPr>
      <w:i/>
      <w:iCs/>
      <w:lang w:val="en-GB" w:eastAsia="ar-SA"/>
    </w:rPr>
  </w:style>
  <w:style w:type="paragraph" w:styleId="Heading9">
    <w:name w:val="heading 9"/>
    <w:basedOn w:val="Normal"/>
    <w:next w:val="BodyText"/>
    <w:link w:val="Heading9Char"/>
    <w:qFormat/>
    <w:rsid w:val="00D90EBA"/>
    <w:pPr>
      <w:keepNext/>
      <w:tabs>
        <w:tab w:val="num" w:pos="0"/>
      </w:tabs>
      <w:suppressAutoHyphens/>
      <w:spacing w:line="100" w:lineRule="atLeast"/>
      <w:ind w:left="1584" w:hanging="1584"/>
      <w:jc w:val="center"/>
      <w:outlineLvl w:val="8"/>
    </w:pPr>
    <w:rPr>
      <w:b/>
      <w:sz w:val="36"/>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B1D"/>
    <w:rPr>
      <w:rFonts w:ascii="Arial" w:hAnsi="Arial" w:cs="Arial"/>
      <w:b/>
      <w:bCs/>
      <w:i/>
      <w:iCs/>
      <w:sz w:val="28"/>
      <w:szCs w:val="28"/>
      <w:lang w:val="en-GB" w:eastAsia="en-US"/>
    </w:rPr>
  </w:style>
  <w:style w:type="paragraph" w:customStyle="1" w:styleId="5">
    <w:name w:val="Знак Знак5"/>
    <w:basedOn w:val="Normal"/>
    <w:rsid w:val="00E851B8"/>
    <w:pPr>
      <w:tabs>
        <w:tab w:val="left" w:pos="709"/>
      </w:tabs>
    </w:pPr>
    <w:rPr>
      <w:rFonts w:ascii="Tahoma" w:hAnsi="Tahoma" w:cs="Arial"/>
      <w:lang w:val="pl-PL" w:eastAsia="pl-PL"/>
    </w:rPr>
  </w:style>
  <w:style w:type="character" w:customStyle="1" w:styleId="Heading2Char">
    <w:name w:val="Heading 2 Char"/>
    <w:link w:val="Heading2"/>
    <w:locked/>
    <w:rsid w:val="00A70E3F"/>
    <w:rPr>
      <w:rFonts w:ascii="Cambria" w:hAnsi="Cambria"/>
      <w:b/>
      <w:bCs/>
      <w:i/>
      <w:iCs/>
      <w:sz w:val="28"/>
      <w:szCs w:val="28"/>
      <w:lang w:val="en-GB" w:eastAsia="en-US" w:bidi="ar-SA"/>
    </w:rPr>
  </w:style>
  <w:style w:type="paragraph" w:styleId="BodyText">
    <w:name w:val="Body Text"/>
    <w:basedOn w:val="Normal"/>
    <w:link w:val="BodyTextChar1"/>
    <w:rsid w:val="002D3E7B"/>
    <w:rPr>
      <w:lang w:val="en-GB"/>
    </w:rPr>
  </w:style>
  <w:style w:type="character" w:customStyle="1" w:styleId="BodyTextChar1">
    <w:name w:val="Body Text Char1"/>
    <w:link w:val="BodyText"/>
    <w:rsid w:val="00567B1D"/>
    <w:rPr>
      <w:sz w:val="24"/>
      <w:szCs w:val="24"/>
      <w:lang w:val="en-GB" w:eastAsia="en-US"/>
    </w:rPr>
  </w:style>
  <w:style w:type="paragraph" w:styleId="BalloonText">
    <w:name w:val="Balloon Text"/>
    <w:basedOn w:val="Normal"/>
    <w:link w:val="BalloonTextChar1"/>
    <w:uiPriority w:val="99"/>
    <w:semiHidden/>
    <w:unhideWhenUsed/>
    <w:rsid w:val="00C83CE9"/>
    <w:rPr>
      <w:rFonts w:ascii="Tahoma" w:hAnsi="Tahoma" w:cs="Tahoma"/>
      <w:sz w:val="16"/>
      <w:szCs w:val="16"/>
    </w:rPr>
  </w:style>
  <w:style w:type="character" w:customStyle="1" w:styleId="BalloonTextChar1">
    <w:name w:val="Balloon Text Char1"/>
    <w:link w:val="BalloonText"/>
    <w:uiPriority w:val="99"/>
    <w:semiHidden/>
    <w:rsid w:val="00C83CE9"/>
    <w:rPr>
      <w:rFonts w:ascii="Tahoma" w:hAnsi="Tahoma" w:cs="Tahoma"/>
      <w:sz w:val="16"/>
      <w:szCs w:val="16"/>
      <w:lang w:val="en-US" w:eastAsia="en-US"/>
    </w:rPr>
  </w:style>
  <w:style w:type="paragraph" w:customStyle="1" w:styleId="NoSpacing2">
    <w:name w:val="No Spacing2"/>
    <w:rsid w:val="00E851B8"/>
    <w:rPr>
      <w:rFonts w:ascii="Calibri" w:eastAsia="Calibri" w:hAnsi="Calibri"/>
      <w:sz w:val="22"/>
      <w:szCs w:val="22"/>
      <w:lang w:val="bg-BG"/>
    </w:rPr>
  </w:style>
  <w:style w:type="character" w:customStyle="1" w:styleId="NoSpacingChar">
    <w:name w:val="No Spacing Char"/>
    <w:link w:val="NoSpacing"/>
    <w:locked/>
    <w:rsid w:val="00E851B8"/>
    <w:rPr>
      <w:sz w:val="24"/>
      <w:szCs w:val="24"/>
      <w:lang w:val="en-GB" w:eastAsia="en-GB" w:bidi="ar-SA"/>
    </w:rPr>
  </w:style>
  <w:style w:type="paragraph" w:styleId="NoSpacing">
    <w:name w:val="No Spacing"/>
    <w:link w:val="NoSpacingChar"/>
    <w:qFormat/>
    <w:rsid w:val="00E851B8"/>
    <w:rPr>
      <w:sz w:val="24"/>
      <w:szCs w:val="24"/>
      <w:lang w:val="en-GB" w:eastAsia="en-GB"/>
    </w:rPr>
  </w:style>
  <w:style w:type="character" w:styleId="Strong">
    <w:name w:val="Strong"/>
    <w:qFormat/>
    <w:rsid w:val="00E851B8"/>
    <w:rPr>
      <w:b/>
      <w:bCs/>
    </w:rPr>
  </w:style>
  <w:style w:type="paragraph" w:styleId="Header">
    <w:name w:val="header"/>
    <w:aliases w:val="Intestazione.int.intestazione,Intestazione.int,Char1 Char"/>
    <w:basedOn w:val="Normal"/>
    <w:link w:val="HeaderChar1"/>
    <w:rsid w:val="00A70E3F"/>
    <w:pPr>
      <w:tabs>
        <w:tab w:val="center" w:pos="4536"/>
        <w:tab w:val="right" w:pos="9072"/>
      </w:tabs>
    </w:pPr>
    <w:rPr>
      <w:lang w:val="x-none" w:eastAsia="x-none"/>
    </w:rPr>
  </w:style>
  <w:style w:type="character" w:customStyle="1" w:styleId="HeaderChar1">
    <w:name w:val="Header Char1"/>
    <w:aliases w:val="Intestazione.int.intestazione Char,Intestazione.int Char,Char1 Char Char"/>
    <w:link w:val="Header"/>
    <w:locked/>
    <w:rsid w:val="00A70E3F"/>
    <w:rPr>
      <w:sz w:val="24"/>
      <w:szCs w:val="24"/>
      <w:lang w:val="x-none" w:eastAsia="x-none" w:bidi="ar-SA"/>
    </w:rPr>
  </w:style>
  <w:style w:type="paragraph" w:styleId="Footer">
    <w:name w:val="footer"/>
    <w:basedOn w:val="Normal"/>
    <w:link w:val="FooterChar1"/>
    <w:uiPriority w:val="99"/>
    <w:rsid w:val="00A70E3F"/>
    <w:pPr>
      <w:tabs>
        <w:tab w:val="center" w:pos="4536"/>
        <w:tab w:val="right" w:pos="9072"/>
      </w:tabs>
    </w:pPr>
    <w:rPr>
      <w:lang w:val="x-none" w:eastAsia="x-none"/>
    </w:rPr>
  </w:style>
  <w:style w:type="character" w:styleId="Hyperlink">
    <w:name w:val="Hyperlink"/>
    <w:rsid w:val="00A70E3F"/>
    <w:rPr>
      <w:rFonts w:cs="Times New Roman"/>
      <w:color w:val="0000FF"/>
      <w:u w:val="single"/>
    </w:rPr>
  </w:style>
  <w:style w:type="paragraph" w:customStyle="1" w:styleId="Default">
    <w:name w:val="Default"/>
    <w:rsid w:val="00A70E3F"/>
    <w:pPr>
      <w:autoSpaceDE w:val="0"/>
      <w:autoSpaceDN w:val="0"/>
      <w:adjustRightInd w:val="0"/>
    </w:pPr>
    <w:rPr>
      <w:color w:val="000000"/>
      <w:sz w:val="24"/>
      <w:szCs w:val="24"/>
      <w:lang w:val="bg-BG" w:eastAsia="bg-BG"/>
    </w:rPr>
  </w:style>
  <w:style w:type="paragraph" w:customStyle="1" w:styleId="CharCharCharCharCharChar1">
    <w:name w:val="Char Char Char Char Char Char1"/>
    <w:basedOn w:val="Normal"/>
    <w:rsid w:val="000E3821"/>
    <w:pPr>
      <w:tabs>
        <w:tab w:val="left" w:pos="709"/>
      </w:tabs>
    </w:pPr>
    <w:rPr>
      <w:rFonts w:ascii="Tahoma" w:hAnsi="Tahoma" w:cs="Arial"/>
      <w:lang w:val="pl-PL" w:eastAsia="pl-PL"/>
    </w:rPr>
  </w:style>
  <w:style w:type="character" w:customStyle="1" w:styleId="FooterChar1">
    <w:name w:val="Footer Char1"/>
    <w:link w:val="Footer"/>
    <w:uiPriority w:val="99"/>
    <w:rsid w:val="00BA1D8D"/>
    <w:rPr>
      <w:sz w:val="24"/>
      <w:szCs w:val="24"/>
      <w:lang w:val="x-none" w:eastAsia="x-none"/>
    </w:rPr>
  </w:style>
  <w:style w:type="character" w:customStyle="1" w:styleId="Heading3Char">
    <w:name w:val="Heading 3 Char"/>
    <w:link w:val="Heading3"/>
    <w:rsid w:val="00D90EBA"/>
    <w:rPr>
      <w:rFonts w:ascii="Arial" w:hAnsi="Arial" w:cs="Arial"/>
      <w:b/>
      <w:bCs/>
      <w:sz w:val="26"/>
      <w:szCs w:val="26"/>
      <w:lang w:val="en-AU" w:eastAsia="ar-SA"/>
    </w:rPr>
  </w:style>
  <w:style w:type="character" w:customStyle="1" w:styleId="Heading4Char">
    <w:name w:val="Heading 4 Char"/>
    <w:link w:val="Heading4"/>
    <w:rsid w:val="00D90EBA"/>
    <w:rPr>
      <w:b/>
      <w:bCs/>
      <w:sz w:val="28"/>
      <w:szCs w:val="28"/>
      <w:lang w:eastAsia="ar-SA"/>
    </w:rPr>
  </w:style>
  <w:style w:type="character" w:customStyle="1" w:styleId="Heading5Char">
    <w:name w:val="Heading 5 Char"/>
    <w:link w:val="Heading5"/>
    <w:rsid w:val="00D90EBA"/>
    <w:rPr>
      <w:b/>
      <w:bCs/>
      <w:i/>
      <w:iCs/>
      <w:sz w:val="26"/>
      <w:szCs w:val="26"/>
      <w:lang w:val="en-US" w:eastAsia="ar-SA"/>
    </w:rPr>
  </w:style>
  <w:style w:type="character" w:customStyle="1" w:styleId="Heading6Char">
    <w:name w:val="Heading 6 Char"/>
    <w:link w:val="Heading6"/>
    <w:rsid w:val="00D90EBA"/>
    <w:rPr>
      <w:b/>
      <w:bCs/>
      <w:sz w:val="22"/>
      <w:szCs w:val="22"/>
      <w:lang w:val="en-GB" w:eastAsia="ar-SA"/>
    </w:rPr>
  </w:style>
  <w:style w:type="character" w:customStyle="1" w:styleId="Heading7Char">
    <w:name w:val="Heading 7 Char"/>
    <w:link w:val="Heading7"/>
    <w:rsid w:val="00D90EBA"/>
    <w:rPr>
      <w:sz w:val="24"/>
      <w:szCs w:val="24"/>
      <w:lang w:val="en-US" w:eastAsia="ar-SA"/>
    </w:rPr>
  </w:style>
  <w:style w:type="character" w:customStyle="1" w:styleId="Heading8Char">
    <w:name w:val="Heading 8 Char"/>
    <w:link w:val="Heading8"/>
    <w:rsid w:val="00D90EBA"/>
    <w:rPr>
      <w:i/>
      <w:iCs/>
      <w:sz w:val="24"/>
      <w:szCs w:val="24"/>
      <w:lang w:val="en-GB" w:eastAsia="ar-SA"/>
    </w:rPr>
  </w:style>
  <w:style w:type="character" w:customStyle="1" w:styleId="Heading9Char">
    <w:name w:val="Heading 9 Char"/>
    <w:link w:val="Heading9"/>
    <w:rsid w:val="00D90EBA"/>
    <w:rPr>
      <w:b/>
      <w:sz w:val="36"/>
      <w:u w:val="single"/>
      <w:lang w:val="en-US" w:eastAsia="ar-SA"/>
    </w:rPr>
  </w:style>
  <w:style w:type="character" w:customStyle="1" w:styleId="25">
    <w:name w:val="Знак Знак25"/>
    <w:locked/>
    <w:rsid w:val="00D90EBA"/>
    <w:rPr>
      <w:rFonts w:ascii="Cambria" w:hAnsi="Cambria" w:cs="Cambria"/>
      <w:b/>
      <w:bCs/>
      <w:kern w:val="32"/>
      <w:sz w:val="32"/>
      <w:szCs w:val="32"/>
      <w:lang w:val="en-GB" w:eastAsia="en-US"/>
    </w:rPr>
  </w:style>
  <w:style w:type="character" w:customStyle="1" w:styleId="16">
    <w:name w:val="Знак Знак16"/>
    <w:locked/>
    <w:rsid w:val="00D90EBA"/>
    <w:rPr>
      <w:rFonts w:ascii="Tahoma" w:hAnsi="Tahoma" w:cs="Tahoma"/>
      <w:sz w:val="16"/>
      <w:szCs w:val="16"/>
    </w:rPr>
  </w:style>
  <w:style w:type="paragraph" w:customStyle="1" w:styleId="Char1CharCharCharCharCharCharCharChar">
    <w:name w:val="Char1 Char Char Char Char Char Char Char Char"/>
    <w:basedOn w:val="Normal"/>
    <w:rsid w:val="00D90EBA"/>
    <w:pPr>
      <w:tabs>
        <w:tab w:val="left" w:pos="709"/>
      </w:tabs>
    </w:pPr>
    <w:rPr>
      <w:rFonts w:ascii="Tahoma" w:hAnsi="Tahoma" w:cs="Tahoma"/>
      <w:lang w:val="pl-PL" w:eastAsia="pl-PL"/>
    </w:rPr>
  </w:style>
  <w:style w:type="character" w:customStyle="1" w:styleId="14">
    <w:name w:val="Знак Знак14"/>
    <w:locked/>
    <w:rsid w:val="00D90EBA"/>
    <w:rPr>
      <w:rFonts w:cs="Times New Roman"/>
      <w:sz w:val="20"/>
      <w:szCs w:val="20"/>
      <w:lang w:val="en-GB" w:eastAsia="en-US"/>
    </w:rPr>
  </w:style>
  <w:style w:type="paragraph" w:customStyle="1" w:styleId="CharChar1CharChar">
    <w:name w:val="Char Char1 Знак Знак Char Char"/>
    <w:basedOn w:val="Normal"/>
    <w:rsid w:val="00D90EBA"/>
    <w:pPr>
      <w:tabs>
        <w:tab w:val="left" w:pos="709"/>
      </w:tabs>
    </w:pPr>
    <w:rPr>
      <w:rFonts w:ascii="Tahoma" w:hAnsi="Tahoma" w:cs="Tahoma"/>
      <w:sz w:val="20"/>
      <w:szCs w:val="20"/>
      <w:lang w:val="pl-PL" w:eastAsia="pl-PL"/>
    </w:rPr>
  </w:style>
  <w:style w:type="paragraph" w:styleId="BodyTextIndent3">
    <w:name w:val="Body Text Indent 3"/>
    <w:basedOn w:val="Normal"/>
    <w:link w:val="BodyTextIndent3Char1"/>
    <w:rsid w:val="00D90EBA"/>
    <w:pPr>
      <w:spacing w:after="120"/>
      <w:ind w:left="283"/>
    </w:pPr>
    <w:rPr>
      <w:sz w:val="16"/>
      <w:szCs w:val="16"/>
      <w:lang w:val="en-GB"/>
    </w:rPr>
  </w:style>
  <w:style w:type="character" w:customStyle="1" w:styleId="BodyTextIndent3Char1">
    <w:name w:val="Body Text Indent 3 Char1"/>
    <w:link w:val="BodyTextIndent3"/>
    <w:rsid w:val="00D90EBA"/>
    <w:rPr>
      <w:sz w:val="16"/>
      <w:szCs w:val="16"/>
      <w:lang w:val="en-GB" w:eastAsia="en-US"/>
    </w:rPr>
  </w:style>
  <w:style w:type="paragraph" w:customStyle="1" w:styleId="50">
    <w:name w:val="Знак Знак5"/>
    <w:basedOn w:val="Normal"/>
    <w:rsid w:val="00D90EBA"/>
    <w:pPr>
      <w:tabs>
        <w:tab w:val="left" w:pos="709"/>
      </w:tabs>
    </w:pPr>
    <w:rPr>
      <w:rFonts w:ascii="Tahoma" w:hAnsi="Tahoma" w:cs="Arial"/>
      <w:lang w:val="pl-PL" w:eastAsia="pl-PL"/>
    </w:rPr>
  </w:style>
  <w:style w:type="character" w:customStyle="1" w:styleId="FontStyle25">
    <w:name w:val="Font Style25"/>
    <w:rsid w:val="00D90EBA"/>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Normal"/>
    <w:rsid w:val="00D90EBA"/>
    <w:pPr>
      <w:tabs>
        <w:tab w:val="left" w:pos="709"/>
      </w:tabs>
    </w:pPr>
    <w:rPr>
      <w:rFonts w:ascii="Tahoma" w:hAnsi="Tahoma"/>
      <w:lang w:val="pl-PL" w:eastAsia="pl-PL"/>
    </w:rPr>
  </w:style>
  <w:style w:type="character" w:customStyle="1" w:styleId="apple-converted-space">
    <w:name w:val="apple-converted-space"/>
    <w:rsid w:val="00D90EBA"/>
  </w:style>
  <w:style w:type="character" w:customStyle="1" w:styleId="WW8Num1z0">
    <w:name w:val="WW8Num1z0"/>
    <w:rsid w:val="00D90EBA"/>
    <w:rPr>
      <w:b/>
    </w:rPr>
  </w:style>
  <w:style w:type="character" w:customStyle="1" w:styleId="WW8Num1z1">
    <w:name w:val="WW8Num1z1"/>
    <w:rsid w:val="00D90EBA"/>
  </w:style>
  <w:style w:type="character" w:customStyle="1" w:styleId="WW8Num1z2">
    <w:name w:val="WW8Num1z2"/>
    <w:rsid w:val="00D90EBA"/>
  </w:style>
  <w:style w:type="character" w:customStyle="1" w:styleId="WW8Num1z3">
    <w:name w:val="WW8Num1z3"/>
    <w:rsid w:val="00D90EBA"/>
  </w:style>
  <w:style w:type="character" w:customStyle="1" w:styleId="WW8Num1z4">
    <w:name w:val="WW8Num1z4"/>
    <w:rsid w:val="00D90EBA"/>
  </w:style>
  <w:style w:type="character" w:customStyle="1" w:styleId="WW8Num1z5">
    <w:name w:val="WW8Num1z5"/>
    <w:rsid w:val="00D90EBA"/>
  </w:style>
  <w:style w:type="character" w:customStyle="1" w:styleId="WW8Num1z6">
    <w:name w:val="WW8Num1z6"/>
    <w:rsid w:val="00D90EBA"/>
  </w:style>
  <w:style w:type="character" w:customStyle="1" w:styleId="WW8Num1z7">
    <w:name w:val="WW8Num1z7"/>
    <w:rsid w:val="00D90EBA"/>
  </w:style>
  <w:style w:type="character" w:customStyle="1" w:styleId="WW8Num1z8">
    <w:name w:val="WW8Num1z8"/>
    <w:rsid w:val="00D90EBA"/>
  </w:style>
  <w:style w:type="character" w:customStyle="1" w:styleId="WW8Num2z0">
    <w:name w:val="WW8Num2z0"/>
    <w:rsid w:val="00D90EBA"/>
    <w:rPr>
      <w:rFonts w:ascii="Symbol" w:hAnsi="Symbol" w:cs="Symbol"/>
    </w:rPr>
  </w:style>
  <w:style w:type="character" w:customStyle="1" w:styleId="WW8Num2z1">
    <w:name w:val="WW8Num2z1"/>
    <w:rsid w:val="00D90EBA"/>
    <w:rPr>
      <w:rFonts w:ascii="Courier New" w:hAnsi="Courier New" w:cs="Courier New"/>
    </w:rPr>
  </w:style>
  <w:style w:type="character" w:customStyle="1" w:styleId="WW8Num2z2">
    <w:name w:val="WW8Num2z2"/>
    <w:rsid w:val="00D90EBA"/>
    <w:rPr>
      <w:rFonts w:ascii="Wingdings" w:hAnsi="Wingdings" w:cs="Wingdings"/>
    </w:rPr>
  </w:style>
  <w:style w:type="character" w:customStyle="1" w:styleId="WW8Num3z0">
    <w:name w:val="WW8Num3z0"/>
    <w:rsid w:val="00D90EBA"/>
    <w:rPr>
      <w:rFonts w:ascii="Symbol" w:hAnsi="Symbol" w:cs="Symbol"/>
      <w:color w:val="000000"/>
      <w:sz w:val="24"/>
      <w:szCs w:val="24"/>
    </w:rPr>
  </w:style>
  <w:style w:type="character" w:customStyle="1" w:styleId="WW8Num3z1">
    <w:name w:val="WW8Num3z1"/>
    <w:rsid w:val="00D90EBA"/>
    <w:rPr>
      <w:rFonts w:ascii="Courier New" w:hAnsi="Courier New" w:cs="Courier New"/>
    </w:rPr>
  </w:style>
  <w:style w:type="character" w:customStyle="1" w:styleId="WW8Num3z2">
    <w:name w:val="WW8Num3z2"/>
    <w:rsid w:val="00D90EBA"/>
    <w:rPr>
      <w:rFonts w:ascii="Wingdings" w:hAnsi="Wingdings" w:cs="Wingdings"/>
    </w:rPr>
  </w:style>
  <w:style w:type="character" w:customStyle="1" w:styleId="WW8Num4z0">
    <w:name w:val="WW8Num4z0"/>
    <w:rsid w:val="00D90EBA"/>
  </w:style>
  <w:style w:type="character" w:customStyle="1" w:styleId="WW8Num4z1">
    <w:name w:val="WW8Num4z1"/>
    <w:rsid w:val="00D90EBA"/>
  </w:style>
  <w:style w:type="character" w:customStyle="1" w:styleId="WW8Num4z2">
    <w:name w:val="WW8Num4z2"/>
    <w:rsid w:val="00D90EBA"/>
  </w:style>
  <w:style w:type="character" w:customStyle="1" w:styleId="WW8Num4z3">
    <w:name w:val="WW8Num4z3"/>
    <w:rsid w:val="00D90EBA"/>
  </w:style>
  <w:style w:type="character" w:customStyle="1" w:styleId="WW8Num4z4">
    <w:name w:val="WW8Num4z4"/>
    <w:rsid w:val="00D90EBA"/>
  </w:style>
  <w:style w:type="character" w:customStyle="1" w:styleId="WW8Num4z5">
    <w:name w:val="WW8Num4z5"/>
    <w:rsid w:val="00D90EBA"/>
  </w:style>
  <w:style w:type="character" w:customStyle="1" w:styleId="WW8Num4z6">
    <w:name w:val="WW8Num4z6"/>
    <w:rsid w:val="00D90EBA"/>
  </w:style>
  <w:style w:type="character" w:customStyle="1" w:styleId="WW8Num4z7">
    <w:name w:val="WW8Num4z7"/>
    <w:rsid w:val="00D90EBA"/>
  </w:style>
  <w:style w:type="character" w:customStyle="1" w:styleId="WW8Num4z8">
    <w:name w:val="WW8Num4z8"/>
    <w:rsid w:val="00D90EBA"/>
  </w:style>
  <w:style w:type="character" w:customStyle="1" w:styleId="WW8Num5z0">
    <w:name w:val="WW8Num5z0"/>
    <w:rsid w:val="00D90EBA"/>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D90EBA"/>
  </w:style>
  <w:style w:type="character" w:customStyle="1" w:styleId="WW8Num5z2">
    <w:name w:val="WW8Num5z2"/>
    <w:rsid w:val="00D90EBA"/>
  </w:style>
  <w:style w:type="character" w:customStyle="1" w:styleId="WW8Num5z3">
    <w:name w:val="WW8Num5z3"/>
    <w:rsid w:val="00D90EBA"/>
  </w:style>
  <w:style w:type="character" w:customStyle="1" w:styleId="WW8Num5z4">
    <w:name w:val="WW8Num5z4"/>
    <w:rsid w:val="00D90EBA"/>
  </w:style>
  <w:style w:type="character" w:customStyle="1" w:styleId="WW8Num5z5">
    <w:name w:val="WW8Num5z5"/>
    <w:rsid w:val="00D90EBA"/>
  </w:style>
  <w:style w:type="character" w:customStyle="1" w:styleId="WW8Num5z6">
    <w:name w:val="WW8Num5z6"/>
    <w:rsid w:val="00D90EBA"/>
  </w:style>
  <w:style w:type="character" w:customStyle="1" w:styleId="WW8Num5z7">
    <w:name w:val="WW8Num5z7"/>
    <w:rsid w:val="00D90EBA"/>
  </w:style>
  <w:style w:type="character" w:customStyle="1" w:styleId="WW8Num5z8">
    <w:name w:val="WW8Num5z8"/>
    <w:rsid w:val="00D90EBA"/>
  </w:style>
  <w:style w:type="character" w:customStyle="1" w:styleId="WW8Num6z0">
    <w:name w:val="WW8Num6z0"/>
    <w:rsid w:val="00D90EBA"/>
    <w:rPr>
      <w:b w:val="0"/>
      <w:bCs/>
    </w:rPr>
  </w:style>
  <w:style w:type="character" w:customStyle="1" w:styleId="WW8Num6z1">
    <w:name w:val="WW8Num6z1"/>
    <w:rsid w:val="00D90EBA"/>
  </w:style>
  <w:style w:type="character" w:customStyle="1" w:styleId="WW8Num6z2">
    <w:name w:val="WW8Num6z2"/>
    <w:rsid w:val="00D90EBA"/>
  </w:style>
  <w:style w:type="character" w:customStyle="1" w:styleId="WW8Num6z3">
    <w:name w:val="WW8Num6z3"/>
    <w:rsid w:val="00D90EBA"/>
  </w:style>
  <w:style w:type="character" w:customStyle="1" w:styleId="WW8Num6z4">
    <w:name w:val="WW8Num6z4"/>
    <w:rsid w:val="00D90EBA"/>
  </w:style>
  <w:style w:type="character" w:customStyle="1" w:styleId="WW8Num6z5">
    <w:name w:val="WW8Num6z5"/>
    <w:rsid w:val="00D90EBA"/>
  </w:style>
  <w:style w:type="character" w:customStyle="1" w:styleId="WW8Num6z6">
    <w:name w:val="WW8Num6z6"/>
    <w:rsid w:val="00D90EBA"/>
  </w:style>
  <w:style w:type="character" w:customStyle="1" w:styleId="WW8Num6z7">
    <w:name w:val="WW8Num6z7"/>
    <w:rsid w:val="00D90EBA"/>
  </w:style>
  <w:style w:type="character" w:customStyle="1" w:styleId="WW8Num6z8">
    <w:name w:val="WW8Num6z8"/>
    <w:rsid w:val="00D90EBA"/>
  </w:style>
  <w:style w:type="character" w:customStyle="1" w:styleId="WW8Num7z0">
    <w:name w:val="WW8Num7z0"/>
    <w:rsid w:val="00D90EBA"/>
    <w:rPr>
      <w:rFonts w:ascii="Times New Roman" w:hAnsi="Times New Roman" w:cs="Times New Roman"/>
    </w:rPr>
  </w:style>
  <w:style w:type="character" w:customStyle="1" w:styleId="WW8Num7z1">
    <w:name w:val="WW8Num7z1"/>
    <w:rsid w:val="00D90EBA"/>
    <w:rPr>
      <w:rFonts w:ascii="Courier New" w:hAnsi="Courier New" w:cs="Courier New"/>
    </w:rPr>
  </w:style>
  <w:style w:type="character" w:customStyle="1" w:styleId="WW8Num7z2">
    <w:name w:val="WW8Num7z2"/>
    <w:rsid w:val="00D90EBA"/>
    <w:rPr>
      <w:rFonts w:ascii="Wingdings" w:hAnsi="Wingdings" w:cs="Wingdings"/>
    </w:rPr>
  </w:style>
  <w:style w:type="character" w:customStyle="1" w:styleId="WW8Num7z3">
    <w:name w:val="WW8Num7z3"/>
    <w:rsid w:val="00D90EBA"/>
    <w:rPr>
      <w:rFonts w:ascii="Symbol" w:hAnsi="Symbol" w:cs="Symbol"/>
    </w:rPr>
  </w:style>
  <w:style w:type="character" w:customStyle="1" w:styleId="WW8Num8z0">
    <w:name w:val="WW8Num8z0"/>
    <w:rsid w:val="00D90EBA"/>
    <w:rPr>
      <w:rFonts w:ascii="Symbol" w:hAnsi="Symbol" w:cs="Symbol"/>
    </w:rPr>
  </w:style>
  <w:style w:type="character" w:customStyle="1" w:styleId="WW8Num8z1">
    <w:name w:val="WW8Num8z1"/>
    <w:rsid w:val="00D90EBA"/>
    <w:rPr>
      <w:rFonts w:ascii="Courier New" w:hAnsi="Courier New" w:cs="Courier New"/>
    </w:rPr>
  </w:style>
  <w:style w:type="character" w:customStyle="1" w:styleId="WW8Num8z2">
    <w:name w:val="WW8Num8z2"/>
    <w:rsid w:val="00D90EBA"/>
    <w:rPr>
      <w:rFonts w:ascii="Wingdings" w:hAnsi="Wingdings" w:cs="Wingdings"/>
    </w:rPr>
  </w:style>
  <w:style w:type="character" w:customStyle="1" w:styleId="WW8Num9z0">
    <w:name w:val="WW8Num9z0"/>
    <w:rsid w:val="00D90EBA"/>
    <w:rPr>
      <w:rFonts w:ascii="Symbol" w:hAnsi="Symbol" w:cs="Symbol"/>
    </w:rPr>
  </w:style>
  <w:style w:type="character" w:customStyle="1" w:styleId="WW8Num9z1">
    <w:name w:val="WW8Num9z1"/>
    <w:rsid w:val="00D90EBA"/>
    <w:rPr>
      <w:rFonts w:ascii="Courier New" w:hAnsi="Courier New" w:cs="Courier New"/>
    </w:rPr>
  </w:style>
  <w:style w:type="character" w:customStyle="1" w:styleId="WW8Num9z2">
    <w:name w:val="WW8Num9z2"/>
    <w:rsid w:val="00D90EBA"/>
    <w:rPr>
      <w:rFonts w:ascii="Wingdings" w:hAnsi="Wingdings" w:cs="Wingdings"/>
    </w:rPr>
  </w:style>
  <w:style w:type="character" w:customStyle="1" w:styleId="WW8Num10z0">
    <w:name w:val="WW8Num10z0"/>
    <w:rsid w:val="00D90EBA"/>
    <w:rPr>
      <w:rFonts w:ascii="Symbol" w:hAnsi="Symbol" w:cs="Symbol"/>
    </w:rPr>
  </w:style>
  <w:style w:type="character" w:customStyle="1" w:styleId="WW8Num10z1">
    <w:name w:val="WW8Num10z1"/>
    <w:rsid w:val="00D90EBA"/>
    <w:rPr>
      <w:rFonts w:ascii="Courier New" w:hAnsi="Courier New" w:cs="Courier New"/>
    </w:rPr>
  </w:style>
  <w:style w:type="character" w:customStyle="1" w:styleId="WW8Num10z2">
    <w:name w:val="WW8Num10z2"/>
    <w:rsid w:val="00D90EBA"/>
    <w:rPr>
      <w:rFonts w:ascii="Wingdings" w:hAnsi="Wingdings" w:cs="Wingdings"/>
    </w:rPr>
  </w:style>
  <w:style w:type="character" w:customStyle="1" w:styleId="WW8Num11z0">
    <w:name w:val="WW8Num11z0"/>
    <w:rsid w:val="00D90EBA"/>
    <w:rPr>
      <w:rFonts w:ascii="Symbol" w:hAnsi="Symbol" w:cs="Symbol"/>
    </w:rPr>
  </w:style>
  <w:style w:type="character" w:customStyle="1" w:styleId="WW8Num11z1">
    <w:name w:val="WW8Num11z1"/>
    <w:rsid w:val="00D90EBA"/>
    <w:rPr>
      <w:rFonts w:ascii="Courier New" w:hAnsi="Courier New" w:cs="Courier New"/>
    </w:rPr>
  </w:style>
  <w:style w:type="character" w:customStyle="1" w:styleId="WW8Num11z2">
    <w:name w:val="WW8Num11z2"/>
    <w:rsid w:val="00D90EBA"/>
    <w:rPr>
      <w:rFonts w:ascii="Wingdings" w:hAnsi="Wingdings" w:cs="Wingdings"/>
    </w:rPr>
  </w:style>
  <w:style w:type="character" w:customStyle="1" w:styleId="WW8Num12z0">
    <w:name w:val="WW8Num12z0"/>
    <w:rsid w:val="00D90EBA"/>
    <w:rPr>
      <w:rFonts w:ascii="Symbol" w:hAnsi="Symbol" w:cs="Symbol"/>
    </w:rPr>
  </w:style>
  <w:style w:type="character" w:customStyle="1" w:styleId="WW8Num12z1">
    <w:name w:val="WW8Num12z1"/>
    <w:rsid w:val="00D90EBA"/>
    <w:rPr>
      <w:rFonts w:ascii="Courier New" w:hAnsi="Courier New" w:cs="Courier New"/>
    </w:rPr>
  </w:style>
  <w:style w:type="character" w:customStyle="1" w:styleId="WW8Num12z2">
    <w:name w:val="WW8Num12z2"/>
    <w:rsid w:val="00D90EBA"/>
    <w:rPr>
      <w:rFonts w:ascii="Wingdings" w:hAnsi="Wingdings" w:cs="Wingdings"/>
    </w:rPr>
  </w:style>
  <w:style w:type="character" w:customStyle="1" w:styleId="WW8Num13z0">
    <w:name w:val="WW8Num13z0"/>
    <w:rsid w:val="00D90EBA"/>
    <w:rPr>
      <w:rFonts w:ascii="Symbol" w:eastAsia="Batang" w:hAnsi="Symbol" w:cs="Symbol"/>
    </w:rPr>
  </w:style>
  <w:style w:type="character" w:customStyle="1" w:styleId="WW8Num13z1">
    <w:name w:val="WW8Num13z1"/>
    <w:rsid w:val="00D90EBA"/>
    <w:rPr>
      <w:rFonts w:ascii="Courier New" w:hAnsi="Courier New" w:cs="Courier New"/>
    </w:rPr>
  </w:style>
  <w:style w:type="character" w:customStyle="1" w:styleId="WW8Num13z2">
    <w:name w:val="WW8Num13z2"/>
    <w:rsid w:val="00D90EBA"/>
    <w:rPr>
      <w:rFonts w:ascii="Wingdings" w:hAnsi="Wingdings" w:cs="Wingdings"/>
    </w:rPr>
  </w:style>
  <w:style w:type="character" w:customStyle="1" w:styleId="WW8Num14z0">
    <w:name w:val="WW8Num14z0"/>
    <w:rsid w:val="00D90EBA"/>
    <w:rPr>
      <w:rFonts w:ascii="Wingdings" w:hAnsi="Wingdings" w:cs="Wingdings"/>
      <w:color w:val="000000"/>
    </w:rPr>
  </w:style>
  <w:style w:type="character" w:customStyle="1" w:styleId="WW8Num14z1">
    <w:name w:val="WW8Num14z1"/>
    <w:rsid w:val="00D90EBA"/>
    <w:rPr>
      <w:rFonts w:ascii="Courier New" w:hAnsi="Courier New" w:cs="Courier New"/>
    </w:rPr>
  </w:style>
  <w:style w:type="character" w:customStyle="1" w:styleId="WW8Num14z3">
    <w:name w:val="WW8Num14z3"/>
    <w:rsid w:val="00D90EBA"/>
    <w:rPr>
      <w:rFonts w:ascii="Symbol" w:hAnsi="Symbol" w:cs="Symbol"/>
    </w:rPr>
  </w:style>
  <w:style w:type="character" w:customStyle="1" w:styleId="WW8Num15z0">
    <w:name w:val="WW8Num15z0"/>
    <w:rsid w:val="00D90EBA"/>
    <w:rPr>
      <w:rFonts w:ascii="Wingdings" w:hAnsi="Wingdings" w:cs="Wingdings"/>
    </w:rPr>
  </w:style>
  <w:style w:type="character" w:customStyle="1" w:styleId="WW8Num15z1">
    <w:name w:val="WW8Num15z1"/>
    <w:rsid w:val="00D90EBA"/>
    <w:rPr>
      <w:rFonts w:ascii="Courier New" w:hAnsi="Courier New" w:cs="Courier New"/>
    </w:rPr>
  </w:style>
  <w:style w:type="character" w:customStyle="1" w:styleId="WW8Num15z3">
    <w:name w:val="WW8Num15z3"/>
    <w:rsid w:val="00D90EBA"/>
    <w:rPr>
      <w:rFonts w:ascii="Symbol" w:hAnsi="Symbol" w:cs="Symbol"/>
    </w:rPr>
  </w:style>
  <w:style w:type="character" w:customStyle="1" w:styleId="WW8Num16z0">
    <w:name w:val="WW8Num16z0"/>
    <w:rsid w:val="00D90EBA"/>
    <w:rPr>
      <w:caps w:val="0"/>
      <w:smallCaps w:val="0"/>
    </w:rPr>
  </w:style>
  <w:style w:type="character" w:customStyle="1" w:styleId="WW8Num16z1">
    <w:name w:val="WW8Num16z1"/>
    <w:rsid w:val="00D90EBA"/>
  </w:style>
  <w:style w:type="character" w:customStyle="1" w:styleId="WW8Num16z2">
    <w:name w:val="WW8Num16z2"/>
    <w:rsid w:val="00D90EBA"/>
  </w:style>
  <w:style w:type="character" w:customStyle="1" w:styleId="WW8Num16z3">
    <w:name w:val="WW8Num16z3"/>
    <w:rsid w:val="00D90EBA"/>
  </w:style>
  <w:style w:type="character" w:customStyle="1" w:styleId="WW8Num16z4">
    <w:name w:val="WW8Num16z4"/>
    <w:rsid w:val="00D90EBA"/>
  </w:style>
  <w:style w:type="character" w:customStyle="1" w:styleId="WW8Num16z5">
    <w:name w:val="WW8Num16z5"/>
    <w:rsid w:val="00D90EBA"/>
  </w:style>
  <w:style w:type="character" w:customStyle="1" w:styleId="WW8Num16z6">
    <w:name w:val="WW8Num16z6"/>
    <w:rsid w:val="00D90EBA"/>
  </w:style>
  <w:style w:type="character" w:customStyle="1" w:styleId="WW8Num16z7">
    <w:name w:val="WW8Num16z7"/>
    <w:rsid w:val="00D90EBA"/>
  </w:style>
  <w:style w:type="character" w:customStyle="1" w:styleId="WW8Num16z8">
    <w:name w:val="WW8Num16z8"/>
    <w:rsid w:val="00D90EBA"/>
  </w:style>
  <w:style w:type="character" w:customStyle="1" w:styleId="WW8Num17z0">
    <w:name w:val="WW8Num17z0"/>
    <w:rsid w:val="00D90EBA"/>
  </w:style>
  <w:style w:type="character" w:customStyle="1" w:styleId="WW8Num17z1">
    <w:name w:val="WW8Num17z1"/>
    <w:rsid w:val="00D90EBA"/>
  </w:style>
  <w:style w:type="character" w:customStyle="1" w:styleId="WW8Num17z2">
    <w:name w:val="WW8Num17z2"/>
    <w:rsid w:val="00D90EBA"/>
  </w:style>
  <w:style w:type="character" w:customStyle="1" w:styleId="WW8Num17z3">
    <w:name w:val="WW8Num17z3"/>
    <w:rsid w:val="00D90EBA"/>
  </w:style>
  <w:style w:type="character" w:customStyle="1" w:styleId="WW8Num17z4">
    <w:name w:val="WW8Num17z4"/>
    <w:rsid w:val="00D90EBA"/>
  </w:style>
  <w:style w:type="character" w:customStyle="1" w:styleId="WW8Num17z5">
    <w:name w:val="WW8Num17z5"/>
    <w:rsid w:val="00D90EBA"/>
  </w:style>
  <w:style w:type="character" w:customStyle="1" w:styleId="WW8Num17z6">
    <w:name w:val="WW8Num17z6"/>
    <w:rsid w:val="00D90EBA"/>
  </w:style>
  <w:style w:type="character" w:customStyle="1" w:styleId="WW8Num17z7">
    <w:name w:val="WW8Num17z7"/>
    <w:rsid w:val="00D90EBA"/>
  </w:style>
  <w:style w:type="character" w:customStyle="1" w:styleId="WW8Num17z8">
    <w:name w:val="WW8Num17z8"/>
    <w:rsid w:val="00D90EBA"/>
  </w:style>
  <w:style w:type="character" w:customStyle="1" w:styleId="SubtitleChar">
    <w:name w:val="Subtitle Char"/>
    <w:rsid w:val="00D90EBA"/>
    <w:rPr>
      <w:rFonts w:ascii="Times New Roman" w:eastAsia="Times New Roman" w:hAnsi="Times New Roman" w:cs="Times New Roman"/>
      <w:sz w:val="24"/>
      <w:szCs w:val="24"/>
    </w:rPr>
  </w:style>
  <w:style w:type="character" w:customStyle="1" w:styleId="Heading3Char1">
    <w:name w:val="Heading 3 Char1"/>
    <w:rsid w:val="00D90EBA"/>
    <w:rPr>
      <w:rFonts w:ascii="Arial" w:eastAsia="Times New Roman" w:hAnsi="Arial" w:cs="Arial"/>
      <w:b/>
      <w:bCs/>
      <w:sz w:val="26"/>
      <w:szCs w:val="26"/>
      <w:lang w:val="en-AU"/>
    </w:rPr>
  </w:style>
  <w:style w:type="character" w:customStyle="1" w:styleId="BodyTextChar">
    <w:name w:val="Body Text Char"/>
    <w:rsid w:val="00D90EBA"/>
    <w:rPr>
      <w:rFonts w:ascii="Times New Roman" w:eastAsia="Times New Roman" w:hAnsi="Times New Roman" w:cs="Times New Roman"/>
      <w:sz w:val="24"/>
      <w:szCs w:val="24"/>
    </w:rPr>
  </w:style>
  <w:style w:type="character" w:customStyle="1" w:styleId="HeaderChar">
    <w:name w:val="Header Char"/>
    <w:rsid w:val="00D90EBA"/>
    <w:rPr>
      <w:rFonts w:ascii="Times New Roman" w:eastAsia="Times New Roman" w:hAnsi="Times New Roman" w:cs="Times New Roman"/>
      <w:sz w:val="28"/>
      <w:szCs w:val="28"/>
      <w:lang w:val="en-US"/>
    </w:rPr>
  </w:style>
  <w:style w:type="character" w:customStyle="1" w:styleId="PageNumber1">
    <w:name w:val="Page Number1"/>
    <w:rsid w:val="00D90EBA"/>
  </w:style>
  <w:style w:type="character" w:customStyle="1" w:styleId="FooterChar">
    <w:name w:val="Footer Char"/>
    <w:rsid w:val="00D90EBA"/>
    <w:rPr>
      <w:rFonts w:ascii="Times New Roman" w:eastAsia="Times New Roman" w:hAnsi="Times New Roman" w:cs="Times New Roman"/>
      <w:sz w:val="28"/>
      <w:szCs w:val="28"/>
      <w:lang w:val="en-US"/>
    </w:rPr>
  </w:style>
  <w:style w:type="character" w:customStyle="1" w:styleId="FontStyle23">
    <w:name w:val="Font Style23"/>
    <w:rsid w:val="00D90EBA"/>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D90EBA"/>
    <w:rPr>
      <w:rFonts w:ascii="Times New Roman" w:eastAsia="Times New Roman" w:hAnsi="Times New Roman" w:cs="Times New Roman"/>
      <w:sz w:val="20"/>
      <w:szCs w:val="20"/>
      <w:lang w:val="en-GB"/>
    </w:rPr>
  </w:style>
  <w:style w:type="character" w:customStyle="1" w:styleId="FontStyle16">
    <w:name w:val="Font Style16"/>
    <w:rsid w:val="00D90EBA"/>
    <w:rPr>
      <w:rFonts w:ascii="Times New Roman" w:hAnsi="Times New Roman" w:cs="Times New Roman"/>
      <w:i/>
      <w:iCs/>
      <w:sz w:val="24"/>
      <w:szCs w:val="24"/>
    </w:rPr>
  </w:style>
  <w:style w:type="character" w:customStyle="1" w:styleId="FontStyle19">
    <w:name w:val="Font Style19"/>
    <w:rsid w:val="00D90EBA"/>
    <w:rPr>
      <w:rFonts w:ascii="Times New Roman" w:hAnsi="Times New Roman" w:cs="Times New Roman"/>
      <w:sz w:val="24"/>
      <w:szCs w:val="24"/>
    </w:rPr>
  </w:style>
  <w:style w:type="character" w:customStyle="1" w:styleId="DocumentMapChar">
    <w:name w:val="Document Map Char"/>
    <w:rsid w:val="00D90EBA"/>
    <w:rPr>
      <w:rFonts w:ascii="Tahoma" w:eastAsia="Times New Roman" w:hAnsi="Tahoma" w:cs="Tahoma"/>
      <w:sz w:val="20"/>
      <w:szCs w:val="20"/>
    </w:rPr>
  </w:style>
  <w:style w:type="character" w:customStyle="1" w:styleId="PlainTextChar">
    <w:name w:val="Plain Text Char"/>
    <w:rsid w:val="00D90EBA"/>
    <w:rPr>
      <w:rFonts w:ascii="Courier New" w:eastAsia="Times New Roman" w:hAnsi="Courier New" w:cs="Times New Roman"/>
      <w:sz w:val="20"/>
      <w:szCs w:val="20"/>
      <w:lang w:val="en-US"/>
    </w:rPr>
  </w:style>
  <w:style w:type="character" w:customStyle="1" w:styleId="BalloonTextChar">
    <w:name w:val="Balloon Text Char"/>
    <w:rsid w:val="00D90EBA"/>
    <w:rPr>
      <w:rFonts w:ascii="Tahoma" w:eastAsia="Times New Roman" w:hAnsi="Tahoma" w:cs="Tahoma"/>
      <w:sz w:val="16"/>
      <w:szCs w:val="16"/>
    </w:rPr>
  </w:style>
  <w:style w:type="character" w:customStyle="1" w:styleId="FootnoteReference1">
    <w:name w:val="Footnote Reference1"/>
    <w:rsid w:val="00D90EBA"/>
    <w:rPr>
      <w:vertAlign w:val="superscript"/>
    </w:rPr>
  </w:style>
  <w:style w:type="character" w:customStyle="1" w:styleId="CommentReference1">
    <w:name w:val="Comment Reference1"/>
    <w:rsid w:val="00D90EBA"/>
    <w:rPr>
      <w:sz w:val="16"/>
      <w:szCs w:val="16"/>
    </w:rPr>
  </w:style>
  <w:style w:type="character" w:customStyle="1" w:styleId="CommentTextChar">
    <w:name w:val="Comment Text Char"/>
    <w:rsid w:val="00D90EBA"/>
    <w:rPr>
      <w:rFonts w:ascii="Times New Roman" w:eastAsia="Times New Roman" w:hAnsi="Times New Roman" w:cs="Times New Roman"/>
      <w:sz w:val="20"/>
      <w:szCs w:val="20"/>
    </w:rPr>
  </w:style>
  <w:style w:type="character" w:customStyle="1" w:styleId="CommentSubjectChar">
    <w:name w:val="Comment Subject Char"/>
    <w:rsid w:val="00D90EBA"/>
    <w:rPr>
      <w:rFonts w:ascii="Times New Roman" w:eastAsia="Times New Roman" w:hAnsi="Times New Roman" w:cs="Times New Roman"/>
      <w:b/>
      <w:bCs/>
      <w:sz w:val="20"/>
      <w:szCs w:val="20"/>
    </w:rPr>
  </w:style>
  <w:style w:type="character" w:customStyle="1" w:styleId="BodyTextIndent3Char">
    <w:name w:val="Body Text Indent 3 Char"/>
    <w:rsid w:val="00D90EBA"/>
    <w:rPr>
      <w:rFonts w:ascii="Times New Roman" w:eastAsia="Times New Roman" w:hAnsi="Times New Roman" w:cs="Times New Roman"/>
      <w:sz w:val="16"/>
      <w:szCs w:val="16"/>
    </w:rPr>
  </w:style>
  <w:style w:type="character" w:customStyle="1" w:styleId="BodyTextIndentChar">
    <w:name w:val="Body Text Indent Char"/>
    <w:rsid w:val="00D90EBA"/>
    <w:rPr>
      <w:rFonts w:ascii="Times New Roman" w:eastAsia="Times New Roman" w:hAnsi="Times New Roman" w:cs="Times New Roman"/>
      <w:sz w:val="24"/>
      <w:szCs w:val="24"/>
    </w:rPr>
  </w:style>
  <w:style w:type="character" w:customStyle="1" w:styleId="BodyText2Char">
    <w:name w:val="Body Text 2 Char"/>
    <w:rsid w:val="00D90EBA"/>
    <w:rPr>
      <w:rFonts w:ascii="Times New Roman" w:eastAsia="Times New Roman" w:hAnsi="Times New Roman" w:cs="Times New Roman"/>
      <w:sz w:val="24"/>
      <w:szCs w:val="24"/>
    </w:rPr>
  </w:style>
  <w:style w:type="character" w:customStyle="1" w:styleId="BodyTextIndent2Char">
    <w:name w:val="Body Text Indent 2 Char"/>
    <w:rsid w:val="00D90EBA"/>
    <w:rPr>
      <w:rFonts w:ascii="Times New Roman" w:eastAsia="Times New Roman" w:hAnsi="Times New Roman" w:cs="Times New Roman"/>
      <w:sz w:val="28"/>
      <w:szCs w:val="20"/>
      <w:lang w:val="en-US"/>
    </w:rPr>
  </w:style>
  <w:style w:type="character" w:customStyle="1" w:styleId="TitleChar">
    <w:name w:val="Title Char"/>
    <w:link w:val="Title"/>
    <w:rsid w:val="00D90EBA"/>
    <w:rPr>
      <w:b/>
      <w:sz w:val="28"/>
    </w:rPr>
  </w:style>
  <w:style w:type="paragraph" w:styleId="Title">
    <w:name w:val="Title"/>
    <w:basedOn w:val="Normal"/>
    <w:link w:val="TitleChar"/>
    <w:uiPriority w:val="10"/>
    <w:qFormat/>
    <w:rsid w:val="00D90EBA"/>
    <w:pPr>
      <w:jc w:val="center"/>
    </w:pPr>
    <w:rPr>
      <w:b/>
      <w:sz w:val="28"/>
      <w:szCs w:val="20"/>
      <w:lang w:val="bg-BG" w:eastAsia="bg-BG"/>
    </w:rPr>
  </w:style>
  <w:style w:type="character" w:customStyle="1" w:styleId="1">
    <w:name w:val="Заглавие Знак1"/>
    <w:rsid w:val="00D90EBA"/>
    <w:rPr>
      <w:rFonts w:ascii="Cambria" w:eastAsia="Times New Roman" w:hAnsi="Cambria" w:cs="Times New Roman"/>
      <w:b/>
      <w:bCs/>
      <w:kern w:val="28"/>
      <w:sz w:val="32"/>
      <w:szCs w:val="32"/>
      <w:lang w:val="en-US" w:eastAsia="en-US"/>
    </w:rPr>
  </w:style>
  <w:style w:type="character" w:customStyle="1" w:styleId="BodyText3Char">
    <w:name w:val="Body Text 3 Char"/>
    <w:rsid w:val="00D90EBA"/>
    <w:rPr>
      <w:rFonts w:ascii="Times New Roman" w:eastAsia="Times New Roman" w:hAnsi="Times New Roman" w:cs="Times New Roman"/>
      <w:sz w:val="16"/>
      <w:szCs w:val="16"/>
      <w:lang w:val="en-GB"/>
    </w:rPr>
  </w:style>
  <w:style w:type="character" w:customStyle="1" w:styleId="samedocreference1">
    <w:name w:val="samedocreference1"/>
    <w:rsid w:val="00D90EBA"/>
    <w:rPr>
      <w:i w:val="0"/>
      <w:iCs w:val="0"/>
      <w:color w:val="8B0000"/>
      <w:u w:val="single"/>
    </w:rPr>
  </w:style>
  <w:style w:type="character" w:customStyle="1" w:styleId="FontStyle12">
    <w:name w:val="Font Style12"/>
    <w:rsid w:val="00D90EBA"/>
    <w:rPr>
      <w:rFonts w:ascii="Times New Roman" w:hAnsi="Times New Roman" w:cs="Times New Roman"/>
      <w:sz w:val="22"/>
      <w:szCs w:val="22"/>
    </w:rPr>
  </w:style>
  <w:style w:type="character" w:styleId="FollowedHyperlink">
    <w:name w:val="FollowedHyperlink"/>
    <w:rsid w:val="00D90EBA"/>
    <w:rPr>
      <w:color w:val="800080"/>
      <w:u w:val="single"/>
    </w:rPr>
  </w:style>
  <w:style w:type="character" w:customStyle="1" w:styleId="CharChar18">
    <w:name w:val="Char Char18"/>
    <w:rsid w:val="00D90EBA"/>
    <w:rPr>
      <w:rFonts w:ascii="Cambria" w:hAnsi="Cambria" w:cs="Cambria"/>
      <w:b/>
      <w:bCs/>
      <w:kern w:val="1"/>
      <w:sz w:val="32"/>
      <w:szCs w:val="32"/>
      <w:lang w:val="bg-BG" w:eastAsia="ar-SA" w:bidi="ar-SA"/>
    </w:rPr>
  </w:style>
  <w:style w:type="character" w:customStyle="1" w:styleId="Heading3CharCharChar">
    <w:name w:val="Heading 3 Char Char Char"/>
    <w:rsid w:val="00D90EBA"/>
    <w:rPr>
      <w:i/>
      <w:sz w:val="24"/>
      <w:szCs w:val="24"/>
      <w:lang w:val="en-GB" w:eastAsia="ar-SA" w:bidi="ar-SA"/>
    </w:rPr>
  </w:style>
  <w:style w:type="character" w:styleId="HTMLCite">
    <w:name w:val="HTML Cite"/>
    <w:rsid w:val="00D90EBA"/>
    <w:rPr>
      <w:i/>
      <w:iCs/>
    </w:rPr>
  </w:style>
  <w:style w:type="character" w:customStyle="1" w:styleId="newdocreference">
    <w:name w:val="newdocreference"/>
    <w:rsid w:val="00D90EBA"/>
  </w:style>
  <w:style w:type="character" w:customStyle="1" w:styleId="blockstyleCharChar">
    <w:name w:val="block style Char Char"/>
    <w:rsid w:val="00D90EBA"/>
    <w:rPr>
      <w:sz w:val="24"/>
      <w:szCs w:val="24"/>
      <w:lang w:val="bg-BG" w:eastAsia="ar-SA" w:bidi="ar-SA"/>
    </w:rPr>
  </w:style>
  <w:style w:type="character" w:customStyle="1" w:styleId="alcapt1">
    <w:name w:val="al_capt1"/>
    <w:rsid w:val="00D90EBA"/>
    <w:rPr>
      <w:i/>
      <w:iCs/>
      <w:vanish w:val="0"/>
    </w:rPr>
  </w:style>
  <w:style w:type="character" w:customStyle="1" w:styleId="19">
    <w:name w:val="Знак Знак19"/>
    <w:rsid w:val="00D90EBA"/>
    <w:rPr>
      <w:rFonts w:ascii="Arial" w:hAnsi="Arial" w:cs="Arial"/>
      <w:b/>
      <w:bCs/>
      <w:kern w:val="1"/>
      <w:sz w:val="32"/>
      <w:szCs w:val="32"/>
      <w:lang w:val="en-GB" w:eastAsia="ar-SA" w:bidi="ar-SA"/>
    </w:rPr>
  </w:style>
  <w:style w:type="character" w:customStyle="1" w:styleId="FontStyle18">
    <w:name w:val="Font Style18"/>
    <w:rsid w:val="00D90EBA"/>
    <w:rPr>
      <w:rFonts w:ascii="Times New Roman" w:hAnsi="Times New Roman" w:cs="Times New Roman"/>
      <w:sz w:val="28"/>
      <w:szCs w:val="28"/>
    </w:rPr>
  </w:style>
  <w:style w:type="character" w:customStyle="1" w:styleId="FontStyle14">
    <w:name w:val="Font Style14"/>
    <w:rsid w:val="00D90EBA"/>
    <w:rPr>
      <w:rFonts w:ascii="Times New Roman" w:hAnsi="Times New Roman" w:cs="Times New Roman"/>
      <w:sz w:val="28"/>
      <w:szCs w:val="28"/>
    </w:rPr>
  </w:style>
  <w:style w:type="character" w:customStyle="1" w:styleId="2">
    <w:name w:val="Основен текст (2)_"/>
    <w:rsid w:val="00D90EBA"/>
    <w:rPr>
      <w:rFonts w:ascii="Arial Narrow" w:eastAsia="Arial Narrow" w:hAnsi="Arial Narrow" w:cs="Arial Narrow"/>
      <w:sz w:val="19"/>
      <w:szCs w:val="19"/>
    </w:rPr>
  </w:style>
  <w:style w:type="character" w:customStyle="1" w:styleId="3">
    <w:name w:val="Основен текст (3)_"/>
    <w:rsid w:val="00D90EBA"/>
    <w:rPr>
      <w:rFonts w:ascii="Arial Narrow" w:eastAsia="Arial Narrow" w:hAnsi="Arial Narrow" w:cs="Arial Narrow"/>
      <w:sz w:val="19"/>
      <w:szCs w:val="19"/>
    </w:rPr>
  </w:style>
  <w:style w:type="character" w:customStyle="1" w:styleId="a">
    <w:name w:val="Основен текст_"/>
    <w:rsid w:val="00D90EBA"/>
    <w:rPr>
      <w:rFonts w:ascii="Times New Roman" w:eastAsia="Times New Roman" w:hAnsi="Times New Roman" w:cs="Times New Roman"/>
      <w:sz w:val="24"/>
      <w:szCs w:val="24"/>
      <w:lang w:val="en-GB"/>
    </w:rPr>
  </w:style>
  <w:style w:type="character" w:customStyle="1" w:styleId="10">
    <w:name w:val="Заглавие #1_"/>
    <w:rsid w:val="00D90EBA"/>
    <w:rPr>
      <w:rFonts w:ascii="Arial Narrow" w:eastAsia="Arial Narrow" w:hAnsi="Arial Narrow" w:cs="Arial Narrow"/>
      <w:sz w:val="23"/>
      <w:szCs w:val="23"/>
    </w:rPr>
  </w:style>
  <w:style w:type="character" w:customStyle="1" w:styleId="a0">
    <w:name w:val="Основен текст + Удебелен"/>
    <w:rsid w:val="00D90EBA"/>
    <w:rPr>
      <w:rFonts w:ascii="Arial Narrow" w:eastAsia="Arial Narrow" w:hAnsi="Arial Narrow" w:cs="Arial Narrow"/>
      <w:b/>
      <w:bCs/>
      <w:w w:val="100"/>
      <w:sz w:val="23"/>
      <w:szCs w:val="23"/>
      <w:lang w:eastAsia="ar-SA" w:bidi="ar-SA"/>
    </w:rPr>
  </w:style>
  <w:style w:type="character" w:customStyle="1" w:styleId="51">
    <w:name w:val="Основен текст (5)_"/>
    <w:rsid w:val="00D90EBA"/>
    <w:rPr>
      <w:rFonts w:ascii="Arial Narrow" w:eastAsia="Arial Narrow" w:hAnsi="Arial Narrow" w:cs="Arial Narrow"/>
      <w:sz w:val="23"/>
      <w:szCs w:val="23"/>
    </w:rPr>
  </w:style>
  <w:style w:type="character" w:customStyle="1" w:styleId="20">
    <w:name w:val="Заглавие на изображение (2)_"/>
    <w:rsid w:val="00D90EBA"/>
    <w:rPr>
      <w:rFonts w:ascii="Arial Narrow" w:eastAsia="Arial Narrow" w:hAnsi="Arial Narrow" w:cs="Arial Narrow"/>
      <w:sz w:val="19"/>
      <w:szCs w:val="19"/>
    </w:rPr>
  </w:style>
  <w:style w:type="character" w:customStyle="1" w:styleId="30">
    <w:name w:val="Заглавие на изображение (3)_"/>
    <w:rsid w:val="00D90EBA"/>
    <w:rPr>
      <w:rFonts w:ascii="Arial Narrow" w:eastAsia="Arial Narrow" w:hAnsi="Arial Narrow" w:cs="Arial Narrow"/>
      <w:sz w:val="19"/>
      <w:szCs w:val="19"/>
    </w:rPr>
  </w:style>
  <w:style w:type="character" w:customStyle="1" w:styleId="31">
    <w:name w:val="Заглавие #3_"/>
    <w:rsid w:val="00D90EBA"/>
    <w:rPr>
      <w:rFonts w:ascii="Arial Narrow" w:eastAsia="Arial Narrow" w:hAnsi="Arial Narrow" w:cs="Arial Narrow"/>
      <w:sz w:val="21"/>
      <w:szCs w:val="21"/>
    </w:rPr>
  </w:style>
  <w:style w:type="character" w:customStyle="1" w:styleId="9">
    <w:name w:val="Основен текст (9)_"/>
    <w:rsid w:val="00D90EBA"/>
    <w:rPr>
      <w:rFonts w:ascii="Arial Narrow" w:eastAsia="Arial Narrow" w:hAnsi="Arial Narrow" w:cs="Arial Narrow"/>
      <w:sz w:val="21"/>
      <w:szCs w:val="21"/>
    </w:rPr>
  </w:style>
  <w:style w:type="character" w:customStyle="1" w:styleId="100">
    <w:name w:val="Основен текст (10)_"/>
    <w:rsid w:val="00D90EBA"/>
    <w:rPr>
      <w:rFonts w:ascii="Arial Narrow" w:eastAsia="Arial Narrow" w:hAnsi="Arial Narrow" w:cs="Arial Narrow"/>
      <w:sz w:val="21"/>
      <w:szCs w:val="21"/>
    </w:rPr>
  </w:style>
  <w:style w:type="character" w:customStyle="1" w:styleId="CharChar20">
    <w:name w:val="Char Char20"/>
    <w:rsid w:val="00D90EBA"/>
    <w:rPr>
      <w:rFonts w:ascii="Arial" w:hAnsi="Arial" w:cs="Arial"/>
      <w:b/>
      <w:bCs/>
      <w:kern w:val="1"/>
      <w:sz w:val="32"/>
      <w:szCs w:val="32"/>
      <w:lang w:val="en-GB" w:eastAsia="ar-SA" w:bidi="ar-SA"/>
    </w:rPr>
  </w:style>
  <w:style w:type="character" w:customStyle="1" w:styleId="CharChar19">
    <w:name w:val="Char Char19"/>
    <w:rsid w:val="00D90EBA"/>
    <w:rPr>
      <w:sz w:val="24"/>
      <w:lang w:val="en-GB" w:eastAsia="ar-SA" w:bidi="ar-SA"/>
    </w:rPr>
  </w:style>
  <w:style w:type="character" w:customStyle="1" w:styleId="historyitemselected1">
    <w:name w:val="historyitemselected1"/>
    <w:rsid w:val="00D90EBA"/>
    <w:rPr>
      <w:b/>
      <w:bCs/>
      <w:color w:val="0086C6"/>
    </w:rPr>
  </w:style>
  <w:style w:type="character" w:customStyle="1" w:styleId="FontStyle26">
    <w:name w:val="Font Style26"/>
    <w:rsid w:val="00D90EBA"/>
    <w:rPr>
      <w:rFonts w:ascii="Times New Roman" w:hAnsi="Times New Roman" w:cs="Times New Roman"/>
      <w:b/>
      <w:bCs/>
      <w:sz w:val="20"/>
      <w:szCs w:val="20"/>
    </w:rPr>
  </w:style>
  <w:style w:type="character" w:customStyle="1" w:styleId="HTMLPreformattedChar">
    <w:name w:val="HTML Preformatted Char"/>
    <w:rsid w:val="00D90EBA"/>
    <w:rPr>
      <w:rFonts w:ascii="Courier New" w:eastAsia="Times New Roman" w:hAnsi="Courier New" w:cs="Courier New"/>
      <w:sz w:val="20"/>
      <w:szCs w:val="20"/>
    </w:rPr>
  </w:style>
  <w:style w:type="character" w:customStyle="1" w:styleId="samedocreference">
    <w:name w:val="samedocreference"/>
    <w:rsid w:val="00D90EBA"/>
  </w:style>
  <w:style w:type="character" w:customStyle="1" w:styleId="ListLabel1">
    <w:name w:val="ListLabel 1"/>
    <w:rsid w:val="00D90EBA"/>
    <w:rPr>
      <w:rFonts w:cs="Times New Roman CYR"/>
    </w:rPr>
  </w:style>
  <w:style w:type="character" w:customStyle="1" w:styleId="ListLabel2">
    <w:name w:val="ListLabel 2"/>
    <w:rsid w:val="00D90EBA"/>
    <w:rPr>
      <w:b/>
      <w:i w:val="0"/>
      <w:color w:val="00000A"/>
      <w:sz w:val="24"/>
      <w:lang w:val="bg-BG"/>
    </w:rPr>
  </w:style>
  <w:style w:type="character" w:customStyle="1" w:styleId="ListLabel3">
    <w:name w:val="ListLabel 3"/>
    <w:rsid w:val="00D90EBA"/>
    <w:rPr>
      <w:b/>
    </w:rPr>
  </w:style>
  <w:style w:type="character" w:customStyle="1" w:styleId="ListLabel4">
    <w:name w:val="ListLabel 4"/>
    <w:rsid w:val="00D90EBA"/>
    <w:rPr>
      <w:rFonts w:cs="Times New Roman"/>
    </w:rPr>
  </w:style>
  <w:style w:type="character" w:customStyle="1" w:styleId="ListLabel5">
    <w:name w:val="ListLabel 5"/>
    <w:rsid w:val="00D90EBA"/>
    <w:rPr>
      <w:rFonts w:eastAsia="Times New Roman" w:cs="Times New Roman"/>
    </w:rPr>
  </w:style>
  <w:style w:type="character" w:customStyle="1" w:styleId="ListLabel6">
    <w:name w:val="ListLabel 6"/>
    <w:rsid w:val="00D90EBA"/>
    <w:rPr>
      <w:rFonts w:cs="Courier New"/>
    </w:rPr>
  </w:style>
  <w:style w:type="character" w:customStyle="1" w:styleId="ListLabel7">
    <w:name w:val="ListLabel 7"/>
    <w:rsid w:val="00D90EBA"/>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D90EBA"/>
    <w:rPr>
      <w:b w:val="0"/>
    </w:rPr>
  </w:style>
  <w:style w:type="paragraph" w:customStyle="1" w:styleId="21">
    <w:name w:val="Заглавие2"/>
    <w:basedOn w:val="Normal"/>
    <w:next w:val="BodyText"/>
    <w:rsid w:val="00D90EBA"/>
    <w:pPr>
      <w:keepNext/>
      <w:suppressAutoHyphens/>
      <w:spacing w:before="240" w:after="120" w:line="100" w:lineRule="atLeast"/>
      <w:jc w:val="center"/>
    </w:pPr>
    <w:rPr>
      <w:rFonts w:ascii="Arial" w:eastAsia="Microsoft YaHei" w:hAnsi="Arial" w:cs="Arial"/>
      <w:b/>
      <w:sz w:val="28"/>
      <w:szCs w:val="20"/>
      <w:lang w:val="bg-BG" w:eastAsia="ar-SA"/>
    </w:rPr>
  </w:style>
  <w:style w:type="paragraph" w:styleId="List">
    <w:name w:val="List"/>
    <w:basedOn w:val="BodyText"/>
    <w:rsid w:val="00D90EBA"/>
    <w:pPr>
      <w:suppressAutoHyphens/>
      <w:spacing w:line="100" w:lineRule="atLeast"/>
      <w:jc w:val="both"/>
    </w:pPr>
    <w:rPr>
      <w:rFonts w:cs="Arial"/>
      <w:lang w:val="bg-BG" w:eastAsia="ar-SA"/>
    </w:rPr>
  </w:style>
  <w:style w:type="paragraph" w:customStyle="1" w:styleId="11">
    <w:name w:val="Надпис1"/>
    <w:basedOn w:val="Normal"/>
    <w:rsid w:val="00D90EBA"/>
    <w:pPr>
      <w:suppressLineNumbers/>
      <w:suppressAutoHyphens/>
      <w:spacing w:before="120" w:after="120" w:line="100" w:lineRule="atLeast"/>
    </w:pPr>
    <w:rPr>
      <w:rFonts w:cs="Arial"/>
      <w:i/>
      <w:iCs/>
      <w:lang w:val="bg-BG" w:eastAsia="ar-SA"/>
    </w:rPr>
  </w:style>
  <w:style w:type="paragraph" w:customStyle="1" w:styleId="a1">
    <w:name w:val="Указател"/>
    <w:basedOn w:val="Normal"/>
    <w:rsid w:val="00D90EBA"/>
    <w:pPr>
      <w:suppressLineNumbers/>
      <w:suppressAutoHyphens/>
      <w:spacing w:line="100" w:lineRule="atLeast"/>
    </w:pPr>
    <w:rPr>
      <w:rFonts w:cs="Arial"/>
      <w:lang w:val="bg-BG" w:eastAsia="ar-SA"/>
    </w:rPr>
  </w:style>
  <w:style w:type="paragraph" w:styleId="Subtitle">
    <w:name w:val="Subtitle"/>
    <w:basedOn w:val="Normal"/>
    <w:next w:val="BodyText"/>
    <w:link w:val="SubtitleChar1"/>
    <w:qFormat/>
    <w:rsid w:val="00D90EBA"/>
    <w:pPr>
      <w:suppressAutoHyphens/>
      <w:spacing w:line="100" w:lineRule="atLeast"/>
      <w:jc w:val="center"/>
    </w:pPr>
    <w:rPr>
      <w:i/>
      <w:iCs/>
      <w:sz w:val="28"/>
      <w:szCs w:val="28"/>
      <w:lang w:val="bg-BG" w:eastAsia="ar-SA"/>
    </w:rPr>
  </w:style>
  <w:style w:type="character" w:customStyle="1" w:styleId="SubtitleChar1">
    <w:name w:val="Subtitle Char1"/>
    <w:link w:val="Subtitle"/>
    <w:rsid w:val="00D90EBA"/>
    <w:rPr>
      <w:i/>
      <w:iCs/>
      <w:sz w:val="28"/>
      <w:szCs w:val="28"/>
      <w:lang w:eastAsia="ar-SA"/>
    </w:rPr>
  </w:style>
  <w:style w:type="paragraph" w:customStyle="1" w:styleId="CharChar">
    <w:name w:val="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a2">
    <w:name w:val="Знак Знак"/>
    <w:basedOn w:val="Normal"/>
    <w:rsid w:val="00D90EBA"/>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Normal"/>
    <w:rsid w:val="00D90EBA"/>
    <w:pPr>
      <w:tabs>
        <w:tab w:val="left" w:pos="2302"/>
      </w:tabs>
      <w:suppressAutoHyphens/>
      <w:spacing w:after="240" w:line="100" w:lineRule="atLeast"/>
      <w:ind w:left="1202"/>
      <w:jc w:val="both"/>
    </w:pPr>
    <w:rPr>
      <w:lang w:val="en-GB" w:eastAsia="ar-SA"/>
    </w:rPr>
  </w:style>
  <w:style w:type="paragraph" w:customStyle="1" w:styleId="12">
    <w:name w:val="Основен текст1"/>
    <w:basedOn w:val="Normal"/>
    <w:rsid w:val="00D90EBA"/>
    <w:pPr>
      <w:tabs>
        <w:tab w:val="num" w:pos="720"/>
      </w:tabs>
      <w:suppressAutoHyphens/>
      <w:spacing w:line="268" w:lineRule="auto"/>
      <w:ind w:firstLine="397"/>
      <w:jc w:val="both"/>
    </w:pPr>
    <w:rPr>
      <w:lang w:val="en-GB" w:eastAsia="ar-SA"/>
    </w:rPr>
  </w:style>
  <w:style w:type="paragraph" w:customStyle="1" w:styleId="bullet-3">
    <w:name w:val="bullet-3"/>
    <w:basedOn w:val="Normal"/>
    <w:rsid w:val="00D90EBA"/>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Normal"/>
    <w:rsid w:val="00D90EBA"/>
    <w:pPr>
      <w:widowControl w:val="0"/>
      <w:suppressAutoHyphens/>
      <w:spacing w:line="317" w:lineRule="exact"/>
      <w:jc w:val="both"/>
    </w:pPr>
    <w:rPr>
      <w:lang w:val="bg-BG" w:eastAsia="ar-SA"/>
    </w:rPr>
  </w:style>
  <w:style w:type="paragraph" w:customStyle="1" w:styleId="Titleofarticle">
    <w:name w:val="Title of article"/>
    <w:rsid w:val="00D90EBA"/>
    <w:pPr>
      <w:widowControl w:val="0"/>
      <w:tabs>
        <w:tab w:val="left" w:pos="720"/>
      </w:tabs>
      <w:suppressAutoHyphens/>
      <w:spacing w:after="200" w:line="276" w:lineRule="auto"/>
      <w:ind w:left="720" w:hanging="360"/>
      <w:jc w:val="center"/>
    </w:pPr>
    <w:rPr>
      <w:rFonts w:eastAsia="SimSun"/>
      <w:sz w:val="22"/>
      <w:szCs w:val="22"/>
      <w:lang w:val="bg-BG" w:eastAsia="ar-SA"/>
    </w:rPr>
  </w:style>
  <w:style w:type="paragraph" w:customStyle="1" w:styleId="Index11">
    <w:name w:val="Index 11"/>
    <w:basedOn w:val="Normal"/>
    <w:rsid w:val="00D90EBA"/>
    <w:pPr>
      <w:suppressAutoHyphens/>
      <w:spacing w:line="100" w:lineRule="atLeast"/>
      <w:ind w:left="240" w:hanging="240"/>
    </w:pPr>
    <w:rPr>
      <w:lang w:val="bg-BG" w:eastAsia="ar-SA"/>
    </w:rPr>
  </w:style>
  <w:style w:type="paragraph" w:customStyle="1" w:styleId="IndexHeading1">
    <w:name w:val="Index Heading1"/>
    <w:basedOn w:val="Normal"/>
    <w:rsid w:val="00D90EBA"/>
    <w:pPr>
      <w:suppressAutoHyphens/>
      <w:spacing w:line="100" w:lineRule="atLeast"/>
    </w:pPr>
    <w:rPr>
      <w:rFonts w:ascii="Arial" w:hAnsi="Arial" w:cs="Arial"/>
      <w:b/>
      <w:bCs/>
      <w:lang w:val="bg-BG" w:eastAsia="ar-SA"/>
    </w:rPr>
  </w:style>
  <w:style w:type="paragraph" w:customStyle="1" w:styleId="FootnoteText1">
    <w:name w:val="Footnote Text1"/>
    <w:basedOn w:val="Normal"/>
    <w:rsid w:val="00D90EBA"/>
    <w:pPr>
      <w:suppressAutoHyphens/>
      <w:spacing w:line="100" w:lineRule="atLeast"/>
    </w:pPr>
    <w:rPr>
      <w:sz w:val="20"/>
      <w:szCs w:val="20"/>
      <w:lang w:val="en-GB" w:eastAsia="ar-SA"/>
    </w:rPr>
  </w:style>
  <w:style w:type="paragraph" w:customStyle="1" w:styleId="Style6">
    <w:name w:val="Style6"/>
    <w:basedOn w:val="Normal"/>
    <w:rsid w:val="00D90EBA"/>
    <w:pPr>
      <w:widowControl w:val="0"/>
      <w:suppressAutoHyphens/>
      <w:spacing w:line="300" w:lineRule="exact"/>
      <w:ind w:firstLine="682"/>
    </w:pPr>
    <w:rPr>
      <w:lang w:val="bg-BG" w:eastAsia="ar-SA"/>
    </w:rPr>
  </w:style>
  <w:style w:type="paragraph" w:customStyle="1" w:styleId="Style10">
    <w:name w:val="Style10"/>
    <w:basedOn w:val="Normal"/>
    <w:rsid w:val="00D90EBA"/>
    <w:pPr>
      <w:widowControl w:val="0"/>
      <w:suppressAutoHyphens/>
      <w:spacing w:line="293" w:lineRule="exact"/>
      <w:jc w:val="both"/>
    </w:pPr>
    <w:rPr>
      <w:lang w:val="bg-BG" w:eastAsia="ar-SA"/>
    </w:rPr>
  </w:style>
  <w:style w:type="paragraph" w:customStyle="1" w:styleId="CharCharChar">
    <w:name w:val="Char Char Char"/>
    <w:basedOn w:val="Normal"/>
    <w:rsid w:val="00D90EBA"/>
    <w:pPr>
      <w:tabs>
        <w:tab w:val="left" w:pos="709"/>
      </w:tabs>
      <w:suppressAutoHyphens/>
      <w:spacing w:line="100" w:lineRule="atLeast"/>
    </w:pPr>
    <w:rPr>
      <w:rFonts w:ascii="Tahoma" w:hAnsi="Tahoma" w:cs="Tahoma"/>
      <w:lang w:val="pl-PL" w:eastAsia="ar-SA"/>
    </w:rPr>
  </w:style>
  <w:style w:type="paragraph" w:styleId="DocumentMap">
    <w:name w:val="Document Map"/>
    <w:basedOn w:val="Normal"/>
    <w:link w:val="DocumentMapChar1"/>
    <w:rsid w:val="00D90EBA"/>
    <w:pPr>
      <w:shd w:val="clear" w:color="auto" w:fill="000080"/>
      <w:suppressAutoHyphens/>
      <w:spacing w:line="100" w:lineRule="atLeast"/>
    </w:pPr>
    <w:rPr>
      <w:rFonts w:ascii="Tahoma" w:hAnsi="Tahoma" w:cs="Tahoma"/>
      <w:sz w:val="20"/>
      <w:szCs w:val="20"/>
      <w:lang w:val="bg-BG" w:eastAsia="ar-SA"/>
    </w:rPr>
  </w:style>
  <w:style w:type="character" w:customStyle="1" w:styleId="DocumentMapChar1">
    <w:name w:val="Document Map Char1"/>
    <w:link w:val="DocumentMap"/>
    <w:rsid w:val="00D90EBA"/>
    <w:rPr>
      <w:rFonts w:ascii="Tahoma" w:hAnsi="Tahoma" w:cs="Tahoma"/>
      <w:shd w:val="clear" w:color="auto" w:fill="000080"/>
      <w:lang w:eastAsia="ar-SA"/>
    </w:rPr>
  </w:style>
  <w:style w:type="paragraph" w:customStyle="1" w:styleId="titre4">
    <w:name w:val="titre4"/>
    <w:basedOn w:val="Normal"/>
    <w:rsid w:val="00D90EBA"/>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Heading1"/>
    <w:rsid w:val="00D90EBA"/>
    <w:pPr>
      <w:keepNext w:val="0"/>
      <w:pageBreakBefore/>
      <w:tabs>
        <w:tab w:val="left" w:pos="1701"/>
        <w:tab w:val="left" w:pos="2552"/>
      </w:tabs>
      <w:suppressAutoHyphens/>
      <w:spacing w:before="0" w:after="0" w:line="100" w:lineRule="atLeast"/>
      <w:jc w:val="left"/>
    </w:pPr>
    <w:rPr>
      <w:rFonts w:ascii="Times New Roman" w:hAnsi="Times New Roman" w:cs="Times New Roman"/>
      <w:bCs w:val="0"/>
      <w:i w:val="0"/>
      <w:iCs w:val="0"/>
      <w:caps/>
      <w:color w:val="000000"/>
      <w:kern w:val="1"/>
      <w:sz w:val="24"/>
      <w:szCs w:val="24"/>
      <w:lang w:val="bg-BG" w:eastAsia="ar-SA"/>
    </w:rPr>
  </w:style>
  <w:style w:type="paragraph" w:customStyle="1" w:styleId="normaltableau">
    <w:name w:val="normal_tableau"/>
    <w:basedOn w:val="Normal"/>
    <w:rsid w:val="00D90EBA"/>
    <w:pPr>
      <w:suppressAutoHyphens/>
      <w:spacing w:before="120" w:after="120" w:line="100" w:lineRule="atLeast"/>
      <w:jc w:val="both"/>
    </w:pPr>
    <w:rPr>
      <w:rFonts w:ascii="Optima" w:hAnsi="Optima" w:cs="Optima"/>
      <w:sz w:val="22"/>
      <w:szCs w:val="20"/>
      <w:lang w:val="en-GB" w:eastAsia="ar-SA"/>
    </w:rPr>
  </w:style>
  <w:style w:type="paragraph" w:styleId="PlainText">
    <w:name w:val="Plain Text"/>
    <w:basedOn w:val="Normal"/>
    <w:link w:val="PlainTextChar1"/>
    <w:rsid w:val="00D90EBA"/>
    <w:pPr>
      <w:suppressAutoHyphens/>
      <w:spacing w:line="100" w:lineRule="atLeast"/>
    </w:pPr>
    <w:rPr>
      <w:rFonts w:ascii="Courier New" w:hAnsi="Courier New" w:cs="Courier New"/>
      <w:sz w:val="20"/>
      <w:szCs w:val="20"/>
      <w:lang w:eastAsia="ar-SA"/>
    </w:rPr>
  </w:style>
  <w:style w:type="character" w:customStyle="1" w:styleId="PlainTextChar1">
    <w:name w:val="Plain Text Char1"/>
    <w:link w:val="PlainText"/>
    <w:rsid w:val="00D90EBA"/>
    <w:rPr>
      <w:rFonts w:ascii="Courier New" w:hAnsi="Courier New" w:cs="Courier New"/>
      <w:lang w:val="en-US" w:eastAsia="ar-SA"/>
    </w:rPr>
  </w:style>
  <w:style w:type="paragraph" w:customStyle="1" w:styleId="oddl-nadpis">
    <w:name w:val="oddíl-nadpis"/>
    <w:basedOn w:val="Normal"/>
    <w:rsid w:val="00D90EBA"/>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Normal"/>
    <w:rsid w:val="00D90EBA"/>
    <w:pPr>
      <w:widowControl w:val="0"/>
      <w:suppressAutoHyphens/>
      <w:spacing w:line="100" w:lineRule="atLeast"/>
    </w:pPr>
    <w:rPr>
      <w:lang w:val="bg-BG" w:eastAsia="ar-SA"/>
    </w:rPr>
  </w:style>
  <w:style w:type="paragraph" w:customStyle="1" w:styleId="CommentText1">
    <w:name w:val="Comment Text1"/>
    <w:basedOn w:val="Normal"/>
    <w:rsid w:val="00D90EBA"/>
    <w:pPr>
      <w:suppressAutoHyphens/>
      <w:spacing w:line="100" w:lineRule="atLeast"/>
    </w:pPr>
    <w:rPr>
      <w:sz w:val="20"/>
      <w:szCs w:val="20"/>
      <w:lang w:val="bg-BG" w:eastAsia="ar-SA"/>
    </w:rPr>
  </w:style>
  <w:style w:type="paragraph" w:customStyle="1" w:styleId="CommentSubject1">
    <w:name w:val="Comment Subject1"/>
    <w:basedOn w:val="CommentText1"/>
    <w:rsid w:val="00D90EBA"/>
    <w:rPr>
      <w:b/>
      <w:bCs/>
    </w:rPr>
  </w:style>
  <w:style w:type="paragraph" w:styleId="NormalWeb">
    <w:name w:val="Normal (Web)"/>
    <w:basedOn w:val="Normal"/>
    <w:rsid w:val="00D90EBA"/>
    <w:pPr>
      <w:tabs>
        <w:tab w:val="num" w:pos="720"/>
      </w:tabs>
      <w:suppressAutoHyphens/>
      <w:spacing w:before="100" w:after="100" w:line="100" w:lineRule="atLeast"/>
    </w:pPr>
    <w:rPr>
      <w:lang w:val="bg-BG" w:eastAsia="ar-SA"/>
    </w:rPr>
  </w:style>
  <w:style w:type="paragraph" w:styleId="BodyTextIndent">
    <w:name w:val="Body Text Indent"/>
    <w:basedOn w:val="Normal"/>
    <w:link w:val="BodyTextIndentChar1"/>
    <w:rsid w:val="00D90EBA"/>
    <w:pPr>
      <w:suppressAutoHyphens/>
      <w:spacing w:after="120" w:line="100" w:lineRule="atLeast"/>
      <w:ind w:left="360"/>
    </w:pPr>
    <w:rPr>
      <w:lang w:val="bg-BG" w:eastAsia="ar-SA"/>
    </w:rPr>
  </w:style>
  <w:style w:type="character" w:customStyle="1" w:styleId="BodyTextIndentChar1">
    <w:name w:val="Body Text Indent Char1"/>
    <w:link w:val="BodyTextIndent"/>
    <w:rsid w:val="00D90EBA"/>
    <w:rPr>
      <w:sz w:val="24"/>
      <w:szCs w:val="24"/>
      <w:lang w:eastAsia="ar-SA"/>
    </w:rPr>
  </w:style>
  <w:style w:type="paragraph" w:customStyle="1" w:styleId="EnvelopeReturn1">
    <w:name w:val="Envelope Return1"/>
    <w:basedOn w:val="Normal"/>
    <w:rsid w:val="00D90EBA"/>
    <w:pPr>
      <w:suppressAutoHyphens/>
      <w:spacing w:line="100" w:lineRule="atLeast"/>
    </w:pPr>
    <w:rPr>
      <w:rFonts w:ascii="Arial" w:hAnsi="Arial" w:cs="Arial"/>
      <w:b/>
      <w:szCs w:val="20"/>
      <w:lang w:val="bg-BG" w:eastAsia="ar-SA"/>
    </w:rPr>
  </w:style>
  <w:style w:type="paragraph" w:customStyle="1" w:styleId="a3">
    <w:name w:val="Член"/>
    <w:basedOn w:val="Normal"/>
    <w:rsid w:val="00D90EBA"/>
    <w:pPr>
      <w:tabs>
        <w:tab w:val="left" w:pos="1158"/>
      </w:tabs>
      <w:suppressAutoHyphens/>
      <w:spacing w:before="240" w:line="100" w:lineRule="atLeast"/>
      <w:ind w:left="1158" w:hanging="360"/>
      <w:jc w:val="both"/>
    </w:pPr>
    <w:rPr>
      <w:rFonts w:ascii="ExcelciorCyr" w:hAnsi="ExcelciorCyr" w:cs="ExcelciorCyr"/>
      <w:szCs w:val="20"/>
      <w:lang w:val="bg-BG" w:eastAsia="ar-SA"/>
    </w:rPr>
  </w:style>
  <w:style w:type="paragraph" w:customStyle="1" w:styleId="a4">
    <w:name w:val="текст"/>
    <w:basedOn w:val="Normal"/>
    <w:rsid w:val="00D90EBA"/>
    <w:pPr>
      <w:tabs>
        <w:tab w:val="right" w:leader="dot" w:pos="-1985"/>
        <w:tab w:val="left" w:pos="1560"/>
      </w:tabs>
      <w:suppressAutoHyphens/>
      <w:spacing w:before="120" w:line="100" w:lineRule="atLeast"/>
      <w:ind w:left="993"/>
      <w:jc w:val="both"/>
    </w:pPr>
    <w:rPr>
      <w:rFonts w:ascii="ExcelciorCyr" w:hAnsi="ExcelciorCyr" w:cs="ExcelciorCyr"/>
      <w:szCs w:val="20"/>
      <w:lang w:val="bg-BG" w:eastAsia="ar-SA"/>
    </w:rPr>
  </w:style>
  <w:style w:type="paragraph" w:customStyle="1" w:styleId="a5">
    <w:name w:val="Подчлен"/>
    <w:basedOn w:val="Normal"/>
    <w:rsid w:val="00D90EBA"/>
    <w:pPr>
      <w:tabs>
        <w:tab w:val="right" w:leader="dot" w:pos="-1985"/>
        <w:tab w:val="left" w:pos="1995"/>
      </w:tabs>
      <w:suppressAutoHyphens/>
      <w:spacing w:before="120" w:line="100" w:lineRule="atLeast"/>
      <w:ind w:left="1428" w:hanging="153"/>
      <w:jc w:val="both"/>
    </w:pPr>
    <w:rPr>
      <w:rFonts w:ascii="ExcelciorCyr" w:hAnsi="ExcelciorCyr" w:cs="ExcelciorCyr"/>
      <w:szCs w:val="20"/>
      <w:lang w:val="bg-BG" w:eastAsia="ar-SA"/>
    </w:rPr>
  </w:style>
  <w:style w:type="paragraph" w:customStyle="1" w:styleId="a6">
    <w:name w:val="Глава"/>
    <w:basedOn w:val="Heading1"/>
    <w:rsid w:val="00D90EBA"/>
    <w:pPr>
      <w:suppressAutoHyphens/>
      <w:spacing w:before="360" w:after="0" w:line="100" w:lineRule="atLeast"/>
    </w:pPr>
    <w:rPr>
      <w:rFonts w:ascii="ExcelciorCyr" w:hAnsi="ExcelciorCyr" w:cs="Times New Roman"/>
      <w:bCs w:val="0"/>
      <w:i w:val="0"/>
      <w:iCs w:val="0"/>
      <w:kern w:val="1"/>
      <w:szCs w:val="20"/>
      <w:lang w:val="en-US" w:eastAsia="ar-SA"/>
    </w:rPr>
  </w:style>
  <w:style w:type="paragraph" w:styleId="BodyText2">
    <w:name w:val="Body Text 2"/>
    <w:basedOn w:val="Normal"/>
    <w:link w:val="BodyText2Char1"/>
    <w:rsid w:val="00D90EBA"/>
    <w:pPr>
      <w:suppressAutoHyphens/>
      <w:spacing w:after="120" w:line="480" w:lineRule="auto"/>
    </w:pPr>
    <w:rPr>
      <w:lang w:val="bg-BG" w:eastAsia="ar-SA"/>
    </w:rPr>
  </w:style>
  <w:style w:type="character" w:customStyle="1" w:styleId="BodyText2Char1">
    <w:name w:val="Body Text 2 Char1"/>
    <w:link w:val="BodyText2"/>
    <w:rsid w:val="00D90EBA"/>
    <w:rPr>
      <w:sz w:val="24"/>
      <w:szCs w:val="24"/>
      <w:lang w:eastAsia="ar-SA"/>
    </w:rPr>
  </w:style>
  <w:style w:type="paragraph" w:customStyle="1" w:styleId="CVHeading1">
    <w:name w:val="CV Heading 1"/>
    <w:basedOn w:val="Normal"/>
    <w:rsid w:val="00D90EBA"/>
    <w:pPr>
      <w:suppressAutoHyphens/>
      <w:spacing w:before="74" w:line="100" w:lineRule="atLeast"/>
      <w:ind w:left="113" w:right="113"/>
      <w:jc w:val="right"/>
    </w:pPr>
    <w:rPr>
      <w:rFonts w:ascii="Arial Narrow" w:hAnsi="Arial Narrow" w:cs="Arial Narrow"/>
      <w:b/>
      <w:szCs w:val="20"/>
      <w:lang w:val="bg-BG" w:eastAsia="ar-SA"/>
    </w:rPr>
  </w:style>
  <w:style w:type="paragraph" w:customStyle="1" w:styleId="CVHeading2">
    <w:name w:val="CV Heading 2"/>
    <w:basedOn w:val="CVHeading1"/>
    <w:rsid w:val="00D90EBA"/>
    <w:pPr>
      <w:spacing w:before="0"/>
    </w:pPr>
    <w:rPr>
      <w:b w:val="0"/>
      <w:sz w:val="22"/>
    </w:rPr>
  </w:style>
  <w:style w:type="paragraph" w:customStyle="1" w:styleId="CVHeading2-FirstLine">
    <w:name w:val="CV Heading 2 - First Line"/>
    <w:basedOn w:val="CVHeading2"/>
    <w:rsid w:val="00D90EBA"/>
    <w:pPr>
      <w:spacing w:before="74"/>
    </w:pPr>
  </w:style>
  <w:style w:type="paragraph" w:customStyle="1" w:styleId="CVHeading3">
    <w:name w:val="CV Heading 3"/>
    <w:basedOn w:val="Normal"/>
    <w:rsid w:val="00D90EBA"/>
    <w:pPr>
      <w:suppressAutoHyphens/>
      <w:spacing w:line="100" w:lineRule="atLeast"/>
      <w:ind w:left="113" w:right="113"/>
      <w:jc w:val="right"/>
    </w:pPr>
    <w:rPr>
      <w:rFonts w:ascii="Arial Narrow" w:hAnsi="Arial Narrow" w:cs="Arial Narrow"/>
      <w:sz w:val="20"/>
      <w:szCs w:val="20"/>
      <w:lang w:val="bg-BG" w:eastAsia="ar-SA"/>
    </w:rPr>
  </w:style>
  <w:style w:type="paragraph" w:customStyle="1" w:styleId="CVHeading3-FirstLine">
    <w:name w:val="CV Heading 3 - First Line"/>
    <w:basedOn w:val="CVHeading3"/>
    <w:rsid w:val="00D90EBA"/>
    <w:pPr>
      <w:spacing w:before="74"/>
    </w:pPr>
  </w:style>
  <w:style w:type="paragraph" w:customStyle="1" w:styleId="CVHeadingLanguage">
    <w:name w:val="CV Heading Language"/>
    <w:basedOn w:val="CVHeading2"/>
    <w:rsid w:val="00D90EBA"/>
    <w:rPr>
      <w:b/>
    </w:rPr>
  </w:style>
  <w:style w:type="paragraph" w:customStyle="1" w:styleId="LevelAssessment-Code">
    <w:name w:val="Level Assessment - Code"/>
    <w:basedOn w:val="Normal"/>
    <w:rsid w:val="00D90EBA"/>
    <w:pPr>
      <w:suppressAutoHyphens/>
      <w:spacing w:line="100" w:lineRule="atLeast"/>
      <w:ind w:left="28"/>
      <w:jc w:val="center"/>
    </w:pPr>
    <w:rPr>
      <w:rFonts w:ascii="Arial Narrow" w:hAnsi="Arial Narrow" w:cs="Arial Narrow"/>
      <w:sz w:val="18"/>
      <w:szCs w:val="20"/>
      <w:lang w:val="bg-BG" w:eastAsia="ar-SA"/>
    </w:rPr>
  </w:style>
  <w:style w:type="paragraph" w:customStyle="1" w:styleId="LevelAssessment-Description">
    <w:name w:val="Level Assessment - Description"/>
    <w:basedOn w:val="LevelAssessment-Code"/>
    <w:rsid w:val="00D90EBA"/>
  </w:style>
  <w:style w:type="paragraph" w:customStyle="1" w:styleId="CVHeadingLevel">
    <w:name w:val="CV Heading Level"/>
    <w:basedOn w:val="CVHeading3"/>
    <w:rsid w:val="00D90EBA"/>
    <w:rPr>
      <w:i/>
    </w:rPr>
  </w:style>
  <w:style w:type="paragraph" w:customStyle="1" w:styleId="LevelAssessment-Heading1">
    <w:name w:val="Level Assessment - Heading 1"/>
    <w:basedOn w:val="LevelAssessment-Code"/>
    <w:rsid w:val="00D90EBA"/>
    <w:pPr>
      <w:ind w:left="57" w:right="57"/>
    </w:pPr>
    <w:rPr>
      <w:b/>
      <w:sz w:val="22"/>
    </w:rPr>
  </w:style>
  <w:style w:type="paragraph" w:customStyle="1" w:styleId="LevelAssessment-Heading2">
    <w:name w:val="Level Assessment - Heading 2"/>
    <w:basedOn w:val="Normal"/>
    <w:rsid w:val="00D90EBA"/>
    <w:pPr>
      <w:suppressAutoHyphens/>
      <w:spacing w:line="100" w:lineRule="atLeast"/>
      <w:ind w:left="57" w:right="57"/>
      <w:jc w:val="center"/>
    </w:pPr>
    <w:rPr>
      <w:rFonts w:ascii="Arial Narrow" w:hAnsi="Arial Narrow" w:cs="Arial Narrow"/>
      <w:sz w:val="18"/>
      <w:szCs w:val="20"/>
      <w:lang w:eastAsia="ar-SA"/>
    </w:rPr>
  </w:style>
  <w:style w:type="paragraph" w:customStyle="1" w:styleId="LevelAssessment-Note">
    <w:name w:val="Level Assessment - Note"/>
    <w:basedOn w:val="LevelAssessment-Code"/>
    <w:rsid w:val="00D90EBA"/>
    <w:pPr>
      <w:ind w:left="113"/>
      <w:jc w:val="left"/>
    </w:pPr>
    <w:rPr>
      <w:i/>
    </w:rPr>
  </w:style>
  <w:style w:type="paragraph" w:customStyle="1" w:styleId="CVMajor-FirstLine">
    <w:name w:val="CV Major - First Line"/>
    <w:basedOn w:val="Normal"/>
    <w:rsid w:val="00D90EBA"/>
    <w:pPr>
      <w:suppressAutoHyphens/>
      <w:spacing w:before="74" w:line="100" w:lineRule="atLeast"/>
      <w:ind w:left="113" w:right="113"/>
    </w:pPr>
    <w:rPr>
      <w:rFonts w:ascii="Arial Narrow" w:hAnsi="Arial Narrow" w:cs="Arial Narrow"/>
      <w:b/>
      <w:szCs w:val="20"/>
      <w:lang w:val="bg-BG" w:eastAsia="ar-SA"/>
    </w:rPr>
  </w:style>
  <w:style w:type="paragraph" w:customStyle="1" w:styleId="CVMedium-FirstLine">
    <w:name w:val="CV Medium - First Line"/>
    <w:basedOn w:val="Normal"/>
    <w:rsid w:val="00D90EBA"/>
    <w:pPr>
      <w:suppressAutoHyphens/>
      <w:spacing w:before="74" w:line="100" w:lineRule="atLeast"/>
      <w:ind w:left="113" w:right="113"/>
    </w:pPr>
    <w:rPr>
      <w:rFonts w:ascii="Arial Narrow" w:hAnsi="Arial Narrow" w:cs="Arial Narrow"/>
      <w:b/>
      <w:sz w:val="22"/>
      <w:szCs w:val="20"/>
      <w:lang w:val="bg-BG" w:eastAsia="ar-SA"/>
    </w:rPr>
  </w:style>
  <w:style w:type="paragraph" w:customStyle="1" w:styleId="CVNormal">
    <w:name w:val="CV Normal"/>
    <w:basedOn w:val="Normal"/>
    <w:rsid w:val="00D90EBA"/>
    <w:pPr>
      <w:suppressAutoHyphens/>
      <w:spacing w:line="100" w:lineRule="atLeast"/>
      <w:ind w:left="113" w:right="113"/>
    </w:pPr>
    <w:rPr>
      <w:rFonts w:ascii="Arial Narrow" w:hAnsi="Arial Narrow" w:cs="Arial Narrow"/>
      <w:sz w:val="20"/>
      <w:szCs w:val="20"/>
      <w:lang w:val="bg-BG" w:eastAsia="ar-SA"/>
    </w:rPr>
  </w:style>
  <w:style w:type="paragraph" w:customStyle="1" w:styleId="CVSpacer">
    <w:name w:val="CV Spacer"/>
    <w:basedOn w:val="CVNormal"/>
    <w:rsid w:val="00D90EBA"/>
    <w:rPr>
      <w:sz w:val="4"/>
    </w:rPr>
  </w:style>
  <w:style w:type="paragraph" w:customStyle="1" w:styleId="CVNormal-FirstLine">
    <w:name w:val="CV Normal - First Line"/>
    <w:basedOn w:val="CVNormal"/>
    <w:rsid w:val="00D90EBA"/>
    <w:pPr>
      <w:spacing w:before="74"/>
    </w:pPr>
  </w:style>
  <w:style w:type="paragraph" w:styleId="BodyTextIndent2">
    <w:name w:val="Body Text Indent 2"/>
    <w:basedOn w:val="Normal"/>
    <w:link w:val="BodyTextIndent2Char1"/>
    <w:rsid w:val="00D90EBA"/>
    <w:pPr>
      <w:suppressAutoHyphens/>
      <w:spacing w:after="120" w:line="480" w:lineRule="auto"/>
      <w:ind w:left="283"/>
    </w:pPr>
    <w:rPr>
      <w:sz w:val="28"/>
      <w:szCs w:val="20"/>
      <w:lang w:eastAsia="ar-SA"/>
    </w:rPr>
  </w:style>
  <w:style w:type="character" w:customStyle="1" w:styleId="BodyTextIndent2Char1">
    <w:name w:val="Body Text Indent 2 Char1"/>
    <w:link w:val="BodyTextIndent2"/>
    <w:rsid w:val="00D90EBA"/>
    <w:rPr>
      <w:sz w:val="28"/>
      <w:lang w:val="en-US" w:eastAsia="ar-SA"/>
    </w:rPr>
  </w:style>
  <w:style w:type="paragraph" w:customStyle="1" w:styleId="Style">
    <w:name w:val="Style"/>
    <w:rsid w:val="00D90EBA"/>
    <w:pPr>
      <w:suppressAutoHyphens/>
      <w:spacing w:line="100" w:lineRule="atLeast"/>
      <w:ind w:left="140" w:right="140" w:firstLine="840"/>
      <w:jc w:val="both"/>
    </w:pPr>
    <w:rPr>
      <w:sz w:val="24"/>
      <w:szCs w:val="24"/>
      <w:lang w:val="bg-BG" w:eastAsia="ar-SA"/>
    </w:rPr>
  </w:style>
  <w:style w:type="paragraph" w:customStyle="1" w:styleId="FR2">
    <w:name w:val="FR2"/>
    <w:rsid w:val="00D90EBA"/>
    <w:pPr>
      <w:widowControl w:val="0"/>
      <w:suppressAutoHyphens/>
      <w:spacing w:line="100" w:lineRule="atLeast"/>
      <w:jc w:val="right"/>
    </w:pPr>
    <w:rPr>
      <w:rFonts w:ascii="Arial" w:hAnsi="Arial"/>
      <w:sz w:val="24"/>
      <w:lang w:val="bg-BG" w:eastAsia="ar-SA"/>
    </w:rPr>
  </w:style>
  <w:style w:type="paragraph" w:styleId="BodyText3">
    <w:name w:val="Body Text 3"/>
    <w:basedOn w:val="Normal"/>
    <w:link w:val="BodyText3Char1"/>
    <w:rsid w:val="00D90EBA"/>
    <w:pPr>
      <w:suppressAutoHyphens/>
      <w:spacing w:after="120" w:line="100" w:lineRule="atLeast"/>
    </w:pPr>
    <w:rPr>
      <w:sz w:val="16"/>
      <w:szCs w:val="16"/>
      <w:lang w:val="en-GB" w:eastAsia="ar-SA"/>
    </w:rPr>
  </w:style>
  <w:style w:type="character" w:customStyle="1" w:styleId="BodyText3Char1">
    <w:name w:val="Body Text 3 Char1"/>
    <w:link w:val="BodyText3"/>
    <w:rsid w:val="00D90EBA"/>
    <w:rPr>
      <w:sz w:val="16"/>
      <w:szCs w:val="16"/>
      <w:lang w:val="en-GB" w:eastAsia="ar-SA"/>
    </w:rPr>
  </w:style>
  <w:style w:type="paragraph" w:styleId="TOC1">
    <w:name w:val="toc 1"/>
    <w:basedOn w:val="Normal"/>
    <w:rsid w:val="00D90EBA"/>
    <w:pPr>
      <w:tabs>
        <w:tab w:val="left" w:pos="360"/>
        <w:tab w:val="left" w:leader="dot" w:pos="9000"/>
      </w:tabs>
      <w:suppressAutoHyphens/>
      <w:spacing w:before="240" w:line="100" w:lineRule="atLeast"/>
      <w:ind w:left="720" w:hanging="720"/>
    </w:pPr>
    <w:rPr>
      <w:szCs w:val="20"/>
      <w:lang w:eastAsia="ar-SA"/>
    </w:rPr>
  </w:style>
  <w:style w:type="paragraph" w:styleId="BlockText">
    <w:name w:val="Block Text"/>
    <w:basedOn w:val="Normal"/>
    <w:rsid w:val="00D90EBA"/>
    <w:pPr>
      <w:tabs>
        <w:tab w:val="left" w:pos="360"/>
      </w:tabs>
      <w:suppressAutoHyphens/>
      <w:spacing w:line="100" w:lineRule="atLeast"/>
      <w:ind w:left="360" w:right="-72"/>
      <w:jc w:val="both"/>
    </w:pPr>
    <w:rPr>
      <w:sz w:val="22"/>
      <w:szCs w:val="22"/>
      <w:lang w:val="bg-BG" w:eastAsia="ar-SA"/>
    </w:rPr>
  </w:style>
  <w:style w:type="paragraph" w:customStyle="1" w:styleId="a7">
    <w:name w:val="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xl24">
    <w:name w:val="xl24"/>
    <w:basedOn w:val="Normal"/>
    <w:rsid w:val="00D90EBA"/>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5">
    <w:name w:val="xl25"/>
    <w:basedOn w:val="Normal"/>
    <w:rsid w:val="00D90EBA"/>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6">
    <w:name w:val="xl26"/>
    <w:basedOn w:val="Normal"/>
    <w:rsid w:val="00D90EBA"/>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7">
    <w:name w:val="xl27"/>
    <w:basedOn w:val="Normal"/>
    <w:rsid w:val="00D90EBA"/>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8">
    <w:name w:val="xl28"/>
    <w:basedOn w:val="Normal"/>
    <w:rsid w:val="00D90EBA"/>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9">
    <w:name w:val="xl29"/>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0">
    <w:name w:val="xl30"/>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1">
    <w:name w:val="xl3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2">
    <w:name w:val="xl32"/>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3">
    <w:name w:val="xl33"/>
    <w:basedOn w:val="Normal"/>
    <w:rsid w:val="00D90EBA"/>
    <w:pPr>
      <w:pBdr>
        <w:top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34">
    <w:name w:val="xl34"/>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5">
    <w:name w:val="xl35"/>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6">
    <w:name w:val="xl36"/>
    <w:basedOn w:val="Normal"/>
    <w:rsid w:val="00D90EBA"/>
    <w:pPr>
      <w:pBdr>
        <w:bottom w:val="single" w:sz="8" w:space="0" w:color="000000"/>
        <w:right w:val="single" w:sz="8" w:space="0" w:color="000000"/>
      </w:pBdr>
      <w:suppressAutoHyphens/>
      <w:spacing w:before="100" w:after="100" w:line="100" w:lineRule="atLeast"/>
    </w:pPr>
    <w:rPr>
      <w:lang w:val="bg-BG" w:eastAsia="ar-SA"/>
    </w:rPr>
  </w:style>
  <w:style w:type="paragraph" w:customStyle="1" w:styleId="xl37">
    <w:name w:val="xl37"/>
    <w:basedOn w:val="Normal"/>
    <w:rsid w:val="00D90EBA"/>
    <w:pPr>
      <w:pBdr>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8">
    <w:name w:val="xl38"/>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39">
    <w:name w:val="xl39"/>
    <w:basedOn w:val="Normal"/>
    <w:rsid w:val="00D90EBA"/>
    <w:pPr>
      <w:suppressAutoHyphens/>
      <w:spacing w:before="100" w:after="100" w:line="100" w:lineRule="atLeast"/>
    </w:pPr>
    <w:rPr>
      <w:lang w:val="bg-BG" w:eastAsia="ar-SA"/>
    </w:rPr>
  </w:style>
  <w:style w:type="paragraph" w:customStyle="1" w:styleId="xl40">
    <w:name w:val="xl40"/>
    <w:basedOn w:val="Normal"/>
    <w:rsid w:val="00D90EBA"/>
    <w:pPr>
      <w:pBdr>
        <w:top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1">
    <w:name w:val="xl41"/>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42">
    <w:name w:val="xl42"/>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43">
    <w:name w:val="xl43"/>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4">
    <w:name w:val="xl44"/>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5">
    <w:name w:val="xl45"/>
    <w:basedOn w:val="Normal"/>
    <w:rsid w:val="00D90EBA"/>
    <w:pPr>
      <w:pBdr>
        <w:top w:val="single" w:sz="8" w:space="0" w:color="000000"/>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46">
    <w:name w:val="xl46"/>
    <w:basedOn w:val="Normal"/>
    <w:rsid w:val="00D90EBA"/>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val="bg-BG" w:eastAsia="ar-SA"/>
    </w:rPr>
  </w:style>
  <w:style w:type="paragraph" w:customStyle="1" w:styleId="xl47">
    <w:name w:val="xl47"/>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8">
    <w:name w:val="xl48"/>
    <w:basedOn w:val="Normal"/>
    <w:rsid w:val="00D90EBA"/>
    <w:pPr>
      <w:pBdr>
        <w:left w:val="single" w:sz="8" w:space="0" w:color="000000"/>
      </w:pBdr>
      <w:suppressAutoHyphens/>
      <w:spacing w:before="100" w:after="100" w:line="100" w:lineRule="atLeast"/>
      <w:jc w:val="center"/>
    </w:pPr>
    <w:rPr>
      <w:lang w:val="bg-BG" w:eastAsia="ar-SA"/>
    </w:rPr>
  </w:style>
  <w:style w:type="paragraph" w:customStyle="1" w:styleId="xl49">
    <w:name w:val="xl49"/>
    <w:basedOn w:val="Normal"/>
    <w:rsid w:val="00D90EBA"/>
    <w:pPr>
      <w:pBdr>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50">
    <w:name w:val="xl50"/>
    <w:basedOn w:val="Normal"/>
    <w:rsid w:val="00D90EBA"/>
    <w:pPr>
      <w:pBdr>
        <w:top w:val="single" w:sz="8" w:space="0" w:color="000000"/>
        <w:left w:val="single" w:sz="8" w:space="0" w:color="000000"/>
      </w:pBdr>
      <w:suppressAutoHyphens/>
      <w:spacing w:before="100" w:after="100" w:line="100" w:lineRule="atLeast"/>
      <w:jc w:val="center"/>
    </w:pPr>
    <w:rPr>
      <w:lang w:val="bg-BG" w:eastAsia="ar-SA"/>
    </w:rPr>
  </w:style>
  <w:style w:type="paragraph" w:customStyle="1" w:styleId="xl51">
    <w:name w:val="xl51"/>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2">
    <w:name w:val="xl52"/>
    <w:basedOn w:val="Normal"/>
    <w:rsid w:val="00D90EBA"/>
    <w:pPr>
      <w:pBdr>
        <w:top w:val="single" w:sz="8" w:space="0" w:color="000000"/>
        <w:bottom w:val="single" w:sz="8" w:space="0" w:color="000000"/>
      </w:pBdr>
      <w:suppressAutoHyphens/>
      <w:spacing w:before="100" w:after="100" w:line="100" w:lineRule="atLeast"/>
    </w:pPr>
    <w:rPr>
      <w:lang w:val="bg-BG" w:eastAsia="ar-SA"/>
    </w:rPr>
  </w:style>
  <w:style w:type="paragraph" w:customStyle="1" w:styleId="xl53">
    <w:name w:val="xl53"/>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4">
    <w:name w:val="xl54"/>
    <w:basedOn w:val="Normal"/>
    <w:rsid w:val="00D90EBA"/>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5">
    <w:name w:val="xl55"/>
    <w:basedOn w:val="Normal"/>
    <w:rsid w:val="00D90EBA"/>
    <w:pPr>
      <w:pBdr>
        <w:top w:val="single" w:sz="4"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6">
    <w:name w:val="xl56"/>
    <w:basedOn w:val="Normal"/>
    <w:rsid w:val="00D90EBA"/>
    <w:pPr>
      <w:pBdr>
        <w:top w:val="single" w:sz="4"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7">
    <w:name w:val="xl57"/>
    <w:basedOn w:val="Normal"/>
    <w:rsid w:val="00D90EBA"/>
    <w:pPr>
      <w:pBdr>
        <w:top w:val="single" w:sz="8"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8">
    <w:name w:val="xl58"/>
    <w:basedOn w:val="Normal"/>
    <w:rsid w:val="00D90EBA"/>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59">
    <w:name w:val="xl59"/>
    <w:basedOn w:val="Normal"/>
    <w:rsid w:val="00D90EBA"/>
    <w:pPr>
      <w:suppressAutoHyphens/>
      <w:spacing w:before="100" w:after="100" w:line="100" w:lineRule="atLeast"/>
    </w:pPr>
    <w:rPr>
      <w:lang w:val="bg-BG" w:eastAsia="ar-SA"/>
    </w:rPr>
  </w:style>
  <w:style w:type="paragraph" w:customStyle="1" w:styleId="xl60">
    <w:name w:val="xl60"/>
    <w:basedOn w:val="Normal"/>
    <w:rsid w:val="00D90EBA"/>
    <w:pPr>
      <w:pBdr>
        <w:left w:val="single" w:sz="4"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1">
    <w:name w:val="xl6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2">
    <w:name w:val="xl62"/>
    <w:basedOn w:val="Normal"/>
    <w:rsid w:val="00D90EBA"/>
    <w:pPr>
      <w:pBdr>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3">
    <w:name w:val="xl63"/>
    <w:basedOn w:val="Normal"/>
    <w:rsid w:val="00D90EBA"/>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4">
    <w:name w:val="xl64"/>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5">
    <w:name w:val="xl65"/>
    <w:basedOn w:val="Normal"/>
    <w:rsid w:val="00D90EBA"/>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6">
    <w:name w:val="xl66"/>
    <w:basedOn w:val="Normal"/>
    <w:rsid w:val="00D90EBA"/>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7">
    <w:name w:val="xl67"/>
    <w:basedOn w:val="Normal"/>
    <w:rsid w:val="00D90EBA"/>
    <w:pPr>
      <w:pBdr>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8">
    <w:name w:val="xl68"/>
    <w:basedOn w:val="Normal"/>
    <w:rsid w:val="00D90EBA"/>
    <w:pPr>
      <w:pBdr>
        <w:right w:val="single" w:sz="4" w:space="0" w:color="000000"/>
      </w:pBdr>
      <w:suppressAutoHyphens/>
      <w:spacing w:before="100" w:after="100" w:line="100" w:lineRule="atLeast"/>
    </w:pPr>
    <w:rPr>
      <w:lang w:val="bg-BG" w:eastAsia="ar-SA"/>
    </w:rPr>
  </w:style>
  <w:style w:type="paragraph" w:customStyle="1" w:styleId="xl69">
    <w:name w:val="xl69"/>
    <w:basedOn w:val="Normal"/>
    <w:rsid w:val="00D90EBA"/>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val="bg-BG" w:eastAsia="ar-SA"/>
    </w:rPr>
  </w:style>
  <w:style w:type="paragraph" w:customStyle="1" w:styleId="xl70">
    <w:name w:val="xl70"/>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71">
    <w:name w:val="xl71"/>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72">
    <w:name w:val="xl72"/>
    <w:basedOn w:val="Normal"/>
    <w:rsid w:val="00D90EBA"/>
    <w:pPr>
      <w:pBdr>
        <w:top w:val="single" w:sz="8" w:space="0" w:color="000000"/>
        <w:left w:val="single" w:sz="8" w:space="0" w:color="000000"/>
        <w:right w:val="single" w:sz="8" w:space="0" w:color="000000"/>
      </w:pBdr>
      <w:suppressAutoHyphens/>
      <w:spacing w:before="100" w:after="100" w:line="100" w:lineRule="atLeast"/>
    </w:pPr>
    <w:rPr>
      <w:lang w:val="bg-BG" w:eastAsia="ar-SA"/>
    </w:rPr>
  </w:style>
  <w:style w:type="paragraph" w:customStyle="1" w:styleId="xl73">
    <w:name w:val="xl73"/>
    <w:basedOn w:val="Normal"/>
    <w:rsid w:val="00D90EBA"/>
    <w:pPr>
      <w:pBdr>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74">
    <w:name w:val="xl74"/>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5">
    <w:name w:val="xl75"/>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6">
    <w:name w:val="xl76"/>
    <w:basedOn w:val="Normal"/>
    <w:rsid w:val="00D90EBA"/>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7">
    <w:name w:val="xl77"/>
    <w:basedOn w:val="Normal"/>
    <w:rsid w:val="00D90EBA"/>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a8">
    <w:name w:val="Знак Знак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xl22">
    <w:name w:val="xl22"/>
    <w:basedOn w:val="Normal"/>
    <w:rsid w:val="00D90EBA"/>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3">
    <w:name w:val="xl23"/>
    <w:basedOn w:val="Normal"/>
    <w:rsid w:val="00D90EBA"/>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D90EBA"/>
    <w:pPr>
      <w:suppressAutoHyphens/>
      <w:spacing w:after="120" w:line="100" w:lineRule="atLeast"/>
    </w:pPr>
    <w:rPr>
      <w:rFonts w:ascii="Futura Bk" w:hAnsi="Futura Bk" w:cs="Futura Bk"/>
      <w:sz w:val="20"/>
      <w:szCs w:val="20"/>
      <w:lang w:eastAsia="ar-SA"/>
    </w:rPr>
  </w:style>
  <w:style w:type="paragraph" w:customStyle="1" w:styleId="CharChar0">
    <w:name w:val="Знак 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
    <w:name w:val="Char"/>
    <w:basedOn w:val="Normal"/>
    <w:rsid w:val="00D90EBA"/>
    <w:pPr>
      <w:tabs>
        <w:tab w:val="num" w:pos="720"/>
      </w:tabs>
      <w:suppressAutoHyphens/>
      <w:spacing w:line="100" w:lineRule="atLeast"/>
      <w:ind w:left="357" w:firstLine="3"/>
      <w:jc w:val="both"/>
    </w:pPr>
    <w:rPr>
      <w:lang w:eastAsia="ar-SA"/>
    </w:rPr>
  </w:style>
  <w:style w:type="paragraph" w:customStyle="1" w:styleId="CharCharCharCharCharChar">
    <w:name w:val="Char Char Знак Знак Char Char Знак Знак Char Char Знак"/>
    <w:basedOn w:val="Normal"/>
    <w:rsid w:val="00D90EBA"/>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Style2">
    <w:name w:val="Style2"/>
    <w:basedOn w:val="Heading2"/>
    <w:rsid w:val="00D90EBA"/>
    <w:pPr>
      <w:keepNext/>
      <w:tabs>
        <w:tab w:val="left" w:pos="0"/>
      </w:tabs>
      <w:suppressAutoHyphens/>
      <w:autoSpaceDE/>
      <w:autoSpaceDN/>
      <w:adjustRightInd/>
      <w:spacing w:before="480" w:after="120" w:line="100" w:lineRule="atLeast"/>
      <w:ind w:left="540"/>
      <w:jc w:val="both"/>
    </w:pPr>
    <w:rPr>
      <w:rFonts w:ascii="Times New Roman" w:hAnsi="Times New Roman"/>
      <w:bCs w:val="0"/>
      <w:i w:val="0"/>
      <w:iCs w:val="0"/>
      <w:sz w:val="24"/>
      <w:szCs w:val="20"/>
      <w:lang w:val="bg-BG" w:eastAsia="ar-SA"/>
    </w:rPr>
  </w:style>
  <w:style w:type="paragraph" w:customStyle="1" w:styleId="Char1CharCharChar1CharCharCharCharCharCharCharCharCharCharCharCharChar">
    <w:name w:val="Char1 Char Char Char1 Char Char Char Char Char Char Char Char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Normal"/>
    <w:rsid w:val="00D90EBA"/>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1">
    <w:name w:val="Char Char"/>
    <w:basedOn w:val="Normal"/>
    <w:rsid w:val="00D90EBA"/>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Normal"/>
    <w:rsid w:val="00D90EBA"/>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firstline">
    <w:name w:val="firstline"/>
    <w:basedOn w:val="Normal"/>
    <w:rsid w:val="00D90EBA"/>
    <w:pPr>
      <w:suppressAutoHyphens/>
      <w:spacing w:line="240" w:lineRule="atLeast"/>
      <w:ind w:firstLine="640"/>
      <w:jc w:val="both"/>
    </w:pPr>
    <w:rPr>
      <w:color w:val="000000"/>
      <w:lang w:val="bg-BG" w:eastAsia="ar-SA"/>
    </w:rPr>
  </w:style>
  <w:style w:type="paragraph" w:customStyle="1" w:styleId="Caption1">
    <w:name w:val="Caption1"/>
    <w:basedOn w:val="Normal"/>
    <w:rsid w:val="00D90EBA"/>
    <w:pPr>
      <w:suppressAutoHyphens/>
      <w:spacing w:line="100" w:lineRule="atLeast"/>
    </w:pPr>
    <w:rPr>
      <w:b/>
      <w:bCs/>
      <w:sz w:val="20"/>
      <w:szCs w:val="20"/>
      <w:lang w:eastAsia="ar-SA"/>
    </w:rPr>
  </w:style>
  <w:style w:type="paragraph" w:customStyle="1" w:styleId="BodyText21">
    <w:name w:val="Body Text 21"/>
    <w:basedOn w:val="Normal"/>
    <w:rsid w:val="00D90EBA"/>
    <w:pPr>
      <w:widowControl w:val="0"/>
      <w:suppressAutoHyphens/>
      <w:spacing w:line="100" w:lineRule="atLeast"/>
      <w:jc w:val="center"/>
    </w:pPr>
    <w:rPr>
      <w:b/>
      <w:szCs w:val="20"/>
      <w:lang w:eastAsia="ar-SA"/>
    </w:rPr>
  </w:style>
  <w:style w:type="paragraph" w:customStyle="1" w:styleId="13">
    <w:name w:val="Списък на абзаци1"/>
    <w:basedOn w:val="Normal"/>
    <w:rsid w:val="00D90EBA"/>
    <w:pPr>
      <w:suppressAutoHyphens/>
      <w:spacing w:line="100" w:lineRule="atLeast"/>
      <w:ind w:left="720"/>
    </w:pPr>
    <w:rPr>
      <w:sz w:val="20"/>
      <w:szCs w:val="20"/>
      <w:lang w:val="bg-BG" w:eastAsia="ar-SA"/>
    </w:rPr>
  </w:style>
  <w:style w:type="paragraph" w:customStyle="1" w:styleId="15">
    <w:name w:val="Без разредка1"/>
    <w:rsid w:val="00D90EBA"/>
    <w:pPr>
      <w:suppressAutoHyphens/>
      <w:spacing w:line="100" w:lineRule="atLeast"/>
    </w:pPr>
    <w:rPr>
      <w:sz w:val="24"/>
      <w:lang w:eastAsia="ar-SA"/>
    </w:rPr>
  </w:style>
  <w:style w:type="paragraph" w:customStyle="1" w:styleId="22">
    <w:name w:val="Основен текст (2)"/>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2">
    <w:name w:val="Основен текст (3)"/>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17">
    <w:name w:val="Заглавие #1"/>
    <w:basedOn w:val="Normal"/>
    <w:qFormat/>
    <w:rsid w:val="00D90EBA"/>
    <w:pPr>
      <w:shd w:val="clear" w:color="auto" w:fill="FFFFFF"/>
      <w:suppressAutoHyphens/>
      <w:spacing w:before="300" w:line="298" w:lineRule="exact"/>
      <w:ind w:firstLine="360"/>
      <w:jc w:val="both"/>
    </w:pPr>
    <w:rPr>
      <w:rFonts w:ascii="Arial Narrow" w:eastAsia="Arial Narrow" w:hAnsi="Arial Narrow" w:cs="font317"/>
      <w:sz w:val="23"/>
      <w:szCs w:val="23"/>
      <w:lang w:val="bg-BG" w:eastAsia="ar-SA"/>
    </w:rPr>
  </w:style>
  <w:style w:type="paragraph" w:customStyle="1" w:styleId="52">
    <w:name w:val="Основен текст (5)"/>
    <w:basedOn w:val="Normal"/>
    <w:rsid w:val="00D90EBA"/>
    <w:pPr>
      <w:shd w:val="clear" w:color="auto" w:fill="FFFFFF"/>
      <w:suppressAutoHyphens/>
      <w:spacing w:line="302" w:lineRule="exact"/>
      <w:ind w:firstLine="360"/>
      <w:jc w:val="both"/>
    </w:pPr>
    <w:rPr>
      <w:rFonts w:ascii="Arial Narrow" w:eastAsia="Arial Narrow" w:hAnsi="Arial Narrow" w:cs="font317"/>
      <w:sz w:val="23"/>
      <w:szCs w:val="23"/>
      <w:lang w:val="bg-BG" w:eastAsia="ar-SA"/>
    </w:rPr>
  </w:style>
  <w:style w:type="paragraph" w:customStyle="1" w:styleId="23">
    <w:name w:val="Заглавие на изображение (2)"/>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3">
    <w:name w:val="Заглавие на изображение (3)"/>
    <w:basedOn w:val="Normal"/>
    <w:rsid w:val="00D90EBA"/>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4">
    <w:name w:val="Заглавие #3"/>
    <w:basedOn w:val="Normal"/>
    <w:rsid w:val="00D90EBA"/>
    <w:pPr>
      <w:shd w:val="clear" w:color="auto" w:fill="FFFFFF"/>
      <w:suppressAutoHyphens/>
      <w:spacing w:before="540" w:after="120" w:line="0" w:lineRule="atLeast"/>
      <w:jc w:val="both"/>
    </w:pPr>
    <w:rPr>
      <w:rFonts w:ascii="Arial Narrow" w:eastAsia="Arial Narrow" w:hAnsi="Arial Narrow" w:cs="font317"/>
      <w:sz w:val="21"/>
      <w:szCs w:val="21"/>
      <w:lang w:val="bg-BG" w:eastAsia="ar-SA"/>
    </w:rPr>
  </w:style>
  <w:style w:type="paragraph" w:customStyle="1" w:styleId="90">
    <w:name w:val="Основен текст (9)"/>
    <w:basedOn w:val="Normal"/>
    <w:rsid w:val="00D90EBA"/>
    <w:pPr>
      <w:shd w:val="clear" w:color="auto" w:fill="FFFFFF"/>
      <w:suppressAutoHyphens/>
      <w:spacing w:before="120" w:after="540" w:line="0" w:lineRule="atLeast"/>
    </w:pPr>
    <w:rPr>
      <w:rFonts w:ascii="Arial Narrow" w:eastAsia="Arial Narrow" w:hAnsi="Arial Narrow" w:cs="font317"/>
      <w:sz w:val="21"/>
      <w:szCs w:val="21"/>
      <w:lang w:val="bg-BG" w:eastAsia="ar-SA"/>
    </w:rPr>
  </w:style>
  <w:style w:type="paragraph" w:customStyle="1" w:styleId="101">
    <w:name w:val="Основен текст (10)"/>
    <w:basedOn w:val="Normal"/>
    <w:rsid w:val="00D90EBA"/>
    <w:pPr>
      <w:shd w:val="clear" w:color="auto" w:fill="FFFFFF"/>
      <w:suppressAutoHyphens/>
      <w:spacing w:before="240" w:after="60" w:line="0" w:lineRule="atLeast"/>
      <w:jc w:val="both"/>
    </w:pPr>
    <w:rPr>
      <w:rFonts w:ascii="Arial Narrow" w:eastAsia="Arial Narrow" w:hAnsi="Arial Narrow" w:cs="font317"/>
      <w:sz w:val="21"/>
      <w:szCs w:val="21"/>
      <w:lang w:val="bg-BG" w:eastAsia="ar-SA"/>
    </w:rPr>
  </w:style>
  <w:style w:type="paragraph" w:customStyle="1" w:styleId="Char0">
    <w:name w:val="Char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Normal"/>
    <w:rsid w:val="00D90EBA"/>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D90EBA"/>
    <w:pPr>
      <w:suppressAutoHyphens/>
      <w:spacing w:line="100" w:lineRule="atLeast"/>
    </w:pPr>
    <w:rPr>
      <w:rFonts w:eastAsia="Batang"/>
      <w:sz w:val="24"/>
      <w:szCs w:val="24"/>
      <w:lang w:eastAsia="ar-SA"/>
    </w:rPr>
  </w:style>
  <w:style w:type="paragraph" w:customStyle="1" w:styleId="CharChar10CharCharCharChar">
    <w:name w:val="Char Char10 Char Char Char Char"/>
    <w:basedOn w:val="Normal"/>
    <w:rsid w:val="00D90EBA"/>
    <w:pPr>
      <w:tabs>
        <w:tab w:val="left" w:pos="709"/>
      </w:tabs>
      <w:suppressAutoHyphens/>
      <w:spacing w:line="100" w:lineRule="atLeast"/>
    </w:pPr>
    <w:rPr>
      <w:rFonts w:ascii="Tahoma" w:hAnsi="Tahoma" w:cs="Tahoma"/>
      <w:lang w:val="pl-PL" w:eastAsia="ar-SA"/>
    </w:rPr>
  </w:style>
  <w:style w:type="paragraph" w:customStyle="1" w:styleId="tigrseq">
    <w:name w:val="tigrseq"/>
    <w:basedOn w:val="Normal"/>
    <w:rsid w:val="00D90EBA"/>
    <w:pPr>
      <w:suppressAutoHyphens/>
      <w:spacing w:before="100" w:after="100" w:line="100" w:lineRule="atLeast"/>
    </w:pPr>
    <w:rPr>
      <w:lang w:val="bg-BG" w:eastAsia="ar-SA"/>
    </w:rPr>
  </w:style>
  <w:style w:type="paragraph" w:customStyle="1" w:styleId="18">
    <w:name w:val="Заглавие1"/>
    <w:basedOn w:val="Normal"/>
    <w:rsid w:val="00D90EBA"/>
    <w:pPr>
      <w:suppressAutoHyphens/>
      <w:spacing w:before="100" w:after="100" w:line="100" w:lineRule="atLeast"/>
    </w:pPr>
    <w:rPr>
      <w:lang w:val="bg-BG" w:eastAsia="ar-SA"/>
    </w:rPr>
  </w:style>
  <w:style w:type="paragraph" w:customStyle="1" w:styleId="Style1">
    <w:name w:val="Style1"/>
    <w:basedOn w:val="Normal"/>
    <w:rsid w:val="00D90EBA"/>
    <w:pPr>
      <w:shd w:val="clear" w:color="auto" w:fill="FFFFFF"/>
      <w:suppressAutoHyphens/>
      <w:spacing w:after="120" w:line="360" w:lineRule="auto"/>
      <w:jc w:val="center"/>
    </w:pPr>
    <w:rPr>
      <w:b/>
      <w:bCs/>
      <w:kern w:val="1"/>
      <w:u w:val="single"/>
      <w:lang w:val="bg-BG" w:eastAsia="ar-SA"/>
    </w:rPr>
  </w:style>
  <w:style w:type="paragraph" w:customStyle="1" w:styleId="title1">
    <w:name w:val="title1"/>
    <w:basedOn w:val="Normal"/>
    <w:rsid w:val="00D90EBA"/>
    <w:pPr>
      <w:suppressAutoHyphens/>
      <w:spacing w:before="100" w:after="100" w:line="100" w:lineRule="atLeast"/>
      <w:jc w:val="center"/>
    </w:pPr>
    <w:rPr>
      <w:b/>
      <w:bCs/>
      <w:sz w:val="30"/>
      <w:szCs w:val="30"/>
      <w:lang w:val="bg-BG" w:eastAsia="ar-SA"/>
    </w:rPr>
  </w:style>
  <w:style w:type="paragraph" w:customStyle="1" w:styleId="Style5">
    <w:name w:val="Style5"/>
    <w:basedOn w:val="Normal"/>
    <w:rsid w:val="00D90EBA"/>
    <w:pPr>
      <w:widowControl w:val="0"/>
      <w:suppressAutoHyphens/>
      <w:spacing w:line="100" w:lineRule="atLeast"/>
    </w:pPr>
    <w:rPr>
      <w:lang w:val="bg-BG" w:eastAsia="ar-SA"/>
    </w:rPr>
  </w:style>
  <w:style w:type="paragraph" w:customStyle="1" w:styleId="Style8">
    <w:name w:val="Style8"/>
    <w:basedOn w:val="Normal"/>
    <w:rsid w:val="00D90EBA"/>
    <w:pPr>
      <w:widowControl w:val="0"/>
      <w:suppressAutoHyphens/>
      <w:spacing w:line="250" w:lineRule="exact"/>
      <w:ind w:firstLine="365"/>
      <w:jc w:val="both"/>
    </w:pPr>
    <w:rPr>
      <w:lang w:val="bg-BG" w:eastAsia="ar-SA"/>
    </w:rPr>
  </w:style>
  <w:style w:type="paragraph" w:customStyle="1" w:styleId="Style13">
    <w:name w:val="Style13"/>
    <w:basedOn w:val="Normal"/>
    <w:rsid w:val="00D90EBA"/>
    <w:pPr>
      <w:widowControl w:val="0"/>
      <w:suppressAutoHyphens/>
      <w:spacing w:line="250" w:lineRule="exact"/>
      <w:ind w:firstLine="360"/>
      <w:jc w:val="both"/>
    </w:pPr>
    <w:rPr>
      <w:lang w:val="bg-BG" w:eastAsia="ar-SA"/>
    </w:rPr>
  </w:style>
  <w:style w:type="paragraph" w:customStyle="1" w:styleId="Style16">
    <w:name w:val="Style16"/>
    <w:basedOn w:val="Normal"/>
    <w:rsid w:val="00D90EBA"/>
    <w:pPr>
      <w:widowControl w:val="0"/>
      <w:suppressAutoHyphens/>
      <w:spacing w:line="254" w:lineRule="exact"/>
      <w:ind w:firstLine="365"/>
    </w:pPr>
    <w:rPr>
      <w:lang w:val="bg-BG" w:eastAsia="ar-SA"/>
    </w:rPr>
  </w:style>
  <w:style w:type="paragraph" w:styleId="HTMLPreformatted">
    <w:name w:val="HTML Preformatted"/>
    <w:basedOn w:val="Normal"/>
    <w:link w:val="HTMLPreformattedChar1"/>
    <w:rsid w:val="00D9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bg-BG" w:eastAsia="ar-SA"/>
    </w:rPr>
  </w:style>
  <w:style w:type="character" w:customStyle="1" w:styleId="HTMLPreformattedChar1">
    <w:name w:val="HTML Preformatted Char1"/>
    <w:link w:val="HTMLPreformatted"/>
    <w:rsid w:val="00D90EBA"/>
    <w:rPr>
      <w:rFonts w:ascii="Courier New" w:hAnsi="Courier New" w:cs="Courier New"/>
      <w:lang w:eastAsia="ar-SA"/>
    </w:rPr>
  </w:style>
  <w:style w:type="paragraph" w:styleId="ListParagraph">
    <w:name w:val="List Paragraph"/>
    <w:aliases w:val="ПАРАГРАФ"/>
    <w:basedOn w:val="Normal"/>
    <w:link w:val="ListParagraphChar"/>
    <w:uiPriority w:val="34"/>
    <w:qFormat/>
    <w:rsid w:val="00D90EBA"/>
    <w:pPr>
      <w:suppressAutoHyphens/>
      <w:spacing w:line="100" w:lineRule="atLeast"/>
      <w:ind w:left="720"/>
    </w:pPr>
    <w:rPr>
      <w:lang w:val="bg-BG" w:eastAsia="ar-SA"/>
    </w:rPr>
  </w:style>
  <w:style w:type="character" w:customStyle="1" w:styleId="ListParagraphChar">
    <w:name w:val="List Paragraph Char"/>
    <w:aliases w:val="ПАРАГРАФ Char"/>
    <w:link w:val="ListParagraph"/>
    <w:locked/>
    <w:rsid w:val="00D90EBA"/>
    <w:rPr>
      <w:sz w:val="24"/>
      <w:szCs w:val="24"/>
      <w:lang w:eastAsia="ar-SA"/>
    </w:rPr>
  </w:style>
  <w:style w:type="paragraph" w:customStyle="1" w:styleId="WW-BodyTextIndent3">
    <w:name w:val="WW-Body Text Indent 3"/>
    <w:basedOn w:val="Normal"/>
    <w:rsid w:val="00D90EBA"/>
    <w:pPr>
      <w:suppressAutoHyphens/>
      <w:spacing w:after="120" w:line="100" w:lineRule="atLeast"/>
      <w:ind w:left="283"/>
    </w:pPr>
    <w:rPr>
      <w:sz w:val="16"/>
      <w:szCs w:val="16"/>
      <w:lang w:val="bg-BG" w:eastAsia="ar-SA"/>
    </w:rPr>
  </w:style>
  <w:style w:type="paragraph" w:customStyle="1" w:styleId="-">
    <w:name w:val="Таблица - съдържание"/>
    <w:basedOn w:val="Normal"/>
    <w:rsid w:val="00D90EBA"/>
    <w:pPr>
      <w:suppressLineNumbers/>
      <w:suppressAutoHyphens/>
      <w:spacing w:line="100" w:lineRule="atLeast"/>
    </w:pPr>
    <w:rPr>
      <w:lang w:val="bg-BG" w:eastAsia="ar-SA"/>
    </w:rPr>
  </w:style>
  <w:style w:type="paragraph" w:customStyle="1" w:styleId="-0">
    <w:name w:val="Таблица - заглавие"/>
    <w:basedOn w:val="-"/>
    <w:rsid w:val="00D90EBA"/>
    <w:pPr>
      <w:jc w:val="center"/>
    </w:pPr>
    <w:rPr>
      <w:b/>
      <w:bCs/>
    </w:rPr>
  </w:style>
  <w:style w:type="character" w:customStyle="1" w:styleId="TitleChar1">
    <w:name w:val="Title Char1"/>
    <w:rsid w:val="00D90EBA"/>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D90EBA"/>
    <w:pPr>
      <w:tabs>
        <w:tab w:val="left" w:pos="709"/>
      </w:tabs>
    </w:pPr>
    <w:rPr>
      <w:rFonts w:ascii="Tahoma" w:hAnsi="Tahoma"/>
      <w:lang w:val="pl-PL" w:eastAsia="pl-PL"/>
    </w:rPr>
  </w:style>
  <w:style w:type="paragraph" w:customStyle="1" w:styleId="24">
    <w:name w:val="Основен текст2"/>
    <w:basedOn w:val="Normal"/>
    <w:rsid w:val="00D90EBA"/>
    <w:pPr>
      <w:widowControl w:val="0"/>
      <w:shd w:val="clear" w:color="auto" w:fill="FFFFFF"/>
      <w:spacing w:before="300" w:line="413" w:lineRule="exact"/>
      <w:jc w:val="both"/>
    </w:pPr>
    <w:rPr>
      <w:spacing w:val="-3"/>
      <w:sz w:val="23"/>
      <w:szCs w:val="23"/>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90EBA"/>
    <w:pPr>
      <w:suppressAutoHyphens/>
      <w:spacing w:line="100" w:lineRule="atLeast"/>
    </w:pPr>
    <w:rPr>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D90EBA"/>
    <w:rPr>
      <w:lang w:eastAsia="ar-SA"/>
    </w:rPr>
  </w:style>
  <w:style w:type="character" w:styleId="FootnoteReference">
    <w:name w:val="footnote reference"/>
    <w:aliases w:val="Footnote symbol,-E Fußnotenzeichen,Footnote Reference Superscript"/>
    <w:rsid w:val="00D90EBA"/>
    <w:rPr>
      <w:rFonts w:ascii="Times New Roman" w:hAnsi="Times New Roman" w:cs="Times New Roman"/>
      <w:sz w:val="27"/>
      <w:vertAlign w:val="superscript"/>
      <w:lang w:val="en-US"/>
    </w:rPr>
  </w:style>
  <w:style w:type="character" w:customStyle="1" w:styleId="Bodytext20">
    <w:name w:val="Body text (2)_"/>
    <w:link w:val="Bodytext22"/>
    <w:locked/>
    <w:rsid w:val="00D90EBA"/>
    <w:rPr>
      <w:rFonts w:ascii="Verdana" w:eastAsia="Verdana" w:hAnsi="Verdana"/>
      <w:i/>
      <w:iCs/>
      <w:shd w:val="clear" w:color="auto" w:fill="FFFFFF"/>
    </w:rPr>
  </w:style>
  <w:style w:type="paragraph" w:customStyle="1" w:styleId="Bodytext22">
    <w:name w:val="Body text (2)"/>
    <w:basedOn w:val="Normal"/>
    <w:link w:val="Bodytext20"/>
    <w:rsid w:val="00D90EBA"/>
    <w:pPr>
      <w:widowControl w:val="0"/>
      <w:shd w:val="clear" w:color="auto" w:fill="FFFFFF"/>
      <w:spacing w:line="299" w:lineRule="exact"/>
      <w:jc w:val="both"/>
    </w:pPr>
    <w:rPr>
      <w:rFonts w:ascii="Verdana" w:eastAsia="Verdana" w:hAnsi="Verdana"/>
      <w:i/>
      <w:iCs/>
      <w:sz w:val="20"/>
      <w:szCs w:val="20"/>
      <w:shd w:val="clear" w:color="auto" w:fill="FFFFFF"/>
      <w:lang w:val="bg-BG" w:eastAsia="bg-BG"/>
    </w:rPr>
  </w:style>
  <w:style w:type="character" w:customStyle="1" w:styleId="Heading40">
    <w:name w:val="Heading #4_"/>
    <w:link w:val="Heading41"/>
    <w:locked/>
    <w:rsid w:val="00D90EBA"/>
    <w:rPr>
      <w:rFonts w:ascii="Verdana" w:eastAsia="Verdana" w:hAnsi="Verdana"/>
      <w:b/>
      <w:bCs/>
      <w:i/>
      <w:iCs/>
      <w:shd w:val="clear" w:color="auto" w:fill="FFFFFF"/>
    </w:rPr>
  </w:style>
  <w:style w:type="paragraph" w:customStyle="1" w:styleId="Heading41">
    <w:name w:val="Heading #4"/>
    <w:basedOn w:val="Normal"/>
    <w:link w:val="Heading40"/>
    <w:rsid w:val="00D90EBA"/>
    <w:pPr>
      <w:widowControl w:val="0"/>
      <w:shd w:val="clear" w:color="auto" w:fill="FFFFFF"/>
      <w:spacing w:before="300" w:after="120" w:line="346" w:lineRule="exact"/>
      <w:jc w:val="both"/>
      <w:outlineLvl w:val="3"/>
    </w:pPr>
    <w:rPr>
      <w:rFonts w:ascii="Verdana" w:eastAsia="Verdana" w:hAnsi="Verdana"/>
      <w:b/>
      <w:bCs/>
      <w:i/>
      <w:iCs/>
      <w:sz w:val="20"/>
      <w:szCs w:val="20"/>
      <w:shd w:val="clear" w:color="auto" w:fill="FFFFFF"/>
      <w:lang w:val="bg-BG" w:eastAsia="bg-BG"/>
    </w:rPr>
  </w:style>
  <w:style w:type="character" w:customStyle="1" w:styleId="Bodytext29pt">
    <w:name w:val="Body text (2) + 9 pt"/>
    <w:aliases w:val="Not Italic"/>
    <w:rsid w:val="00D90EBA"/>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D90EBA"/>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D90EBA"/>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D90EBA"/>
    <w:pPr>
      <w:tabs>
        <w:tab w:val="left" w:pos="709"/>
      </w:tabs>
    </w:pPr>
    <w:rPr>
      <w:rFonts w:ascii="Tahoma" w:hAnsi="Tahoma"/>
      <w:lang w:val="pl-PL" w:eastAsia="pl-PL"/>
    </w:rPr>
  </w:style>
  <w:style w:type="character" w:customStyle="1" w:styleId="insertedtext1">
    <w:name w:val="insertedtext1"/>
    <w:rsid w:val="00D90EBA"/>
    <w:rPr>
      <w:color w:val="1057D8"/>
    </w:rPr>
  </w:style>
  <w:style w:type="character" w:customStyle="1" w:styleId="FontStyle17">
    <w:name w:val="Font Style17"/>
    <w:rsid w:val="00D90EBA"/>
    <w:rPr>
      <w:rFonts w:ascii="Times New Roman" w:hAnsi="Times New Roman" w:cs="Times New Roman"/>
      <w:i/>
      <w:iCs/>
      <w:sz w:val="16"/>
      <w:szCs w:val="16"/>
    </w:rPr>
  </w:style>
  <w:style w:type="character" w:styleId="CommentReference">
    <w:name w:val="annotation reference"/>
    <w:unhideWhenUsed/>
    <w:rsid w:val="00D90EBA"/>
    <w:rPr>
      <w:sz w:val="16"/>
      <w:szCs w:val="16"/>
    </w:rPr>
  </w:style>
  <w:style w:type="paragraph" w:styleId="CommentText">
    <w:name w:val="annotation text"/>
    <w:basedOn w:val="Normal"/>
    <w:link w:val="CommentTextChar1"/>
    <w:unhideWhenUsed/>
    <w:rsid w:val="00D90EBA"/>
    <w:pPr>
      <w:suppressAutoHyphens/>
      <w:spacing w:line="100" w:lineRule="atLeast"/>
    </w:pPr>
    <w:rPr>
      <w:sz w:val="20"/>
      <w:szCs w:val="20"/>
      <w:lang w:val="bg-BG" w:eastAsia="ar-SA"/>
    </w:rPr>
  </w:style>
  <w:style w:type="character" w:customStyle="1" w:styleId="CommentTextChar1">
    <w:name w:val="Comment Text Char1"/>
    <w:link w:val="CommentText"/>
    <w:rsid w:val="00D90EBA"/>
    <w:rPr>
      <w:lang w:eastAsia="ar-SA"/>
    </w:rPr>
  </w:style>
  <w:style w:type="paragraph" w:styleId="CommentSubject">
    <w:name w:val="annotation subject"/>
    <w:basedOn w:val="CommentText"/>
    <w:next w:val="CommentText"/>
    <w:link w:val="CommentSubjectChar1"/>
    <w:unhideWhenUsed/>
    <w:rsid w:val="00D90EBA"/>
    <w:rPr>
      <w:b/>
      <w:bCs/>
    </w:rPr>
  </w:style>
  <w:style w:type="character" w:customStyle="1" w:styleId="CommentSubjectChar1">
    <w:name w:val="Comment Subject Char1"/>
    <w:link w:val="CommentSubject"/>
    <w:rsid w:val="00D90EBA"/>
    <w:rPr>
      <w:b/>
      <w:bCs/>
      <w:lang w:eastAsia="ar-SA"/>
    </w:rPr>
  </w:style>
  <w:style w:type="character" w:customStyle="1" w:styleId="DeltaViewInsertion">
    <w:name w:val="DeltaView Insertion"/>
    <w:rsid w:val="00D90EBA"/>
    <w:rPr>
      <w:b/>
      <w:i/>
      <w:spacing w:val="0"/>
      <w:lang w:val="bg-BG" w:eastAsia="bg-BG"/>
    </w:rPr>
  </w:style>
  <w:style w:type="paragraph" w:customStyle="1" w:styleId="Tiret0">
    <w:name w:val="Tiret 0"/>
    <w:basedOn w:val="Normal"/>
    <w:rsid w:val="00D90EBA"/>
    <w:pPr>
      <w:numPr>
        <w:numId w:val="1"/>
      </w:numPr>
      <w:spacing w:before="120" w:after="120"/>
      <w:jc w:val="both"/>
    </w:pPr>
    <w:rPr>
      <w:rFonts w:eastAsia="Calibri"/>
      <w:szCs w:val="22"/>
      <w:lang w:val="bg-BG" w:eastAsia="bg-BG"/>
    </w:rPr>
  </w:style>
  <w:style w:type="paragraph" w:customStyle="1" w:styleId="Tiret1">
    <w:name w:val="Tiret 1"/>
    <w:basedOn w:val="Normal"/>
    <w:rsid w:val="00D90EBA"/>
    <w:pPr>
      <w:numPr>
        <w:numId w:val="2"/>
      </w:numPr>
      <w:spacing w:before="120" w:after="120"/>
      <w:jc w:val="both"/>
    </w:pPr>
    <w:rPr>
      <w:rFonts w:eastAsia="Calibri"/>
      <w:szCs w:val="22"/>
      <w:lang w:val="bg-BG" w:eastAsia="bg-BG"/>
    </w:rPr>
  </w:style>
  <w:style w:type="paragraph" w:customStyle="1" w:styleId="NumPar1">
    <w:name w:val="NumPar 1"/>
    <w:basedOn w:val="Normal"/>
    <w:next w:val="Normal"/>
    <w:rsid w:val="00D90EBA"/>
    <w:pPr>
      <w:numPr>
        <w:numId w:val="5"/>
      </w:numPr>
      <w:spacing w:before="120" w:after="120"/>
      <w:jc w:val="both"/>
    </w:pPr>
    <w:rPr>
      <w:rFonts w:eastAsia="Calibri"/>
      <w:szCs w:val="22"/>
      <w:lang w:val="bg-BG" w:eastAsia="bg-BG"/>
    </w:rPr>
  </w:style>
  <w:style w:type="paragraph" w:customStyle="1" w:styleId="NumPar2">
    <w:name w:val="NumPar 2"/>
    <w:basedOn w:val="Normal"/>
    <w:next w:val="Normal"/>
    <w:rsid w:val="00D90EBA"/>
    <w:pPr>
      <w:numPr>
        <w:ilvl w:val="1"/>
        <w:numId w:val="5"/>
      </w:numPr>
      <w:spacing w:before="120" w:after="120"/>
      <w:jc w:val="both"/>
    </w:pPr>
    <w:rPr>
      <w:rFonts w:eastAsia="Calibri"/>
      <w:szCs w:val="22"/>
      <w:lang w:val="bg-BG" w:eastAsia="bg-BG"/>
    </w:rPr>
  </w:style>
  <w:style w:type="paragraph" w:customStyle="1" w:styleId="NumPar3">
    <w:name w:val="NumPar 3"/>
    <w:basedOn w:val="Normal"/>
    <w:next w:val="Normal"/>
    <w:rsid w:val="00D90EBA"/>
    <w:pPr>
      <w:numPr>
        <w:ilvl w:val="2"/>
        <w:numId w:val="5"/>
      </w:numPr>
      <w:spacing w:before="120" w:after="120"/>
      <w:jc w:val="both"/>
    </w:pPr>
    <w:rPr>
      <w:rFonts w:eastAsia="Calibri"/>
      <w:szCs w:val="22"/>
      <w:lang w:val="bg-BG" w:eastAsia="bg-BG"/>
    </w:rPr>
  </w:style>
  <w:style w:type="paragraph" w:customStyle="1" w:styleId="NumPar4">
    <w:name w:val="NumPar 4"/>
    <w:basedOn w:val="Normal"/>
    <w:next w:val="Normal"/>
    <w:rsid w:val="00D90EBA"/>
    <w:pPr>
      <w:numPr>
        <w:ilvl w:val="3"/>
        <w:numId w:val="5"/>
      </w:numPr>
      <w:spacing w:before="120" w:after="120"/>
      <w:jc w:val="both"/>
    </w:pPr>
    <w:rPr>
      <w:rFonts w:eastAsia="Calibri"/>
      <w:szCs w:val="22"/>
      <w:lang w:val="bg-BG" w:eastAsia="bg-BG"/>
    </w:rPr>
  </w:style>
  <w:style w:type="character" w:customStyle="1" w:styleId="newdocreference1">
    <w:name w:val="newdocreference1"/>
    <w:rsid w:val="00D90EBA"/>
    <w:rPr>
      <w:i w:val="0"/>
      <w:iCs w:val="0"/>
      <w:color w:val="0000FF"/>
      <w:u w:val="single"/>
    </w:rPr>
  </w:style>
  <w:style w:type="character" w:customStyle="1" w:styleId="inputvalue">
    <w:name w:val="input_value"/>
    <w:rsid w:val="00D90EBA"/>
  </w:style>
  <w:style w:type="character" w:customStyle="1" w:styleId="greenlight">
    <w:name w:val="greenlight"/>
    <w:rsid w:val="00D90EBA"/>
  </w:style>
  <w:style w:type="character" w:styleId="LineNumber">
    <w:name w:val="line number"/>
    <w:unhideWhenUsed/>
    <w:rsid w:val="00D90EBA"/>
  </w:style>
  <w:style w:type="character" w:customStyle="1" w:styleId="Bodytext5">
    <w:name w:val="Body text (5)"/>
    <w:rsid w:val="00D90EBA"/>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D90EBA"/>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EndnoteText">
    <w:name w:val="endnote text"/>
    <w:basedOn w:val="Normal"/>
    <w:link w:val="EndnoteTextChar"/>
    <w:unhideWhenUsed/>
    <w:rsid w:val="00D90EBA"/>
    <w:pPr>
      <w:suppressAutoHyphens/>
    </w:pPr>
    <w:rPr>
      <w:sz w:val="20"/>
      <w:szCs w:val="20"/>
      <w:lang w:val="bg-BG" w:eastAsia="ar-SA"/>
    </w:rPr>
  </w:style>
  <w:style w:type="character" w:customStyle="1" w:styleId="EndnoteTextChar">
    <w:name w:val="Endnote Text Char"/>
    <w:link w:val="EndnoteText"/>
    <w:rsid w:val="00D90EBA"/>
    <w:rPr>
      <w:lang w:eastAsia="ar-SA"/>
    </w:rPr>
  </w:style>
  <w:style w:type="character" w:styleId="EndnoteReference">
    <w:name w:val="endnote reference"/>
    <w:unhideWhenUsed/>
    <w:rsid w:val="00D90EBA"/>
    <w:rPr>
      <w:vertAlign w:val="superscript"/>
    </w:rPr>
  </w:style>
  <w:style w:type="character" w:customStyle="1" w:styleId="4">
    <w:name w:val="Основен текст (4)_"/>
    <w:link w:val="41"/>
    <w:locked/>
    <w:rsid w:val="00D90EBA"/>
    <w:rPr>
      <w:b/>
      <w:sz w:val="21"/>
      <w:shd w:val="clear" w:color="auto" w:fill="FFFFFF"/>
    </w:rPr>
  </w:style>
  <w:style w:type="paragraph" w:customStyle="1" w:styleId="41">
    <w:name w:val="Основен текст (4)1"/>
    <w:basedOn w:val="Normal"/>
    <w:link w:val="4"/>
    <w:rsid w:val="00D90EBA"/>
    <w:pPr>
      <w:shd w:val="clear" w:color="auto" w:fill="FFFFFF"/>
      <w:spacing w:after="180" w:line="274" w:lineRule="exact"/>
      <w:ind w:hanging="440"/>
      <w:jc w:val="both"/>
    </w:pPr>
    <w:rPr>
      <w:b/>
      <w:sz w:val="21"/>
      <w:szCs w:val="20"/>
      <w:shd w:val="clear" w:color="auto" w:fill="FFFFFF"/>
      <w:lang w:val="bg-BG" w:eastAsia="bg-BG"/>
    </w:rPr>
  </w:style>
  <w:style w:type="paragraph" w:customStyle="1" w:styleId="Char1">
    <w:name w:val="Char"/>
    <w:basedOn w:val="Normal"/>
    <w:rsid w:val="00D90EBA"/>
    <w:pPr>
      <w:tabs>
        <w:tab w:val="left" w:pos="709"/>
      </w:tabs>
    </w:pPr>
    <w:rPr>
      <w:rFonts w:ascii="Tahoma" w:hAnsi="Tahoma"/>
      <w:lang w:val="pl-PL" w:eastAsia="pl-PL"/>
    </w:rPr>
  </w:style>
  <w:style w:type="paragraph" w:customStyle="1" w:styleId="CharChar21">
    <w:name w:val="Char Char2"/>
    <w:basedOn w:val="Normal"/>
    <w:rsid w:val="00D90EBA"/>
    <w:pPr>
      <w:tabs>
        <w:tab w:val="left" w:pos="709"/>
      </w:tabs>
    </w:pPr>
    <w:rPr>
      <w:rFonts w:ascii="Tahoma" w:hAnsi="Tahoma"/>
      <w:lang w:val="pl-PL" w:eastAsia="pl-PL"/>
    </w:rPr>
  </w:style>
  <w:style w:type="character" w:customStyle="1" w:styleId="a9">
    <w:name w:val="Неразрешено споменаване"/>
    <w:uiPriority w:val="99"/>
    <w:semiHidden/>
    <w:unhideWhenUsed/>
    <w:rsid w:val="003701A0"/>
    <w:rPr>
      <w:color w:val="808080"/>
      <w:shd w:val="clear" w:color="auto" w:fill="E6E6E6"/>
    </w:rPr>
  </w:style>
  <w:style w:type="character" w:styleId="Emphasis">
    <w:name w:val="Emphasis"/>
    <w:uiPriority w:val="20"/>
    <w:qFormat/>
    <w:rsid w:val="00AF6A80"/>
    <w:rPr>
      <w:i/>
      <w:iCs/>
    </w:rPr>
  </w:style>
  <w:style w:type="paragraph" w:customStyle="1" w:styleId="Standard">
    <w:name w:val="Standard"/>
    <w:qFormat/>
    <w:rsid w:val="00157B3F"/>
    <w:pPr>
      <w:widowControl w:val="0"/>
      <w:suppressAutoHyphens/>
      <w:autoSpaceDN w:val="0"/>
      <w:textAlignment w:val="baseline"/>
    </w:pPr>
    <w:rPr>
      <w:rFonts w:eastAsia="SimSun" w:cs="Arial"/>
      <w:kern w:val="3"/>
      <w:sz w:val="24"/>
      <w:szCs w:val="24"/>
      <w:lang w:val="bg-BG" w:eastAsia="zh-CN" w:bidi="hi-IN"/>
    </w:rPr>
  </w:style>
  <w:style w:type="table" w:styleId="TableGrid">
    <w:name w:val="Table Grid"/>
    <w:basedOn w:val="TableNormal"/>
    <w:uiPriority w:val="59"/>
    <w:rsid w:val="0098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C0974"/>
    <w:pPr>
      <w:suppressLineNumbers/>
    </w:pPr>
    <w:rPr>
      <w:rFonts w:ascii="Liberation Serif" w:eastAsia="SimSun" w:hAnsi="Liberation Serif" w:cs="Liberation Serif"/>
      <w:u w:color="000000"/>
      <w:lang w:val="bg-BG" w:eastAsia="zh-CN"/>
    </w:rPr>
  </w:style>
  <w:style w:type="paragraph" w:customStyle="1" w:styleId="ListParagraph5">
    <w:name w:val="List Paragraph5"/>
    <w:basedOn w:val="Normal"/>
    <w:uiPriority w:val="99"/>
    <w:qFormat/>
    <w:rsid w:val="009C097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4653">
      <w:bodyDiv w:val="1"/>
      <w:marLeft w:val="0"/>
      <w:marRight w:val="0"/>
      <w:marTop w:val="0"/>
      <w:marBottom w:val="0"/>
      <w:divBdr>
        <w:top w:val="none" w:sz="0" w:space="0" w:color="auto"/>
        <w:left w:val="none" w:sz="0" w:space="0" w:color="auto"/>
        <w:bottom w:val="none" w:sz="0" w:space="0" w:color="auto"/>
        <w:right w:val="none" w:sz="0" w:space="0" w:color="auto"/>
      </w:divBdr>
    </w:div>
    <w:div w:id="423039420">
      <w:bodyDiv w:val="1"/>
      <w:marLeft w:val="0"/>
      <w:marRight w:val="0"/>
      <w:marTop w:val="0"/>
      <w:marBottom w:val="0"/>
      <w:divBdr>
        <w:top w:val="none" w:sz="0" w:space="0" w:color="auto"/>
        <w:left w:val="none" w:sz="0" w:space="0" w:color="auto"/>
        <w:bottom w:val="none" w:sz="0" w:space="0" w:color="auto"/>
        <w:right w:val="none" w:sz="0" w:space="0" w:color="auto"/>
      </w:divBdr>
    </w:div>
    <w:div w:id="908615044">
      <w:bodyDiv w:val="1"/>
      <w:marLeft w:val="0"/>
      <w:marRight w:val="0"/>
      <w:marTop w:val="0"/>
      <w:marBottom w:val="0"/>
      <w:divBdr>
        <w:top w:val="none" w:sz="0" w:space="0" w:color="auto"/>
        <w:left w:val="none" w:sz="0" w:space="0" w:color="auto"/>
        <w:bottom w:val="none" w:sz="0" w:space="0" w:color="auto"/>
        <w:right w:val="none" w:sz="0" w:space="0" w:color="auto"/>
      </w:divBdr>
    </w:div>
    <w:div w:id="13814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hyperlink" Target="https://web.apis.bg/p.php?i=8747" TargetMode="External"/><Relationship Id="rId10" Type="http://schemas.openxmlformats.org/officeDocument/2006/relationships/image" Target="media/image2.emf"/><Relationship Id="rId19" Type="http://schemas.openxmlformats.org/officeDocument/2006/relationships/hyperlink" Target="https://web.apis.bg/p.php?i=874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DocsRoom/documents/172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6EA4-A477-49A6-9789-A5CBEB9D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33637</Words>
  <Characters>191736</Characters>
  <Application>Microsoft Office Word</Application>
  <DocSecurity>0</DocSecurity>
  <Lines>1597</Lines>
  <Paragraphs>449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ObA</Company>
  <LinksUpToDate>false</LinksUpToDate>
  <CharactersWithSpaces>224924</CharactersWithSpaces>
  <SharedDoc>false</SharedDoc>
  <HLinks>
    <vt:vector size="36" baseType="variant">
      <vt:variant>
        <vt:i4>2293861</vt:i4>
      </vt:variant>
      <vt:variant>
        <vt:i4>15</vt:i4>
      </vt:variant>
      <vt:variant>
        <vt:i4>0</vt:i4>
      </vt:variant>
      <vt:variant>
        <vt:i4>5</vt:i4>
      </vt:variant>
      <vt:variant>
        <vt:lpwstr>http://www.mlsp.government.bg/</vt:lpwstr>
      </vt:variant>
      <vt:variant>
        <vt:lpwstr/>
      </vt:variant>
      <vt:variant>
        <vt:i4>3407996</vt:i4>
      </vt:variant>
      <vt:variant>
        <vt:i4>12</vt:i4>
      </vt:variant>
      <vt:variant>
        <vt:i4>0</vt:i4>
      </vt:variant>
      <vt:variant>
        <vt:i4>5</vt:i4>
      </vt:variant>
      <vt:variant>
        <vt:lpwstr>http://www3.moew.government.bg/</vt:lpwstr>
      </vt:variant>
      <vt:variant>
        <vt:lpwstr/>
      </vt:variant>
      <vt:variant>
        <vt:i4>7864440</vt:i4>
      </vt:variant>
      <vt:variant>
        <vt:i4>9</vt:i4>
      </vt:variant>
      <vt:variant>
        <vt:i4>0</vt:i4>
      </vt:variant>
      <vt:variant>
        <vt:i4>5</vt:i4>
      </vt:variant>
      <vt:variant>
        <vt:lpwstr>http://www.nap.bg/</vt:lpwstr>
      </vt:variant>
      <vt:variant>
        <vt:lpwstr/>
      </vt:variant>
      <vt:variant>
        <vt:i4>589892</vt:i4>
      </vt:variant>
      <vt:variant>
        <vt:i4>6</vt:i4>
      </vt:variant>
      <vt:variant>
        <vt:i4>0</vt:i4>
      </vt:variant>
      <vt:variant>
        <vt:i4>5</vt:i4>
      </vt:variant>
      <vt:variant>
        <vt:lpwstr>http://ec.europa.eu/DocsRoom/documents/17242</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Rilka Filipova</dc:creator>
  <cp:keywords/>
  <cp:lastModifiedBy>user</cp:lastModifiedBy>
  <cp:revision>5</cp:revision>
  <cp:lastPrinted>2019-01-14T07:57:00Z</cp:lastPrinted>
  <dcterms:created xsi:type="dcterms:W3CDTF">2019-02-19T16:23:00Z</dcterms:created>
  <dcterms:modified xsi:type="dcterms:W3CDTF">2019-02-22T09:15:00Z</dcterms:modified>
</cp:coreProperties>
</file>