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eastAsia="bg-BG"/>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
            <w:pict>
              <v:group w14:anchorId="1D697350"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9"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FA32D5" w:rsidRDefault="00CD7BB9" w:rsidP="00CD7BB9">
      <w:pPr>
        <w:spacing w:after="160" w:line="259" w:lineRule="auto"/>
        <w:jc w:val="both"/>
        <w:rPr>
          <w:b/>
          <w:bCs/>
          <w:sz w:val="24"/>
        </w:rPr>
      </w:pPr>
    </w:p>
    <w:p w:rsidR="00CD7BB9" w:rsidRPr="00FA32D5" w:rsidRDefault="00CD7BB9" w:rsidP="00CD7BB9">
      <w:pPr>
        <w:spacing w:line="259" w:lineRule="auto"/>
        <w:rPr>
          <w:b/>
          <w:i/>
          <w:sz w:val="24"/>
          <w:szCs w:val="24"/>
          <w:lang w:val="en-US"/>
        </w:rPr>
      </w:pPr>
    </w:p>
    <w:p w:rsidR="00CD7BB9" w:rsidRPr="00CD7BB9" w:rsidRDefault="00CD7BB9" w:rsidP="00CD7BB9">
      <w:pPr>
        <w:tabs>
          <w:tab w:val="right" w:pos="6480"/>
          <w:tab w:val="left" w:pos="657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CD7BB9" w:rsidRPr="00CD7BB9" w:rsidRDefault="00CD7BB9" w:rsidP="00CD7BB9">
      <w:pPr>
        <w:tabs>
          <w:tab w:val="right" w:pos="6480"/>
          <w:tab w:val="left" w:pos="657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1D0F77" w:rsidRPr="00CD7BB9" w:rsidRDefault="00CD7BB9" w:rsidP="00D70973">
      <w:pPr>
        <w:pStyle w:val="22"/>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2"/>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522395" w:rsidRPr="00A36528" w:rsidRDefault="00522395" w:rsidP="00522395">
      <w:pPr>
        <w:pStyle w:val="22"/>
        <w:shd w:val="clear" w:color="auto" w:fill="auto"/>
        <w:spacing w:before="120" w:after="0" w:line="240" w:lineRule="auto"/>
        <w:ind w:left="29"/>
        <w:jc w:val="center"/>
        <w:rPr>
          <w:b/>
        </w:rPr>
      </w:pPr>
    </w:p>
    <w:p w:rsidR="00175A79" w:rsidRDefault="00175A79" w:rsidP="00EA7432">
      <w:pPr>
        <w:pStyle w:val="22"/>
        <w:shd w:val="clear" w:color="auto" w:fill="auto"/>
        <w:spacing w:before="120" w:after="0" w:line="240" w:lineRule="auto"/>
        <w:ind w:left="23"/>
        <w:jc w:val="center"/>
        <w:rPr>
          <w:b/>
          <w:iCs/>
          <w:sz w:val="28"/>
          <w:szCs w:val="28"/>
        </w:rPr>
      </w:pPr>
      <w:bookmarkStart w:id="0" w:name="bookmark1"/>
      <w:r w:rsidRPr="00C4466F">
        <w:rPr>
          <w:b/>
          <w:iCs/>
          <w:sz w:val="28"/>
          <w:szCs w:val="28"/>
        </w:rPr>
        <w:t>„</w:t>
      </w:r>
      <w:bookmarkStart w:id="1" w:name="bookmark2"/>
      <w:bookmarkEnd w:id="0"/>
      <w:r w:rsidRPr="00175A79">
        <w:rPr>
          <w:b/>
          <w:iCs/>
          <w:sz w:val="28"/>
          <w:szCs w:val="28"/>
        </w:rPr>
        <w:t>ИНЖЕНЕРИНГ (ПРОЕКТИРАНЕ, ИЗПЪЛНЕНИЕ НА СМР И ОСЪЩЕСТВЯВАНЕ НА АВТОРСКИ НАДЗОР ПО ВРЕМЕ НА СТРОИТЕЛСТВОТО)</w:t>
      </w:r>
      <w:r>
        <w:rPr>
          <w:b/>
          <w:iCs/>
          <w:sz w:val="28"/>
          <w:szCs w:val="28"/>
        </w:rPr>
        <w:t xml:space="preserve"> НА ОБЕКТИ В ОБЩИНА ПЕТРИЧ ПО ДВЕ ОБСОБЕНИ ПОЗИЦИИ:</w:t>
      </w:r>
    </w:p>
    <w:p w:rsidR="00175A79" w:rsidRDefault="00175A79" w:rsidP="00EA7432">
      <w:pPr>
        <w:pStyle w:val="22"/>
        <w:shd w:val="clear" w:color="auto" w:fill="auto"/>
        <w:spacing w:before="120" w:after="0" w:line="240" w:lineRule="auto"/>
        <w:ind w:left="23"/>
        <w:jc w:val="center"/>
        <w:rPr>
          <w:b/>
          <w:iCs/>
          <w:sz w:val="28"/>
          <w:szCs w:val="28"/>
        </w:rPr>
      </w:pPr>
      <w:r>
        <w:rPr>
          <w:b/>
          <w:iCs/>
          <w:sz w:val="28"/>
          <w:szCs w:val="28"/>
        </w:rPr>
        <w:t xml:space="preserve">ОБОСОБЕНА ПОЗИЦИЯ № 1: </w:t>
      </w:r>
      <w:r w:rsidR="00EC7E75">
        <w:rPr>
          <w:b/>
          <w:iCs/>
          <w:sz w:val="28"/>
          <w:szCs w:val="28"/>
        </w:rPr>
        <w:t xml:space="preserve">ИНЖЕНЕРИНГ НА </w:t>
      </w:r>
      <w:r>
        <w:rPr>
          <w:b/>
          <w:iCs/>
          <w:sz w:val="28"/>
          <w:szCs w:val="28"/>
        </w:rPr>
        <w:t>ОБЕКТ „БЛАГОУСТРОЯВАНЕ УЛ. „БЕЛАСИЦА“</w:t>
      </w:r>
      <w:r w:rsidRPr="00175A79">
        <w:rPr>
          <w:b/>
          <w:iCs/>
          <w:sz w:val="28"/>
          <w:szCs w:val="28"/>
        </w:rPr>
        <w:t>, ГР. ПЕТРИЧ</w:t>
      </w:r>
      <w:r>
        <w:rPr>
          <w:b/>
          <w:iCs/>
          <w:sz w:val="28"/>
          <w:szCs w:val="28"/>
        </w:rPr>
        <w:t>“;</w:t>
      </w:r>
    </w:p>
    <w:p w:rsidR="001D0F77" w:rsidRPr="00C4466F" w:rsidRDefault="00175A79" w:rsidP="00EA7432">
      <w:pPr>
        <w:pStyle w:val="22"/>
        <w:shd w:val="clear" w:color="auto" w:fill="auto"/>
        <w:spacing w:before="120" w:after="0" w:line="240" w:lineRule="auto"/>
        <w:ind w:left="23"/>
        <w:jc w:val="center"/>
        <w:rPr>
          <w:b/>
          <w:iCs/>
          <w:sz w:val="28"/>
          <w:szCs w:val="28"/>
        </w:rPr>
      </w:pPr>
      <w:r>
        <w:rPr>
          <w:b/>
          <w:iCs/>
          <w:sz w:val="28"/>
          <w:szCs w:val="28"/>
        </w:rPr>
        <w:t xml:space="preserve">ОБОСОБЕНА ПОЗИЦИЯ № 2: </w:t>
      </w:r>
      <w:r w:rsidR="00EC7E75">
        <w:rPr>
          <w:b/>
          <w:iCs/>
          <w:sz w:val="28"/>
          <w:szCs w:val="28"/>
        </w:rPr>
        <w:t xml:space="preserve">ИНЖЕНЕРИНГ НА </w:t>
      </w:r>
      <w:r w:rsidRPr="00175A79">
        <w:rPr>
          <w:b/>
          <w:iCs/>
          <w:sz w:val="28"/>
          <w:szCs w:val="28"/>
        </w:rPr>
        <w:t>ОБЕКТ „РЕКОНСТРУКЦИЯ НА ПЪТНА ВРЪ</w:t>
      </w:r>
      <w:r>
        <w:rPr>
          <w:b/>
          <w:iCs/>
          <w:sz w:val="28"/>
          <w:szCs w:val="28"/>
        </w:rPr>
        <w:t>ЗКА - ВХОД КЪМ С. МАРИКОСТИНОВО“</w:t>
      </w:r>
      <w:bookmarkEnd w:id="1"/>
    </w:p>
    <w:p w:rsidR="00522395" w:rsidRDefault="00175A79" w:rsidP="00175A79">
      <w:pPr>
        <w:spacing w:before="2400" w:after="0" w:line="240" w:lineRule="auto"/>
        <w:jc w:val="center"/>
        <w:rPr>
          <w:rFonts w:ascii="Times New Roman" w:hAnsi="Times New Roman"/>
          <w:color w:val="000000"/>
          <w:sz w:val="24"/>
          <w:szCs w:val="24"/>
          <w:lang w:eastAsia="bg-BG" w:bidi="bg-BG"/>
        </w:rPr>
      </w:pPr>
      <w:r>
        <w:rPr>
          <w:rFonts w:ascii="Times New Roman" w:hAnsi="Times New Roman"/>
          <w:b/>
          <w:sz w:val="28"/>
          <w:szCs w:val="28"/>
        </w:rPr>
        <w:t xml:space="preserve">гр. Петрич 2019 </w:t>
      </w:r>
      <w:r w:rsidR="00CD7BB9" w:rsidRPr="00930641">
        <w:rPr>
          <w:rFonts w:ascii="Times New Roman" w:hAnsi="Times New Roman"/>
          <w:b/>
          <w:sz w:val="28"/>
          <w:szCs w:val="28"/>
        </w:rPr>
        <w:t>г.</w:t>
      </w:r>
      <w:r w:rsidR="00522395">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ab"/>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812DEC">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ТЕХНИЧЕСКИ СПЕЦИФИКАЦИИ</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2"/>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0" w:history="1">
        <w:r w:rsidR="00930641" w:rsidRPr="00930641">
          <w:rPr>
            <w:rStyle w:val="af7"/>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hyperlink r:id="rId11" w:history="1">
        <w:r w:rsidR="00930641" w:rsidRPr="00930641">
          <w:rPr>
            <w:rStyle w:val="af7"/>
            <w:rFonts w:ascii="Times New Roman" w:hAnsi="Times New Roman"/>
            <w:sz w:val="24"/>
            <w:szCs w:val="24"/>
          </w:rPr>
          <w:t>https://info-m.eu/petrichnew/</w:t>
        </w:r>
      </w:hyperlink>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963162" w:rsidRDefault="0030106B" w:rsidP="0080426A">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80426A" w:rsidRPr="0080426A">
        <w:rPr>
          <w:rFonts w:ascii="Times New Roman" w:hAnsi="Times New Roman"/>
          <w:color w:val="000000"/>
          <w:sz w:val="24"/>
          <w:szCs w:val="24"/>
          <w:lang w:bidi="bg-BG"/>
        </w:rPr>
        <w:t>Инженеринг (проектиране, изпълнение на СМР и осъществяване на авторски надзор по време на строителството) на обекти в Община Петрич по две обсобени позиции:</w:t>
      </w:r>
      <w:r w:rsidR="00745648">
        <w:rPr>
          <w:rFonts w:ascii="Times New Roman" w:hAnsi="Times New Roman"/>
          <w:color w:val="000000"/>
          <w:sz w:val="24"/>
          <w:szCs w:val="24"/>
          <w:lang w:bidi="bg-BG"/>
        </w:rPr>
        <w:t xml:space="preserve"> </w:t>
      </w:r>
      <w:r w:rsidR="0080426A" w:rsidRPr="0080426A">
        <w:rPr>
          <w:rFonts w:ascii="Times New Roman" w:hAnsi="Times New Roman"/>
          <w:color w:val="000000"/>
          <w:sz w:val="24"/>
          <w:szCs w:val="24"/>
          <w:lang w:bidi="bg-BG"/>
        </w:rPr>
        <w:t xml:space="preserve">Обособена позиция № 1: </w:t>
      </w:r>
      <w:r w:rsidR="00920F93">
        <w:rPr>
          <w:rFonts w:ascii="Times New Roman" w:hAnsi="Times New Roman"/>
          <w:color w:val="000000"/>
          <w:sz w:val="24"/>
          <w:szCs w:val="24"/>
          <w:lang w:bidi="bg-BG"/>
        </w:rPr>
        <w:t xml:space="preserve">Инженеринг на </w:t>
      </w:r>
      <w:r w:rsidR="0080426A" w:rsidRPr="0080426A">
        <w:rPr>
          <w:rFonts w:ascii="Times New Roman" w:hAnsi="Times New Roman"/>
          <w:color w:val="000000"/>
          <w:sz w:val="24"/>
          <w:szCs w:val="24"/>
          <w:lang w:bidi="bg-BG"/>
        </w:rPr>
        <w:t>Обект „Благоустрояване ул. „Беласица“, гр. Петрич“;</w:t>
      </w:r>
      <w:r w:rsidR="00745648">
        <w:rPr>
          <w:rFonts w:ascii="Times New Roman" w:hAnsi="Times New Roman"/>
          <w:color w:val="000000"/>
          <w:sz w:val="24"/>
          <w:szCs w:val="24"/>
          <w:lang w:bidi="bg-BG"/>
        </w:rPr>
        <w:t xml:space="preserve"> </w:t>
      </w:r>
      <w:r w:rsidR="0080426A" w:rsidRPr="0080426A">
        <w:rPr>
          <w:rFonts w:ascii="Times New Roman" w:hAnsi="Times New Roman"/>
          <w:color w:val="000000"/>
          <w:sz w:val="24"/>
          <w:szCs w:val="24"/>
          <w:lang w:bidi="bg-BG"/>
        </w:rPr>
        <w:t xml:space="preserve">Обособена позиция № 2: </w:t>
      </w:r>
      <w:r w:rsidR="00920F93">
        <w:rPr>
          <w:rFonts w:ascii="Times New Roman" w:hAnsi="Times New Roman"/>
          <w:color w:val="000000"/>
          <w:sz w:val="24"/>
          <w:szCs w:val="24"/>
          <w:lang w:bidi="bg-BG"/>
        </w:rPr>
        <w:t xml:space="preserve">Инженеринг на </w:t>
      </w:r>
      <w:r w:rsidR="0080426A" w:rsidRPr="0080426A">
        <w:rPr>
          <w:rFonts w:ascii="Times New Roman" w:hAnsi="Times New Roman"/>
          <w:color w:val="000000"/>
          <w:sz w:val="24"/>
          <w:szCs w:val="24"/>
          <w:lang w:bidi="bg-BG"/>
        </w:rPr>
        <w:t>Обект „Реконструкция на пътна връзка - вход към с. Марикостиново</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C9232C">
        <w:rPr>
          <w:rFonts w:ascii="Times New Roman" w:hAnsi="Times New Roman"/>
          <w:color w:val="000000"/>
          <w:sz w:val="24"/>
          <w:szCs w:val="24"/>
          <w:lang w:bidi="bg-BG"/>
        </w:rPr>
        <w:t>1</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C9232C" w:rsidP="00E32238">
      <w:pPr>
        <w:pStyle w:val="22"/>
        <w:shd w:val="clear" w:color="auto" w:fill="auto"/>
        <w:tabs>
          <w:tab w:val="left" w:pos="567"/>
        </w:tabs>
        <w:spacing w:before="120" w:after="0" w:line="240" w:lineRule="auto"/>
        <w:rPr>
          <w:color w:val="000000"/>
          <w:sz w:val="23"/>
          <w:szCs w:val="23"/>
          <w:lang w:val="ru-RU"/>
        </w:rPr>
      </w:pPr>
      <w:r w:rsidRPr="00F61C17">
        <w:rPr>
          <w:sz w:val="24"/>
          <w:szCs w:val="24"/>
        </w:rPr>
        <w:t>Обект на поръчката по смисъла на чл. 3, ал.</w:t>
      </w:r>
      <w:r>
        <w:rPr>
          <w:sz w:val="24"/>
          <w:szCs w:val="24"/>
        </w:rPr>
        <w:t xml:space="preserve"> </w:t>
      </w:r>
      <w:r w:rsidRPr="00F61C17">
        <w:rPr>
          <w:sz w:val="24"/>
          <w:szCs w:val="24"/>
        </w:rPr>
        <w:t>1, т.</w:t>
      </w:r>
      <w:r>
        <w:rPr>
          <w:sz w:val="24"/>
          <w:szCs w:val="24"/>
        </w:rPr>
        <w:t xml:space="preserve"> </w:t>
      </w:r>
      <w:r w:rsidRPr="00F61C17">
        <w:rPr>
          <w:sz w:val="24"/>
          <w:szCs w:val="24"/>
        </w:rPr>
        <w:t xml:space="preserve">1 от ЗОП е строителство, включително </w:t>
      </w:r>
      <w:r w:rsidR="001F184D" w:rsidRPr="001F184D">
        <w:rPr>
          <w:sz w:val="24"/>
          <w:szCs w:val="24"/>
        </w:rPr>
        <w:t>проектиране и изпълнение на строеж</w:t>
      </w:r>
      <w:r w:rsidRPr="00F61C17">
        <w:rPr>
          <w:sz w:val="24"/>
          <w:szCs w:val="24"/>
        </w:rPr>
        <w:t>.</w:t>
      </w:r>
    </w:p>
    <w:p w:rsidR="0014377E" w:rsidRPr="0014377E" w:rsidRDefault="00C9232C" w:rsidP="0074010F">
      <w:pPr>
        <w:pStyle w:val="22"/>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r w:rsidR="001F184D">
        <w:rPr>
          <w:color w:val="000000"/>
          <w:sz w:val="24"/>
          <w:szCs w:val="24"/>
          <w:lang w:bidi="bg-BG"/>
        </w:rPr>
        <w:t xml:space="preserve"> от възлагането</w:t>
      </w:r>
      <w:r w:rsidR="00EC7E75">
        <w:rPr>
          <w:color w:val="000000"/>
          <w:sz w:val="24"/>
          <w:szCs w:val="24"/>
          <w:lang w:bidi="bg-BG"/>
        </w:rPr>
        <w:t>.</w:t>
      </w:r>
    </w:p>
    <w:p w:rsidR="00EC7E75" w:rsidRPr="00EC7E75" w:rsidRDefault="00EC7E75" w:rsidP="00EC7E75">
      <w:pPr>
        <w:pStyle w:val="22"/>
        <w:shd w:val="clear" w:color="auto" w:fill="auto"/>
        <w:tabs>
          <w:tab w:val="left" w:pos="567"/>
        </w:tabs>
        <w:spacing w:before="120" w:after="0" w:line="240" w:lineRule="auto"/>
        <w:ind w:left="567" w:hanging="567"/>
        <w:rPr>
          <w:b/>
          <w:color w:val="000000"/>
          <w:sz w:val="24"/>
          <w:szCs w:val="24"/>
          <w:lang w:bidi="bg-BG"/>
        </w:rPr>
      </w:pPr>
      <w:r w:rsidRPr="00EC7E75">
        <w:rPr>
          <w:b/>
          <w:color w:val="000000"/>
          <w:sz w:val="24"/>
          <w:szCs w:val="24"/>
          <w:lang w:bidi="bg-BG"/>
        </w:rPr>
        <w:t>5. Обособени позиции</w:t>
      </w:r>
    </w:p>
    <w:p w:rsidR="00EC7E75" w:rsidRPr="00EC7E75" w:rsidRDefault="00EC7E75" w:rsidP="00EC7E75">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Обществената поръчка е разделена на две обособени позиции - Обособена позиция № 1: Инженеринг на обект „Благоустрояване ул. „Беласица“, гр. Петрич“, и Обособена позиция № 2: Инженеринг на обект „Реконструкция на пътна връзка - вход към с. Марикостиново“.</w:t>
      </w:r>
    </w:p>
    <w:p w:rsidR="00EC7E75" w:rsidRPr="00EC7E75" w:rsidRDefault="00EC7E75" w:rsidP="00EC7E75">
      <w:pPr>
        <w:pStyle w:val="22"/>
        <w:shd w:val="clear" w:color="auto" w:fill="auto"/>
        <w:tabs>
          <w:tab w:val="left" w:pos="567"/>
        </w:tabs>
        <w:spacing w:before="120" w:after="0" w:line="240" w:lineRule="auto"/>
        <w:rPr>
          <w:b/>
          <w:color w:val="000000"/>
          <w:sz w:val="24"/>
          <w:szCs w:val="24"/>
          <w:lang w:bidi="bg-BG"/>
        </w:rPr>
      </w:pPr>
      <w:r w:rsidRPr="00EC7E75">
        <w:rPr>
          <w:b/>
          <w:color w:val="000000"/>
          <w:sz w:val="24"/>
          <w:szCs w:val="24"/>
          <w:lang w:bidi="bg-BG"/>
        </w:rPr>
        <w:t>Участниците в настоящото възлагане могат да подават оферти за една или за двете обособени позиции. Възложителят не ограничава броя на обособените позиции, които се възлагат на един изпълнител.</w:t>
      </w:r>
    </w:p>
    <w:p w:rsidR="001D0F77" w:rsidRPr="00D731FB" w:rsidRDefault="008E36B9" w:rsidP="008E36B9">
      <w:pPr>
        <w:pStyle w:val="22"/>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изпълнява строителство </w:t>
      </w:r>
      <w:r w:rsidR="006551BB">
        <w:rPr>
          <w:color w:val="000000"/>
          <w:sz w:val="24"/>
          <w:szCs w:val="24"/>
          <w:lang w:bidi="bg-BG"/>
        </w:rPr>
        <w:t>съгласно законодателството на на държавата, в която то е установено.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2"/>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2"/>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w:t>
      </w:r>
      <w:r>
        <w:rPr>
          <w:color w:val="000000"/>
          <w:sz w:val="24"/>
          <w:szCs w:val="24"/>
          <w:lang w:bidi="bg-BG"/>
        </w:rPr>
        <w:lastRenderedPageBreak/>
        <w:t>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sidR="00A255C5">
        <w:rPr>
          <w:color w:val="000000"/>
          <w:sz w:val="24"/>
          <w:szCs w:val="24"/>
          <w:lang w:bidi="bg-BG"/>
        </w:rPr>
        <w:t xml:space="preserve">той </w:t>
      </w:r>
      <w:r>
        <w:rPr>
          <w:color w:val="000000"/>
          <w:sz w:val="24"/>
          <w:szCs w:val="24"/>
          <w:lang w:bidi="bg-BG"/>
        </w:rPr>
        <w:t xml:space="preserve">следва да представи </w:t>
      </w:r>
      <w:r w:rsidR="00A255C5" w:rsidRPr="00A255C5">
        <w:rPr>
          <w:color w:val="000000"/>
          <w:sz w:val="24"/>
          <w:szCs w:val="24"/>
          <w:lang w:bidi="bg-BG"/>
        </w:rPr>
        <w:t>копие от документ за създаване на обединението, както и следната информация във връзка с конкретната обществена поръчка</w:t>
      </w:r>
      <w:r w:rsidR="00576BC9">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A255C5" w:rsidRPr="00A255C5">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б)</w:t>
      </w:r>
      <w:r w:rsidR="00226CDC" w:rsidRPr="00226CDC">
        <w:rPr>
          <w:color w:val="000000"/>
          <w:sz w:val="24"/>
          <w:szCs w:val="24"/>
          <w:lang w:bidi="bg-BG"/>
        </w:rPr>
        <w:t xml:space="preserve"> </w:t>
      </w:r>
      <w:r w:rsidR="00A255C5" w:rsidRPr="00A255C5">
        <w:rPr>
          <w:color w:val="000000"/>
          <w:sz w:val="24"/>
          <w:szCs w:val="24"/>
          <w:lang w:bidi="bg-BG"/>
        </w:rPr>
        <w:t>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226CDC" w:rsidRPr="00226CDC">
        <w:rPr>
          <w:color w:val="000000"/>
          <w:sz w:val="24"/>
          <w:szCs w:val="24"/>
          <w:lang w:bidi="bg-BG"/>
        </w:rPr>
        <w:t xml:space="preserve"> </w:t>
      </w:r>
      <w:r w:rsidR="00A255C5" w:rsidRPr="00A255C5">
        <w:rPr>
          <w:color w:val="000000"/>
          <w:sz w:val="24"/>
          <w:szCs w:val="24"/>
          <w:lang w:bidi="bg-BG"/>
        </w:rPr>
        <w:t>дейностите, които ще изпълнява всеки член на обединението</w:t>
      </w:r>
      <w:r w:rsidR="00226CDC" w:rsidRPr="00226CDC">
        <w:rPr>
          <w:color w:val="000000"/>
          <w:sz w:val="24"/>
          <w:szCs w:val="24"/>
          <w:lang w:bidi="bg-BG"/>
        </w:rPr>
        <w:t>.</w:t>
      </w:r>
    </w:p>
    <w:p w:rsidR="0046251B" w:rsidRPr="00B35A8C" w:rsidRDefault="0046251B" w:rsidP="0046251B">
      <w:pPr>
        <w:pStyle w:val="22"/>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46251B" w:rsidRDefault="0046251B" w:rsidP="0046251B">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46251B" w:rsidRPr="0046251B" w:rsidRDefault="0046251B" w:rsidP="00DA0768">
      <w:pPr>
        <w:pStyle w:val="22"/>
        <w:shd w:val="clear" w:color="auto" w:fill="auto"/>
        <w:tabs>
          <w:tab w:val="left" w:pos="567"/>
        </w:tabs>
        <w:spacing w:before="120" w:after="0" w:line="240" w:lineRule="auto"/>
        <w:rPr>
          <w:color w:val="000000"/>
          <w:sz w:val="24"/>
          <w:szCs w:val="24"/>
          <w:lang w:bidi="bg-BG"/>
        </w:rPr>
      </w:pPr>
      <w:r w:rsidRPr="007E3489">
        <w:rPr>
          <w:color w:val="000000"/>
          <w:sz w:val="24"/>
          <w:szCs w:val="24"/>
          <w:lang w:val="en-US" w:eastAsia="en-US"/>
        </w:rPr>
        <w:t xml:space="preserve">Всеки участник </w:t>
      </w:r>
      <w:r>
        <w:rPr>
          <w:color w:val="000000"/>
          <w:sz w:val="24"/>
          <w:szCs w:val="24"/>
          <w:lang w:eastAsia="en-US"/>
        </w:rPr>
        <w:t>във</w:t>
      </w:r>
      <w:r w:rsidRPr="007E3489">
        <w:rPr>
          <w:color w:val="000000"/>
          <w:sz w:val="24"/>
          <w:szCs w:val="24"/>
          <w:lang w:val="en-US" w:eastAsia="en-US"/>
        </w:rPr>
        <w:t xml:space="preserve"> възлагане</w:t>
      </w:r>
      <w:r>
        <w:rPr>
          <w:color w:val="000000"/>
          <w:sz w:val="24"/>
          <w:szCs w:val="24"/>
          <w:lang w:eastAsia="en-US"/>
        </w:rPr>
        <w:t>то</w:t>
      </w:r>
      <w:r w:rsidRPr="007E3489">
        <w:rPr>
          <w:color w:val="000000"/>
          <w:sz w:val="24"/>
          <w:szCs w:val="24"/>
          <w:lang w:val="en-US" w:eastAsia="en-US"/>
        </w:rPr>
        <w:t xml:space="preserve"> на обществена</w:t>
      </w:r>
      <w:r>
        <w:rPr>
          <w:color w:val="000000"/>
          <w:sz w:val="24"/>
          <w:szCs w:val="24"/>
          <w:lang w:eastAsia="en-US"/>
        </w:rPr>
        <w:t>та</w:t>
      </w:r>
      <w:r w:rsidRPr="007E3489">
        <w:rPr>
          <w:color w:val="000000"/>
          <w:sz w:val="24"/>
          <w:szCs w:val="24"/>
          <w:lang w:val="en-US" w:eastAsia="en-US"/>
        </w:rPr>
        <w:t xml:space="preserve"> поръчка има право да представи само една оферта</w:t>
      </w:r>
      <w:r>
        <w:rPr>
          <w:color w:val="000000"/>
          <w:sz w:val="24"/>
          <w:szCs w:val="24"/>
          <w:lang w:eastAsia="en-US"/>
        </w:rPr>
        <w:t>.</w:t>
      </w:r>
    </w:p>
    <w:p w:rsidR="001D0F77" w:rsidRDefault="001D0F77"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участник, не може да подава </w:t>
      </w:r>
      <w:r>
        <w:rPr>
          <w:color w:val="000000"/>
          <w:sz w:val="24"/>
          <w:szCs w:val="24"/>
          <w:lang w:bidi="bg-BG"/>
        </w:rPr>
        <w:t>самостоятелн</w:t>
      </w:r>
      <w:r w:rsidR="00576BC9">
        <w:rPr>
          <w:color w:val="000000"/>
          <w:sz w:val="24"/>
          <w:szCs w:val="24"/>
          <w:lang w:bidi="bg-BG"/>
        </w:rPr>
        <w:t>о оферта</w:t>
      </w:r>
      <w:r>
        <w:rPr>
          <w:color w:val="000000"/>
          <w:sz w:val="24"/>
          <w:szCs w:val="24"/>
          <w:lang w:bidi="bg-BG"/>
        </w:rPr>
        <w:t>.</w:t>
      </w:r>
    </w:p>
    <w:p w:rsidR="00576BC9" w:rsidRDefault="00576BC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p>
    <w:p w:rsidR="00C91BA5" w:rsidRDefault="00C91BA5"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p>
    <w:p w:rsidR="0046251B" w:rsidRDefault="0046251B"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eastAsia="en-US"/>
        </w:rPr>
        <w:t>Посочените</w:t>
      </w:r>
      <w:r w:rsidRPr="007E3489">
        <w:rPr>
          <w:color w:val="000000"/>
          <w:sz w:val="24"/>
          <w:szCs w:val="24"/>
          <w:lang w:val="en-US" w:eastAsia="en-US"/>
        </w:rPr>
        <w:t xml:space="preserve"> усл</w:t>
      </w:r>
      <w:r>
        <w:rPr>
          <w:color w:val="000000"/>
          <w:sz w:val="24"/>
          <w:szCs w:val="24"/>
          <w:lang w:val="en-US" w:eastAsia="en-US"/>
        </w:rPr>
        <w:t>овия</w:t>
      </w:r>
      <w:r w:rsidRPr="007E3489">
        <w:rPr>
          <w:color w:val="000000"/>
          <w:sz w:val="24"/>
          <w:szCs w:val="24"/>
          <w:lang w:val="en-US" w:eastAsia="en-US"/>
        </w:rPr>
        <w:t xml:space="preserve"> се прилагат отделно за всяка от обособените позиции.</w:t>
      </w:r>
    </w:p>
    <w:p w:rsidR="00C91BA5" w:rsidRPr="00C91BA5" w:rsidRDefault="00C91BA5" w:rsidP="00812DEC">
      <w:pPr>
        <w:pStyle w:val="22"/>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2"/>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2"/>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2"/>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6215F2" w:rsidRPr="006215F2">
        <w:rPr>
          <w:color w:val="000000"/>
          <w:sz w:val="24"/>
          <w:szCs w:val="24"/>
          <w:lang w:bidi="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00290413" w:rsidRPr="00F8540F">
        <w:rPr>
          <w:color w:val="000000"/>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6215F2" w:rsidRPr="006215F2">
        <w:rPr>
          <w:sz w:val="24"/>
          <w:szCs w:val="24"/>
          <w:lang w:bidi="bg-BG"/>
        </w:rPr>
        <w:t>е осъден с влязла в сила присъда, за престъпление, аналогично на тези по т. 1</w:t>
      </w:r>
      <w:r w:rsidR="006215F2">
        <w:rPr>
          <w:sz w:val="24"/>
          <w:szCs w:val="24"/>
          <w:lang w:bidi="bg-BG"/>
        </w:rPr>
        <w:t>.1</w:t>
      </w:r>
      <w:r w:rsidR="006215F2" w:rsidRPr="006215F2">
        <w:rPr>
          <w:sz w:val="24"/>
          <w:szCs w:val="24"/>
          <w:lang w:bidi="bg-BG"/>
        </w:rPr>
        <w:t>, в друга държава членка или трета страна</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6215F2" w:rsidRPr="006215F2">
        <w:rPr>
          <w:sz w:val="24"/>
          <w:szCs w:val="24"/>
          <w:lang w:bidi="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6215F2" w:rsidRPr="006215F2">
        <w:rPr>
          <w:sz w:val="24"/>
          <w:szCs w:val="24"/>
          <w:lang w:bidi="bg-BG"/>
        </w:rPr>
        <w:t>е налице неравнопоставеност в случаите по чл. 44, ал. 5</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Pr>
          <w:sz w:val="24"/>
          <w:szCs w:val="24"/>
          <w:lang w:bidi="bg-BG"/>
        </w:rPr>
        <w:t xml:space="preserve">а) </w:t>
      </w:r>
      <w:r w:rsidR="006215F2" w:rsidRPr="006215F2">
        <w:rPr>
          <w:sz w:val="24"/>
          <w:szCs w:val="24"/>
          <w:lang w:bidi="bg-BG"/>
        </w:rPr>
        <w:t>е представил документ с невярно съдържание, свързан с удостоверяване липсата на основания за отстраняване или изпълнението на критериите за подбор</w:t>
      </w:r>
      <w:r w:rsidR="00F8540F" w:rsidRPr="00F8540F">
        <w:rPr>
          <w:sz w:val="24"/>
          <w:szCs w:val="24"/>
          <w:lang w:bidi="bg-BG"/>
        </w:rPr>
        <w:t>;</w:t>
      </w:r>
    </w:p>
    <w:p w:rsidR="00F8540F" w:rsidRPr="00F8540F" w:rsidRDefault="00E10A70" w:rsidP="00E10A70">
      <w:pPr>
        <w:pStyle w:val="22"/>
        <w:shd w:val="clear" w:color="auto" w:fill="auto"/>
        <w:tabs>
          <w:tab w:val="left" w:pos="567"/>
        </w:tabs>
        <w:spacing w:before="120" w:after="0" w:line="240" w:lineRule="auto"/>
        <w:rPr>
          <w:sz w:val="24"/>
          <w:szCs w:val="24"/>
          <w:lang w:bidi="bg-BG"/>
        </w:rPr>
      </w:pPr>
      <w:r>
        <w:rPr>
          <w:sz w:val="24"/>
          <w:szCs w:val="24"/>
          <w:lang w:bidi="bg-BG"/>
        </w:rPr>
        <w:lastRenderedPageBreak/>
        <w:t xml:space="preserve">б) </w:t>
      </w:r>
      <w:r w:rsidR="006215F2" w:rsidRPr="006215F2">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00F8540F" w:rsidRPr="00F8540F">
        <w:rPr>
          <w:sz w:val="24"/>
          <w:szCs w:val="24"/>
          <w:lang w:bidi="bg-BG"/>
        </w:rPr>
        <w:t>;</w:t>
      </w:r>
    </w:p>
    <w:p w:rsidR="006215F2" w:rsidRPr="006215F2" w:rsidRDefault="006215F2" w:rsidP="00B35A8C">
      <w:pPr>
        <w:pStyle w:val="22"/>
        <w:shd w:val="clear" w:color="auto" w:fill="auto"/>
        <w:tabs>
          <w:tab w:val="left" w:pos="567"/>
        </w:tabs>
        <w:spacing w:before="120" w:after="0" w:line="240" w:lineRule="auto"/>
        <w:rPr>
          <w:sz w:val="24"/>
          <w:szCs w:val="24"/>
          <w:lang w:bidi="bg-BG"/>
        </w:rPr>
      </w:pPr>
      <w:r>
        <w:rPr>
          <w:b/>
          <w:sz w:val="24"/>
          <w:szCs w:val="24"/>
          <w:lang w:bidi="bg-BG"/>
        </w:rPr>
        <w:t xml:space="preserve">1.6. </w:t>
      </w:r>
      <w:r w:rsidRPr="006215F2">
        <w:rPr>
          <w:sz w:val="24"/>
          <w:szCs w:val="24"/>
          <w:lang w:bidi="bg-BG"/>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Pr>
          <w:sz w:val="24"/>
          <w:szCs w:val="24"/>
          <w:lang w:bidi="bg-BG"/>
        </w:rPr>
        <w:t>;</w:t>
      </w:r>
    </w:p>
    <w:p w:rsidR="00F8540F" w:rsidRDefault="00E10A70" w:rsidP="00B35A8C">
      <w:pPr>
        <w:pStyle w:val="22"/>
        <w:shd w:val="clear" w:color="auto" w:fill="auto"/>
        <w:tabs>
          <w:tab w:val="left" w:pos="567"/>
        </w:tabs>
        <w:spacing w:before="120" w:after="0" w:line="240" w:lineRule="auto"/>
        <w:rPr>
          <w:sz w:val="24"/>
          <w:szCs w:val="24"/>
          <w:lang w:bidi="bg-BG"/>
        </w:rPr>
      </w:pPr>
      <w:r w:rsidRPr="00E10A70">
        <w:rPr>
          <w:b/>
          <w:sz w:val="24"/>
          <w:szCs w:val="24"/>
          <w:lang w:bidi="bg-BG"/>
        </w:rPr>
        <w:t>1.</w:t>
      </w:r>
      <w:r w:rsidR="006215F2">
        <w:rPr>
          <w:b/>
          <w:sz w:val="24"/>
          <w:szCs w:val="24"/>
          <w:lang w:bidi="bg-BG"/>
        </w:rPr>
        <w:t>7</w:t>
      </w:r>
      <w:r w:rsidRPr="00E10A70">
        <w:rPr>
          <w:b/>
          <w:sz w:val="24"/>
          <w:szCs w:val="24"/>
          <w:lang w:bidi="bg-BG"/>
        </w:rPr>
        <w:t>.</w:t>
      </w:r>
      <w:r>
        <w:rPr>
          <w:sz w:val="24"/>
          <w:szCs w:val="24"/>
          <w:lang w:bidi="bg-BG"/>
        </w:rPr>
        <w:t xml:space="preserve"> </w:t>
      </w:r>
      <w:r w:rsidR="006215F2" w:rsidRPr="006215F2">
        <w:rPr>
          <w:sz w:val="24"/>
          <w:szCs w:val="24"/>
          <w:lang w:bidi="bg-BG"/>
        </w:rPr>
        <w:t>е налице конфликт на интереси, който не може да бъде отстранен</w:t>
      </w:r>
      <w:r w:rsidR="006215F2">
        <w:rPr>
          <w:sz w:val="24"/>
          <w:szCs w:val="24"/>
          <w:lang w:bidi="bg-BG"/>
        </w:rPr>
        <w:t>.</w:t>
      </w:r>
    </w:p>
    <w:p w:rsidR="00F8540F"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w:t>
      </w:r>
      <w:r w:rsidR="006215F2">
        <w:rPr>
          <w:color w:val="000000"/>
          <w:sz w:val="24"/>
          <w:szCs w:val="24"/>
          <w:lang w:bidi="bg-BG"/>
        </w:rPr>
        <w:t>7</w:t>
      </w:r>
      <w:r w:rsidR="00F8540F">
        <w:rPr>
          <w:color w:val="000000"/>
          <w:sz w:val="24"/>
          <w:szCs w:val="24"/>
          <w:lang w:bidi="bg-BG"/>
        </w:rPr>
        <w:t xml:space="preserve"> </w:t>
      </w:r>
      <w:r w:rsidR="006215F2" w:rsidRPr="006215F2">
        <w:rPr>
          <w:color w:val="000000"/>
          <w:sz w:val="24"/>
          <w:szCs w:val="24"/>
          <w:lang w:bidi="bg-BG"/>
        </w:rPr>
        <w:t>се отнасят за лицата, които представляват участника</w:t>
      </w:r>
      <w:r w:rsidR="00E139D0" w:rsidRPr="00E139D0">
        <w:rPr>
          <w:color w:val="000000"/>
          <w:sz w:val="24"/>
          <w:szCs w:val="24"/>
          <w:lang w:bidi="bg-BG"/>
        </w:rPr>
        <w:t>.</w:t>
      </w:r>
    </w:p>
    <w:p w:rsidR="00CA586C"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r>
        <w:rPr>
          <w:color w:val="000000"/>
          <w:sz w:val="24"/>
          <w:szCs w:val="24"/>
          <w:lang w:val="en-US" w:bidi="bg-BG"/>
        </w:rPr>
        <w:t>Участникът, за когото са налице някои от посочените в т. 1.1 – 1.</w:t>
      </w:r>
      <w:r w:rsidR="00E139D0">
        <w:rPr>
          <w:color w:val="000000"/>
          <w:sz w:val="24"/>
          <w:szCs w:val="24"/>
          <w:lang w:bidi="bg-BG"/>
        </w:rPr>
        <w:t>7</w:t>
      </w:r>
      <w:r>
        <w:rPr>
          <w:color w:val="000000"/>
          <w:sz w:val="24"/>
          <w:szCs w:val="24"/>
          <w:lang w:bidi="bg-BG"/>
        </w:rPr>
        <w:t xml:space="preserve"> обстоятелства, може да представи доказателства, че е предприел мерки, които гарантират неговата надежност съгласно чл. 56 ЗОП.</w:t>
      </w:r>
    </w:p>
    <w:p w:rsidR="0060362A"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w:t>
      </w:r>
      <w:r w:rsidR="0060362A" w:rsidRPr="007E3489">
        <w:rPr>
          <w:color w:val="000000"/>
          <w:sz w:val="24"/>
          <w:szCs w:val="24"/>
          <w:lang w:val="en-US" w:eastAsia="en-US"/>
        </w:rPr>
        <w:t>Към офертата участниците подават декларация за липсата на основанията за отстраняване и съответствие с критериите за подбор</w:t>
      </w:r>
      <w:r w:rsidR="0060362A">
        <w:rPr>
          <w:color w:val="000000"/>
          <w:sz w:val="24"/>
          <w:szCs w:val="24"/>
          <w:lang w:eastAsia="en-US"/>
        </w:rPr>
        <w:t xml:space="preserve"> </w:t>
      </w:r>
      <w:r w:rsidR="0060362A" w:rsidRPr="0060362A">
        <w:rPr>
          <w:color w:val="000000"/>
          <w:sz w:val="24"/>
          <w:szCs w:val="24"/>
          <w:lang w:val="en-US" w:eastAsia="en-US"/>
        </w:rPr>
        <w:t>(Образец № 3)</w:t>
      </w:r>
      <w:r w:rsidR="0060362A" w:rsidRPr="007E3489">
        <w:rPr>
          <w:color w:val="000000"/>
          <w:sz w:val="24"/>
          <w:szCs w:val="24"/>
          <w:lang w:val="en-US" w:eastAsia="en-US"/>
        </w:rPr>
        <w:t>. Когато участникът се представлява от повече от едно лице, дек</w:t>
      </w:r>
      <w:r w:rsidR="0060362A">
        <w:rPr>
          <w:color w:val="000000"/>
          <w:sz w:val="24"/>
          <w:szCs w:val="24"/>
          <w:lang w:val="en-US" w:eastAsia="en-US"/>
        </w:rPr>
        <w:t xml:space="preserve">ларацията за обстоятелствата по т. </w:t>
      </w:r>
      <w:r w:rsidR="0060362A">
        <w:rPr>
          <w:color w:val="000000"/>
          <w:sz w:val="24"/>
          <w:szCs w:val="24"/>
          <w:lang w:eastAsia="en-US"/>
        </w:rPr>
        <w:t>1.</w:t>
      </w:r>
      <w:r w:rsidR="0060362A">
        <w:rPr>
          <w:color w:val="000000"/>
          <w:sz w:val="24"/>
          <w:szCs w:val="24"/>
          <w:lang w:val="en-US" w:eastAsia="en-US"/>
        </w:rPr>
        <w:t xml:space="preserve">3 – </w:t>
      </w:r>
      <w:r w:rsidR="0060362A">
        <w:rPr>
          <w:color w:val="000000"/>
          <w:sz w:val="24"/>
          <w:szCs w:val="24"/>
          <w:lang w:eastAsia="en-US"/>
        </w:rPr>
        <w:t>1.</w:t>
      </w:r>
      <w:r w:rsidR="0060362A">
        <w:rPr>
          <w:color w:val="000000"/>
          <w:sz w:val="24"/>
          <w:szCs w:val="24"/>
          <w:lang w:val="en-US" w:eastAsia="en-US"/>
        </w:rPr>
        <w:t xml:space="preserve">6 </w:t>
      </w:r>
      <w:r w:rsidR="0060362A">
        <w:rPr>
          <w:color w:val="000000"/>
          <w:sz w:val="24"/>
          <w:szCs w:val="24"/>
          <w:lang w:eastAsia="en-US"/>
        </w:rPr>
        <w:t xml:space="preserve">(чл. 54, ал. 1, т. 3 – 6 ЗОП) </w:t>
      </w:r>
      <w:r w:rsidR="0060362A" w:rsidRPr="007E3489">
        <w:rPr>
          <w:color w:val="000000"/>
          <w:sz w:val="24"/>
          <w:szCs w:val="24"/>
          <w:lang w:val="en-US" w:eastAsia="en-US"/>
        </w:rPr>
        <w:t>се подписва от лицето, което може самостоятелно да го представлява.</w:t>
      </w:r>
    </w:p>
    <w:p w:rsidR="00052DE0" w:rsidRPr="00052DE0" w:rsidRDefault="00052DE0" w:rsidP="00052DE0">
      <w:pPr>
        <w:pStyle w:val="22"/>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w:t>
      </w:r>
      <w:r w:rsidR="00BD16CB">
        <w:rPr>
          <w:color w:val="000000"/>
          <w:sz w:val="24"/>
          <w:szCs w:val="24"/>
          <w:lang w:bidi="bg-BG"/>
        </w:rPr>
        <w:t>жителят ще отстрани от участие</w:t>
      </w:r>
      <w:r w:rsidRPr="00052DE0">
        <w:rPr>
          <w:color w:val="000000"/>
          <w:sz w:val="24"/>
          <w:szCs w:val="24"/>
          <w:lang w:bidi="bg-BG"/>
        </w:rPr>
        <w:t xml:space="preserve">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lastRenderedPageBreak/>
        <w:t>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52DE0" w:rsidRDefault="002A457C" w:rsidP="00F8540F">
      <w:pPr>
        <w:pStyle w:val="22"/>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w:t>
      </w:r>
      <w:r w:rsidR="004441BE">
        <w:rPr>
          <w:color w:val="000000"/>
          <w:sz w:val="24"/>
          <w:szCs w:val="24"/>
          <w:lang w:bidi="bg-BG"/>
        </w:rPr>
        <w:t>я</w:t>
      </w:r>
      <w:r>
        <w:rPr>
          <w:color w:val="000000"/>
          <w:sz w:val="24"/>
          <w:szCs w:val="24"/>
          <w:lang w:bidi="bg-BG"/>
        </w:rPr>
        <w:t xml:space="preserve"> </w:t>
      </w:r>
      <w:r w:rsidR="000A4139" w:rsidRPr="00F44AB7">
        <w:rPr>
          <w:color w:val="000000"/>
          <w:sz w:val="24"/>
          <w:szCs w:val="24"/>
          <w:lang w:bidi="bg-BG"/>
        </w:rPr>
        <w:t xml:space="preserve">(Образец № </w:t>
      </w:r>
      <w:r w:rsidR="004441BE">
        <w:rPr>
          <w:color w:val="000000"/>
          <w:sz w:val="24"/>
          <w:szCs w:val="24"/>
          <w:lang w:bidi="bg-BG"/>
        </w:rPr>
        <w:t>3</w:t>
      </w:r>
      <w:r w:rsidR="000A4139" w:rsidRPr="00F44AB7">
        <w:rPr>
          <w:color w:val="000000"/>
          <w:sz w:val="24"/>
          <w:szCs w:val="24"/>
          <w:lang w:bidi="bg-BG"/>
        </w:rPr>
        <w:t>)</w:t>
      </w:r>
      <w:r w:rsidR="004441BE">
        <w:rPr>
          <w:color w:val="000000"/>
          <w:sz w:val="24"/>
          <w:szCs w:val="24"/>
          <w:lang w:bidi="bg-BG"/>
        </w:rPr>
        <w:t>, приложена</w:t>
      </w:r>
      <w:r>
        <w:rPr>
          <w:color w:val="000000"/>
          <w:sz w:val="24"/>
          <w:szCs w:val="24"/>
          <w:lang w:bidi="bg-BG"/>
        </w:rPr>
        <w:t xml:space="preserve"> към настоящите указания.</w:t>
      </w:r>
    </w:p>
    <w:p w:rsidR="0025375F" w:rsidRDefault="002A457C"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4441BE" w:rsidRPr="004441BE">
        <w:rPr>
          <w:color w:val="000000"/>
          <w:sz w:val="24"/>
          <w:szCs w:val="24"/>
          <w:lang w:bidi="bg-BG"/>
        </w:rPr>
        <w:t xml:space="preserve">за обстоятелствата по чл. 54, ал. 1, т. 1 - </w:t>
      </w:r>
      <w:r>
        <w:rPr>
          <w:color w:val="000000"/>
          <w:sz w:val="24"/>
          <w:szCs w:val="24"/>
          <w:lang w:bidi="bg-BG"/>
        </w:rPr>
        <w:t>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б) </w:t>
      </w:r>
      <w:r w:rsidR="004441BE" w:rsidRPr="004441BE">
        <w:rPr>
          <w:color w:val="000000"/>
          <w:sz w:val="24"/>
          <w:szCs w:val="24"/>
          <w:lang w:bidi="bg-BG"/>
        </w:rPr>
        <w:t>за обстоятелството по чл. 54, ал. 1, т. 3 ЗОП - удостоверение от органите по приходите и удостоверение от общината по седалището на възложителя и на участника</w:t>
      </w:r>
      <w:r w:rsidR="004441BE">
        <w:rPr>
          <w:color w:val="000000"/>
          <w:sz w:val="24"/>
          <w:szCs w:val="24"/>
          <w:lang w:bidi="bg-BG"/>
        </w:rPr>
        <w:t>;</w:t>
      </w:r>
    </w:p>
    <w:p w:rsidR="004441BE" w:rsidRDefault="004441BE"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w:t>
      </w:r>
      <w:r w:rsidRPr="004441BE">
        <w:rPr>
          <w:color w:val="000000"/>
          <w:sz w:val="24"/>
          <w:szCs w:val="24"/>
          <w:lang w:bidi="bg-BG"/>
        </w:rPr>
        <w:t>за обстоятелството по чл. 54, ал. 1, т. 6 ЗОП - удостоверение от органите на Изпълнителна агенция "Главна инспекция по труда"</w:t>
      </w:r>
      <w:r>
        <w:rPr>
          <w:color w:val="000000"/>
          <w:sz w:val="24"/>
          <w:szCs w:val="24"/>
          <w:lang w:bidi="bg-BG"/>
        </w:rPr>
        <w:t>.</w:t>
      </w:r>
    </w:p>
    <w:p w:rsidR="002A457C" w:rsidRPr="0080748F" w:rsidRDefault="002A457C"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Default="0080748F"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980445" w:rsidRPr="002A457C" w:rsidRDefault="00980445" w:rsidP="0080748F">
      <w:pPr>
        <w:pStyle w:val="22"/>
        <w:shd w:val="clear" w:color="auto" w:fill="auto"/>
        <w:tabs>
          <w:tab w:val="left" w:pos="567"/>
        </w:tabs>
        <w:spacing w:before="120" w:after="0" w:line="240" w:lineRule="auto"/>
        <w:rPr>
          <w:color w:val="000000"/>
          <w:sz w:val="24"/>
          <w:szCs w:val="24"/>
          <w:lang w:bidi="bg-BG"/>
        </w:rPr>
      </w:pPr>
      <w:r w:rsidRPr="006E7B2C">
        <w:rPr>
          <w:b/>
          <w:color w:val="000000"/>
          <w:sz w:val="24"/>
          <w:szCs w:val="24"/>
          <w:lang w:bidi="bg-BG"/>
        </w:rPr>
        <w:t xml:space="preserve">10. </w:t>
      </w:r>
      <w:r w:rsidR="006E7B2C" w:rsidRPr="006E7B2C">
        <w:rPr>
          <w:color w:val="000000"/>
          <w:sz w:val="24"/>
          <w:szCs w:val="24"/>
          <w:lan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25375F" w:rsidRDefault="0080748F"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1</w:t>
      </w:r>
      <w:r w:rsidR="00980445">
        <w:rPr>
          <w:b/>
          <w:color w:val="000000"/>
          <w:sz w:val="24"/>
          <w:szCs w:val="24"/>
          <w:lang w:bidi="bg-BG"/>
        </w:rPr>
        <w:t>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възложителят отстранява от участие:</w:t>
      </w:r>
    </w:p>
    <w:p w:rsidR="00930810" w:rsidRPr="007A5865"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w:t>
      </w:r>
      <w:r w:rsidR="00930810" w:rsidRPr="007E3489">
        <w:rPr>
          <w:color w:val="000000"/>
          <w:sz w:val="24"/>
          <w:szCs w:val="24"/>
          <w:lang w:val="en-US" w:eastAsia="en-US"/>
        </w:rPr>
        <w:t>участник, който не отговаря на поставените критерии за подбор или не изпълни друго условие, посочено в обяв</w:t>
      </w:r>
      <w:r w:rsidR="007A5865">
        <w:rPr>
          <w:color w:val="000000"/>
          <w:sz w:val="24"/>
          <w:szCs w:val="24"/>
          <w:lang w:eastAsia="en-US"/>
        </w:rPr>
        <w:t>ата</w:t>
      </w:r>
      <w:r w:rsidR="00930810" w:rsidRPr="007E3489">
        <w:rPr>
          <w:color w:val="000000"/>
          <w:sz w:val="24"/>
          <w:szCs w:val="24"/>
          <w:lang w:val="en-US" w:eastAsia="en-US"/>
        </w:rPr>
        <w:t xml:space="preserve"> за обществена поръчка</w:t>
      </w:r>
      <w:r w:rsidR="007A5865">
        <w:rPr>
          <w:color w:val="000000"/>
          <w:sz w:val="24"/>
          <w:szCs w:val="24"/>
          <w:lang w:eastAsia="en-US"/>
        </w:rPr>
        <w:t xml:space="preserve"> </w:t>
      </w:r>
      <w:r w:rsidR="00930810" w:rsidRPr="007E3489">
        <w:rPr>
          <w:color w:val="000000"/>
          <w:sz w:val="24"/>
          <w:szCs w:val="24"/>
          <w:lang w:val="en-US" w:eastAsia="en-US"/>
        </w:rPr>
        <w:t xml:space="preserve">или в </w:t>
      </w:r>
      <w:r w:rsidR="007A5865">
        <w:rPr>
          <w:color w:val="000000"/>
          <w:sz w:val="24"/>
          <w:szCs w:val="24"/>
          <w:lang w:eastAsia="en-US"/>
        </w:rPr>
        <w:t>указанията;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w:t>
      </w:r>
      <w:r w:rsidR="007A5865" w:rsidRPr="007A5865">
        <w:rPr>
          <w:color w:val="000000"/>
          <w:sz w:val="24"/>
          <w:szCs w:val="24"/>
          <w:lang w:bidi="bg-BG"/>
        </w:rPr>
        <w:t>участник, който е представил оферта, която не отговаря на: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предварително обявените условия за изпълнение на поръчката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7A5865">
        <w:rPr>
          <w:color w:val="000000"/>
          <w:sz w:val="24"/>
          <w:szCs w:val="24"/>
          <w:lang w:bidi="bg-BG"/>
        </w:rPr>
        <w:t xml:space="preserve"> </w:t>
      </w:r>
      <w:r>
        <w:rPr>
          <w:color w:val="000000"/>
          <w:sz w:val="24"/>
          <w:szCs w:val="24"/>
          <w:lang w:bidi="bg-BG"/>
        </w:rPr>
        <w:t>ЗОП;</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lastRenderedPageBreak/>
        <w:t>в)</w:t>
      </w:r>
      <w:r>
        <w:rPr>
          <w:color w:val="000000"/>
          <w:sz w:val="24"/>
          <w:szCs w:val="24"/>
          <w:lang w:bidi="bg-BG"/>
        </w:rPr>
        <w:t xml:space="preserve"> </w:t>
      </w:r>
      <w:r w:rsidR="007A5865" w:rsidRPr="007A5865">
        <w:rPr>
          <w:color w:val="000000"/>
          <w:sz w:val="24"/>
          <w:szCs w:val="24"/>
          <w:lang w:bidi="bg-BG"/>
        </w:rPr>
        <w:t>участник, който не е представил в срок обосновката по чл. 72, ал. 1 или чиято оферта не е приета съгласно чл. 72, ал. 3 - 5</w:t>
      </w:r>
      <w:r w:rsidR="007A5865">
        <w:rPr>
          <w:color w:val="000000"/>
          <w:sz w:val="24"/>
          <w:szCs w:val="24"/>
          <w:lang w:bidi="bg-BG"/>
        </w:rPr>
        <w:t xml:space="preserve"> ЗОП;</w:t>
      </w:r>
    </w:p>
    <w:p w:rsidR="007A5865" w:rsidRDefault="007A5865" w:rsidP="00F8540F">
      <w:pPr>
        <w:pStyle w:val="22"/>
        <w:shd w:val="clear" w:color="auto" w:fill="auto"/>
        <w:tabs>
          <w:tab w:val="left" w:pos="567"/>
        </w:tabs>
        <w:spacing w:before="120" w:after="0" w:line="240" w:lineRule="auto"/>
        <w:rPr>
          <w:color w:val="000000"/>
          <w:sz w:val="24"/>
          <w:szCs w:val="24"/>
          <w:lang w:bidi="bg-BG"/>
        </w:rPr>
      </w:pPr>
      <w:r w:rsidRPr="007A5865">
        <w:rPr>
          <w:b/>
          <w:color w:val="000000"/>
          <w:sz w:val="24"/>
          <w:szCs w:val="24"/>
          <w:lang w:bidi="bg-BG"/>
        </w:rPr>
        <w:t>г)</w:t>
      </w:r>
      <w:r>
        <w:rPr>
          <w:color w:val="000000"/>
          <w:sz w:val="24"/>
          <w:szCs w:val="24"/>
          <w:lang w:bidi="bg-BG"/>
        </w:rPr>
        <w:t xml:space="preserve"> </w:t>
      </w:r>
      <w:r w:rsidRPr="007A5865">
        <w:rPr>
          <w:color w:val="000000"/>
          <w:sz w:val="24"/>
          <w:szCs w:val="24"/>
          <w:lang w:bidi="bg-BG"/>
        </w:rPr>
        <w:t>участник, подал или оферта, ко</w:t>
      </w:r>
      <w:r>
        <w:rPr>
          <w:color w:val="000000"/>
          <w:sz w:val="24"/>
          <w:szCs w:val="24"/>
          <w:lang w:bidi="bg-BG"/>
        </w:rPr>
        <w:t>ято не отговаря</w:t>
      </w:r>
      <w:r w:rsidRPr="007A5865">
        <w:rPr>
          <w:color w:val="000000"/>
          <w:sz w:val="24"/>
          <w:szCs w:val="24"/>
          <w:lang w:bidi="bg-BG"/>
        </w:rPr>
        <w:t xml:space="preserve"> на условията за представяне, включително за форма, начин и срок</w:t>
      </w:r>
      <w:r>
        <w:rPr>
          <w:color w:val="000000"/>
          <w:sz w:val="24"/>
          <w:szCs w:val="24"/>
          <w:lang w:bidi="bg-BG"/>
        </w:rPr>
        <w:t>;</w:t>
      </w:r>
    </w:p>
    <w:p w:rsidR="007A5865" w:rsidRDefault="007A5865"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д) </w:t>
      </w:r>
      <w:r w:rsidRPr="007A5865">
        <w:rPr>
          <w:color w:val="000000"/>
          <w:sz w:val="24"/>
          <w:szCs w:val="24"/>
          <w:lang w:bidi="bg-BG"/>
        </w:rPr>
        <w:t xml:space="preserve">участник, който не удължи или не потвърди срока на валидност на офертата си, </w:t>
      </w:r>
      <w:r>
        <w:rPr>
          <w:color w:val="000000"/>
          <w:sz w:val="24"/>
          <w:szCs w:val="24"/>
          <w:lang w:bidi="bg-BG"/>
        </w:rPr>
        <w:t>к</w:t>
      </w:r>
      <w:r w:rsidRPr="007A5865">
        <w:rPr>
          <w:color w:val="000000"/>
          <w:sz w:val="24"/>
          <w:szCs w:val="24"/>
          <w:lang w:bidi="bg-BG"/>
        </w:rPr>
        <w:t>огато срокът е изтекъл</w:t>
      </w:r>
      <w:r>
        <w:rPr>
          <w:color w:val="000000"/>
          <w:sz w:val="24"/>
          <w:szCs w:val="24"/>
          <w:lang w:bidi="bg-BG"/>
        </w:rPr>
        <w:t xml:space="preserve"> и</w:t>
      </w:r>
      <w:r w:rsidRPr="007A5865">
        <w:rPr>
          <w:color w:val="000000"/>
          <w:sz w:val="24"/>
          <w:szCs w:val="24"/>
          <w:lang w:bidi="bg-BG"/>
        </w:rPr>
        <w:t xml:space="preserve"> възложителят </w:t>
      </w:r>
      <w:r>
        <w:rPr>
          <w:color w:val="000000"/>
          <w:sz w:val="24"/>
          <w:szCs w:val="24"/>
          <w:lang w:bidi="bg-BG"/>
        </w:rPr>
        <w:t>е поканил</w:t>
      </w:r>
      <w:r w:rsidRPr="007A5865">
        <w:rPr>
          <w:color w:val="000000"/>
          <w:sz w:val="24"/>
          <w:szCs w:val="24"/>
          <w:lang w:bidi="bg-BG"/>
        </w:rPr>
        <w:t xml:space="preserve"> участниците да потвърдят валидността на офертите си за определен от него нов срок</w:t>
      </w:r>
      <w:r>
        <w:rPr>
          <w:color w:val="000000"/>
          <w:sz w:val="24"/>
          <w:szCs w:val="24"/>
          <w:lang w:bidi="bg-BG"/>
        </w:rPr>
        <w:t>.</w:t>
      </w:r>
    </w:p>
    <w:p w:rsidR="001D0F77" w:rsidRDefault="00F648CD" w:rsidP="005D567C">
      <w:pPr>
        <w:pStyle w:val="22"/>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630C8B" w:rsidRPr="00630C8B"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630C8B" w:rsidRPr="00630C8B" w:rsidRDefault="00630C8B" w:rsidP="00630C8B">
      <w:pPr>
        <w:pStyle w:val="22"/>
        <w:shd w:val="clear" w:color="auto" w:fill="auto"/>
        <w:tabs>
          <w:tab w:val="left" w:pos="567"/>
        </w:tabs>
        <w:spacing w:before="120" w:after="0" w:line="240" w:lineRule="auto"/>
        <w:rPr>
          <w:b/>
          <w:color w:val="000000"/>
          <w:sz w:val="24"/>
          <w:szCs w:val="24"/>
          <w:lang w:bidi="bg-BG"/>
        </w:rPr>
      </w:pPr>
      <w:r w:rsidRPr="00630C8B">
        <w:rPr>
          <w:b/>
          <w:color w:val="000000"/>
          <w:sz w:val="24"/>
          <w:szCs w:val="24"/>
          <w:lang w:bidi="bg-BG"/>
        </w:rPr>
        <w:t>1. Годност (правоспособност) за упражняване на професионална дейност</w:t>
      </w:r>
    </w:p>
    <w:p w:rsidR="00630C8B" w:rsidRPr="00630C8B"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строежи от „</w:t>
      </w:r>
      <w:r w:rsidR="00B14D3D">
        <w:rPr>
          <w:color w:val="000000"/>
          <w:sz w:val="24"/>
          <w:szCs w:val="24"/>
          <w:lang w:bidi="bg-BG"/>
        </w:rPr>
        <w:t xml:space="preserve">Втора група: </w:t>
      </w:r>
      <w:r w:rsidR="00B14D3D" w:rsidRPr="00B14D3D">
        <w:rPr>
          <w:color w:val="000000"/>
          <w:sz w:val="24"/>
          <w:szCs w:val="24"/>
          <w:lang w:bidi="bg-BG"/>
        </w:rPr>
        <w:t xml:space="preserve">Строежи от транспортната инфраструктура </w:t>
      </w:r>
      <w:r w:rsidRPr="00630C8B">
        <w:rPr>
          <w:color w:val="000000"/>
          <w:sz w:val="24"/>
          <w:szCs w:val="24"/>
          <w:lang w:bidi="bg-BG"/>
        </w:rPr>
        <w:t>” - строежи от „</w:t>
      </w:r>
      <w:r w:rsidR="00B14D3D">
        <w:rPr>
          <w:color w:val="000000"/>
          <w:sz w:val="24"/>
          <w:szCs w:val="24"/>
          <w:lang w:bidi="bg-BG"/>
        </w:rPr>
        <w:t>Трета</w:t>
      </w:r>
      <w:r w:rsidRPr="00630C8B">
        <w:rPr>
          <w:color w:val="000000"/>
          <w:sz w:val="24"/>
          <w:szCs w:val="24"/>
          <w:lang w:bidi="bg-BG"/>
        </w:rPr>
        <w:t xml:space="preserve"> категория”, а за чуждестранни лица - в аналогични регистри съгласно законодателството на държавата, в която са установени.</w:t>
      </w:r>
    </w:p>
    <w:p w:rsidR="00630C8B" w:rsidRPr="00630C8B"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Забележка: Участниците следва да имат предвид, че съгласно чл.25а, ал.1 от Закона за камарата на строителите в случаите на временно или еднократно предоставяне на строителни услуги лицата, които имат право да извършват такава дейност по законодателството на държава - членка на Европейския съюз, или на друга държава - страна по Споразумението за Европейското икономическо пространство, или на Конфедерация Швейцария, уведомяват комисията по чл. 26 от закона за пълното и точно наименование на строежа съгласно издаденото разрешение за строеж на основание чл. 148 от Закона за устройство на територията или пълното и точно наименование на строителните и монтажните работи по сключения с главния изпълнител договор, и следва да се снабдят с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p>
    <w:p w:rsidR="000A4139" w:rsidRPr="000A4139" w:rsidRDefault="000A4139"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sidR="004B1573">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sidR="004B1573">
        <w:rPr>
          <w:rFonts w:ascii="Times New Roman" w:eastAsia="Times New Roman" w:hAnsi="Times New Roman"/>
          <w:sz w:val="24"/>
          <w:szCs w:val="24"/>
          <w:lang w:val="ru-RU" w:eastAsia="bg-BG"/>
        </w:rPr>
        <w:t>рира съответствие с поставеното изискване в</w:t>
      </w:r>
      <w:r w:rsidR="004B157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4B1573">
        <w:rPr>
          <w:rFonts w:ascii="Times New Roman" w:eastAsia="Times New Roman" w:hAnsi="Times New Roman"/>
          <w:sz w:val="24"/>
          <w:szCs w:val="24"/>
          <w:lang w:val="ru-RU" w:eastAsia="bg-BG"/>
        </w:rPr>
        <w:t>, приложена към настоящите указания.</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преди сключването на договора </w:t>
      </w:r>
      <w:r w:rsidR="00F329A8" w:rsidRPr="000A4139">
        <w:rPr>
          <w:rFonts w:ascii="Times New Roman" w:eastAsia="Times New Roman" w:hAnsi="Times New Roman"/>
          <w:sz w:val="24"/>
          <w:szCs w:val="24"/>
          <w:lang w:val="ru-RU" w:eastAsia="bg-BG"/>
        </w:rPr>
        <w:t>Участникът</w:t>
      </w:r>
      <w:r w:rsidRPr="000A4139">
        <w:rPr>
          <w:rFonts w:ascii="Times New Roman" w:eastAsia="Times New Roman" w:hAnsi="Times New Roman"/>
          <w:sz w:val="24"/>
          <w:szCs w:val="24"/>
          <w:lang w:val="ru-RU" w:eastAsia="bg-BG"/>
        </w:rPr>
        <w:t>, определен за изпълнител</w:t>
      </w:r>
      <w:r w:rsidR="000A4139">
        <w:rPr>
          <w:rFonts w:ascii="Times New Roman" w:eastAsia="Times New Roman" w:hAnsi="Times New Roman"/>
          <w:sz w:val="24"/>
          <w:szCs w:val="24"/>
          <w:lang w:val="ru-RU" w:eastAsia="bg-BG"/>
        </w:rPr>
        <w:t>,</w:t>
      </w:r>
      <w:r w:rsidRPr="000A4139">
        <w:rPr>
          <w:rFonts w:ascii="Times New Roman" w:eastAsia="Times New Roman" w:hAnsi="Times New Roman"/>
          <w:sz w:val="24"/>
          <w:szCs w:val="24"/>
          <w:lang w:val="ru-RU" w:eastAsia="bg-BG"/>
        </w:rPr>
        <w:t xml:space="preserve"> представя заверено копие на валидно удостоверение за вписване в ЦПРС за изпълнение на строежи от </w:t>
      </w:r>
      <w:r w:rsidR="005F2E7A">
        <w:rPr>
          <w:rFonts w:ascii="Times New Roman" w:eastAsia="Times New Roman" w:hAnsi="Times New Roman"/>
          <w:sz w:val="24"/>
          <w:szCs w:val="24"/>
          <w:lang w:val="ru-RU" w:eastAsia="bg-BG"/>
        </w:rPr>
        <w:t>втора</w:t>
      </w:r>
      <w:r w:rsidRPr="000A4139">
        <w:rPr>
          <w:rFonts w:ascii="Times New Roman" w:eastAsia="Times New Roman" w:hAnsi="Times New Roman"/>
          <w:sz w:val="24"/>
          <w:szCs w:val="24"/>
          <w:lang w:val="ru-RU" w:eastAsia="bg-BG"/>
        </w:rPr>
        <w:t xml:space="preserve"> група, </w:t>
      </w:r>
      <w:r w:rsidR="005F2E7A">
        <w:rPr>
          <w:rFonts w:ascii="Times New Roman" w:eastAsia="Times New Roman" w:hAnsi="Times New Roman"/>
          <w:sz w:val="24"/>
          <w:szCs w:val="24"/>
          <w:lang w:val="ru-RU" w:eastAsia="bg-BG"/>
        </w:rPr>
        <w:t>трета</w:t>
      </w:r>
      <w:r w:rsidRPr="000A4139">
        <w:rPr>
          <w:rFonts w:ascii="Times New Roman" w:eastAsia="Times New Roman" w:hAnsi="Times New Roman"/>
          <w:sz w:val="24"/>
          <w:szCs w:val="24"/>
          <w:lang w:val="ru-RU" w:eastAsia="bg-BG"/>
        </w:rPr>
        <w:t xml:space="preserve"> категория или удостоверение, издадено по реда на чл.25а от Закона за камарата на строителите.</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В случай, че участникът </w:t>
      </w:r>
      <w:r w:rsidR="00C1127F">
        <w:rPr>
          <w:rFonts w:ascii="Times New Roman" w:eastAsia="Times New Roman" w:hAnsi="Times New Roman"/>
          <w:sz w:val="24"/>
          <w:szCs w:val="24"/>
          <w:lang w:val="ru-RU" w:eastAsia="bg-BG"/>
        </w:rPr>
        <w:t>във възлагането</w:t>
      </w:r>
      <w:r w:rsidRPr="000A4139">
        <w:rPr>
          <w:rFonts w:ascii="Times New Roman" w:eastAsia="Times New Roman" w:hAnsi="Times New Roman"/>
          <w:sz w:val="24"/>
          <w:szCs w:val="24"/>
          <w:lang w:val="ru-RU" w:eastAsia="bg-BG"/>
        </w:rPr>
        <w:t xml:space="preserve"> е обединение, което не е юридическо лице, удостоверението за регистрация в ЦПРС/документът по чл.25а от Закона за камарата на строителите, се изисква от членове на обединението, който ще изпълняват строителни дейности.</w:t>
      </w:r>
    </w:p>
    <w:p w:rsidR="00630C8B" w:rsidRPr="000A4139" w:rsidRDefault="00630C8B" w:rsidP="000A4139">
      <w:pPr>
        <w:pStyle w:val="22"/>
        <w:shd w:val="clear" w:color="auto" w:fill="auto"/>
        <w:tabs>
          <w:tab w:val="left" w:pos="567"/>
        </w:tabs>
        <w:spacing w:before="120" w:after="0" w:line="240" w:lineRule="auto"/>
        <w:rPr>
          <w:b/>
          <w:color w:val="000000"/>
          <w:sz w:val="24"/>
          <w:szCs w:val="24"/>
          <w:lang w:bidi="bg-BG"/>
        </w:rPr>
      </w:pPr>
      <w:r w:rsidRPr="000A4139">
        <w:rPr>
          <w:b/>
          <w:color w:val="000000"/>
          <w:sz w:val="24"/>
          <w:szCs w:val="24"/>
          <w:lang w:bidi="bg-BG"/>
        </w:rPr>
        <w:t>2. Икономическо и финансово състояние</w:t>
      </w:r>
    </w:p>
    <w:p w:rsidR="004B1573" w:rsidRPr="000A4139" w:rsidRDefault="005A17FD" w:rsidP="004B1573">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5A17FD">
        <w:rPr>
          <w:rFonts w:ascii="Times New Roman" w:eastAsia="Times New Roman" w:hAnsi="Times New Roman"/>
          <w:sz w:val="24"/>
          <w:szCs w:val="24"/>
          <w:lang w:val="ru-RU" w:eastAsia="bg-BG"/>
        </w:rPr>
        <w:t xml:space="preserve">Участникът следва да притежава Застраховка „Професионална отговорност” за вреди, </w:t>
      </w:r>
      <w:r w:rsidRPr="005A17FD">
        <w:rPr>
          <w:rFonts w:ascii="Times New Roman" w:eastAsia="Times New Roman" w:hAnsi="Times New Roman"/>
          <w:sz w:val="24"/>
          <w:szCs w:val="24"/>
          <w:lang w:val="ru-RU" w:eastAsia="bg-BG"/>
        </w:rPr>
        <w:lastRenderedPageBreak/>
        <w:t>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 ал. 1 от ЗУТ за изработване на инвестиционни проекти и за цялостно изпълнение на строителството с общ лимит на отговорността</w:t>
      </w:r>
      <w:r w:rsidR="004B1573" w:rsidRPr="006D135E">
        <w:rPr>
          <w:rFonts w:ascii="Times New Roman" w:eastAsia="Times New Roman" w:hAnsi="Times New Roman"/>
          <w:sz w:val="24"/>
          <w:szCs w:val="24"/>
          <w:lang w:val="ru-RU" w:eastAsia="bg-BG"/>
        </w:rPr>
        <w:t xml:space="preserve">,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4B1573">
        <w:rPr>
          <w:rFonts w:ascii="Times New Roman" w:eastAsia="Times New Roman" w:hAnsi="Times New Roman"/>
          <w:sz w:val="24"/>
          <w:szCs w:val="24"/>
          <w:lang w:val="ru-RU" w:eastAsia="bg-BG"/>
        </w:rPr>
        <w:t>трета</w:t>
      </w:r>
      <w:r w:rsidR="004B1573" w:rsidRPr="006D135E">
        <w:rPr>
          <w:rFonts w:ascii="Times New Roman" w:eastAsia="Times New Roman" w:hAnsi="Times New Roman"/>
          <w:sz w:val="24"/>
          <w:szCs w:val="24"/>
          <w:lang w:val="ru-RU" w:eastAsia="bg-BG"/>
        </w:rPr>
        <w:t xml:space="preserve"> категория съгласно чл. 137, ал. 1, т. </w:t>
      </w:r>
      <w:r w:rsidR="004B1573">
        <w:rPr>
          <w:rFonts w:ascii="Times New Roman" w:eastAsia="Times New Roman" w:hAnsi="Times New Roman"/>
          <w:sz w:val="24"/>
          <w:szCs w:val="24"/>
          <w:lang w:val="ru-RU" w:eastAsia="bg-BG"/>
        </w:rPr>
        <w:t>3</w:t>
      </w:r>
      <w:r w:rsidR="004B1573" w:rsidRPr="006D135E">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274777" w:rsidRPr="006D135E" w:rsidRDefault="005A17FD"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5A17FD">
        <w:rPr>
          <w:rFonts w:ascii="Times New Roman" w:eastAsia="Times New Roman" w:hAnsi="Times New Roman"/>
          <w:sz w:val="24"/>
          <w:szCs w:val="24"/>
          <w:lang w:val="ru-RU" w:eastAsia="bg-BG"/>
        </w:rPr>
        <w:t>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проектирането и/или отделните видове строителни и монтажни работи, които ще извършват</w:t>
      </w:r>
      <w:r w:rsidR="00274777" w:rsidRPr="006D135E">
        <w:rPr>
          <w:rFonts w:ascii="Times New Roman" w:eastAsia="Times New Roman" w:hAnsi="Times New Roman"/>
          <w:sz w:val="24"/>
          <w:szCs w:val="24"/>
          <w:lang w:val="ru-RU" w:eastAsia="bg-BG"/>
        </w:rPr>
        <w:t>, с лимит на отговорност, съгласно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4B1573" w:rsidRPr="000A4139" w:rsidRDefault="004B1573" w:rsidP="004B1573">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w:t>
      </w:r>
      <w:r w:rsidR="005A17FD">
        <w:rPr>
          <w:rFonts w:ascii="Times New Roman" w:eastAsia="Times New Roman" w:hAnsi="Times New Roman"/>
          <w:sz w:val="24"/>
          <w:szCs w:val="24"/>
          <w:lang w:val="ru-RU" w:eastAsia="bg-BG"/>
        </w:rPr>
        <w:t>и застраховки</w:t>
      </w:r>
      <w:r w:rsidRPr="00274777">
        <w:rPr>
          <w:rFonts w:ascii="Times New Roman" w:eastAsia="Times New Roman" w:hAnsi="Times New Roman"/>
          <w:sz w:val="24"/>
          <w:szCs w:val="24"/>
          <w:lang w:val="ru-RU" w:eastAsia="bg-BG"/>
        </w:rPr>
        <w:t xml:space="preserve"> по чл.171 от ЗУТ или еквивалентни документи за чуждестранните участници.</w:t>
      </w:r>
    </w:p>
    <w:p w:rsidR="00630C8B" w:rsidRPr="00274777" w:rsidRDefault="00630C8B" w:rsidP="00274777">
      <w:pPr>
        <w:pStyle w:val="22"/>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b/>
          <w:sz w:val="24"/>
          <w:szCs w:val="24"/>
          <w:lang w:val="ru-RU" w:eastAsia="bg-BG"/>
        </w:rPr>
        <w:t>3.</w:t>
      </w:r>
      <w:r w:rsidR="00274777" w:rsidRPr="00274777">
        <w:rPr>
          <w:rFonts w:ascii="Times New Roman" w:eastAsia="Times New Roman" w:hAnsi="Times New Roman"/>
          <w:b/>
          <w:sz w:val="24"/>
          <w:szCs w:val="24"/>
          <w:lang w:val="ru-RU" w:eastAsia="bg-BG"/>
        </w:rPr>
        <w:t xml:space="preserve"> </w:t>
      </w:r>
      <w:r w:rsidRPr="00274777">
        <w:rPr>
          <w:rFonts w:ascii="Times New Roman" w:eastAsia="Times New Roman" w:hAnsi="Times New Roman"/>
          <w:b/>
          <w:sz w:val="24"/>
          <w:szCs w:val="24"/>
          <w:lang w:val="ru-RU" w:eastAsia="bg-BG"/>
        </w:rPr>
        <w:t>1.</w:t>
      </w:r>
      <w:r w:rsidRPr="00274777">
        <w:rPr>
          <w:rFonts w:ascii="Times New Roman" w:eastAsia="Times New Roman" w:hAnsi="Times New Roman"/>
          <w:sz w:val="24"/>
          <w:szCs w:val="24"/>
          <w:lang w:val="ru-RU" w:eastAsia="bg-BG"/>
        </w:rPr>
        <w:t xml:space="preserve"> Участникът, самостоятелно или съвместно, трябва да е изпълнил през последните 5 години от датата на подаване на офертата, строителство, с предмет и обем, идентичен или сходен с този на настоящата обществена поръчка. Изискването се въвежда с цел гарантиране на качественото изпълнение на обществената поръчка чрез избиране на изпълнител с признат опит в областта на строителството.</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Под строителство с обем, идентичен или сходен, с тези на поръчката се разбира:</w:t>
      </w:r>
    </w:p>
    <w:p w:rsidR="006D135E" w:rsidRDefault="006D135E"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Изпълнено, през последните 5 години от датата на подаване на офертата строителство </w:t>
      </w:r>
      <w:r w:rsidR="00B14D3D">
        <w:rPr>
          <w:rFonts w:ascii="Times New Roman" w:eastAsia="Times New Roman" w:hAnsi="Times New Roman"/>
          <w:sz w:val="24"/>
          <w:szCs w:val="24"/>
          <w:lang w:val="ru-RU" w:eastAsia="bg-BG"/>
        </w:rPr>
        <w:t>за изграждане и/или основен ремонт и/или реконструкция на път от републиканската или общинска пътна мрежа, или на улица от първостепенната улична мрежа</w:t>
      </w:r>
      <w:r>
        <w:rPr>
          <w:rFonts w:ascii="Times New Roman" w:eastAsia="Times New Roman" w:hAnsi="Times New Roman"/>
          <w:sz w:val="24"/>
          <w:szCs w:val="24"/>
          <w:lang w:val="ru-RU" w:eastAsia="bg-BG"/>
        </w:rPr>
        <w:t>.</w:t>
      </w:r>
    </w:p>
    <w:p w:rsidR="005A17FD" w:rsidRPr="000A4139" w:rsidRDefault="005A17FD" w:rsidP="005A17FD">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F329A8" w:rsidRPr="006D135E" w:rsidRDefault="00F329A8" w:rsidP="00F329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00B57BC6" w:rsidRPr="00B57BC6">
        <w:rPr>
          <w:rFonts w:ascii="Times New Roman" w:eastAsia="Times New Roman" w:hAnsi="Times New Roman"/>
          <w:sz w:val="24"/>
          <w:szCs w:val="24"/>
          <w:lang w:val="ru-RU" w:eastAsia="bg-BG"/>
        </w:rPr>
        <w:t xml:space="preserve">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w:t>
      </w:r>
      <w:r w:rsidR="00B57BC6" w:rsidRPr="00B57BC6">
        <w:rPr>
          <w:rFonts w:ascii="Times New Roman" w:eastAsia="Times New Roman" w:hAnsi="Times New Roman"/>
          <w:sz w:val="24"/>
          <w:szCs w:val="24"/>
          <w:lang w:val="ru-RU" w:eastAsia="bg-BG"/>
        </w:rPr>
        <w:lastRenderedPageBreak/>
        <w:t>дали е изпълнено в съответствие с нормативните изисквания</w:t>
      </w:r>
      <w:r w:rsidRPr="006D135E">
        <w:rPr>
          <w:rFonts w:ascii="Times New Roman" w:eastAsia="Times New Roman" w:hAnsi="Times New Roman"/>
          <w:sz w:val="24"/>
          <w:szCs w:val="24"/>
          <w:lang w:val="ru-RU" w:eastAsia="bg-BG"/>
        </w:rPr>
        <w:t>.</w:t>
      </w:r>
    </w:p>
    <w:p w:rsidR="00630C8B"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w:t>
      </w:r>
      <w:r w:rsidRPr="00A23A44">
        <w:rPr>
          <w:rFonts w:ascii="Times New Roman" w:eastAsia="Times New Roman" w:hAnsi="Times New Roman"/>
          <w:sz w:val="24"/>
          <w:szCs w:val="24"/>
          <w:lang w:val="ru-RU" w:eastAsia="bg-BG"/>
        </w:rPr>
        <w:t xml:space="preserve"> </w:t>
      </w:r>
      <w:r w:rsidR="00B57BC6" w:rsidRPr="00B57BC6">
        <w:rPr>
          <w:rFonts w:ascii="Times New Roman" w:eastAsia="Times New Roman" w:hAnsi="Times New Roman"/>
          <w:color w:val="000000"/>
          <w:sz w:val="24"/>
          <w:szCs w:val="24"/>
          <w:lang w:eastAsia="bg-BG" w:bidi="bg-BG"/>
        </w:rPr>
        <w:t>За изпълнение на проектирането и упражняването на авторски надзор като част от инженеринга Участникът следва да разполага с персонал с необходимата професионална компетентност за изпълнението на поръчката, отговарящ на съответните минимални изисквания, как</w:t>
      </w:r>
      <w:r w:rsidR="00B57BC6">
        <w:rPr>
          <w:rFonts w:ascii="Times New Roman" w:eastAsia="Times New Roman" w:hAnsi="Times New Roman"/>
          <w:color w:val="000000"/>
          <w:sz w:val="24"/>
          <w:szCs w:val="24"/>
          <w:lang w:eastAsia="bg-BG" w:bidi="bg-BG"/>
        </w:rPr>
        <w:t>то следва</w:t>
      </w:r>
      <w:r w:rsidRPr="00A23A44">
        <w:rPr>
          <w:rFonts w:ascii="Times New Roman" w:eastAsia="Times New Roman" w:hAnsi="Times New Roman"/>
          <w:sz w:val="24"/>
          <w:szCs w:val="24"/>
          <w:lang w:val="ru-RU" w:eastAsia="bg-BG"/>
        </w:rPr>
        <w:t>:</w:t>
      </w:r>
    </w:p>
    <w:p w:rsidR="00B57BC6" w:rsidRPr="00B57BC6" w:rsidRDefault="00B57BC6" w:rsidP="00B57BC6">
      <w:pPr>
        <w:autoSpaceDE w:val="0"/>
        <w:autoSpaceDN w:val="0"/>
        <w:adjustRightInd w:val="0"/>
        <w:spacing w:before="120" w:after="0" w:line="240" w:lineRule="auto"/>
        <w:jc w:val="both"/>
        <w:rPr>
          <w:rFonts w:ascii="Times New Roman" w:hAnsi="Times New Roman"/>
          <w:sz w:val="24"/>
        </w:rPr>
      </w:pPr>
      <w:r w:rsidRPr="00B57BC6">
        <w:rPr>
          <w:rFonts w:ascii="Times New Roman" w:hAnsi="Times New Roman"/>
          <w:b/>
          <w:sz w:val="24"/>
        </w:rPr>
        <w:t>3.2.1.</w:t>
      </w:r>
      <w:r w:rsidRPr="00B57BC6">
        <w:rPr>
          <w:rFonts w:ascii="Times New Roman" w:hAnsi="Times New Roman"/>
          <w:sz w:val="24"/>
        </w:rPr>
        <w:t xml:space="preserve"> </w:t>
      </w:r>
      <w:r w:rsidRPr="00B57BC6">
        <w:rPr>
          <w:rFonts w:ascii="Times New Roman" w:hAnsi="Times New Roman"/>
          <w:b/>
          <w:sz w:val="24"/>
        </w:rPr>
        <w:t>Проектант по част „Пътна“</w:t>
      </w:r>
      <w:r w:rsidRPr="00B57BC6">
        <w:rPr>
          <w:rFonts w:ascii="Times New Roman" w:hAnsi="Times New Roman"/>
          <w:sz w:val="24"/>
        </w:rPr>
        <w:t xml:space="preserve"> - висше образование, образователна степен „магистър” в направление на висше образование „Архитектура, строителство и геодезия“ (шифър 5.7) или еквивалентно, когато образованието е придобито в чужбина; професионална квалификация „Строителен инженер“, специалност „Пътно строителство“ или „Транспортно строителство“ или еквивалентна, или призната професионална квалификация по реда на Закона за признаване на професионалните квалификации; </w:t>
      </w:r>
      <w:r w:rsidRPr="00B57BC6">
        <w:rPr>
          <w:rFonts w:ascii="Times New Roman" w:hAnsi="Times New Roman"/>
          <w:bCs/>
          <w:sz w:val="24"/>
          <w:lang w:val="en-GB"/>
        </w:rPr>
        <w:t>пълна проектантска правоспособност</w:t>
      </w:r>
      <w:r w:rsidRPr="00B57BC6">
        <w:rPr>
          <w:rFonts w:ascii="Times New Roman" w:hAnsi="Times New Roman"/>
          <w:sz w:val="24"/>
          <w:lang w:val="en-GB"/>
        </w:rPr>
        <w:t xml:space="preserve"> съгласно Закона за камарите на архитектите и инженерите в инвестиционното проектиране или еквивалент</w:t>
      </w:r>
      <w:r w:rsidRPr="00B57BC6">
        <w:rPr>
          <w:rFonts w:ascii="Times New Roman" w:hAnsi="Times New Roman"/>
          <w:bCs/>
          <w:sz w:val="24"/>
          <w:lang w:val="en-GB"/>
        </w:rPr>
        <w:t xml:space="preserve">; </w:t>
      </w:r>
      <w:r w:rsidRPr="00B57BC6">
        <w:rPr>
          <w:rFonts w:ascii="Times New Roman" w:hAnsi="Times New Roman"/>
          <w:sz w:val="24"/>
        </w:rPr>
        <w:t>опит като проектант при изработване на част „Пътна“ на инвестиционен проект.</w:t>
      </w:r>
    </w:p>
    <w:p w:rsidR="00B57BC6" w:rsidRPr="00B57BC6" w:rsidRDefault="00B57BC6" w:rsidP="00B57BC6">
      <w:pPr>
        <w:autoSpaceDE w:val="0"/>
        <w:autoSpaceDN w:val="0"/>
        <w:adjustRightInd w:val="0"/>
        <w:spacing w:before="120" w:after="0" w:line="240" w:lineRule="auto"/>
        <w:jc w:val="both"/>
        <w:rPr>
          <w:rFonts w:ascii="Times New Roman" w:hAnsi="Times New Roman"/>
          <w:sz w:val="24"/>
        </w:rPr>
      </w:pPr>
      <w:r w:rsidRPr="00B57BC6">
        <w:rPr>
          <w:rFonts w:ascii="Times New Roman" w:hAnsi="Times New Roman"/>
          <w:b/>
          <w:sz w:val="24"/>
        </w:rPr>
        <w:t>3.2.</w:t>
      </w:r>
      <w:r>
        <w:rPr>
          <w:rFonts w:ascii="Times New Roman" w:hAnsi="Times New Roman"/>
          <w:b/>
          <w:sz w:val="24"/>
        </w:rPr>
        <w:t>2</w:t>
      </w:r>
      <w:r w:rsidRPr="00B57BC6">
        <w:rPr>
          <w:rFonts w:ascii="Times New Roman" w:hAnsi="Times New Roman"/>
          <w:b/>
          <w:sz w:val="24"/>
        </w:rPr>
        <w:t>.</w:t>
      </w:r>
      <w:r w:rsidRPr="00B57BC6">
        <w:rPr>
          <w:rFonts w:ascii="Times New Roman" w:hAnsi="Times New Roman"/>
          <w:sz w:val="24"/>
        </w:rPr>
        <w:t xml:space="preserve"> </w:t>
      </w:r>
      <w:r w:rsidRPr="00B57BC6">
        <w:rPr>
          <w:rFonts w:ascii="Times New Roman" w:hAnsi="Times New Roman"/>
          <w:b/>
          <w:sz w:val="24"/>
        </w:rPr>
        <w:t>Проектант по част „Геодезическа“ -</w:t>
      </w:r>
      <w:r w:rsidRPr="00B57BC6">
        <w:rPr>
          <w:rFonts w:ascii="Times New Roman" w:hAnsi="Times New Roman"/>
          <w:sz w:val="24"/>
        </w:rPr>
        <w:t xml:space="preserve"> висше образование, образователна степен „магистър” в направление на висше образование „Архитектура, строителство и геодезия“ (шифър 5.7) или еквивалентно, когато образованието е придобито в чужбина; професионална квалификация „Инженер Геодезист“, или призната професионална квалификация по реда на Закона за признаване на професионалните квалификации или призната професионална квалификация по реда пълна проектантска правоспособност съгласно Закона за камарите на архитектите и инженерите в инвестиционното проектиране или еквивалент</w:t>
      </w:r>
      <w:r w:rsidRPr="00B57BC6">
        <w:rPr>
          <w:rFonts w:ascii="Times New Roman" w:hAnsi="Times New Roman"/>
          <w:bCs/>
          <w:sz w:val="24"/>
          <w:lang w:val="en-GB"/>
        </w:rPr>
        <w:t xml:space="preserve">; </w:t>
      </w:r>
      <w:r w:rsidRPr="00B57BC6">
        <w:rPr>
          <w:rFonts w:ascii="Times New Roman" w:hAnsi="Times New Roman"/>
          <w:sz w:val="24"/>
        </w:rPr>
        <w:t>опит като проектант при изработване на част „</w:t>
      </w:r>
      <w:r w:rsidR="00793386" w:rsidRPr="00793386">
        <w:rPr>
          <w:rFonts w:ascii="Times New Roman" w:hAnsi="Times New Roman"/>
          <w:sz w:val="24"/>
        </w:rPr>
        <w:t>Геодезическа</w:t>
      </w:r>
      <w:r w:rsidRPr="00B57BC6">
        <w:rPr>
          <w:rFonts w:ascii="Times New Roman" w:hAnsi="Times New Roman"/>
          <w:sz w:val="24"/>
        </w:rPr>
        <w:t>“ на инвестиционен проект.</w:t>
      </w:r>
    </w:p>
    <w:p w:rsidR="00B57BC6" w:rsidRPr="00793386" w:rsidRDefault="00B57BC6" w:rsidP="00793386">
      <w:pPr>
        <w:autoSpaceDE w:val="0"/>
        <w:autoSpaceDN w:val="0"/>
        <w:adjustRightInd w:val="0"/>
        <w:spacing w:before="120" w:after="0" w:line="240" w:lineRule="auto"/>
        <w:jc w:val="both"/>
        <w:rPr>
          <w:rFonts w:ascii="Times New Roman" w:hAnsi="Times New Roman"/>
          <w:sz w:val="24"/>
        </w:rPr>
      </w:pPr>
      <w:r w:rsidRPr="00793386">
        <w:rPr>
          <w:rFonts w:ascii="Times New Roman" w:hAnsi="Times New Roman"/>
          <w:sz w:val="24"/>
        </w:rPr>
        <w:t>При използването на експерти - чуждестранни лица, доказването на съответствие с поставените изисквания за образователно – квалификационна степен се удостоверява и с посочване на еквивалентни на изброените по-горе специалности. Прилагат се разпоредбите на Директива 2005/26/ЕО, както и условията и реда за признаване на професионални квалификации, придобити в други държави членки и в трети държави, с цел достъп и упражняване на регулирани професии в Република България. С Решение на Министерски съвет № 352 от 21.05.2015 г. е приет Първи национален план за действие по взаимна оценка на регулираните професии в държавите членки съгласно чл. 59 „Прозрачност“ от изменената Директива 2005/36/ЕО на Европейския парламент и на Съвета от 7 септември 2005 година относно признаването на професионалните квалификации.</w:t>
      </w:r>
    </w:p>
    <w:p w:rsidR="00B57BC6" w:rsidRPr="00793386" w:rsidRDefault="00B57BC6" w:rsidP="00793386">
      <w:pPr>
        <w:autoSpaceDE w:val="0"/>
        <w:autoSpaceDN w:val="0"/>
        <w:adjustRightInd w:val="0"/>
        <w:spacing w:before="120" w:after="0" w:line="240" w:lineRule="auto"/>
        <w:jc w:val="both"/>
        <w:rPr>
          <w:rFonts w:ascii="Times New Roman" w:hAnsi="Times New Roman"/>
          <w:sz w:val="24"/>
        </w:rPr>
      </w:pPr>
      <w:r w:rsidRPr="00793386">
        <w:rPr>
          <w:rFonts w:ascii="Times New Roman" w:hAnsi="Times New Roman"/>
          <w:sz w:val="24"/>
        </w:rPr>
        <w:t>Под „еквивалентно образование” или „еквивалентна специалност” следва да се разбира, придобито образование или специалност приравнени към посочените. Приравнени са специалностите, при които учебната програма на специалността покрива най-малко 80 на сто от учебната програма на някоя от специалностите посочените по-горе.</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Pr="00793386" w:rsidRDefault="00793386" w:rsidP="00793386">
      <w:pPr>
        <w:autoSpaceDE w:val="0"/>
        <w:autoSpaceDN w:val="0"/>
        <w:adjustRightInd w:val="0"/>
        <w:spacing w:before="120" w:after="0" w:line="240" w:lineRule="auto"/>
        <w:jc w:val="both"/>
        <w:rPr>
          <w:rFonts w:ascii="Times New Roman" w:eastAsia="Times New Roman" w:hAnsi="Times New Roman"/>
          <w:sz w:val="24"/>
          <w:szCs w:val="24"/>
          <w:lang w:eastAsia="bg-BG"/>
        </w:rPr>
      </w:pPr>
      <w:r w:rsidRPr="00793386">
        <w:rPr>
          <w:rFonts w:ascii="Times New Roman" w:eastAsia="Times New Roman" w:hAnsi="Times New Roman"/>
          <w:sz w:val="24"/>
          <w:szCs w:val="24"/>
          <w:lang w:eastAsia="bg-BG"/>
        </w:rPr>
        <w:t>За доказване на поставеното изискване участникът, избран за изпълнител, следва да представи: списък на персонала, който ще изпълнява проектирането и упражняването на авторски надзор, както и документи, които доказват професионална компетентност на лицата.</w:t>
      </w:r>
    </w:p>
    <w:p w:rsidR="00793386" w:rsidRPr="00793386" w:rsidRDefault="00793386" w:rsidP="00793386">
      <w:pPr>
        <w:autoSpaceDE w:val="0"/>
        <w:autoSpaceDN w:val="0"/>
        <w:adjustRightInd w:val="0"/>
        <w:spacing w:before="120" w:after="0" w:line="240" w:lineRule="auto"/>
        <w:jc w:val="both"/>
        <w:rPr>
          <w:rFonts w:ascii="Times New Roman" w:eastAsia="Times New Roman" w:hAnsi="Times New Roman"/>
          <w:sz w:val="24"/>
          <w:szCs w:val="24"/>
          <w:lang w:eastAsia="bg-BG"/>
        </w:rPr>
      </w:pPr>
      <w:r w:rsidRPr="00793386">
        <w:rPr>
          <w:rFonts w:ascii="Times New Roman" w:eastAsia="Times New Roman" w:hAnsi="Times New Roman"/>
          <w:sz w:val="24"/>
          <w:szCs w:val="24"/>
          <w:lang w:eastAsia="bg-BG"/>
        </w:rPr>
        <w:t>Предложените от участника експерти трябва да отговарят на подробно описаните изисквания.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b/>
          <w:sz w:val="24"/>
          <w:szCs w:val="24"/>
          <w:lang w:val="ru-RU" w:eastAsia="bg-BG"/>
        </w:rPr>
        <w:lastRenderedPageBreak/>
        <w:t>3.3</w:t>
      </w:r>
      <w:r w:rsidRPr="00A23A44">
        <w:rPr>
          <w:rFonts w:ascii="Times New Roman" w:eastAsia="Times New Roman" w:hAnsi="Times New Roman"/>
          <w:b/>
          <w:sz w:val="24"/>
          <w:szCs w:val="24"/>
          <w:lang w:val="ru-RU" w:eastAsia="bg-BG"/>
        </w:rPr>
        <w:t>.</w:t>
      </w:r>
      <w:r w:rsidRPr="00A23A44">
        <w:rPr>
          <w:rFonts w:ascii="Times New Roman" w:eastAsia="Times New Roman" w:hAnsi="Times New Roman"/>
          <w:sz w:val="24"/>
          <w:szCs w:val="24"/>
          <w:lang w:val="ru-RU" w:eastAsia="bg-BG"/>
        </w:rPr>
        <w:t xml:space="preserve"> </w:t>
      </w:r>
      <w:r w:rsidRPr="00793386">
        <w:rPr>
          <w:rFonts w:ascii="Times New Roman" w:eastAsia="Times New Roman" w:hAnsi="Times New Roman"/>
          <w:color w:val="000000"/>
          <w:sz w:val="24"/>
          <w:szCs w:val="24"/>
          <w:lang w:eastAsia="bg-BG" w:bidi="bg-BG"/>
        </w:rPr>
        <w:t xml:space="preserve">За изпълнение на строителството като част от инженеринга, участникът следва да разполага с персонал с </w:t>
      </w:r>
      <w:r w:rsidR="00E267F0" w:rsidRPr="00B57BC6">
        <w:rPr>
          <w:rFonts w:ascii="Times New Roman" w:eastAsia="Times New Roman" w:hAnsi="Times New Roman"/>
          <w:color w:val="000000"/>
          <w:sz w:val="24"/>
          <w:szCs w:val="24"/>
          <w:lang w:eastAsia="bg-BG" w:bidi="bg-BG"/>
        </w:rPr>
        <w:t xml:space="preserve">необходимата </w:t>
      </w:r>
      <w:r w:rsidRPr="00793386">
        <w:rPr>
          <w:rFonts w:ascii="Times New Roman" w:eastAsia="Times New Roman" w:hAnsi="Times New Roman"/>
          <w:color w:val="000000"/>
          <w:sz w:val="24"/>
          <w:szCs w:val="24"/>
          <w:lang w:eastAsia="bg-BG" w:bidi="bg-BG"/>
        </w:rPr>
        <w:t xml:space="preserve">професионална компетентност, който ще отговаря за изпълнението </w:t>
      </w:r>
      <w:r>
        <w:rPr>
          <w:rFonts w:ascii="Times New Roman" w:eastAsia="Times New Roman" w:hAnsi="Times New Roman"/>
          <w:color w:val="000000"/>
          <w:sz w:val="24"/>
          <w:szCs w:val="24"/>
          <w:lang w:eastAsia="bg-BG" w:bidi="bg-BG"/>
        </w:rPr>
        <w:t>на строителството, както следва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793386">
        <w:rPr>
          <w:rFonts w:ascii="Times New Roman" w:eastAsia="Times New Roman" w:hAnsi="Times New Roman"/>
          <w:b/>
          <w:sz w:val="24"/>
          <w:szCs w:val="24"/>
          <w:lang w:val="ru-RU" w:eastAsia="bg-BG"/>
        </w:rPr>
        <w:t>3</w:t>
      </w:r>
      <w:r w:rsidRPr="00A23A44">
        <w:rPr>
          <w:rFonts w:ascii="Times New Roman" w:eastAsia="Times New Roman" w:hAnsi="Times New Roman"/>
          <w:b/>
          <w:sz w:val="24"/>
          <w:szCs w:val="24"/>
          <w:lang w:val="ru-RU" w:eastAsia="bg-BG"/>
        </w:rPr>
        <w:t>.1</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793386">
        <w:rPr>
          <w:rFonts w:ascii="Times New Roman" w:eastAsia="Times New Roman" w:hAnsi="Times New Roman"/>
          <w:b/>
          <w:sz w:val="24"/>
          <w:szCs w:val="24"/>
          <w:lang w:val="ru-RU" w:eastAsia="bg-BG"/>
        </w:rPr>
        <w:t>3</w:t>
      </w:r>
      <w:r w:rsidRPr="00A23A44">
        <w:rPr>
          <w:rFonts w:ascii="Times New Roman" w:eastAsia="Times New Roman" w:hAnsi="Times New Roman"/>
          <w:b/>
          <w:sz w:val="24"/>
          <w:szCs w:val="24"/>
          <w:lang w:val="ru-RU" w:eastAsia="bg-BG"/>
        </w:rPr>
        <w:t>.2.</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Отговорник Контрол по качеството</w:t>
      </w:r>
      <w:r w:rsidRPr="00A23A44">
        <w:rPr>
          <w:rFonts w:ascii="Times New Roman" w:eastAsia="Times New Roman" w:hAnsi="Times New Roman"/>
          <w:sz w:val="24"/>
          <w:szCs w:val="24"/>
          <w:lang w:val="ru-RU" w:eastAsia="bg-BG"/>
        </w:rPr>
        <w:t xml:space="preserve">, </w:t>
      </w:r>
      <w:r w:rsidR="00793386" w:rsidRPr="00793386">
        <w:rPr>
          <w:rFonts w:ascii="Times New Roman" w:eastAsia="Times New Roman" w:hAnsi="Times New Roman"/>
          <w:sz w:val="24"/>
          <w:szCs w:val="24"/>
          <w:lang w:val="ru-RU" w:eastAsia="bg-BG"/>
        </w:rPr>
        <w:t>който притежава необходимата квалификация, удостоверена с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документ</w:t>
      </w:r>
      <w:r w:rsidRPr="00A23A44">
        <w:rPr>
          <w:rFonts w:ascii="Times New Roman" w:eastAsia="Times New Roman" w:hAnsi="Times New Roman"/>
          <w:sz w:val="24"/>
          <w:szCs w:val="24"/>
          <w:lang w:val="ru-RU" w:eastAsia="bg-BG"/>
        </w:rPr>
        <w:t xml:space="preserve">, с професионален опит като Отговорник Контрол по качеството или еквивалент минимум </w:t>
      </w:r>
      <w:r w:rsidR="00A23A44" w:rsidRPr="00A23A44">
        <w:rPr>
          <w:rFonts w:ascii="Times New Roman" w:eastAsia="Times New Roman" w:hAnsi="Times New Roman"/>
          <w:sz w:val="24"/>
          <w:szCs w:val="24"/>
          <w:lang w:val="ru-RU" w:eastAsia="bg-BG"/>
        </w:rPr>
        <w:t>1</w:t>
      </w:r>
      <w:r w:rsidRPr="00A23A44">
        <w:rPr>
          <w:rFonts w:ascii="Times New Roman" w:eastAsia="Times New Roman" w:hAnsi="Times New Roman"/>
          <w:sz w:val="24"/>
          <w:szCs w:val="24"/>
          <w:lang w:val="ru-RU" w:eastAsia="bg-BG"/>
        </w:rPr>
        <w:t xml:space="preserve"> годин</w:t>
      </w:r>
      <w:r w:rsidR="00A23A44" w:rsidRPr="00A23A44">
        <w:rPr>
          <w:rFonts w:ascii="Times New Roman" w:eastAsia="Times New Roman" w:hAnsi="Times New Roman"/>
          <w:sz w:val="24"/>
          <w:szCs w:val="24"/>
          <w:lang w:val="ru-RU" w:eastAsia="bg-BG"/>
        </w:rPr>
        <w:t>а</w:t>
      </w:r>
      <w:r w:rsidRPr="00A23A44">
        <w:rPr>
          <w:rFonts w:ascii="Times New Roman" w:eastAsia="Times New Roman" w:hAnsi="Times New Roman"/>
          <w:sz w:val="24"/>
          <w:szCs w:val="24"/>
          <w:lang w:val="ru-RU" w:eastAsia="bg-BG"/>
        </w:rPr>
        <w:t>.</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93386">
        <w:rPr>
          <w:rFonts w:ascii="Times New Roman" w:eastAsia="Times New Roman" w:hAnsi="Times New Roman"/>
          <w:sz w:val="24"/>
          <w:szCs w:val="24"/>
          <w:lang w:val="ru-RU" w:eastAsia="bg-BG"/>
        </w:rPr>
        <w:t>За доказване на поставеното изискване участникът, избран за изпълнител, следва да представи: Списък на персонала, който ще отговаря за изпълнението на строителството, както и документи, които доказват професионална компетентност на лицата.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Всяка промяна в персонала, </w:t>
      </w:r>
      <w:r w:rsidR="007C00BF" w:rsidRPr="00A23A44">
        <w:rPr>
          <w:rFonts w:ascii="Times New Roman" w:eastAsia="Times New Roman" w:hAnsi="Times New Roman"/>
          <w:sz w:val="24"/>
          <w:szCs w:val="24"/>
          <w:lang w:val="ru-RU" w:eastAsia="bg-BG"/>
        </w:rPr>
        <w:t>който ще отговаря за изпълнението на поръчката</w:t>
      </w:r>
      <w:r w:rsidR="007C00BF" w:rsidRPr="007C00BF">
        <w:rPr>
          <w:rFonts w:ascii="Times New Roman" w:eastAsia="Times New Roman" w:hAnsi="Times New Roman"/>
          <w:sz w:val="24"/>
          <w:szCs w:val="24"/>
          <w:lang w:val="ru-RU" w:eastAsia="bg-BG"/>
        </w:rPr>
        <w:t>,</w:t>
      </w:r>
      <w:r w:rsidRPr="007C00BF">
        <w:rPr>
          <w:rFonts w:ascii="Times New Roman" w:eastAsia="Times New Roman" w:hAnsi="Times New Roman"/>
          <w:sz w:val="24"/>
          <w:szCs w:val="24"/>
          <w:lang w:val="ru-RU" w:eastAsia="bg-BG"/>
        </w:rPr>
        <w:t xml:space="preserve"> се извършва при спазване на разпоредбите на договора за изпълнение на обществената поръчка. В тази връзка се поставят следните изисквания: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Замяна на лице от персонала, който </w:t>
      </w:r>
      <w:r w:rsidR="007C00BF"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се допуска със съгласие на Възложителя;</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Оттегляне на лице от персонала, който </w:t>
      </w:r>
      <w:r w:rsidR="007C00BF"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или замяната му с друго лице се допуска само в случаите, предвидени в договора за възлагане на обществена поръчка;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 xml:space="preserve">- Замяната на лице от персонала, който </w:t>
      </w:r>
      <w:r w:rsidR="007C00BF" w:rsidRPr="00A23A44">
        <w:rPr>
          <w:rFonts w:ascii="Times New Roman" w:eastAsia="Times New Roman" w:hAnsi="Times New Roman"/>
          <w:sz w:val="24"/>
          <w:szCs w:val="24"/>
          <w:lang w:val="ru-RU" w:eastAsia="bg-BG"/>
        </w:rPr>
        <w:t>ще отговаря за изпълнението на поръчката</w:t>
      </w:r>
      <w:r w:rsidRPr="007C00BF">
        <w:rPr>
          <w:rFonts w:ascii="Times New Roman" w:eastAsia="Times New Roman" w:hAnsi="Times New Roman"/>
          <w:sz w:val="24"/>
          <w:szCs w:val="24"/>
          <w:lang w:val="ru-RU" w:eastAsia="bg-BG"/>
        </w:rPr>
        <w:t>, трябва винаги да е с лица, отговарящи на същите изисквания, на които са отговаряли заменените лица.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ВАЖНО: По отношение експертите - чужденци се прилагат разпоредбите на ДИРЕКТИВА 2005/36/ЕО НА ЕВРОПЕЙСКИЯ ПАРЛАМЕНТ И НА СЪВЕТА от 7 септември 2005 година относно признаването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810288"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767DC7">
        <w:rPr>
          <w:b/>
          <w:i/>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r w:rsidR="00980445" w:rsidRPr="00980445">
        <w:t xml:space="preserve"> </w:t>
      </w:r>
      <w:r w:rsidR="00980445" w:rsidRPr="00980445">
        <w:rPr>
          <w:color w:val="000000"/>
          <w:sz w:val="24"/>
          <w:szCs w:val="24"/>
          <w:lang w:bidi="bg-BG"/>
        </w:rPr>
        <w:t>Подизпълнителите нямат право да превъзлагат една или повече от дейностите, които са включени в предмета на договора за подизпълнение</w:t>
      </w:r>
      <w:r w:rsidR="00980445">
        <w:rPr>
          <w:color w:val="000000"/>
          <w:sz w:val="24"/>
          <w:szCs w:val="24"/>
          <w:lang w:bidi="bg-BG"/>
        </w:rPr>
        <w:t>.</w:t>
      </w:r>
    </w:p>
    <w:p w:rsidR="00767DC7"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980445" w:rsidRPr="00980445">
        <w:rPr>
          <w:color w:val="000000"/>
          <w:sz w:val="24"/>
          <w:szCs w:val="24"/>
          <w:lang w:bidi="bg-BG"/>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w:t>
      </w:r>
      <w:r w:rsidR="00980445" w:rsidRPr="00980445">
        <w:rPr>
          <w:color w:val="000000"/>
          <w:sz w:val="24"/>
          <w:szCs w:val="24"/>
          <w:lang w:bidi="bg-BG"/>
        </w:rPr>
        <w:lastRenderedPageBreak/>
        <w:t>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w:t>
      </w:r>
      <w:r w:rsidR="00980445">
        <w:rPr>
          <w:color w:val="000000"/>
          <w:sz w:val="24"/>
          <w:szCs w:val="24"/>
          <w:lang w:bidi="bg-BG"/>
        </w:rPr>
        <w:t>ра за създаване на обединението</w:t>
      </w:r>
      <w:r w:rsidR="005B62BA">
        <w:rPr>
          <w:color w:val="000000"/>
          <w:sz w:val="24"/>
          <w:szCs w:val="24"/>
          <w:lang w:bidi="bg-BG"/>
        </w:rPr>
        <w:t>.</w:t>
      </w:r>
    </w:p>
    <w:p w:rsidR="005B62BA"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Участниците</w:t>
      </w:r>
      <w:r w:rsidR="00467FF9" w:rsidRPr="00467FF9">
        <w:rPr>
          <w:color w:val="000000"/>
          <w:sz w:val="24"/>
          <w:szCs w:val="24"/>
          <w:lang w:bidi="bg-BG"/>
        </w:rPr>
        <w:t xml:space="preserve">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r w:rsidR="005B62BA">
        <w:rPr>
          <w:color w:val="000000"/>
          <w:sz w:val="24"/>
          <w:szCs w:val="24"/>
          <w:lang w:bidi="bg-BG"/>
        </w:rPr>
        <w:t xml:space="preserve">. </w:t>
      </w:r>
      <w:r w:rsidR="00467FF9" w:rsidRPr="007E3489">
        <w:rPr>
          <w:color w:val="000000"/>
          <w:sz w:val="24"/>
          <w:szCs w:val="24"/>
          <w:lang w:val="en-US" w:eastAsia="en-US"/>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00467FF9">
        <w:rPr>
          <w:color w:val="000000"/>
          <w:sz w:val="24"/>
          <w:szCs w:val="24"/>
          <w:lang w:eastAsia="en-US"/>
        </w:rPr>
        <w:t xml:space="preserve"> </w:t>
      </w:r>
      <w:r w:rsidR="00467FF9" w:rsidRPr="007E3489">
        <w:rPr>
          <w:color w:val="000000"/>
          <w:sz w:val="24"/>
          <w:szCs w:val="24"/>
          <w:lang w:val="en-US" w:eastAsia="en-US"/>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r w:rsidR="00467FF9">
        <w:rPr>
          <w:color w:val="000000"/>
          <w:sz w:val="24"/>
          <w:szCs w:val="24"/>
          <w:lang w:eastAsia="en-US"/>
        </w:rPr>
        <w:t xml:space="preserve"> </w:t>
      </w:r>
      <w:r w:rsidR="00467FF9" w:rsidRPr="007E3489">
        <w:rPr>
          <w:color w:val="000000"/>
          <w:sz w:val="24"/>
          <w:szCs w:val="24"/>
          <w:lang w:val="en-US" w:eastAsia="en-US"/>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467FF9">
        <w:rPr>
          <w:color w:val="000000"/>
          <w:sz w:val="24"/>
          <w:szCs w:val="24"/>
          <w:lang w:eastAsia="en-US"/>
        </w:rPr>
        <w:t xml:space="preserve">възлагането. </w:t>
      </w:r>
      <w:r w:rsidR="00467FF9" w:rsidRPr="00467FF9">
        <w:rPr>
          <w:color w:val="000000"/>
          <w:sz w:val="24"/>
          <w:szCs w:val="24"/>
          <w:lang w:bidi="bg-BG"/>
        </w:rPr>
        <w:t xml:space="preserve">Възложителят изисква от участника да замени посоченото от него трето лице, ако то не отговаря на някое от условията по </w:t>
      </w:r>
      <w:r w:rsidR="00467FF9">
        <w:rPr>
          <w:color w:val="000000"/>
          <w:sz w:val="24"/>
          <w:szCs w:val="24"/>
          <w:lang w:bidi="bg-BG"/>
        </w:rPr>
        <w:t>предходното изречение</w:t>
      </w:r>
      <w:r w:rsidR="00467FF9" w:rsidRPr="00467FF9">
        <w:rPr>
          <w:color w:val="000000"/>
          <w:sz w:val="24"/>
          <w:szCs w:val="24"/>
          <w:lang w:bidi="bg-BG"/>
        </w:rPr>
        <w:t>, поради промяна в обстоятелства преди сключване на договора за обществена поръчка</w:t>
      </w:r>
      <w:r w:rsidR="00467FF9">
        <w:rPr>
          <w:color w:val="000000"/>
          <w:sz w:val="24"/>
          <w:szCs w:val="24"/>
          <w:lang w:bidi="bg-BG"/>
        </w:rPr>
        <w:t>.</w:t>
      </w:r>
    </w:p>
    <w:p w:rsidR="001B0325"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r w:rsidR="005B6D3F" w:rsidRPr="007E3489">
        <w:rPr>
          <w:color w:val="000000"/>
          <w:sz w:val="24"/>
          <w:szCs w:val="24"/>
          <w:lang w:val="en-US" w:eastAsia="en-US"/>
        </w:rPr>
        <w:t xml:space="preserve">Възложителят може да изисква </w:t>
      </w:r>
      <w:r w:rsidR="005B6D3F" w:rsidRPr="005B6D3F">
        <w:rPr>
          <w:color w:val="000000"/>
          <w:sz w:val="24"/>
          <w:szCs w:val="24"/>
          <w:lang w:val="en-US" w:eastAsia="en-US"/>
        </w:rPr>
        <w:t xml:space="preserve">от участниците </w:t>
      </w:r>
      <w:r w:rsidR="005B6D3F" w:rsidRPr="007E3489">
        <w:rPr>
          <w:color w:val="000000"/>
          <w:sz w:val="24"/>
          <w:szCs w:val="24"/>
          <w:lang w:val="en-US" w:eastAsia="en-US"/>
        </w:rPr>
        <w:t>по всяко време след отварянето на офертите представяне на всички или част от документите, чрез които се доказва информацията</w:t>
      </w:r>
      <w:r w:rsidR="005B6D3F" w:rsidRPr="005B6D3F">
        <w:t xml:space="preserve"> </w:t>
      </w:r>
      <w:r w:rsidR="005B6D3F" w:rsidRPr="005B6D3F">
        <w:rPr>
          <w:color w:val="000000"/>
          <w:sz w:val="24"/>
          <w:szCs w:val="24"/>
          <w:lang w:val="en-US" w:eastAsia="en-US"/>
        </w:rPr>
        <w:t>за личното състояние и съответствието с критериите за подбор</w:t>
      </w:r>
      <w:r w:rsidR="005B6D3F" w:rsidRPr="007E3489">
        <w:rPr>
          <w:color w:val="000000"/>
          <w:sz w:val="24"/>
          <w:szCs w:val="24"/>
          <w:lang w:val="en-US" w:eastAsia="en-US"/>
        </w:rPr>
        <w:t xml:space="preserve">, когато това е необходимо за законосъобразното провеждане на </w:t>
      </w:r>
      <w:r w:rsidR="005B6D3F">
        <w:rPr>
          <w:color w:val="000000"/>
          <w:sz w:val="24"/>
          <w:szCs w:val="24"/>
          <w:lang w:bidi="bg-BG"/>
        </w:rPr>
        <w:t>възлагането</w:t>
      </w:r>
      <w:r w:rsidR="005B6D3F" w:rsidRPr="007E3489">
        <w:rPr>
          <w:color w:val="000000"/>
          <w:sz w:val="24"/>
          <w:szCs w:val="24"/>
          <w:lang w:val="en-US" w:eastAsia="en-US"/>
        </w:rPr>
        <w:t>.</w:t>
      </w:r>
      <w:r w:rsidR="005B6D3F">
        <w:rPr>
          <w:color w:val="000000"/>
          <w:sz w:val="24"/>
          <w:szCs w:val="24"/>
          <w:lang w:eastAsia="en-US"/>
        </w:rPr>
        <w:t xml:space="preserve"> </w:t>
      </w:r>
      <w:r w:rsidR="005B6D3F" w:rsidRPr="005B6D3F">
        <w:rPr>
          <w:color w:val="000000"/>
          <w:sz w:val="24"/>
          <w:szCs w:val="24"/>
          <w:lang w:bidi="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r>
        <w:rPr>
          <w:color w:val="000000"/>
          <w:sz w:val="24"/>
          <w:szCs w:val="24"/>
          <w:lang w:bidi="bg-BG"/>
        </w:rPr>
        <w:t>.</w:t>
      </w:r>
    </w:p>
    <w:p w:rsidR="003B26DE" w:rsidRDefault="003B26DE" w:rsidP="00812DEC">
      <w:pPr>
        <w:pStyle w:val="22"/>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B67888" w:rsidRDefault="00EC7E75" w:rsidP="003B26DE">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2"/>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ФИНАНСИРАНЕ, ПЛАЩАНИЯ ПО ДОГОВОРА </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p>
    <w:p w:rsidR="00B67888" w:rsidRDefault="004C0C6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Общата прогнозна стойност на общественат поръчка е </w:t>
      </w:r>
      <w:r w:rsidR="00EC7E75">
        <w:rPr>
          <w:color w:val="000000"/>
          <w:sz w:val="24"/>
          <w:szCs w:val="24"/>
          <w:lang w:bidi="bg-BG"/>
        </w:rPr>
        <w:t>216 666,00 (двеста и шестнадесет хиляди шестстотин шестдесет и шест)</w:t>
      </w:r>
      <w:r>
        <w:rPr>
          <w:color w:val="000000"/>
          <w:sz w:val="24"/>
          <w:szCs w:val="24"/>
          <w:lang w:bidi="bg-BG"/>
        </w:rPr>
        <w:t xml:space="preserve"> лева без ДДС</w:t>
      </w:r>
      <w:r w:rsidR="00EC7E75">
        <w:rPr>
          <w:color w:val="000000"/>
          <w:sz w:val="24"/>
          <w:szCs w:val="24"/>
          <w:lang w:bidi="bg-BG"/>
        </w:rPr>
        <w:t>,</w:t>
      </w:r>
      <w:r w:rsidR="00EC7E75" w:rsidRPr="00EC7E75">
        <w:t xml:space="preserve"> </w:t>
      </w:r>
      <w:r w:rsidR="00EC7E75" w:rsidRPr="00EC7E75">
        <w:rPr>
          <w:color w:val="000000"/>
          <w:sz w:val="24"/>
          <w:szCs w:val="24"/>
          <w:lang w:bidi="bg-BG"/>
        </w:rPr>
        <w:t>формирана като сбор от прогнозните стойности на всяка една от обособените позиции, разпределени както следва:</w:t>
      </w:r>
    </w:p>
    <w:p w:rsidR="00EC7E75" w:rsidRDefault="00EC7E75" w:rsidP="003B26DE">
      <w:pPr>
        <w:pStyle w:val="22"/>
        <w:shd w:val="clear" w:color="auto" w:fill="auto"/>
        <w:tabs>
          <w:tab w:val="left" w:pos="567"/>
        </w:tabs>
        <w:spacing w:before="120" w:after="0" w:line="240" w:lineRule="auto"/>
        <w:rPr>
          <w:color w:val="000000"/>
          <w:sz w:val="24"/>
          <w:szCs w:val="24"/>
          <w:lang w:bidi="bg-BG"/>
        </w:rPr>
      </w:pPr>
      <w:r w:rsidRPr="00474AB0">
        <w:rPr>
          <w:b/>
          <w:color w:val="000000"/>
          <w:sz w:val="24"/>
          <w:szCs w:val="24"/>
          <w:lang w:bidi="bg-BG"/>
        </w:rPr>
        <w:t>1.</w:t>
      </w:r>
      <w:r>
        <w:rPr>
          <w:color w:val="000000"/>
          <w:sz w:val="24"/>
          <w:szCs w:val="24"/>
          <w:lang w:bidi="bg-BG"/>
        </w:rPr>
        <w:t xml:space="preserve"> </w:t>
      </w:r>
      <w:r w:rsidRPr="00EC7E75">
        <w:rPr>
          <w:color w:val="000000"/>
          <w:sz w:val="24"/>
          <w:szCs w:val="24"/>
          <w:lang w:bidi="bg-BG"/>
        </w:rPr>
        <w:t>Максимална прогнозна стойност на Обособена позиция № 1:</w:t>
      </w:r>
      <w:r w:rsidR="00474AB0">
        <w:rPr>
          <w:color w:val="000000"/>
          <w:sz w:val="24"/>
          <w:szCs w:val="24"/>
          <w:lang w:bidi="bg-BG"/>
        </w:rPr>
        <w:t xml:space="preserve"> 108 333,00 (сто и осем хиляди триста тридесет и три) лева без ДДС,</w:t>
      </w:r>
      <w:r w:rsidR="00474AB0" w:rsidRPr="00474AB0">
        <w:rPr>
          <w:color w:val="000000"/>
          <w:sz w:val="24"/>
          <w:szCs w:val="24"/>
          <w:lang w:bidi="bg-BG"/>
        </w:rPr>
        <w:t xml:space="preserve"> която се</w:t>
      </w:r>
      <w:r w:rsidR="00474AB0">
        <w:t xml:space="preserve"> </w:t>
      </w:r>
      <w:r w:rsidR="00474AB0" w:rsidRPr="00474AB0">
        <w:rPr>
          <w:color w:val="000000"/>
          <w:sz w:val="24"/>
          <w:szCs w:val="24"/>
          <w:lang w:bidi="bg-BG"/>
        </w:rPr>
        <w:t>формира от прогнозните стойности на отделните дейности</w:t>
      </w:r>
      <w:r w:rsidR="004C418B">
        <w:rPr>
          <w:color w:val="000000"/>
          <w:sz w:val="24"/>
          <w:szCs w:val="24"/>
          <w:lang w:bidi="bg-BG"/>
        </w:rPr>
        <w:t>,</w:t>
      </w:r>
      <w:r w:rsidR="00474AB0" w:rsidRPr="00474AB0">
        <w:rPr>
          <w:color w:val="000000"/>
          <w:sz w:val="24"/>
          <w:szCs w:val="24"/>
          <w:lang w:bidi="bg-BG"/>
        </w:rPr>
        <w:t xml:space="preserve"> както следва:</w:t>
      </w:r>
    </w:p>
    <w:p w:rsidR="00474AB0" w:rsidRPr="00474AB0" w:rsidRDefault="00474AB0" w:rsidP="00474AB0">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474AB0">
        <w:rPr>
          <w:rFonts w:ascii="Times New Roman" w:hAnsi="Times New Roman"/>
          <w:sz w:val="24"/>
          <w:szCs w:val="24"/>
          <w:lang w:val="en-GB"/>
        </w:rPr>
        <w:lastRenderedPageBreak/>
        <w:t xml:space="preserve">Цена за изработване на инвестиционния проект в размер на </w:t>
      </w:r>
      <w:r>
        <w:rPr>
          <w:rFonts w:ascii="Times New Roman" w:hAnsi="Times New Roman"/>
          <w:sz w:val="24"/>
          <w:szCs w:val="24"/>
        </w:rPr>
        <w:t>3</w:t>
      </w:r>
      <w:r w:rsidRPr="00474AB0">
        <w:rPr>
          <w:rFonts w:ascii="Times New Roman" w:hAnsi="Times New Roman"/>
          <w:sz w:val="24"/>
          <w:szCs w:val="24"/>
        </w:rPr>
        <w:t> </w:t>
      </w:r>
      <w:r>
        <w:rPr>
          <w:rFonts w:ascii="Times New Roman" w:hAnsi="Times New Roman"/>
          <w:sz w:val="24"/>
          <w:szCs w:val="24"/>
        </w:rPr>
        <w:t>766</w:t>
      </w:r>
      <w:r w:rsidRPr="00474AB0">
        <w:rPr>
          <w:rFonts w:ascii="Times New Roman" w:hAnsi="Times New Roman"/>
          <w:sz w:val="24"/>
          <w:szCs w:val="24"/>
        </w:rPr>
        <w:t>,00 (</w:t>
      </w:r>
      <w:r>
        <w:rPr>
          <w:rFonts w:ascii="Times New Roman" w:hAnsi="Times New Roman"/>
          <w:sz w:val="24"/>
          <w:szCs w:val="24"/>
        </w:rPr>
        <w:t>три хиляди седемстотин шестдесет и шест</w:t>
      </w:r>
      <w:r w:rsidRPr="00474AB0">
        <w:rPr>
          <w:rFonts w:ascii="Times New Roman" w:hAnsi="Times New Roman"/>
          <w:sz w:val="24"/>
          <w:szCs w:val="24"/>
        </w:rPr>
        <w:t>) лева без ДДС</w:t>
      </w:r>
      <w:r w:rsidRPr="00474AB0">
        <w:rPr>
          <w:rFonts w:ascii="Times New Roman" w:hAnsi="Times New Roman"/>
          <w:sz w:val="24"/>
          <w:szCs w:val="24"/>
          <w:lang w:val="en-GB"/>
        </w:rPr>
        <w:t>;</w:t>
      </w:r>
    </w:p>
    <w:p w:rsidR="00474AB0" w:rsidRPr="00474AB0" w:rsidRDefault="00474AB0" w:rsidP="00474AB0">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474AB0">
        <w:rPr>
          <w:rFonts w:ascii="Times New Roman" w:hAnsi="Times New Roman"/>
          <w:sz w:val="24"/>
          <w:szCs w:val="24"/>
          <w:lang w:val="en-GB"/>
        </w:rPr>
        <w:t xml:space="preserve">Цена за </w:t>
      </w:r>
      <w:r w:rsidRPr="00474AB0">
        <w:rPr>
          <w:rFonts w:ascii="Times New Roman" w:hAnsi="Times New Roman"/>
          <w:sz w:val="24"/>
          <w:szCs w:val="24"/>
        </w:rPr>
        <w:t xml:space="preserve">изпълнение на строително – монтажните работи </w:t>
      </w:r>
      <w:r w:rsidRPr="00474AB0">
        <w:rPr>
          <w:rFonts w:ascii="Times New Roman" w:hAnsi="Times New Roman"/>
          <w:bCs/>
          <w:sz w:val="24"/>
          <w:szCs w:val="24"/>
        </w:rPr>
        <w:t>в съответствие с одобрения инвестиционен проект</w:t>
      </w:r>
      <w:r w:rsidRPr="00474AB0">
        <w:rPr>
          <w:rFonts w:ascii="Times New Roman" w:hAnsi="Times New Roman"/>
          <w:sz w:val="24"/>
          <w:szCs w:val="24"/>
        </w:rPr>
        <w:t xml:space="preserve"> в</w:t>
      </w:r>
      <w:r w:rsidRPr="00474AB0">
        <w:rPr>
          <w:rFonts w:ascii="Times New Roman" w:hAnsi="Times New Roman"/>
          <w:sz w:val="24"/>
          <w:szCs w:val="24"/>
          <w:lang w:val="en-GB"/>
        </w:rPr>
        <w:t xml:space="preserve"> размер на </w:t>
      </w:r>
      <w:r>
        <w:rPr>
          <w:rFonts w:ascii="Times New Roman" w:hAnsi="Times New Roman"/>
          <w:sz w:val="24"/>
          <w:szCs w:val="24"/>
        </w:rPr>
        <w:t>104 167</w:t>
      </w:r>
      <w:r w:rsidR="004C418B">
        <w:rPr>
          <w:rFonts w:ascii="Times New Roman" w:hAnsi="Times New Roman"/>
          <w:sz w:val="24"/>
          <w:szCs w:val="24"/>
        </w:rPr>
        <w:t>,00</w:t>
      </w:r>
      <w:r w:rsidRPr="00474AB0">
        <w:rPr>
          <w:rFonts w:ascii="Times New Roman" w:hAnsi="Times New Roman"/>
          <w:sz w:val="24"/>
          <w:szCs w:val="24"/>
        </w:rPr>
        <w:t xml:space="preserve"> (</w:t>
      </w:r>
      <w:r w:rsidR="004C418B">
        <w:rPr>
          <w:rFonts w:ascii="Times New Roman" w:hAnsi="Times New Roman"/>
          <w:sz w:val="24"/>
          <w:szCs w:val="24"/>
        </w:rPr>
        <w:t>сто и четири хиляди сто шестдесет и седем</w:t>
      </w:r>
      <w:r w:rsidRPr="00474AB0">
        <w:rPr>
          <w:rFonts w:ascii="Times New Roman" w:hAnsi="Times New Roman"/>
          <w:sz w:val="24"/>
          <w:szCs w:val="24"/>
        </w:rPr>
        <w:t>) лева без ДДС</w:t>
      </w:r>
      <w:r w:rsidRPr="00474AB0">
        <w:rPr>
          <w:rFonts w:ascii="Times New Roman" w:hAnsi="Times New Roman"/>
          <w:sz w:val="24"/>
          <w:szCs w:val="24"/>
          <w:lang w:val="en-GB"/>
        </w:rPr>
        <w:t>;</w:t>
      </w:r>
    </w:p>
    <w:p w:rsidR="00474AB0" w:rsidRPr="00474AB0" w:rsidRDefault="00474AB0" w:rsidP="00474AB0">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474AB0">
        <w:rPr>
          <w:rFonts w:ascii="Times New Roman" w:hAnsi="Times New Roman"/>
          <w:sz w:val="24"/>
          <w:szCs w:val="24"/>
          <w:lang w:val="en-GB"/>
        </w:rPr>
        <w:t xml:space="preserve">Цена за упражняване на авторски надзор по време на строителството в размер на </w:t>
      </w:r>
      <w:r>
        <w:rPr>
          <w:rFonts w:ascii="Times New Roman" w:hAnsi="Times New Roman"/>
          <w:sz w:val="24"/>
          <w:szCs w:val="24"/>
        </w:rPr>
        <w:t>400</w:t>
      </w:r>
      <w:r w:rsidRPr="00474AB0">
        <w:rPr>
          <w:rFonts w:ascii="Times New Roman" w:hAnsi="Times New Roman"/>
          <w:sz w:val="24"/>
          <w:szCs w:val="24"/>
        </w:rPr>
        <w:t xml:space="preserve"> (</w:t>
      </w:r>
      <w:r>
        <w:rPr>
          <w:rFonts w:ascii="Times New Roman" w:hAnsi="Times New Roman"/>
          <w:sz w:val="24"/>
          <w:szCs w:val="24"/>
        </w:rPr>
        <w:t>четиристотин</w:t>
      </w:r>
      <w:r w:rsidRPr="00474AB0">
        <w:rPr>
          <w:rFonts w:ascii="Times New Roman" w:hAnsi="Times New Roman"/>
          <w:sz w:val="24"/>
          <w:szCs w:val="24"/>
        </w:rPr>
        <w:t>) лева без ДДС</w:t>
      </w:r>
      <w:r w:rsidRPr="00474AB0">
        <w:rPr>
          <w:rFonts w:ascii="Times New Roman" w:hAnsi="Times New Roman"/>
          <w:sz w:val="24"/>
          <w:szCs w:val="24"/>
          <w:lang w:val="en-GB"/>
        </w:rPr>
        <w:t>.</w:t>
      </w:r>
    </w:p>
    <w:p w:rsidR="00474AB0" w:rsidRPr="00474AB0" w:rsidRDefault="00474AB0" w:rsidP="00474AB0">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2</w:t>
      </w:r>
      <w:r w:rsidRPr="00474AB0">
        <w:rPr>
          <w:rFonts w:ascii="Times New Roman" w:eastAsia="Times New Roman" w:hAnsi="Times New Roman"/>
          <w:b/>
          <w:color w:val="000000"/>
          <w:sz w:val="24"/>
          <w:szCs w:val="24"/>
          <w:lang w:eastAsia="bg-BG" w:bidi="bg-BG"/>
        </w:rPr>
        <w:t>.</w:t>
      </w:r>
      <w:r w:rsidRPr="00474AB0">
        <w:rPr>
          <w:rFonts w:ascii="Times New Roman" w:eastAsia="Times New Roman" w:hAnsi="Times New Roman"/>
          <w:color w:val="000000"/>
          <w:sz w:val="24"/>
          <w:szCs w:val="24"/>
          <w:lang w:eastAsia="bg-BG" w:bidi="bg-BG"/>
        </w:rPr>
        <w:t xml:space="preserve"> Максимална прогнозна стойност на Обособена позиция № </w:t>
      </w:r>
      <w:r>
        <w:rPr>
          <w:rFonts w:ascii="Times New Roman" w:eastAsia="Times New Roman" w:hAnsi="Times New Roman"/>
          <w:color w:val="000000"/>
          <w:sz w:val="24"/>
          <w:szCs w:val="24"/>
          <w:lang w:eastAsia="bg-BG" w:bidi="bg-BG"/>
        </w:rPr>
        <w:t>2</w:t>
      </w:r>
      <w:r w:rsidRPr="00474AB0">
        <w:rPr>
          <w:rFonts w:ascii="Times New Roman" w:eastAsia="Times New Roman" w:hAnsi="Times New Roman"/>
          <w:color w:val="000000"/>
          <w:sz w:val="24"/>
          <w:szCs w:val="24"/>
          <w:lang w:eastAsia="bg-BG" w:bidi="bg-BG"/>
        </w:rPr>
        <w:t>: 108 333,00 (сто и осем хиляди триста тридесет и три) лева без ДДС</w:t>
      </w:r>
      <w:r w:rsidR="004C418B" w:rsidRPr="004C418B">
        <w:rPr>
          <w:rFonts w:ascii="Times New Roman" w:eastAsia="Times New Roman" w:hAnsi="Times New Roman"/>
          <w:color w:val="000000"/>
          <w:sz w:val="24"/>
          <w:szCs w:val="24"/>
          <w:lang w:eastAsia="bg-BG" w:bidi="bg-BG"/>
        </w:rPr>
        <w:t>, която се формира от прогнозните стойности на отделните дейности както следва:</w:t>
      </w:r>
    </w:p>
    <w:p w:rsidR="004C418B" w:rsidRPr="00474AB0" w:rsidRDefault="004C418B" w:rsidP="004C418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474AB0">
        <w:rPr>
          <w:rFonts w:ascii="Times New Roman" w:hAnsi="Times New Roman"/>
          <w:sz w:val="24"/>
          <w:szCs w:val="24"/>
          <w:lang w:val="en-GB"/>
        </w:rPr>
        <w:t xml:space="preserve">Цена за изработване на инвестиционния проект в размер на </w:t>
      </w:r>
      <w:r>
        <w:rPr>
          <w:rFonts w:ascii="Times New Roman" w:hAnsi="Times New Roman"/>
          <w:sz w:val="24"/>
          <w:szCs w:val="24"/>
        </w:rPr>
        <w:t>2</w:t>
      </w:r>
      <w:r w:rsidRPr="00474AB0">
        <w:rPr>
          <w:rFonts w:ascii="Times New Roman" w:hAnsi="Times New Roman"/>
          <w:sz w:val="24"/>
          <w:szCs w:val="24"/>
        </w:rPr>
        <w:t> </w:t>
      </w:r>
      <w:r>
        <w:rPr>
          <w:rFonts w:ascii="Times New Roman" w:hAnsi="Times New Roman"/>
          <w:sz w:val="24"/>
          <w:szCs w:val="24"/>
        </w:rPr>
        <w:t>250</w:t>
      </w:r>
      <w:r w:rsidRPr="00474AB0">
        <w:rPr>
          <w:rFonts w:ascii="Times New Roman" w:hAnsi="Times New Roman"/>
          <w:sz w:val="24"/>
          <w:szCs w:val="24"/>
        </w:rPr>
        <w:t>,00 (</w:t>
      </w:r>
      <w:r>
        <w:rPr>
          <w:rFonts w:ascii="Times New Roman" w:hAnsi="Times New Roman"/>
          <w:sz w:val="24"/>
          <w:szCs w:val="24"/>
        </w:rPr>
        <w:t>две хиляди двеста и петдесет</w:t>
      </w:r>
      <w:r w:rsidRPr="00474AB0">
        <w:rPr>
          <w:rFonts w:ascii="Times New Roman" w:hAnsi="Times New Roman"/>
          <w:sz w:val="24"/>
          <w:szCs w:val="24"/>
        </w:rPr>
        <w:t>) лева без ДДС</w:t>
      </w:r>
      <w:r w:rsidRPr="00474AB0">
        <w:rPr>
          <w:rFonts w:ascii="Times New Roman" w:hAnsi="Times New Roman"/>
          <w:sz w:val="24"/>
          <w:szCs w:val="24"/>
          <w:lang w:val="en-GB"/>
        </w:rPr>
        <w:t>;</w:t>
      </w:r>
    </w:p>
    <w:p w:rsidR="004C418B" w:rsidRPr="00474AB0" w:rsidRDefault="004C418B" w:rsidP="004C418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474AB0">
        <w:rPr>
          <w:rFonts w:ascii="Times New Roman" w:hAnsi="Times New Roman"/>
          <w:sz w:val="24"/>
          <w:szCs w:val="24"/>
          <w:lang w:val="en-GB"/>
        </w:rPr>
        <w:t xml:space="preserve">Цена за </w:t>
      </w:r>
      <w:r w:rsidRPr="00474AB0">
        <w:rPr>
          <w:rFonts w:ascii="Times New Roman" w:hAnsi="Times New Roman"/>
          <w:sz w:val="24"/>
          <w:szCs w:val="24"/>
        </w:rPr>
        <w:t xml:space="preserve">изпълнение на строително – монтажните работи </w:t>
      </w:r>
      <w:r w:rsidRPr="00474AB0">
        <w:rPr>
          <w:rFonts w:ascii="Times New Roman" w:hAnsi="Times New Roman"/>
          <w:bCs/>
          <w:sz w:val="24"/>
          <w:szCs w:val="24"/>
        </w:rPr>
        <w:t>в съответствие с одобрения инвестиционен проект</w:t>
      </w:r>
      <w:r w:rsidRPr="00474AB0">
        <w:rPr>
          <w:rFonts w:ascii="Times New Roman" w:hAnsi="Times New Roman"/>
          <w:sz w:val="24"/>
          <w:szCs w:val="24"/>
        </w:rPr>
        <w:t xml:space="preserve"> в</w:t>
      </w:r>
      <w:r w:rsidRPr="00474AB0">
        <w:rPr>
          <w:rFonts w:ascii="Times New Roman" w:hAnsi="Times New Roman"/>
          <w:sz w:val="24"/>
          <w:szCs w:val="24"/>
          <w:lang w:val="en-GB"/>
        </w:rPr>
        <w:t xml:space="preserve"> размер на </w:t>
      </w:r>
      <w:r w:rsidRPr="00474AB0">
        <w:rPr>
          <w:rFonts w:ascii="Times New Roman" w:eastAsia="Times New Roman" w:hAnsi="Times New Roman"/>
          <w:color w:val="000000"/>
          <w:sz w:val="24"/>
          <w:szCs w:val="24"/>
          <w:lang w:eastAsia="bg-BG" w:bidi="bg-BG"/>
        </w:rPr>
        <w:t>10</w:t>
      </w:r>
      <w:r>
        <w:rPr>
          <w:rFonts w:ascii="Times New Roman" w:eastAsia="Times New Roman" w:hAnsi="Times New Roman"/>
          <w:color w:val="000000"/>
          <w:sz w:val="24"/>
          <w:szCs w:val="24"/>
          <w:lang w:eastAsia="bg-BG" w:bidi="bg-BG"/>
        </w:rPr>
        <w:t>5</w:t>
      </w:r>
      <w:r w:rsidRPr="00474AB0">
        <w:rPr>
          <w:rFonts w:ascii="Times New Roman" w:eastAsia="Times New Roman" w:hAnsi="Times New Roman"/>
          <w:color w:val="000000"/>
          <w:sz w:val="24"/>
          <w:szCs w:val="24"/>
          <w:lang w:eastAsia="bg-BG" w:bidi="bg-BG"/>
        </w:rPr>
        <w:t> </w:t>
      </w:r>
      <w:r>
        <w:rPr>
          <w:rFonts w:ascii="Times New Roman" w:eastAsia="Times New Roman" w:hAnsi="Times New Roman"/>
          <w:color w:val="000000"/>
          <w:sz w:val="24"/>
          <w:szCs w:val="24"/>
          <w:lang w:eastAsia="bg-BG" w:bidi="bg-BG"/>
        </w:rPr>
        <w:t>8</w:t>
      </w:r>
      <w:r w:rsidRPr="00474AB0">
        <w:rPr>
          <w:rFonts w:ascii="Times New Roman" w:eastAsia="Times New Roman" w:hAnsi="Times New Roman"/>
          <w:color w:val="000000"/>
          <w:sz w:val="24"/>
          <w:szCs w:val="24"/>
          <w:lang w:eastAsia="bg-BG" w:bidi="bg-BG"/>
        </w:rPr>
        <w:t xml:space="preserve">33,00 (сто и </w:t>
      </w:r>
      <w:r>
        <w:rPr>
          <w:rFonts w:ascii="Times New Roman" w:eastAsia="Times New Roman" w:hAnsi="Times New Roman"/>
          <w:color w:val="000000"/>
          <w:sz w:val="24"/>
          <w:szCs w:val="24"/>
          <w:lang w:eastAsia="bg-BG" w:bidi="bg-BG"/>
        </w:rPr>
        <w:t>пет</w:t>
      </w:r>
      <w:r w:rsidRPr="00474AB0">
        <w:rPr>
          <w:rFonts w:ascii="Times New Roman" w:eastAsia="Times New Roman" w:hAnsi="Times New Roman"/>
          <w:color w:val="000000"/>
          <w:sz w:val="24"/>
          <w:szCs w:val="24"/>
          <w:lang w:eastAsia="bg-BG" w:bidi="bg-BG"/>
        </w:rPr>
        <w:t xml:space="preserve"> хиляди </w:t>
      </w:r>
      <w:r>
        <w:rPr>
          <w:rFonts w:ascii="Times New Roman" w:eastAsia="Times New Roman" w:hAnsi="Times New Roman"/>
          <w:color w:val="000000"/>
          <w:sz w:val="24"/>
          <w:szCs w:val="24"/>
          <w:lang w:eastAsia="bg-BG" w:bidi="bg-BG"/>
        </w:rPr>
        <w:t>осемстотин</w:t>
      </w:r>
      <w:r w:rsidRPr="00474AB0">
        <w:rPr>
          <w:rFonts w:ascii="Times New Roman" w:eastAsia="Times New Roman" w:hAnsi="Times New Roman"/>
          <w:color w:val="000000"/>
          <w:sz w:val="24"/>
          <w:szCs w:val="24"/>
          <w:lang w:eastAsia="bg-BG" w:bidi="bg-BG"/>
        </w:rPr>
        <w:t xml:space="preserve"> тридесет и три) </w:t>
      </w:r>
      <w:r w:rsidRPr="00474AB0">
        <w:rPr>
          <w:rFonts w:ascii="Times New Roman" w:hAnsi="Times New Roman"/>
          <w:sz w:val="24"/>
          <w:szCs w:val="24"/>
        </w:rPr>
        <w:t>лева без ДДС</w:t>
      </w:r>
      <w:r w:rsidRPr="00474AB0">
        <w:rPr>
          <w:rFonts w:ascii="Times New Roman" w:hAnsi="Times New Roman"/>
          <w:sz w:val="24"/>
          <w:szCs w:val="24"/>
          <w:lang w:val="en-GB"/>
        </w:rPr>
        <w:t>;</w:t>
      </w:r>
    </w:p>
    <w:p w:rsidR="004C418B" w:rsidRPr="00474AB0" w:rsidRDefault="004C418B" w:rsidP="004C418B">
      <w:pPr>
        <w:numPr>
          <w:ilvl w:val="0"/>
          <w:numId w:val="23"/>
        </w:numPr>
        <w:shd w:val="clear" w:color="auto" w:fill="FFFFFF"/>
        <w:tabs>
          <w:tab w:val="left" w:pos="360"/>
        </w:tabs>
        <w:spacing w:before="120" w:after="0" w:line="240" w:lineRule="auto"/>
        <w:ind w:left="360"/>
        <w:jc w:val="both"/>
        <w:rPr>
          <w:rFonts w:ascii="Times New Roman" w:hAnsi="Times New Roman"/>
          <w:sz w:val="24"/>
          <w:szCs w:val="24"/>
          <w:lang w:val="en-GB"/>
        </w:rPr>
      </w:pPr>
      <w:r w:rsidRPr="00474AB0">
        <w:rPr>
          <w:rFonts w:ascii="Times New Roman" w:hAnsi="Times New Roman"/>
          <w:sz w:val="24"/>
          <w:szCs w:val="24"/>
          <w:lang w:val="en-GB"/>
        </w:rPr>
        <w:t xml:space="preserve">Цена за упражняване на авторски надзор по време на строителството в размер на </w:t>
      </w:r>
      <w:r>
        <w:rPr>
          <w:rFonts w:ascii="Times New Roman" w:hAnsi="Times New Roman"/>
          <w:sz w:val="24"/>
          <w:szCs w:val="24"/>
        </w:rPr>
        <w:t>250</w:t>
      </w:r>
      <w:r w:rsidRPr="00474AB0">
        <w:rPr>
          <w:rFonts w:ascii="Times New Roman" w:hAnsi="Times New Roman"/>
          <w:sz w:val="24"/>
          <w:szCs w:val="24"/>
        </w:rPr>
        <w:t xml:space="preserve"> (</w:t>
      </w:r>
      <w:r>
        <w:rPr>
          <w:rFonts w:ascii="Times New Roman" w:hAnsi="Times New Roman"/>
          <w:sz w:val="24"/>
          <w:szCs w:val="24"/>
        </w:rPr>
        <w:t>двеста и петдесет</w:t>
      </w:r>
      <w:r w:rsidRPr="00474AB0">
        <w:rPr>
          <w:rFonts w:ascii="Times New Roman" w:hAnsi="Times New Roman"/>
          <w:sz w:val="24"/>
          <w:szCs w:val="24"/>
        </w:rPr>
        <w:t>) лева без ДДС</w:t>
      </w:r>
      <w:r w:rsidRPr="00474AB0">
        <w:rPr>
          <w:rFonts w:ascii="Times New Roman" w:hAnsi="Times New Roman"/>
          <w:sz w:val="24"/>
          <w:szCs w:val="24"/>
          <w:lang w:val="en-GB"/>
        </w:rPr>
        <w:t>.</w:t>
      </w:r>
    </w:p>
    <w:p w:rsidR="004C418B" w:rsidRPr="004C418B" w:rsidRDefault="004C418B" w:rsidP="004C418B">
      <w:pPr>
        <w:pStyle w:val="22"/>
        <w:shd w:val="clear" w:color="auto" w:fill="auto"/>
        <w:tabs>
          <w:tab w:val="left" w:pos="567"/>
        </w:tabs>
        <w:spacing w:before="120" w:after="0" w:line="240" w:lineRule="auto"/>
        <w:rPr>
          <w:color w:val="000000"/>
          <w:sz w:val="24"/>
          <w:szCs w:val="24"/>
          <w:lang w:bidi="bg-BG"/>
        </w:rPr>
      </w:pPr>
      <w:r w:rsidRPr="004C418B">
        <w:rPr>
          <w:color w:val="000000"/>
          <w:sz w:val="24"/>
          <w:szCs w:val="24"/>
          <w:lang w:bidi="bg-BG"/>
        </w:rPr>
        <w:t xml:space="preserve">В своето ценово предложение </w:t>
      </w:r>
      <w:r>
        <w:rPr>
          <w:color w:val="000000"/>
          <w:sz w:val="24"/>
          <w:szCs w:val="24"/>
          <w:lang w:bidi="bg-BG"/>
        </w:rPr>
        <w:t xml:space="preserve">за съответната обособена позиция </w:t>
      </w:r>
      <w:r w:rsidRPr="004C418B">
        <w:rPr>
          <w:color w:val="000000"/>
          <w:sz w:val="24"/>
          <w:szCs w:val="24"/>
          <w:lang w:bidi="bg-BG"/>
        </w:rPr>
        <w:t xml:space="preserve">– Образец № </w:t>
      </w:r>
      <w:r w:rsidR="00BC1884">
        <w:rPr>
          <w:color w:val="000000"/>
          <w:sz w:val="24"/>
          <w:szCs w:val="24"/>
          <w:lang w:bidi="bg-BG"/>
        </w:rPr>
        <w:t>5</w:t>
      </w:r>
      <w:r w:rsidRPr="004C418B">
        <w:rPr>
          <w:color w:val="000000"/>
          <w:sz w:val="24"/>
          <w:szCs w:val="24"/>
          <w:lang w:bidi="bg-BG"/>
        </w:rPr>
        <w:t xml:space="preserve"> всеки участник следва да предложи обща цена</w:t>
      </w:r>
      <w:r>
        <w:rPr>
          <w:color w:val="000000"/>
          <w:sz w:val="24"/>
          <w:szCs w:val="24"/>
          <w:lang w:bidi="bg-BG"/>
        </w:rPr>
        <w:t xml:space="preserve"> за обособената позиция</w:t>
      </w:r>
      <w:r w:rsidRPr="004C418B">
        <w:rPr>
          <w:color w:val="000000"/>
          <w:sz w:val="24"/>
          <w:szCs w:val="24"/>
          <w:lang w:bidi="bg-BG"/>
        </w:rPr>
        <w:t xml:space="preserve">, формирана като сбор от предложените цени за всяка една от дейностите, попадащи в обхвата на </w:t>
      </w:r>
      <w:r>
        <w:rPr>
          <w:color w:val="000000"/>
          <w:sz w:val="24"/>
          <w:szCs w:val="24"/>
          <w:lang w:bidi="bg-BG"/>
        </w:rPr>
        <w:t xml:space="preserve">обособената позиция от </w:t>
      </w:r>
      <w:r w:rsidRPr="004C418B">
        <w:rPr>
          <w:color w:val="000000"/>
          <w:sz w:val="24"/>
          <w:szCs w:val="24"/>
          <w:lang w:bidi="bg-BG"/>
        </w:rPr>
        <w:t>поръчката, в която цена се включват всички разходи, свързани с качественото изпълнение на поръчката в описания вид и обхват в техническ</w:t>
      </w:r>
      <w:r>
        <w:rPr>
          <w:color w:val="000000"/>
          <w:sz w:val="24"/>
          <w:szCs w:val="24"/>
          <w:lang w:bidi="bg-BG"/>
        </w:rPr>
        <w:t>и</w:t>
      </w:r>
      <w:r w:rsidRPr="004C418B">
        <w:rPr>
          <w:color w:val="000000"/>
          <w:sz w:val="24"/>
          <w:szCs w:val="24"/>
          <w:lang w:bidi="bg-BG"/>
        </w:rPr>
        <w:t>т</w:t>
      </w:r>
      <w:r>
        <w:rPr>
          <w:color w:val="000000"/>
          <w:sz w:val="24"/>
          <w:szCs w:val="24"/>
          <w:lang w:bidi="bg-BG"/>
        </w:rPr>
        <w:t>е</w:t>
      </w:r>
      <w:r w:rsidRPr="004C418B">
        <w:rPr>
          <w:color w:val="000000"/>
          <w:sz w:val="24"/>
          <w:szCs w:val="24"/>
          <w:lang w:bidi="bg-BG"/>
        </w:rPr>
        <w:t xml:space="preserve"> спецификаци</w:t>
      </w:r>
      <w:r>
        <w:rPr>
          <w:color w:val="000000"/>
          <w:sz w:val="24"/>
          <w:szCs w:val="24"/>
          <w:lang w:bidi="bg-BG"/>
        </w:rPr>
        <w:t>и</w:t>
      </w:r>
      <w:r w:rsidRPr="004C418B">
        <w:rPr>
          <w:color w:val="000000"/>
          <w:sz w:val="24"/>
          <w:szCs w:val="24"/>
          <w:lang w:bidi="bg-BG"/>
        </w:rPr>
        <w:t>.</w:t>
      </w:r>
    </w:p>
    <w:p w:rsidR="007A4313" w:rsidRDefault="004C0C6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ще използва </w:t>
      </w:r>
      <w:r w:rsidR="0062517A">
        <w:rPr>
          <w:color w:val="000000"/>
          <w:sz w:val="24"/>
          <w:szCs w:val="24"/>
          <w:lang w:bidi="bg-BG"/>
        </w:rPr>
        <w:t xml:space="preserve">собствени </w:t>
      </w:r>
      <w:r>
        <w:rPr>
          <w:color w:val="000000"/>
          <w:sz w:val="24"/>
          <w:szCs w:val="24"/>
          <w:lang w:bidi="bg-BG"/>
        </w:rPr>
        <w:t xml:space="preserve">бюджетни средства за извършване на дължимите плащания в процеса на изпълнение на обществената поръчка. Плащането </w:t>
      </w:r>
      <w:r w:rsidR="004C418B">
        <w:rPr>
          <w:color w:val="000000"/>
          <w:sz w:val="24"/>
          <w:szCs w:val="24"/>
          <w:lang w:bidi="bg-BG"/>
        </w:rPr>
        <w:t xml:space="preserve">за всяка обособена позиция </w:t>
      </w:r>
      <w:r>
        <w:rPr>
          <w:color w:val="000000"/>
          <w:sz w:val="24"/>
          <w:szCs w:val="24"/>
          <w:lang w:bidi="bg-BG"/>
        </w:rPr>
        <w:t xml:space="preserve">ще се извършва по банков път </w:t>
      </w:r>
      <w:r w:rsidR="007A4313">
        <w:rPr>
          <w:color w:val="000000"/>
          <w:sz w:val="24"/>
          <w:szCs w:val="24"/>
          <w:lang w:bidi="bg-BG"/>
        </w:rPr>
        <w:t>по посочена от Изпълнителя банкова сметка по следния начин:</w:t>
      </w:r>
    </w:p>
    <w:p w:rsidR="006A6693" w:rsidRPr="00716378" w:rsidRDefault="006A6693" w:rsidP="006A6693">
      <w:pPr>
        <w:spacing w:before="120" w:after="0" w:line="240" w:lineRule="auto"/>
        <w:jc w:val="both"/>
        <w:rPr>
          <w:rFonts w:ascii="Times New Roman" w:hAnsi="Times New Roman"/>
          <w:bCs/>
          <w:sz w:val="24"/>
        </w:rPr>
      </w:pPr>
      <w:r w:rsidRPr="00C3104C">
        <w:rPr>
          <w:rFonts w:ascii="Times New Roman" w:hAnsi="Times New Roman"/>
          <w:b/>
          <w:bCs/>
          <w:sz w:val="24"/>
        </w:rPr>
        <w:t>1.</w:t>
      </w:r>
      <w:r w:rsidRPr="00C3104C">
        <w:rPr>
          <w:rFonts w:ascii="Times New Roman" w:hAnsi="Times New Roman"/>
          <w:bCs/>
          <w:sz w:val="24"/>
        </w:rPr>
        <w:t xml:space="preserve"> Плащане за изработения инвестиционен проект след одобряването на проекта по реда на чл. 145 от ЗУТ и представяне от страна на ИЗПЪЛНИТЕЛЯ на надлежно оформена фактура. От плащането се приспадат суми за начислени неустойки, в случай че има такива.</w:t>
      </w:r>
    </w:p>
    <w:p w:rsidR="006A6693" w:rsidRPr="00716378" w:rsidRDefault="006A6693" w:rsidP="006A6693">
      <w:pPr>
        <w:spacing w:before="120" w:after="0" w:line="240" w:lineRule="auto"/>
        <w:jc w:val="both"/>
        <w:rPr>
          <w:rFonts w:ascii="Times New Roman" w:hAnsi="Times New Roman"/>
          <w:bCs/>
          <w:sz w:val="24"/>
        </w:rPr>
      </w:pPr>
      <w:r w:rsidRPr="00716378">
        <w:rPr>
          <w:rFonts w:ascii="Times New Roman" w:hAnsi="Times New Roman"/>
          <w:b/>
          <w:bCs/>
          <w:sz w:val="24"/>
        </w:rPr>
        <w:t>2.</w:t>
      </w:r>
      <w:r w:rsidRPr="00716378">
        <w:rPr>
          <w:rFonts w:ascii="Times New Roman" w:hAnsi="Times New Roman"/>
          <w:bCs/>
          <w:sz w:val="24"/>
        </w:rPr>
        <w:t xml:space="preserve"> Авансово плащане за изпълнението на строежа в размер </w:t>
      </w:r>
      <w:r w:rsidRPr="006A6693">
        <w:rPr>
          <w:rFonts w:ascii="Times New Roman" w:hAnsi="Times New Roman"/>
          <w:bCs/>
          <w:sz w:val="24"/>
        </w:rPr>
        <w:t>на 30 % (тридесет процента)</w:t>
      </w:r>
      <w:r w:rsidRPr="00DC3134">
        <w:rPr>
          <w:sz w:val="24"/>
          <w:szCs w:val="24"/>
        </w:rPr>
        <w:t xml:space="preserve"> </w:t>
      </w:r>
      <w:r w:rsidRPr="00716378">
        <w:rPr>
          <w:rFonts w:ascii="Times New Roman" w:hAnsi="Times New Roman"/>
          <w:bCs/>
          <w:sz w:val="24"/>
        </w:rPr>
        <w:t xml:space="preserve">от цената </w:t>
      </w:r>
      <w:r>
        <w:rPr>
          <w:rFonts w:ascii="Times New Roman" w:hAnsi="Times New Roman"/>
          <w:bCs/>
          <w:sz w:val="24"/>
        </w:rPr>
        <w:t>за изпълнение на строително – монтажните работи</w:t>
      </w:r>
      <w:r w:rsidRPr="00716378">
        <w:rPr>
          <w:rFonts w:ascii="Times New Roman" w:hAnsi="Times New Roman"/>
          <w:bCs/>
          <w:sz w:val="24"/>
        </w:rPr>
        <w:t xml:space="preserve">, след </w:t>
      </w:r>
      <w:r w:rsidR="0070142F">
        <w:rPr>
          <w:rFonts w:ascii="Times New Roman" w:hAnsi="Times New Roman"/>
          <w:bCs/>
          <w:sz w:val="24"/>
        </w:rPr>
        <w:t>подписване на договора за изпълнение</w:t>
      </w:r>
      <w:bookmarkStart w:id="2" w:name="_GoBack"/>
      <w:bookmarkEnd w:id="2"/>
      <w:r>
        <w:rPr>
          <w:rFonts w:ascii="Times New Roman" w:hAnsi="Times New Roman"/>
          <w:bCs/>
          <w:sz w:val="24"/>
        </w:rPr>
        <w:t xml:space="preserve">, </w:t>
      </w:r>
      <w:r w:rsidRPr="00716378">
        <w:rPr>
          <w:rFonts w:ascii="Times New Roman" w:hAnsi="Times New Roman"/>
          <w:bCs/>
          <w:sz w:val="24"/>
        </w:rPr>
        <w:t xml:space="preserve">представяне от страна на ИЗПЪЛНИТЕЛЯ на гаранцията, обезпечаваща авансово предоставените средства и надлежно оформена фактура. </w:t>
      </w:r>
      <w:r w:rsidRPr="006A6693">
        <w:rPr>
          <w:rFonts w:ascii="Times New Roman" w:hAnsi="Times New Roman"/>
          <w:bCs/>
          <w:sz w:val="24"/>
        </w:rPr>
        <w:t>Авансът се приспада пропорционално на извършените работи от междинните плащания. Неприспаднатата част от аванса се приспада от окончателното плащание.</w:t>
      </w:r>
    </w:p>
    <w:p w:rsidR="006A6693" w:rsidRDefault="00C3104C" w:rsidP="006A6693">
      <w:pPr>
        <w:pStyle w:val="22"/>
        <w:tabs>
          <w:tab w:val="left" w:pos="567"/>
        </w:tabs>
        <w:spacing w:before="120" w:after="0" w:line="240" w:lineRule="auto"/>
        <w:rPr>
          <w:color w:val="000000"/>
          <w:sz w:val="24"/>
          <w:szCs w:val="24"/>
          <w:lang w:bidi="bg-BG"/>
        </w:rPr>
      </w:pPr>
      <w:r w:rsidRPr="00C3104C">
        <w:rPr>
          <w:b/>
          <w:color w:val="000000"/>
          <w:sz w:val="24"/>
          <w:szCs w:val="24"/>
          <w:lang w:bidi="bg-BG"/>
        </w:rPr>
        <w:t>3</w:t>
      </w:r>
      <w:r w:rsidR="006A6693" w:rsidRPr="00C3104C">
        <w:rPr>
          <w:b/>
          <w:color w:val="000000"/>
          <w:sz w:val="24"/>
          <w:szCs w:val="24"/>
          <w:lang w:bidi="bg-BG"/>
        </w:rPr>
        <w:t>.</w:t>
      </w:r>
      <w:r w:rsidR="006A6693">
        <w:rPr>
          <w:color w:val="000000"/>
          <w:sz w:val="24"/>
          <w:szCs w:val="24"/>
          <w:lang w:bidi="bg-BG"/>
        </w:rPr>
        <w:t xml:space="preserve"> </w:t>
      </w:r>
      <w:r w:rsidR="006A6693" w:rsidRPr="00B14D3D">
        <w:rPr>
          <w:color w:val="000000"/>
          <w:sz w:val="24"/>
          <w:szCs w:val="24"/>
          <w:lang w:bidi="bg-BG"/>
        </w:rPr>
        <w:t>Междинни плащания</w:t>
      </w:r>
      <w:r w:rsidR="006A6693">
        <w:rPr>
          <w:color w:val="000000"/>
          <w:sz w:val="24"/>
          <w:szCs w:val="24"/>
          <w:lang w:bidi="bg-BG"/>
        </w:rPr>
        <w:t xml:space="preserve"> в</w:t>
      </w:r>
      <w:r w:rsidR="006A6693" w:rsidRPr="00B14D3D">
        <w:rPr>
          <w:color w:val="000000"/>
          <w:sz w:val="24"/>
          <w:szCs w:val="24"/>
          <w:lang w:bidi="bg-BG"/>
        </w:rPr>
        <w:t xml:space="preserve"> размер на стойността на действително изпълнените, приетите и подлежащи на заплащане строително – монтажни работи за всеки месец от изпълнението на строежа, след одобряване на сумата за плащане по реда на </w:t>
      </w:r>
      <w:r w:rsidR="006A6693">
        <w:rPr>
          <w:color w:val="000000"/>
          <w:sz w:val="24"/>
          <w:szCs w:val="24"/>
          <w:lang w:bidi="bg-BG"/>
        </w:rPr>
        <w:t>Договора</w:t>
      </w:r>
      <w:r w:rsidR="006A6693" w:rsidRPr="00B14D3D">
        <w:rPr>
          <w:color w:val="000000"/>
          <w:sz w:val="24"/>
          <w:szCs w:val="24"/>
          <w:lang w:bidi="bg-BG"/>
        </w:rPr>
        <w:t xml:space="preserve"> и представяне на надлежно оформена фактура от страна на Изпълнителя</w:t>
      </w:r>
      <w:r w:rsidR="006A6693">
        <w:rPr>
          <w:color w:val="000000"/>
          <w:sz w:val="24"/>
          <w:szCs w:val="24"/>
          <w:lang w:bidi="bg-BG"/>
        </w:rPr>
        <w:t xml:space="preserve">, </w:t>
      </w:r>
      <w:r w:rsidR="006A6693" w:rsidRPr="006A6693">
        <w:rPr>
          <w:color w:val="000000"/>
          <w:sz w:val="24"/>
          <w:szCs w:val="24"/>
          <w:lang w:bidi="bg-BG"/>
        </w:rPr>
        <w:t xml:space="preserve">до достигане на </w:t>
      </w:r>
      <w:r w:rsidR="006A6693">
        <w:rPr>
          <w:color w:val="000000"/>
          <w:sz w:val="24"/>
          <w:szCs w:val="24"/>
          <w:lang w:bidi="bg-BG"/>
        </w:rPr>
        <w:t>8</w:t>
      </w:r>
      <w:r w:rsidR="006A6693" w:rsidRPr="006A6693">
        <w:rPr>
          <w:color w:val="000000"/>
          <w:sz w:val="24"/>
          <w:szCs w:val="24"/>
          <w:lang w:bidi="bg-BG"/>
        </w:rPr>
        <w:t xml:space="preserve">0% от </w:t>
      </w:r>
      <w:r w:rsidR="006A6693">
        <w:rPr>
          <w:color w:val="000000"/>
          <w:sz w:val="24"/>
          <w:szCs w:val="24"/>
          <w:lang w:bidi="bg-BG"/>
        </w:rPr>
        <w:t>договорената цена за изпълнение на строително – монтажните работи.</w:t>
      </w:r>
      <w:r w:rsidRPr="00C3104C">
        <w:rPr>
          <w:bCs/>
          <w:sz w:val="24"/>
        </w:rPr>
        <w:t xml:space="preserve"> От </w:t>
      </w:r>
      <w:r>
        <w:rPr>
          <w:bCs/>
          <w:sz w:val="24"/>
        </w:rPr>
        <w:t>междинните</w:t>
      </w:r>
      <w:r w:rsidRPr="00C3104C">
        <w:rPr>
          <w:bCs/>
          <w:sz w:val="24"/>
        </w:rPr>
        <w:t xml:space="preserve"> плащан</w:t>
      </w:r>
      <w:r>
        <w:rPr>
          <w:bCs/>
          <w:sz w:val="24"/>
        </w:rPr>
        <w:t>ия</w:t>
      </w:r>
      <w:r w:rsidRPr="00C3104C">
        <w:rPr>
          <w:bCs/>
          <w:sz w:val="24"/>
        </w:rPr>
        <w:t xml:space="preserve"> могат да се приспадат суми за начислени неустойки, в случай че има такива.</w:t>
      </w:r>
    </w:p>
    <w:p w:rsidR="00B14D3D" w:rsidRDefault="006A6693" w:rsidP="00B83CD8">
      <w:pPr>
        <w:pStyle w:val="22"/>
        <w:shd w:val="clear" w:color="auto" w:fill="auto"/>
        <w:tabs>
          <w:tab w:val="left" w:pos="567"/>
        </w:tabs>
        <w:spacing w:before="120" w:after="0" w:line="240" w:lineRule="auto"/>
        <w:rPr>
          <w:color w:val="000000"/>
          <w:sz w:val="24"/>
          <w:szCs w:val="24"/>
          <w:lang w:bidi="bg-BG"/>
        </w:rPr>
      </w:pPr>
      <w:r w:rsidRPr="00C3104C">
        <w:rPr>
          <w:b/>
          <w:color w:val="000000"/>
          <w:sz w:val="24"/>
          <w:szCs w:val="24"/>
          <w:lang w:bidi="bg-BG"/>
        </w:rPr>
        <w:t>4</w:t>
      </w:r>
      <w:r w:rsidR="007A4313" w:rsidRPr="00C3104C">
        <w:rPr>
          <w:b/>
          <w:color w:val="000000"/>
          <w:sz w:val="24"/>
          <w:szCs w:val="24"/>
          <w:lang w:bidi="bg-BG"/>
        </w:rPr>
        <w:t>.</w:t>
      </w:r>
      <w:r w:rsidR="007A4313" w:rsidRPr="00B83CD8">
        <w:rPr>
          <w:color w:val="000000"/>
          <w:sz w:val="24"/>
          <w:szCs w:val="24"/>
          <w:lang w:bidi="bg-BG"/>
        </w:rPr>
        <w:t xml:space="preserve"> </w:t>
      </w:r>
      <w:r w:rsidR="00B83CD8" w:rsidRPr="00B83CD8">
        <w:rPr>
          <w:color w:val="000000"/>
          <w:sz w:val="24"/>
          <w:szCs w:val="24"/>
          <w:lang w:bidi="bg-BG"/>
        </w:rPr>
        <w:t xml:space="preserve">Окончателно плащане в размер на </w:t>
      </w:r>
      <w:r w:rsidR="00B14D3D" w:rsidRPr="00B14D3D">
        <w:rPr>
          <w:color w:val="000000"/>
          <w:sz w:val="24"/>
          <w:szCs w:val="24"/>
          <w:lang w:bidi="bg-BG"/>
        </w:rPr>
        <w:t>стойността на всички действително изпълнени, приети и подлежащи на заплащане строително – монтажни работи до пълния размера на договорената цена</w:t>
      </w:r>
      <w:r w:rsidR="00C3104C">
        <w:rPr>
          <w:color w:val="000000"/>
          <w:sz w:val="24"/>
          <w:szCs w:val="24"/>
          <w:lang w:bidi="bg-BG"/>
        </w:rPr>
        <w:t xml:space="preserve"> за изпълнението на строежа</w:t>
      </w:r>
      <w:r w:rsidR="00B14D3D" w:rsidRPr="00B14D3D">
        <w:rPr>
          <w:color w:val="000000"/>
          <w:sz w:val="24"/>
          <w:szCs w:val="24"/>
          <w:lang w:bidi="bg-BG"/>
        </w:rPr>
        <w:t>, намален с авансовото и междинните плащания, след одобряване на сумата за плащане по реда на договор</w:t>
      </w:r>
      <w:r w:rsidR="000B7BEA">
        <w:rPr>
          <w:color w:val="000000"/>
          <w:sz w:val="24"/>
          <w:szCs w:val="24"/>
          <w:lang w:bidi="bg-BG"/>
        </w:rPr>
        <w:t>а</w:t>
      </w:r>
      <w:r w:rsidR="00B14D3D" w:rsidRPr="00B14D3D">
        <w:rPr>
          <w:color w:val="000000"/>
          <w:sz w:val="24"/>
          <w:szCs w:val="24"/>
          <w:lang w:bidi="bg-BG"/>
        </w:rPr>
        <w:t xml:space="preserve">, подписване на </w:t>
      </w:r>
      <w:r w:rsidR="00B14D3D" w:rsidRPr="00B14D3D">
        <w:rPr>
          <w:color w:val="000000"/>
          <w:sz w:val="24"/>
          <w:szCs w:val="24"/>
          <w:lang w:bidi="bg-BG"/>
        </w:rPr>
        <w:lastRenderedPageBreak/>
        <w:t xml:space="preserve">Приемо-предавателен протокол за изпълнението на поръчката </w:t>
      </w:r>
      <w:r w:rsidR="000B7BEA" w:rsidRPr="00B83CD8">
        <w:rPr>
          <w:color w:val="000000"/>
          <w:sz w:val="24"/>
          <w:szCs w:val="24"/>
          <w:lang w:bidi="bg-BG"/>
        </w:rPr>
        <w:t>съгласно условията на договора</w:t>
      </w:r>
      <w:r w:rsidR="00B14D3D" w:rsidRPr="00B14D3D">
        <w:rPr>
          <w:color w:val="000000"/>
          <w:sz w:val="24"/>
          <w:szCs w:val="24"/>
          <w:lang w:bidi="bg-BG"/>
        </w:rPr>
        <w:t xml:space="preserve">, и представяне на надлежно оформена фактура от страна на </w:t>
      </w:r>
      <w:r w:rsidR="000B7BEA" w:rsidRPr="00B14D3D">
        <w:rPr>
          <w:color w:val="000000"/>
          <w:sz w:val="24"/>
          <w:szCs w:val="24"/>
          <w:lang w:bidi="bg-BG"/>
        </w:rPr>
        <w:t>Изпълнителя</w:t>
      </w:r>
      <w:r w:rsidR="000B7BEA">
        <w:rPr>
          <w:color w:val="000000"/>
          <w:sz w:val="24"/>
          <w:szCs w:val="24"/>
          <w:lang w:bidi="bg-BG"/>
        </w:rPr>
        <w:t>.</w:t>
      </w:r>
      <w:r w:rsidR="00C3104C" w:rsidRPr="00C3104C">
        <w:rPr>
          <w:bCs/>
          <w:sz w:val="24"/>
        </w:rPr>
        <w:t xml:space="preserve"> От окончателното плащане могат да се приспадат суми за начислени неустойки, в случай че има такива.</w:t>
      </w:r>
    </w:p>
    <w:p w:rsidR="00B83CD8" w:rsidRPr="00C3104C" w:rsidRDefault="00C3104C" w:rsidP="00C3104C">
      <w:pPr>
        <w:spacing w:before="120" w:after="0" w:line="240" w:lineRule="auto"/>
        <w:jc w:val="both"/>
        <w:rPr>
          <w:rFonts w:ascii="Times New Roman" w:hAnsi="Times New Roman"/>
          <w:bCs/>
          <w:sz w:val="24"/>
        </w:rPr>
      </w:pPr>
      <w:r w:rsidRPr="00716378">
        <w:rPr>
          <w:rFonts w:ascii="Times New Roman" w:hAnsi="Times New Roman"/>
          <w:b/>
          <w:sz w:val="24"/>
        </w:rPr>
        <w:t>5.</w:t>
      </w:r>
      <w:r w:rsidRPr="00716378">
        <w:rPr>
          <w:rFonts w:ascii="Times New Roman" w:hAnsi="Times New Roman"/>
          <w:sz w:val="24"/>
        </w:rPr>
        <w:t xml:space="preserve"> Плащане за упражнения авторски надзор в размер на </w:t>
      </w:r>
      <w:r>
        <w:rPr>
          <w:rFonts w:ascii="Times New Roman" w:hAnsi="Times New Roman"/>
          <w:sz w:val="24"/>
        </w:rPr>
        <w:t>договорената цена за авторски надзор</w:t>
      </w:r>
      <w:r w:rsidRPr="00716378">
        <w:rPr>
          <w:rFonts w:ascii="Times New Roman" w:hAnsi="Times New Roman"/>
          <w:sz w:val="24"/>
        </w:rPr>
        <w:t xml:space="preserve"> след </w:t>
      </w:r>
      <w:r w:rsidRPr="00C3104C">
        <w:rPr>
          <w:rFonts w:ascii="Times New Roman" w:hAnsi="Times New Roman"/>
          <w:bCs/>
          <w:sz w:val="24"/>
        </w:rPr>
        <w:t xml:space="preserve">подписване на Приемо-предавателен протокол за изпълнението на поръчката съгласно условията на договора, и представяне на надлежно оформена фактура от страна на Изпълнителя. </w:t>
      </w:r>
    </w:p>
    <w:p w:rsidR="007A4313" w:rsidRDefault="00474AB0"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7A4313">
        <w:rPr>
          <w:color w:val="000000"/>
          <w:sz w:val="24"/>
          <w:szCs w:val="24"/>
          <w:lang w:bidi="bg-BG"/>
        </w:rPr>
        <w:t>сяко дължимо плащане се извършва в срок от 30 календарни дни след изд</w:t>
      </w:r>
      <w:r w:rsidR="00B83CD8">
        <w:rPr>
          <w:color w:val="000000"/>
          <w:sz w:val="24"/>
          <w:szCs w:val="24"/>
          <w:lang w:bidi="bg-BG"/>
        </w:rPr>
        <w:t>а</w:t>
      </w:r>
      <w:r w:rsidR="007A4313">
        <w:rPr>
          <w:color w:val="000000"/>
          <w:sz w:val="24"/>
          <w:szCs w:val="24"/>
          <w:lang w:bidi="bg-BG"/>
        </w:rPr>
        <w:t>в</w:t>
      </w:r>
      <w:r w:rsidR="00B83CD8">
        <w:rPr>
          <w:color w:val="000000"/>
          <w:sz w:val="24"/>
          <w:szCs w:val="24"/>
          <w:lang w:bidi="bg-BG"/>
        </w:rPr>
        <w:t>а</w:t>
      </w:r>
      <w:r w:rsidR="00DC70D1">
        <w:rPr>
          <w:color w:val="000000"/>
          <w:sz w:val="24"/>
          <w:szCs w:val="24"/>
          <w:lang w:bidi="bg-BG"/>
        </w:rPr>
        <w:t xml:space="preserve">не на фактура от Изпълнителя и </w:t>
      </w:r>
      <w:r w:rsidR="007A4313">
        <w:rPr>
          <w:color w:val="000000"/>
          <w:sz w:val="24"/>
          <w:szCs w:val="24"/>
          <w:lang w:bidi="bg-BG"/>
        </w:rPr>
        <w:t>приемането ѝ от Възложителя.</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t>Максималният срок за изпълнение на всяка обособена позиция от настоящата обществена поръчка е до 100 календарни дни, считано от датата на сключване на договора за обособената позиция от обществената поръчка до подписване на окончателен Приемо – предавателен протокол за изпълнението на обособената позиция от обществената поръчка съгласно условията на Договора. Посоченият срок не включва времето, необходимо за съгласуване с компетентните органи и одобряване на изработения инвестиционен проект и за издаване на Разрешението за строеж.</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t>Срокът за изпълнение на всяка обособена позиция от настоящата обществена поръчка включва: срок за изработване на инвестиционен проект с максимална продължителност 25 календарни дни, считано от датата на сключване на договора за обособената позиция от обществената поръчка до подписването на приемо – предавателен протокол за изработения инвестиционен проект съгласно условията на Договора за обособената позиция, и срок за изпълнение на строителството с максимална продължителност 75 календарни дни, считано от датата на съставяне на Протокола за откриване на строителната площадка и за определяне на строителна линия и ниво (Приложение № 2 от Наредба № 3 от 2003 г. за съставяне на актове и протоколи по време на строителството) до подписване на окончателен приемо – предавателен протокол за изпълнението на съответната обособена позиция от обществената поръчка съгласно условията на Договора за обособената позиция. Срокът за упражняване на авторски надзор е от откриването на строителната площадка на съответния строеж, удостоверено със съставяне на Протокол за откриване на строителната площадка и за определяне на строителна линия и ниво (Прилложение № 2 от Наредба № 3 от 2003 г. за съставяне на актове и протоколи по време на строителството), до подписването на Констативния акт за установяване годността за приемане на строежа (Приложение № 15 от Наредба № 3 от 2003 г. за съставяне на актове и протоколи по време на строителството).</w:t>
      </w:r>
    </w:p>
    <w:p w:rsidR="00C3104C" w:rsidRDefault="00C4466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Мястото на изпълнение е </w:t>
      </w:r>
      <w:r w:rsidR="00C3104C">
        <w:rPr>
          <w:color w:val="000000"/>
          <w:sz w:val="24"/>
          <w:szCs w:val="24"/>
          <w:lang w:bidi="bg-BG"/>
        </w:rPr>
        <w:t>както следва:</w:t>
      </w:r>
    </w:p>
    <w:p w:rsidR="008B21B3" w:rsidRDefault="00C3104C" w:rsidP="008B21B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За Обособена позиция № 1: </w:t>
      </w:r>
      <w:r w:rsidR="008B21B3" w:rsidRPr="008B21B3">
        <w:rPr>
          <w:color w:val="000000"/>
          <w:sz w:val="24"/>
          <w:szCs w:val="24"/>
          <w:lang w:bidi="bg-BG"/>
        </w:rPr>
        <w:t>ул. „Беласица“, гр. Петрич;</w:t>
      </w:r>
    </w:p>
    <w:p w:rsidR="008B21B3" w:rsidRDefault="008B21B3" w:rsidP="008B21B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За </w:t>
      </w:r>
      <w:r w:rsidRPr="008B21B3">
        <w:rPr>
          <w:color w:val="000000"/>
          <w:sz w:val="24"/>
          <w:szCs w:val="24"/>
          <w:lang w:bidi="bg-BG"/>
        </w:rPr>
        <w:t xml:space="preserve">Обособена позиция № 2: </w:t>
      </w:r>
      <w:r>
        <w:rPr>
          <w:color w:val="000000"/>
          <w:sz w:val="24"/>
          <w:szCs w:val="24"/>
          <w:lang w:bidi="bg-BG"/>
        </w:rPr>
        <w:t>П</w:t>
      </w:r>
      <w:r w:rsidRPr="008B21B3">
        <w:rPr>
          <w:color w:val="000000"/>
          <w:sz w:val="24"/>
          <w:szCs w:val="24"/>
          <w:lang w:bidi="bg-BG"/>
        </w:rPr>
        <w:t>ътна връзка - вход към с. Марикостиново</w:t>
      </w:r>
      <w:r>
        <w:rPr>
          <w:color w:val="000000"/>
          <w:sz w:val="24"/>
          <w:szCs w:val="24"/>
          <w:lang w:bidi="bg-BG"/>
        </w:rPr>
        <w:t>, община Петрич</w:t>
      </w:r>
    </w:p>
    <w:p w:rsidR="00B67888" w:rsidRPr="004A040F" w:rsidRDefault="004A040F" w:rsidP="00812DEC">
      <w:pPr>
        <w:pStyle w:val="22"/>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2" w:history="1">
        <w:r w:rsidR="007A4313" w:rsidRPr="00C15B85">
          <w:rPr>
            <w:rStyle w:val="af7"/>
            <w:sz w:val="24"/>
            <w:szCs w:val="24"/>
          </w:rPr>
          <w:t>https://info-m.eu/petrichnew/</w:t>
        </w:r>
      </w:hyperlink>
    </w:p>
    <w:p w:rsidR="004A040F" w:rsidRDefault="008B21B3" w:rsidP="003B26DE">
      <w:pPr>
        <w:pStyle w:val="22"/>
        <w:shd w:val="clear" w:color="auto" w:fill="auto"/>
        <w:tabs>
          <w:tab w:val="left" w:pos="567"/>
        </w:tabs>
        <w:spacing w:before="120" w:after="0" w:line="240" w:lineRule="auto"/>
        <w:rPr>
          <w:color w:val="000000"/>
          <w:sz w:val="24"/>
          <w:szCs w:val="24"/>
          <w:lang w:bidi="bg-BG"/>
        </w:rPr>
      </w:pPr>
      <w:r w:rsidRPr="008B21B3">
        <w:rPr>
          <w:color w:val="000000"/>
          <w:sz w:val="24"/>
          <w:szCs w:val="24"/>
          <w:lang w:bidi="bg-BG"/>
        </w:rPr>
        <w:t xml:space="preserve">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w:t>
      </w:r>
      <w:r w:rsidRPr="008B21B3">
        <w:rPr>
          <w:color w:val="000000"/>
          <w:sz w:val="24"/>
          <w:szCs w:val="24"/>
          <w:lang w:bidi="bg-BG"/>
        </w:rPr>
        <w:lastRenderedPageBreak/>
        <w:t>профила на купувача писмени разяснения по условията на обществената поръчка.</w:t>
      </w:r>
    </w:p>
    <w:p w:rsidR="004A040F"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2"/>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w:t>
      </w:r>
      <w:r w:rsidR="008B21B3" w:rsidRPr="008B21B3">
        <w:rPr>
          <w:color w:val="000000"/>
          <w:sz w:val="24"/>
          <w:szCs w:val="24"/>
          <w:lang w:bidi="bg-BG"/>
        </w:rPr>
        <w:t xml:space="preserve">включително </w:t>
      </w:r>
      <w:r w:rsidR="008B21B3">
        <w:rPr>
          <w:color w:val="000000"/>
          <w:sz w:val="24"/>
          <w:szCs w:val="24"/>
          <w:lang w:bidi="bg-BG"/>
        </w:rPr>
        <w:t>като</w:t>
      </w:r>
      <w:r w:rsidR="008B21B3" w:rsidRPr="008B21B3">
        <w:rPr>
          <w:color w:val="000000"/>
          <w:sz w:val="24"/>
          <w:szCs w:val="24"/>
          <w:lang w:bidi="bg-BG"/>
        </w:rPr>
        <w:t xml:space="preserve"> форма, </w:t>
      </w:r>
      <w:r>
        <w:rPr>
          <w:color w:val="000000"/>
          <w:sz w:val="24"/>
          <w:szCs w:val="24"/>
          <w:lang w:bidi="bg-BG"/>
        </w:rPr>
        <w:t xml:space="preserve">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766605">
        <w:rPr>
          <w:color w:val="000000"/>
          <w:sz w:val="24"/>
          <w:szCs w:val="24"/>
          <w:lang w:bidi="bg-BG"/>
        </w:rPr>
        <w:t>ата</w:t>
      </w:r>
      <w:r w:rsidR="00A12628">
        <w:rPr>
          <w:color w:val="000000"/>
          <w:sz w:val="24"/>
          <w:szCs w:val="24"/>
          <w:lang w:bidi="bg-BG"/>
        </w:rPr>
        <w:t xml:space="preserve">. 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w:t>
      </w:r>
      <w:r w:rsidR="008B21B3" w:rsidRPr="008B21B3">
        <w:t xml:space="preserve"> </w:t>
      </w:r>
      <w:r w:rsidR="008B21B3" w:rsidRPr="008B21B3">
        <w:rPr>
          <w:color w:val="000000"/>
          <w:sz w:val="24"/>
          <w:szCs w:val="24"/>
          <w:lang w:bidi="bg-BG"/>
        </w:rPr>
        <w:t>и обособените позиции, за които се подават документите</w:t>
      </w:r>
      <w:r w:rsidR="00766605">
        <w:rPr>
          <w:color w:val="000000"/>
          <w:sz w:val="24"/>
          <w:szCs w:val="24"/>
          <w:lang w:bidi="bg-BG"/>
        </w:rPr>
        <w:t>, както следва:</w:t>
      </w:r>
    </w:p>
    <w:p w:rsidR="00273F00" w:rsidRPr="00273F00" w:rsidRDefault="00273F00" w:rsidP="00273F00">
      <w:pPr>
        <w:pStyle w:val="22"/>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8B21B3" w:rsidRPr="008B21B3" w:rsidRDefault="00273F00" w:rsidP="008B21B3">
      <w:pPr>
        <w:pStyle w:val="22"/>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8B21B3" w:rsidRPr="008B21B3">
        <w:rPr>
          <w:b/>
          <w:color w:val="000000"/>
          <w:sz w:val="24"/>
          <w:szCs w:val="24"/>
          <w:lang w:bidi="bg-BG"/>
        </w:rPr>
        <w:t xml:space="preserve">Инженеринг (проектиране, изпълнение на СМР и осъществяване на авторски надзор по време на строителството) на обекти в Община Петрич по две обсобени </w:t>
      </w:r>
      <w:r w:rsidR="008B21B3" w:rsidRPr="008B21B3">
        <w:rPr>
          <w:b/>
          <w:color w:val="000000"/>
          <w:sz w:val="24"/>
          <w:szCs w:val="24"/>
          <w:lang w:bidi="bg-BG"/>
        </w:rPr>
        <w:lastRenderedPageBreak/>
        <w:t>позиции:</w:t>
      </w:r>
    </w:p>
    <w:p w:rsidR="008B21B3" w:rsidRPr="008B21B3" w:rsidRDefault="008B21B3" w:rsidP="008B21B3">
      <w:pPr>
        <w:pStyle w:val="22"/>
        <w:tabs>
          <w:tab w:val="left" w:pos="567"/>
        </w:tabs>
        <w:spacing w:before="120" w:after="0" w:line="240" w:lineRule="auto"/>
        <w:jc w:val="center"/>
        <w:rPr>
          <w:b/>
          <w:color w:val="000000"/>
          <w:sz w:val="24"/>
          <w:szCs w:val="24"/>
          <w:lang w:bidi="bg-BG"/>
        </w:rPr>
      </w:pPr>
      <w:r w:rsidRPr="008B21B3">
        <w:rPr>
          <w:b/>
          <w:color w:val="000000"/>
          <w:sz w:val="24"/>
          <w:szCs w:val="24"/>
          <w:lang w:bidi="bg-BG"/>
        </w:rPr>
        <w:t>Обособена позиция № 1: Инженеринг на обект „Благоустрояване ул. „Беласица“, гр. Петрич“;</w:t>
      </w:r>
    </w:p>
    <w:p w:rsidR="00273F00" w:rsidRPr="00C4466F" w:rsidRDefault="008B21B3" w:rsidP="008B21B3">
      <w:pPr>
        <w:pStyle w:val="22"/>
        <w:shd w:val="clear" w:color="auto" w:fill="auto"/>
        <w:tabs>
          <w:tab w:val="left" w:pos="567"/>
        </w:tabs>
        <w:spacing w:before="120" w:after="0" w:line="240" w:lineRule="auto"/>
        <w:jc w:val="center"/>
        <w:rPr>
          <w:b/>
          <w:color w:val="000000"/>
          <w:sz w:val="24"/>
          <w:szCs w:val="24"/>
          <w:lang w:bidi="bg-BG"/>
        </w:rPr>
      </w:pPr>
      <w:r w:rsidRPr="008B21B3">
        <w:rPr>
          <w:b/>
          <w:color w:val="000000"/>
          <w:sz w:val="24"/>
          <w:szCs w:val="24"/>
          <w:lang w:bidi="bg-BG"/>
        </w:rPr>
        <w:t>Обособена позиция № 2: Инженеринг на обект „Реконструкция на пътна връзка - вход към с. Марикостиново</w:t>
      </w:r>
      <w:r w:rsidR="00273F00" w:rsidRPr="00C4466F">
        <w:rPr>
          <w:b/>
          <w:color w:val="000000"/>
          <w:sz w:val="24"/>
          <w:szCs w:val="24"/>
          <w:lang w:bidi="bg-BG"/>
        </w:rPr>
        <w:t>“</w:t>
      </w:r>
    </w:p>
    <w:p w:rsidR="00BC1884" w:rsidRPr="00BC1884" w:rsidRDefault="00BC1884" w:rsidP="00BC1884">
      <w:pPr>
        <w:pStyle w:val="22"/>
        <w:tabs>
          <w:tab w:val="left" w:pos="567"/>
        </w:tabs>
        <w:spacing w:before="240" w:after="0" w:line="240" w:lineRule="auto"/>
        <w:jc w:val="center"/>
        <w:rPr>
          <w:color w:val="000000"/>
          <w:sz w:val="24"/>
          <w:szCs w:val="24"/>
          <w:lang w:bidi="bg-BG"/>
        </w:rPr>
      </w:pPr>
      <w:r w:rsidRPr="00BC1884">
        <w:rPr>
          <w:color w:val="000000"/>
          <w:sz w:val="24"/>
          <w:szCs w:val="24"/>
          <w:lang w:bidi="bg-BG"/>
        </w:rPr>
        <w:t>Обособена позиция № … „…………………………………………………………….”</w:t>
      </w:r>
    </w:p>
    <w:p w:rsidR="00BC1884" w:rsidRDefault="00BC1884" w:rsidP="00BC1884">
      <w:pPr>
        <w:pStyle w:val="22"/>
        <w:shd w:val="clear" w:color="auto" w:fill="auto"/>
        <w:tabs>
          <w:tab w:val="left" w:pos="567"/>
        </w:tabs>
        <w:spacing w:before="0" w:after="0" w:line="240" w:lineRule="auto"/>
        <w:jc w:val="center"/>
        <w:rPr>
          <w:color w:val="000000"/>
          <w:sz w:val="24"/>
          <w:szCs w:val="24"/>
          <w:lang w:bidi="bg-BG"/>
        </w:rPr>
      </w:pPr>
      <w:r>
        <w:rPr>
          <w:color w:val="000000"/>
          <w:sz w:val="24"/>
          <w:szCs w:val="24"/>
          <w:lang w:bidi="bg-BG"/>
        </w:rPr>
        <w:t>(</w:t>
      </w:r>
      <w:r w:rsidRPr="00BC1884">
        <w:rPr>
          <w:i/>
          <w:color w:val="000000"/>
          <w:sz w:val="24"/>
          <w:szCs w:val="24"/>
          <w:lang w:bidi="bg-BG"/>
        </w:rPr>
        <w:t>наименование</w:t>
      </w:r>
      <w:r w:rsidRPr="00BC1884">
        <w:rPr>
          <w:color w:val="000000"/>
          <w:sz w:val="24"/>
          <w:szCs w:val="24"/>
          <w:lang w:bidi="bg-BG"/>
        </w:rPr>
        <w:t xml:space="preserve"> на обособената позиция</w:t>
      </w:r>
      <w:r>
        <w:rPr>
          <w:color w:val="000000"/>
          <w:sz w:val="24"/>
          <w:szCs w:val="24"/>
          <w:lang w:bidi="bg-BG"/>
        </w:rPr>
        <w:t>)</w:t>
      </w:r>
    </w:p>
    <w:p w:rsidR="00273F00" w:rsidRDefault="00273F00" w:rsidP="00BC1884">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3</w:t>
      </w:r>
      <w:r w:rsidR="00163FE6" w:rsidRPr="00345A83">
        <w:rPr>
          <w:rFonts w:ascii="Times New Roman" w:hAnsi="Times New Roman"/>
          <w:b/>
          <w:bCs/>
          <w:sz w:val="24"/>
          <w:szCs w:val="24"/>
        </w:rPr>
        <w:t>.</w:t>
      </w:r>
      <w:r w:rsidR="00163FE6" w:rsidRPr="00345A83">
        <w:rPr>
          <w:rFonts w:ascii="Times New Roman" w:hAnsi="Times New Roman"/>
          <w:bCs/>
          <w:sz w:val="24"/>
          <w:szCs w:val="24"/>
        </w:rPr>
        <w:tab/>
        <w:t>Нотариално заверено пълномощно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обединение, което не е юридическо рлице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BC1884"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00274BD3" w:rsidRPr="00345A83">
        <w:rPr>
          <w:rFonts w:ascii="Times New Roman" w:hAnsi="Times New Roman"/>
          <w:bCs/>
          <w:sz w:val="24"/>
          <w:szCs w:val="24"/>
        </w:rPr>
        <w:t>;</w:t>
      </w:r>
    </w:p>
    <w:p w:rsidR="00274BD3" w:rsidRDefault="00BC1884" w:rsidP="00163FE6">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lastRenderedPageBreak/>
        <w:t>7</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Pr>
          <w:rFonts w:ascii="Times New Roman" w:hAnsi="Times New Roman"/>
          <w:bCs/>
          <w:sz w:val="24"/>
          <w:szCs w:val="24"/>
        </w:rPr>
        <w:t>4</w:t>
      </w:r>
      <w:r w:rsidR="00552F26" w:rsidRPr="00345A83">
        <w:rPr>
          <w:rFonts w:ascii="Times New Roman" w:hAnsi="Times New Roman"/>
          <w:bCs/>
          <w:sz w:val="24"/>
          <w:szCs w:val="24"/>
        </w:rPr>
        <w:t>)</w:t>
      </w:r>
      <w:r w:rsidR="00D51AF5">
        <w:rPr>
          <w:rFonts w:ascii="Times New Roman" w:hAnsi="Times New Roman"/>
          <w:bCs/>
          <w:sz w:val="24"/>
          <w:szCs w:val="24"/>
        </w:rPr>
        <w:t>;</w:t>
      </w:r>
    </w:p>
    <w:p w:rsidR="00552F26" w:rsidRDefault="00E54003"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sidR="00BC1884">
        <w:rPr>
          <w:rFonts w:ascii="Times New Roman" w:hAnsi="Times New Roman"/>
          <w:bCs/>
          <w:sz w:val="24"/>
          <w:szCs w:val="24"/>
        </w:rPr>
        <w:t>5</w:t>
      </w:r>
      <w:r w:rsidR="00552F26">
        <w:rPr>
          <w:rFonts w:ascii="Times New Roman" w:hAnsi="Times New Roman"/>
          <w:bCs/>
          <w:sz w:val="24"/>
          <w:szCs w:val="24"/>
        </w:rPr>
        <w:t>)</w:t>
      </w:r>
      <w:r w:rsidR="00BC1884">
        <w:rPr>
          <w:rFonts w:ascii="Times New Roman" w:hAnsi="Times New Roman"/>
          <w:bCs/>
          <w:sz w:val="24"/>
          <w:szCs w:val="24"/>
        </w:rPr>
        <w:t>.</w:t>
      </w:r>
    </w:p>
    <w:p w:rsidR="00163FE6" w:rsidRPr="00417C11" w:rsidRDefault="00417C11" w:rsidP="00812DEC">
      <w:pPr>
        <w:pStyle w:val="22"/>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DD3980" w:rsidRPr="00DD3980" w:rsidRDefault="00DD3980" w:rsidP="00DD3980">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1.</w:t>
      </w:r>
      <w:r>
        <w:rPr>
          <w:rFonts w:ascii="Times New Roman" w:hAnsi="Times New Roman"/>
          <w:bCs/>
          <w:sz w:val="24"/>
          <w:szCs w:val="24"/>
        </w:rPr>
        <w:t xml:space="preserve"> </w:t>
      </w:r>
      <w:r w:rsidRPr="00DD3980">
        <w:rPr>
          <w:rFonts w:ascii="Times New Roman" w:hAnsi="Times New Roman"/>
          <w:bCs/>
          <w:sz w:val="24"/>
          <w:szCs w:val="24"/>
        </w:rPr>
        <w:t>Критерии за възлагане</w:t>
      </w:r>
    </w:p>
    <w:p w:rsidR="002B37C9" w:rsidRP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 xml:space="preserve">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 Показателите и относителната им тежест, включени в критерия, са </w:t>
      </w:r>
      <w:r w:rsidR="00835831" w:rsidRPr="00835831">
        <w:rPr>
          <w:rFonts w:ascii="Times New Roman" w:hAnsi="Times New Roman"/>
          <w:bCs/>
          <w:sz w:val="24"/>
          <w:szCs w:val="24"/>
        </w:rPr>
        <w:t>Предложение за изпълнение на поръчката (ПП)</w:t>
      </w:r>
      <w:r w:rsidRPr="002B37C9">
        <w:rPr>
          <w:rFonts w:ascii="Times New Roman" w:hAnsi="Times New Roman"/>
          <w:bCs/>
          <w:sz w:val="24"/>
          <w:szCs w:val="24"/>
        </w:rPr>
        <w:t xml:space="preserve"> с относителна тежест 60 % и </w:t>
      </w:r>
      <w:r w:rsidR="00835831" w:rsidRPr="00835831">
        <w:rPr>
          <w:rFonts w:ascii="Times New Roman" w:hAnsi="Times New Roman"/>
          <w:bCs/>
          <w:sz w:val="24"/>
          <w:szCs w:val="24"/>
        </w:rPr>
        <w:t xml:space="preserve">Ценово предложение (ЦП) </w:t>
      </w:r>
      <w:r w:rsidRPr="002B37C9">
        <w:rPr>
          <w:rFonts w:ascii="Times New Roman" w:hAnsi="Times New Roman"/>
          <w:bCs/>
          <w:sz w:val="24"/>
          <w:szCs w:val="24"/>
        </w:rPr>
        <w:t>с относителна тежест 40%.</w:t>
      </w:r>
    </w:p>
    <w:p w:rsid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w:t>
      </w:r>
      <w:r>
        <w:rPr>
          <w:rFonts w:ascii="Times New Roman" w:hAnsi="Times New Roman"/>
          <w:bCs/>
          <w:sz w:val="24"/>
          <w:szCs w:val="24"/>
        </w:rPr>
        <w:t xml:space="preserve"> </w:t>
      </w:r>
      <w:r w:rsidR="00835831">
        <w:rPr>
          <w:rFonts w:ascii="Times New Roman" w:hAnsi="Times New Roman"/>
          <w:bCs/>
          <w:sz w:val="24"/>
          <w:szCs w:val="24"/>
        </w:rPr>
        <w:t>на офертите</w:t>
      </w:r>
      <w:r w:rsidRPr="002B37C9">
        <w:rPr>
          <w:rFonts w:ascii="Times New Roman" w:hAnsi="Times New Roman"/>
          <w:bCs/>
          <w:sz w:val="24"/>
          <w:szCs w:val="24"/>
        </w:rPr>
        <w:t>.</w:t>
      </w:r>
    </w:p>
    <w:p w:rsidR="00DD3980" w:rsidRDefault="00DD3980" w:rsidP="002B37C9">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2.</w:t>
      </w:r>
      <w:r>
        <w:rPr>
          <w:rFonts w:ascii="Times New Roman" w:hAnsi="Times New Roman"/>
          <w:bCs/>
          <w:sz w:val="24"/>
          <w:szCs w:val="24"/>
        </w:rPr>
        <w:t xml:space="preserve"> </w:t>
      </w:r>
      <w:r w:rsidRPr="002B37C9">
        <w:rPr>
          <w:rFonts w:ascii="Times New Roman" w:hAnsi="Times New Roman"/>
          <w:bCs/>
          <w:sz w:val="24"/>
          <w:szCs w:val="24"/>
        </w:rPr>
        <w:t>Методиката за оценка</w:t>
      </w:r>
      <w:r>
        <w:rPr>
          <w:rFonts w:ascii="Times New Roman" w:hAnsi="Times New Roman"/>
          <w:bCs/>
          <w:sz w:val="24"/>
          <w:szCs w:val="24"/>
        </w:rPr>
        <w:t xml:space="preserve"> на офертите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Комисията прилага методиката по отношение на офертите на участниците, които не са отстранени от участие </w:t>
      </w:r>
      <w:r w:rsidR="00C1127F">
        <w:rPr>
          <w:rFonts w:ascii="Times New Roman" w:hAnsi="Times New Roman"/>
          <w:sz w:val="24"/>
          <w:szCs w:val="24"/>
          <w:lang w:eastAsia="bg-BG"/>
        </w:rPr>
        <w:t>във възлагането</w:t>
      </w:r>
      <w:r w:rsidRPr="00835831">
        <w:rPr>
          <w:rFonts w:ascii="Times New Roman" w:hAnsi="Times New Roman"/>
          <w:sz w:val="24"/>
          <w:szCs w:val="24"/>
          <w:lang w:eastAsia="bg-BG"/>
        </w:rPr>
        <w:t xml:space="preserve">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документацията за </w:t>
      </w:r>
      <w:r w:rsidR="00BC1884">
        <w:rPr>
          <w:rFonts w:ascii="Times New Roman" w:hAnsi="Times New Roman"/>
          <w:sz w:val="24"/>
          <w:szCs w:val="24"/>
          <w:lang w:eastAsia="bg-BG"/>
        </w:rPr>
        <w:t>възлагането</w:t>
      </w:r>
      <w:r w:rsidRPr="00835831">
        <w:rPr>
          <w:rFonts w:ascii="Times New Roman" w:hAnsi="Times New Roman"/>
          <w:sz w:val="24"/>
          <w:szCs w:val="24"/>
          <w:lang w:eastAsia="bg-BG"/>
        </w:rPr>
        <w:t xml:space="preserve"> и приложенията към нея,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Крайното класиране на допуснатите оферти </w:t>
      </w:r>
      <w:r w:rsidR="00BC1884">
        <w:rPr>
          <w:rFonts w:ascii="Times New Roman" w:hAnsi="Times New Roman"/>
          <w:sz w:val="24"/>
          <w:szCs w:val="24"/>
          <w:lang w:eastAsia="bg-BG"/>
        </w:rPr>
        <w:t xml:space="preserve">за всяка обособна позиция </w:t>
      </w:r>
      <w:r w:rsidRPr="00835831">
        <w:rPr>
          <w:rFonts w:ascii="Times New Roman" w:hAnsi="Times New Roman"/>
          <w:sz w:val="24"/>
          <w:szCs w:val="24"/>
          <w:lang w:eastAsia="bg-BG"/>
        </w:rPr>
        <w:t>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Когато комплексните оценки на две или повече оферти </w:t>
      </w:r>
      <w:r w:rsidR="00BC1884">
        <w:rPr>
          <w:rFonts w:ascii="Times New Roman" w:hAnsi="Times New Roman"/>
          <w:sz w:val="24"/>
          <w:szCs w:val="24"/>
          <w:lang w:eastAsia="bg-BG"/>
        </w:rPr>
        <w:t xml:space="preserve">за една обособена позиция </w:t>
      </w:r>
      <w:r w:rsidRPr="00835831">
        <w:rPr>
          <w:rFonts w:ascii="Times New Roman" w:hAnsi="Times New Roman"/>
          <w:sz w:val="24"/>
          <w:szCs w:val="24"/>
          <w:lang w:eastAsia="bg-BG"/>
        </w:rPr>
        <w:t>са равни, с предимство се класира офертата, в която се съдържат по-изгодни предложения, преценени в следния ред:</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1. по-ниска предложена цена;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посочени по-горе.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„Предложение за изпълнение на поръчката” (ПП) с максимален брой точки 60 и относителна тежест в комплексната оценка – 60 %.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lastRenderedPageBreak/>
        <w:t>Показател „Ценово предложение”(ЦП) с максимален брой точки 40 и относителна тежест в комплексната оценка – 40 %.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Комплексната оценка на офертите се формира по следната формула: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 = ПП</w:t>
      </w:r>
      <w:r w:rsidR="00225F07">
        <w:rPr>
          <w:rFonts w:ascii="Times New Roman" w:hAnsi="Times New Roman"/>
          <w:b/>
          <w:sz w:val="24"/>
          <w:szCs w:val="24"/>
          <w:lang w:eastAsia="bg-BG"/>
        </w:rPr>
        <w:t>*60%</w:t>
      </w:r>
      <w:r w:rsidRPr="00835831">
        <w:rPr>
          <w:rFonts w:ascii="Times New Roman" w:hAnsi="Times New Roman"/>
          <w:b/>
          <w:sz w:val="24"/>
          <w:szCs w:val="24"/>
          <w:lang w:eastAsia="bg-BG"/>
        </w:rPr>
        <w:t xml:space="preserve"> + ЦП</w:t>
      </w:r>
      <w:r w:rsidR="00225F07">
        <w:rPr>
          <w:rFonts w:ascii="Times New Roman" w:hAnsi="Times New Roman"/>
          <w:b/>
          <w:sz w:val="24"/>
          <w:szCs w:val="24"/>
          <w:lang w:eastAsia="bg-BG"/>
        </w:rPr>
        <w:t>*40%</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КО </w:t>
      </w:r>
      <w:r w:rsidRPr="00835831">
        <w:rPr>
          <w:rFonts w:ascii="Times New Roman" w:hAnsi="Times New Roman"/>
          <w:sz w:val="24"/>
          <w:szCs w:val="24"/>
          <w:lang w:eastAsia="bg-BG"/>
        </w:rPr>
        <w:t>е комплексната оценка на конкретната оферта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ПП </w:t>
      </w:r>
      <w:r w:rsidRPr="00835831">
        <w:rPr>
          <w:rFonts w:ascii="Times New Roman" w:hAnsi="Times New Roman"/>
          <w:sz w:val="24"/>
          <w:szCs w:val="24"/>
          <w:lang w:eastAsia="bg-BG"/>
        </w:rPr>
        <w:t>е оценката по показателя „Предложение за изпълнение на поръчката”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w:t>
      </w:r>
      <w:r w:rsidRPr="00835831">
        <w:rPr>
          <w:rFonts w:ascii="Times New Roman" w:hAnsi="Times New Roman"/>
          <w:sz w:val="24"/>
          <w:szCs w:val="24"/>
          <w:lang w:eastAsia="bg-BG"/>
        </w:rPr>
        <w:t>е оценката подпоказателя „Ценово предложение” на участника.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на показателя „Предложение за изпълнение на поръчката“ се извършва по точковата система на оценяване по скалата посочена по-долу. То трябва задължително да e съобразено с Техническите спецификации</w:t>
      </w:r>
      <w:r w:rsidR="00BC1884">
        <w:rPr>
          <w:rFonts w:ascii="Times New Roman" w:hAnsi="Times New Roman"/>
          <w:sz w:val="24"/>
          <w:szCs w:val="24"/>
          <w:lang w:eastAsia="bg-BG"/>
        </w:rPr>
        <w:t xml:space="preserve"> за съответната обособена позиция.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Предложението за изпълнение на </w:t>
      </w:r>
      <w:r w:rsidR="00BC1884">
        <w:rPr>
          <w:rFonts w:ascii="Times New Roman" w:hAnsi="Times New Roman"/>
          <w:b/>
          <w:sz w:val="24"/>
          <w:szCs w:val="24"/>
          <w:lang w:eastAsia="bg-BG"/>
        </w:rPr>
        <w:t xml:space="preserve">съответната обособена позиция от </w:t>
      </w:r>
      <w:r w:rsidRPr="00835831">
        <w:rPr>
          <w:rFonts w:ascii="Times New Roman" w:hAnsi="Times New Roman"/>
          <w:b/>
          <w:sz w:val="24"/>
          <w:szCs w:val="24"/>
          <w:lang w:eastAsia="bg-BG"/>
        </w:rPr>
        <w:t xml:space="preserve">поръчката представлява изложение на начина за изпълнение на </w:t>
      </w:r>
      <w:r w:rsidR="00BC1884">
        <w:rPr>
          <w:rFonts w:ascii="Times New Roman" w:hAnsi="Times New Roman"/>
          <w:b/>
          <w:sz w:val="24"/>
          <w:szCs w:val="24"/>
          <w:lang w:eastAsia="bg-BG"/>
        </w:rPr>
        <w:t xml:space="preserve">обособената позиция от </w:t>
      </w:r>
      <w:r w:rsidRPr="00835831">
        <w:rPr>
          <w:rFonts w:ascii="Times New Roman" w:hAnsi="Times New Roman"/>
          <w:b/>
          <w:sz w:val="24"/>
          <w:szCs w:val="24"/>
          <w:lang w:eastAsia="bg-BG"/>
        </w:rPr>
        <w:t xml:space="preserve">поръчката съгласно чл.70, ал. 4, т. 3 от ЗОП, съобразно нейната специфика и конкретика, произтичащи от действащите нормативни документи, Техническите спецификации </w:t>
      </w:r>
      <w:r w:rsidR="00BC1884">
        <w:rPr>
          <w:rFonts w:ascii="Times New Roman" w:hAnsi="Times New Roman"/>
          <w:b/>
          <w:sz w:val="24"/>
          <w:szCs w:val="24"/>
          <w:lang w:eastAsia="bg-BG"/>
        </w:rPr>
        <w:t xml:space="preserve">за обособената позиция </w:t>
      </w:r>
      <w:r w:rsidRPr="00835831">
        <w:rPr>
          <w:rFonts w:ascii="Times New Roman" w:hAnsi="Times New Roman"/>
          <w:b/>
          <w:sz w:val="24"/>
          <w:szCs w:val="24"/>
          <w:lang w:eastAsia="bg-BG"/>
        </w:rPr>
        <w:t xml:space="preserve">и останалите изисквания на Възложителя, отразени в документацията за 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 Към предложението се представя График за изпълнение на </w:t>
      </w:r>
      <w:r w:rsidR="005764D3">
        <w:rPr>
          <w:rFonts w:ascii="Times New Roman" w:hAnsi="Times New Roman"/>
          <w:b/>
          <w:sz w:val="24"/>
          <w:szCs w:val="24"/>
          <w:lang w:eastAsia="bg-BG"/>
        </w:rPr>
        <w:t>поръчката</w:t>
      </w:r>
      <w:r w:rsidRPr="00835831">
        <w:rPr>
          <w:rFonts w:ascii="Times New Roman" w:hAnsi="Times New Roman"/>
          <w:b/>
          <w:sz w:val="24"/>
          <w:szCs w:val="24"/>
          <w:lang w:eastAsia="bg-BG"/>
        </w:rPr>
        <w:t>.</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Първо предложението за изпълнение на поръчката се проверява дали 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Техническите спецификации за съответната обособена позиция постигане на резултати. Предложение, което съответства на изискванията на Възложителя, се допуска до оценка.</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Минималната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20,00 точки</w:t>
      </w:r>
      <w:r w:rsidRPr="005764D3">
        <w:rPr>
          <w:rFonts w:ascii="Times New Roman" w:hAnsi="Times New Roman"/>
          <w:bCs/>
          <w:sz w:val="24"/>
        </w:rPr>
        <w:t xml:space="preserve"> (базов брой точки).</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Максималната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60,00 точки</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lastRenderedPageBreak/>
        <w:t xml:space="preserve">Оценка </w:t>
      </w:r>
      <w:r>
        <w:rPr>
          <w:rFonts w:ascii="Times New Roman" w:hAnsi="Times New Roman"/>
          <w:b/>
          <w:bCs/>
          <w:sz w:val="24"/>
        </w:rPr>
        <w:t>2</w:t>
      </w:r>
      <w:r w:rsidRPr="005764D3">
        <w:rPr>
          <w:rFonts w:ascii="Times New Roman" w:hAnsi="Times New Roman"/>
          <w:b/>
          <w:bCs/>
          <w:sz w:val="24"/>
        </w:rPr>
        <w:t>0,00 точки</w:t>
      </w:r>
      <w:r w:rsidRPr="005764D3">
        <w:rPr>
          <w:rFonts w:ascii="Times New Roman" w:hAnsi="Times New Roman"/>
          <w:bCs/>
          <w:sz w:val="24"/>
        </w:rPr>
        <w:t xml:space="preserve">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Допълнителни точки се присъждат на база съдържанието на предложението за изпълнение на поръчката, ако това предложение съдържа всички задължително изискуеми елементи (минимално изискуемо съдържаие) и надгражда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Ако предложението за изпълнение на поръчката </w:t>
      </w:r>
      <w:r w:rsidRPr="005764D3">
        <w:rPr>
          <w:rFonts w:ascii="Times New Roman" w:hAnsi="Times New Roman"/>
          <w:b/>
          <w:bCs/>
          <w:sz w:val="24"/>
        </w:rPr>
        <w:t>не отговаря</w:t>
      </w:r>
      <w:r w:rsidRPr="005764D3">
        <w:rPr>
          <w:rFonts w:ascii="Times New Roman" w:hAnsi="Times New Roman"/>
          <w:bCs/>
          <w:sz w:val="24"/>
        </w:rPr>
        <w:t xml:space="preserve"> </w:t>
      </w:r>
      <w:r w:rsidRPr="005764D3">
        <w:rPr>
          <w:rFonts w:ascii="Times New Roman" w:hAnsi="Times New Roman"/>
          <w:b/>
          <w:bCs/>
          <w:sz w:val="24"/>
        </w:rPr>
        <w:t>на минималните изисквания</w:t>
      </w:r>
      <w:r w:rsidRPr="005764D3">
        <w:rPr>
          <w:rFonts w:ascii="Times New Roman" w:hAnsi="Times New Roman"/>
          <w:bCs/>
          <w:sz w:val="24"/>
        </w:rPr>
        <w:t xml:space="preserve"> на Възложителя, Участникът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в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5764D3">
        <w:rPr>
          <w:rFonts w:ascii="Times New Roman" w:hAnsi="Times New Roman"/>
          <w:b/>
          <w:bCs/>
          <w:sz w:val="24"/>
        </w:rPr>
        <w:t>несъответствие с разпоредби на действащата нормативна уредба или с изискванията на Възложителя</w:t>
      </w:r>
      <w:r w:rsidRPr="005764D3">
        <w:rPr>
          <w:rFonts w:ascii="Times New Roman" w:hAnsi="Times New Roman"/>
          <w:bCs/>
          <w:sz w:val="24"/>
        </w:rPr>
        <w:t xml:space="preserve">, той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
          <w:sz w:val="24"/>
          <w:u w:val="single"/>
        </w:rPr>
      </w:pPr>
      <w:r w:rsidRPr="005764D3">
        <w:rPr>
          <w:rFonts w:ascii="Times New Roman" w:hAnsi="Times New Roman"/>
          <w:b/>
          <w:sz w:val="24"/>
          <w:u w:val="single"/>
        </w:rPr>
        <w:t>Минимални изисквания към съдържанието на предложението:</w:t>
      </w:r>
    </w:p>
    <w:p w:rsidR="005764D3" w:rsidRPr="00E54003" w:rsidRDefault="005764D3" w:rsidP="005764D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1.</w:t>
      </w:r>
      <w:r w:rsidRPr="00E54003">
        <w:rPr>
          <w:rFonts w:ascii="Times New Roman" w:hAnsi="Times New Roman"/>
          <w:bCs/>
          <w:sz w:val="24"/>
        </w:rPr>
        <w:t xml:space="preserve"> Предложение за организация и изпълнение на проектантската задача – Следва да се опишат дейностите, необходими за изпълнението на проектантската задача (изработване на инвестиционен проект и упражняване на авторски надзор по време на строителството), тяхната последователност, взаимна </w:t>
      </w:r>
      <w:r w:rsidRPr="005764D3">
        <w:rPr>
          <w:rFonts w:ascii="Times New Roman" w:hAnsi="Times New Roman"/>
          <w:bCs/>
          <w:sz w:val="24"/>
        </w:rPr>
        <w:t>обвързаност</w:t>
      </w:r>
      <w:r w:rsidRPr="00E54003">
        <w:rPr>
          <w:rFonts w:ascii="Times New Roman" w:hAnsi="Times New Roman"/>
          <w:bCs/>
          <w:sz w:val="24"/>
        </w:rPr>
        <w:t xml:space="preserve"> и срокове за изпълнение, и организацията на процеса на проектиране. Извършването на описаните дейности като съвкупност трябва да гарантира цялостно изпълнение на поръчката в частта проектиране, съответстващо на изискванията на Възложителя, произтичащи от Техническите спецификации и Документацията за обществената поръчка като цяло. Описаните последователност, взаимна обвързаност и срокове за изпълнение на дейностите, трябва да са съобразени с действащите нормативни документи и стандарти, с Техническите спецификации на Възложителя и с предмета и обхвата на поръчката. Описаната организация на процеса на проектиране трябва да е съобразена с предмета на настоящата поръчка и да създава необходимите условия за спазване на срока за проектиране и за изработване на качествен инвестиционен проект, в съответствие с изискванията на Възложителя, посочени в Техническите спецификации и Документацията за обществената поръчка като цяло. </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2.</w:t>
      </w:r>
      <w:r w:rsidRPr="00E54003">
        <w:rPr>
          <w:rFonts w:ascii="Times New Roman" w:hAnsi="Times New Roman"/>
          <w:bCs/>
          <w:sz w:val="24"/>
        </w:rPr>
        <w:t xml:space="preserve"> Предложение за технологична последователност и продължителност на строителството - Следва да се опишат технологията и технологичната последователност на изпълнение на строително – монтажните работи – предмет на поръчката, и да се предложат срокове за тяхното изпълнение. Описаната технологична последователност трябва да е съобразена с действащите технически норми и стандарти, с предвидената технология за изпълнение на включените в предмета на поръчката СМР и да е приложима за конкретния строеж – предмет на поръчката, предвид неговите характеристики и особености. Предложените срокове за изпълнение изпълнение на строително – монтажните работи трябва да са съобразени с описаната последователност и с предложения общ срок за изпълнение на строителството. Предложените срокове и последователност на изпълнение на строително – монтажните работи трябва да бъдат съобразени както с технологичните (произтичащи от предвидената технология за изпълнение), така и с организационните (свързани с организацията и необходимите ресурси) зависимости между работите на конкретния строеж – предмет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3.</w:t>
      </w:r>
      <w:r w:rsidRPr="00E54003">
        <w:rPr>
          <w:rFonts w:ascii="Times New Roman" w:hAnsi="Times New Roman"/>
          <w:bCs/>
          <w:sz w:val="24"/>
        </w:rPr>
        <w:t xml:space="preserve"> Предложение относно организацията на строителната площадка и ресурсно обезпечаване с работна сила (работници), механизация (строителни машини и автотранспортни средства) и строителни продукти на изпълнението на строително – </w:t>
      </w:r>
      <w:r w:rsidRPr="00E54003">
        <w:rPr>
          <w:rFonts w:ascii="Times New Roman" w:hAnsi="Times New Roman"/>
          <w:bCs/>
          <w:sz w:val="24"/>
        </w:rPr>
        <w:lastRenderedPageBreak/>
        <w:t>монтажните работи, предмет на поръчката– Следва да се опишат организацията на строителната площадка за строежа – предмет на поръчката и ресурсите, които ще бъдат осигурени за изпълнението на строително – монтажните работи, включени в предмета на поръчката</w:t>
      </w:r>
      <w:r w:rsidR="00E54003" w:rsidRPr="00E54003">
        <w:rPr>
          <w:rFonts w:ascii="Times New Roman" w:hAnsi="Times New Roman"/>
          <w:bCs/>
          <w:sz w:val="24"/>
        </w:rPr>
        <w:t>,</w:t>
      </w:r>
      <w:r w:rsidRPr="00E54003">
        <w:rPr>
          <w:rFonts w:ascii="Times New Roman" w:hAnsi="Times New Roman"/>
          <w:bCs/>
          <w:sz w:val="24"/>
        </w:rPr>
        <w:t xml:space="preserve"> и да се представи План за осигуряване и организация на ресурсите. Описаната организация трябва да се отнася за конкретния строеж – предмет на поръчката, да е съобразена с пред</w:t>
      </w:r>
      <w:r w:rsidR="00E54003" w:rsidRPr="00E54003">
        <w:rPr>
          <w:rFonts w:ascii="Times New Roman" w:hAnsi="Times New Roman"/>
          <w:bCs/>
          <w:sz w:val="24"/>
        </w:rPr>
        <w:t>вид</w:t>
      </w:r>
      <w:r w:rsidRPr="00E54003">
        <w:rPr>
          <w:rFonts w:ascii="Times New Roman" w:hAnsi="Times New Roman"/>
          <w:bCs/>
          <w:sz w:val="24"/>
        </w:rPr>
        <w:t>ената технология на изпълнение на строително – монтажните работи, включени в предмета на поръчката, да гарантира осигуряване на здравословни и безопасни условия на труд, опазване на околната среда и пожарна безопасност на строежа, и да осигурява необходимите условия за спазване на предложения срок за изграждането на строежа – предмет на поръчката. Предвидените ресурси – работна сила и механизация, трябва да са съобразени с пред</w:t>
      </w:r>
      <w:r w:rsidR="00E54003" w:rsidRPr="00E54003">
        <w:rPr>
          <w:rFonts w:ascii="Times New Roman" w:hAnsi="Times New Roman"/>
          <w:bCs/>
          <w:sz w:val="24"/>
        </w:rPr>
        <w:t>вид</w:t>
      </w:r>
      <w:r w:rsidRPr="00E54003">
        <w:rPr>
          <w:rFonts w:ascii="Times New Roman" w:hAnsi="Times New Roman"/>
          <w:bCs/>
          <w:sz w:val="24"/>
        </w:rPr>
        <w:t>ената технология, очаквания обем и планирания срок за изпълнение на съответната работа. Описаната организация на ресурсите трябва да е приложима за конкретния строеж – предмет на поръчката, предвид неговите характеристики и особености, и да е съобразена с описаните ресурси.</w:t>
      </w:r>
    </w:p>
    <w:p w:rsidR="005764D3" w:rsidRPr="00E54003" w:rsidRDefault="00E5400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4</w:t>
      </w:r>
      <w:r w:rsidR="005764D3" w:rsidRPr="00E54003">
        <w:rPr>
          <w:rFonts w:ascii="Times New Roman" w:hAnsi="Times New Roman"/>
          <w:b/>
          <w:bCs/>
          <w:sz w:val="24"/>
        </w:rPr>
        <w:t>.</w:t>
      </w:r>
      <w:r w:rsidR="005764D3" w:rsidRPr="00E54003">
        <w:rPr>
          <w:rFonts w:ascii="Times New Roman" w:hAnsi="Times New Roman"/>
          <w:bCs/>
          <w:sz w:val="24"/>
        </w:rPr>
        <w:t xml:space="preserve"> График за изпълнение на поръчката (свободна форма по преценка на участника), който онагледява хода на проектирането и строителството, като дава представа за сроковете на проектирането и строителството като цяло и на отделните етапи в изпълнението, и за последователността, взаимната връзка, продължителността на изпълнение и ресурсното обезпечаване на дейностите, включени в предмета на поръчката. Графикът следва да представя изпълнението в съответствие с офертата на участника и изискванията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bookmarkStart w:id="3" w:name="bookmark26"/>
      <w:r w:rsidRPr="00E54003">
        <w:rPr>
          <w:rFonts w:ascii="Times New Roman" w:hAnsi="Times New Roman"/>
          <w:b/>
          <w:bCs/>
          <w:sz w:val="24"/>
        </w:rPr>
        <w:t>ВАЖНО!</w:t>
      </w:r>
      <w:bookmarkEnd w:id="3"/>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 xml:space="preserve">Участник се отстранява от </w:t>
      </w:r>
      <w:r w:rsidR="00C1127F">
        <w:rPr>
          <w:rFonts w:ascii="Times New Roman" w:hAnsi="Times New Roman"/>
          <w:b/>
          <w:bCs/>
          <w:sz w:val="24"/>
        </w:rPr>
        <w:t>участие във възлагането</w:t>
      </w:r>
      <w:r w:rsidRPr="00E54003">
        <w:rPr>
          <w:rFonts w:ascii="Times New Roman" w:hAnsi="Times New Roman"/>
          <w:b/>
          <w:bCs/>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1. Ако не е разработил предложение за изпълнение на поръчката съгласно техническите спецификации и изискванията на ВЪЗЛОЖИТЕЛЯ;</w:t>
      </w:r>
    </w:p>
    <w:p w:rsidR="005764D3" w:rsidRPr="00E54003" w:rsidRDefault="005764D3" w:rsidP="00E54003">
      <w:pPr>
        <w:spacing w:before="120" w:after="0" w:line="240" w:lineRule="auto"/>
        <w:jc w:val="both"/>
        <w:rPr>
          <w:rFonts w:ascii="Times New Roman" w:hAnsi="Times New Roman"/>
          <w:b/>
          <w:sz w:val="24"/>
        </w:rPr>
      </w:pPr>
      <w:bookmarkStart w:id="4" w:name="bookmark28"/>
      <w:r w:rsidRPr="00E54003">
        <w:rPr>
          <w:rFonts w:ascii="Times New Roman" w:hAnsi="Times New Roman"/>
          <w:b/>
          <w:sz w:val="24"/>
        </w:rPr>
        <w:t xml:space="preserve">2. Ако е представил предложение, което не съдържа една или повече от изброените по-горе точки от 1 до </w:t>
      </w:r>
      <w:r w:rsidR="00E54003" w:rsidRPr="00E54003">
        <w:rPr>
          <w:rFonts w:ascii="Times New Roman" w:hAnsi="Times New Roman"/>
          <w:b/>
          <w:sz w:val="24"/>
        </w:rPr>
        <w:t>3</w:t>
      </w:r>
      <w:r w:rsidRPr="00E54003">
        <w:rPr>
          <w:rFonts w:ascii="Times New Roman" w:hAnsi="Times New Roman"/>
          <w:b/>
          <w:sz w:val="24"/>
        </w:rPr>
        <w:t>;</w:t>
      </w:r>
      <w:bookmarkEnd w:id="4"/>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3. Ако е представил предложение, в което се установят противоречия или несъответствия между съдържанието на изброените по горе точки от 1 до </w:t>
      </w:r>
      <w:r w:rsidR="00E54003" w:rsidRPr="00E54003">
        <w:rPr>
          <w:rFonts w:ascii="Times New Roman" w:hAnsi="Times New Roman"/>
          <w:b/>
          <w:sz w:val="24"/>
        </w:rPr>
        <w:t>3</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4. Ако е представил предложение, в което липсва График за изпълнение на поръчката като съставна част от „Предложение за изпълнение на поръчката” или представеният График за изпълнение на поръчката не съответства на предложението на Участника и/или на изискване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Оценяването на оферти, които отговарят на изискванията, се извършват по следния</w:t>
      </w:r>
      <w:r w:rsidRPr="00E54003">
        <w:rPr>
          <w:rFonts w:ascii="Times New Roman" w:hAnsi="Times New Roman"/>
          <w:b/>
          <w:bCs/>
          <w:sz w:val="24"/>
          <w:lang w:val="en-US"/>
        </w:rPr>
        <w:t xml:space="preserve"> </w:t>
      </w:r>
      <w:r w:rsidRPr="00E54003">
        <w:rPr>
          <w:rFonts w:ascii="Times New Roman" w:hAnsi="Times New Roman"/>
          <w:b/>
          <w:bCs/>
          <w:sz w:val="24"/>
        </w:rPr>
        <w:t>начин:</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Техническите спецификации постигане на резултати, ще бъде оценено с оцента </w:t>
      </w:r>
      <w:r w:rsidR="00E54003" w:rsidRPr="00E54003">
        <w:rPr>
          <w:rFonts w:ascii="Times New Roman" w:hAnsi="Times New Roman"/>
          <w:b/>
          <w:bCs/>
          <w:sz w:val="24"/>
          <w:szCs w:val="24"/>
        </w:rPr>
        <w:t>2</w:t>
      </w:r>
      <w:r w:rsidRPr="00E54003">
        <w:rPr>
          <w:rFonts w:ascii="Times New Roman" w:hAnsi="Times New Roman"/>
          <w:b/>
          <w:bCs/>
          <w:sz w:val="24"/>
          <w:szCs w:val="24"/>
        </w:rPr>
        <w:t>0,00 точки</w:t>
      </w:r>
      <w:r w:rsidRPr="00E54003">
        <w:rPr>
          <w:rFonts w:ascii="Times New Roman" w:hAnsi="Times New Roman"/>
          <w:bCs/>
          <w:sz w:val="24"/>
          <w:szCs w:val="24"/>
        </w:rPr>
        <w:t xml:space="preserve"> по </w:t>
      </w:r>
      <w:r w:rsidRPr="00E54003">
        <w:rPr>
          <w:rFonts w:ascii="Times New Roman" w:hAnsi="Times New Roman"/>
          <w:b/>
          <w:bCs/>
          <w:sz w:val="24"/>
          <w:szCs w:val="24"/>
        </w:rPr>
        <w:t>Показател ПП</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Предложение за изпълнение на поръчката, което отговаря на предварително обявените изисквания на Възложителя, има минимално изискуемото съдържание, както е посочено по – нататък в настоящата методика, и в своята цялост гарантира навременното и спрямо минималните изисквания на Техническите спецификации постигане на резултати, КАТО спрямо него може да бъде заключено наличието на някое от изброените по – долу условия, </w:t>
      </w:r>
      <w:r w:rsidRPr="00E54003">
        <w:rPr>
          <w:rFonts w:ascii="Times New Roman" w:hAnsi="Times New Roman"/>
          <w:bCs/>
          <w:sz w:val="24"/>
          <w:szCs w:val="24"/>
        </w:rPr>
        <w:lastRenderedPageBreak/>
        <w:t xml:space="preserve">надграждащи техническото предложение, ще получи </w:t>
      </w:r>
      <w:r w:rsidRPr="00E54003">
        <w:rPr>
          <w:rFonts w:ascii="Times New Roman" w:hAnsi="Times New Roman"/>
          <w:b/>
          <w:bCs/>
          <w:sz w:val="24"/>
          <w:szCs w:val="24"/>
        </w:rPr>
        <w:t>допълнително по 20,00 точки за наличието на всяко едно от изброените условия</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УСЛОВИЯ, НАДГРАЖДАЩИ ПРЕДЛОЖЕНИЕТО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Условие № 1: Предложение за Мерки за осигуряване на качеството при изработването на инвестиционния проект и изпълнението на строителството</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 следва да направи предложение относно това какви мерки предвижда да предприеме с цел осигуряване на качеството при изработването на инвестиционния проект и изпълнението на строителството в рамките на настоящата поръчка. Предмет на мерките е гарантиране на изработване на качествен инвестиционен проект и качествено изпълнени строителни - монтажни работи. Мерките следва да са насочени към навременна и качествена реализация на отделните дейности, свързани проектирането и с произтичащите от съдържанието на проекта СМР, и да осигуряват постигането на реални резултати по отношение качественото изпълнение на настоящата поръчка. Предложените мерки за осигуряване на качеството трябва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проектиране или изпълнение на СМР,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Предложение относно обхвата и предмета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2. Очаквани резултати от прилагането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Систематизиран план за прилагане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Действия по контрол на изпълнението на представения план за прилагане на конкретната мярка</w:t>
      </w:r>
      <w:r w:rsid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Условие № 2: Мерки за опазване на околната среда в строителството</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Участникът следва да предлжи ефективни мерки за опазване на околната сред, съобразени със спецификата и местоположението на обекта, и свързани със следните аспекти: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Предотвратяване замързяването на околната среда – почва, атмосферен въздух и др.;</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2. Подготовка и използване на строителни продукти;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Създаване на отпадъци, повторно използване, екологично оползотворяване и отстраняване на отпадъците;</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Осигуряване събирането и извозването на битовите и строителните отпадъци на определените за това места и поддръжка на хигиена на строителната площадка;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5. Недопускане замърсяване на уличната </w:t>
      </w:r>
      <w:r w:rsidR="00E54003">
        <w:rPr>
          <w:rFonts w:ascii="Times New Roman" w:hAnsi="Times New Roman"/>
          <w:bCs/>
          <w:sz w:val="24"/>
          <w:szCs w:val="24"/>
        </w:rPr>
        <w:t xml:space="preserve">и пътната </w:t>
      </w:r>
      <w:r w:rsidRPr="00E54003">
        <w:rPr>
          <w:rFonts w:ascii="Times New Roman" w:hAnsi="Times New Roman"/>
          <w:bCs/>
          <w:sz w:val="24"/>
          <w:szCs w:val="24"/>
        </w:rPr>
        <w:t>мрежа при внасяне на строителни продукти и изнасяне на строителни отпадъци до и от строителната площадка.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Участникът следва да предложи мерки за опазване на околната среда, свързани с всеки един от дефинираните аспекти.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 xml:space="preserve">За ефективни ще се приемат само мерки, които са свързани с предмета на настоящата поръчка, а именно Инженеринг (проектиране, </w:t>
      </w:r>
      <w:r w:rsidR="00E54003">
        <w:rPr>
          <w:rFonts w:ascii="Times New Roman" w:hAnsi="Times New Roman"/>
          <w:bCs/>
          <w:sz w:val="24"/>
          <w:szCs w:val="24"/>
        </w:rPr>
        <w:t>с</w:t>
      </w:r>
      <w:r w:rsidRPr="00E54003">
        <w:rPr>
          <w:rFonts w:ascii="Times New Roman" w:hAnsi="Times New Roman"/>
          <w:bCs/>
          <w:sz w:val="24"/>
          <w:szCs w:val="24"/>
        </w:rPr>
        <w:t>троителство и упражняване на авторски надзор) на конкретн</w:t>
      </w:r>
      <w:r w:rsidR="00E54003">
        <w:rPr>
          <w:rFonts w:ascii="Times New Roman" w:hAnsi="Times New Roman"/>
          <w:bCs/>
          <w:sz w:val="24"/>
          <w:szCs w:val="24"/>
        </w:rPr>
        <w:t>ия</w:t>
      </w:r>
      <w:r w:rsidRPr="00E54003">
        <w:rPr>
          <w:rFonts w:ascii="Times New Roman" w:hAnsi="Times New Roman"/>
          <w:bCs/>
          <w:sz w:val="24"/>
          <w:szCs w:val="24"/>
        </w:rPr>
        <w:t xml:space="preserve"> </w:t>
      </w:r>
      <w:r w:rsidR="00E54003">
        <w:rPr>
          <w:rFonts w:ascii="Times New Roman" w:hAnsi="Times New Roman"/>
          <w:bCs/>
          <w:sz w:val="24"/>
          <w:szCs w:val="24"/>
        </w:rPr>
        <w:t>строеж</w:t>
      </w:r>
      <w:r w:rsidRPr="00E54003">
        <w:rPr>
          <w:rFonts w:ascii="Times New Roman" w:hAnsi="Times New Roman"/>
          <w:bCs/>
          <w:sz w:val="24"/>
          <w:szCs w:val="24"/>
        </w:rPr>
        <w:t xml:space="preserve"> и които практически обосновават минимизирането на вредите върху околната среда по посочените по – горе аспекти.</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Показател „Ценово предложение”(ЦП) – Представлява оценка на предложената цена на участника и се фор</w:t>
      </w:r>
      <w:r w:rsidR="00E54003">
        <w:rPr>
          <w:rFonts w:ascii="Times New Roman" w:hAnsi="Times New Roman"/>
          <w:b/>
          <w:bCs/>
          <w:iCs/>
          <w:sz w:val="24"/>
          <w:szCs w:val="24"/>
        </w:rPr>
        <w:t>мира по следната формула</w:t>
      </w:r>
      <w:r w:rsidRPr="00E54003">
        <w:rPr>
          <w:rFonts w:ascii="Times New Roman" w:hAnsi="Times New Roman"/>
          <w:b/>
          <w:bCs/>
          <w:i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lastRenderedPageBreak/>
        <w:t>ЦП= 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 xml:space="preserve">участник х </w:t>
      </w:r>
      <w:r w:rsidR="00E54003">
        <w:rPr>
          <w:rFonts w:ascii="Times New Roman" w:hAnsi="Times New Roman"/>
          <w:b/>
          <w:bCs/>
          <w:iCs/>
          <w:sz w:val="24"/>
          <w:szCs w:val="24"/>
        </w:rPr>
        <w:t>4</w:t>
      </w:r>
      <w:r w:rsidRPr="00E54003">
        <w:rPr>
          <w:rFonts w:ascii="Times New Roman" w:hAnsi="Times New Roman"/>
          <w:b/>
          <w:bCs/>
          <w:iCs/>
          <w:sz w:val="24"/>
          <w:szCs w:val="24"/>
        </w:rPr>
        <w:t>0</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където:</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предложена най-ниска цена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lang w:val="en-US"/>
        </w:rPr>
      </w:pPr>
      <w:r w:rsidRPr="00E54003">
        <w:rPr>
          <w:rFonts w:ascii="Times New Roman" w:hAnsi="Times New Roman"/>
          <w:b/>
          <w:bCs/>
          <w:iCs/>
          <w:sz w:val="24"/>
          <w:szCs w:val="24"/>
        </w:rPr>
        <w:t>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участник – предложена цена от съответния участник.</w:t>
      </w:r>
    </w:p>
    <w:p w:rsidR="005764D3" w:rsidRPr="00E54003" w:rsidRDefault="005764D3" w:rsidP="00E54003">
      <w:pPr>
        <w:tabs>
          <w:tab w:val="left" w:pos="1276"/>
        </w:tabs>
        <w:spacing w:before="120" w:after="0" w:line="240" w:lineRule="auto"/>
        <w:jc w:val="both"/>
        <w:rPr>
          <w:rFonts w:ascii="Times New Roman" w:hAnsi="Times New Roman"/>
          <w:bCs/>
          <w:sz w:val="24"/>
          <w:szCs w:val="24"/>
        </w:rPr>
      </w:pPr>
      <w:r w:rsidRPr="00E54003">
        <w:rPr>
          <w:rFonts w:ascii="Times New Roman" w:hAnsi="Times New Roman"/>
          <w:sz w:val="24"/>
          <w:szCs w:val="24"/>
          <w:lang w:val="ru-RU"/>
        </w:rPr>
        <w:t xml:space="preserve">Комплексната </w:t>
      </w:r>
      <w:r w:rsidRPr="00E54003">
        <w:rPr>
          <w:rFonts w:ascii="Times New Roman" w:hAnsi="Times New Roman"/>
          <w:sz w:val="24"/>
          <w:szCs w:val="24"/>
        </w:rPr>
        <w:t>оценка</w:t>
      </w:r>
      <w:r w:rsidRPr="00E54003">
        <w:rPr>
          <w:rFonts w:ascii="Times New Roman" w:hAnsi="Times New Roman"/>
          <w:sz w:val="24"/>
          <w:szCs w:val="24"/>
          <w:lang w:val="ru-RU"/>
        </w:rPr>
        <w:t xml:space="preserve"> </w:t>
      </w:r>
      <w:r w:rsidRPr="00E54003">
        <w:rPr>
          <w:rFonts w:ascii="Times New Roman" w:hAnsi="Times New Roman"/>
          <w:b/>
          <w:sz w:val="24"/>
          <w:szCs w:val="24"/>
          <w:lang w:val="ru-RU"/>
        </w:rPr>
        <w:t>КО</w:t>
      </w:r>
      <w:r w:rsidRPr="00E54003">
        <w:rPr>
          <w:rFonts w:ascii="Times New Roman" w:hAnsi="Times New Roman"/>
          <w:sz w:val="24"/>
          <w:szCs w:val="24"/>
          <w:lang w:val="ru-RU"/>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E54003">
        <w:rPr>
          <w:rFonts w:ascii="Times New Roman" w:hAnsi="Times New Roman"/>
          <w:b/>
          <w:sz w:val="24"/>
          <w:szCs w:val="24"/>
          <w:lang w:val="ru-RU"/>
        </w:rPr>
        <w:t>КО</w:t>
      </w:r>
      <w:r w:rsidRPr="00E54003">
        <w:rPr>
          <w:rFonts w:ascii="Times New Roman" w:hAnsi="Times New Roman"/>
          <w:sz w:val="24"/>
          <w:szCs w:val="24"/>
          <w:lang w:val="ru-RU"/>
        </w:rPr>
        <w:t>, се закръглят към втория знак след десетичната запетая.</w:t>
      </w:r>
    </w:p>
    <w:p w:rsidR="00AF0CCF" w:rsidRPr="00BC48F7" w:rsidRDefault="00BC48F7" w:rsidP="00DD3980">
      <w:pPr>
        <w:pStyle w:val="22"/>
        <w:shd w:val="clear" w:color="auto" w:fill="auto"/>
        <w:tabs>
          <w:tab w:val="left" w:pos="567"/>
        </w:tabs>
        <w:spacing w:before="36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E97BDC" w:rsidP="00BC48F7">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Възложителят със заповед определя комисия от нечетен брой лица за разглеждане и оценка на получените оферти</w:t>
      </w:r>
      <w:r>
        <w:rPr>
          <w:rFonts w:ascii="Times New Roman" w:eastAsia="Times New Roman" w:hAnsi="Times New Roman"/>
          <w:color w:val="000000"/>
          <w:sz w:val="24"/>
          <w:szCs w:val="24"/>
        </w:rPr>
        <w:t xml:space="preserve">. </w:t>
      </w:r>
      <w:r w:rsidR="00BC48F7"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05029E" w:rsidRDefault="00E97BDC" w:rsidP="008B34AF">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Комисията отваря офертите по реда на тяхното постъпване и обявява ценовите предложения. При извършване на тези действия могат да присъстват представители на участниците.</w:t>
      </w:r>
      <w:r w:rsidRPr="00E97BDC">
        <w:t xml:space="preserve"> </w:t>
      </w:r>
      <w:r w:rsidRPr="00E97BDC">
        <w:rPr>
          <w:rFonts w:ascii="Times New Roman" w:eastAsia="Times New Roman" w:hAnsi="Times New Roman"/>
          <w:color w:val="000000"/>
          <w:sz w:val="24"/>
          <w:szCs w:val="24"/>
        </w:rPr>
        <w:t>Техническото предложение на всеки от участниците се подписва най-малко от трима членове на комисията и се предлага по един от присъстващите представители на другите участници да го подпише, с което публичната част от заседанието приключва.</w:t>
      </w:r>
    </w:p>
    <w:p w:rsidR="00E97BDC" w:rsidRDefault="00E97BDC" w:rsidP="008B34AF">
      <w:pPr>
        <w:tabs>
          <w:tab w:val="left" w:pos="1276"/>
        </w:tabs>
        <w:spacing w:before="120" w:after="0" w:line="240" w:lineRule="auto"/>
        <w:jc w:val="both"/>
        <w:rPr>
          <w:rFonts w:eastAsia="Times New Roman"/>
          <w:color w:val="000000"/>
          <w:sz w:val="24"/>
          <w:szCs w:val="24"/>
          <w:lang w:val="en-US"/>
        </w:rPr>
      </w:pPr>
      <w:r w:rsidRPr="006A3B1E">
        <w:rPr>
          <w:rFonts w:ascii="Times New Roman" w:eastAsia="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 като изисква да отстрани непълнотите или несъответствията в срок 3 работни дни.</w:t>
      </w:r>
    </w:p>
    <w:p w:rsidR="0005029E" w:rsidRPr="00E97BDC" w:rsidRDefault="00E1597B" w:rsidP="008B34AF">
      <w:pPr>
        <w:tabs>
          <w:tab w:val="left" w:pos="1276"/>
        </w:tabs>
        <w:spacing w:before="120" w:after="0" w:line="240" w:lineRule="auto"/>
        <w:jc w:val="both"/>
        <w:rPr>
          <w:rFonts w:ascii="Times New Roman" w:eastAsia="Times New Roman" w:hAnsi="Times New Roman"/>
          <w:color w:val="000000"/>
          <w:sz w:val="24"/>
          <w:szCs w:val="24"/>
        </w:rPr>
      </w:pPr>
      <w:r w:rsidRPr="00E97BDC">
        <w:rPr>
          <w:rFonts w:ascii="Times New Roman" w:eastAsia="Times New Roman" w:hAnsi="Times New Roman"/>
          <w:color w:val="000000"/>
          <w:sz w:val="24"/>
          <w:szCs w:val="24"/>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37873" w:rsidRPr="00B37873" w:rsidRDefault="00B37873" w:rsidP="00DD3980">
      <w:pPr>
        <w:pStyle w:val="22"/>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B37873" w:rsidRPr="0006728B" w:rsidRDefault="00B37873"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1.</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color w:val="000000"/>
          <w:sz w:val="24"/>
          <w:szCs w:val="24"/>
          <w:lang w:eastAsia="bg-BG" w:bidi="bg-BG"/>
        </w:rPr>
        <w:t>Валид</w:t>
      </w:r>
      <w:r w:rsidRPr="0006728B">
        <w:rPr>
          <w:rFonts w:ascii="Times New Roman" w:eastAsia="Times New Roman" w:hAnsi="Times New Roman"/>
          <w:color w:val="000000"/>
          <w:sz w:val="24"/>
          <w:szCs w:val="24"/>
          <w:lang w:eastAsia="bg-BG" w:bidi="bg-BG"/>
        </w:rPr>
        <w:t>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документ</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издаден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от компетентен орган, за липсата на обстоятелства по чл. 54, ал. 1, т. 1</w:t>
      </w:r>
      <w:r w:rsidR="0006728B" w:rsidRPr="0006728B">
        <w:rPr>
          <w:rFonts w:ascii="Times New Roman" w:eastAsia="Times New Roman" w:hAnsi="Times New Roman"/>
          <w:color w:val="000000"/>
          <w:sz w:val="24"/>
          <w:szCs w:val="24"/>
          <w:lang w:eastAsia="bg-BG" w:bidi="bg-BG"/>
        </w:rPr>
        <w:t xml:space="preserve">, </w:t>
      </w:r>
      <w:r w:rsidRPr="0006728B">
        <w:rPr>
          <w:rFonts w:ascii="Times New Roman" w:eastAsia="Times New Roman" w:hAnsi="Times New Roman"/>
          <w:color w:val="000000"/>
          <w:sz w:val="24"/>
          <w:szCs w:val="24"/>
          <w:lang w:eastAsia="bg-BG" w:bidi="bg-BG"/>
        </w:rPr>
        <w:t>3</w:t>
      </w:r>
      <w:r w:rsidR="0006728B" w:rsidRPr="0006728B">
        <w:rPr>
          <w:rFonts w:ascii="Times New Roman" w:eastAsia="Times New Roman" w:hAnsi="Times New Roman"/>
          <w:color w:val="000000"/>
          <w:sz w:val="24"/>
          <w:szCs w:val="24"/>
          <w:lang w:eastAsia="bg-BG" w:bidi="bg-BG"/>
        </w:rPr>
        <w:t xml:space="preserve"> и 6</w:t>
      </w:r>
      <w:r w:rsidRPr="0006728B">
        <w:rPr>
          <w:rFonts w:ascii="Times New Roman" w:eastAsia="Times New Roman" w:hAnsi="Times New Roman"/>
          <w:color w:val="000000"/>
          <w:sz w:val="24"/>
          <w:szCs w:val="24"/>
          <w:lang w:eastAsia="bg-BG" w:bidi="bg-BG"/>
        </w:rPr>
        <w:t xml:space="preserve"> от 3ОП</w:t>
      </w:r>
      <w:r w:rsidR="00F329A8" w:rsidRPr="0006728B">
        <w:rPr>
          <w:rFonts w:ascii="Times New Roman" w:eastAsia="Times New Roman" w:hAnsi="Times New Roman"/>
          <w:color w:val="000000"/>
          <w:sz w:val="24"/>
          <w:szCs w:val="24"/>
          <w:lang w:eastAsia="bg-BG" w:bidi="bg-BG"/>
        </w:rPr>
        <w:t>, освен когато</w:t>
      </w:r>
      <w:r w:rsidR="0006728B" w:rsidRPr="0006728B">
        <w:rPr>
          <w:rFonts w:ascii="Times New Roman" w:eastAsia="Times New Roman" w:hAnsi="Times New Roman"/>
          <w:color w:val="000000"/>
          <w:sz w:val="24"/>
          <w:szCs w:val="24"/>
          <w:lang w:eastAsia="bg-BG" w:bidi="bg-BG"/>
        </w:rPr>
        <w:t>.</w:t>
      </w:r>
      <w:r w:rsidR="00F329A8" w:rsidRPr="0006728B">
        <w:rPr>
          <w:rFonts w:ascii="Times New Roman" w:eastAsia="Times New Roman" w:hAnsi="Times New Roman"/>
          <w:color w:val="000000"/>
          <w:sz w:val="24"/>
          <w:szCs w:val="24"/>
          <w:lang w:eastAsia="bg-BG" w:bidi="bg-BG"/>
        </w:rPr>
        <w:t xml:space="preserve"> </w:t>
      </w:r>
      <w:r w:rsidR="0006728B" w:rsidRPr="0006728B">
        <w:rPr>
          <w:rFonts w:ascii="Times New Roman" w:eastAsia="Times New Roman" w:hAnsi="Times New Roman"/>
          <w:color w:val="000000"/>
          <w:sz w:val="24"/>
          <w:szCs w:val="24"/>
          <w:lang w:eastAsia="bg-B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835831" w:rsidRPr="0006728B" w:rsidRDefault="00835831" w:rsidP="00835831">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lastRenderedPageBreak/>
        <w:t>2</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t xml:space="preserve">Заверено </w:t>
      </w:r>
      <w:r w:rsidRPr="0006728B">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от </w:t>
      </w:r>
      <w:r w:rsidR="000B7BEA" w:rsidRPr="0006728B">
        <w:rPr>
          <w:rFonts w:ascii="Times New Roman" w:eastAsia="Times New Roman" w:hAnsi="Times New Roman"/>
          <w:sz w:val="24"/>
          <w:szCs w:val="24"/>
          <w:lang w:val="ru-RU" w:eastAsia="bg-BG"/>
        </w:rPr>
        <w:t>втора</w:t>
      </w:r>
      <w:r w:rsidRPr="0006728B">
        <w:rPr>
          <w:rFonts w:ascii="Times New Roman" w:eastAsia="Times New Roman" w:hAnsi="Times New Roman"/>
          <w:sz w:val="24"/>
          <w:szCs w:val="24"/>
          <w:lang w:val="ru-RU" w:eastAsia="bg-BG"/>
        </w:rPr>
        <w:t xml:space="preserve"> група, </w:t>
      </w:r>
      <w:r w:rsidR="000B7BEA" w:rsidRPr="0006728B">
        <w:rPr>
          <w:rFonts w:ascii="Times New Roman" w:eastAsia="Times New Roman" w:hAnsi="Times New Roman"/>
          <w:sz w:val="24"/>
          <w:szCs w:val="24"/>
          <w:lang w:val="ru-RU" w:eastAsia="bg-BG"/>
        </w:rPr>
        <w:t>трета</w:t>
      </w:r>
      <w:r w:rsidRPr="0006728B">
        <w:rPr>
          <w:rFonts w:ascii="Times New Roman" w:eastAsia="Times New Roman" w:hAnsi="Times New Roman"/>
          <w:sz w:val="24"/>
          <w:szCs w:val="24"/>
          <w:lang w:val="ru-RU" w:eastAsia="bg-BG"/>
        </w:rPr>
        <w:t xml:space="preserve"> категория или удостоверение, издадено по реда на чл.25а от Закона за камарата на строителите</w:t>
      </w:r>
      <w:r w:rsidRPr="0006728B">
        <w:rPr>
          <w:rFonts w:ascii="Times New Roman" w:eastAsia="Times New Roman" w:hAnsi="Times New Roman"/>
          <w:color w:val="000000"/>
          <w:sz w:val="24"/>
          <w:szCs w:val="24"/>
          <w:lang w:eastAsia="bg-BG" w:bidi="bg-BG"/>
        </w:rPr>
        <w:t>;</w:t>
      </w:r>
    </w:p>
    <w:p w:rsidR="00B37873" w:rsidRPr="0006728B"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3</w:t>
      </w:r>
      <w:r w:rsidR="00B37873" w:rsidRPr="0006728B">
        <w:rPr>
          <w:rFonts w:ascii="Times New Roman" w:eastAsia="Times New Roman" w:hAnsi="Times New Roman"/>
          <w:color w:val="000000"/>
          <w:sz w:val="24"/>
          <w:szCs w:val="24"/>
          <w:lang w:eastAsia="bg-BG" w:bidi="bg-BG"/>
        </w:rPr>
        <w:t>.</w:t>
      </w:r>
      <w:r w:rsidR="00B37873" w:rsidRPr="0006728B">
        <w:rPr>
          <w:rFonts w:ascii="Times New Roman" w:eastAsia="Times New Roman" w:hAnsi="Times New Roman"/>
          <w:color w:val="000000"/>
          <w:sz w:val="24"/>
          <w:szCs w:val="24"/>
          <w:lang w:eastAsia="bg-BG" w:bidi="bg-BG"/>
        </w:rPr>
        <w:tab/>
        <w:t xml:space="preserve">Заверено копие от </w:t>
      </w:r>
      <w:r w:rsidRPr="0006728B">
        <w:rPr>
          <w:rFonts w:ascii="Times New Roman" w:eastAsia="Times New Roman" w:hAnsi="Times New Roman"/>
          <w:sz w:val="24"/>
          <w:szCs w:val="24"/>
          <w:lang w:val="ru-RU" w:eastAsia="bg-BG"/>
        </w:rPr>
        <w:t xml:space="preserve">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171от ЗУТ, за </w:t>
      </w:r>
      <w:r w:rsidR="0006728B" w:rsidRPr="0006728B">
        <w:rPr>
          <w:rFonts w:ascii="Times New Roman" w:eastAsia="Times New Roman" w:hAnsi="Times New Roman"/>
          <w:sz w:val="24"/>
          <w:szCs w:val="24"/>
          <w:lang w:val="ru-RU" w:eastAsia="bg-BG"/>
        </w:rPr>
        <w:t xml:space="preserve">изработване на инвестиционни проекти и за </w:t>
      </w:r>
      <w:r w:rsidRPr="0006728B">
        <w:rPr>
          <w:rFonts w:ascii="Times New Roman" w:eastAsia="Times New Roman" w:hAnsi="Times New Roman"/>
          <w:sz w:val="24"/>
          <w:szCs w:val="24"/>
          <w:lang w:val="ru-RU" w:eastAsia="bg-BG"/>
        </w:rPr>
        <w:t xml:space="preserve">цялостно изпълнение на строителството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06728B" w:rsidRPr="0006728B">
        <w:rPr>
          <w:rFonts w:ascii="Times New Roman" w:eastAsia="Times New Roman" w:hAnsi="Times New Roman"/>
          <w:sz w:val="24"/>
          <w:szCs w:val="24"/>
          <w:lang w:val="ru-RU" w:eastAsia="bg-BG"/>
        </w:rPr>
        <w:t>трета</w:t>
      </w:r>
      <w:r w:rsidRPr="0006728B">
        <w:rPr>
          <w:rFonts w:ascii="Times New Roman" w:eastAsia="Times New Roman" w:hAnsi="Times New Roman"/>
          <w:sz w:val="24"/>
          <w:szCs w:val="24"/>
          <w:lang w:val="ru-RU" w:eastAsia="bg-BG"/>
        </w:rPr>
        <w:t xml:space="preserve"> категория съгласно чл. 137, ал. 1, т. </w:t>
      </w:r>
      <w:r w:rsidR="0006728B" w:rsidRPr="0006728B">
        <w:rPr>
          <w:rFonts w:ascii="Times New Roman" w:eastAsia="Times New Roman" w:hAnsi="Times New Roman"/>
          <w:sz w:val="24"/>
          <w:szCs w:val="24"/>
          <w:lang w:val="ru-RU" w:eastAsia="bg-BG"/>
        </w:rPr>
        <w:t>3</w:t>
      </w:r>
      <w:r w:rsidRPr="0006728B">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sidRPr="0006728B">
        <w:rPr>
          <w:rFonts w:ascii="Times New Roman" w:eastAsia="Times New Roman" w:hAnsi="Times New Roman"/>
          <w:color w:val="000000"/>
          <w:sz w:val="24"/>
          <w:szCs w:val="24"/>
          <w:lang w:eastAsia="bg-BG" w:bidi="bg-BG"/>
        </w:rPr>
        <w:t>;</w:t>
      </w:r>
    </w:p>
    <w:p w:rsidR="00835831" w:rsidRPr="0006728B" w:rsidRDefault="00835831" w:rsidP="00B37873">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4</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06728B">
        <w:rPr>
          <w:rFonts w:ascii="Times New Roman" w:eastAsia="Times New Roman" w:hAnsi="Times New Roman"/>
          <w:sz w:val="24"/>
          <w:szCs w:val="24"/>
          <w:lang w:val="ru-RU" w:eastAsia="bg-BG"/>
        </w:rPr>
        <w:t>;</w:t>
      </w:r>
    </w:p>
    <w:p w:rsidR="00835831"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5.</w:t>
      </w:r>
      <w:r w:rsidRPr="0006728B">
        <w:rPr>
          <w:rFonts w:ascii="Times New Roman" w:eastAsia="Times New Roman" w:hAnsi="Times New Roman"/>
          <w:color w:val="000000"/>
          <w:sz w:val="24"/>
          <w:szCs w:val="24"/>
          <w:lang w:eastAsia="bg-BG" w:bidi="bg-BG"/>
        </w:rPr>
        <w:tab/>
        <w:t xml:space="preserve">Списък на персонала, </w:t>
      </w:r>
      <w:r w:rsidR="0006728B" w:rsidRPr="0006728B">
        <w:rPr>
          <w:rFonts w:ascii="Times New Roman" w:eastAsia="Times New Roman" w:hAnsi="Times New Roman"/>
          <w:color w:val="000000"/>
          <w:sz w:val="24"/>
          <w:szCs w:val="24"/>
          <w:lang w:eastAsia="bg-BG" w:bidi="bg-BG"/>
        </w:rPr>
        <w:t>който ще изпълнява проектирането и упражняването на авторски надзор, както и документи, които доказват професионална компетентност на лицата;</w:t>
      </w:r>
    </w:p>
    <w:p w:rsidR="0006728B" w:rsidRDefault="0006728B"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6.</w:t>
      </w:r>
      <w:r>
        <w:rPr>
          <w:rFonts w:ascii="Times New Roman" w:eastAsia="Times New Roman" w:hAnsi="Times New Roman"/>
          <w:color w:val="000000"/>
          <w:sz w:val="24"/>
          <w:szCs w:val="24"/>
          <w:lang w:eastAsia="bg-BG" w:bidi="bg-BG"/>
        </w:rPr>
        <w:tab/>
      </w:r>
      <w:r w:rsidRPr="0006728B">
        <w:rPr>
          <w:rFonts w:ascii="Times New Roman" w:eastAsia="Times New Roman" w:hAnsi="Times New Roman"/>
          <w:color w:val="000000"/>
          <w:sz w:val="24"/>
          <w:szCs w:val="24"/>
          <w:lang w:eastAsia="bg-BG" w:bidi="bg-BG"/>
        </w:rPr>
        <w:t>Списък на персонала, който ще отговаря за изпълнението на строителството, както и документи, които доказват професионална компетентност на лицата</w:t>
      </w:r>
      <w:r>
        <w:rPr>
          <w:rFonts w:ascii="Times New Roman" w:eastAsia="Times New Roman" w:hAnsi="Times New Roman"/>
          <w:color w:val="000000"/>
          <w:sz w:val="24"/>
          <w:szCs w:val="24"/>
          <w:lang w:eastAsia="bg-BG" w:bidi="bg-BG"/>
        </w:rPr>
        <w:t>.</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6728B" w:rsidP="000F1116">
      <w:pPr>
        <w:tabs>
          <w:tab w:val="left" w:pos="1276"/>
        </w:tabs>
        <w:spacing w:before="120" w:after="0" w:line="240" w:lineRule="auto"/>
        <w:jc w:val="both"/>
        <w:rPr>
          <w:rFonts w:ascii="Times New Roman" w:hAnsi="Times New Roman"/>
          <w:bCs/>
          <w:sz w:val="24"/>
          <w:szCs w:val="24"/>
        </w:rPr>
      </w:pPr>
      <w:r w:rsidRPr="0006728B">
        <w:rPr>
          <w:rFonts w:ascii="Times New Roman" w:hAnsi="Times New Roman"/>
          <w:bCs/>
          <w:sz w:val="24"/>
          <w:szCs w:val="24"/>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и са наложени от обстоятелства, настъпили по време или след провеждане на </w:t>
      </w:r>
      <w:r>
        <w:rPr>
          <w:rFonts w:ascii="Times New Roman" w:hAnsi="Times New Roman"/>
          <w:bCs/>
          <w:sz w:val="24"/>
          <w:szCs w:val="24"/>
        </w:rPr>
        <w:t>възлагането.</w:t>
      </w:r>
    </w:p>
    <w:p w:rsidR="000F1116" w:rsidRDefault="00E97BDC" w:rsidP="000F1116">
      <w:pPr>
        <w:tabs>
          <w:tab w:val="left" w:pos="1276"/>
        </w:tabs>
        <w:spacing w:before="120" w:after="0" w:line="240" w:lineRule="auto"/>
        <w:jc w:val="both"/>
        <w:rPr>
          <w:rFonts w:ascii="Times New Roman" w:hAnsi="Times New Roman"/>
          <w:bCs/>
          <w:sz w:val="24"/>
          <w:szCs w:val="24"/>
        </w:rPr>
      </w:pPr>
      <w:r w:rsidRPr="00E97BDC">
        <w:rPr>
          <w:rFonts w:ascii="Times New Roman" w:hAnsi="Times New Roman"/>
          <w:bCs/>
          <w:sz w:val="24"/>
          <w:szCs w:val="24"/>
        </w:rPr>
        <w:t>Възложителят сключва договор за обществена поръчка с определения изпълнител в 30-дневен срок от датата на определяне на изпълнителя.</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r>
        <w:rPr>
          <w:rFonts w:ascii="Times New Roman" w:hAnsi="Times New Roman"/>
          <w:bCs/>
          <w:sz w:val="24"/>
          <w:szCs w:val="24"/>
        </w:rPr>
        <w:t xml:space="preserve"> </w:t>
      </w:r>
      <w:r w:rsidRPr="00340142">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Pr="00340142">
        <w:t xml:space="preserve"> </w:t>
      </w:r>
      <w:r w:rsidRPr="00340142">
        <w:rPr>
          <w:rFonts w:ascii="Times New Roman" w:hAnsi="Times New Roman"/>
          <w:bCs/>
          <w:sz w:val="24"/>
          <w:szCs w:val="24"/>
        </w:rPr>
        <w:t>Към искането изпълнителят предоставя становище, от което да е видно дали оспорва плащанията или част от тях като недължими.</w:t>
      </w:r>
      <w:r w:rsidRPr="00340142">
        <w:t xml:space="preserve"> </w:t>
      </w:r>
      <w:r w:rsidRPr="00340142">
        <w:rPr>
          <w:rFonts w:ascii="Times New Roman" w:hAnsi="Times New Roman"/>
          <w:bCs/>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r>
        <w:rPr>
          <w:rFonts w:ascii="Times New Roman" w:hAnsi="Times New Roman"/>
          <w:bCs/>
          <w:sz w:val="24"/>
          <w:szCs w:val="24"/>
        </w:rPr>
        <w:t xml:space="preserve"> </w:t>
      </w:r>
      <w:r w:rsidRPr="00340142">
        <w:rPr>
          <w:rFonts w:ascii="Times New Roman" w:hAnsi="Times New Roman"/>
          <w:bCs/>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lastRenderedPageBreak/>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а) </w:t>
      </w:r>
      <w:r w:rsidR="00340142" w:rsidRPr="00340142">
        <w:rPr>
          <w:rFonts w:ascii="Times New Roman" w:hAnsi="Times New Roman"/>
          <w:bCs/>
          <w:sz w:val="24"/>
          <w:szCs w:val="24"/>
        </w:rPr>
        <w:t>за новия подизпълнител не са налице основанията за отстраняване в</w:t>
      </w:r>
      <w:r w:rsidR="00C1127F">
        <w:rPr>
          <w:rFonts w:ascii="Times New Roman" w:hAnsi="Times New Roman"/>
          <w:bCs/>
          <w:sz w:val="24"/>
          <w:szCs w:val="24"/>
        </w:rPr>
        <w:t>ъв възлагането</w:t>
      </w:r>
      <w:r w:rsidR="00340142" w:rsidRPr="00340142">
        <w:rPr>
          <w:rFonts w:ascii="Times New Roman" w:hAnsi="Times New Roman"/>
          <w:bCs/>
          <w:sz w:val="24"/>
          <w:szCs w:val="24"/>
        </w:rPr>
        <w:t>;</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00340142" w:rsidRPr="00340142">
        <w:rPr>
          <w:rFonts w:ascii="Times New Roman" w:hAnsi="Times New Roman"/>
          <w:bCs/>
          <w:sz w:val="24"/>
          <w:szCs w:val="24"/>
        </w:rPr>
        <w:t>новият подизпълнител отговаря на критериите за подбор по отношение на дела и вида на</w:t>
      </w:r>
      <w:r w:rsidR="00340142">
        <w:rPr>
          <w:rFonts w:ascii="Times New Roman" w:hAnsi="Times New Roman"/>
          <w:bCs/>
          <w:sz w:val="24"/>
          <w:szCs w:val="24"/>
        </w:rPr>
        <w:t xml:space="preserve"> дейностите, които ще изпълнява.</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б. а) и б. б), в срок до три дни от неговото сключване.</w:t>
      </w:r>
    </w:p>
    <w:p w:rsidR="00F07DF3" w:rsidRPr="00F07DF3" w:rsidRDefault="00F07DF3"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0142" w:rsidRPr="00345A83"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r>
      <w:r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Pr="00345A83">
        <w:rPr>
          <w:rFonts w:ascii="Times New Roman" w:hAnsi="Times New Roman"/>
          <w:bCs/>
          <w:sz w:val="24"/>
          <w:szCs w:val="24"/>
        </w:rPr>
        <w:t>;</w:t>
      </w:r>
    </w:p>
    <w:p w:rsidR="00340142"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Pr="00345A83">
        <w:rPr>
          <w:rFonts w:ascii="Times New Roman" w:hAnsi="Times New Roman"/>
          <w:b/>
          <w:bCs/>
          <w:sz w:val="24"/>
          <w:szCs w:val="24"/>
        </w:rPr>
        <w:t>.</w:t>
      </w:r>
      <w:r w:rsidRPr="00345A83">
        <w:rPr>
          <w:rFonts w:ascii="Times New Roman" w:hAnsi="Times New Roman"/>
          <w:bCs/>
          <w:sz w:val="24"/>
          <w:szCs w:val="24"/>
        </w:rPr>
        <w:tab/>
        <w:t xml:space="preserve">Техническо предложение (Образец № </w:t>
      </w:r>
      <w:r>
        <w:rPr>
          <w:rFonts w:ascii="Times New Roman" w:hAnsi="Times New Roman"/>
          <w:bCs/>
          <w:sz w:val="24"/>
          <w:szCs w:val="24"/>
        </w:rPr>
        <w:t>4</w:t>
      </w:r>
      <w:r w:rsidRPr="00345A83">
        <w:rPr>
          <w:rFonts w:ascii="Times New Roman" w:hAnsi="Times New Roman"/>
          <w:bCs/>
          <w:sz w:val="24"/>
          <w:szCs w:val="24"/>
        </w:rPr>
        <w:t>)</w:t>
      </w:r>
      <w:r>
        <w:rPr>
          <w:rFonts w:ascii="Times New Roman" w:hAnsi="Times New Roman"/>
          <w:bCs/>
          <w:sz w:val="24"/>
          <w:szCs w:val="24"/>
        </w:rPr>
        <w:t>;</w:t>
      </w:r>
    </w:p>
    <w:p w:rsidR="00340142" w:rsidRDefault="00340142" w:rsidP="00340142">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Pr>
          <w:rFonts w:ascii="Times New Roman" w:hAnsi="Times New Roman"/>
          <w:bCs/>
          <w:sz w:val="24"/>
          <w:szCs w:val="24"/>
        </w:rPr>
        <w:t xml:space="preserve">съгласно методиката за оценка </w:t>
      </w:r>
      <w:r w:rsidRPr="00057D01">
        <w:rPr>
          <w:rFonts w:ascii="Times New Roman" w:hAnsi="Times New Roman"/>
          <w:bCs/>
          <w:sz w:val="24"/>
          <w:szCs w:val="24"/>
        </w:rPr>
        <w:t xml:space="preserve">и на другите изисквания на Възложителя, посочени в </w:t>
      </w:r>
      <w:r>
        <w:rPr>
          <w:rFonts w:ascii="Times New Roman" w:hAnsi="Times New Roman"/>
          <w:bCs/>
          <w:sz w:val="24"/>
          <w:szCs w:val="24"/>
        </w:rPr>
        <w:t>настоящите указания</w:t>
      </w:r>
      <w:r w:rsidRPr="00057D01">
        <w:rPr>
          <w:rFonts w:ascii="Times New Roman" w:hAnsi="Times New Roman"/>
          <w:bCs/>
          <w:sz w:val="24"/>
          <w:szCs w:val="24"/>
        </w:rPr>
        <w:t xml:space="preserve">, на Техническите спецификации </w:t>
      </w:r>
      <w:r>
        <w:rPr>
          <w:rFonts w:ascii="Times New Roman" w:hAnsi="Times New Roman"/>
          <w:bCs/>
          <w:sz w:val="24"/>
          <w:szCs w:val="24"/>
        </w:rPr>
        <w:t>за съответната обособена позиция</w:t>
      </w:r>
      <w:r w:rsidRPr="00057D01">
        <w:rPr>
          <w:rFonts w:ascii="Times New Roman" w:hAnsi="Times New Roman"/>
          <w:bCs/>
          <w:sz w:val="24"/>
          <w:szCs w:val="24"/>
        </w:rPr>
        <w:t>, на действащото законодателство, съществуващите технически изисквания и стандарти и да е съобразено с предмета на поръчката, като всяко едно от така изброените изисквания следва да се разбира като „</w:t>
      </w:r>
      <w:r w:rsidR="00051365" w:rsidRPr="00051365">
        <w:rPr>
          <w:rFonts w:ascii="Times New Roman" w:hAnsi="Times New Roman"/>
          <w:bCs/>
          <w:sz w:val="24"/>
          <w:szCs w:val="24"/>
        </w:rPr>
        <w:t>предварително обявените условия за изпълнение на поръчката</w:t>
      </w:r>
      <w:r w:rsidRPr="00057D01">
        <w:rPr>
          <w:rFonts w:ascii="Times New Roman" w:hAnsi="Times New Roman"/>
          <w:bCs/>
          <w:sz w:val="24"/>
          <w:szCs w:val="24"/>
        </w:rPr>
        <w:t>“ по смисъла на чл. 107, т. 2, буква а) от ЗОП.</w:t>
      </w:r>
    </w:p>
    <w:p w:rsidR="00340142"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Pr="00552F26">
        <w:rPr>
          <w:rFonts w:ascii="Times New Roman" w:hAnsi="Times New Roman"/>
          <w:b/>
          <w:color w:val="000000"/>
          <w:sz w:val="24"/>
          <w:szCs w:val="24"/>
          <w:lang w:eastAsia="bg-BG" w:bidi="bg-BG"/>
        </w:rPr>
        <w:t>.</w:t>
      </w:r>
      <w:r>
        <w:rPr>
          <w:rFonts w:ascii="Times New Roman" w:hAnsi="Times New Roman"/>
          <w:color w:val="000000"/>
          <w:sz w:val="24"/>
          <w:szCs w:val="24"/>
          <w:lang w:eastAsia="bg-BG" w:bidi="bg-BG"/>
        </w:rPr>
        <w:tab/>
        <w:t xml:space="preserve">Ценово предложение </w:t>
      </w:r>
      <w:r>
        <w:rPr>
          <w:rFonts w:ascii="Times New Roman" w:hAnsi="Times New Roman"/>
          <w:bCs/>
          <w:sz w:val="24"/>
          <w:szCs w:val="24"/>
        </w:rPr>
        <w:t>(</w:t>
      </w:r>
      <w:r w:rsidRPr="00EB04A5">
        <w:rPr>
          <w:rFonts w:ascii="Times New Roman" w:hAnsi="Times New Roman"/>
          <w:bCs/>
          <w:sz w:val="24"/>
          <w:szCs w:val="24"/>
        </w:rPr>
        <w:t xml:space="preserve">Образец </w:t>
      </w:r>
      <w:r>
        <w:rPr>
          <w:rFonts w:ascii="Times New Roman" w:hAnsi="Times New Roman"/>
          <w:bCs/>
          <w:sz w:val="24"/>
          <w:szCs w:val="24"/>
        </w:rPr>
        <w:t>№ 5).</w:t>
      </w:r>
    </w:p>
    <w:p w:rsidR="00345A83" w:rsidRDefault="00345A83" w:rsidP="00DC70D1">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Ценовото предложение следва да е изготвено в съотв</w:t>
      </w:r>
      <w:r w:rsidR="00051365">
        <w:rPr>
          <w:rFonts w:ascii="Times New Roman" w:hAnsi="Times New Roman"/>
          <w:sz w:val="24"/>
          <w:szCs w:val="24"/>
          <w:lang w:eastAsia="bg-BG"/>
        </w:rPr>
        <w:t>етствие с предоставения образец.</w:t>
      </w:r>
    </w:p>
    <w:p w:rsidR="00DC70D1" w:rsidRP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Участник, предложил цена за изпълнение на </w:t>
      </w:r>
      <w:r w:rsidR="00051365">
        <w:rPr>
          <w:rFonts w:ascii="Times New Roman" w:hAnsi="Times New Roman"/>
          <w:sz w:val="24"/>
          <w:szCs w:val="24"/>
          <w:lang w:eastAsia="bg-BG"/>
        </w:rPr>
        <w:t xml:space="preserve">обособена позиция от </w:t>
      </w:r>
      <w:r>
        <w:rPr>
          <w:rFonts w:ascii="Times New Roman" w:hAnsi="Times New Roman"/>
          <w:sz w:val="24"/>
          <w:szCs w:val="24"/>
          <w:lang w:eastAsia="bg-BG"/>
        </w:rPr>
        <w:t>обществената поръчка, по – висока от обявената прогнозна стойност</w:t>
      </w:r>
      <w:r w:rsidR="00051365">
        <w:rPr>
          <w:rFonts w:ascii="Times New Roman" w:hAnsi="Times New Roman"/>
          <w:sz w:val="24"/>
          <w:szCs w:val="24"/>
          <w:lang w:eastAsia="bg-BG"/>
        </w:rPr>
        <w:t xml:space="preserve"> за тази обособена позиция, или цена за изпълнение на дейност от съответната обособена позиция, по – висока от прогнозната стойност на тазе дейност</w:t>
      </w:r>
      <w:r>
        <w:rPr>
          <w:rFonts w:ascii="Times New Roman" w:hAnsi="Times New Roman"/>
          <w:sz w:val="24"/>
          <w:szCs w:val="24"/>
          <w:lang w:eastAsia="bg-BG"/>
        </w:rPr>
        <w:t>, ще бъде отстранен от участие във възлагането</w:t>
      </w:r>
      <w:r w:rsidR="00051365">
        <w:rPr>
          <w:rFonts w:ascii="Times New Roman" w:hAnsi="Times New Roman"/>
          <w:sz w:val="24"/>
          <w:szCs w:val="24"/>
          <w:lang w:eastAsia="bg-BG"/>
        </w:rPr>
        <w:t>.</w:t>
      </w:r>
    </w:p>
    <w:p w:rsid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Предлаганата цена трябва да е в български лева, без включен и с включен ДДС.</w:t>
      </w:r>
    </w:p>
    <w:p w:rsidR="00051365" w:rsidRDefault="00051365"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Цените</w:t>
      </w:r>
      <w:r w:rsidR="00DC70D1" w:rsidRPr="00DF329A">
        <w:rPr>
          <w:rFonts w:ascii="Times New Roman" w:hAnsi="Times New Roman"/>
          <w:sz w:val="24"/>
          <w:szCs w:val="24"/>
          <w:lang w:eastAsia="bg-BG"/>
        </w:rPr>
        <w:t xml:space="preserve"> за отделните </w:t>
      </w:r>
      <w:r>
        <w:rPr>
          <w:rFonts w:ascii="Times New Roman" w:hAnsi="Times New Roman"/>
          <w:sz w:val="24"/>
          <w:szCs w:val="24"/>
          <w:lang w:eastAsia="bg-BG"/>
        </w:rPr>
        <w:t>дейности</w:t>
      </w:r>
      <w:r w:rsidR="00DC70D1" w:rsidRPr="00DF329A">
        <w:rPr>
          <w:rFonts w:ascii="Times New Roman" w:hAnsi="Times New Roman"/>
          <w:sz w:val="24"/>
          <w:szCs w:val="24"/>
          <w:lang w:eastAsia="bg-BG"/>
        </w:rPr>
        <w:t xml:space="preserve">, формиращи </w:t>
      </w:r>
      <w:r w:rsidR="00DC70D1">
        <w:rPr>
          <w:rFonts w:ascii="Times New Roman" w:hAnsi="Times New Roman"/>
          <w:sz w:val="24"/>
          <w:szCs w:val="24"/>
          <w:lang w:eastAsia="bg-BG"/>
        </w:rPr>
        <w:t>предложената цена</w:t>
      </w:r>
      <w:r w:rsidR="00DC70D1" w:rsidRPr="00DF329A">
        <w:rPr>
          <w:rFonts w:ascii="Times New Roman" w:hAnsi="Times New Roman"/>
          <w:sz w:val="24"/>
          <w:szCs w:val="24"/>
          <w:lang w:eastAsia="bg-BG"/>
        </w:rPr>
        <w:t>,</w:t>
      </w:r>
      <w:r w:rsidR="00DC70D1">
        <w:rPr>
          <w:rFonts w:ascii="Times New Roman" w:hAnsi="Times New Roman"/>
          <w:sz w:val="24"/>
          <w:szCs w:val="24"/>
          <w:lang w:eastAsia="bg-BG"/>
        </w:rPr>
        <w:t xml:space="preserve"> </w:t>
      </w:r>
      <w:r w:rsidR="0088298D">
        <w:rPr>
          <w:rFonts w:ascii="Times New Roman" w:hAnsi="Times New Roman"/>
          <w:sz w:val="24"/>
          <w:szCs w:val="24"/>
          <w:lang w:eastAsia="bg-BG"/>
        </w:rPr>
        <w:t>трябва да</w:t>
      </w:r>
      <w:r w:rsidR="00DC70D1" w:rsidRPr="00DF329A">
        <w:rPr>
          <w:rFonts w:ascii="Times New Roman" w:hAnsi="Times New Roman"/>
          <w:sz w:val="24"/>
          <w:szCs w:val="24"/>
          <w:lang w:eastAsia="bg-BG"/>
        </w:rPr>
        <w:t xml:space="preserve"> </w:t>
      </w:r>
      <w:r w:rsidRPr="00051365">
        <w:rPr>
          <w:rFonts w:ascii="Times New Roman" w:hAnsi="Times New Roman"/>
          <w:sz w:val="24"/>
          <w:szCs w:val="24"/>
          <w:lang w:eastAsia="bg-BG"/>
        </w:rPr>
        <w:t>включват всички разходи, свързани с качественото изпълнение на поръчката в описания вид и обхват в техническите спецификации за съответната обособена позиция.</w:t>
      </w:r>
    </w:p>
    <w:p w:rsidR="0088298D" w:rsidRDefault="0088298D" w:rsidP="0088298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88298D" w:rsidRPr="00DC70D1" w:rsidRDefault="0088298D" w:rsidP="0088298D">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lastRenderedPageBreak/>
        <w:t xml:space="preserve">Участникът е единствено отговорен за евентуално допуснати грешки или пропуски в изчисленията на предложените от него цени. При констатиране </w:t>
      </w:r>
      <w:r w:rsidR="00051365">
        <w:rPr>
          <w:rFonts w:ascii="Times New Roman" w:hAnsi="Times New Roman"/>
          <w:sz w:val="24"/>
          <w:szCs w:val="24"/>
          <w:lang w:eastAsia="bg-BG"/>
        </w:rPr>
        <w:t xml:space="preserve">на </w:t>
      </w:r>
      <w:r w:rsidRPr="00DC70D1">
        <w:rPr>
          <w:rFonts w:ascii="Times New Roman" w:hAnsi="Times New Roman"/>
          <w:sz w:val="24"/>
          <w:szCs w:val="24"/>
          <w:lang w:eastAsia="bg-BG"/>
        </w:rPr>
        <w:t>технически грешки, включително и аритметични такива, участникът се отстранява от участие във възлагането.</w:t>
      </w:r>
    </w:p>
    <w:p w:rsidR="00F07DF3" w:rsidRPr="0088298D" w:rsidRDefault="00F07DF3" w:rsidP="00F07DF3">
      <w:pPr>
        <w:pStyle w:val="22"/>
        <w:shd w:val="clear" w:color="auto" w:fill="auto"/>
        <w:tabs>
          <w:tab w:val="left" w:pos="567"/>
        </w:tabs>
        <w:spacing w:before="120" w:after="0" w:line="240" w:lineRule="auto"/>
        <w:rPr>
          <w:color w:val="000000"/>
          <w:sz w:val="24"/>
          <w:szCs w:val="24"/>
          <w:u w:val="single"/>
          <w:lang w:bidi="bg-BG"/>
        </w:rPr>
      </w:pPr>
      <w:r w:rsidRPr="0088298D">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835831" w:rsidRDefault="00835831"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ТЕХНИЧЕСКИ СПЕЦИФИКАЦИИ</w:t>
      </w:r>
    </w:p>
    <w:p w:rsidR="00057D01" w:rsidRPr="00057D01" w:rsidRDefault="00057D01" w:rsidP="007C35B9">
      <w:pPr>
        <w:spacing w:before="120" w:after="0" w:line="240" w:lineRule="auto"/>
        <w:jc w:val="both"/>
        <w:rPr>
          <w:rFonts w:ascii="Times New Roman" w:hAnsi="Times New Roman"/>
          <w:sz w:val="24"/>
          <w:szCs w:val="24"/>
          <w:lang w:eastAsia="bg-BG"/>
        </w:rPr>
      </w:pPr>
      <w:r w:rsidRPr="00057D01">
        <w:rPr>
          <w:rFonts w:ascii="Times New Roman" w:hAnsi="Times New Roman"/>
          <w:sz w:val="24"/>
          <w:szCs w:val="24"/>
          <w:lang w:eastAsia="bg-BG"/>
        </w:rPr>
        <w:t xml:space="preserve">Техническите спецификации </w:t>
      </w:r>
      <w:r w:rsidR="00051365">
        <w:rPr>
          <w:rFonts w:ascii="Times New Roman" w:hAnsi="Times New Roman"/>
          <w:sz w:val="24"/>
          <w:szCs w:val="24"/>
          <w:lang w:eastAsia="bg-BG"/>
        </w:rPr>
        <w:t xml:space="preserve">за всяка от обособените позиции </w:t>
      </w:r>
      <w:r w:rsidRPr="00057D01">
        <w:rPr>
          <w:rFonts w:ascii="Times New Roman" w:hAnsi="Times New Roman"/>
          <w:sz w:val="24"/>
          <w:szCs w:val="24"/>
          <w:lang w:eastAsia="bg-BG"/>
        </w:rPr>
        <w:t>са приложени като самостоятелен документ към настоящия документ, но е неразделна част от него.</w:t>
      </w:r>
    </w:p>
    <w:p w:rsidR="00812DEC" w:rsidRPr="00812DEC" w:rsidRDefault="00812DEC"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Pr="004E4B19" w:rsidRDefault="004E4B19" w:rsidP="004E4B19">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sectPr w:rsidR="00F12D5C"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FE4" w:rsidRDefault="00C26FE4" w:rsidP="00522395">
      <w:pPr>
        <w:spacing w:after="0" w:line="240" w:lineRule="auto"/>
      </w:pPr>
      <w:r>
        <w:separator/>
      </w:r>
    </w:p>
  </w:endnote>
  <w:endnote w:type="continuationSeparator" w:id="0">
    <w:p w:rsidR="00C26FE4" w:rsidRDefault="00C26FE4"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charset w:val="CC"/>
    <w:family w:val="roman"/>
    <w:pitch w:val="variable"/>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Optima">
    <w:altName w:val="Segoe Print"/>
    <w:charset w:val="00"/>
    <w:family w:val="swiss"/>
    <w:pitch w:val="variable"/>
  </w:font>
  <w:font w:name="Times CY">
    <w:altName w:val="MS Mincho"/>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es New Roman"/>
    <w:panose1 w:val="00000000000000000000"/>
    <w:charset w:val="CC"/>
    <w:family w:val="roman"/>
    <w:notTrueType/>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Yu Gothic UI"/>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FE4" w:rsidRDefault="00C26FE4" w:rsidP="00522395">
      <w:pPr>
        <w:spacing w:after="0" w:line="240" w:lineRule="auto"/>
      </w:pPr>
      <w:r>
        <w:separator/>
      </w:r>
    </w:p>
  </w:footnote>
  <w:footnote w:type="continuationSeparator" w:id="0">
    <w:p w:rsidR="00C26FE4" w:rsidRDefault="00C26FE4" w:rsidP="00522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15:restartNumberingAfterBreak="0">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15:restartNumberingAfterBreak="0">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15:restartNumberingAfterBreak="0">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4" w15:restartNumberingAfterBreak="0">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15:restartNumberingAfterBreak="0">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6" w15:restartNumberingAfterBreak="0">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15:restartNumberingAfterBreak="0">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0" w15:restartNumberingAfterBreak="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2" w15:restartNumberingAfterBreak="0">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15:restartNumberingAfterBreak="0">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BC37A3C"/>
    <w:multiLevelType w:val="hybridMultilevel"/>
    <w:tmpl w:val="2A0A3AFE"/>
    <w:lvl w:ilvl="0" w:tplc="0409000F">
      <w:start w:val="7"/>
      <w:numFmt w:val="bullet"/>
      <w:pStyle w:val="a1"/>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15:restartNumberingAfterBreak="0">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21" w15:restartNumberingAfterBreak="0">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3" w15:restartNumberingAfterBreak="0">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6"/>
  </w:num>
  <w:num w:numId="4">
    <w:abstractNumId w:val="22"/>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13"/>
  </w:num>
  <w:num w:numId="10">
    <w:abstractNumId w:val="20"/>
    <w:lvlOverride w:ilvl="0">
      <w:startOverride w:val="1"/>
    </w:lvlOverride>
  </w:num>
  <w:num w:numId="11">
    <w:abstractNumId w:val="18"/>
  </w:num>
  <w:num w:numId="12">
    <w:abstractNumId w:val="8"/>
  </w:num>
  <w:num w:numId="13">
    <w:abstractNumId w:val="16"/>
  </w:num>
  <w:num w:numId="14">
    <w:abstractNumId w:val="2"/>
  </w:num>
  <w:num w:numId="15">
    <w:abstractNumId w:val="3"/>
  </w:num>
  <w:num w:numId="16">
    <w:abstractNumId w:val="11"/>
  </w:num>
  <w:num w:numId="17">
    <w:abstractNumId w:val="9"/>
  </w:num>
  <w:num w:numId="18">
    <w:abstractNumId w:val="5"/>
  </w:num>
  <w:num w:numId="19">
    <w:abstractNumId w:val="19"/>
  </w:num>
  <w:num w:numId="20">
    <w:abstractNumId w:val="12"/>
  </w:num>
  <w:num w:numId="21">
    <w:abstractNumId w:val="7"/>
  </w:num>
  <w:num w:numId="22">
    <w:abstractNumId w:val="4"/>
  </w:num>
  <w:num w:numId="23">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58C"/>
    <w:rsid w:val="00010505"/>
    <w:rsid w:val="0001213A"/>
    <w:rsid w:val="0001514A"/>
    <w:rsid w:val="0001740A"/>
    <w:rsid w:val="00032C7A"/>
    <w:rsid w:val="00035176"/>
    <w:rsid w:val="0005029E"/>
    <w:rsid w:val="00051365"/>
    <w:rsid w:val="00052DE0"/>
    <w:rsid w:val="00052F55"/>
    <w:rsid w:val="00057912"/>
    <w:rsid w:val="00057D01"/>
    <w:rsid w:val="00063BFB"/>
    <w:rsid w:val="0006728B"/>
    <w:rsid w:val="0007648B"/>
    <w:rsid w:val="000A4139"/>
    <w:rsid w:val="000B3756"/>
    <w:rsid w:val="000B7BEA"/>
    <w:rsid w:val="000E102E"/>
    <w:rsid w:val="000F1116"/>
    <w:rsid w:val="000F465F"/>
    <w:rsid w:val="00103452"/>
    <w:rsid w:val="00103895"/>
    <w:rsid w:val="0010598C"/>
    <w:rsid w:val="00107057"/>
    <w:rsid w:val="00124C37"/>
    <w:rsid w:val="0014377E"/>
    <w:rsid w:val="00145655"/>
    <w:rsid w:val="00152077"/>
    <w:rsid w:val="00163FE6"/>
    <w:rsid w:val="00172F46"/>
    <w:rsid w:val="00175A79"/>
    <w:rsid w:val="00176E70"/>
    <w:rsid w:val="001A33F5"/>
    <w:rsid w:val="001B0325"/>
    <w:rsid w:val="001B7A45"/>
    <w:rsid w:val="001C2B60"/>
    <w:rsid w:val="001D0D5C"/>
    <w:rsid w:val="001D0F77"/>
    <w:rsid w:val="001F184D"/>
    <w:rsid w:val="001F34CA"/>
    <w:rsid w:val="001F479E"/>
    <w:rsid w:val="001F5AE4"/>
    <w:rsid w:val="002012BD"/>
    <w:rsid w:val="00225F07"/>
    <w:rsid w:val="00226CDC"/>
    <w:rsid w:val="002346DB"/>
    <w:rsid w:val="00237099"/>
    <w:rsid w:val="002377DD"/>
    <w:rsid w:val="0024759C"/>
    <w:rsid w:val="0025375F"/>
    <w:rsid w:val="002731FC"/>
    <w:rsid w:val="00273F00"/>
    <w:rsid w:val="00274777"/>
    <w:rsid w:val="00274BD3"/>
    <w:rsid w:val="00290413"/>
    <w:rsid w:val="002920AD"/>
    <w:rsid w:val="002A457C"/>
    <w:rsid w:val="002B1F92"/>
    <w:rsid w:val="002B37C9"/>
    <w:rsid w:val="002B4AB5"/>
    <w:rsid w:val="002C66ED"/>
    <w:rsid w:val="002D7446"/>
    <w:rsid w:val="002F4CE6"/>
    <w:rsid w:val="0030106B"/>
    <w:rsid w:val="00307C9A"/>
    <w:rsid w:val="003202C9"/>
    <w:rsid w:val="00340142"/>
    <w:rsid w:val="00341C27"/>
    <w:rsid w:val="00345A83"/>
    <w:rsid w:val="00345B7A"/>
    <w:rsid w:val="003613F6"/>
    <w:rsid w:val="00365FDA"/>
    <w:rsid w:val="00371D90"/>
    <w:rsid w:val="00376871"/>
    <w:rsid w:val="00380303"/>
    <w:rsid w:val="00383DD5"/>
    <w:rsid w:val="003A65BA"/>
    <w:rsid w:val="003B26DE"/>
    <w:rsid w:val="003C59F9"/>
    <w:rsid w:val="003D22AE"/>
    <w:rsid w:val="003D5FAE"/>
    <w:rsid w:val="003E6ACD"/>
    <w:rsid w:val="003E75D3"/>
    <w:rsid w:val="00414B6B"/>
    <w:rsid w:val="00417C11"/>
    <w:rsid w:val="0043333C"/>
    <w:rsid w:val="00433FE5"/>
    <w:rsid w:val="004441BE"/>
    <w:rsid w:val="00452F00"/>
    <w:rsid w:val="00453222"/>
    <w:rsid w:val="004547F5"/>
    <w:rsid w:val="0046251B"/>
    <w:rsid w:val="004651E5"/>
    <w:rsid w:val="00467FF9"/>
    <w:rsid w:val="00474AB0"/>
    <w:rsid w:val="0049036F"/>
    <w:rsid w:val="004947D7"/>
    <w:rsid w:val="004A040F"/>
    <w:rsid w:val="004A36A3"/>
    <w:rsid w:val="004A3850"/>
    <w:rsid w:val="004A6221"/>
    <w:rsid w:val="004B0C75"/>
    <w:rsid w:val="004B1573"/>
    <w:rsid w:val="004B2D72"/>
    <w:rsid w:val="004C0C6F"/>
    <w:rsid w:val="004C418B"/>
    <w:rsid w:val="004C6DC9"/>
    <w:rsid w:val="004E4B19"/>
    <w:rsid w:val="00516152"/>
    <w:rsid w:val="00522395"/>
    <w:rsid w:val="00525AA0"/>
    <w:rsid w:val="005330BF"/>
    <w:rsid w:val="00544365"/>
    <w:rsid w:val="00552F26"/>
    <w:rsid w:val="00555EBA"/>
    <w:rsid w:val="00570BC0"/>
    <w:rsid w:val="0057214B"/>
    <w:rsid w:val="005757C2"/>
    <w:rsid w:val="005764D3"/>
    <w:rsid w:val="00576BC9"/>
    <w:rsid w:val="00577EA3"/>
    <w:rsid w:val="005948ED"/>
    <w:rsid w:val="00594CE6"/>
    <w:rsid w:val="005A17FD"/>
    <w:rsid w:val="005A7B63"/>
    <w:rsid w:val="005B19A3"/>
    <w:rsid w:val="005B2978"/>
    <w:rsid w:val="005B39F0"/>
    <w:rsid w:val="005B62BA"/>
    <w:rsid w:val="005B6D3F"/>
    <w:rsid w:val="005B7C0A"/>
    <w:rsid w:val="005C2194"/>
    <w:rsid w:val="005D567C"/>
    <w:rsid w:val="005E7AC2"/>
    <w:rsid w:val="005F2E7A"/>
    <w:rsid w:val="0060362A"/>
    <w:rsid w:val="00604404"/>
    <w:rsid w:val="006215F2"/>
    <w:rsid w:val="0062517A"/>
    <w:rsid w:val="00630C8B"/>
    <w:rsid w:val="00631E45"/>
    <w:rsid w:val="00634935"/>
    <w:rsid w:val="006551BB"/>
    <w:rsid w:val="00686B7F"/>
    <w:rsid w:val="006976F4"/>
    <w:rsid w:val="006978A8"/>
    <w:rsid w:val="006A6693"/>
    <w:rsid w:val="006B77D4"/>
    <w:rsid w:val="006C6706"/>
    <w:rsid w:val="006D135E"/>
    <w:rsid w:val="006E001D"/>
    <w:rsid w:val="006E4B93"/>
    <w:rsid w:val="006E7B2C"/>
    <w:rsid w:val="0070142F"/>
    <w:rsid w:val="007044EB"/>
    <w:rsid w:val="007165BA"/>
    <w:rsid w:val="0074010F"/>
    <w:rsid w:val="00744127"/>
    <w:rsid w:val="00745648"/>
    <w:rsid w:val="0076558C"/>
    <w:rsid w:val="00766605"/>
    <w:rsid w:val="00767DC7"/>
    <w:rsid w:val="00781B3A"/>
    <w:rsid w:val="0078584F"/>
    <w:rsid w:val="00793386"/>
    <w:rsid w:val="007934D6"/>
    <w:rsid w:val="007A4313"/>
    <w:rsid w:val="007A4DFB"/>
    <w:rsid w:val="007A5865"/>
    <w:rsid w:val="007B6B8D"/>
    <w:rsid w:val="007C00BF"/>
    <w:rsid w:val="007C35B9"/>
    <w:rsid w:val="007C4BB0"/>
    <w:rsid w:val="007C72BA"/>
    <w:rsid w:val="007D3CBC"/>
    <w:rsid w:val="007D6B37"/>
    <w:rsid w:val="007F7CB6"/>
    <w:rsid w:val="00802C25"/>
    <w:rsid w:val="0080426A"/>
    <w:rsid w:val="0080748F"/>
    <w:rsid w:val="00810288"/>
    <w:rsid w:val="00812DEC"/>
    <w:rsid w:val="00821652"/>
    <w:rsid w:val="008233CD"/>
    <w:rsid w:val="0082548C"/>
    <w:rsid w:val="00835831"/>
    <w:rsid w:val="00850E0E"/>
    <w:rsid w:val="00850F16"/>
    <w:rsid w:val="008663D6"/>
    <w:rsid w:val="00870E9A"/>
    <w:rsid w:val="00871154"/>
    <w:rsid w:val="00872D3E"/>
    <w:rsid w:val="0088298D"/>
    <w:rsid w:val="00884731"/>
    <w:rsid w:val="00893396"/>
    <w:rsid w:val="008949CA"/>
    <w:rsid w:val="00897206"/>
    <w:rsid w:val="008B176B"/>
    <w:rsid w:val="008B21B3"/>
    <w:rsid w:val="008B34AF"/>
    <w:rsid w:val="008B79CA"/>
    <w:rsid w:val="008D0110"/>
    <w:rsid w:val="008D067F"/>
    <w:rsid w:val="008E36B9"/>
    <w:rsid w:val="008E4FBA"/>
    <w:rsid w:val="008F2B6C"/>
    <w:rsid w:val="00903090"/>
    <w:rsid w:val="00920F93"/>
    <w:rsid w:val="00930641"/>
    <w:rsid w:val="00930810"/>
    <w:rsid w:val="00930FC7"/>
    <w:rsid w:val="00937795"/>
    <w:rsid w:val="00940A62"/>
    <w:rsid w:val="009455CD"/>
    <w:rsid w:val="00945CE9"/>
    <w:rsid w:val="009463EC"/>
    <w:rsid w:val="00946E47"/>
    <w:rsid w:val="00963162"/>
    <w:rsid w:val="00971C2C"/>
    <w:rsid w:val="00975263"/>
    <w:rsid w:val="00980445"/>
    <w:rsid w:val="009809DA"/>
    <w:rsid w:val="009858A0"/>
    <w:rsid w:val="009A4D9D"/>
    <w:rsid w:val="009B6AC8"/>
    <w:rsid w:val="009D1389"/>
    <w:rsid w:val="009D1E1C"/>
    <w:rsid w:val="009E1D82"/>
    <w:rsid w:val="009E27E6"/>
    <w:rsid w:val="009E2FD9"/>
    <w:rsid w:val="009E59F2"/>
    <w:rsid w:val="009F3079"/>
    <w:rsid w:val="00A11E63"/>
    <w:rsid w:val="00A12628"/>
    <w:rsid w:val="00A13F54"/>
    <w:rsid w:val="00A1696A"/>
    <w:rsid w:val="00A20F9F"/>
    <w:rsid w:val="00A23A44"/>
    <w:rsid w:val="00A255C5"/>
    <w:rsid w:val="00A36528"/>
    <w:rsid w:val="00A412C8"/>
    <w:rsid w:val="00A65106"/>
    <w:rsid w:val="00A748E2"/>
    <w:rsid w:val="00A912C0"/>
    <w:rsid w:val="00A91F6E"/>
    <w:rsid w:val="00AA1E51"/>
    <w:rsid w:val="00AA442E"/>
    <w:rsid w:val="00AB068E"/>
    <w:rsid w:val="00AB5B34"/>
    <w:rsid w:val="00AB6D83"/>
    <w:rsid w:val="00AD4228"/>
    <w:rsid w:val="00AE0826"/>
    <w:rsid w:val="00AE7C43"/>
    <w:rsid w:val="00AF0B27"/>
    <w:rsid w:val="00AF0CCF"/>
    <w:rsid w:val="00AF1158"/>
    <w:rsid w:val="00AF57E7"/>
    <w:rsid w:val="00B00EC9"/>
    <w:rsid w:val="00B02EF1"/>
    <w:rsid w:val="00B14D3D"/>
    <w:rsid w:val="00B17FE5"/>
    <w:rsid w:val="00B35A8C"/>
    <w:rsid w:val="00B371DC"/>
    <w:rsid w:val="00B37873"/>
    <w:rsid w:val="00B40ADA"/>
    <w:rsid w:val="00B43639"/>
    <w:rsid w:val="00B4421D"/>
    <w:rsid w:val="00B572B3"/>
    <w:rsid w:val="00B57BC6"/>
    <w:rsid w:val="00B67888"/>
    <w:rsid w:val="00B83CD8"/>
    <w:rsid w:val="00B87F5C"/>
    <w:rsid w:val="00BA06DA"/>
    <w:rsid w:val="00BA1964"/>
    <w:rsid w:val="00BB213D"/>
    <w:rsid w:val="00BC1884"/>
    <w:rsid w:val="00BC2EAD"/>
    <w:rsid w:val="00BC48F7"/>
    <w:rsid w:val="00BD16CB"/>
    <w:rsid w:val="00BF5A38"/>
    <w:rsid w:val="00C1127F"/>
    <w:rsid w:val="00C26826"/>
    <w:rsid w:val="00C26FE4"/>
    <w:rsid w:val="00C3104C"/>
    <w:rsid w:val="00C33472"/>
    <w:rsid w:val="00C429A4"/>
    <w:rsid w:val="00C4466F"/>
    <w:rsid w:val="00C519FD"/>
    <w:rsid w:val="00C6558A"/>
    <w:rsid w:val="00C818B7"/>
    <w:rsid w:val="00C91BA5"/>
    <w:rsid w:val="00C9232C"/>
    <w:rsid w:val="00C93A17"/>
    <w:rsid w:val="00CA586C"/>
    <w:rsid w:val="00CA6943"/>
    <w:rsid w:val="00CC68B7"/>
    <w:rsid w:val="00CD7BB9"/>
    <w:rsid w:val="00CE0FB1"/>
    <w:rsid w:val="00CE3163"/>
    <w:rsid w:val="00CE5E19"/>
    <w:rsid w:val="00D11D20"/>
    <w:rsid w:val="00D20F80"/>
    <w:rsid w:val="00D34C54"/>
    <w:rsid w:val="00D51AF5"/>
    <w:rsid w:val="00D54963"/>
    <w:rsid w:val="00D5740A"/>
    <w:rsid w:val="00D70973"/>
    <w:rsid w:val="00D731FB"/>
    <w:rsid w:val="00D7653C"/>
    <w:rsid w:val="00D81045"/>
    <w:rsid w:val="00D87951"/>
    <w:rsid w:val="00D96B31"/>
    <w:rsid w:val="00DA0768"/>
    <w:rsid w:val="00DA09FE"/>
    <w:rsid w:val="00DB7000"/>
    <w:rsid w:val="00DB72D1"/>
    <w:rsid w:val="00DC70D1"/>
    <w:rsid w:val="00DD3980"/>
    <w:rsid w:val="00DF4873"/>
    <w:rsid w:val="00E10A70"/>
    <w:rsid w:val="00E11826"/>
    <w:rsid w:val="00E139D0"/>
    <w:rsid w:val="00E1597B"/>
    <w:rsid w:val="00E15D9E"/>
    <w:rsid w:val="00E25F1E"/>
    <w:rsid w:val="00E267F0"/>
    <w:rsid w:val="00E32238"/>
    <w:rsid w:val="00E41606"/>
    <w:rsid w:val="00E44183"/>
    <w:rsid w:val="00E54003"/>
    <w:rsid w:val="00E9358C"/>
    <w:rsid w:val="00E97BDC"/>
    <w:rsid w:val="00EA72E1"/>
    <w:rsid w:val="00EA7432"/>
    <w:rsid w:val="00EB04A5"/>
    <w:rsid w:val="00EB0A37"/>
    <w:rsid w:val="00EB276D"/>
    <w:rsid w:val="00EB4F92"/>
    <w:rsid w:val="00EC7E75"/>
    <w:rsid w:val="00EE51C7"/>
    <w:rsid w:val="00EF3472"/>
    <w:rsid w:val="00EF573C"/>
    <w:rsid w:val="00EF5913"/>
    <w:rsid w:val="00EF5B51"/>
    <w:rsid w:val="00EF60B1"/>
    <w:rsid w:val="00F07DF3"/>
    <w:rsid w:val="00F11219"/>
    <w:rsid w:val="00F12D5C"/>
    <w:rsid w:val="00F205EC"/>
    <w:rsid w:val="00F21455"/>
    <w:rsid w:val="00F24C6C"/>
    <w:rsid w:val="00F329A8"/>
    <w:rsid w:val="00F34C08"/>
    <w:rsid w:val="00F42CA2"/>
    <w:rsid w:val="00F44AB7"/>
    <w:rsid w:val="00F52268"/>
    <w:rsid w:val="00F63226"/>
    <w:rsid w:val="00F648CD"/>
    <w:rsid w:val="00F81D7E"/>
    <w:rsid w:val="00F8540F"/>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3DFA96"/>
  <w15:docId w15:val="{1B6C189F-5B2F-4A37-B27C-5591614F2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57E7"/>
    <w:pPr>
      <w:spacing w:after="200" w:line="276" w:lineRule="auto"/>
    </w:pPr>
    <w:rPr>
      <w:lang w:eastAsia="en-US"/>
    </w:rPr>
  </w:style>
  <w:style w:type="paragraph" w:styleId="12">
    <w:name w:val="heading 1"/>
    <w:basedOn w:val="a2"/>
    <w:next w:val="a2"/>
    <w:link w:val="13"/>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2">
    <w:name w:val="heading 2"/>
    <w:basedOn w:val="a2"/>
    <w:next w:val="a2"/>
    <w:link w:val="20"/>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4">
    <w:name w:val="heading 4"/>
    <w:basedOn w:val="a2"/>
    <w:next w:val="a2"/>
    <w:link w:val="40"/>
    <w:qFormat/>
    <w:locked/>
    <w:rsid w:val="00DD3980"/>
    <w:pPr>
      <w:keepNext/>
      <w:keepLines/>
      <w:spacing w:before="200" w:after="0"/>
      <w:outlineLvl w:val="3"/>
    </w:pPr>
    <w:rPr>
      <w:rFonts w:ascii="Cambria" w:eastAsia="Times New Roman" w:hAnsi="Cambria"/>
      <w:b/>
      <w:bCs/>
      <w:i/>
      <w:iCs/>
      <w:color w:val="4F81BD"/>
      <w:lang w:eastAsia="x-none"/>
    </w:rPr>
  </w:style>
  <w:style w:type="paragraph" w:styleId="5">
    <w:name w:val="heading 5"/>
    <w:basedOn w:val="a2"/>
    <w:next w:val="a2"/>
    <w:link w:val="50"/>
    <w:qFormat/>
    <w:locked/>
    <w:rsid w:val="00DD3980"/>
    <w:pPr>
      <w:keepNext/>
      <w:keepLines/>
      <w:spacing w:before="200" w:after="0"/>
      <w:outlineLvl w:val="4"/>
    </w:pPr>
    <w:rPr>
      <w:rFonts w:ascii="Cambria" w:eastAsia="Times New Roman" w:hAnsi="Cambria"/>
      <w:color w:val="243F60"/>
      <w:lang w:eastAsia="x-none"/>
    </w:rPr>
  </w:style>
  <w:style w:type="paragraph" w:styleId="6">
    <w:name w:val="heading 6"/>
    <w:basedOn w:val="a2"/>
    <w:next w:val="a2"/>
    <w:link w:val="60"/>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7">
    <w:name w:val="heading 7"/>
    <w:basedOn w:val="a2"/>
    <w:next w:val="a2"/>
    <w:link w:val="70"/>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8">
    <w:name w:val="heading 8"/>
    <w:basedOn w:val="a2"/>
    <w:next w:val="a2"/>
    <w:link w:val="80"/>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9">
    <w:name w:val="heading 9"/>
    <w:basedOn w:val="a2"/>
    <w:next w:val="a2"/>
    <w:link w:val="90"/>
    <w:qFormat/>
    <w:locked/>
    <w:rsid w:val="00DD3980"/>
    <w:pPr>
      <w:spacing w:before="240" w:after="60" w:line="240" w:lineRule="auto"/>
      <w:outlineLvl w:val="8"/>
    </w:pPr>
    <w:rPr>
      <w:rFonts w:ascii="Arial" w:eastAsia="Times New Roman" w:hAnsi="Arial"/>
      <w:lang w:eastAsia="bg-BG"/>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ListParagraph1">
    <w:name w:val="List Paragraph1"/>
    <w:basedOn w:val="a2"/>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1">
    <w:name w:val="Основен текст (2)_"/>
    <w:basedOn w:val="a3"/>
    <w:link w:val="22"/>
    <w:rsid w:val="0049036F"/>
    <w:rPr>
      <w:rFonts w:ascii="Times New Roman" w:eastAsia="Times New Roman" w:hAnsi="Times New Roman"/>
      <w:shd w:val="clear" w:color="auto" w:fill="FFFFFF"/>
    </w:rPr>
  </w:style>
  <w:style w:type="paragraph" w:customStyle="1" w:styleId="22">
    <w:name w:val="Основен текст (2)"/>
    <w:basedOn w:val="a2"/>
    <w:link w:val="21"/>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3">
    <w:name w:val="Основен текст (2) + Удебелен"/>
    <w:basedOn w:val="21"/>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a6">
    <w:name w:val="List Paragraph"/>
    <w:aliases w:val="ПАРАГРАФ,Гл точки,Normal 1,Списък на абзаци1,1.,текст Върбица"/>
    <w:basedOn w:val="a2"/>
    <w:link w:val="a7"/>
    <w:qFormat/>
    <w:rsid w:val="004A6221"/>
    <w:pPr>
      <w:ind w:left="720"/>
      <w:contextualSpacing/>
    </w:pPr>
  </w:style>
  <w:style w:type="paragraph" w:styleId="24">
    <w:name w:val="Body Text 2"/>
    <w:basedOn w:val="a2"/>
    <w:link w:val="25"/>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25">
    <w:name w:val="Основен текст 2 Знак"/>
    <w:basedOn w:val="a3"/>
    <w:link w:val="24"/>
    <w:rsid w:val="00DB72D1"/>
    <w:rPr>
      <w:rFonts w:ascii="Microsoft Sans Serif" w:eastAsia="Microsoft Sans Serif" w:hAnsi="Microsoft Sans Serif" w:cs="Microsoft Sans Serif"/>
      <w:color w:val="000000"/>
      <w:sz w:val="24"/>
      <w:szCs w:val="24"/>
    </w:rPr>
  </w:style>
  <w:style w:type="paragraph" w:styleId="a8">
    <w:name w:val="Plain Text"/>
    <w:basedOn w:val="a2"/>
    <w:link w:val="a9"/>
    <w:rsid w:val="00DB72D1"/>
    <w:pPr>
      <w:spacing w:after="0" w:line="240" w:lineRule="auto"/>
    </w:pPr>
    <w:rPr>
      <w:rFonts w:ascii="Courier New" w:eastAsia="Times New Roman" w:hAnsi="Courier New" w:cs="Courier New"/>
      <w:sz w:val="20"/>
      <w:szCs w:val="20"/>
      <w:lang w:eastAsia="bg-BG"/>
    </w:rPr>
  </w:style>
  <w:style w:type="character" w:customStyle="1" w:styleId="a9">
    <w:name w:val="Обикновен текст Знак"/>
    <w:basedOn w:val="a3"/>
    <w:link w:val="a8"/>
    <w:rsid w:val="00DB72D1"/>
    <w:rPr>
      <w:rFonts w:ascii="Courier New" w:eastAsia="Times New Roman" w:hAnsi="Courier New" w:cs="Courier New"/>
      <w:sz w:val="20"/>
      <w:szCs w:val="20"/>
    </w:rPr>
  </w:style>
  <w:style w:type="character" w:styleId="aa">
    <w:name w:val="page number"/>
    <w:rsid w:val="00FB57A4"/>
    <w:rPr>
      <w:rFonts w:cs="Times New Roman"/>
    </w:rPr>
  </w:style>
  <w:style w:type="character" w:customStyle="1" w:styleId="26">
    <w:name w:val="Заглавие #2_"/>
    <w:basedOn w:val="a3"/>
    <w:link w:val="27"/>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6"/>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8">
    <w:name w:val="Основен текст (2) + Курсив"/>
    <w:basedOn w:val="21"/>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1"/>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1">
    <w:name w:val="Основен текст (3)_"/>
    <w:basedOn w:val="a3"/>
    <w:rsid w:val="001D0F77"/>
    <w:rPr>
      <w:rFonts w:ascii="Times New Roman" w:eastAsia="Times New Roman" w:hAnsi="Times New Roman" w:cs="Times New Roman"/>
      <w:b/>
      <w:bCs/>
      <w:i w:val="0"/>
      <w:iCs w:val="0"/>
      <w:smallCaps w:val="0"/>
      <w:strike w:val="0"/>
      <w:u w:val="none"/>
    </w:rPr>
  </w:style>
  <w:style w:type="character" w:customStyle="1" w:styleId="41">
    <w:name w:val="Основен текст (4)_"/>
    <w:basedOn w:val="a3"/>
    <w:link w:val="42"/>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1"/>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1">
    <w:name w:val="Основен текст (5)_"/>
    <w:basedOn w:val="a3"/>
    <w:link w:val="52"/>
    <w:rsid w:val="001D0F77"/>
    <w:rPr>
      <w:rFonts w:ascii="Times New Roman" w:eastAsia="Times New Roman" w:hAnsi="Times New Roman"/>
      <w:i/>
      <w:iCs/>
      <w:shd w:val="clear" w:color="auto" w:fill="FFFFFF"/>
    </w:rPr>
  </w:style>
  <w:style w:type="character" w:customStyle="1" w:styleId="53">
    <w:name w:val="Основен текст (5) + Не е курсив"/>
    <w:basedOn w:val="5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 Не е удебелен"/>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3">
    <w:name w:val="Основен текст (3) + Не е удебелен;Курсив"/>
    <w:basedOn w:val="31"/>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1"/>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1"/>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1">
    <w:name w:val="Основен текст (6)_"/>
    <w:basedOn w:val="a3"/>
    <w:link w:val="62"/>
    <w:rsid w:val="001D0F77"/>
    <w:rPr>
      <w:rFonts w:ascii="Times New Roman" w:eastAsia="Times New Roman" w:hAnsi="Times New Roman"/>
      <w:shd w:val="clear" w:color="auto" w:fill="FFFFFF"/>
    </w:rPr>
  </w:style>
  <w:style w:type="character" w:customStyle="1" w:styleId="71">
    <w:name w:val="Основен текст (7)_"/>
    <w:basedOn w:val="a3"/>
    <w:link w:val="72"/>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3">
    <w:name w:val="Основен текст (7) + Не е курсив"/>
    <w:basedOn w:val="71"/>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4">
    <w:name w:val="Основен текст (3)"/>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a3"/>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1"/>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1"/>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1"/>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7">
    <w:name w:val="Заглавие #2"/>
    <w:basedOn w:val="a2"/>
    <w:link w:val="26"/>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2">
    <w:name w:val="Основен текст (4)"/>
    <w:basedOn w:val="a2"/>
    <w:link w:val="41"/>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2">
    <w:name w:val="Основен текст (5)"/>
    <w:basedOn w:val="a2"/>
    <w:link w:val="51"/>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2">
    <w:name w:val="Основен текст (6)"/>
    <w:basedOn w:val="a2"/>
    <w:link w:val="61"/>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2">
    <w:name w:val="Основен текст (7)"/>
    <w:basedOn w:val="a2"/>
    <w:link w:val="71"/>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a2"/>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a2"/>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a3"/>
    <w:rsid w:val="009463EC"/>
  </w:style>
  <w:style w:type="character" w:customStyle="1" w:styleId="newdocreference">
    <w:name w:val="newdocreference"/>
    <w:basedOn w:val="a3"/>
    <w:rsid w:val="009463EC"/>
  </w:style>
  <w:style w:type="character" w:customStyle="1" w:styleId="samedocreference">
    <w:name w:val="samedocreference"/>
    <w:basedOn w:val="a3"/>
    <w:rsid w:val="00F8540F"/>
  </w:style>
  <w:style w:type="table" w:styleId="ab">
    <w:name w:val="Table Grid"/>
    <w:basedOn w:val="a4"/>
    <w:uiPriority w:val="59"/>
    <w:locked/>
    <w:rsid w:val="0010705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Списък на абзаци Знак"/>
    <w:aliases w:val="ПАРАГРАФ Знак,Гл точки Знак,Normal 1 Знак,Списък на абзаци1 Знак,1. Знак,текст Върбица Знак"/>
    <w:link w:val="a6"/>
    <w:locked/>
    <w:rsid w:val="00107057"/>
    <w:rPr>
      <w:lang w:eastAsia="en-US"/>
    </w:rPr>
  </w:style>
  <w:style w:type="paragraph" w:styleId="ac">
    <w:name w:val="No Spacing"/>
    <w:link w:val="ad"/>
    <w:uiPriority w:val="1"/>
    <w:qFormat/>
    <w:rsid w:val="00345B7A"/>
    <w:rPr>
      <w:rFonts w:eastAsia="Times New Roman"/>
      <w:szCs w:val="20"/>
      <w:lang w:eastAsia="en-US"/>
    </w:rPr>
  </w:style>
  <w:style w:type="character" w:customStyle="1" w:styleId="ad">
    <w:name w:val="Без разредка Знак"/>
    <w:link w:val="ac"/>
    <w:uiPriority w:val="1"/>
    <w:locked/>
    <w:rsid w:val="00345B7A"/>
    <w:rPr>
      <w:rFonts w:eastAsia="Times New Roman"/>
      <w:szCs w:val="20"/>
      <w:lang w:eastAsia="en-US"/>
    </w:rPr>
  </w:style>
  <w:style w:type="paragraph" w:customStyle="1" w:styleId="14">
    <w:name w:val="Без разредка1"/>
    <w:uiPriority w:val="99"/>
    <w:rsid w:val="00345B7A"/>
    <w:rPr>
      <w:rFonts w:eastAsia="Times New Roman" w:cs="Calibri"/>
      <w:lang w:eastAsia="en-US"/>
    </w:rPr>
  </w:style>
  <w:style w:type="paragraph" w:customStyle="1" w:styleId="ae">
    <w:name w:val="Основной текст"/>
    <w:basedOn w:val="a2"/>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af">
    <w:name w:val="Balloon Text"/>
    <w:basedOn w:val="a2"/>
    <w:link w:val="af0"/>
    <w:uiPriority w:val="99"/>
    <w:unhideWhenUsed/>
    <w:rsid w:val="0001514A"/>
    <w:pPr>
      <w:spacing w:after="0" w:line="240" w:lineRule="auto"/>
    </w:pPr>
    <w:rPr>
      <w:rFonts w:ascii="Tahoma" w:hAnsi="Tahoma" w:cs="Tahoma"/>
      <w:sz w:val="16"/>
      <w:szCs w:val="16"/>
    </w:rPr>
  </w:style>
  <w:style w:type="character" w:customStyle="1" w:styleId="af0">
    <w:name w:val="Изнесен текст Знак"/>
    <w:basedOn w:val="a3"/>
    <w:link w:val="af"/>
    <w:uiPriority w:val="99"/>
    <w:rsid w:val="0001514A"/>
    <w:rPr>
      <w:rFonts w:ascii="Tahoma" w:hAnsi="Tahoma" w:cs="Tahoma"/>
      <w:sz w:val="16"/>
      <w:szCs w:val="16"/>
      <w:lang w:eastAsia="en-US"/>
    </w:rPr>
  </w:style>
  <w:style w:type="paragraph" w:styleId="af1">
    <w:name w:val="Body Text"/>
    <w:aliases w:val="heading_txt,CV Body Text,bodytxy2,jtext,John1,One Page Summary,bt,Starbucks Body Text,heading3,3 indent,heading31,body text1,3 indent1,heading32,body text2,3 indent2,heading33,body text3,3 indent3,heading34,body text4,3 indent4,t"/>
    <w:basedOn w:val="a2"/>
    <w:link w:val="af2"/>
    <w:uiPriority w:val="99"/>
    <w:unhideWhenUsed/>
    <w:rsid w:val="00930FC7"/>
    <w:pPr>
      <w:spacing w:after="120"/>
    </w:pPr>
  </w:style>
  <w:style w:type="character" w:customStyle="1" w:styleId="af2">
    <w:name w:val="Основен текст Знак"/>
    <w:aliases w:val="heading_txt Знак,CV Body Text Знак,bodytxy2 Знак,jtext Знак,John1 Знак,One Page Summary Знак,bt Знак,Starbucks Body Text Знак,heading3 Знак,3 indent Знак,heading31 Знак,body text1 Знак,3 indent1 Знак,heading32 Знак,body text2 Знак"/>
    <w:basedOn w:val="a3"/>
    <w:link w:val="af1"/>
    <w:uiPriority w:val="99"/>
    <w:rsid w:val="00930FC7"/>
    <w:rPr>
      <w:lang w:eastAsia="en-US"/>
    </w:rPr>
  </w:style>
  <w:style w:type="character" w:customStyle="1" w:styleId="13">
    <w:name w:val="Заглавие 1 Знак"/>
    <w:basedOn w:val="a3"/>
    <w:link w:val="12"/>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9">
    <w:name w:val="2"/>
    <w:basedOn w:val="a2"/>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a3"/>
    <w:rsid w:val="00937795"/>
  </w:style>
  <w:style w:type="character" w:customStyle="1" w:styleId="charchar5">
    <w:name w:val="charchar5"/>
    <w:basedOn w:val="a3"/>
    <w:rsid w:val="00937795"/>
  </w:style>
  <w:style w:type="paragraph" w:styleId="af3">
    <w:name w:val="header"/>
    <w:aliases w:val=" Char1, Char1 Знак,Intestazione.int.intestazione,Intestazione.int"/>
    <w:basedOn w:val="a2"/>
    <w:link w:val="af4"/>
    <w:unhideWhenUsed/>
    <w:rsid w:val="00522395"/>
    <w:pPr>
      <w:tabs>
        <w:tab w:val="center" w:pos="4703"/>
        <w:tab w:val="right" w:pos="9406"/>
      </w:tabs>
      <w:spacing w:after="0" w:line="240" w:lineRule="auto"/>
    </w:pPr>
  </w:style>
  <w:style w:type="character" w:customStyle="1" w:styleId="af4">
    <w:name w:val="Горен колонтитул Знак"/>
    <w:aliases w:val=" Char1 Знак1, Char1 Знак Знак,Intestazione.int.intestazione Знак,Intestazione.int Знак"/>
    <w:basedOn w:val="a3"/>
    <w:link w:val="af3"/>
    <w:rsid w:val="00522395"/>
    <w:rPr>
      <w:lang w:eastAsia="en-US"/>
    </w:rPr>
  </w:style>
  <w:style w:type="paragraph" w:styleId="af5">
    <w:name w:val="footer"/>
    <w:basedOn w:val="a2"/>
    <w:link w:val="af6"/>
    <w:uiPriority w:val="99"/>
    <w:unhideWhenUsed/>
    <w:rsid w:val="00522395"/>
    <w:pPr>
      <w:tabs>
        <w:tab w:val="center" w:pos="4703"/>
        <w:tab w:val="right" w:pos="9406"/>
      </w:tabs>
      <w:spacing w:after="0" w:line="240" w:lineRule="auto"/>
    </w:pPr>
  </w:style>
  <w:style w:type="character" w:customStyle="1" w:styleId="af6">
    <w:name w:val="Долен колонтитул Знак"/>
    <w:basedOn w:val="a3"/>
    <w:link w:val="af5"/>
    <w:uiPriority w:val="99"/>
    <w:rsid w:val="00522395"/>
    <w:rPr>
      <w:lang w:eastAsia="en-US"/>
    </w:rPr>
  </w:style>
  <w:style w:type="character" w:customStyle="1" w:styleId="20">
    <w:name w:val="Заглавие 2 Знак"/>
    <w:basedOn w:val="a3"/>
    <w:link w:val="2"/>
    <w:rsid w:val="00522395"/>
    <w:rPr>
      <w:rFonts w:asciiTheme="majorHAnsi" w:eastAsiaTheme="majorEastAsia" w:hAnsiTheme="majorHAnsi" w:cstheme="majorBidi"/>
      <w:color w:val="365F91" w:themeColor="accent1" w:themeShade="BF"/>
      <w:sz w:val="26"/>
      <w:szCs w:val="26"/>
      <w:lang w:eastAsia="en-US"/>
    </w:rPr>
  </w:style>
  <w:style w:type="character" w:styleId="af7">
    <w:name w:val="Hyperlink"/>
    <w:uiPriority w:val="99"/>
    <w:rsid w:val="00522395"/>
    <w:rPr>
      <w:color w:val="0000FF"/>
      <w:u w:val="single"/>
    </w:rPr>
  </w:style>
  <w:style w:type="character" w:styleId="af8">
    <w:name w:val="FollowedHyperlink"/>
    <w:basedOn w:val="a3"/>
    <w:uiPriority w:val="99"/>
    <w:unhideWhenUsed/>
    <w:rsid w:val="004A040F"/>
    <w:rPr>
      <w:color w:val="800080" w:themeColor="followedHyperlink"/>
      <w:u w:val="single"/>
    </w:rPr>
  </w:style>
  <w:style w:type="character" w:customStyle="1" w:styleId="30">
    <w:name w:val="Заглавие 3 Знак"/>
    <w:basedOn w:val="a3"/>
    <w:link w:val="3"/>
    <w:rsid w:val="00DD3980"/>
    <w:rPr>
      <w:rFonts w:ascii="Arial" w:eastAsia="Times New Roman" w:hAnsi="Arial"/>
      <w:b/>
      <w:bCs/>
      <w:sz w:val="26"/>
      <w:szCs w:val="26"/>
      <w:lang w:val="en-AU"/>
    </w:rPr>
  </w:style>
  <w:style w:type="character" w:customStyle="1" w:styleId="40">
    <w:name w:val="Заглавие 4 Знак"/>
    <w:basedOn w:val="a3"/>
    <w:link w:val="4"/>
    <w:rsid w:val="00DD3980"/>
    <w:rPr>
      <w:rFonts w:ascii="Cambria" w:eastAsia="Times New Roman" w:hAnsi="Cambria"/>
      <w:b/>
      <w:bCs/>
      <w:i/>
      <w:iCs/>
      <w:color w:val="4F81BD"/>
      <w:lang w:eastAsia="x-none"/>
    </w:rPr>
  </w:style>
  <w:style w:type="character" w:customStyle="1" w:styleId="50">
    <w:name w:val="Заглавие 5 Знак"/>
    <w:basedOn w:val="a3"/>
    <w:link w:val="5"/>
    <w:rsid w:val="00DD3980"/>
    <w:rPr>
      <w:rFonts w:ascii="Cambria" w:eastAsia="Times New Roman" w:hAnsi="Cambria"/>
      <w:color w:val="243F60"/>
      <w:lang w:eastAsia="x-none"/>
    </w:rPr>
  </w:style>
  <w:style w:type="character" w:customStyle="1" w:styleId="60">
    <w:name w:val="Заглавие 6 Знак"/>
    <w:basedOn w:val="a3"/>
    <w:link w:val="6"/>
    <w:rsid w:val="00DD3980"/>
    <w:rPr>
      <w:rFonts w:ascii="Times New Roman" w:eastAsia="Times New Roman" w:hAnsi="Times New Roman"/>
      <w:b/>
      <w:i/>
      <w:sz w:val="28"/>
      <w:szCs w:val="20"/>
      <w:lang w:eastAsia="x-none"/>
    </w:rPr>
  </w:style>
  <w:style w:type="character" w:customStyle="1" w:styleId="70">
    <w:name w:val="Заглавие 7 Знак"/>
    <w:basedOn w:val="a3"/>
    <w:link w:val="7"/>
    <w:rsid w:val="00DD3980"/>
    <w:rPr>
      <w:rFonts w:ascii="Times New Roman" w:eastAsia="Times New Roman" w:hAnsi="Times New Roman"/>
      <w:b/>
      <w:sz w:val="28"/>
      <w:szCs w:val="20"/>
      <w:lang w:eastAsia="x-none"/>
    </w:rPr>
  </w:style>
  <w:style w:type="character" w:customStyle="1" w:styleId="80">
    <w:name w:val="Заглавие 8 Знак"/>
    <w:basedOn w:val="a3"/>
    <w:link w:val="8"/>
    <w:rsid w:val="00DD3980"/>
    <w:rPr>
      <w:rFonts w:ascii="Times New Roman" w:eastAsia="Times New Roman" w:hAnsi="Times New Roman"/>
      <w:b/>
      <w:sz w:val="28"/>
      <w:szCs w:val="20"/>
      <w:lang w:eastAsia="x-none"/>
    </w:rPr>
  </w:style>
  <w:style w:type="character" w:customStyle="1" w:styleId="90">
    <w:name w:val="Заглавие 9 Знак"/>
    <w:basedOn w:val="a3"/>
    <w:link w:val="9"/>
    <w:rsid w:val="00DD3980"/>
    <w:rPr>
      <w:rFonts w:ascii="Arial" w:eastAsia="Times New Roman" w:hAnsi="Arial"/>
    </w:rPr>
  </w:style>
  <w:style w:type="paragraph" w:customStyle="1" w:styleId="2a">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15">
    <w:name w:val="toc 1"/>
    <w:basedOn w:val="a2"/>
    <w:next w:val="a2"/>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2b">
    <w:name w:val="toc 2"/>
    <w:basedOn w:val="a2"/>
    <w:next w:val="a2"/>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a"/>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a2"/>
    <w:rsid w:val="00DD3980"/>
    <w:pPr>
      <w:tabs>
        <w:tab w:val="left" w:pos="709"/>
      </w:tabs>
      <w:spacing w:after="0" w:line="240" w:lineRule="auto"/>
    </w:pPr>
    <w:rPr>
      <w:rFonts w:ascii="Tahoma" w:eastAsia="Times New Roman" w:hAnsi="Tahoma" w:cs="Tahoma"/>
      <w:sz w:val="24"/>
      <w:szCs w:val="24"/>
      <w:lang w:val="pl-PL" w:eastAsia="pl-PL"/>
    </w:rPr>
  </w:style>
  <w:style w:type="paragraph" w:styleId="af9">
    <w:name w:val="footnote text"/>
    <w:basedOn w:val="a2"/>
    <w:link w:val="afa"/>
    <w:uiPriority w:val="99"/>
    <w:rsid w:val="00DD3980"/>
    <w:pPr>
      <w:spacing w:after="0" w:line="240" w:lineRule="auto"/>
    </w:pPr>
    <w:rPr>
      <w:rFonts w:ascii="Times New Roman" w:hAnsi="Times New Roman"/>
      <w:sz w:val="20"/>
      <w:szCs w:val="20"/>
      <w:lang w:eastAsia="bg-BG"/>
    </w:rPr>
  </w:style>
  <w:style w:type="character" w:customStyle="1" w:styleId="afa">
    <w:name w:val="Текст под линия Знак"/>
    <w:basedOn w:val="a3"/>
    <w:link w:val="af9"/>
    <w:uiPriority w:val="99"/>
    <w:rsid w:val="00DD3980"/>
    <w:rPr>
      <w:rFonts w:ascii="Times New Roman" w:hAnsi="Times New Roman"/>
      <w:sz w:val="20"/>
      <w:szCs w:val="20"/>
    </w:rPr>
  </w:style>
  <w:style w:type="character" w:styleId="afb">
    <w:name w:val="footnote reference"/>
    <w:rsid w:val="00DD3980"/>
    <w:rPr>
      <w:vertAlign w:val="superscript"/>
      <w:lang w:val="bg-BG"/>
    </w:rPr>
  </w:style>
  <w:style w:type="paragraph" w:customStyle="1" w:styleId="000">
    <w:name w:val="000"/>
    <w:basedOn w:val="a2"/>
    <w:uiPriority w:val="99"/>
    <w:rsid w:val="00DD3980"/>
    <w:pPr>
      <w:jc w:val="both"/>
    </w:pPr>
    <w:rPr>
      <w:rFonts w:cs="Calibri"/>
    </w:rPr>
  </w:style>
  <w:style w:type="paragraph" w:customStyle="1" w:styleId="PartTitle">
    <w:name w:val="PartTitle"/>
    <w:basedOn w:val="a2"/>
    <w:next w:val="a2"/>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afc">
    <w:name w:val="annotation reference"/>
    <w:uiPriority w:val="99"/>
    <w:rsid w:val="00DD3980"/>
    <w:rPr>
      <w:sz w:val="16"/>
      <w:szCs w:val="16"/>
    </w:rPr>
  </w:style>
  <w:style w:type="paragraph" w:styleId="afd">
    <w:name w:val="annotation text"/>
    <w:basedOn w:val="a2"/>
    <w:link w:val="afe"/>
    <w:uiPriority w:val="99"/>
    <w:rsid w:val="00DD3980"/>
    <w:rPr>
      <w:sz w:val="20"/>
      <w:szCs w:val="20"/>
      <w:lang w:val="x-none"/>
    </w:rPr>
  </w:style>
  <w:style w:type="character" w:customStyle="1" w:styleId="afe">
    <w:name w:val="Текст на коментар Знак"/>
    <w:basedOn w:val="a3"/>
    <w:link w:val="afd"/>
    <w:uiPriority w:val="99"/>
    <w:rsid w:val="00DD3980"/>
    <w:rPr>
      <w:sz w:val="20"/>
      <w:szCs w:val="20"/>
      <w:lang w:val="x-none" w:eastAsia="en-US"/>
    </w:rPr>
  </w:style>
  <w:style w:type="paragraph" w:styleId="aff">
    <w:name w:val="annotation subject"/>
    <w:basedOn w:val="afd"/>
    <w:next w:val="afd"/>
    <w:link w:val="aff0"/>
    <w:uiPriority w:val="99"/>
    <w:rsid w:val="00DD3980"/>
    <w:rPr>
      <w:b/>
      <w:bCs/>
    </w:rPr>
  </w:style>
  <w:style w:type="character" w:customStyle="1" w:styleId="aff0">
    <w:name w:val="Предмет на коментар Знак"/>
    <w:basedOn w:val="afe"/>
    <w:link w:val="aff"/>
    <w:uiPriority w:val="99"/>
    <w:rsid w:val="00DD3980"/>
    <w:rPr>
      <w:b/>
      <w:bCs/>
      <w:sz w:val="20"/>
      <w:szCs w:val="20"/>
      <w:lang w:val="x-none" w:eastAsia="en-US"/>
    </w:rPr>
  </w:style>
  <w:style w:type="numbering" w:styleId="111111">
    <w:name w:val="Outline List 2"/>
    <w:basedOn w:val="a5"/>
    <w:rsid w:val="00DD3980"/>
    <w:pPr>
      <w:numPr>
        <w:numId w:val="5"/>
      </w:numPr>
    </w:pPr>
  </w:style>
  <w:style w:type="paragraph" w:styleId="35">
    <w:name w:val="toc 3"/>
    <w:basedOn w:val="a2"/>
    <w:next w:val="a2"/>
    <w:autoRedefine/>
    <w:uiPriority w:val="39"/>
    <w:unhideWhenUsed/>
    <w:locked/>
    <w:rsid w:val="00DD3980"/>
    <w:pPr>
      <w:spacing w:after="100"/>
      <w:ind w:left="440"/>
    </w:pPr>
    <w:rPr>
      <w:rFonts w:eastAsia="Times New Roman"/>
      <w:lang w:val="en-US"/>
    </w:rPr>
  </w:style>
  <w:style w:type="paragraph" w:styleId="43">
    <w:name w:val="toc 4"/>
    <w:basedOn w:val="a2"/>
    <w:next w:val="a2"/>
    <w:autoRedefine/>
    <w:uiPriority w:val="39"/>
    <w:unhideWhenUsed/>
    <w:locked/>
    <w:rsid w:val="00DD3980"/>
    <w:pPr>
      <w:spacing w:after="100"/>
      <w:ind w:left="660"/>
    </w:pPr>
    <w:rPr>
      <w:rFonts w:eastAsia="Times New Roman"/>
      <w:lang w:val="en-US"/>
    </w:rPr>
  </w:style>
  <w:style w:type="paragraph" w:styleId="54">
    <w:name w:val="toc 5"/>
    <w:basedOn w:val="a2"/>
    <w:next w:val="a2"/>
    <w:autoRedefine/>
    <w:uiPriority w:val="39"/>
    <w:unhideWhenUsed/>
    <w:locked/>
    <w:rsid w:val="00DD3980"/>
    <w:pPr>
      <w:spacing w:after="100"/>
      <w:ind w:left="880"/>
    </w:pPr>
    <w:rPr>
      <w:rFonts w:eastAsia="Times New Roman"/>
      <w:lang w:val="en-US"/>
    </w:rPr>
  </w:style>
  <w:style w:type="paragraph" w:styleId="63">
    <w:name w:val="toc 6"/>
    <w:basedOn w:val="a2"/>
    <w:next w:val="a2"/>
    <w:autoRedefine/>
    <w:uiPriority w:val="39"/>
    <w:unhideWhenUsed/>
    <w:locked/>
    <w:rsid w:val="00DD3980"/>
    <w:pPr>
      <w:spacing w:after="100"/>
      <w:ind w:left="1100"/>
    </w:pPr>
    <w:rPr>
      <w:rFonts w:eastAsia="Times New Roman"/>
      <w:lang w:val="en-US"/>
    </w:rPr>
  </w:style>
  <w:style w:type="paragraph" w:styleId="74">
    <w:name w:val="toc 7"/>
    <w:basedOn w:val="a2"/>
    <w:next w:val="a2"/>
    <w:autoRedefine/>
    <w:uiPriority w:val="39"/>
    <w:unhideWhenUsed/>
    <w:locked/>
    <w:rsid w:val="00DD3980"/>
    <w:pPr>
      <w:spacing w:after="100"/>
      <w:ind w:left="1320"/>
    </w:pPr>
    <w:rPr>
      <w:rFonts w:eastAsia="Times New Roman"/>
      <w:lang w:val="en-US"/>
    </w:rPr>
  </w:style>
  <w:style w:type="paragraph" w:styleId="81">
    <w:name w:val="toc 8"/>
    <w:basedOn w:val="a2"/>
    <w:next w:val="a2"/>
    <w:autoRedefine/>
    <w:uiPriority w:val="39"/>
    <w:unhideWhenUsed/>
    <w:locked/>
    <w:rsid w:val="00DD3980"/>
    <w:pPr>
      <w:spacing w:after="100"/>
      <w:ind w:left="1540"/>
    </w:pPr>
    <w:rPr>
      <w:rFonts w:eastAsia="Times New Roman"/>
      <w:lang w:val="en-US"/>
    </w:rPr>
  </w:style>
  <w:style w:type="paragraph" w:styleId="91">
    <w:name w:val="toc 9"/>
    <w:basedOn w:val="a2"/>
    <w:next w:val="a2"/>
    <w:autoRedefine/>
    <w:uiPriority w:val="39"/>
    <w:unhideWhenUsed/>
    <w:locked/>
    <w:rsid w:val="00DD3980"/>
    <w:pPr>
      <w:spacing w:after="100"/>
      <w:ind w:left="1760"/>
    </w:pPr>
    <w:rPr>
      <w:rFonts w:eastAsia="Times New Roman"/>
      <w:lang w:val="en-US"/>
    </w:rPr>
  </w:style>
  <w:style w:type="paragraph" w:styleId="2c">
    <w:name w:val="Body Text Indent 2"/>
    <w:basedOn w:val="a2"/>
    <w:link w:val="2d"/>
    <w:rsid w:val="00DD3980"/>
    <w:pPr>
      <w:spacing w:after="120" w:line="480" w:lineRule="auto"/>
      <w:ind w:left="283"/>
    </w:pPr>
    <w:rPr>
      <w:rFonts w:ascii="Arial" w:eastAsia="Times New Roman" w:hAnsi="Arial"/>
      <w:sz w:val="24"/>
      <w:szCs w:val="20"/>
      <w:lang w:val="en-AU" w:eastAsia="x-none"/>
    </w:rPr>
  </w:style>
  <w:style w:type="character" w:customStyle="1" w:styleId="2d">
    <w:name w:val="Основен текст с отстъп 2 Знак"/>
    <w:basedOn w:val="a3"/>
    <w:link w:val="2c"/>
    <w:rsid w:val="00DD3980"/>
    <w:rPr>
      <w:rFonts w:ascii="Arial" w:eastAsia="Times New Roman" w:hAnsi="Arial"/>
      <w:sz w:val="24"/>
      <w:szCs w:val="20"/>
      <w:lang w:val="en-AU" w:eastAsia="x-none"/>
    </w:rPr>
  </w:style>
  <w:style w:type="paragraph" w:styleId="36">
    <w:name w:val="Body Text Indent 3"/>
    <w:basedOn w:val="a2"/>
    <w:link w:val="37"/>
    <w:unhideWhenUsed/>
    <w:rsid w:val="00DD3980"/>
    <w:pPr>
      <w:spacing w:after="120"/>
      <w:ind w:left="283"/>
    </w:pPr>
    <w:rPr>
      <w:sz w:val="16"/>
      <w:szCs w:val="16"/>
      <w:lang w:eastAsia="x-none"/>
    </w:rPr>
  </w:style>
  <w:style w:type="character" w:customStyle="1" w:styleId="37">
    <w:name w:val="Основен текст с отстъп 3 Знак"/>
    <w:basedOn w:val="a3"/>
    <w:link w:val="36"/>
    <w:rsid w:val="00DD3980"/>
    <w:rPr>
      <w:sz w:val="16"/>
      <w:szCs w:val="16"/>
      <w:lang w:eastAsia="x-none"/>
    </w:rPr>
  </w:style>
  <w:style w:type="paragraph" w:styleId="aff1">
    <w:name w:val="Subtitle"/>
    <w:basedOn w:val="a2"/>
    <w:link w:val="aff2"/>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aff2">
    <w:name w:val="Подзаглавие Знак"/>
    <w:basedOn w:val="a3"/>
    <w:link w:val="aff1"/>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a2"/>
    <w:rsid w:val="00DD3980"/>
    <w:pPr>
      <w:tabs>
        <w:tab w:val="left" w:pos="6645"/>
      </w:tabs>
      <w:spacing w:before="120" w:after="120" w:line="240" w:lineRule="auto"/>
      <w:jc w:val="both"/>
    </w:pPr>
    <w:rPr>
      <w:rFonts w:ascii="Optima" w:eastAsia="Times New Roman" w:hAnsi="Optima"/>
      <w:szCs w:val="20"/>
      <w:lang w:val="en-GB" w:eastAsia="en-GB"/>
    </w:rPr>
  </w:style>
  <w:style w:type="paragraph" w:styleId="a1">
    <w:name w:val="List Bullet"/>
    <w:basedOn w:val="a2"/>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ff3">
    <w:name w:val="A"/>
    <w:basedOn w:val="a2"/>
    <w:rsid w:val="00DD3980"/>
    <w:pPr>
      <w:numPr>
        <w:ilvl w:val="12"/>
      </w:numPr>
      <w:spacing w:after="120" w:line="240" w:lineRule="auto"/>
      <w:ind w:left="567"/>
      <w:jc w:val="both"/>
    </w:pPr>
    <w:rPr>
      <w:rFonts w:ascii="Arial" w:eastAsia="Times New Roman" w:hAnsi="Arial"/>
      <w:szCs w:val="24"/>
      <w:lang w:eastAsia="bg-BG"/>
    </w:rPr>
  </w:style>
  <w:style w:type="paragraph" w:styleId="aff4">
    <w:name w:val="Normal (Web)"/>
    <w:basedOn w:val="a2"/>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styleId="aff5">
    <w:name w:val="Body Text Indent"/>
    <w:basedOn w:val="a2"/>
    <w:link w:val="aff6"/>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aff6">
    <w:name w:val="Основен текст с отстъп Знак"/>
    <w:basedOn w:val="a3"/>
    <w:link w:val="aff5"/>
    <w:rsid w:val="00DD3980"/>
    <w:rPr>
      <w:rFonts w:ascii="Times New Roman" w:eastAsia="Times New Roman" w:hAnsi="Times New Roman"/>
      <w:sz w:val="24"/>
      <w:szCs w:val="20"/>
    </w:rPr>
  </w:style>
  <w:style w:type="paragraph" w:customStyle="1" w:styleId="tocka">
    <w:name w:val="tocka"/>
    <w:basedOn w:val="a2"/>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a2"/>
    <w:rsid w:val="00DD3980"/>
    <w:pPr>
      <w:numPr>
        <w:ilvl w:val="1"/>
        <w:numId w:val="8"/>
      </w:numPr>
      <w:spacing w:after="0" w:line="240" w:lineRule="auto"/>
      <w:jc w:val="both"/>
    </w:pPr>
    <w:rPr>
      <w:rFonts w:ascii="ExcelciorCyr" w:eastAsia="Times New Roman" w:hAnsi="ExcelciorCyr"/>
      <w:sz w:val="24"/>
      <w:szCs w:val="20"/>
    </w:rPr>
  </w:style>
  <w:style w:type="paragraph" w:styleId="aff7">
    <w:name w:val="TOC Heading"/>
    <w:basedOn w:val="12"/>
    <w:next w:val="a2"/>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aff8">
    <w:name w:val="Emphasis"/>
    <w:qFormat/>
    <w:locked/>
    <w:rsid w:val="00DD3980"/>
    <w:rPr>
      <w:i/>
      <w:iCs/>
    </w:rPr>
  </w:style>
  <w:style w:type="paragraph" w:customStyle="1" w:styleId="Text3">
    <w:name w:val="Text 3"/>
    <w:basedOn w:val="a2"/>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aff9">
    <w:name w:val="Normal Indent"/>
    <w:aliases w:val="Normal Indent Char Char,Normal Indent Char1 Char,Normal Indent Char1"/>
    <w:basedOn w:val="a2"/>
    <w:link w:val="affa"/>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affa">
    <w:name w:val="Нормален отстъп Знак"/>
    <w:aliases w:val="Normal Indent Char Char Знак,Normal Indent Char1 Char Знак,Normal Indent Char1 Знак"/>
    <w:link w:val="aff9"/>
    <w:locked/>
    <w:rsid w:val="00DD3980"/>
    <w:rPr>
      <w:rFonts w:ascii="Times New Roman" w:eastAsia="Times New Roman" w:hAnsi="Times New Roman"/>
      <w:sz w:val="24"/>
      <w:szCs w:val="20"/>
      <w:lang w:val="en-GB" w:eastAsia="x-none"/>
    </w:rPr>
  </w:style>
  <w:style w:type="paragraph" w:styleId="affb">
    <w:name w:val="caption"/>
    <w:aliases w:val="Titlu Tabel,Map Char,Map,Map Char Char,Map Char Char Char Char Char,Caption Char Char Car Car,Caption Char Char Car Car Car,Map Char Char Char Car Car,Caption Char Char,Caption Char Char Char Char,Char1 Char,Caption Char1, Char1 Char,Char,Char2"/>
    <w:basedOn w:val="a2"/>
    <w:next w:val="a2"/>
    <w:link w:val="affc"/>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affc">
    <w:name w:val="Надпис Знак"/>
    <w:aliases w:val="Titlu Tabel Знак,Map Char Знак,Map Знак,Map Char Char Знак,Map Char Char Char Char Char Знак,Caption Char Char Car Car Знак,Caption Char Char Car Car Car Знак,Map Char Char Char Car Car Знак,Caption Char Char Знак,Char1 Char Знак,Char Знак"/>
    <w:link w:val="affb"/>
    <w:locked/>
    <w:rsid w:val="00DD3980"/>
    <w:rPr>
      <w:rFonts w:ascii="Times New Roman" w:hAnsi="Times New Roman"/>
      <w:b/>
      <w:sz w:val="24"/>
      <w:szCs w:val="20"/>
      <w:lang w:val="en-GB" w:eastAsia="nl-NL"/>
    </w:rPr>
  </w:style>
  <w:style w:type="character" w:customStyle="1" w:styleId="hpsatn">
    <w:name w:val="hps atn"/>
    <w:basedOn w:val="a3"/>
    <w:rsid w:val="00DD3980"/>
  </w:style>
  <w:style w:type="paragraph" w:styleId="affd">
    <w:name w:val="Title"/>
    <w:basedOn w:val="a2"/>
    <w:link w:val="affe"/>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affe">
    <w:name w:val="Заглавие Знак"/>
    <w:basedOn w:val="a3"/>
    <w:link w:val="affd"/>
    <w:uiPriority w:val="10"/>
    <w:rsid w:val="00DD3980"/>
    <w:rPr>
      <w:rFonts w:ascii="Times New Roman" w:eastAsia="Times New Roman" w:hAnsi="Times New Roman"/>
      <w:b/>
      <w:sz w:val="28"/>
      <w:szCs w:val="20"/>
      <w:lang w:eastAsia="x-none"/>
    </w:rPr>
  </w:style>
  <w:style w:type="paragraph" w:styleId="HTML">
    <w:name w:val="HTML Preformatted"/>
    <w:basedOn w:val="a2"/>
    <w:link w:val="HTML0"/>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0">
    <w:name w:val="HTML стандартен Знак"/>
    <w:basedOn w:val="a3"/>
    <w:link w:val="HTML"/>
    <w:rsid w:val="00DD3980"/>
    <w:rPr>
      <w:rFonts w:ascii="Courier New" w:eastAsia="Times New Roman" w:hAnsi="Courier New"/>
      <w:sz w:val="20"/>
      <w:szCs w:val="20"/>
    </w:rPr>
  </w:style>
  <w:style w:type="paragraph" w:customStyle="1" w:styleId="CharCharCharCharCharChar">
    <w:name w:val="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12"/>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a2"/>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6">
    <w:name w:val="Заглавие1"/>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a2"/>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a2"/>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a2"/>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a2"/>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a2"/>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a2"/>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a2"/>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a2"/>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a2"/>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
    <w:name w:val="HTML Top of Form"/>
    <w:basedOn w:val="a2"/>
    <w:next w:val="a2"/>
    <w:link w:val="z-0"/>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0">
    <w:name w:val="z-Начало формуляр Знак"/>
    <w:basedOn w:val="a3"/>
    <w:link w:val="z-"/>
    <w:uiPriority w:val="99"/>
    <w:rsid w:val="00DD3980"/>
    <w:rPr>
      <w:rFonts w:ascii="Arial" w:eastAsia="Times New Roman" w:hAnsi="Arial"/>
      <w:vanish/>
      <w:sz w:val="16"/>
      <w:szCs w:val="16"/>
      <w:lang w:val="x-none" w:eastAsia="x-none"/>
    </w:rPr>
  </w:style>
  <w:style w:type="paragraph" w:customStyle="1" w:styleId="style10">
    <w:name w:val="style1"/>
    <w:basedOn w:val="a2"/>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a3"/>
    <w:rsid w:val="00DD3980"/>
  </w:style>
  <w:style w:type="character" w:customStyle="1" w:styleId="style30">
    <w:name w:val="style3"/>
    <w:basedOn w:val="a3"/>
    <w:rsid w:val="00DD3980"/>
  </w:style>
  <w:style w:type="paragraph" w:customStyle="1" w:styleId="style4">
    <w:name w:val="style4"/>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1">
    <w:name w:val="HTML Bottom of Form"/>
    <w:basedOn w:val="a2"/>
    <w:next w:val="a2"/>
    <w:link w:val="z-2"/>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2">
    <w:name w:val="z-Край формуляр Знак"/>
    <w:basedOn w:val="a3"/>
    <w:link w:val="z-1"/>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a2"/>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a3"/>
    <w:rsid w:val="00DD3980"/>
  </w:style>
  <w:style w:type="paragraph" w:styleId="38">
    <w:name w:val="Body Text 3"/>
    <w:basedOn w:val="a2"/>
    <w:link w:val="39"/>
    <w:unhideWhenUsed/>
    <w:rsid w:val="00DD3980"/>
    <w:pPr>
      <w:spacing w:after="120"/>
    </w:pPr>
    <w:rPr>
      <w:sz w:val="16"/>
      <w:szCs w:val="16"/>
      <w:lang w:eastAsia="x-none"/>
    </w:rPr>
  </w:style>
  <w:style w:type="character" w:customStyle="1" w:styleId="39">
    <w:name w:val="Основен текст 3 Знак"/>
    <w:basedOn w:val="a3"/>
    <w:link w:val="38"/>
    <w:rsid w:val="00DD3980"/>
    <w:rPr>
      <w:sz w:val="16"/>
      <w:szCs w:val="16"/>
      <w:lang w:eastAsia="x-none"/>
    </w:rPr>
  </w:style>
  <w:style w:type="paragraph" w:styleId="afff">
    <w:name w:val="Document Map"/>
    <w:basedOn w:val="a2"/>
    <w:link w:val="afff0"/>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afff0">
    <w:name w:val="План на документа Знак"/>
    <w:basedOn w:val="a3"/>
    <w:link w:val="afff"/>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a2"/>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a3"/>
    <w:rsid w:val="00DD3980"/>
  </w:style>
  <w:style w:type="paragraph" w:customStyle="1" w:styleId="ACharChar">
    <w:name w:val="A Char Char"/>
    <w:basedOn w:val="a2"/>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a2"/>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a3"/>
    <w:rsid w:val="00DD3980"/>
  </w:style>
  <w:style w:type="character" w:customStyle="1" w:styleId="skypepnhcontainer">
    <w:name w:val="skype_pnh_container"/>
    <w:basedOn w:val="a3"/>
    <w:rsid w:val="00DD3980"/>
  </w:style>
  <w:style w:type="character" w:customStyle="1" w:styleId="skypepnhmark">
    <w:name w:val="skype_pnh_mark"/>
    <w:basedOn w:val="a3"/>
    <w:rsid w:val="00DD3980"/>
  </w:style>
  <w:style w:type="character" w:customStyle="1" w:styleId="skypepnhtextspan">
    <w:name w:val="skype_pnh_text_span"/>
    <w:basedOn w:val="a3"/>
    <w:rsid w:val="00DD3980"/>
  </w:style>
  <w:style w:type="character" w:customStyle="1" w:styleId="skypepnhfreetextspan">
    <w:name w:val="skype_pnh_free_text_span"/>
    <w:basedOn w:val="a3"/>
    <w:rsid w:val="00DD3980"/>
  </w:style>
  <w:style w:type="paragraph" w:customStyle="1" w:styleId="NormalNumbered">
    <w:name w:val="Normal Numbered"/>
    <w:basedOn w:val="a2"/>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fff1">
    <w:name w:val="текст"/>
    <w:basedOn w:val="a2"/>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a2"/>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a2"/>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a2"/>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a2"/>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fff2">
    <w:name w:val="таблица"/>
    <w:basedOn w:val="a2"/>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a2"/>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e">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a">
    <w:name w:val="Ниво 3"/>
    <w:basedOn w:val="2e"/>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a2"/>
    <w:rsid w:val="00DD3980"/>
    <w:pPr>
      <w:spacing w:after="0" w:line="240" w:lineRule="auto"/>
    </w:pPr>
    <w:rPr>
      <w:rFonts w:ascii="HebarCond" w:eastAsia="Times New Roman" w:hAnsi="HebarCond"/>
      <w:noProof/>
      <w:sz w:val="20"/>
      <w:szCs w:val="20"/>
      <w:lang w:val="en-AU" w:eastAsia="bg-BG"/>
    </w:rPr>
  </w:style>
  <w:style w:type="paragraph" w:styleId="afff3">
    <w:name w:val="envelope address"/>
    <w:basedOn w:val="a2"/>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7">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afff4">
    <w:name w:val="Block Text"/>
    <w:basedOn w:val="a2"/>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24"/>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af3"/>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afff5">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a2"/>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a2"/>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a2"/>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a2"/>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a2"/>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af1"/>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a2"/>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a2"/>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a2"/>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2c"/>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a2"/>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a2"/>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a2"/>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a2"/>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fff6">
    <w:name w:val="a)"/>
    <w:basedOn w:val="text"/>
    <w:rsid w:val="00DD3980"/>
    <w:pPr>
      <w:spacing w:before="120"/>
      <w:ind w:left="567" w:firstLine="0"/>
    </w:pPr>
  </w:style>
  <w:style w:type="paragraph" w:customStyle="1" w:styleId="tablen">
    <w:name w:val="table_n"/>
    <w:basedOn w:val="a2"/>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a2"/>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a2"/>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f">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fff7">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a2"/>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a2"/>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a2"/>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a2"/>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a2"/>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a2"/>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a2"/>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a2"/>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a2"/>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a2"/>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a2"/>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a2"/>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a2"/>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a2"/>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a2"/>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a2"/>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a2"/>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a2"/>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a2"/>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a2"/>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a2"/>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a2"/>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a2"/>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a2"/>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a2"/>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a2"/>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a2"/>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a2"/>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a2"/>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a2"/>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a2"/>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a2"/>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a2"/>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a2"/>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a2"/>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a2"/>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a2"/>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a2"/>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a2"/>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a2"/>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a2"/>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a2"/>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a2"/>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a2"/>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a2"/>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a2"/>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a2"/>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a2"/>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a2"/>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a2"/>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a2"/>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a2"/>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a2"/>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a2"/>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a2"/>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a2"/>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a2"/>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a2"/>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a2"/>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a2"/>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a2"/>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a2"/>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a2"/>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a2"/>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a2"/>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a2"/>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a2"/>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a2"/>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a2"/>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a2"/>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a2"/>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a2"/>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a2"/>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a2"/>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a2"/>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a2"/>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a2"/>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a2"/>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a2"/>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a2"/>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a2"/>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fff8">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a2"/>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a2"/>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b">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5">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6">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2">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fff9">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fffa">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3">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2">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3">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a3"/>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a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a3"/>
    <w:link w:val="271"/>
    <w:rsid w:val="00DD3980"/>
    <w:rPr>
      <w:rFonts w:ascii="Times New Roman" w:eastAsia="Times New Roman" w:hAnsi="Times New Roman"/>
      <w:shd w:val="clear" w:color="auto" w:fill="FFFFFF"/>
    </w:rPr>
  </w:style>
  <w:style w:type="paragraph" w:customStyle="1" w:styleId="271">
    <w:name w:val="Основен текст (27)"/>
    <w:basedOn w:val="a2"/>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a3"/>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a2"/>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1"/>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1"/>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1"/>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0">
    <w:name w:val="Основен текст (42)_"/>
    <w:basedOn w:val="a3"/>
    <w:rsid w:val="00DD3980"/>
    <w:rPr>
      <w:rFonts w:ascii="Tahoma" w:eastAsia="Tahoma" w:hAnsi="Tahoma" w:cs="Tahoma"/>
      <w:b w:val="0"/>
      <w:bCs w:val="0"/>
      <w:i w:val="0"/>
      <w:iCs w:val="0"/>
      <w:smallCaps w:val="0"/>
      <w:strike w:val="0"/>
      <w:sz w:val="26"/>
      <w:szCs w:val="26"/>
      <w:u w:val="none"/>
    </w:rPr>
  </w:style>
  <w:style w:type="character" w:customStyle="1" w:styleId="421">
    <w:name w:val="Основен текст (42)"/>
    <w:basedOn w:val="420"/>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0"/>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a3"/>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0">
    <w:name w:val="Основен текст (39)_"/>
    <w:basedOn w:val="a3"/>
    <w:link w:val="391"/>
    <w:rsid w:val="00DD3980"/>
    <w:rPr>
      <w:rFonts w:ascii="Tahoma" w:eastAsia="Tahoma" w:hAnsi="Tahoma" w:cs="Tahoma"/>
      <w:sz w:val="21"/>
      <w:szCs w:val="21"/>
      <w:shd w:val="clear" w:color="auto" w:fill="FFFFFF"/>
    </w:rPr>
  </w:style>
  <w:style w:type="character" w:customStyle="1" w:styleId="39Exact">
    <w:name w:val="Основен текст (39) Exact"/>
    <w:basedOn w:val="a3"/>
    <w:rsid w:val="00DD3980"/>
    <w:rPr>
      <w:rFonts w:ascii="Tahoma" w:eastAsia="Tahoma" w:hAnsi="Tahoma" w:cs="Tahoma"/>
      <w:b w:val="0"/>
      <w:bCs w:val="0"/>
      <w:i w:val="0"/>
      <w:iCs w:val="0"/>
      <w:smallCaps w:val="0"/>
      <w:strike w:val="0"/>
      <w:sz w:val="21"/>
      <w:szCs w:val="21"/>
      <w:u w:val="none"/>
    </w:rPr>
  </w:style>
  <w:style w:type="paragraph" w:customStyle="1" w:styleId="391">
    <w:name w:val="Основен текст (39)"/>
    <w:basedOn w:val="a2"/>
    <w:link w:val="390"/>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a2"/>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a3"/>
    <w:rsid w:val="00DD3980"/>
  </w:style>
  <w:style w:type="character" w:customStyle="1" w:styleId="mw-editsectionmw-editsection-expanded">
    <w:name w:val="mw-editsection mw-editsection-expanded"/>
    <w:basedOn w:val="a3"/>
    <w:rsid w:val="00DD3980"/>
  </w:style>
  <w:style w:type="character" w:customStyle="1" w:styleId="mw-editsection-bracket">
    <w:name w:val="mw-editsection-bracket"/>
    <w:basedOn w:val="a3"/>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a3"/>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fffb"/>
    <w:rsid w:val="00DD3980"/>
    <w:rPr>
      <w:rFonts w:ascii="Century Schoolbook" w:eastAsia="Century Schoolbook" w:hAnsi="Century Schoolbook" w:cs="Century Schoolbook"/>
      <w:shd w:val="clear" w:color="auto" w:fill="FFFFFF"/>
    </w:rPr>
  </w:style>
  <w:style w:type="character" w:customStyle="1" w:styleId="afffb">
    <w:name w:val="Заглавие на изображение_"/>
    <w:basedOn w:val="a3"/>
    <w:link w:val="afffc"/>
    <w:rsid w:val="00DD3980"/>
    <w:rPr>
      <w:rFonts w:ascii="Century Schoolbook" w:eastAsia="Century Schoolbook" w:hAnsi="Century Schoolbook" w:cs="Century Schoolbook"/>
      <w:shd w:val="clear" w:color="auto" w:fill="FFFFFF"/>
    </w:rPr>
  </w:style>
  <w:style w:type="paragraph" w:customStyle="1" w:styleId="afffc">
    <w:name w:val="Заглавие на изображение"/>
    <w:basedOn w:val="a2"/>
    <w:link w:val="afffb"/>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4">
    <w:name w:val="Заглавие #6_"/>
    <w:basedOn w:val="a3"/>
    <w:link w:val="65"/>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4"/>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5">
    <w:name w:val="Заглавие #6"/>
    <w:basedOn w:val="a2"/>
    <w:link w:val="64"/>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a3"/>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a2"/>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a2"/>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fff9"/>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fff9"/>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fffb"/>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2"/>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1"/>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a3"/>
    <w:link w:val="57"/>
    <w:rsid w:val="00DD3980"/>
    <w:rPr>
      <w:rFonts w:ascii="Times New Roman" w:eastAsia="Times New Roman" w:hAnsi="Times New Roman"/>
      <w:sz w:val="14"/>
      <w:szCs w:val="14"/>
      <w:shd w:val="clear" w:color="auto" w:fill="FFFFFF"/>
    </w:rPr>
  </w:style>
  <w:style w:type="paragraph" w:customStyle="1" w:styleId="57">
    <w:name w:val="Заглавие на изображение (5)"/>
    <w:basedOn w:val="a2"/>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1"/>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1"/>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1"/>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a3"/>
    <w:link w:val="3c"/>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a3"/>
    <w:link w:val="44"/>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c">
    <w:name w:val="Заглавие на изображение (3)"/>
    <w:basedOn w:val="a2"/>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4">
    <w:name w:val="Заглавие на изображение (4)"/>
    <w:basedOn w:val="a2"/>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a3"/>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1"/>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5">
    <w:name w:val="Заглавие на изображение (4)_"/>
    <w:basedOn w:val="a3"/>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1"/>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fffd">
    <w:name w:val="Съдържание_"/>
    <w:basedOn w:val="a3"/>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fffe">
    <w:name w:val="Съдържание"/>
    <w:basedOn w:val="afffd"/>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1"/>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1"/>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f0">
    <w:name w:val="Съдържание (2)_"/>
    <w:basedOn w:val="a3"/>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f1">
    <w:name w:val="Съдържание (2)"/>
    <w:basedOn w:val="2f0"/>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f0"/>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fffd"/>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affff">
    <w:name w:val="Текст"/>
    <w:basedOn w:val="a2"/>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ffff"/>
    <w:rsid w:val="00DD3980"/>
    <w:rPr>
      <w:rFonts w:ascii="Times New Roman" w:eastAsia="Times New Roman" w:hAnsi="Times New Roman"/>
      <w:bCs/>
      <w:iCs/>
      <w:color w:val="000000"/>
      <w:sz w:val="24"/>
      <w:szCs w:val="24"/>
      <w:lang w:val="x-none" w:eastAsia="ar-SA"/>
    </w:rPr>
  </w:style>
  <w:style w:type="paragraph" w:customStyle="1" w:styleId="affff0">
    <w:name w:val="точки"/>
    <w:basedOn w:val="a2"/>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fff1">
    <w:name w:val="Главна точка"/>
    <w:basedOn w:val="a2"/>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a2"/>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a2"/>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a2"/>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fff2">
    <w:name w:val="Основен текст_"/>
    <w:link w:val="18"/>
    <w:rsid w:val="00DD3980"/>
    <w:rPr>
      <w:sz w:val="23"/>
      <w:szCs w:val="23"/>
      <w:shd w:val="clear" w:color="auto" w:fill="FFFFFF"/>
    </w:rPr>
  </w:style>
  <w:style w:type="paragraph" w:customStyle="1" w:styleId="18">
    <w:name w:val="Основен текст1"/>
    <w:basedOn w:val="a2"/>
    <w:link w:val="affff2"/>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a3"/>
    <w:link w:val="360"/>
    <w:rsid w:val="00DD3980"/>
    <w:rPr>
      <w:rFonts w:ascii="Georgia" w:eastAsia="Georgia" w:hAnsi="Georgia" w:cs="Georgia"/>
      <w:b/>
      <w:bCs/>
      <w:i/>
      <w:iCs/>
      <w:sz w:val="60"/>
      <w:szCs w:val="60"/>
      <w:shd w:val="clear" w:color="auto" w:fill="FFFFFF"/>
    </w:rPr>
  </w:style>
  <w:style w:type="paragraph" w:customStyle="1" w:styleId="360">
    <w:name w:val="Основен текст (36)"/>
    <w:basedOn w:val="a2"/>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m.eu/petrichnew/" TargetMode="External"/><Relationship Id="rId5" Type="http://schemas.openxmlformats.org/officeDocument/2006/relationships/webSettings" Target="webSettings.xml"/><Relationship Id="rId10" Type="http://schemas.openxmlformats.org/officeDocument/2006/relationships/hyperlink" Target="http://www.petrich.b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1AE04-6A96-4968-98AA-1652B835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24</Pages>
  <Words>9997</Words>
  <Characters>56984</Characters>
  <Application>Microsoft Office Word</Application>
  <DocSecurity>0</DocSecurity>
  <Lines>474</Lines>
  <Paragraphs>133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66848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Потребител на Windows</cp:lastModifiedBy>
  <cp:revision>3</cp:revision>
  <cp:lastPrinted>2016-05-04T13:21:00Z</cp:lastPrinted>
  <dcterms:created xsi:type="dcterms:W3CDTF">2019-03-19T08:54:00Z</dcterms:created>
  <dcterms:modified xsi:type="dcterms:W3CDTF">2019-03-19T10:32:00Z</dcterms:modified>
</cp:coreProperties>
</file>