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bookmarkStart w:id="0" w:name="_GoBack"/>
      <w:bookmarkEnd w:id="0"/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99536F" w:rsidRPr="0099536F">
        <w:rPr>
          <w:b/>
        </w:rPr>
        <w:t>РЕКОНСТРУКЦИЯ И РЕХАБИЛИТАЦИЯ НА СЪЩЕСТВУВАЩИ УЛИЦИ И ТРОТОАРИ В СЕЛО ПЪРВОМАЙ, ОБЩИНА ПЕТРИЧ ПО ОБОСОБЕНИ ПОЗИЦИИ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99536F" w:rsidRPr="0099536F">
        <w:rPr>
          <w:b/>
        </w:rPr>
        <w:t>РЕКОНСТРУКЦИЯ И РЕХАБИЛИТАЦИЯ НА СЪЩЕСТВУВАЩИ УЛИЦИ И ТРОТОАРИ В СЕЛО ПЪРВОМАЙ,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99536F" w:rsidRDefault="0099536F" w:rsidP="00BE242B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Обособена позиция № … - ………………………………………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99536F" w:rsidRPr="0099536F">
        <w:rPr>
          <w:b/>
        </w:rPr>
        <w:t>РЕКОНСТРУКЦИЯ И РЕХАБИЛИТАЦИЯ НА СЪЩЕСТВУВАЩИ УЛИЦИ И ТРОТОАРИ В СЕЛО ПЪРВОМАЙ, ОБЩИНА ПЕТРИЧ ПО ОБОСОБЕНИ ПОЗИЦИИ</w:t>
      </w:r>
      <w:r w:rsidR="00B25851" w:rsidRPr="00835DD1">
        <w:rPr>
          <w:rFonts w:eastAsia="Calibri"/>
          <w:lang w:val="bg-BG" w:eastAsia="bg-BG"/>
        </w:rPr>
        <w:t>”</w:t>
      </w:r>
      <w:r w:rsidR="0099536F">
        <w:rPr>
          <w:rFonts w:eastAsia="Calibri"/>
          <w:lang w:val="bg-BG" w:eastAsia="bg-BG"/>
        </w:rPr>
        <w:t xml:space="preserve">, </w:t>
      </w:r>
      <w:r w:rsidR="0099536F">
        <w:rPr>
          <w:b/>
          <w:lang w:val="bg-BG" w:eastAsia="en-US"/>
        </w:rPr>
        <w:t>Обособена позиция № … - ………………………………………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lastRenderedPageBreak/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DE468C" w:rsidRPr="00DE468C" w:rsidRDefault="00DE468C" w:rsidP="00DE468C">
      <w:pPr>
        <w:autoSpaceDN w:val="0"/>
        <w:spacing w:before="120"/>
        <w:jc w:val="both"/>
        <w:rPr>
          <w:rFonts w:eastAsia="Calibri"/>
          <w:iCs/>
          <w:lang w:val="bg-BG" w:eastAsia="en-US"/>
        </w:rPr>
      </w:pPr>
      <w:r>
        <w:rPr>
          <w:rFonts w:eastAsia="Calibri"/>
          <w:lang w:val="bg-BG" w:eastAsia="en-US"/>
        </w:rPr>
        <w:t>Като доказателства с</w:t>
      </w:r>
      <w:r w:rsidRPr="00F45A60">
        <w:rPr>
          <w:rFonts w:eastAsia="Calibri"/>
          <w:lang w:val="bg-BG" w:eastAsia="en-US"/>
        </w:rPr>
        <w:t xml:space="preserve">ъгласно </w:t>
      </w:r>
      <w:r w:rsidRPr="008650D4">
        <w:rPr>
          <w:rFonts w:eastAsia="Calibri"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>, че е поел задължение да изпълни посочения по-горе дял от поръчката</w:t>
      </w:r>
      <w:r>
        <w:rPr>
          <w:rFonts w:eastAsia="Calibri"/>
          <w:lang w:val="bg-BG" w:eastAsia="en-US"/>
        </w:rPr>
        <w:t>,</w:t>
      </w:r>
      <w:r w:rsidRPr="008650D4">
        <w:rPr>
          <w:rFonts w:eastAsia="Calibri"/>
          <w:lang w:val="bg-BG" w:eastAsia="en-US"/>
        </w:rPr>
        <w:t xml:space="preserve"> представяме </w:t>
      </w:r>
      <w:r w:rsidRPr="008650D4">
        <w:rPr>
          <w:rFonts w:eastAsia="Calibri"/>
          <w:bCs/>
          <w:lang w:val="bg-BG" w:eastAsia="en-US"/>
        </w:rPr>
        <w:t>ЕЕДОП</w:t>
      </w:r>
      <w:r w:rsidRPr="00F45A60">
        <w:rPr>
          <w:rFonts w:eastAsia="Calibri"/>
          <w:lang w:val="bg-BG" w:eastAsia="en-US"/>
        </w:rPr>
        <w:t xml:space="preserve"> от всеки подизпълнител</w:t>
      </w:r>
      <w:r>
        <w:rPr>
          <w:rFonts w:eastAsia="Calibri"/>
          <w:lang w:val="bg-BG" w:eastAsia="en-US"/>
        </w:rPr>
        <w:t>, както</w:t>
      </w:r>
      <w:r w:rsidRPr="00F45A60">
        <w:rPr>
          <w:rFonts w:eastAsia="Calibri"/>
          <w:lang w:val="bg-BG" w:eastAsia="en-US"/>
        </w:rPr>
        <w:t xml:space="preserve">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</w:t>
      </w:r>
      <w:r>
        <w:rPr>
          <w:rFonts w:eastAsia="Calibri"/>
          <w:i/>
          <w:iCs/>
          <w:lang w:val="bg-BG" w:eastAsia="en-US"/>
        </w:rPr>
        <w:t>дизпълнителите ако е приложимо).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DE468C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0C4025" w:rsidRDefault="00E55120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5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0C4025" w:rsidRDefault="00E55120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>
        <w:rPr>
          <w:rFonts w:eastAsia="Calibri"/>
          <w:b/>
          <w:iCs/>
          <w:lang w:eastAsia="en-US"/>
        </w:rPr>
        <w:t>6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="000C4025" w:rsidRPr="0031123C">
        <w:rPr>
          <w:bCs/>
          <w:lang w:val="ru-RU"/>
        </w:rPr>
        <w:t>считано</w:t>
      </w:r>
      <w:r w:rsidR="000C4025" w:rsidRPr="0031123C">
        <w:t xml:space="preserve"> от </w:t>
      </w:r>
      <w:r w:rsidR="000A75A6" w:rsidRPr="000A75A6">
        <w:t>датата на съставяне на Протокола за откриване на строителната площадка и за определяне на строителна линия и ниво (Акт образец 2</w:t>
      </w:r>
      <w:r w:rsidR="0099536F">
        <w:rPr>
          <w:lang w:val="bg-BG"/>
        </w:rPr>
        <w:t>а</w:t>
      </w:r>
      <w:r w:rsidR="000A75A6" w:rsidRPr="000A75A6">
        <w:t xml:space="preserve"> от Наредба № 3 за съставяне на актове и протоколи по време на строителството) </w:t>
      </w:r>
      <w:r w:rsidR="000C4025">
        <w:rPr>
          <w:lang w:val="bg-BG"/>
        </w:rPr>
        <w:t>до</w:t>
      </w:r>
      <w:r w:rsidR="000C4025" w:rsidRPr="000C4025">
        <w:t xml:space="preserve"> подписване на Протокол за предаване и приемане на изпълнението </w:t>
      </w:r>
      <w:r w:rsidR="000A75A6">
        <w:rPr>
          <w:lang w:val="bg-BG"/>
        </w:rPr>
        <w:t xml:space="preserve">на поръчката </w:t>
      </w:r>
      <w:r w:rsidR="000C4025" w:rsidRPr="000C4025">
        <w:t>съгласно условията на Договора.</w:t>
      </w:r>
    </w:p>
    <w:p w:rsidR="000C4025" w:rsidRPr="009B42E4" w:rsidRDefault="00E55120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7</w:t>
      </w:r>
      <w:r w:rsidR="000C4025" w:rsidRPr="009B42E4">
        <w:rPr>
          <w:b/>
        </w:rPr>
        <w:t>.</w:t>
      </w:r>
      <w:r w:rsidR="000C4025" w:rsidRPr="009B42E4">
        <w:t xml:space="preserve"> Предлагаме г</w:t>
      </w:r>
      <w:r w:rsidR="000C4025">
        <w:t>аранционни</w:t>
      </w:r>
      <w:r w:rsidR="000C4025" w:rsidRPr="00224494">
        <w:t xml:space="preserve"> срокове за изпълнените строително - монтажни работи</w:t>
      </w:r>
      <w:r w:rsidR="000C4025" w:rsidRPr="009B42E4">
        <w:t>, определени</w:t>
      </w:r>
      <w:r w:rsidR="000C4025"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99536F" w:rsidRPr="0071434C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Техническото предложение се представя за всяка обособена позиция по отделно!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(име, подпис, печат)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99536F" w:rsidRPr="0099536F">
        <w:rPr>
          <w:b/>
        </w:rPr>
        <w:t>РЕКОНСТРУКЦИЯ И РЕХАБИЛИТАЦИЯ НА СЪЩЕСТВУВАЩИ УЛИЦИ И ТРОТОАРИ В СЕЛО ПЪРВОМАЙ,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99536F" w:rsidRDefault="0099536F" w:rsidP="0099536F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Обособена позиция № … - ………………………………………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</w:t>
      </w:r>
      <w:r w:rsidR="000C4025"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</w:t>
      </w:r>
      <w:r w:rsidR="000C4025" w:rsidRPr="000C4025">
        <w:rPr>
          <w:rFonts w:eastAsia="Verdana"/>
          <w:lang w:eastAsia="bg-BG" w:bidi="bg-BG"/>
        </w:rPr>
        <w:t xml:space="preserve">цените на всички необходими технологични операции и процеси </w:t>
      </w:r>
      <w:r w:rsidR="000C4025" w:rsidRPr="000C4025">
        <w:rPr>
          <w:rFonts w:eastAsia="Verdana"/>
          <w:lang w:eastAsia="bg-BG" w:bidi="bg-BG"/>
        </w:rPr>
        <w:lastRenderedPageBreak/>
        <w:t xml:space="preserve">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</w:t>
      </w:r>
      <w:r w:rsidR="00E55120" w:rsidRPr="00E55120">
        <w:rPr>
          <w:rFonts w:eastAsia="Verdana"/>
          <w:lang w:eastAsia="bg-BG" w:bidi="bg-BG"/>
        </w:rPr>
        <w:t>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строежа,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</w:t>
      </w:r>
      <w:r w:rsidR="0099536F">
        <w:rPr>
          <w:rFonts w:eastAsia="Verdana"/>
          <w:lang w:val="bg-BG" w:eastAsia="bg-BG" w:bidi="bg-BG"/>
        </w:rPr>
        <w:t xml:space="preserve">, </w:t>
      </w:r>
      <w:r w:rsidR="00E55120" w:rsidRPr="00E55120">
        <w:rPr>
          <w:rFonts w:eastAsia="Verdana"/>
          <w:lang w:eastAsia="bg-BG" w:bidi="bg-BG"/>
        </w:rPr>
        <w:t>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репери, репераж на геодезични знаци, разходи по контрола на качеството, разходи за управление, разходи за собствена и екзекутивна документация, изискуемите с проекта,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99536F">
        <w:rPr>
          <w:rFonts w:eastAsia="Verdana"/>
          <w:lang w:val="bg-BG" w:eastAsia="bg-BG" w:bidi="bg-BG"/>
        </w:rPr>
        <w:t>…..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99536F" w:rsidRPr="0071434C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 w:rsidRPr="003A1ACC">
        <w:rPr>
          <w:rFonts w:eastAsia="Verdana"/>
          <w:i/>
          <w:lang w:val="bg-BG" w:eastAsia="bg-BG" w:bidi="bg-BG"/>
        </w:rPr>
        <w:t xml:space="preserve">Количествено – стойностна сметка за обособената позиция, за която се подава оферта, </w:t>
      </w:r>
      <w:r>
        <w:rPr>
          <w:rFonts w:eastAsia="Verdana"/>
          <w:i/>
          <w:lang w:val="bg-BG" w:eastAsia="bg-BG" w:bidi="bg-BG"/>
        </w:rPr>
        <w:t>се представя</w:t>
      </w:r>
      <w:r w:rsidRPr="003A1ACC">
        <w:rPr>
          <w:rFonts w:eastAsia="Verdana"/>
          <w:i/>
          <w:lang w:val="bg-BG" w:eastAsia="bg-BG" w:bidi="bg-BG"/>
        </w:rPr>
        <w:t xml:space="preserve"> по </w:t>
      </w:r>
      <w:r>
        <w:rPr>
          <w:rFonts w:eastAsia="Verdana"/>
          <w:i/>
          <w:lang w:val="bg-BG" w:eastAsia="bg-BG" w:bidi="bg-BG"/>
        </w:rPr>
        <w:t>образец, а именно: Образец № 4.1 за Обособена позиция № 1</w:t>
      </w:r>
      <w:r w:rsidRPr="003A1ACC">
        <w:rPr>
          <w:rFonts w:eastAsia="Verdana"/>
          <w:i/>
          <w:lang w:val="bg-BG" w:eastAsia="bg-BG" w:bidi="bg-BG"/>
        </w:rPr>
        <w:t>, Образец № 4.</w:t>
      </w:r>
      <w:r>
        <w:rPr>
          <w:rFonts w:eastAsia="Verdana"/>
          <w:i/>
          <w:lang w:val="bg-BG" w:eastAsia="bg-BG" w:bidi="bg-BG"/>
        </w:rPr>
        <w:t>2</w:t>
      </w:r>
      <w:r w:rsidRPr="003A1ACC">
        <w:rPr>
          <w:rFonts w:eastAsia="Verdana"/>
          <w:i/>
          <w:lang w:val="bg-BG" w:eastAsia="bg-BG" w:bidi="bg-BG"/>
        </w:rPr>
        <w:t xml:space="preserve"> за Обособена позиция № </w:t>
      </w:r>
      <w:r>
        <w:rPr>
          <w:rFonts w:eastAsia="Verdana"/>
          <w:i/>
          <w:lang w:val="bg-BG" w:eastAsia="bg-BG" w:bidi="bg-BG"/>
        </w:rPr>
        <w:t>2</w:t>
      </w:r>
      <w:r w:rsidRPr="003A1ACC">
        <w:rPr>
          <w:rFonts w:eastAsia="Verdana"/>
          <w:i/>
          <w:lang w:val="bg-BG" w:eastAsia="bg-BG" w:bidi="bg-BG"/>
        </w:rPr>
        <w:t>, Образец</w:t>
      </w:r>
      <w:r>
        <w:rPr>
          <w:rFonts w:eastAsia="Verdana"/>
          <w:i/>
          <w:lang w:val="bg-BG" w:eastAsia="bg-BG" w:bidi="bg-BG"/>
        </w:rPr>
        <w:t xml:space="preserve"> № 4.3 за Обособена позиция № 3</w:t>
      </w:r>
      <w:r w:rsidRPr="003A1ACC">
        <w:rPr>
          <w:rFonts w:eastAsia="Verdana"/>
          <w:i/>
          <w:lang w:val="bg-BG" w:eastAsia="bg-BG" w:bidi="bg-BG"/>
        </w:rPr>
        <w:t>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99536F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lastRenderedPageBreak/>
        <w:t xml:space="preserve">Участник, </w:t>
      </w:r>
      <w:r w:rsidRPr="003A1ACC">
        <w:rPr>
          <w:rFonts w:eastAsia="Verdana"/>
          <w:b/>
          <w:i/>
          <w:lang w:val="bg-BG" w:eastAsia="bg-BG" w:bidi="bg-BG"/>
        </w:rPr>
        <w:t xml:space="preserve">който е предложил цена за изпълнение на обособена позиция от поръчката, надхвърляща прогнозната стойност на същата обособена позиция, и/или цена за изпълнение на </w:t>
      </w:r>
      <w:r>
        <w:rPr>
          <w:rFonts w:eastAsia="Verdana"/>
          <w:b/>
          <w:i/>
          <w:lang w:val="bg-BG" w:eastAsia="bg-BG" w:bidi="bg-BG"/>
        </w:rPr>
        <w:t>дейност</w:t>
      </w:r>
      <w:r w:rsidRPr="003A1ACC">
        <w:rPr>
          <w:rFonts w:eastAsia="Verdana"/>
          <w:b/>
          <w:i/>
          <w:lang w:val="bg-BG" w:eastAsia="bg-BG" w:bidi="bg-BG"/>
        </w:rPr>
        <w:t>, включен</w:t>
      </w:r>
      <w:r>
        <w:rPr>
          <w:rFonts w:eastAsia="Verdana"/>
          <w:b/>
          <w:i/>
          <w:lang w:val="bg-BG" w:eastAsia="bg-BG" w:bidi="bg-BG"/>
        </w:rPr>
        <w:t>а</w:t>
      </w:r>
      <w:r w:rsidRPr="003A1ACC">
        <w:rPr>
          <w:rFonts w:eastAsia="Verdana"/>
          <w:b/>
          <w:i/>
          <w:lang w:val="bg-BG" w:eastAsia="bg-BG" w:bidi="bg-BG"/>
        </w:rPr>
        <w:t xml:space="preserve"> в съответната обособена позиция</w:t>
      </w:r>
      <w:r>
        <w:rPr>
          <w:rFonts w:eastAsia="Verdana"/>
          <w:b/>
          <w:i/>
          <w:lang w:val="bg-BG" w:eastAsia="bg-BG" w:bidi="bg-BG"/>
        </w:rPr>
        <w:t xml:space="preserve"> </w:t>
      </w:r>
      <w:r w:rsidRPr="0099536F">
        <w:rPr>
          <w:rFonts w:eastAsia="Verdana"/>
          <w:b/>
          <w:i/>
          <w:lang w:val="bg-BG" w:eastAsia="bg-BG" w:bidi="bg-BG"/>
        </w:rPr>
        <w:t>(Реконструкция и рехабилитация на улица и Реконструкция и рехабилитация на тротоари към улицата)</w:t>
      </w:r>
      <w:r w:rsidRPr="003A1ACC">
        <w:rPr>
          <w:rFonts w:eastAsia="Verdana"/>
          <w:b/>
          <w:i/>
          <w:lang w:val="bg-BG" w:eastAsia="bg-BG" w:bidi="bg-BG"/>
        </w:rPr>
        <w:t>, по-висока от определената от Възложителя в настоящата документация за участие прогнозна стойност на същ</w:t>
      </w:r>
      <w:r>
        <w:rPr>
          <w:rFonts w:eastAsia="Verdana"/>
          <w:b/>
          <w:i/>
          <w:lang w:val="bg-BG" w:eastAsia="bg-BG" w:bidi="bg-BG"/>
        </w:rPr>
        <w:t>ата</w:t>
      </w:r>
      <w:r w:rsidRPr="003A1ACC">
        <w:rPr>
          <w:rFonts w:eastAsia="Verdana"/>
          <w:b/>
          <w:i/>
          <w:lang w:val="bg-BG" w:eastAsia="bg-BG" w:bidi="bg-BG"/>
        </w:rPr>
        <w:t xml:space="preserve"> </w:t>
      </w:r>
      <w:r>
        <w:rPr>
          <w:rFonts w:eastAsia="Verdana"/>
          <w:b/>
          <w:i/>
          <w:lang w:val="bg-BG" w:eastAsia="bg-BG" w:bidi="bg-BG"/>
        </w:rPr>
        <w:t>дейност</w:t>
      </w:r>
      <w:r w:rsidRPr="0071434C">
        <w:rPr>
          <w:rFonts w:eastAsia="Verdana"/>
          <w:b/>
          <w:i/>
          <w:lang w:val="bg-BG" w:eastAsia="bg-BG" w:bidi="bg-BG"/>
        </w:rPr>
        <w:t>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документ, заедно с приложението към него, задължително се поставя от участника в отделен запечатан непрозрачен - ПЛИК с надпис „Предлагани ценови параметри“.</w:t>
      </w:r>
    </w:p>
    <w:p w:rsidR="0099536F" w:rsidRPr="0071434C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Ценовото предложение с приложена към него Количествено – стойностна сметка по образец се представя за всяка обособена позиция по отделно!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99536F">
      <w:headerReference w:type="default" r:id="rId8"/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6C0" w:rsidRDefault="004D36C0" w:rsidP="00B02672">
      <w:r>
        <w:separator/>
      </w:r>
    </w:p>
  </w:endnote>
  <w:endnote w:type="continuationSeparator" w:id="0">
    <w:p w:rsidR="004D36C0" w:rsidRDefault="004D36C0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1DC0" w:rsidRPr="00957737" w:rsidRDefault="00481DC0" w:rsidP="00481DC0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center"/>
          <w:rPr>
            <w:sz w:val="20"/>
            <w:szCs w:val="20"/>
          </w:rPr>
        </w:pPr>
        <w:r w:rsidRPr="00957737">
          <w:rPr>
            <w:sz w:val="20"/>
            <w:szCs w:val="20"/>
          </w:rPr>
          <w:t>Този документ е създаден в рамките на проект „</w:t>
        </w:r>
        <w:r w:rsidR="0099536F" w:rsidRPr="0099536F">
          <w:rPr>
            <w:sz w:val="20"/>
            <w:szCs w:val="20"/>
          </w:rPr>
          <w:t>Реконструкция и рехабилитация на съществуващи улици и тротоари в село Първомай, община Петрич</w:t>
        </w:r>
        <w:r w:rsidRPr="00957737">
          <w:rPr>
            <w:sz w:val="20"/>
            <w:szCs w:val="20"/>
          </w:rPr>
          <w:t xml:space="preserve">“, който се осъществява с финансовата подкрепа на Програма за развитие на селските райони 2014-2020 г., съфинансирана от Европейския съюз чрез Европейския земеделски фонд за развитие на селските райони. Цялата отговорност за съдържанието на публикацията се носи от Община </w:t>
        </w:r>
        <w:r>
          <w:rPr>
            <w:sz w:val="20"/>
            <w:szCs w:val="20"/>
          </w:rPr>
          <w:t>Петрич</w:t>
        </w:r>
        <w:r w:rsidRPr="00957737">
          <w:rPr>
            <w:sz w:val="20"/>
            <w:szCs w:val="20"/>
          </w:rPr>
          <w:t xml:space="preserve"> и при никакви обстоятелства не може да се счита, че този документ отразява официалното становище на Европейския съюз и Управляващия орган.</w:t>
        </w:r>
      </w:p>
      <w:p w:rsidR="0047150D" w:rsidRDefault="0047150D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76C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6C0" w:rsidRDefault="004D36C0" w:rsidP="00B02672">
      <w:r>
        <w:separator/>
      </w:r>
    </w:p>
  </w:footnote>
  <w:footnote w:type="continuationSeparator" w:id="0">
    <w:p w:rsidR="004D36C0" w:rsidRDefault="004D36C0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238"/>
      <w:gridCol w:w="1933"/>
      <w:gridCol w:w="3189"/>
    </w:tblGrid>
    <w:tr w:rsidR="00481DC0" w:rsidRPr="00E77820" w:rsidTr="006314E2">
      <w:trPr>
        <w:trHeight w:val="1427"/>
      </w:trPr>
      <w:tc>
        <w:tcPr>
          <w:tcW w:w="2116" w:type="dxa"/>
        </w:tcPr>
        <w:p w:rsidR="00481DC0" w:rsidRPr="00E77820" w:rsidRDefault="00481DC0" w:rsidP="00481DC0">
          <w:pPr>
            <w:tabs>
              <w:tab w:val="center" w:pos="4320"/>
              <w:tab w:val="right" w:pos="8640"/>
            </w:tabs>
            <w:rPr>
              <w:rFonts w:ascii="Cambria" w:hAnsi="Cambria"/>
              <w:sz w:val="20"/>
              <w:szCs w:val="20"/>
              <w:lang w:val="en-GB"/>
            </w:rPr>
          </w:pPr>
          <w:r w:rsidRPr="00E77820">
            <w:rPr>
              <w:noProof/>
              <w:sz w:val="20"/>
              <w:szCs w:val="20"/>
              <w:lang w:val="bg-BG" w:eastAsia="bg-BG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-113665</wp:posOffset>
                </wp:positionV>
                <wp:extent cx="2553970" cy="875665"/>
                <wp:effectExtent l="0" t="0" r="0" b="0"/>
                <wp:wrapTight wrapText="bothSides">
                  <wp:wrapPolygon edited="0">
                    <wp:start x="483" y="1410"/>
                    <wp:lineTo x="483" y="20676"/>
                    <wp:lineTo x="9828" y="20676"/>
                    <wp:lineTo x="9828" y="17387"/>
                    <wp:lineTo x="15950" y="17387"/>
                    <wp:lineTo x="19817" y="14567"/>
                    <wp:lineTo x="19978" y="7518"/>
                    <wp:lineTo x="9828" y="1410"/>
                    <wp:lineTo x="483" y="1410"/>
                  </wp:wrapPolygon>
                </wp:wrapTight>
                <wp:docPr id="5" name="Картина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03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3970" cy="875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92" w:type="dxa"/>
          <w:vAlign w:val="center"/>
        </w:tcPr>
        <w:p w:rsidR="00481DC0" w:rsidRPr="00E77820" w:rsidRDefault="00481DC0" w:rsidP="00481DC0">
          <w:pPr>
            <w:tabs>
              <w:tab w:val="center" w:pos="4320"/>
              <w:tab w:val="right" w:pos="8640"/>
            </w:tabs>
            <w:jc w:val="center"/>
            <w:rPr>
              <w:rFonts w:ascii="Cambria" w:hAnsi="Cambria"/>
              <w:sz w:val="20"/>
              <w:szCs w:val="20"/>
              <w:lang w:val="ru-RU"/>
            </w:rPr>
          </w:pPr>
        </w:p>
      </w:tc>
      <w:tc>
        <w:tcPr>
          <w:tcW w:w="2414" w:type="dxa"/>
        </w:tcPr>
        <w:p w:rsidR="00481DC0" w:rsidRPr="00E77820" w:rsidRDefault="00481DC0" w:rsidP="00481DC0">
          <w:pPr>
            <w:tabs>
              <w:tab w:val="center" w:pos="4320"/>
              <w:tab w:val="right" w:pos="8640"/>
            </w:tabs>
            <w:rPr>
              <w:rFonts w:ascii="Cambria" w:hAnsi="Cambria"/>
              <w:sz w:val="20"/>
              <w:szCs w:val="20"/>
              <w:lang w:val="en-GB"/>
            </w:rPr>
          </w:pPr>
          <w:r w:rsidRPr="00E77820">
            <w:rPr>
              <w:noProof/>
              <w:sz w:val="20"/>
              <w:szCs w:val="20"/>
              <w:lang w:val="bg-BG" w:eastAsia="bg-BG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163830</wp:posOffset>
                </wp:positionH>
                <wp:positionV relativeFrom="paragraph">
                  <wp:posOffset>3810</wp:posOffset>
                </wp:positionV>
                <wp:extent cx="1887855" cy="751840"/>
                <wp:effectExtent l="0" t="0" r="0" b="0"/>
                <wp:wrapTight wrapText="bothSides">
                  <wp:wrapPolygon edited="0">
                    <wp:start x="2616" y="0"/>
                    <wp:lineTo x="654" y="8757"/>
                    <wp:lineTo x="654" y="12588"/>
                    <wp:lineTo x="1744" y="18608"/>
                    <wp:lineTo x="1962" y="20797"/>
                    <wp:lineTo x="11116" y="20797"/>
                    <wp:lineTo x="10680" y="18608"/>
                    <wp:lineTo x="20706" y="13682"/>
                    <wp:lineTo x="21142" y="11493"/>
                    <wp:lineTo x="16565" y="6020"/>
                    <wp:lineTo x="10898" y="0"/>
                    <wp:lineTo x="2616" y="0"/>
                  </wp:wrapPolygon>
                </wp:wrapTight>
                <wp:docPr id="6" name="Картина 6" descr="logo-bg-right-no-bac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1" descr="logo-bg-right-no-ba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7855" cy="751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481DC0" w:rsidRPr="00E77820" w:rsidTr="006314E2">
      <w:trPr>
        <w:trHeight w:val="696"/>
      </w:trPr>
      <w:tc>
        <w:tcPr>
          <w:tcW w:w="9622" w:type="dxa"/>
          <w:gridSpan w:val="3"/>
        </w:tcPr>
        <w:p w:rsidR="00481DC0" w:rsidRPr="00E77820" w:rsidRDefault="00481DC0" w:rsidP="00481DC0">
          <w:pPr>
            <w:tabs>
              <w:tab w:val="center" w:pos="4703"/>
              <w:tab w:val="right" w:pos="9406"/>
            </w:tabs>
            <w:jc w:val="center"/>
            <w:rPr>
              <w:b/>
              <w:sz w:val="16"/>
              <w:szCs w:val="16"/>
              <w:lang w:val="ru-RU" w:eastAsia="x-none"/>
            </w:rPr>
          </w:pPr>
          <w:r w:rsidRPr="00E77820">
            <w:rPr>
              <w:b/>
              <w:sz w:val="16"/>
              <w:szCs w:val="16"/>
              <w:lang w:val="ru-RU" w:eastAsia="x-none"/>
            </w:rPr>
            <w:t>ПРОГРАМА ЗА РАЗВИТИЕ НА СЕЛСКИТЕ РАЙОНИ 2014-2020</w:t>
          </w:r>
        </w:p>
        <w:p w:rsidR="00481DC0" w:rsidRPr="00E77820" w:rsidRDefault="00481DC0" w:rsidP="00481DC0">
          <w:pPr>
            <w:tabs>
              <w:tab w:val="center" w:pos="4703"/>
              <w:tab w:val="right" w:pos="9406"/>
            </w:tabs>
            <w:jc w:val="center"/>
            <w:rPr>
              <w:b/>
              <w:sz w:val="16"/>
              <w:szCs w:val="16"/>
              <w:lang w:val="ru-RU" w:eastAsia="x-none"/>
            </w:rPr>
          </w:pPr>
          <w:r w:rsidRPr="00E77820">
            <w:rPr>
              <w:b/>
              <w:sz w:val="16"/>
              <w:szCs w:val="16"/>
              <w:lang w:val="ru-RU" w:eastAsia="x-none"/>
            </w:rPr>
            <w:t>ЕВРОПЕЙСКИ ЗЕМЕДЕЛСКИ ФОНД ЗА РАЗВИТИЕ НА СЕЛСКИТЕ РАЙОНИ:</w:t>
          </w:r>
        </w:p>
        <w:p w:rsidR="00481DC0" w:rsidRPr="00E77820" w:rsidRDefault="00481DC0" w:rsidP="00481DC0">
          <w:pPr>
            <w:tabs>
              <w:tab w:val="center" w:pos="4320"/>
              <w:tab w:val="right" w:pos="8640"/>
            </w:tabs>
            <w:jc w:val="center"/>
            <w:rPr>
              <w:rFonts w:ascii="Arial Narrow" w:hAnsi="Arial Narrow"/>
              <w:b/>
              <w:noProof/>
              <w:sz w:val="20"/>
              <w:szCs w:val="20"/>
              <w:lang w:val="en-GB" w:eastAsia="bg-BG"/>
            </w:rPr>
          </w:pPr>
          <w:r w:rsidRPr="00E77820">
            <w:rPr>
              <w:b/>
              <w:sz w:val="16"/>
              <w:szCs w:val="16"/>
              <w:lang w:val="ru-RU" w:eastAsia="bg-BG"/>
            </w:rPr>
            <w:t>„ЕВРОПА ИНВЕСТИРА В СЕЛСКИТЕ РАЙОНИ“</w:t>
          </w:r>
        </w:p>
      </w:tc>
    </w:tr>
  </w:tbl>
  <w:p w:rsidR="00481DC0" w:rsidRPr="0099536F" w:rsidRDefault="00481DC0" w:rsidP="00481DC0">
    <w:pPr>
      <w:pStyle w:val="a8"/>
      <w:pBdr>
        <w:top w:val="single" w:sz="4" w:space="1" w:color="auto"/>
      </w:pBd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A75A6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47150D"/>
    <w:rsid w:val="0047585D"/>
    <w:rsid w:val="00481DC0"/>
    <w:rsid w:val="00485E62"/>
    <w:rsid w:val="004C7178"/>
    <w:rsid w:val="004D36C0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376CD"/>
    <w:rsid w:val="00751293"/>
    <w:rsid w:val="00753652"/>
    <w:rsid w:val="00794163"/>
    <w:rsid w:val="00794917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E468C"/>
    <w:rsid w:val="00DF5ED0"/>
    <w:rsid w:val="00E02AB1"/>
    <w:rsid w:val="00E05C5B"/>
    <w:rsid w:val="00E23A02"/>
    <w:rsid w:val="00E37C16"/>
    <w:rsid w:val="00E47E4F"/>
    <w:rsid w:val="00E55120"/>
    <w:rsid w:val="00E9233E"/>
    <w:rsid w:val="00EC5E1F"/>
    <w:rsid w:val="00F45A60"/>
    <w:rsid w:val="00F47191"/>
    <w:rsid w:val="00F879E5"/>
    <w:rsid w:val="00FD7A8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2A298-3BB5-48C4-953C-EEEDEC23B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1409</Words>
  <Characters>8034</Characters>
  <Application>Microsoft Office Word</Application>
  <DocSecurity>0</DocSecurity>
  <Lines>66</Lines>
  <Paragraphs>18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2</cp:revision>
  <cp:lastPrinted>2017-11-15T14:59:00Z</cp:lastPrinted>
  <dcterms:created xsi:type="dcterms:W3CDTF">2019-06-26T11:09:00Z</dcterms:created>
  <dcterms:modified xsi:type="dcterms:W3CDTF">2019-06-26T11:09:00Z</dcterms:modified>
</cp:coreProperties>
</file>