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935" w:rsidRPr="00845935" w:rsidRDefault="00845935" w:rsidP="00845935">
      <w:pPr>
        <w:spacing w:after="0" w:line="240" w:lineRule="auto"/>
        <w:jc w:val="center"/>
        <w:rPr>
          <w:rFonts w:ascii="Times" w:eastAsia="Times" w:hAnsi="Times" w:cs="Times"/>
          <w:b/>
          <w:sz w:val="24"/>
          <w:szCs w:val="24"/>
          <w:lang w:val="bg-BG" w:eastAsia="bg-BG"/>
        </w:rPr>
      </w:pPr>
      <w:bookmarkStart w:id="0" w:name="_GoBack"/>
      <w:bookmarkEnd w:id="0"/>
      <w:r w:rsidRPr="00845935">
        <w:rPr>
          <w:rFonts w:ascii="Times" w:eastAsia="Times" w:hAnsi="Times" w:cs="Times"/>
          <w:b/>
          <w:sz w:val="24"/>
          <w:szCs w:val="24"/>
          <w:lang w:val="bg-BG" w:eastAsia="bg-BG"/>
        </w:rPr>
        <w:t>РАЗДЕЛ XІІІ</w:t>
      </w:r>
    </w:p>
    <w:p w:rsidR="00845935" w:rsidRPr="00845935" w:rsidRDefault="00845935" w:rsidP="00845935">
      <w:pPr>
        <w:spacing w:after="0" w:line="240" w:lineRule="auto"/>
        <w:jc w:val="center"/>
        <w:rPr>
          <w:rFonts w:ascii="Times" w:eastAsia="Times" w:hAnsi="Times" w:cs="Times"/>
          <w:b/>
          <w:sz w:val="24"/>
          <w:szCs w:val="24"/>
          <w:lang w:val="bg-BG" w:eastAsia="bg-BG"/>
        </w:rPr>
      </w:pPr>
      <w:r w:rsidRPr="00845935">
        <w:rPr>
          <w:rFonts w:ascii="Times" w:eastAsia="Times" w:hAnsi="Times" w:cs="Times"/>
          <w:b/>
          <w:sz w:val="24"/>
          <w:szCs w:val="24"/>
          <w:lang w:val="bg-BG" w:eastAsia="bg-BG"/>
        </w:rPr>
        <w:t>ТЕХНИЧЕСКИ И КОЛИЧЕСТВЕНИ СПЕЦИФИКАЦИИ</w:t>
      </w:r>
    </w:p>
    <w:p w:rsidR="00845935" w:rsidRPr="00845935" w:rsidRDefault="00845935" w:rsidP="00845935">
      <w:pPr>
        <w:spacing w:after="0" w:line="240" w:lineRule="auto"/>
        <w:jc w:val="center"/>
        <w:rPr>
          <w:rFonts w:ascii="Times" w:eastAsia="Times" w:hAnsi="Times" w:cs="Times"/>
          <w:b/>
          <w:sz w:val="24"/>
          <w:szCs w:val="24"/>
          <w:lang w:val="bg-BG" w:eastAsia="bg-BG"/>
        </w:rPr>
      </w:pPr>
    </w:p>
    <w:p w:rsidR="00845935" w:rsidRPr="00845935" w:rsidRDefault="00845935" w:rsidP="00845935">
      <w:pPr>
        <w:spacing w:after="0" w:line="240" w:lineRule="auto"/>
        <w:jc w:val="both"/>
        <w:rPr>
          <w:rFonts w:ascii="Times New Roman" w:eastAsia="Times New Roman" w:hAnsi="Times New Roman" w:cs="Times New Roman"/>
          <w:b/>
          <w:caps/>
          <w:sz w:val="24"/>
          <w:szCs w:val="24"/>
          <w:lang w:val="ru-RU"/>
        </w:rPr>
      </w:pPr>
      <w:r w:rsidRPr="00845935">
        <w:rPr>
          <w:rFonts w:ascii="Times New Roman" w:eastAsia="Times New Roman" w:hAnsi="Times New Roman" w:cs="Times New Roman"/>
          <w:b/>
          <w:caps/>
          <w:sz w:val="24"/>
          <w:szCs w:val="24"/>
        </w:rPr>
        <w:t>I</w:t>
      </w:r>
      <w:r w:rsidRPr="00845935">
        <w:rPr>
          <w:rFonts w:ascii="Times New Roman" w:eastAsia="Times New Roman" w:hAnsi="Times New Roman" w:cs="Times New Roman"/>
          <w:b/>
          <w:caps/>
          <w:sz w:val="24"/>
          <w:szCs w:val="24"/>
          <w:lang w:val="ru-RU"/>
        </w:rPr>
        <w:t>. ОБЩИ Изисквания ПО ВСИЧКИ ОБОСОБЕНИ ПОЗИЦИИ</w:t>
      </w:r>
    </w:p>
    <w:p w:rsidR="00845935" w:rsidRPr="00845935" w:rsidRDefault="00845935" w:rsidP="00845935">
      <w:pPr>
        <w:widowControl w:val="0"/>
        <w:autoSpaceDE w:val="0"/>
        <w:autoSpaceDN w:val="0"/>
        <w:adjustRightInd w:val="0"/>
        <w:spacing w:after="0" w:line="240" w:lineRule="auto"/>
        <w:jc w:val="both"/>
        <w:rPr>
          <w:rFonts w:ascii="Times New Roman" w:eastAsia="Times New Roman" w:hAnsi="Times New Roman" w:cs="Times New Roman"/>
          <w:sz w:val="24"/>
          <w:szCs w:val="24"/>
          <w:lang w:val="bg-BG"/>
        </w:rPr>
      </w:pPr>
    </w:p>
    <w:p w:rsidR="00845935" w:rsidRPr="00845935" w:rsidRDefault="00845935" w:rsidP="00845935">
      <w:pPr>
        <w:spacing w:after="0" w:line="240" w:lineRule="auto"/>
        <w:jc w:val="both"/>
        <w:rPr>
          <w:rFonts w:ascii="Times New Roman" w:eastAsia="Batang" w:hAnsi="Times New Roman" w:cs="Times New Roman"/>
          <w:sz w:val="24"/>
          <w:szCs w:val="24"/>
          <w:lang w:val="ru-RU"/>
        </w:rPr>
      </w:pPr>
      <w:r w:rsidRPr="00845935">
        <w:rPr>
          <w:rFonts w:ascii="Times New Roman" w:eastAsia="Batang" w:hAnsi="Times New Roman" w:cs="Times New Roman"/>
          <w:b/>
          <w:sz w:val="24"/>
          <w:szCs w:val="24"/>
          <w:lang w:val="ru-RU"/>
        </w:rPr>
        <w:t>1.1.</w:t>
      </w:r>
      <w:r w:rsidRPr="00845935">
        <w:rPr>
          <w:rFonts w:ascii="Times New Roman" w:eastAsia="Batang" w:hAnsi="Times New Roman" w:cs="Times New Roman"/>
          <w:sz w:val="24"/>
          <w:szCs w:val="24"/>
          <w:lang w:val="ru-RU"/>
        </w:rPr>
        <w:t xml:space="preserve"> Храните да са произведени и съхранявани в обекти, регистрирани по чл. 12 от Закона за храните.</w:t>
      </w:r>
    </w:p>
    <w:p w:rsidR="00845935" w:rsidRPr="00845935" w:rsidRDefault="00845935" w:rsidP="00845935">
      <w:pPr>
        <w:spacing w:after="0" w:line="240" w:lineRule="auto"/>
        <w:jc w:val="both"/>
        <w:rPr>
          <w:rFonts w:ascii="Times New Roman" w:eastAsia="Batang" w:hAnsi="Times New Roman" w:cs="Times New Roman"/>
          <w:sz w:val="24"/>
          <w:szCs w:val="24"/>
          <w:lang w:val="ru-RU"/>
        </w:rPr>
      </w:pPr>
    </w:p>
    <w:p w:rsidR="00845935" w:rsidRPr="00845935" w:rsidRDefault="00845935" w:rsidP="00845935">
      <w:pPr>
        <w:spacing w:after="0" w:line="240" w:lineRule="auto"/>
        <w:jc w:val="both"/>
        <w:rPr>
          <w:rFonts w:ascii="Times New Roman" w:eastAsia="Batang" w:hAnsi="Times New Roman" w:cs="Times New Roman"/>
          <w:sz w:val="24"/>
          <w:szCs w:val="24"/>
          <w:lang w:val="ru-RU"/>
        </w:rPr>
      </w:pPr>
      <w:r w:rsidRPr="00845935">
        <w:rPr>
          <w:rFonts w:ascii="Times New Roman" w:eastAsia="Batang" w:hAnsi="Times New Roman" w:cs="Times New Roman"/>
          <w:b/>
          <w:sz w:val="24"/>
          <w:szCs w:val="24"/>
          <w:lang w:val="ru-RU"/>
        </w:rPr>
        <w:t>1.2.</w:t>
      </w:r>
      <w:r w:rsidRPr="00845935">
        <w:rPr>
          <w:rFonts w:ascii="Times New Roman" w:eastAsia="Batang" w:hAnsi="Times New Roman" w:cs="Times New Roman"/>
          <w:sz w:val="24"/>
          <w:szCs w:val="24"/>
          <w:lang w:val="ru-RU"/>
        </w:rPr>
        <w:t xml:space="preserve"> Транспортирането на продуктите от животински произход да се извършва с транспортни средства, регистрирани за превоз на храни, съобразно изискванията на чл. 246, ал. 1 от Закона за ветеринарномедицинската дейност и отговарящи на изискванията на Регламент (ЕО) 852 от 2004 за хигиената за храните и Наредба № 1 от 26.01.2016 г. за хигиената на храните.</w:t>
      </w:r>
    </w:p>
    <w:p w:rsidR="00845935" w:rsidRPr="00845935" w:rsidRDefault="00845935" w:rsidP="00845935">
      <w:pPr>
        <w:spacing w:after="0" w:line="240" w:lineRule="auto"/>
        <w:jc w:val="both"/>
        <w:rPr>
          <w:rFonts w:ascii="Times New Roman" w:eastAsia="Batang" w:hAnsi="Times New Roman" w:cs="Times New Roman"/>
          <w:sz w:val="24"/>
          <w:szCs w:val="24"/>
          <w:lang w:val="ru-RU"/>
        </w:rPr>
      </w:pPr>
    </w:p>
    <w:p w:rsidR="00845935" w:rsidRPr="00845935" w:rsidRDefault="00845935" w:rsidP="00845935">
      <w:pPr>
        <w:spacing w:after="0" w:line="240" w:lineRule="auto"/>
        <w:jc w:val="both"/>
        <w:rPr>
          <w:rFonts w:ascii="Times New Roman" w:eastAsia="Batang" w:hAnsi="Times New Roman" w:cs="Times New Roman"/>
          <w:sz w:val="24"/>
          <w:szCs w:val="24"/>
          <w:lang w:val="ru-RU"/>
        </w:rPr>
      </w:pPr>
      <w:r w:rsidRPr="00845935">
        <w:rPr>
          <w:rFonts w:ascii="Times New Roman" w:eastAsia="Batang" w:hAnsi="Times New Roman" w:cs="Times New Roman"/>
          <w:b/>
          <w:sz w:val="24"/>
          <w:szCs w:val="24"/>
          <w:lang w:val="ru-RU"/>
        </w:rPr>
        <w:t>1.3.</w:t>
      </w:r>
      <w:r w:rsidRPr="00845935">
        <w:rPr>
          <w:rFonts w:ascii="Times New Roman" w:eastAsia="Batang" w:hAnsi="Times New Roman" w:cs="Times New Roman"/>
          <w:sz w:val="24"/>
          <w:szCs w:val="24"/>
          <w:lang w:val="ru-RU"/>
        </w:rPr>
        <w:t xml:space="preserve"> Храните да бъдат етикетирани съгласно изискванията на Регламент (ЕО) 1169/2011 от 25 октомври 2011 г. за предоставянето на информация за храните на потребителите, Закона за храните и Наредба за изискванията за етикетирането и представянето на храните, приета с ПМС № 383 от 04.12.2014 г., в сила от 13.12.2014 г.</w:t>
      </w:r>
    </w:p>
    <w:p w:rsidR="00845935" w:rsidRPr="00845935" w:rsidRDefault="00845935" w:rsidP="00845935">
      <w:pPr>
        <w:spacing w:after="0" w:line="240" w:lineRule="auto"/>
        <w:jc w:val="both"/>
        <w:rPr>
          <w:rFonts w:ascii="Times New Roman" w:eastAsia="Batang" w:hAnsi="Times New Roman" w:cs="Times New Roman"/>
          <w:sz w:val="24"/>
          <w:szCs w:val="24"/>
          <w:lang w:val="ru-RU"/>
        </w:rPr>
      </w:pPr>
    </w:p>
    <w:p w:rsidR="00845935" w:rsidRPr="00845935" w:rsidRDefault="00845935" w:rsidP="00845935">
      <w:pPr>
        <w:spacing w:after="0" w:line="240" w:lineRule="auto"/>
        <w:jc w:val="both"/>
        <w:rPr>
          <w:rFonts w:ascii="Times New Roman" w:eastAsia="Batang" w:hAnsi="Times New Roman" w:cs="Times New Roman"/>
          <w:sz w:val="24"/>
          <w:szCs w:val="24"/>
          <w:lang w:val="ru-RU"/>
        </w:rPr>
      </w:pPr>
      <w:r w:rsidRPr="00845935">
        <w:rPr>
          <w:rFonts w:ascii="Times New Roman" w:eastAsia="Batang" w:hAnsi="Times New Roman" w:cs="Times New Roman"/>
          <w:b/>
          <w:sz w:val="24"/>
          <w:szCs w:val="24"/>
          <w:lang w:val="ru-RU"/>
        </w:rPr>
        <w:t>1.4.</w:t>
      </w:r>
      <w:r w:rsidRPr="00845935">
        <w:rPr>
          <w:rFonts w:ascii="Times New Roman" w:eastAsia="Batang" w:hAnsi="Times New Roman" w:cs="Times New Roman"/>
          <w:sz w:val="24"/>
          <w:szCs w:val="24"/>
          <w:lang w:val="ru-RU"/>
        </w:rPr>
        <w:t xml:space="preserve"> Хранителните продукти, за които е приложимо, да отговарят на микробиологичните критерии на Регламент (ЕО) № 2073 от 2005 и Регламент (ЕО) № 1441 от 2007.</w:t>
      </w:r>
    </w:p>
    <w:p w:rsidR="00845935" w:rsidRPr="00845935" w:rsidRDefault="00845935" w:rsidP="00845935">
      <w:pPr>
        <w:spacing w:after="0" w:line="240" w:lineRule="auto"/>
        <w:jc w:val="both"/>
        <w:rPr>
          <w:rFonts w:ascii="Times New Roman" w:eastAsia="Batang" w:hAnsi="Times New Roman" w:cs="Times New Roman"/>
          <w:sz w:val="24"/>
          <w:szCs w:val="24"/>
          <w:lang w:val="ru-RU"/>
        </w:rPr>
      </w:pPr>
    </w:p>
    <w:p w:rsidR="00845935" w:rsidRPr="00845935" w:rsidRDefault="00845935" w:rsidP="00845935">
      <w:pPr>
        <w:spacing w:after="0" w:line="240" w:lineRule="auto"/>
        <w:jc w:val="both"/>
        <w:rPr>
          <w:rFonts w:ascii="Times New Roman" w:eastAsia="Batang" w:hAnsi="Times New Roman" w:cs="Times New Roman"/>
          <w:sz w:val="24"/>
          <w:szCs w:val="24"/>
          <w:lang w:val="ru-RU"/>
        </w:rPr>
      </w:pPr>
      <w:r w:rsidRPr="00845935">
        <w:rPr>
          <w:rFonts w:ascii="Times New Roman" w:eastAsia="Batang" w:hAnsi="Times New Roman" w:cs="Times New Roman"/>
          <w:b/>
          <w:sz w:val="24"/>
          <w:szCs w:val="24"/>
          <w:lang w:val="ru-RU"/>
        </w:rPr>
        <w:t>1.5.</w:t>
      </w:r>
      <w:r w:rsidRPr="00845935">
        <w:rPr>
          <w:rFonts w:ascii="Times New Roman" w:eastAsia="Batang" w:hAnsi="Times New Roman" w:cs="Times New Roman"/>
          <w:sz w:val="24"/>
          <w:szCs w:val="24"/>
          <w:lang w:val="ru-RU"/>
        </w:rPr>
        <w:t xml:space="preserve"> В случай че произходът на храните е от предприятие в друга държава - членка на Европейския съюз да са спазени следните изисквания:</w:t>
      </w:r>
    </w:p>
    <w:p w:rsidR="00845935" w:rsidRPr="00845935" w:rsidRDefault="00845935" w:rsidP="00845935">
      <w:pPr>
        <w:spacing w:after="0" w:line="240" w:lineRule="auto"/>
        <w:jc w:val="both"/>
        <w:rPr>
          <w:rFonts w:ascii="Times New Roman" w:eastAsia="Batang" w:hAnsi="Times New Roman" w:cs="Times New Roman"/>
          <w:sz w:val="24"/>
          <w:szCs w:val="24"/>
        </w:rPr>
      </w:pPr>
      <w:r w:rsidRPr="00845935">
        <w:rPr>
          <w:rFonts w:ascii="Times New Roman" w:eastAsia="Batang" w:hAnsi="Times New Roman" w:cs="Times New Roman"/>
          <w:sz w:val="24"/>
          <w:szCs w:val="24"/>
          <w:lang w:val="ru-RU"/>
        </w:rPr>
        <w:t xml:space="preserve">           • Предприятието да е в списъците на одобрените предприятия на съответната държава-членка, когато се касае за храни от животински произход.</w:t>
      </w:r>
    </w:p>
    <w:p w:rsidR="00845935" w:rsidRPr="00845935" w:rsidRDefault="00845935" w:rsidP="00845935">
      <w:pPr>
        <w:spacing w:after="0" w:line="240" w:lineRule="auto"/>
        <w:jc w:val="both"/>
        <w:rPr>
          <w:rFonts w:ascii="Times New Roman" w:eastAsia="Batang" w:hAnsi="Times New Roman" w:cs="Times New Roman"/>
          <w:b/>
          <w:sz w:val="24"/>
          <w:szCs w:val="24"/>
          <w:lang w:val="ru-RU"/>
        </w:rPr>
      </w:pPr>
    </w:p>
    <w:p w:rsidR="00845935" w:rsidRPr="00845935" w:rsidRDefault="00845935" w:rsidP="00845935">
      <w:pPr>
        <w:spacing w:after="0" w:line="240" w:lineRule="auto"/>
        <w:jc w:val="both"/>
        <w:rPr>
          <w:rFonts w:ascii="Times New Roman" w:eastAsia="Batang" w:hAnsi="Times New Roman" w:cs="Times New Roman"/>
          <w:sz w:val="24"/>
          <w:szCs w:val="24"/>
        </w:rPr>
      </w:pPr>
      <w:r w:rsidRPr="00845935">
        <w:rPr>
          <w:rFonts w:ascii="Times New Roman" w:eastAsia="Batang" w:hAnsi="Times New Roman" w:cs="Times New Roman"/>
          <w:b/>
          <w:sz w:val="24"/>
          <w:szCs w:val="24"/>
          <w:lang w:val="ru-RU"/>
        </w:rPr>
        <w:t>1.6.</w:t>
      </w:r>
      <w:r w:rsidRPr="00845935">
        <w:rPr>
          <w:rFonts w:ascii="Times New Roman" w:eastAsia="Batang" w:hAnsi="Times New Roman" w:cs="Times New Roman"/>
          <w:sz w:val="24"/>
          <w:szCs w:val="24"/>
          <w:lang w:val="ru-RU"/>
        </w:rPr>
        <w:t xml:space="preserve"> Когато се касае за храни от внос от трети страни:</w:t>
      </w:r>
    </w:p>
    <w:p w:rsidR="00845935" w:rsidRPr="00845935" w:rsidRDefault="00845935" w:rsidP="00845935">
      <w:pPr>
        <w:spacing w:after="0" w:line="240" w:lineRule="auto"/>
        <w:jc w:val="both"/>
        <w:rPr>
          <w:rFonts w:ascii="Times New Roman" w:eastAsia="Batang" w:hAnsi="Times New Roman" w:cs="Times New Roman"/>
          <w:sz w:val="24"/>
          <w:szCs w:val="24"/>
          <w:lang w:val="ru-RU"/>
        </w:rPr>
      </w:pPr>
      <w:r w:rsidRPr="00845935">
        <w:rPr>
          <w:rFonts w:ascii="Times New Roman" w:eastAsia="Batang" w:hAnsi="Times New Roman" w:cs="Times New Roman"/>
          <w:sz w:val="24"/>
          <w:szCs w:val="24"/>
          <w:lang w:val="ru-RU"/>
        </w:rPr>
        <w:t>• Храните да са преминали граничен контрол съгласно действащото законодателство.</w:t>
      </w:r>
    </w:p>
    <w:p w:rsidR="00845935" w:rsidRPr="00845935" w:rsidRDefault="00845935" w:rsidP="00845935">
      <w:pPr>
        <w:spacing w:after="0" w:line="240" w:lineRule="auto"/>
        <w:jc w:val="both"/>
        <w:rPr>
          <w:rFonts w:ascii="Times New Roman" w:eastAsia="Batang" w:hAnsi="Times New Roman" w:cs="Times New Roman"/>
          <w:sz w:val="24"/>
          <w:szCs w:val="24"/>
          <w:lang w:val="ru-RU"/>
        </w:rPr>
      </w:pPr>
    </w:p>
    <w:p w:rsidR="00845935" w:rsidRPr="00845935" w:rsidRDefault="00845935" w:rsidP="00845935">
      <w:pPr>
        <w:spacing w:after="0" w:line="240" w:lineRule="auto"/>
        <w:jc w:val="both"/>
        <w:rPr>
          <w:rFonts w:ascii="Times New Roman" w:eastAsia="Batang" w:hAnsi="Times New Roman" w:cs="Times New Roman"/>
          <w:sz w:val="24"/>
          <w:szCs w:val="24"/>
          <w:lang w:val="ru-RU"/>
        </w:rPr>
      </w:pPr>
      <w:r w:rsidRPr="00845935">
        <w:rPr>
          <w:rFonts w:ascii="Times New Roman" w:eastAsia="Batang" w:hAnsi="Times New Roman" w:cs="Times New Roman"/>
          <w:b/>
          <w:sz w:val="24"/>
          <w:szCs w:val="24"/>
          <w:lang w:val="ru-RU"/>
        </w:rPr>
        <w:t>1.7.</w:t>
      </w:r>
      <w:r w:rsidRPr="00845935">
        <w:rPr>
          <w:rFonts w:ascii="Times New Roman" w:eastAsia="Batang" w:hAnsi="Times New Roman" w:cs="Times New Roman"/>
          <w:sz w:val="24"/>
          <w:szCs w:val="24"/>
          <w:lang w:val="ru-RU"/>
        </w:rPr>
        <w:t xml:space="preserve"> Хранителните продукти да отговарят на:</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 xml:space="preserve">Закон за храните, ДВ, </w:t>
      </w:r>
      <w:hyperlink r:id="rId6" w:tgtFrame="_blank" w:history="1">
        <w:r w:rsidRPr="00845935">
          <w:rPr>
            <w:rFonts w:ascii="Times New Roman" w:eastAsia="Times New Roman" w:hAnsi="Times New Roman" w:cs="Times New Roman"/>
            <w:sz w:val="24"/>
            <w:szCs w:val="24"/>
            <w:lang w:val="bg-BG" w:eastAsia="ar-SA"/>
          </w:rPr>
          <w:t>бр. 90</w:t>
        </w:r>
      </w:hyperlink>
      <w:r w:rsidRPr="00845935">
        <w:rPr>
          <w:rFonts w:ascii="Times New Roman" w:eastAsia="Times New Roman" w:hAnsi="Times New Roman" w:cs="Times New Roman"/>
          <w:sz w:val="24"/>
          <w:szCs w:val="24"/>
          <w:lang w:val="bg-BG" w:eastAsia="ar-SA"/>
        </w:rPr>
        <w:t xml:space="preserve"> от 15.10.1999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 1 от 26 януари 2016 г. за хигиената на храните, ДВ. бр. 10 от 5.02.2016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 1 от 9.01.2008 г. за изискванията за търговия с яйца, ДВ, бр. 7 от 22.01.2008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 2 от 7.03.2013 г. за здравословно хранене на децата на възраст от 0 до 3 години в детските заведения и детските кухни, ДВ, бр. 28 от 19.03.2013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 2 от 23.01.2008 г. за материалите и предметите от пластмаси, предназначени за контакт с храни, ДВ, бр. 13 от 8.02.2008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 3 от 4.06.2007 г. за специфичните изисквания към материалите и предметите, различни от пластмаси, предназначени за контакт с храни, ДВ, бр. 51 от 26.06.2007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за изискванията за етикетирането и представянето на храните, ДВ, бр. 102 от 12.12.2014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 16 от 28 май 2010 г. за изискванията за качество и контрол за съответствие на пресни плодове и зеленчуци, ДВ бр. 43 от 8.06.2010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 xml:space="preserve">Наредба № 2 от 23.02.2017 г. за специфичните изисквания за производство, събиране, транспортиране и преработка на сурово краве мляко, предлагането на </w:t>
      </w:r>
      <w:r w:rsidRPr="00845935">
        <w:rPr>
          <w:rFonts w:ascii="Times New Roman" w:eastAsia="Times New Roman" w:hAnsi="Times New Roman" w:cs="Times New Roman"/>
          <w:sz w:val="24"/>
          <w:szCs w:val="24"/>
          <w:lang w:val="bg-BG" w:eastAsia="ar-SA"/>
        </w:rPr>
        <w:lastRenderedPageBreak/>
        <w:t>пазара на мляко и млечни продукти и официалния им контрол, ДВ, бр. 20 от 7.03.2017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за изискванията към бързо замразените храни, ДВ, бр. 114 от 6.12.2002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за изискванията към някои частично или напълно дехидратирани млека, предназначени за консумация от човека, ДВ, бр. 8 от 30.01.2004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за изискванията към плодовите конфитюри, желета, мармалади, желе-мармалади и подсладено пюре от кестени, ДВ, бр. 19 от 28.02.2003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за изискванията към захарите, предназначени за консумация от човека, ДВ, бр. 89 от 20.09.2002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за изискванията към състава, характеристиките и наименованията на храните за кърмачета и преходните храни, ДВ, бр. 110 от 21.12.2007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 32 от 23.03.2006 г. за окачествяване, съхраняване и предлагане на пазара на месо и черен дроб от домашни птици, ДВ. бр. 29 от 7.04.2006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 6 от 10.08.2011 г. за здравословно хранене на децата на възраст от 3 до 7 години в детски заведения, ДВ, бр. 65 от 23.08.2011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 № 8 от 04.12.2018 г. за специфичните изисквания към безопасността и качеството на храните, предлагани в детските заведения, училищните столове и обектите за търговия на дребно на територията на училищата и на детските заведения, както и към храни, предлагани при организирани мероприятия за деца и ученици, издадена от Министъра на земеделието, горите и храните, ДВ, бр. 104 от 14.12.2018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Наредбата за изискванията към храните на зърнена основа и към детските храни, предназначени за кърмачета и малки деца, ДВ бр. 27 от 25.03.2003 г.;</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(ЕО) № 1924/2006 на Европейския Парламент и на Съвета от 20 декември 2006 година относно хранителни и здравни претенции за храните;</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(ЕС) № 10/2011 на Комисията от 14 януари 2011 година относно материалите и предметите от пластмаси, предназначени за контакт с храни;</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(ЕО) № 466/2001 на Комисията от 8 март 2001 година за определяне на максималното съдържание на някои замърсители в храните;</w:t>
      </w:r>
    </w:p>
    <w:p w:rsidR="00845935" w:rsidRPr="00845935" w:rsidRDefault="00845935" w:rsidP="00845935">
      <w:pPr>
        <w:numPr>
          <w:ilvl w:val="0"/>
          <w:numId w:val="30"/>
        </w:numPr>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(ЕО) № 1825/2000 на Комисията от 25 август 2000 година за установяване на подробни правила за прилагането на Регламент (ЕО) № 1760/2000 на Европейския парламент и на Съвета във връзка с етикетирането на говеждо месо и продукти от говеждо месо;</w:t>
      </w:r>
    </w:p>
    <w:p w:rsidR="00845935" w:rsidRPr="00845935" w:rsidRDefault="00845935" w:rsidP="00845935">
      <w:pPr>
        <w:numPr>
          <w:ilvl w:val="0"/>
          <w:numId w:val="30"/>
        </w:numPr>
        <w:tabs>
          <w:tab w:val="left" w:pos="1134"/>
        </w:tabs>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(ЕО) № 852/2004 на Европейския парламент и на Съвета от 29 април 2004 година относно хигиената на храните;</w:t>
      </w:r>
    </w:p>
    <w:p w:rsidR="00845935" w:rsidRPr="00845935" w:rsidRDefault="00845935" w:rsidP="00845935">
      <w:pPr>
        <w:numPr>
          <w:ilvl w:val="0"/>
          <w:numId w:val="30"/>
        </w:numPr>
        <w:tabs>
          <w:tab w:val="left" w:pos="1134"/>
        </w:tabs>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(ЕО) № 853/2004 на Европейския парламент и на Съвета от 29 април 2004 година относно определяне на специфични хигиенни правила за храните от животински произход;</w:t>
      </w:r>
    </w:p>
    <w:p w:rsidR="00845935" w:rsidRPr="00845935" w:rsidRDefault="00845935" w:rsidP="00845935">
      <w:pPr>
        <w:numPr>
          <w:ilvl w:val="0"/>
          <w:numId w:val="30"/>
        </w:numPr>
        <w:tabs>
          <w:tab w:val="left" w:pos="1134"/>
        </w:tabs>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(ЕО) № 854/2004 на Европейския парламент и на Съвета от 29 април 2004 година относно определянето на специфични правила за организирането на официалния контрол върху продуктите от животински произход, предназначени за човешка консумация;</w:t>
      </w:r>
    </w:p>
    <w:p w:rsidR="00845935" w:rsidRPr="00845935" w:rsidRDefault="00845935" w:rsidP="00845935">
      <w:pPr>
        <w:numPr>
          <w:ilvl w:val="0"/>
          <w:numId w:val="30"/>
        </w:numPr>
        <w:tabs>
          <w:tab w:val="left" w:pos="1134"/>
        </w:tabs>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(ЕО) № 1935/2004 на Европейския парламент и на Съвета от 27 октомври 2004 година относно материалите и предметите, предназначени за контакт с храни;</w:t>
      </w:r>
    </w:p>
    <w:p w:rsidR="00845935" w:rsidRPr="00845935" w:rsidRDefault="00845935" w:rsidP="00845935">
      <w:pPr>
        <w:numPr>
          <w:ilvl w:val="0"/>
          <w:numId w:val="30"/>
        </w:numPr>
        <w:tabs>
          <w:tab w:val="left" w:pos="1134"/>
        </w:tabs>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(ЕО) № 589/2008 на Комисията от 23 юни 2008 година за определяне на подробни правила за прилагане на Регламент (ЕО) № 1234/2007 на Съвета относно стандартите за търговия с яйца;</w:t>
      </w:r>
    </w:p>
    <w:p w:rsidR="00845935" w:rsidRPr="00845935" w:rsidRDefault="00845935" w:rsidP="00845935">
      <w:pPr>
        <w:numPr>
          <w:ilvl w:val="0"/>
          <w:numId w:val="30"/>
        </w:numPr>
        <w:tabs>
          <w:tab w:val="left" w:pos="1134"/>
        </w:tabs>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t>Регламент (EO) № 2073 на Европейската комисия от 15 ноември 2005 г. относно микробиологичните критерии за храните;</w:t>
      </w:r>
    </w:p>
    <w:p w:rsidR="00845935" w:rsidRPr="00845935" w:rsidRDefault="00845935" w:rsidP="00845935">
      <w:pPr>
        <w:numPr>
          <w:ilvl w:val="0"/>
          <w:numId w:val="30"/>
        </w:numPr>
        <w:tabs>
          <w:tab w:val="left" w:pos="1134"/>
        </w:tabs>
        <w:suppressAutoHyphens/>
        <w:spacing w:after="0" w:line="240" w:lineRule="auto"/>
        <w:contextualSpacing/>
        <w:jc w:val="both"/>
        <w:rPr>
          <w:rFonts w:ascii="Times New Roman" w:eastAsia="Times New Roman" w:hAnsi="Times New Roman" w:cs="Times New Roman"/>
          <w:sz w:val="24"/>
          <w:szCs w:val="24"/>
          <w:lang w:val="bg-BG" w:eastAsia="ar-SA"/>
        </w:rPr>
      </w:pPr>
      <w:r w:rsidRPr="00845935">
        <w:rPr>
          <w:rFonts w:ascii="Times New Roman" w:eastAsia="Times New Roman" w:hAnsi="Times New Roman" w:cs="Times New Roman"/>
          <w:sz w:val="24"/>
          <w:szCs w:val="24"/>
          <w:lang w:val="bg-BG" w:eastAsia="ar-SA"/>
        </w:rPr>
        <w:lastRenderedPageBreak/>
        <w:t>Регламент (EO) № 543 на Европейската комисия от 07 юни 2011 за определяне на подробни правила за прилагането на регламент (EO) № 1234/2007 на Съвета по отношение на секторите на плодовете и зеленчуците и на преработените плодове и зеленчуци.</w:t>
      </w:r>
    </w:p>
    <w:p w:rsidR="00845935" w:rsidRPr="00845935" w:rsidRDefault="00845935" w:rsidP="00845935">
      <w:pPr>
        <w:spacing w:after="0" w:line="240" w:lineRule="auto"/>
        <w:jc w:val="both"/>
        <w:rPr>
          <w:rFonts w:ascii="Times New Roman" w:eastAsia="Batang" w:hAnsi="Times New Roman" w:cs="Times New Roman"/>
          <w:sz w:val="24"/>
          <w:szCs w:val="24"/>
          <w:lang w:val="ru-RU"/>
        </w:rPr>
      </w:pPr>
    </w:p>
    <w:p w:rsidR="00845935" w:rsidRPr="00845935" w:rsidRDefault="00845935" w:rsidP="00845935">
      <w:pPr>
        <w:spacing w:after="0" w:line="240" w:lineRule="auto"/>
        <w:jc w:val="both"/>
        <w:rPr>
          <w:rFonts w:ascii="Times New Roman" w:eastAsia="Batang" w:hAnsi="Times New Roman" w:cs="Times New Roman"/>
          <w:sz w:val="24"/>
          <w:szCs w:val="24"/>
          <w:lang w:val="ru-RU"/>
        </w:rPr>
      </w:pPr>
      <w:r w:rsidRPr="00845935">
        <w:rPr>
          <w:rFonts w:ascii="Times New Roman" w:eastAsia="Arial Unicode MS" w:hAnsi="Times New Roman" w:cs="Times New Roman"/>
          <w:b/>
          <w:spacing w:val="3"/>
          <w:sz w:val="24"/>
          <w:szCs w:val="24"/>
          <w:lang w:val="bg-BG"/>
        </w:rPr>
        <w:t>1.8.</w:t>
      </w:r>
      <w:r w:rsidRPr="00845935">
        <w:rPr>
          <w:rFonts w:ascii="Times New Roman" w:eastAsia="Arial Unicode MS" w:hAnsi="Times New Roman" w:cs="Times New Roman"/>
          <w:spacing w:val="3"/>
          <w:sz w:val="24"/>
          <w:szCs w:val="24"/>
          <w:lang w:val="bg-BG"/>
        </w:rPr>
        <w:t xml:space="preserve"> Всеки доставен продукт да бъде с остатъчен срок на годност, не по-малък от 50% (петдесет на сто) от срока на годност, посочен от производителя.</w:t>
      </w:r>
    </w:p>
    <w:p w:rsidR="00845935" w:rsidRPr="00845935" w:rsidRDefault="00845935" w:rsidP="00845935">
      <w:pPr>
        <w:spacing w:after="0" w:line="240" w:lineRule="auto"/>
        <w:jc w:val="both"/>
        <w:rPr>
          <w:rFonts w:ascii="Times New Roman" w:eastAsia="Calibri" w:hAnsi="Times New Roman" w:cs="Times New Roman"/>
          <w:b/>
          <w:sz w:val="24"/>
          <w:szCs w:val="24"/>
          <w:lang w:val="bg-BG"/>
        </w:rPr>
      </w:pPr>
    </w:p>
    <w:p w:rsidR="00845935" w:rsidRPr="00845935" w:rsidRDefault="00845935" w:rsidP="00845935">
      <w:pPr>
        <w:tabs>
          <w:tab w:val="left" w:pos="993"/>
        </w:tabs>
        <w:spacing w:after="0" w:line="240" w:lineRule="auto"/>
        <w:jc w:val="both"/>
        <w:rPr>
          <w:rFonts w:ascii="Times New Roman" w:eastAsia="Times New Roman" w:hAnsi="Times New Roman" w:cs="Times New Roman"/>
          <w:sz w:val="24"/>
          <w:szCs w:val="24"/>
          <w:lang w:val="bg-BG"/>
        </w:rPr>
      </w:pPr>
      <w:r w:rsidRPr="00845935">
        <w:rPr>
          <w:rFonts w:ascii="Times New Roman" w:eastAsia="Times New Roman" w:hAnsi="Times New Roman" w:cs="Times New Roman"/>
          <w:b/>
          <w:sz w:val="24"/>
          <w:szCs w:val="20"/>
          <w:lang w:val="bg-BG"/>
        </w:rPr>
        <w:t>1.9.</w:t>
      </w:r>
      <w:r w:rsidRPr="00845935">
        <w:rPr>
          <w:rFonts w:ascii="Times New Roman" w:eastAsia="Times New Roman" w:hAnsi="Times New Roman" w:cs="Times New Roman"/>
          <w:b/>
          <w:sz w:val="24"/>
          <w:szCs w:val="24"/>
          <w:lang w:val="bg-BG"/>
        </w:rPr>
        <w:t xml:space="preserve">Срок и място за изпълнение </w:t>
      </w:r>
      <w:r w:rsidRPr="00845935">
        <w:rPr>
          <w:rFonts w:ascii="Times New Roman" w:eastAsia="Times New Roman" w:hAnsi="Times New Roman" w:cs="Times New Roman"/>
          <w:sz w:val="24"/>
          <w:szCs w:val="24"/>
          <w:lang w:val="bg-BG"/>
        </w:rPr>
        <w:t>на заявкитена Възложителя:</w:t>
      </w:r>
    </w:p>
    <w:p w:rsidR="00845935" w:rsidRPr="00845935" w:rsidRDefault="00845935" w:rsidP="00845935">
      <w:pPr>
        <w:tabs>
          <w:tab w:val="left" w:pos="993"/>
        </w:tabs>
        <w:spacing w:after="0" w:line="240" w:lineRule="auto"/>
        <w:ind w:firstLine="709"/>
        <w:jc w:val="both"/>
        <w:rPr>
          <w:rFonts w:ascii="Times New Roman" w:eastAsia="Times New Roman" w:hAnsi="Times New Roman" w:cs="Times New Roman"/>
          <w:sz w:val="24"/>
          <w:szCs w:val="24"/>
          <w:lang w:val="bg-BG"/>
        </w:rPr>
      </w:pPr>
      <w:r w:rsidRPr="00845935">
        <w:rPr>
          <w:rFonts w:ascii="Times New Roman" w:eastAsia="Times New Roman" w:hAnsi="Times New Roman" w:cs="Times New Roman"/>
          <w:b/>
          <w:sz w:val="24"/>
          <w:szCs w:val="24"/>
          <w:lang w:val="bg-BG"/>
        </w:rPr>
        <w:t>Сроковете за изпълнение на заявките са:</w:t>
      </w:r>
      <w:r w:rsidRPr="00845935">
        <w:rPr>
          <w:rFonts w:ascii="Times New Roman" w:eastAsia="Times New Roman" w:hAnsi="Times New Roman" w:cs="Times New Roman"/>
          <w:sz w:val="24"/>
          <w:szCs w:val="24"/>
          <w:lang w:val="bg-BG"/>
        </w:rPr>
        <w:t xml:space="preserve"> В срока на действие на договора </w:t>
      </w:r>
      <w:r w:rsidRPr="00845935">
        <w:rPr>
          <w:rFonts w:ascii="Times New Roman" w:eastAsia="Times New Roman" w:hAnsi="Times New Roman" w:cs="Times New Roman"/>
          <w:bCs/>
          <w:sz w:val="24"/>
          <w:szCs w:val="24"/>
          <w:lang w:val="bg-BG"/>
        </w:rPr>
        <w:t>Възложителят</w:t>
      </w:r>
      <w:r w:rsidRPr="00845935">
        <w:rPr>
          <w:rFonts w:ascii="Times New Roman" w:eastAsia="Times New Roman" w:hAnsi="Times New Roman" w:cs="Times New Roman"/>
          <w:sz w:val="24"/>
          <w:szCs w:val="24"/>
          <w:lang w:val="bg-BG"/>
        </w:rPr>
        <w:t xml:space="preserve"> изпраща писмени заявки за доставка на необходимите хранителни продукти до </w:t>
      </w:r>
      <w:r w:rsidRPr="00845935">
        <w:rPr>
          <w:rFonts w:ascii="Times New Roman" w:eastAsia="Times New Roman" w:hAnsi="Times New Roman" w:cs="Times New Roman"/>
          <w:bCs/>
          <w:sz w:val="24"/>
          <w:szCs w:val="24"/>
          <w:lang w:val="bg-BG"/>
        </w:rPr>
        <w:t>Изпълнителя</w:t>
      </w:r>
      <w:r w:rsidRPr="00845935">
        <w:rPr>
          <w:rFonts w:ascii="Times New Roman" w:eastAsia="Times New Roman" w:hAnsi="Times New Roman" w:cs="Times New Roman"/>
          <w:sz w:val="24"/>
          <w:szCs w:val="24"/>
          <w:lang w:val="bg-BG"/>
        </w:rPr>
        <w:t>, както следва:</w:t>
      </w:r>
    </w:p>
    <w:p w:rsidR="00845935" w:rsidRPr="00845935" w:rsidRDefault="00845935" w:rsidP="00845935">
      <w:pPr>
        <w:numPr>
          <w:ilvl w:val="0"/>
          <w:numId w:val="12"/>
        </w:numPr>
        <w:tabs>
          <w:tab w:val="left" w:pos="993"/>
        </w:tabs>
        <w:spacing w:after="0" w:line="240" w:lineRule="auto"/>
        <w:jc w:val="both"/>
        <w:rPr>
          <w:rFonts w:ascii="Times New Roman" w:eastAsia="Times New Roman" w:hAnsi="Times New Roman" w:cs="Times New Roman"/>
          <w:sz w:val="24"/>
          <w:szCs w:val="24"/>
          <w:lang w:val="bg-BG"/>
        </w:rPr>
      </w:pPr>
      <w:r w:rsidRPr="00845935">
        <w:rPr>
          <w:rFonts w:ascii="Times New Roman" w:eastAsia="Times New Roman" w:hAnsi="Times New Roman" w:cs="Times New Roman"/>
          <w:b/>
          <w:sz w:val="24"/>
          <w:szCs w:val="24"/>
          <w:lang w:val="bg-BG"/>
        </w:rPr>
        <w:t>регулярните заявки</w:t>
      </w:r>
      <w:r w:rsidRPr="00845935">
        <w:rPr>
          <w:rFonts w:ascii="Times New Roman" w:eastAsia="Times New Roman" w:hAnsi="Times New Roman" w:cs="Times New Roman"/>
          <w:sz w:val="24"/>
          <w:szCs w:val="24"/>
          <w:lang w:val="bg-BG"/>
        </w:rPr>
        <w:t xml:space="preserve"> (по обособени позиции от № 3 до № 8) се изпълняват съгласно потребностите на ВЪЗЛОЖИТЕЛЯ, като срокът на доставка не може да бъде по-късно от 12:00 часа на работния ден, следващ деня на получаване на заявката;</w:t>
      </w:r>
    </w:p>
    <w:p w:rsidR="00845935" w:rsidRPr="00845935" w:rsidRDefault="00845935" w:rsidP="00845935">
      <w:pPr>
        <w:numPr>
          <w:ilvl w:val="0"/>
          <w:numId w:val="12"/>
        </w:numPr>
        <w:tabs>
          <w:tab w:val="left" w:pos="993"/>
        </w:tabs>
        <w:spacing w:after="0" w:line="240" w:lineRule="auto"/>
        <w:jc w:val="both"/>
        <w:rPr>
          <w:rFonts w:ascii="Times New Roman" w:eastAsia="Times New Roman" w:hAnsi="Times New Roman" w:cs="Times New Roman"/>
          <w:sz w:val="24"/>
          <w:szCs w:val="24"/>
          <w:lang w:val="bg-BG"/>
        </w:rPr>
      </w:pPr>
      <w:r w:rsidRPr="00845935">
        <w:rPr>
          <w:rFonts w:ascii="Times New Roman" w:eastAsia="Times New Roman" w:hAnsi="Times New Roman" w:cs="Times New Roman"/>
          <w:b/>
          <w:sz w:val="24"/>
          <w:szCs w:val="24"/>
          <w:lang w:val="bg-BG"/>
        </w:rPr>
        <w:t>доставките на хляб</w:t>
      </w:r>
      <w:r w:rsidRPr="00845935">
        <w:rPr>
          <w:rFonts w:ascii="Times New Roman" w:eastAsia="Times New Roman" w:hAnsi="Times New Roman" w:cs="Times New Roman"/>
          <w:sz w:val="24"/>
          <w:szCs w:val="24"/>
          <w:lang w:val="bg-BG"/>
        </w:rPr>
        <w:t xml:space="preserve"> и тестени закуски (по обособени позиции № 1 и № 2) ще се извършват ежедневно до 6:00 часа.</w:t>
      </w:r>
    </w:p>
    <w:p w:rsidR="00845935" w:rsidRPr="00845935" w:rsidRDefault="00845935" w:rsidP="00845935">
      <w:pPr>
        <w:tabs>
          <w:tab w:val="left" w:pos="993"/>
        </w:tabs>
        <w:spacing w:after="0" w:line="240" w:lineRule="auto"/>
        <w:ind w:left="720"/>
        <w:jc w:val="both"/>
        <w:rPr>
          <w:rFonts w:ascii="Times New Roman" w:eastAsia="Times New Roman" w:hAnsi="Times New Roman" w:cs="Times New Roman"/>
          <w:b/>
          <w:sz w:val="24"/>
          <w:szCs w:val="24"/>
          <w:lang w:val="bg-BG"/>
        </w:rPr>
      </w:pPr>
    </w:p>
    <w:p w:rsidR="00845935" w:rsidRPr="00845935" w:rsidRDefault="00845935" w:rsidP="00845935">
      <w:pPr>
        <w:widowControl w:val="0"/>
        <w:autoSpaceDE w:val="0"/>
        <w:autoSpaceDN w:val="0"/>
        <w:adjustRightInd w:val="0"/>
        <w:spacing w:after="0" w:line="240" w:lineRule="atLeast"/>
        <w:ind w:firstLine="709"/>
        <w:jc w:val="both"/>
        <w:rPr>
          <w:rFonts w:ascii="Times New Roman" w:eastAsia="Times New Roman" w:hAnsi="Times New Roman" w:cs="Times New Roman"/>
          <w:color w:val="000000"/>
          <w:sz w:val="24"/>
          <w:szCs w:val="24"/>
          <w:lang w:eastAsia="bg-BG"/>
        </w:rPr>
      </w:pPr>
      <w:r w:rsidRPr="00845935">
        <w:rPr>
          <w:rFonts w:ascii="Times New Roman" w:eastAsia="Times New Roman" w:hAnsi="Times New Roman" w:cs="Times New Roman"/>
          <w:color w:val="000000"/>
          <w:sz w:val="24"/>
          <w:szCs w:val="24"/>
          <w:lang w:eastAsia="bg-BG"/>
        </w:rPr>
        <w:t xml:space="preserve">Доставкитещесеизвършват в работнотовременакухнятана ДДЛРГ </w:t>
      </w:r>
      <w:r w:rsidRPr="00845935">
        <w:rPr>
          <w:rFonts w:ascii="Times New Roman" w:eastAsia="Times New Roman" w:hAnsi="Times New Roman" w:cs="Times New Roman"/>
          <w:color w:val="000000"/>
          <w:sz w:val="24"/>
          <w:szCs w:val="24"/>
          <w:lang w:val="bg-BG" w:eastAsia="bg-BG"/>
        </w:rPr>
        <w:t>„</w:t>
      </w:r>
      <w:r w:rsidRPr="00845935">
        <w:rPr>
          <w:rFonts w:ascii="Times New Roman" w:eastAsia="Times New Roman" w:hAnsi="Times New Roman" w:cs="Times New Roman"/>
          <w:color w:val="000000"/>
          <w:sz w:val="24"/>
          <w:szCs w:val="24"/>
          <w:lang w:eastAsia="bg-BG"/>
        </w:rPr>
        <w:t>ПетърДимитров”(койтощебъденаричанзапо-краткоДома)</w:t>
      </w:r>
      <w:r w:rsidRPr="00845935">
        <w:rPr>
          <w:rFonts w:ascii="Times New Roman" w:eastAsia="Times New Roman" w:hAnsi="Times New Roman" w:cs="Times New Roman"/>
          <w:color w:val="000000"/>
          <w:sz w:val="24"/>
          <w:szCs w:val="24"/>
          <w:lang w:val="bg-BG" w:eastAsia="bg-BG"/>
        </w:rPr>
        <w:t xml:space="preserve">, </w:t>
      </w:r>
      <w:r w:rsidRPr="00845935">
        <w:rPr>
          <w:rFonts w:ascii="Times New Roman" w:eastAsia="Times New Roman" w:hAnsi="Times New Roman" w:cs="Times New Roman"/>
          <w:sz w:val="24"/>
          <w:szCs w:val="24"/>
          <w:lang w:val="bg-BG" w:eastAsia="bg-BG"/>
        </w:rPr>
        <w:t>находяща се в с. Първомай, ул. „Маркови кладенци” № 4 и в кухнята на Домашния социален патронаж</w:t>
      </w:r>
      <w:r w:rsidRPr="00845935">
        <w:rPr>
          <w:rFonts w:ascii="Times New Roman" w:eastAsia="Times New Roman" w:hAnsi="Times New Roman" w:cs="Times New Roman"/>
          <w:color w:val="000000"/>
          <w:sz w:val="24"/>
          <w:szCs w:val="24"/>
          <w:lang w:eastAsia="bg-BG"/>
        </w:rPr>
        <w:t>. Доставканастокиизвънработнотовременакухнята, щесеизвършвасамопоисканенаВъзложителя.</w:t>
      </w:r>
    </w:p>
    <w:p w:rsidR="00845935" w:rsidRPr="00845935" w:rsidRDefault="00845935" w:rsidP="00845935">
      <w:pPr>
        <w:autoSpaceDE w:val="0"/>
        <w:autoSpaceDN w:val="0"/>
        <w:adjustRightInd w:val="0"/>
        <w:spacing w:after="0" w:line="240" w:lineRule="auto"/>
        <w:ind w:firstLine="720"/>
        <w:jc w:val="both"/>
        <w:rPr>
          <w:rFonts w:ascii="Times New Roman" w:eastAsia="Times New Roman" w:hAnsi="Times New Roman" w:cs="Times New Roman"/>
          <w:sz w:val="24"/>
          <w:szCs w:val="24"/>
          <w:lang w:val="bg-BG"/>
        </w:rPr>
      </w:pPr>
      <w:r w:rsidRPr="00845935">
        <w:rPr>
          <w:rFonts w:ascii="Times New Roman" w:eastAsia="Times New Roman" w:hAnsi="Times New Roman" w:cs="Times New Roman"/>
          <w:color w:val="000000"/>
          <w:sz w:val="24"/>
          <w:szCs w:val="24"/>
          <w:lang w:val="bg-BG"/>
        </w:rPr>
        <w:t xml:space="preserve">Доставките се извършват с транспорт на Изпълнителя, като същите се </w:t>
      </w:r>
      <w:r w:rsidRPr="00845935">
        <w:rPr>
          <w:rFonts w:ascii="Times New Roman" w:eastAsia="Times New Roman" w:hAnsi="Times New Roman" w:cs="Times New Roman"/>
          <w:sz w:val="24"/>
          <w:szCs w:val="24"/>
          <w:lang w:val="bg-BG"/>
        </w:rPr>
        <w:t>удостоверяват с (протокол за доставка, търговски документ или друг съотносим документ), подписан от оправомощени представители на Възложителя и Изпълнителя и съдържащ видовете, количеството, партидните номера на доставените хранителни продукти, тяхната единична и обща цена.</w:t>
      </w:r>
    </w:p>
    <w:p w:rsidR="00845935" w:rsidRPr="00845935" w:rsidRDefault="00845935" w:rsidP="00845935">
      <w:pPr>
        <w:tabs>
          <w:tab w:val="left" w:pos="993"/>
        </w:tabs>
        <w:spacing w:after="0" w:line="240" w:lineRule="auto"/>
        <w:ind w:firstLine="720"/>
        <w:jc w:val="both"/>
        <w:rPr>
          <w:rFonts w:ascii="Times New Roman" w:eastAsia="Times New Roman" w:hAnsi="Times New Roman" w:cs="Times New Roman"/>
          <w:sz w:val="24"/>
          <w:szCs w:val="24"/>
          <w:lang w:val="bg-BG"/>
        </w:rPr>
      </w:pPr>
      <w:r w:rsidRPr="00845935">
        <w:rPr>
          <w:rFonts w:ascii="Times New Roman" w:eastAsia="Times New Roman" w:hAnsi="Times New Roman" w:cs="Times New Roman"/>
          <w:sz w:val="24"/>
          <w:szCs w:val="24"/>
          <w:lang w:val="bg-BG"/>
        </w:rPr>
        <w:t>Доставяните хранителни продукти да бъдат придружавани при всяка доставка с търговски документ, съдържащ най-малко следната информация: регистрационен номер на предприятието доставчик, получател, място на дестинация (обект на получаване), вид (асортимент), партиден номер (L), количество (брой, килограми, литри), както и другите данни, съобразно приложимите нормативни изисквания за съответния вид продукти.</w:t>
      </w:r>
    </w:p>
    <w:p w:rsidR="00845935" w:rsidRPr="00845935" w:rsidRDefault="00845935" w:rsidP="00845935">
      <w:pPr>
        <w:spacing w:after="0" w:line="240" w:lineRule="auto"/>
        <w:contextualSpacing/>
        <w:jc w:val="both"/>
        <w:rPr>
          <w:rFonts w:ascii="Times New Roman" w:eastAsia="Times New Roman" w:hAnsi="Times New Roman" w:cs="Times New Roman"/>
          <w:sz w:val="24"/>
          <w:szCs w:val="20"/>
          <w:lang w:val="bg-BG"/>
        </w:rPr>
      </w:pPr>
    </w:p>
    <w:p w:rsidR="00845935" w:rsidRPr="00845935" w:rsidRDefault="00845935" w:rsidP="00845935">
      <w:pPr>
        <w:spacing w:after="0" w:line="240" w:lineRule="auto"/>
        <w:jc w:val="both"/>
        <w:rPr>
          <w:rFonts w:ascii="Times New Roman" w:eastAsia="Times New Roman" w:hAnsi="Times New Roman" w:cs="Times New Roman"/>
          <w:b/>
          <w:bCs/>
          <w:sz w:val="24"/>
          <w:szCs w:val="24"/>
          <w:highlight w:val="yellow"/>
          <w:lang w:val="bg-BG" w:eastAsia="ar-SA"/>
        </w:rPr>
      </w:pPr>
      <w:r w:rsidRPr="00845935">
        <w:rPr>
          <w:rFonts w:ascii="Times New Roman" w:eastAsia="Times New Roman" w:hAnsi="Times New Roman" w:cs="Times New Roman"/>
          <w:b/>
          <w:bCs/>
          <w:sz w:val="24"/>
          <w:szCs w:val="24"/>
          <w:lang w:val="bg-BG" w:eastAsia="ar-SA"/>
        </w:rPr>
        <w:t>ІІ. СПЕЦИФИЧНИ ИЗИСКВАНИЯ КЪМ ХРАНИТЕЛНИТЕ ПРОДУКТИ ПО ВСИЧКИ ОБОСОБЕНИ ПОЗИЦИИ</w:t>
      </w:r>
    </w:p>
    <w:p w:rsidR="00845935" w:rsidRPr="00845935" w:rsidRDefault="00845935" w:rsidP="00845935">
      <w:pPr>
        <w:spacing w:after="0" w:line="240" w:lineRule="auto"/>
        <w:jc w:val="both"/>
        <w:rPr>
          <w:rFonts w:ascii="Times New Roman" w:eastAsia="Times New Roman" w:hAnsi="Times New Roman" w:cs="Times New Roman"/>
          <w:bCs/>
          <w:sz w:val="24"/>
          <w:szCs w:val="24"/>
          <w:highlight w:val="yellow"/>
          <w:lang w:val="bg-BG" w:eastAsia="ar-SA"/>
        </w:rPr>
      </w:pP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
          <w:bCs/>
          <w:sz w:val="24"/>
          <w:szCs w:val="24"/>
          <w:lang w:val="bg-BG" w:eastAsia="ar-SA"/>
        </w:rPr>
        <w:t>2.1.</w:t>
      </w:r>
      <w:r w:rsidRPr="00845935">
        <w:rPr>
          <w:rFonts w:ascii="Times New Roman" w:eastAsia="Times New Roman" w:hAnsi="Times New Roman" w:cs="Times New Roman"/>
          <w:bCs/>
          <w:sz w:val="24"/>
          <w:szCs w:val="24"/>
          <w:lang w:val="bg-BG" w:eastAsia="ar-SA"/>
        </w:rPr>
        <w:t xml:space="preserve"> Хляб и хлебни изделия:</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Cs/>
          <w:sz w:val="24"/>
          <w:szCs w:val="24"/>
          <w:lang w:val="bg-BG" w:eastAsia="ar-SA"/>
        </w:rPr>
        <w:t>2.1.1. Предлаганите хлебни и тестени изделия да са с минимално съдържание на сол и/или захар, да бъдат произведени по утвърдени стандарти, без оцветители, без наличие на плесен и следи от складови вредители.</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Cs/>
          <w:sz w:val="24"/>
          <w:szCs w:val="24"/>
          <w:lang w:val="bg-BG" w:eastAsia="ar-SA"/>
        </w:rPr>
        <w:t>2.1.2. Хлябът да бъде равномерно нарязан на филии, опакован и етикетиран, да съдържа информация за срока на трайност, дата на производство, производител.</w:t>
      </w:r>
    </w:p>
    <w:p w:rsidR="00845935" w:rsidRPr="00845935" w:rsidRDefault="00845935" w:rsidP="00845935">
      <w:pPr>
        <w:spacing w:after="0" w:line="240" w:lineRule="auto"/>
        <w:jc w:val="both"/>
        <w:rPr>
          <w:rFonts w:ascii="Times New Roman" w:eastAsia="Times New Roman" w:hAnsi="Times New Roman" w:cs="Times New Roman"/>
          <w:bCs/>
          <w:sz w:val="24"/>
          <w:szCs w:val="24"/>
          <w:highlight w:val="yellow"/>
          <w:lang w:val="bg-BG" w:eastAsia="ar-SA"/>
        </w:rPr>
      </w:pPr>
      <w:r w:rsidRPr="00845935">
        <w:rPr>
          <w:rFonts w:ascii="Times New Roman" w:eastAsia="Times New Roman" w:hAnsi="Times New Roman" w:cs="Times New Roman"/>
          <w:bCs/>
          <w:sz w:val="24"/>
          <w:szCs w:val="24"/>
          <w:lang w:val="bg-BG" w:eastAsia="ar-SA"/>
        </w:rPr>
        <w:t>2.1.3. Хлябът и закуските да са произведени в деня на доставката.</w:t>
      </w:r>
    </w:p>
    <w:p w:rsidR="00845935" w:rsidRPr="00845935" w:rsidRDefault="00845935" w:rsidP="00845935">
      <w:pPr>
        <w:spacing w:after="0" w:line="240" w:lineRule="auto"/>
        <w:jc w:val="both"/>
        <w:rPr>
          <w:rFonts w:ascii="Times New Roman" w:eastAsia="Times New Roman" w:hAnsi="Times New Roman" w:cs="Times New Roman"/>
          <w:bCs/>
          <w:sz w:val="24"/>
          <w:szCs w:val="24"/>
          <w:highlight w:val="yellow"/>
          <w:lang w:val="bg-BG" w:eastAsia="ar-SA"/>
        </w:rPr>
      </w:pPr>
      <w:r w:rsidRPr="00845935">
        <w:rPr>
          <w:rFonts w:ascii="Times New Roman" w:eastAsia="Times New Roman" w:hAnsi="Times New Roman" w:cs="Times New Roman"/>
          <w:b/>
          <w:bCs/>
          <w:sz w:val="24"/>
          <w:szCs w:val="24"/>
          <w:lang w:val="bg-BG" w:eastAsia="ar-SA"/>
        </w:rPr>
        <w:t>2.2.</w:t>
      </w:r>
      <w:r w:rsidRPr="00845935">
        <w:rPr>
          <w:rFonts w:ascii="Times New Roman" w:eastAsia="Times New Roman" w:hAnsi="Times New Roman" w:cs="Times New Roman"/>
          <w:bCs/>
          <w:sz w:val="24"/>
          <w:szCs w:val="24"/>
          <w:lang w:val="bg-BG" w:eastAsia="ar-SA"/>
        </w:rPr>
        <w:t xml:space="preserve"> Месо и месни продукти:</w:t>
      </w:r>
    </w:p>
    <w:p w:rsidR="00845935" w:rsidRPr="00845935" w:rsidRDefault="00845935" w:rsidP="00845935">
      <w:pPr>
        <w:tabs>
          <w:tab w:val="left" w:pos="142"/>
          <w:tab w:val="left" w:pos="284"/>
          <w:tab w:val="left" w:pos="1134"/>
        </w:tabs>
        <w:spacing w:after="0" w:line="240" w:lineRule="auto"/>
        <w:jc w:val="both"/>
        <w:rPr>
          <w:rFonts w:ascii="Times New Roman" w:eastAsia="Times New Roman" w:hAnsi="Times New Roman" w:cs="Times New Roman"/>
          <w:bCs/>
          <w:sz w:val="24"/>
          <w:szCs w:val="24"/>
          <w:lang w:val="bg-BG"/>
        </w:rPr>
      </w:pPr>
      <w:r w:rsidRPr="00845935">
        <w:rPr>
          <w:rFonts w:ascii="Times New Roman" w:eastAsia="Times New Roman" w:hAnsi="Times New Roman" w:cs="Times New Roman"/>
          <w:bCs/>
          <w:sz w:val="24"/>
          <w:szCs w:val="24"/>
          <w:lang w:val="bg-BG"/>
        </w:rPr>
        <w:t>2.2.1.Месото от свине, едри преживни животни и дребни преживни животни да отговаря на изискванията на Регламент № 853/2004 ЕС.</w:t>
      </w:r>
    </w:p>
    <w:p w:rsidR="00845935" w:rsidRPr="00845935" w:rsidRDefault="00845935" w:rsidP="00845935">
      <w:pPr>
        <w:tabs>
          <w:tab w:val="left" w:pos="142"/>
          <w:tab w:val="left" w:pos="284"/>
          <w:tab w:val="left" w:pos="1134"/>
        </w:tabs>
        <w:spacing w:after="0" w:line="240" w:lineRule="auto"/>
        <w:jc w:val="both"/>
        <w:rPr>
          <w:rFonts w:ascii="Times New Roman" w:eastAsia="Times New Roman" w:hAnsi="Times New Roman" w:cs="Times New Roman"/>
          <w:bCs/>
          <w:sz w:val="24"/>
          <w:szCs w:val="24"/>
          <w:lang w:val="bg-BG"/>
        </w:rPr>
      </w:pPr>
      <w:r w:rsidRPr="00845935">
        <w:rPr>
          <w:rFonts w:ascii="Times New Roman" w:eastAsia="Times New Roman" w:hAnsi="Times New Roman" w:cs="Times New Roman"/>
          <w:bCs/>
          <w:sz w:val="24"/>
          <w:szCs w:val="24"/>
          <w:lang w:val="bg-BG"/>
        </w:rPr>
        <w:t>2.2.2. Месото от птици и птичи разфасовки да отговаря на изискванията на Регламент № 853/2004 ЕС и Регламент № 543/2008.</w:t>
      </w:r>
    </w:p>
    <w:p w:rsidR="00845935" w:rsidRPr="00845935" w:rsidRDefault="00845935" w:rsidP="00845935">
      <w:pPr>
        <w:tabs>
          <w:tab w:val="left" w:pos="142"/>
          <w:tab w:val="left" w:pos="284"/>
          <w:tab w:val="left" w:pos="1134"/>
        </w:tabs>
        <w:spacing w:after="0" w:line="240" w:lineRule="auto"/>
        <w:jc w:val="both"/>
        <w:rPr>
          <w:rFonts w:ascii="Times New Roman" w:eastAsia="Times New Roman" w:hAnsi="Times New Roman" w:cs="Times New Roman"/>
          <w:bCs/>
          <w:sz w:val="24"/>
          <w:szCs w:val="24"/>
          <w:lang w:val="bg-BG"/>
        </w:rPr>
      </w:pPr>
      <w:r w:rsidRPr="00845935">
        <w:rPr>
          <w:rFonts w:ascii="Times New Roman" w:eastAsia="Times New Roman" w:hAnsi="Times New Roman" w:cs="Times New Roman"/>
          <w:bCs/>
          <w:sz w:val="24"/>
          <w:szCs w:val="24"/>
          <w:lang w:val="bg-BG"/>
        </w:rPr>
        <w:t>2.2.3. Консервираните месни продукти да не съдържат консерванти, оцветители и да са с ниско съдържание на сол.</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rPr>
      </w:pPr>
      <w:r w:rsidRPr="00845935">
        <w:rPr>
          <w:rFonts w:ascii="Times New Roman" w:eastAsia="Times New Roman" w:hAnsi="Times New Roman" w:cs="Times New Roman"/>
          <w:bCs/>
          <w:sz w:val="24"/>
          <w:szCs w:val="24"/>
          <w:lang w:val="bg-BG"/>
        </w:rPr>
        <w:t>2.2.4. Доставките на храни с животински произход в охладено състояние следва да бъдат осъществявани не по-късно от втория ден от датата на производство /клане, транжиране, опаковка и др. на месото/. От момента на клането до доставката месото следва да не е било замразявано.</w:t>
      </w:r>
    </w:p>
    <w:p w:rsidR="00845935" w:rsidRPr="00845935" w:rsidRDefault="00845935" w:rsidP="00845935">
      <w:pPr>
        <w:spacing w:after="0" w:line="240" w:lineRule="auto"/>
        <w:jc w:val="both"/>
        <w:rPr>
          <w:rFonts w:ascii="Times New Roman" w:eastAsia="Times New Roman" w:hAnsi="Times New Roman" w:cs="Times New Roman"/>
          <w:bCs/>
          <w:sz w:val="24"/>
          <w:szCs w:val="24"/>
          <w:highlight w:val="yellow"/>
          <w:lang w:val="bg-BG" w:eastAsia="ar-SA"/>
        </w:rPr>
      </w:pPr>
      <w:r w:rsidRPr="00845935">
        <w:rPr>
          <w:rFonts w:ascii="Times New Roman" w:eastAsia="Times New Roman" w:hAnsi="Times New Roman" w:cs="Times New Roman"/>
          <w:bCs/>
          <w:sz w:val="24"/>
          <w:szCs w:val="24"/>
          <w:lang w:val="bg-BG"/>
        </w:rPr>
        <w:t>2.2.5. Хранителните продукти от животински произход да са придружени с ветеринарно­ медицинско свидетелство, експертен лист и сертификат за произход и качество.</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
          <w:bCs/>
          <w:sz w:val="24"/>
          <w:szCs w:val="24"/>
          <w:lang w:val="bg-BG" w:eastAsia="ar-SA"/>
        </w:rPr>
        <w:t>2.3.</w:t>
      </w:r>
      <w:r w:rsidRPr="00845935">
        <w:rPr>
          <w:rFonts w:ascii="Times New Roman" w:eastAsia="Times New Roman" w:hAnsi="Times New Roman" w:cs="Times New Roman"/>
          <w:bCs/>
          <w:sz w:val="24"/>
          <w:szCs w:val="24"/>
          <w:lang w:val="bg-BG" w:eastAsia="ar-SA"/>
        </w:rPr>
        <w:t xml:space="preserve"> Мляко и млечни продукти:</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Cs/>
          <w:sz w:val="24"/>
          <w:szCs w:val="24"/>
          <w:lang w:val="bg-BG" w:eastAsia="ar-SA"/>
        </w:rPr>
        <w:t>2.3.1. Млякото и млечните продукти трябва да са произведени:</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Cs/>
          <w:sz w:val="24"/>
          <w:szCs w:val="24"/>
          <w:lang w:val="bg-BG" w:eastAsia="ar-SA"/>
        </w:rPr>
        <w:t>- само от сурово краве мляко, което отговаря на изискванията на приложение ІІІ, секция ІХ, глава І, т. ІІІ (3) на Регламент № 853/2004;</w:t>
      </w:r>
    </w:p>
    <w:p w:rsidR="00845935" w:rsidRPr="00845935" w:rsidRDefault="00845935" w:rsidP="00845935">
      <w:pPr>
        <w:spacing w:after="0" w:line="240" w:lineRule="auto"/>
        <w:jc w:val="both"/>
        <w:rPr>
          <w:rFonts w:ascii="Times New Roman" w:eastAsia="Times New Roman" w:hAnsi="Times New Roman" w:cs="Times New Roman"/>
          <w:bCs/>
          <w:sz w:val="24"/>
          <w:szCs w:val="24"/>
          <w:highlight w:val="yellow"/>
          <w:lang w:val="bg-BG" w:eastAsia="ar-SA"/>
        </w:rPr>
      </w:pPr>
      <w:r w:rsidRPr="00845935">
        <w:rPr>
          <w:rFonts w:ascii="Times New Roman" w:eastAsia="Times New Roman" w:hAnsi="Times New Roman" w:cs="Times New Roman"/>
          <w:bCs/>
          <w:sz w:val="24"/>
          <w:szCs w:val="24"/>
          <w:lang w:val="bg-BG" w:eastAsia="ar-SA"/>
        </w:rPr>
        <w:t>- без съдържание на сухо мляко, растителни мазнини, консерванти, сгъстители и други добавки по смисъла на Наредба № 4 от 03.02.2015 г. за изискванията към използване на добавки в храните и на Регламент (ЕО) № 1333/16.12.2008 г. на Европейския парламент и на Съвета относно добавките в храните (ОВ, L 354, 31.12.2008 г.).</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
          <w:bCs/>
          <w:sz w:val="24"/>
          <w:szCs w:val="24"/>
          <w:lang w:val="bg-BG" w:eastAsia="ar-SA"/>
        </w:rPr>
        <w:t>2.4.</w:t>
      </w:r>
      <w:r w:rsidRPr="00845935">
        <w:rPr>
          <w:rFonts w:ascii="Times New Roman" w:eastAsia="Times New Roman" w:hAnsi="Times New Roman" w:cs="Times New Roman"/>
          <w:bCs/>
          <w:sz w:val="24"/>
          <w:szCs w:val="24"/>
          <w:lang w:val="bg-BG" w:eastAsia="ar-SA"/>
        </w:rPr>
        <w:t xml:space="preserve"> Прясна, замразена риба, рибни продукти и други морски продукти:</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Cs/>
          <w:sz w:val="24"/>
          <w:szCs w:val="24"/>
          <w:lang w:val="bg-BG" w:eastAsia="ar-SA"/>
        </w:rPr>
        <w:t>2.4.1. Продуктите трябва да се доставят от регламентирани обекти за добив и преработка на риба и рибни продукти, отговарящи на изискванията на приложение ІІІ, секция VІІІ на Регламент (ЕО) № 853/2004 на Европейския парламент и на Съвета относно определяне на специфични хигиенни правила за храните от животински произход.</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Cs/>
          <w:sz w:val="24"/>
          <w:szCs w:val="24"/>
          <w:lang w:val="bg-BG" w:eastAsia="ar-SA"/>
        </w:rPr>
        <w:t>2.4.2. Замразените продукти следва да са замразени при температура не по-висока от минус 18 градуса Целзий.</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
          <w:bCs/>
          <w:sz w:val="24"/>
          <w:szCs w:val="24"/>
          <w:lang w:val="bg-BG" w:eastAsia="ar-SA"/>
        </w:rPr>
        <w:t>2.5.</w:t>
      </w:r>
      <w:r w:rsidRPr="00845935">
        <w:rPr>
          <w:rFonts w:ascii="Times New Roman" w:eastAsia="Times New Roman" w:hAnsi="Times New Roman" w:cs="Times New Roman"/>
          <w:bCs/>
          <w:sz w:val="24"/>
          <w:szCs w:val="24"/>
          <w:lang w:val="bg-BG" w:eastAsia="ar-SA"/>
        </w:rPr>
        <w:t xml:space="preserve"> Яйца и яйчни продукти:</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Cs/>
          <w:sz w:val="24"/>
          <w:szCs w:val="24"/>
          <w:lang w:val="bg-BG" w:eastAsia="ar-SA"/>
        </w:rPr>
        <w:t>2.5.1. Яйцата трябва да отговарят на Наредба № 1 от 09.01.2008 г. за изискванията за търговия с яйца или еквивалентна ТД на производителя – да са пресни, със срок на годност не по-дълъг от 28 дни, считано от деня на снасянето.</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
          <w:bCs/>
          <w:sz w:val="24"/>
          <w:szCs w:val="24"/>
          <w:lang w:val="bg-BG" w:eastAsia="ar-SA"/>
        </w:rPr>
        <w:t>2.6.</w:t>
      </w:r>
      <w:r w:rsidRPr="00845935">
        <w:rPr>
          <w:rFonts w:ascii="Times New Roman" w:eastAsia="Times New Roman" w:hAnsi="Times New Roman" w:cs="Times New Roman"/>
          <w:bCs/>
          <w:sz w:val="24"/>
          <w:szCs w:val="24"/>
          <w:lang w:val="bg-BG" w:eastAsia="ar-SA"/>
        </w:rPr>
        <w:t xml:space="preserve"> Плодове и зеленчуци и продукти от тях:</w:t>
      </w:r>
    </w:p>
    <w:p w:rsidR="00845935" w:rsidRPr="00845935" w:rsidRDefault="00845935" w:rsidP="00845935">
      <w:pPr>
        <w:spacing w:after="0" w:line="240" w:lineRule="auto"/>
        <w:jc w:val="both"/>
        <w:rPr>
          <w:rFonts w:ascii="Times New Roman" w:eastAsia="Times New Roman" w:hAnsi="Times New Roman" w:cs="Times New Roman"/>
          <w:bCs/>
          <w:sz w:val="24"/>
          <w:szCs w:val="24"/>
          <w:highlight w:val="yellow"/>
          <w:lang w:val="bg-BG" w:eastAsia="ar-SA"/>
        </w:rPr>
      </w:pPr>
      <w:r w:rsidRPr="00845935">
        <w:rPr>
          <w:rFonts w:ascii="Times New Roman" w:eastAsia="Times New Roman" w:hAnsi="Times New Roman" w:cs="Times New Roman"/>
          <w:bCs/>
          <w:sz w:val="24"/>
          <w:szCs w:val="24"/>
          <w:lang w:val="bg-BG" w:eastAsia="ar-SA"/>
        </w:rPr>
        <w:t>2.6.1. Доставяните пресни плодове и зеленчуци трябва да бъдат клас на качеството І /първо/, да са от сортове, предназначени за консумация в прясно състояние, да са цели, здрави, свежи на външен вид, без повреди, причинени от вредители и да отговарят на изискванията на Наредба           № 16/28.05.2010 год. за изискванията за качество и контрол за съответствие на пресни плодове и зеленчуци. Не се допуска доставка на плодове и зеленчуци, които са загнили, развалени и негодни за консумация.</w:t>
      </w:r>
    </w:p>
    <w:p w:rsidR="00845935" w:rsidRPr="00845935" w:rsidRDefault="00845935" w:rsidP="00845935">
      <w:pPr>
        <w:spacing w:after="0" w:line="240" w:lineRule="auto"/>
        <w:jc w:val="both"/>
        <w:rPr>
          <w:rFonts w:ascii="Times New Roman" w:eastAsia="Times New Roman" w:hAnsi="Times New Roman" w:cs="Times New Roman"/>
          <w:bCs/>
          <w:sz w:val="24"/>
          <w:szCs w:val="24"/>
          <w:lang w:val="bg-BG" w:eastAsia="ar-SA"/>
        </w:rPr>
      </w:pPr>
      <w:r w:rsidRPr="00845935">
        <w:rPr>
          <w:rFonts w:ascii="Times New Roman" w:eastAsia="Times New Roman" w:hAnsi="Times New Roman" w:cs="Times New Roman"/>
          <w:bCs/>
          <w:sz w:val="24"/>
          <w:szCs w:val="24"/>
          <w:lang w:val="bg-BG" w:eastAsia="ar-SA"/>
        </w:rPr>
        <w:t>2.6.2. В придружителния документ на замразените зеленчуци да бъде посочена минималната трайност и срока, през който бързо замразените храни могат да се съхраняват от купувача и температурата на съхранение.</w:t>
      </w:r>
    </w:p>
    <w:p w:rsidR="00845935" w:rsidRPr="00845935" w:rsidRDefault="00845935" w:rsidP="00845935">
      <w:pPr>
        <w:spacing w:after="0" w:line="240" w:lineRule="auto"/>
        <w:jc w:val="both"/>
        <w:rPr>
          <w:rFonts w:ascii="Times New Roman" w:eastAsia="Times New Roman" w:hAnsi="Times New Roman" w:cs="Times New Roman"/>
          <w:bCs/>
          <w:sz w:val="24"/>
          <w:szCs w:val="24"/>
          <w:highlight w:val="yellow"/>
          <w:lang w:val="bg-BG" w:eastAsia="ar-SA"/>
        </w:rPr>
      </w:pPr>
      <w:r w:rsidRPr="00845935">
        <w:rPr>
          <w:rFonts w:ascii="Times New Roman" w:eastAsia="Times New Roman" w:hAnsi="Times New Roman" w:cs="Times New Roman"/>
          <w:bCs/>
          <w:sz w:val="24"/>
          <w:szCs w:val="24"/>
          <w:lang w:val="bg-BG" w:eastAsia="ar-SA"/>
        </w:rPr>
        <w:t>2.6.3. Консервираните зеленчуци и плодове да не съдържат синтетични консерванти, подсладители и оцветители. Конфитюрите и мармаладите да бъдат с над 45 % плодово съдържание и съдържание на добавена захар под 50%.</w:t>
      </w:r>
    </w:p>
    <w:p w:rsidR="00845935" w:rsidRPr="00845935" w:rsidRDefault="00845935" w:rsidP="00845935">
      <w:pPr>
        <w:spacing w:after="0" w:line="240" w:lineRule="auto"/>
        <w:jc w:val="center"/>
        <w:rPr>
          <w:rFonts w:ascii="Times" w:eastAsia="Times" w:hAnsi="Times" w:cs="Times"/>
          <w:b/>
          <w:sz w:val="24"/>
          <w:szCs w:val="24"/>
          <w:lang w:val="bg-BG" w:eastAsia="bg-BG"/>
        </w:rPr>
      </w:pPr>
    </w:p>
    <w:p w:rsidR="00845935" w:rsidRPr="00845935" w:rsidRDefault="00845935" w:rsidP="00845935">
      <w:pPr>
        <w:spacing w:after="200" w:line="276" w:lineRule="auto"/>
        <w:jc w:val="right"/>
        <w:rPr>
          <w:rFonts w:ascii="Times New Roman" w:eastAsia="Times New Roman" w:hAnsi="Times New Roman" w:cs="Times New Roman"/>
          <w:i/>
          <w:iCs/>
          <w:sz w:val="24"/>
          <w:szCs w:val="24"/>
          <w:lang w:val="bg-BG"/>
        </w:rPr>
      </w:pPr>
      <w:r w:rsidRPr="00845935">
        <w:rPr>
          <w:rFonts w:ascii="Times New Roman" w:eastAsia="Times New Roman" w:hAnsi="Times New Roman" w:cs="Times New Roman"/>
          <w:i/>
          <w:iCs/>
          <w:sz w:val="24"/>
          <w:szCs w:val="24"/>
          <w:lang w:val="bg-BG"/>
        </w:rPr>
        <w:t>Приложение № 1</w:t>
      </w:r>
    </w:p>
    <w:p w:rsidR="00845935" w:rsidRPr="00845935" w:rsidRDefault="00845935" w:rsidP="00845935">
      <w:pPr>
        <w:spacing w:after="200" w:line="276" w:lineRule="auto"/>
        <w:jc w:val="center"/>
        <w:rPr>
          <w:rFonts w:ascii="Times New Roman" w:eastAsia="Times New Roman" w:hAnsi="Times New Roman" w:cs="Times New Roman"/>
          <w:b/>
          <w:sz w:val="24"/>
          <w:szCs w:val="24"/>
          <w:lang w:val="bg-BG"/>
        </w:rPr>
      </w:pPr>
      <w:r w:rsidRPr="00845935">
        <w:rPr>
          <w:rFonts w:ascii="Times New Roman" w:eastAsia="Times New Roman" w:hAnsi="Times New Roman" w:cs="Times New Roman"/>
          <w:b/>
          <w:sz w:val="24"/>
          <w:szCs w:val="24"/>
          <w:lang w:val="bg-BG"/>
        </w:rPr>
        <w:t xml:space="preserve">Обособена позиция № 1 – </w:t>
      </w:r>
      <w:r w:rsidRPr="00845935">
        <w:rPr>
          <w:rFonts w:ascii="Times New Roman" w:eastAsia="Times" w:hAnsi="Times New Roman" w:cs="Times New Roman"/>
          <w:b/>
          <w:sz w:val="24"/>
          <w:szCs w:val="24"/>
          <w:lang w:val="ru-RU" w:eastAsia="bg-BG"/>
        </w:rPr>
        <w:t>Ежедневна доставка на хляб за ДДЛРГ „ПЕТЪР ДИМИТРОВ“ – с. Първомай, ЦНСТДМУ – с. Първомай, ДСП, гр. Петрич и ОБЩЕСТВЕНА ТРАПЕЗАРИЯ, гр. Петрич</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2003"/>
        <w:gridCol w:w="965"/>
        <w:gridCol w:w="1464"/>
        <w:gridCol w:w="4961"/>
      </w:tblGrid>
      <w:tr w:rsidR="00845935" w:rsidRPr="00845935" w:rsidTr="00FB3649">
        <w:tc>
          <w:tcPr>
            <w:tcW w:w="525" w:type="dxa"/>
            <w:shd w:val="clear" w:color="auto" w:fill="auto"/>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w:t>
            </w:r>
          </w:p>
        </w:tc>
        <w:tc>
          <w:tcPr>
            <w:tcW w:w="2003" w:type="dxa"/>
            <w:shd w:val="clear" w:color="auto" w:fill="auto"/>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Артикул</w:t>
            </w:r>
          </w:p>
        </w:tc>
        <w:tc>
          <w:tcPr>
            <w:tcW w:w="965" w:type="dxa"/>
            <w:shd w:val="clear" w:color="auto" w:fill="auto"/>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Мярка</w:t>
            </w:r>
          </w:p>
        </w:tc>
        <w:tc>
          <w:tcPr>
            <w:tcW w:w="1464" w:type="dxa"/>
            <w:shd w:val="clear" w:color="auto" w:fill="auto"/>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 xml:space="preserve">Прогнозно количество </w:t>
            </w:r>
          </w:p>
        </w:tc>
        <w:tc>
          <w:tcPr>
            <w:tcW w:w="4961" w:type="dxa"/>
            <w:tcBorders>
              <w:bottom w:val="single" w:sz="4" w:space="0" w:color="auto"/>
            </w:tcBorders>
            <w:shd w:val="clear" w:color="auto" w:fill="auto"/>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Изисквания</w:t>
            </w:r>
          </w:p>
        </w:tc>
      </w:tr>
      <w:tr w:rsidR="00845935" w:rsidRPr="00845935" w:rsidTr="00FB3649">
        <w:tc>
          <w:tcPr>
            <w:tcW w:w="525" w:type="dxa"/>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eastAsia="bg-BG"/>
              </w:rPr>
            </w:pPr>
            <w:r w:rsidRPr="00845935">
              <w:rPr>
                <w:rFonts w:ascii="Times New Roman" w:eastAsia="Calibri" w:hAnsi="Times New Roman" w:cs="Times New Roman"/>
                <w:sz w:val="24"/>
                <w:szCs w:val="24"/>
                <w:lang w:val="bg-BG" w:eastAsia="bg-BG"/>
              </w:rPr>
              <w:t>1</w:t>
            </w:r>
          </w:p>
        </w:tc>
        <w:tc>
          <w:tcPr>
            <w:tcW w:w="2003" w:type="dxa"/>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eastAsia="bg-BG"/>
              </w:rPr>
            </w:pPr>
            <w:r w:rsidRPr="00845935">
              <w:rPr>
                <w:rFonts w:ascii="Times New Roman" w:eastAsia="Calibri" w:hAnsi="Times New Roman" w:cs="Times New Roman"/>
                <w:sz w:val="24"/>
                <w:szCs w:val="24"/>
                <w:lang w:val="bg-BG" w:eastAsia="bg-BG"/>
              </w:rPr>
              <w:t>Хляб от бяло брашно, 0.400 кг.</w:t>
            </w:r>
          </w:p>
        </w:tc>
        <w:tc>
          <w:tcPr>
            <w:tcW w:w="965" w:type="dxa"/>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eastAsia="bg-BG"/>
              </w:rPr>
            </w:pPr>
            <w:r w:rsidRPr="00845935">
              <w:rPr>
                <w:rFonts w:ascii="Times New Roman" w:eastAsia="Calibri" w:hAnsi="Times New Roman" w:cs="Times New Roman"/>
                <w:sz w:val="24"/>
                <w:szCs w:val="24"/>
                <w:lang w:val="bg-BG" w:eastAsia="bg-BG"/>
              </w:rPr>
              <w:t>бр.</w:t>
            </w:r>
          </w:p>
        </w:tc>
        <w:tc>
          <w:tcPr>
            <w:tcW w:w="1464" w:type="dxa"/>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eastAsia="bg-BG"/>
              </w:rPr>
            </w:pPr>
            <w:r w:rsidRPr="00845935">
              <w:rPr>
                <w:rFonts w:ascii="Times New Roman" w:eastAsia="Calibri" w:hAnsi="Times New Roman" w:cs="Times New Roman"/>
                <w:sz w:val="24"/>
                <w:szCs w:val="24"/>
                <w:lang w:val="bg-BG" w:eastAsia="bg-BG"/>
              </w:rPr>
              <w:t>75 000</w:t>
            </w:r>
          </w:p>
        </w:tc>
        <w:tc>
          <w:tcPr>
            <w:tcW w:w="4961" w:type="dxa"/>
            <w:vMerge w:val="restart"/>
            <w:tcBorders>
              <w:top w:val="single" w:sz="4" w:space="0" w:color="auto"/>
            </w:tcBorders>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Calibri" w:hAnsi="Times New Roman" w:cs="Times New Roman"/>
                <w:sz w:val="24"/>
                <w:szCs w:val="24"/>
                <w:lang w:val="ru-RU"/>
              </w:rPr>
              <w:t xml:space="preserve">Правилно оформена франзела без пукнатини и грапавини. Добре изпечена, нелепнеща кора и средина. Нарязан на филии и поставен в полиетиленова опаковка. </w:t>
            </w:r>
            <w:r w:rsidRPr="00845935">
              <w:rPr>
                <w:rFonts w:ascii="Times New Roman" w:eastAsia="Calibri" w:hAnsi="Times New Roman" w:cs="Times New Roman"/>
                <w:b/>
                <w:sz w:val="24"/>
                <w:szCs w:val="24"/>
                <w:lang w:val="ru-RU"/>
              </w:rPr>
              <w:t xml:space="preserve">Произведен в деня на доставката. </w:t>
            </w:r>
            <w:r w:rsidRPr="00845935">
              <w:rPr>
                <w:rFonts w:ascii="Times New Roman" w:eastAsia="Calibri" w:hAnsi="Times New Roman" w:cs="Times New Roman"/>
                <w:sz w:val="24"/>
                <w:szCs w:val="24"/>
                <w:lang w:val="ru-RU"/>
              </w:rPr>
              <w:t xml:space="preserve">Патогенни микроорганизми, признаци на картофена болест, плесени и примеси </w:t>
            </w:r>
            <w:r w:rsidRPr="00845935">
              <w:rPr>
                <w:rFonts w:ascii="Times New Roman" w:eastAsia="Calibri" w:hAnsi="Times New Roman" w:cs="Times New Roman"/>
                <w:sz w:val="24"/>
                <w:szCs w:val="24"/>
                <w:u w:val="single"/>
                <w:lang w:val="ru-RU"/>
              </w:rPr>
              <w:t>не се допускат</w:t>
            </w:r>
            <w:r w:rsidRPr="00845935">
              <w:rPr>
                <w:rFonts w:ascii="Times New Roman" w:eastAsia="Calibri" w:hAnsi="Times New Roman" w:cs="Times New Roman"/>
                <w:sz w:val="24"/>
                <w:szCs w:val="24"/>
                <w:lang w:val="ru-RU"/>
              </w:rPr>
              <w:t>.</w:t>
            </w:r>
          </w:p>
        </w:tc>
      </w:tr>
      <w:tr w:rsidR="00845935" w:rsidRPr="00845935" w:rsidTr="00FB3649">
        <w:tc>
          <w:tcPr>
            <w:tcW w:w="525" w:type="dxa"/>
            <w:tcBorders>
              <w:bottom w:val="single" w:sz="4" w:space="0" w:color="auto"/>
            </w:tcBorders>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2</w:t>
            </w:r>
          </w:p>
        </w:tc>
        <w:tc>
          <w:tcPr>
            <w:tcW w:w="2003" w:type="dxa"/>
            <w:tcBorders>
              <w:bottom w:val="single" w:sz="4" w:space="0" w:color="auto"/>
            </w:tcBorders>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eastAsia="bg-BG"/>
              </w:rPr>
              <w:t>Хляб от бяло брашно, 0.700 кг.</w:t>
            </w:r>
          </w:p>
        </w:tc>
        <w:tc>
          <w:tcPr>
            <w:tcW w:w="965" w:type="dxa"/>
            <w:tcBorders>
              <w:bottom w:val="single" w:sz="4" w:space="0" w:color="auto"/>
            </w:tcBorders>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бр.</w:t>
            </w:r>
          </w:p>
        </w:tc>
        <w:tc>
          <w:tcPr>
            <w:tcW w:w="1464" w:type="dxa"/>
            <w:tcBorders>
              <w:bottom w:val="single" w:sz="4" w:space="0" w:color="auto"/>
            </w:tcBorders>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6000</w:t>
            </w:r>
          </w:p>
        </w:tc>
        <w:tc>
          <w:tcPr>
            <w:tcW w:w="4961" w:type="dxa"/>
            <w:vMerge/>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p>
        </w:tc>
      </w:tr>
      <w:tr w:rsidR="00845935" w:rsidRPr="00845935" w:rsidTr="00FB3649">
        <w:trPr>
          <w:trHeight w:val="542"/>
        </w:trPr>
        <w:tc>
          <w:tcPr>
            <w:tcW w:w="525" w:type="dxa"/>
            <w:tcBorders>
              <w:bottom w:val="single" w:sz="4" w:space="0" w:color="auto"/>
            </w:tcBorders>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3</w:t>
            </w:r>
          </w:p>
        </w:tc>
        <w:tc>
          <w:tcPr>
            <w:tcW w:w="2003" w:type="dxa"/>
            <w:tcBorders>
              <w:bottom w:val="single" w:sz="4" w:space="0" w:color="auto"/>
            </w:tcBorders>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Хляб ръжен, 0.400 кг.</w:t>
            </w:r>
          </w:p>
        </w:tc>
        <w:tc>
          <w:tcPr>
            <w:tcW w:w="965" w:type="dxa"/>
            <w:tcBorders>
              <w:bottom w:val="single" w:sz="4" w:space="0" w:color="auto"/>
            </w:tcBorders>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бр.</w:t>
            </w:r>
          </w:p>
        </w:tc>
        <w:tc>
          <w:tcPr>
            <w:tcW w:w="1464" w:type="dxa"/>
            <w:tcBorders>
              <w:bottom w:val="single" w:sz="4" w:space="0" w:color="auto"/>
            </w:tcBorders>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7000</w:t>
            </w:r>
          </w:p>
        </w:tc>
        <w:tc>
          <w:tcPr>
            <w:tcW w:w="4961" w:type="dxa"/>
            <w:vMerge/>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p>
        </w:tc>
      </w:tr>
      <w:tr w:rsidR="00845935" w:rsidRPr="00845935" w:rsidTr="00FB3649">
        <w:tc>
          <w:tcPr>
            <w:tcW w:w="525" w:type="dxa"/>
            <w:tcBorders>
              <w:top w:val="single" w:sz="4" w:space="0" w:color="auto"/>
              <w:bottom w:val="single" w:sz="4" w:space="0" w:color="auto"/>
            </w:tcBorders>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4</w:t>
            </w:r>
          </w:p>
        </w:tc>
        <w:tc>
          <w:tcPr>
            <w:tcW w:w="2003" w:type="dxa"/>
            <w:tcBorders>
              <w:top w:val="single" w:sz="4" w:space="0" w:color="auto"/>
              <w:bottom w:val="single" w:sz="4" w:space="0" w:color="auto"/>
            </w:tcBorders>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Хляб ръжен, 0.700 кг.</w:t>
            </w:r>
          </w:p>
        </w:tc>
        <w:tc>
          <w:tcPr>
            <w:tcW w:w="965" w:type="dxa"/>
            <w:tcBorders>
              <w:top w:val="single" w:sz="4" w:space="0" w:color="auto"/>
              <w:bottom w:val="single" w:sz="4" w:space="0" w:color="auto"/>
            </w:tcBorders>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бр.</w:t>
            </w:r>
          </w:p>
        </w:tc>
        <w:tc>
          <w:tcPr>
            <w:tcW w:w="1464" w:type="dxa"/>
            <w:tcBorders>
              <w:top w:val="single" w:sz="4" w:space="0" w:color="auto"/>
              <w:bottom w:val="single" w:sz="4" w:space="0" w:color="auto"/>
            </w:tcBorders>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1250</w:t>
            </w:r>
          </w:p>
        </w:tc>
        <w:tc>
          <w:tcPr>
            <w:tcW w:w="4961" w:type="dxa"/>
            <w:vMerge/>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p>
        </w:tc>
      </w:tr>
      <w:tr w:rsidR="00845935" w:rsidRPr="00845935" w:rsidTr="00FB3649">
        <w:tc>
          <w:tcPr>
            <w:tcW w:w="525" w:type="dxa"/>
            <w:tcBorders>
              <w:top w:val="single" w:sz="4" w:space="0" w:color="auto"/>
            </w:tcBorders>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w:eastAsia="Times" w:hAnsi="Times" w:cs="Times New Roman"/>
                <w:sz w:val="24"/>
                <w:szCs w:val="20"/>
                <w:lang w:val="bg-BG" w:eastAsia="bg-BG"/>
              </w:rPr>
              <w:t>5</w:t>
            </w:r>
          </w:p>
        </w:tc>
        <w:tc>
          <w:tcPr>
            <w:tcW w:w="2003" w:type="dxa"/>
            <w:tcBorders>
              <w:top w:val="single" w:sz="4" w:space="0" w:color="auto"/>
            </w:tcBorders>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w:eastAsia="Times" w:hAnsi="Times" w:cs="Times New Roman"/>
                <w:sz w:val="24"/>
                <w:szCs w:val="20"/>
                <w:lang w:val="bg-BG" w:eastAsia="bg-BG"/>
              </w:rPr>
              <w:t>Хляб пълнозърнест, 0.500 кг.</w:t>
            </w:r>
          </w:p>
        </w:tc>
        <w:tc>
          <w:tcPr>
            <w:tcW w:w="965" w:type="dxa"/>
            <w:tcBorders>
              <w:top w:val="single" w:sz="4" w:space="0" w:color="auto"/>
            </w:tcBorders>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w:eastAsia="Times" w:hAnsi="Times" w:cs="Times New Roman"/>
                <w:sz w:val="24"/>
                <w:szCs w:val="20"/>
                <w:lang w:val="bg-BG" w:eastAsia="bg-BG"/>
              </w:rPr>
              <w:t>бр.</w:t>
            </w:r>
          </w:p>
        </w:tc>
        <w:tc>
          <w:tcPr>
            <w:tcW w:w="1464" w:type="dxa"/>
            <w:tcBorders>
              <w:top w:val="single" w:sz="4" w:space="0" w:color="auto"/>
            </w:tcBorders>
            <w:shd w:val="clear" w:color="auto" w:fill="auto"/>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w:eastAsia="Times" w:hAnsi="Times" w:cs="Times New Roman"/>
                <w:sz w:val="24"/>
                <w:szCs w:val="20"/>
                <w:lang w:val="bg-BG" w:eastAsia="bg-BG"/>
              </w:rPr>
              <w:t>2 250</w:t>
            </w:r>
          </w:p>
        </w:tc>
        <w:tc>
          <w:tcPr>
            <w:tcW w:w="4961" w:type="dxa"/>
            <w:vMerge/>
            <w:tcBorders>
              <w:bottom w:val="single" w:sz="4" w:space="0" w:color="auto"/>
            </w:tcBorders>
            <w:shd w:val="clear" w:color="auto" w:fill="auto"/>
          </w:tcPr>
          <w:p w:rsidR="00845935" w:rsidRPr="00845935" w:rsidRDefault="00845935" w:rsidP="00845935">
            <w:pPr>
              <w:spacing w:after="0" w:line="240" w:lineRule="auto"/>
              <w:rPr>
                <w:rFonts w:ascii="Times New Roman" w:eastAsia="Calibri" w:hAnsi="Times New Roman" w:cs="Times New Roman"/>
                <w:sz w:val="24"/>
                <w:szCs w:val="24"/>
                <w:lang w:val="bg-BG"/>
              </w:rPr>
            </w:pPr>
          </w:p>
        </w:tc>
      </w:tr>
    </w:tbl>
    <w:p w:rsidR="00845935" w:rsidRPr="00845935" w:rsidRDefault="00845935" w:rsidP="00845935">
      <w:pPr>
        <w:spacing w:after="200" w:line="276" w:lineRule="auto"/>
        <w:jc w:val="both"/>
        <w:rPr>
          <w:rFonts w:ascii="Times New Roman" w:eastAsia="Times New Roman" w:hAnsi="Times New Roman" w:cs="Times New Roman"/>
          <w:i/>
          <w:iCs/>
          <w:sz w:val="24"/>
          <w:szCs w:val="24"/>
          <w:lang w:val="bg-BG"/>
        </w:rPr>
      </w:pPr>
    </w:p>
    <w:p w:rsidR="00845935" w:rsidRPr="00845935" w:rsidRDefault="00845935" w:rsidP="00845935">
      <w:pPr>
        <w:spacing w:after="200" w:line="276" w:lineRule="auto"/>
        <w:jc w:val="right"/>
        <w:rPr>
          <w:rFonts w:ascii="Times New Roman" w:eastAsia="Times New Roman" w:hAnsi="Times New Roman" w:cs="Times New Roman"/>
          <w:i/>
          <w:iCs/>
          <w:sz w:val="24"/>
          <w:szCs w:val="24"/>
          <w:lang w:val="bg-BG"/>
        </w:rPr>
      </w:pPr>
      <w:r w:rsidRPr="00845935">
        <w:rPr>
          <w:rFonts w:ascii="Times New Roman" w:eastAsia="Times New Roman" w:hAnsi="Times New Roman" w:cs="Times New Roman"/>
          <w:i/>
          <w:iCs/>
          <w:sz w:val="24"/>
          <w:szCs w:val="24"/>
          <w:lang w:val="bg-BG"/>
        </w:rPr>
        <w:t>Приложение № 2</w:t>
      </w:r>
    </w:p>
    <w:p w:rsidR="00845935" w:rsidRPr="00845935" w:rsidRDefault="00845935" w:rsidP="00845935">
      <w:pPr>
        <w:spacing w:after="200" w:line="276" w:lineRule="auto"/>
        <w:jc w:val="center"/>
        <w:rPr>
          <w:rFonts w:ascii="Times New Roman" w:eastAsia="Times New Roman" w:hAnsi="Times New Roman" w:cs="Times New Roman"/>
          <w:b/>
          <w:sz w:val="24"/>
          <w:szCs w:val="24"/>
          <w:lang w:val="bg-BG"/>
        </w:rPr>
      </w:pPr>
      <w:r w:rsidRPr="00845935">
        <w:rPr>
          <w:rFonts w:ascii="Times New Roman" w:eastAsia="Times New Roman" w:hAnsi="Times New Roman" w:cs="Times New Roman"/>
          <w:b/>
          <w:sz w:val="24"/>
          <w:szCs w:val="24"/>
          <w:lang w:val="bg-BG"/>
        </w:rPr>
        <w:t xml:space="preserve">Обособена позиция № 2 – </w:t>
      </w:r>
      <w:r w:rsidRPr="00845935">
        <w:rPr>
          <w:rFonts w:ascii="Times New Roman" w:eastAsia="Times" w:hAnsi="Times New Roman" w:cs="Times New Roman"/>
          <w:b/>
          <w:sz w:val="24"/>
          <w:szCs w:val="24"/>
          <w:lang w:val="ru-RU" w:eastAsia="bg-BG"/>
        </w:rPr>
        <w:t>Доставка на закуски за ДДЛРГ „ПЕТЪР ДИМИТРОВ“ – с. Първомай, ЦНСТДМУ – с. Първомай и ДСП, гр. Петрич</w:t>
      </w:r>
    </w:p>
    <w:tbl>
      <w:tblPr>
        <w:tblW w:w="9918" w:type="dxa"/>
        <w:tblLayout w:type="fixed"/>
        <w:tblCellMar>
          <w:left w:w="70" w:type="dxa"/>
          <w:right w:w="70" w:type="dxa"/>
        </w:tblCellMar>
        <w:tblLook w:val="04A0" w:firstRow="1" w:lastRow="0" w:firstColumn="1" w:lastColumn="0" w:noHBand="0" w:noVBand="1"/>
      </w:tblPr>
      <w:tblGrid>
        <w:gridCol w:w="384"/>
        <w:gridCol w:w="2096"/>
        <w:gridCol w:w="1059"/>
        <w:gridCol w:w="1418"/>
        <w:gridCol w:w="4961"/>
      </w:tblGrid>
      <w:tr w:rsidR="00845935" w:rsidRPr="00845935" w:rsidTr="00FB3649">
        <w:trPr>
          <w:trHeight w:val="765"/>
        </w:trPr>
        <w:tc>
          <w:tcPr>
            <w:tcW w:w="384" w:type="dxa"/>
            <w:tcBorders>
              <w:top w:val="single" w:sz="4" w:space="0" w:color="auto"/>
              <w:left w:val="single" w:sz="4" w:space="0" w:color="auto"/>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w:t>
            </w:r>
          </w:p>
        </w:tc>
        <w:tc>
          <w:tcPr>
            <w:tcW w:w="2096"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Артикул</w:t>
            </w:r>
          </w:p>
        </w:tc>
        <w:tc>
          <w:tcPr>
            <w:tcW w:w="1059"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Мярка</w:t>
            </w:r>
          </w:p>
        </w:tc>
        <w:tc>
          <w:tcPr>
            <w:tcW w:w="1418"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 xml:space="preserve">Прогнозно количество </w:t>
            </w:r>
          </w:p>
        </w:tc>
        <w:tc>
          <w:tcPr>
            <w:tcW w:w="4961"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Изисквания</w:t>
            </w:r>
          </w:p>
        </w:tc>
      </w:tr>
      <w:tr w:rsidR="00845935" w:rsidRPr="00845935" w:rsidTr="00FB3649">
        <w:trPr>
          <w:trHeight w:val="255"/>
        </w:trPr>
        <w:tc>
          <w:tcPr>
            <w:tcW w:w="384"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w:t>
            </w:r>
          </w:p>
        </w:tc>
        <w:tc>
          <w:tcPr>
            <w:tcW w:w="2096"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Баничка със сирене </w:t>
            </w:r>
            <w:r w:rsidRPr="00845935">
              <w:rPr>
                <w:rFonts w:ascii="Times New Roman" w:eastAsia="Calibri" w:hAnsi="Times New Roman" w:cs="Times New Roman"/>
                <w:sz w:val="24"/>
                <w:szCs w:val="24"/>
                <w:lang w:val="ru-RU"/>
              </w:rPr>
              <w:t>от брашно ”Бяло”, 0.120 кг.</w:t>
            </w:r>
          </w:p>
        </w:tc>
        <w:tc>
          <w:tcPr>
            <w:tcW w:w="1059"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4500</w:t>
            </w:r>
          </w:p>
        </w:tc>
        <w:tc>
          <w:tcPr>
            <w:tcW w:w="4961"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 xml:space="preserve">Произведена от тънко разточени тестени листа от брашно ”Бяло”, сол, масло слънчогледово, сирене от краве мляко. </w:t>
            </w:r>
            <w:r w:rsidRPr="00845935">
              <w:rPr>
                <w:rFonts w:ascii="Times New Roman" w:eastAsia="Calibri" w:hAnsi="Times New Roman" w:cs="Times New Roman"/>
                <w:sz w:val="24"/>
                <w:szCs w:val="24"/>
                <w:lang w:val="bg-BG"/>
              </w:rPr>
              <w:t xml:space="preserve">Повърхност – неравномерна горна повърхност, добре изпечена, без прегаряне. </w:t>
            </w:r>
            <w:r w:rsidRPr="00845935">
              <w:rPr>
                <w:rFonts w:ascii="Times New Roman" w:eastAsia="Times New Roman" w:hAnsi="Times New Roman" w:cs="Times New Roman"/>
                <w:b/>
                <w:sz w:val="24"/>
                <w:szCs w:val="24"/>
                <w:lang w:val="bg-BG" w:eastAsia="bg-BG"/>
              </w:rPr>
              <w:t>Произведени в деня на доставка.</w:t>
            </w:r>
            <w:r w:rsidRPr="00845935">
              <w:rPr>
                <w:rFonts w:ascii="Times New Roman" w:eastAsia="Times New Roman" w:hAnsi="Times New Roman" w:cs="Times New Roman"/>
                <w:sz w:val="24"/>
                <w:szCs w:val="24"/>
                <w:lang w:val="bg-BG" w:eastAsia="bg-BG"/>
              </w:rPr>
              <w:t xml:space="preserve"> Без оцветители.</w:t>
            </w:r>
            <w:r w:rsidRPr="00845935">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r w:rsidR="00845935" w:rsidRPr="00845935" w:rsidTr="00FB364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w:t>
            </w:r>
          </w:p>
        </w:tc>
        <w:tc>
          <w:tcPr>
            <w:tcW w:w="2096"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Кифла с мармалад/шоколад</w:t>
            </w:r>
            <w:r w:rsidRPr="00845935">
              <w:rPr>
                <w:rFonts w:ascii="Times New Roman" w:eastAsia="Calibri" w:hAnsi="Times New Roman" w:cs="Times New Roman"/>
                <w:sz w:val="24"/>
                <w:szCs w:val="24"/>
                <w:lang w:val="ru-RU"/>
              </w:rPr>
              <w:t xml:space="preserve">  от брашно ”Бяло”, 0.120 кг.</w:t>
            </w:r>
          </w:p>
        </w:tc>
        <w:tc>
          <w:tcPr>
            <w:tcW w:w="105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9500</w:t>
            </w:r>
          </w:p>
        </w:tc>
        <w:tc>
          <w:tcPr>
            <w:tcW w:w="4961"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От обикновено тесто с брашно ”Бяло</w:t>
            </w:r>
            <w:r w:rsidRPr="00845935">
              <w:rPr>
                <w:rFonts w:ascii="Times New Roman" w:eastAsia="Calibri" w:hAnsi="Times New Roman" w:cs="Times New Roman"/>
                <w:sz w:val="24"/>
                <w:szCs w:val="24"/>
                <w:lang w:val="bg-BG"/>
              </w:rPr>
              <w:t>“</w:t>
            </w:r>
            <w:r w:rsidRPr="00845935">
              <w:rPr>
                <w:rFonts w:ascii="Times New Roman" w:eastAsia="Calibri" w:hAnsi="Times New Roman" w:cs="Times New Roman"/>
                <w:sz w:val="24"/>
                <w:szCs w:val="24"/>
                <w:lang w:val="ru-RU"/>
              </w:rPr>
              <w:t xml:space="preserve">, мая, яйца, сол, слънчогледово масло, захар и мармалад или шоколад. </w:t>
            </w:r>
            <w:r w:rsidRPr="00845935">
              <w:rPr>
                <w:rFonts w:ascii="Times New Roman" w:eastAsia="Calibri" w:hAnsi="Times New Roman" w:cs="Times New Roman"/>
                <w:sz w:val="24"/>
                <w:szCs w:val="24"/>
                <w:lang w:val="bg-BG"/>
              </w:rPr>
              <w:t xml:space="preserve">Външен вид за кифли – форма – правилна – дългообразна или елипсовидна; повърхност – горната повърхност е гладка, с тънка добре изпечена кора. </w:t>
            </w:r>
            <w:r w:rsidRPr="00845935">
              <w:rPr>
                <w:rFonts w:ascii="Times New Roman" w:eastAsia="Times New Roman" w:hAnsi="Times New Roman" w:cs="Times New Roman"/>
                <w:b/>
                <w:sz w:val="24"/>
                <w:szCs w:val="24"/>
                <w:lang w:val="bg-BG" w:eastAsia="bg-BG"/>
              </w:rPr>
              <w:t>Произведени в деня на доставка.</w:t>
            </w:r>
            <w:r w:rsidRPr="00845935">
              <w:rPr>
                <w:rFonts w:ascii="Times New Roman" w:eastAsia="Times New Roman" w:hAnsi="Times New Roman" w:cs="Times New Roman"/>
                <w:sz w:val="24"/>
                <w:szCs w:val="24"/>
                <w:lang w:val="bg-BG" w:eastAsia="bg-BG"/>
              </w:rPr>
              <w:t xml:space="preserve"> Без оцветители.</w:t>
            </w:r>
            <w:r w:rsidRPr="00845935">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r w:rsidR="00845935" w:rsidRPr="00845935" w:rsidTr="00845935">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w:t>
            </w:r>
          </w:p>
        </w:tc>
        <w:tc>
          <w:tcPr>
            <w:tcW w:w="2096"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Козунак </w:t>
            </w:r>
            <w:r w:rsidRPr="00845935">
              <w:rPr>
                <w:rFonts w:ascii="Times New Roman" w:eastAsia="Calibri" w:hAnsi="Times New Roman" w:cs="Times New Roman"/>
                <w:sz w:val="24"/>
                <w:szCs w:val="24"/>
                <w:lang w:val="ru-RU"/>
              </w:rPr>
              <w:t>от брашно ”Бяло”, 1.00 кг.</w:t>
            </w:r>
          </w:p>
        </w:tc>
        <w:tc>
          <w:tcPr>
            <w:tcW w:w="1059"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w:t>
            </w:r>
          </w:p>
        </w:tc>
        <w:tc>
          <w:tcPr>
            <w:tcW w:w="4961"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 xml:space="preserve">Произведен от козуначено тесто с брашно ”Бяло”, мая, сол, захар, прясно краве мляко, прясно краве масло, слънчогледово масло, яйца и есенция. </w:t>
            </w:r>
            <w:r w:rsidRPr="00845935">
              <w:rPr>
                <w:rFonts w:ascii="Times New Roman" w:eastAsia="Times New Roman" w:hAnsi="Times New Roman" w:cs="Times New Roman"/>
                <w:b/>
                <w:sz w:val="24"/>
                <w:szCs w:val="24"/>
                <w:lang w:val="bg-BG" w:eastAsia="bg-BG"/>
              </w:rPr>
              <w:t>Произведени в деня на доставка.</w:t>
            </w:r>
            <w:r w:rsidRPr="00845935">
              <w:rPr>
                <w:rFonts w:ascii="Times New Roman" w:eastAsia="Times New Roman" w:hAnsi="Times New Roman" w:cs="Times New Roman"/>
                <w:sz w:val="24"/>
                <w:szCs w:val="24"/>
                <w:lang w:val="bg-BG" w:eastAsia="bg-BG"/>
              </w:rPr>
              <w:t xml:space="preserve"> Поставен в индивидуална опаковка. Без оцветители.</w:t>
            </w:r>
            <w:r w:rsidRPr="00845935">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r w:rsidR="00845935" w:rsidRPr="00845935" w:rsidTr="00845935">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w:t>
            </w:r>
          </w:p>
        </w:tc>
        <w:tc>
          <w:tcPr>
            <w:tcW w:w="2096"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Кашкавалки</w:t>
            </w:r>
            <w:r w:rsidRPr="00845935">
              <w:rPr>
                <w:rFonts w:ascii="Times New Roman" w:eastAsia="Calibri" w:hAnsi="Times New Roman" w:cs="Times New Roman"/>
                <w:sz w:val="24"/>
                <w:szCs w:val="24"/>
                <w:lang w:val="ru-RU"/>
              </w:rPr>
              <w:t xml:space="preserve"> от брашно ”Бяло”,0.120 кг.</w:t>
            </w:r>
          </w:p>
        </w:tc>
        <w:tc>
          <w:tcPr>
            <w:tcW w:w="105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3 270</w:t>
            </w:r>
          </w:p>
        </w:tc>
        <w:tc>
          <w:tcPr>
            <w:tcW w:w="4961"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Calibri" w:hAnsi="Times New Roman" w:cs="Times New Roman"/>
                <w:sz w:val="24"/>
                <w:szCs w:val="24"/>
                <w:lang w:val="bg-BG"/>
              </w:rPr>
              <w:t xml:space="preserve">С правилни форми, свеж вид и приятен аромат.  Поотделно опаковани. </w:t>
            </w:r>
            <w:r w:rsidRPr="00845935">
              <w:rPr>
                <w:rFonts w:ascii="Times New Roman" w:eastAsia="Times New Roman" w:hAnsi="Times New Roman" w:cs="Times New Roman"/>
                <w:b/>
                <w:sz w:val="24"/>
                <w:szCs w:val="24"/>
                <w:lang w:val="bg-BG" w:eastAsia="bg-BG"/>
              </w:rPr>
              <w:t>Произведени в деня на доставка.</w:t>
            </w:r>
            <w:r w:rsidRPr="00845935">
              <w:rPr>
                <w:rFonts w:ascii="Times New Roman" w:eastAsia="Times New Roman" w:hAnsi="Times New Roman" w:cs="Times New Roman"/>
                <w:sz w:val="24"/>
                <w:szCs w:val="24"/>
                <w:lang w:val="bg-BG" w:eastAsia="bg-BG"/>
              </w:rPr>
              <w:t xml:space="preserve"> Без оцветители. </w:t>
            </w:r>
            <w:r w:rsidRPr="00845935">
              <w:rPr>
                <w:rFonts w:ascii="Times New Roman" w:eastAsia="Calibri" w:hAnsi="Times New Roman" w:cs="Times New Roman"/>
                <w:sz w:val="24"/>
                <w:szCs w:val="24"/>
                <w:lang w:val="bg-BG"/>
              </w:rPr>
              <w:t>Не се допускат странични привкус и мирис, чужди примеси и гранливост, патогенни микроорганизми и плесени.</w:t>
            </w:r>
          </w:p>
        </w:tc>
      </w:tr>
      <w:tr w:rsidR="00845935" w:rsidRPr="00845935" w:rsidTr="00845935">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w:t>
            </w:r>
          </w:p>
        </w:tc>
        <w:tc>
          <w:tcPr>
            <w:tcW w:w="2096"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Сиренки от брашно „Бяло“, 0.120 кг.</w:t>
            </w:r>
          </w:p>
        </w:tc>
        <w:tc>
          <w:tcPr>
            <w:tcW w:w="1059"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1 000</w:t>
            </w:r>
          </w:p>
        </w:tc>
        <w:tc>
          <w:tcPr>
            <w:tcW w:w="4961"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Произведени от банично тесто с растителна мазнина, от брашно тип „Бяло“, пълнеж от бяло саламурено краве сирене. Тегло-120 гр./бр.</w:t>
            </w:r>
            <w:r w:rsidRPr="00845935">
              <w:rPr>
                <w:rFonts w:ascii="Times New Roman" w:eastAsia="Times New Roman" w:hAnsi="Times New Roman" w:cs="Times New Roman"/>
                <w:b/>
                <w:sz w:val="24"/>
                <w:szCs w:val="24"/>
                <w:lang w:val="bg-BG" w:eastAsia="bg-BG"/>
              </w:rPr>
              <w:t xml:space="preserve"> Произведени в деня на доставка.</w:t>
            </w:r>
            <w:r w:rsidRPr="00845935">
              <w:rPr>
                <w:rFonts w:ascii="Times New Roman" w:eastAsia="Times New Roman" w:hAnsi="Times New Roman" w:cs="Times New Roman"/>
                <w:sz w:val="24"/>
                <w:szCs w:val="24"/>
                <w:lang w:val="bg-BG" w:eastAsia="bg-BG"/>
              </w:rPr>
              <w:t xml:space="preserve"> Без оцветители.</w:t>
            </w:r>
            <w:r w:rsidRPr="00845935">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r w:rsidR="00845935" w:rsidRPr="00845935" w:rsidTr="00FB364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w:t>
            </w:r>
          </w:p>
        </w:tc>
        <w:tc>
          <w:tcPr>
            <w:tcW w:w="2096"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Тутманик от брашно „Бяло“, 0.120 кг.</w:t>
            </w:r>
          </w:p>
        </w:tc>
        <w:tc>
          <w:tcPr>
            <w:tcW w:w="1059"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800</w:t>
            </w:r>
          </w:p>
        </w:tc>
        <w:tc>
          <w:tcPr>
            <w:tcW w:w="4961"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 xml:space="preserve">Триъгълна форма. Произведен от брашно тип „Бяло“, мая, сол, масло слънчогледово, масло краве-прясно, сирене бяло краве саламурено, яйца. Тегло – 120 гр. </w:t>
            </w:r>
            <w:r w:rsidRPr="00845935">
              <w:rPr>
                <w:rFonts w:ascii="Times New Roman" w:eastAsia="Times New Roman" w:hAnsi="Times New Roman" w:cs="Times New Roman"/>
                <w:b/>
                <w:sz w:val="24"/>
                <w:szCs w:val="24"/>
                <w:lang w:val="bg-BG" w:eastAsia="bg-BG"/>
              </w:rPr>
              <w:t>Произведени в деня на доставка.</w:t>
            </w:r>
            <w:r w:rsidRPr="00845935">
              <w:rPr>
                <w:rFonts w:ascii="Times New Roman" w:eastAsia="Times New Roman" w:hAnsi="Times New Roman" w:cs="Times New Roman"/>
                <w:sz w:val="24"/>
                <w:szCs w:val="24"/>
                <w:lang w:val="bg-BG" w:eastAsia="bg-BG"/>
              </w:rPr>
              <w:t xml:space="preserve"> Без оцветители.</w:t>
            </w:r>
            <w:r w:rsidRPr="00845935">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r w:rsidR="00845935" w:rsidRPr="00845935" w:rsidTr="00FB364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w:t>
            </w:r>
          </w:p>
        </w:tc>
        <w:tc>
          <w:tcPr>
            <w:tcW w:w="2096"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Пица</w:t>
            </w:r>
          </w:p>
        </w:tc>
        <w:tc>
          <w:tcPr>
            <w:tcW w:w="1059"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400</w:t>
            </w:r>
          </w:p>
        </w:tc>
        <w:tc>
          <w:tcPr>
            <w:tcW w:w="4961"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 xml:space="preserve">0.120 кг. </w:t>
            </w:r>
            <w:r w:rsidRPr="00845935">
              <w:rPr>
                <w:rFonts w:ascii="Times New Roman" w:eastAsia="Calibri" w:hAnsi="Times New Roman" w:cs="Times New Roman"/>
                <w:b/>
                <w:sz w:val="24"/>
                <w:szCs w:val="24"/>
                <w:lang w:val="bg-BG"/>
              </w:rPr>
              <w:t>Произведени в деня на доставка.</w:t>
            </w:r>
            <w:r w:rsidRPr="00845935">
              <w:rPr>
                <w:rFonts w:ascii="Times New Roman" w:eastAsia="Calibri" w:hAnsi="Times New Roman" w:cs="Times New Roman"/>
                <w:sz w:val="24"/>
                <w:szCs w:val="24"/>
                <w:lang w:val="bg-BG"/>
              </w:rPr>
              <w:t xml:space="preserve"> Без оцветители. Не се допускат странични привкус и мирис, чужди примеси и гранливост, патогенни микроорганизми и плесени.</w:t>
            </w:r>
          </w:p>
        </w:tc>
      </w:tr>
      <w:tr w:rsidR="00845935" w:rsidRPr="00845935" w:rsidTr="00FB364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w:t>
            </w:r>
          </w:p>
        </w:tc>
        <w:tc>
          <w:tcPr>
            <w:tcW w:w="2096"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Козуначена кифла,</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0.100 кг.</w:t>
            </w:r>
          </w:p>
        </w:tc>
        <w:tc>
          <w:tcPr>
            <w:tcW w:w="1059"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400</w:t>
            </w:r>
          </w:p>
        </w:tc>
        <w:tc>
          <w:tcPr>
            <w:tcW w:w="4961"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 xml:space="preserve">Произведена от козуначено тесто с брашно, мая, сол, захар, прясно краве мляко, прясно краве масло, слънчогледово масло, яйца.  </w:t>
            </w:r>
            <w:r w:rsidRPr="00845935">
              <w:rPr>
                <w:rFonts w:ascii="Times New Roman" w:eastAsia="Times New Roman" w:hAnsi="Times New Roman" w:cs="Times New Roman"/>
                <w:b/>
                <w:sz w:val="24"/>
                <w:szCs w:val="24"/>
                <w:lang w:val="bg-BG" w:eastAsia="bg-BG"/>
              </w:rPr>
              <w:t>Произведени в деня на доставка.</w:t>
            </w:r>
            <w:r w:rsidRPr="00845935">
              <w:rPr>
                <w:rFonts w:ascii="Times New Roman" w:eastAsia="Times New Roman" w:hAnsi="Times New Roman" w:cs="Times New Roman"/>
                <w:sz w:val="24"/>
                <w:szCs w:val="24"/>
                <w:lang w:val="bg-BG" w:eastAsia="bg-BG"/>
              </w:rPr>
              <w:t xml:space="preserve"> Без оцветители.</w:t>
            </w:r>
            <w:r w:rsidRPr="00845935">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bl>
    <w:p w:rsidR="00845935" w:rsidRPr="00845935" w:rsidRDefault="00845935" w:rsidP="00845935">
      <w:pPr>
        <w:spacing w:after="200" w:line="276" w:lineRule="auto"/>
        <w:jc w:val="center"/>
        <w:rPr>
          <w:rFonts w:ascii="Times New Roman" w:eastAsia="Times New Roman" w:hAnsi="Times New Roman" w:cs="Times New Roman"/>
          <w:b/>
          <w:sz w:val="24"/>
          <w:szCs w:val="24"/>
          <w:lang w:val="bg-BG"/>
        </w:rPr>
      </w:pPr>
    </w:p>
    <w:p w:rsidR="00845935" w:rsidRPr="00845935" w:rsidRDefault="00845935" w:rsidP="00845935">
      <w:pPr>
        <w:spacing w:after="200" w:line="276" w:lineRule="auto"/>
        <w:jc w:val="right"/>
        <w:rPr>
          <w:rFonts w:ascii="Times New Roman" w:eastAsia="Times New Roman" w:hAnsi="Times New Roman" w:cs="Times New Roman"/>
          <w:i/>
          <w:iCs/>
          <w:sz w:val="24"/>
          <w:szCs w:val="24"/>
          <w:lang w:val="bg-BG"/>
        </w:rPr>
      </w:pPr>
      <w:r w:rsidRPr="00845935">
        <w:rPr>
          <w:rFonts w:ascii="Times New Roman" w:eastAsia="Times New Roman" w:hAnsi="Times New Roman" w:cs="Times New Roman"/>
          <w:i/>
          <w:iCs/>
          <w:sz w:val="24"/>
          <w:szCs w:val="24"/>
          <w:lang w:val="bg-BG"/>
        </w:rPr>
        <w:t>Приложение № 3</w:t>
      </w:r>
    </w:p>
    <w:p w:rsidR="00845935" w:rsidRPr="00845935" w:rsidRDefault="00845935" w:rsidP="00845935">
      <w:pPr>
        <w:spacing w:after="200" w:line="276" w:lineRule="auto"/>
        <w:jc w:val="center"/>
        <w:rPr>
          <w:rFonts w:ascii="Times New Roman" w:eastAsia="Times New Roman" w:hAnsi="Times New Roman" w:cs="Times New Roman"/>
          <w:b/>
          <w:sz w:val="24"/>
          <w:szCs w:val="24"/>
          <w:lang w:val="bg-BG"/>
        </w:rPr>
      </w:pPr>
      <w:r w:rsidRPr="00845935">
        <w:rPr>
          <w:rFonts w:ascii="Times New Roman" w:eastAsia="Times New Roman" w:hAnsi="Times New Roman" w:cs="Times New Roman"/>
          <w:b/>
          <w:sz w:val="24"/>
          <w:szCs w:val="24"/>
          <w:lang w:val="bg-BG"/>
        </w:rPr>
        <w:t xml:space="preserve">Обособена позиция № 3 </w:t>
      </w:r>
      <w:r w:rsidRPr="00845935">
        <w:rPr>
          <w:rFonts w:ascii="Times New Roman" w:eastAsia="Times New Roman" w:hAnsi="Times New Roman" w:cs="Times New Roman"/>
          <w:b/>
          <w:sz w:val="24"/>
          <w:szCs w:val="24"/>
        </w:rPr>
        <w:t>– Доставканапилешкипродукти</w:t>
      </w:r>
      <w:r w:rsidRPr="00845935">
        <w:rPr>
          <w:rFonts w:ascii="Times New Roman" w:eastAsia="Times New Roman" w:hAnsi="Times New Roman" w:cs="Times New Roman"/>
          <w:b/>
          <w:sz w:val="24"/>
          <w:szCs w:val="24"/>
          <w:lang w:val="bg-BG"/>
        </w:rPr>
        <w:t>, риба и изделия с риба</w:t>
      </w:r>
      <w:r w:rsidRPr="00845935">
        <w:rPr>
          <w:rFonts w:ascii="Times New Roman" w:eastAsia="Times New Roman" w:hAnsi="Times New Roman" w:cs="Times New Roman"/>
          <w:b/>
          <w:sz w:val="24"/>
          <w:szCs w:val="24"/>
        </w:rPr>
        <w:t>за ДДЛРГ „ПЕТЪР ДИМИТРОВ“ – с. Първомай, ЦНСТДМУ – с. Първомай, ДСП, гр. Петрич и ОБЩЕСТВЕНА ТРАПЕЗАРИЯ, гр. Петрич</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tbl>
      <w:tblPr>
        <w:tblW w:w="9923" w:type="dxa"/>
        <w:tblInd w:w="-5" w:type="dxa"/>
        <w:tblLayout w:type="fixed"/>
        <w:tblCellMar>
          <w:left w:w="70" w:type="dxa"/>
          <w:right w:w="70" w:type="dxa"/>
        </w:tblCellMar>
        <w:tblLook w:val="04A0" w:firstRow="1" w:lastRow="0" w:firstColumn="1" w:lastColumn="0" w:noHBand="0" w:noVBand="1"/>
      </w:tblPr>
      <w:tblGrid>
        <w:gridCol w:w="360"/>
        <w:gridCol w:w="12"/>
        <w:gridCol w:w="2238"/>
        <w:gridCol w:w="900"/>
        <w:gridCol w:w="1440"/>
        <w:gridCol w:w="7"/>
        <w:gridCol w:w="4966"/>
      </w:tblGrid>
      <w:tr w:rsidR="00845935" w:rsidRPr="00845935" w:rsidTr="00FB3649">
        <w:trPr>
          <w:trHeight w:val="765"/>
        </w:trPr>
        <w:tc>
          <w:tcPr>
            <w:tcW w:w="372" w:type="dxa"/>
            <w:gridSpan w:val="2"/>
            <w:tcBorders>
              <w:top w:val="single" w:sz="4" w:space="0" w:color="auto"/>
              <w:left w:val="single" w:sz="4" w:space="0" w:color="auto"/>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w:t>
            </w:r>
          </w:p>
        </w:tc>
        <w:tc>
          <w:tcPr>
            <w:tcW w:w="2238"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Артикул</w:t>
            </w:r>
          </w:p>
        </w:tc>
        <w:tc>
          <w:tcPr>
            <w:tcW w:w="900"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Мярка</w:t>
            </w:r>
          </w:p>
        </w:tc>
        <w:tc>
          <w:tcPr>
            <w:tcW w:w="1447" w:type="dxa"/>
            <w:gridSpan w:val="2"/>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 xml:space="preserve">Прогнозно количество </w:t>
            </w:r>
          </w:p>
        </w:tc>
        <w:tc>
          <w:tcPr>
            <w:tcW w:w="4966"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Изисквания</w:t>
            </w:r>
          </w:p>
        </w:tc>
      </w:tr>
      <w:tr w:rsidR="00845935" w:rsidRPr="00845935" w:rsidTr="00FB3649">
        <w:trPr>
          <w:trHeight w:val="255"/>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w:t>
            </w:r>
          </w:p>
        </w:tc>
        <w:tc>
          <w:tcPr>
            <w:tcW w:w="2238"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Пиле, охладено</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850</w:t>
            </w:r>
          </w:p>
        </w:tc>
        <w:tc>
          <w:tcPr>
            <w:tcW w:w="4966"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Птиците да са бройлери с минимално тегло не по – ниско от 1100 грама. Месото трябва да отговаря на Регламент /ЕО/ №543/2008 на Комисията от 16 юни 2008г. относно въвеждането на подробни правила за прилагане на Регламента/ЕО/№1234/2007г. на Съвета по отношение на определени стандарти за прилагането на пазара на месо от домашни птици /ОВ</w:t>
            </w:r>
            <w:r w:rsidRPr="00845935">
              <w:rPr>
                <w:rFonts w:ascii="Times New Roman" w:eastAsia="Times New Roman" w:hAnsi="Times New Roman" w:cs="Times New Roman"/>
                <w:sz w:val="24"/>
                <w:szCs w:val="24"/>
              </w:rPr>
              <w:t>L</w:t>
            </w:r>
            <w:r w:rsidRPr="00845935">
              <w:rPr>
                <w:rFonts w:ascii="Times New Roman" w:eastAsia="Times New Roman" w:hAnsi="Times New Roman" w:cs="Times New Roman"/>
                <w:sz w:val="24"/>
                <w:szCs w:val="24"/>
                <w:lang w:val="ru-RU"/>
              </w:rPr>
              <w:t xml:space="preserve"> 157,17.06.2008г./</w:t>
            </w:r>
          </w:p>
        </w:tc>
      </w:tr>
      <w:tr w:rsidR="00845935" w:rsidRPr="00845935" w:rsidTr="00FB3649">
        <w:trPr>
          <w:trHeight w:val="2827"/>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w:t>
            </w:r>
          </w:p>
        </w:tc>
        <w:tc>
          <w:tcPr>
            <w:tcW w:w="2238"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Пилешки бутчета замразени</w:t>
            </w:r>
          </w:p>
        </w:tc>
        <w:tc>
          <w:tcPr>
            <w:tcW w:w="900"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9 170</w:t>
            </w:r>
          </w:p>
        </w:tc>
        <w:tc>
          <w:tcPr>
            <w:tcW w:w="4966" w:type="dxa"/>
            <w:tcBorders>
              <w:top w:val="single" w:sz="4" w:space="0" w:color="auto"/>
              <w:left w:val="nil"/>
              <w:bottom w:val="single" w:sz="4" w:space="0" w:color="auto"/>
              <w:right w:val="single" w:sz="4" w:space="0" w:color="auto"/>
            </w:tcBorders>
          </w:tcPr>
          <w:p w:rsidR="00845935" w:rsidRPr="00845935" w:rsidRDefault="00845935" w:rsidP="00845935">
            <w:pPr>
              <w:spacing w:after="200" w:line="276"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Бутчетата да произхождат от здрави пилета, да бъдат замразени от 250 до 350 грама за брой, да включват бедрената кост, пищяла, фибулата (малкият пищял), заедно с обграждащата мускулатура, парчетата трябва да са отрязани от тазобедрената до тарзалната става. Бутчетата да бъдат с добре развита мускулатура, чисти без травми, със здрава кожа без разкъсвания и натъртвания, без подкожни кръвоизливи и остатъци от перушина, крондили и декубитални изменения. Месото трябва да отговаря на Регламент /ЕО/ № 543/2008 на Комисията от 16 юни 2008 г. относно въвеждането на подробни правила за прилагане на Регламента /ЕО/№1234 /2007г. на Съвета по отношение на определени стандарти за прилагането на пазара на месо от домашни птици /ОВ</w:t>
            </w:r>
            <w:r w:rsidRPr="00845935">
              <w:rPr>
                <w:rFonts w:ascii="Times New Roman" w:eastAsia="Times New Roman" w:hAnsi="Times New Roman" w:cs="Times New Roman"/>
                <w:sz w:val="24"/>
                <w:szCs w:val="24"/>
              </w:rPr>
              <w:t>L</w:t>
            </w:r>
            <w:r w:rsidRPr="00845935">
              <w:rPr>
                <w:rFonts w:ascii="Times New Roman" w:eastAsia="Times New Roman" w:hAnsi="Times New Roman" w:cs="Times New Roman"/>
                <w:sz w:val="24"/>
                <w:szCs w:val="24"/>
                <w:lang w:val="ru-RU"/>
              </w:rPr>
              <w:t xml:space="preserve"> 157,17.06.2008г./</w:t>
            </w:r>
          </w:p>
        </w:tc>
      </w:tr>
      <w:tr w:rsidR="00845935" w:rsidRPr="00845935" w:rsidTr="00FB3649">
        <w:trPr>
          <w:trHeight w:val="255"/>
        </w:trPr>
        <w:tc>
          <w:tcPr>
            <w:tcW w:w="372" w:type="dxa"/>
            <w:gridSpan w:val="2"/>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w:t>
            </w:r>
          </w:p>
        </w:tc>
        <w:tc>
          <w:tcPr>
            <w:tcW w:w="2238"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Пастет „бомбички“ – пилешки,</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0.170 кг.</w:t>
            </w:r>
          </w:p>
        </w:tc>
        <w:tc>
          <w:tcPr>
            <w:tcW w:w="900"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47" w:type="dxa"/>
            <w:gridSpan w:val="2"/>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850</w:t>
            </w:r>
          </w:p>
        </w:tc>
        <w:tc>
          <w:tcPr>
            <w:tcW w:w="4966"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Произведен от пилешко месо, пилешки дробчета, бульон, сол и подправки. Гладка повърхност с хомогенен цвят, специфичен вкус на вложените подправки.</w:t>
            </w:r>
          </w:p>
        </w:tc>
      </w:tr>
      <w:tr w:rsidR="00845935" w:rsidRPr="00845935" w:rsidTr="00FB3649">
        <w:trPr>
          <w:trHeight w:val="255"/>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w:t>
            </w:r>
          </w:p>
        </w:tc>
        <w:tc>
          <w:tcPr>
            <w:tcW w:w="2238"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Пилешки дробчета, охладени</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50</w:t>
            </w:r>
          </w:p>
        </w:tc>
        <w:tc>
          <w:tcPr>
            <w:tcW w:w="4966"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ru-RU"/>
              </w:rPr>
              <w:t>Да произхождат от здрави пилета, заклани в кланици, като са спазени изискванията на закона, правилно оформени. Повърхност чиста без ослизяване. Мирис специфичен за прясно птиче месо, без страничен или несвойствен мирис.</w:t>
            </w:r>
          </w:p>
        </w:tc>
      </w:tr>
      <w:tr w:rsidR="00845935" w:rsidRPr="00845935" w:rsidTr="00FB3649">
        <w:trPr>
          <w:trHeight w:val="255"/>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w:t>
            </w:r>
          </w:p>
        </w:tc>
        <w:tc>
          <w:tcPr>
            <w:tcW w:w="2238"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Пилешко филе</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600</w:t>
            </w:r>
          </w:p>
        </w:tc>
        <w:tc>
          <w:tcPr>
            <w:tcW w:w="4966"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Външен вид - свеж, мирис - специфичен за прясно месо, без разкъсвания, опаковано.</w:t>
            </w:r>
          </w:p>
        </w:tc>
      </w:tr>
      <w:tr w:rsidR="00845935" w:rsidRPr="00845935" w:rsidTr="00FB3649">
        <w:trPr>
          <w:trHeight w:val="255"/>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w:t>
            </w:r>
          </w:p>
        </w:tc>
        <w:tc>
          <w:tcPr>
            <w:tcW w:w="2238"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Пилешки дроб</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400</w:t>
            </w:r>
          </w:p>
        </w:tc>
        <w:tc>
          <w:tcPr>
            <w:tcW w:w="4966"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Замразен при температура не по-висока от минус 18 градуса Целзий.</w:t>
            </w:r>
          </w:p>
        </w:tc>
      </w:tr>
      <w:tr w:rsidR="00845935" w:rsidRPr="00845935" w:rsidTr="00FB3649">
        <w:trPr>
          <w:trHeight w:val="255"/>
        </w:trPr>
        <w:tc>
          <w:tcPr>
            <w:tcW w:w="360"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w:t>
            </w:r>
          </w:p>
        </w:tc>
        <w:tc>
          <w:tcPr>
            <w:tcW w:w="2250" w:type="dxa"/>
            <w:gridSpan w:val="2"/>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Риба „Хек“, чистена, замразена, без глави</w:t>
            </w:r>
          </w:p>
        </w:tc>
        <w:tc>
          <w:tcPr>
            <w:tcW w:w="900"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40"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1 180</w:t>
            </w:r>
          </w:p>
        </w:tc>
        <w:tc>
          <w:tcPr>
            <w:tcW w:w="4973" w:type="dxa"/>
            <w:gridSpan w:val="2"/>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Без деформации и разкъсвания, без механични замърсявания, цвят специфичен за вида риба, почистена, без глави, замразена на блок при температура минус 18 градуса.</w:t>
            </w:r>
          </w:p>
        </w:tc>
      </w:tr>
      <w:tr w:rsidR="00845935" w:rsidRPr="00845935" w:rsidTr="00FB3649">
        <w:trPr>
          <w:trHeight w:val="255"/>
        </w:trPr>
        <w:tc>
          <w:tcPr>
            <w:tcW w:w="36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Риба „Скумрия“, чистена, замразена без глави</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4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1 110</w:t>
            </w:r>
          </w:p>
        </w:tc>
        <w:tc>
          <w:tcPr>
            <w:tcW w:w="4973" w:type="dxa"/>
            <w:gridSpan w:val="2"/>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Без деформации и разкъсвания, без механични замърсявания, цвят специфичен за вида риба, почистена, без глави, замразена на блок при температура минус 18 градуса.</w:t>
            </w:r>
          </w:p>
        </w:tc>
      </w:tr>
      <w:tr w:rsidR="00845935" w:rsidRPr="00845935" w:rsidTr="00FB3649">
        <w:trPr>
          <w:trHeight w:val="255"/>
        </w:trPr>
        <w:tc>
          <w:tcPr>
            <w:tcW w:w="36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9</w:t>
            </w:r>
          </w:p>
        </w:tc>
        <w:tc>
          <w:tcPr>
            <w:tcW w:w="2250" w:type="dxa"/>
            <w:gridSpan w:val="2"/>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Риба консерва – скумрия с доматен сос, 0.180 кг. </w:t>
            </w:r>
          </w:p>
        </w:tc>
        <w:tc>
          <w:tcPr>
            <w:tcW w:w="900"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40"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2 150</w:t>
            </w:r>
          </w:p>
        </w:tc>
        <w:tc>
          <w:tcPr>
            <w:tcW w:w="4973" w:type="dxa"/>
            <w:gridSpan w:val="2"/>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Съхранение от 4 до 25 градуса.</w:t>
            </w:r>
          </w:p>
        </w:tc>
      </w:tr>
    </w:tbl>
    <w:p w:rsidR="00845935" w:rsidRPr="00845935" w:rsidRDefault="00845935" w:rsidP="00845935">
      <w:pPr>
        <w:spacing w:after="200" w:line="276" w:lineRule="auto"/>
        <w:jc w:val="right"/>
        <w:rPr>
          <w:rFonts w:ascii="Times New Roman" w:eastAsia="Times New Roman" w:hAnsi="Times New Roman" w:cs="Times New Roman"/>
          <w:i/>
          <w:iCs/>
          <w:sz w:val="24"/>
          <w:szCs w:val="24"/>
          <w:lang w:val="bg-BG"/>
        </w:rPr>
      </w:pPr>
      <w:r w:rsidRPr="00845935">
        <w:rPr>
          <w:rFonts w:ascii="Times New Roman" w:eastAsia="Times New Roman" w:hAnsi="Times New Roman" w:cs="Times New Roman"/>
          <w:i/>
          <w:iCs/>
          <w:sz w:val="24"/>
          <w:szCs w:val="24"/>
          <w:lang w:val="bg-BG"/>
        </w:rPr>
        <w:t>Приложение № 4</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Обособена позиция № 4 – Доставка на мляко и млечни продукти за ДДЛРГ „ПЕТЪР ДИМИТРОВ“ – с. Първомай, ЦНСТДМУ – с. Първомай, ДСП, гр. Петрич и ОБЩЕСТВЕНА ТРАПЕЗАРИЯ, гр. Петрич</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2251"/>
        <w:gridCol w:w="992"/>
        <w:gridCol w:w="1276"/>
        <w:gridCol w:w="4961"/>
      </w:tblGrid>
      <w:tr w:rsidR="00845935" w:rsidRPr="00845935" w:rsidTr="00FB3649">
        <w:trPr>
          <w:trHeight w:val="765"/>
        </w:trPr>
        <w:tc>
          <w:tcPr>
            <w:tcW w:w="585" w:type="dxa"/>
            <w:shd w:val="clear" w:color="auto" w:fill="auto"/>
            <w:hideMark/>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w:t>
            </w:r>
          </w:p>
        </w:tc>
        <w:tc>
          <w:tcPr>
            <w:tcW w:w="2251" w:type="dxa"/>
            <w:shd w:val="clear" w:color="auto" w:fill="auto"/>
            <w:hideMark/>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Артикул</w:t>
            </w:r>
          </w:p>
        </w:tc>
        <w:tc>
          <w:tcPr>
            <w:tcW w:w="992" w:type="dxa"/>
            <w:shd w:val="clear" w:color="auto" w:fill="auto"/>
            <w:hideMark/>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Мярка</w:t>
            </w:r>
          </w:p>
        </w:tc>
        <w:tc>
          <w:tcPr>
            <w:tcW w:w="1276" w:type="dxa"/>
            <w:shd w:val="clear" w:color="auto" w:fill="auto"/>
            <w:hideMark/>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Прогнозно количество</w:t>
            </w:r>
          </w:p>
        </w:tc>
        <w:tc>
          <w:tcPr>
            <w:tcW w:w="4961" w:type="dxa"/>
            <w:shd w:val="clear" w:color="auto" w:fill="auto"/>
          </w:tcPr>
          <w:p w:rsidR="00845935" w:rsidRPr="00845935" w:rsidRDefault="00845935" w:rsidP="00845935">
            <w:pPr>
              <w:spacing w:after="0" w:line="240" w:lineRule="auto"/>
              <w:jc w:val="center"/>
              <w:rPr>
                <w:rFonts w:ascii="Times New Roman" w:eastAsia="Calibri" w:hAnsi="Times New Roman" w:cs="Times New Roman"/>
                <w:b/>
                <w:sz w:val="24"/>
                <w:szCs w:val="24"/>
                <w:lang w:val="bg-BG"/>
              </w:rPr>
            </w:pPr>
            <w:r w:rsidRPr="00845935">
              <w:rPr>
                <w:rFonts w:ascii="Times New Roman" w:eastAsia="Calibri" w:hAnsi="Times New Roman" w:cs="Times New Roman"/>
                <w:b/>
                <w:sz w:val="24"/>
                <w:szCs w:val="24"/>
                <w:lang w:val="bg-BG"/>
              </w:rPr>
              <w:t>Изисквания</w:t>
            </w: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Прясно мляко, 2 %, пастьоризирано, 1.00 л.</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л.</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1300</w:t>
            </w:r>
          </w:p>
        </w:tc>
        <w:tc>
          <w:tcPr>
            <w:tcW w:w="4961" w:type="dxa"/>
            <w:vMerge w:val="restart"/>
            <w:shd w:val="clear" w:color="auto" w:fill="auto"/>
            <w:vAlign w:val="center"/>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Вкус – специфичен, слабо сладникав, без страничен привкус. Мирис – специфичен, без неприятна миризма. Еднородна бяла течност, без утайка.</w:t>
            </w: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2</w:t>
            </w:r>
          </w:p>
        </w:tc>
        <w:tc>
          <w:tcPr>
            <w:tcW w:w="2251" w:type="dxa"/>
            <w:shd w:val="clear" w:color="auto" w:fill="FFFFFF"/>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Прясно мляко, 2,6 %, пастьоризирано, 1.00 л.</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л.</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230</w:t>
            </w:r>
          </w:p>
        </w:tc>
        <w:tc>
          <w:tcPr>
            <w:tcW w:w="4961" w:type="dxa"/>
            <w:vMerge/>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3</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Прясно мляко, 3,6 %, пастьоризирано, 1.00 л.</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л.</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570</w:t>
            </w:r>
          </w:p>
        </w:tc>
        <w:tc>
          <w:tcPr>
            <w:tcW w:w="4961" w:type="dxa"/>
            <w:vMerge/>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4</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Кисело мляко, краве 2%, 0.400 кг.</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бр.</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62100</w:t>
            </w:r>
          </w:p>
        </w:tc>
        <w:tc>
          <w:tcPr>
            <w:tcW w:w="4961" w:type="dxa"/>
            <w:vMerge w:val="restart"/>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Състояние – гладка, блестяща повърхност, хомогенна сметанообразна маса. Мирис и вкус – свойствен, приятно млечнокисел вкус. Опаковка – кофички от пластмаса с вместимост 0,400 кг. Етикетът с фирмения знак е върху капачките на всяка опаковка, където са отразени датата на годност, партида, температурата на съхранение.</w:t>
            </w: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5</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Кисело мляко, краве 2.6%, 0.400 кг.</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бр.</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150</w:t>
            </w:r>
          </w:p>
        </w:tc>
        <w:tc>
          <w:tcPr>
            <w:tcW w:w="4961" w:type="dxa"/>
            <w:vMerge/>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6</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Масло от краве мляко, пакетче, 0.125 кг.</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бр.</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5780</w:t>
            </w:r>
          </w:p>
        </w:tc>
        <w:tc>
          <w:tcPr>
            <w:tcW w:w="4961" w:type="dxa"/>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ru-RU"/>
              </w:rPr>
              <w:t>Цвят – светложълт до бял. Масленост като млечни мазнини, не по- малко от 82 % от сухото вещество, разфасовка – пакетчета по 125 гр. в транспортна опаковка кашон, без консервиращи и багрилни вещества.</w:t>
            </w: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7</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Сирене от краве мляко, узряло</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кг.</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4 600</w:t>
            </w:r>
          </w:p>
        </w:tc>
        <w:tc>
          <w:tcPr>
            <w:tcW w:w="4961" w:type="dxa"/>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ru-RU"/>
              </w:rPr>
              <w:t>Сиренето да е преминало технологичния срок на зреене, с ясна маркировка върху етикета, обозначаващ предприятието-производител и дата на производство. Консистенция – умерено твърда, еластична. Вкус и мирис – специфични за зрял продукт, умерено солен вкус, с изразена киселинност.</w:t>
            </w: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8</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Кашкавал от краве мляко</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кг.</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1 260</w:t>
            </w:r>
          </w:p>
        </w:tc>
        <w:tc>
          <w:tcPr>
            <w:tcW w:w="4961" w:type="dxa"/>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ru-RU" w:eastAsia="bg-BG"/>
              </w:rPr>
              <w:t>Форма – цилиндрична с леко изпъкнала поясна повърхност, с плоска горна и долна основа. Големи пити 1.000 кг., пълномаслен. Всяка пита е вакуумирана и маркирана трайно и четливо на български език. Мирис, вкус и аромат – специфичен. Аромат – свойствен за зрял кашкавал, вкус– умерено солен, без страничен привкус и мирис.</w:t>
            </w: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9</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Сирене от краве мляко, БДС 15:2010 или еквивалент</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кг.</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120</w:t>
            </w:r>
          </w:p>
        </w:tc>
        <w:tc>
          <w:tcPr>
            <w:tcW w:w="4961" w:type="dxa"/>
            <w:shd w:val="clear" w:color="auto" w:fill="auto"/>
          </w:tcPr>
          <w:p w:rsidR="00845935" w:rsidRPr="00845935" w:rsidRDefault="00845935" w:rsidP="00845935">
            <w:pPr>
              <w:spacing w:after="0" w:line="240" w:lineRule="auto"/>
              <w:jc w:val="both"/>
              <w:rPr>
                <w:rFonts w:ascii="Times New Roman" w:eastAsia="Calibri" w:hAnsi="Times New Roman" w:cs="Times New Roman"/>
                <w:bCs/>
                <w:iCs/>
                <w:sz w:val="24"/>
                <w:szCs w:val="24"/>
                <w:lang w:val="ru-RU"/>
              </w:rPr>
            </w:pPr>
            <w:r w:rsidRPr="00845935">
              <w:rPr>
                <w:rFonts w:ascii="Times New Roman" w:eastAsia="Calibri" w:hAnsi="Times New Roman" w:cs="Times New Roman"/>
                <w:bCs/>
                <w:iCs/>
                <w:sz w:val="24"/>
                <w:szCs w:val="24"/>
                <w:lang w:val="ru-RU"/>
              </w:rPr>
              <w:t>БДС 15:2010 или еквивалентна ТД на производителя. Сиренето да е преминало технологичния срок на зреене, с ясна маркировка върху етикета, обозначаващ предприятието-производител и дата на производство. Консистенция – умерено твърда, еластична. Вкус и мирис – специфични за зрял продукт, умерено солен вкус, с изразена киселинност. Без растителни мазнини,произведено от сурово краве мляко.</w:t>
            </w: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10</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Кашкавал от краве мляко, БДС 14:2010 или еквивалент</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кг.</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120</w:t>
            </w:r>
          </w:p>
        </w:tc>
        <w:tc>
          <w:tcPr>
            <w:tcW w:w="4961" w:type="dxa"/>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ru-RU" w:eastAsia="bg-BG"/>
              </w:rPr>
              <w:t>БДС 14-2010 или еквивалентна ТД на производителя, първо качество. Форма – цилиндрична с леко изпъкнала поясна повърхност, с плоска горна и долна основа. Големи пити 1.000 кг., пълномаслен. Всяка пита е вакуумирана и маркирана трайно и четливо на български език. Мирис, вкус и аромат – специфичен. Аромат -свойствен за зрял кашкавал, вкус - умерено солен, без страничен привкус и мирис.</w:t>
            </w:r>
          </w:p>
        </w:tc>
      </w:tr>
      <w:tr w:rsidR="00845935" w:rsidRPr="00845935" w:rsidTr="00FB3649">
        <w:trPr>
          <w:trHeight w:val="255"/>
        </w:trPr>
        <w:tc>
          <w:tcPr>
            <w:tcW w:w="585"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11</w:t>
            </w:r>
          </w:p>
        </w:tc>
        <w:tc>
          <w:tcPr>
            <w:tcW w:w="2251" w:type="dxa"/>
            <w:shd w:val="clear" w:color="auto" w:fill="auto"/>
            <w:noWrap/>
            <w:hideMark/>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Извара от краве мляко</w:t>
            </w:r>
          </w:p>
        </w:tc>
        <w:tc>
          <w:tcPr>
            <w:tcW w:w="992"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кг.</w:t>
            </w:r>
          </w:p>
        </w:tc>
        <w:tc>
          <w:tcPr>
            <w:tcW w:w="1276" w:type="dxa"/>
            <w:shd w:val="clear" w:color="auto" w:fill="auto"/>
            <w:noWrap/>
            <w:hideMark/>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1 012</w:t>
            </w:r>
          </w:p>
        </w:tc>
        <w:tc>
          <w:tcPr>
            <w:tcW w:w="4961" w:type="dxa"/>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ru-RU"/>
              </w:rPr>
              <w:t>БДС 889-80 или еквивалентна ТД на производителя, безмаслена, диетична, в пакети по 1 кг.</w:t>
            </w:r>
          </w:p>
        </w:tc>
      </w:tr>
      <w:tr w:rsidR="00845935" w:rsidRPr="00845935" w:rsidTr="00FB3649">
        <w:trPr>
          <w:trHeight w:val="255"/>
        </w:trPr>
        <w:tc>
          <w:tcPr>
            <w:tcW w:w="585" w:type="dxa"/>
            <w:shd w:val="clear" w:color="auto" w:fill="auto"/>
            <w:noWrap/>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12</w:t>
            </w:r>
          </w:p>
        </w:tc>
        <w:tc>
          <w:tcPr>
            <w:tcW w:w="2251" w:type="dxa"/>
            <w:shd w:val="clear" w:color="auto" w:fill="auto"/>
            <w:noWrap/>
          </w:tcPr>
          <w:p w:rsidR="00845935" w:rsidRPr="00845935" w:rsidRDefault="00845935" w:rsidP="00845935">
            <w:pPr>
              <w:spacing w:after="0" w:line="240"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Плодово мляко</w:t>
            </w:r>
          </w:p>
        </w:tc>
        <w:tc>
          <w:tcPr>
            <w:tcW w:w="992" w:type="dxa"/>
            <w:shd w:val="clear" w:color="auto" w:fill="auto"/>
            <w:noWrap/>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кг.</w:t>
            </w:r>
          </w:p>
        </w:tc>
        <w:tc>
          <w:tcPr>
            <w:tcW w:w="1276" w:type="dxa"/>
            <w:shd w:val="clear" w:color="auto" w:fill="auto"/>
            <w:noWrap/>
          </w:tcPr>
          <w:p w:rsidR="00845935" w:rsidRPr="00845935" w:rsidRDefault="00845935" w:rsidP="00845935">
            <w:pPr>
              <w:spacing w:after="0" w:line="240"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500</w:t>
            </w:r>
          </w:p>
        </w:tc>
        <w:tc>
          <w:tcPr>
            <w:tcW w:w="4961" w:type="dxa"/>
            <w:shd w:val="clear" w:color="auto" w:fill="auto"/>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Calibri" w:hAnsi="Times New Roman" w:cs="Times New Roman"/>
                <w:sz w:val="24"/>
                <w:szCs w:val="24"/>
                <w:lang w:val="ru-RU"/>
              </w:rPr>
              <w:t>В разфасовка от 200 гр.</w:t>
            </w:r>
          </w:p>
        </w:tc>
      </w:tr>
    </w:tbl>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p w:rsidR="00845935" w:rsidRPr="00845935" w:rsidRDefault="00845935" w:rsidP="00845935">
      <w:pPr>
        <w:spacing w:after="200" w:line="276" w:lineRule="auto"/>
        <w:jc w:val="right"/>
        <w:rPr>
          <w:rFonts w:ascii="Times New Roman" w:eastAsia="Times New Roman" w:hAnsi="Times New Roman" w:cs="Times New Roman"/>
          <w:i/>
          <w:iCs/>
          <w:sz w:val="24"/>
          <w:szCs w:val="24"/>
          <w:lang w:val="bg-BG"/>
        </w:rPr>
      </w:pPr>
      <w:r w:rsidRPr="00845935">
        <w:rPr>
          <w:rFonts w:ascii="Times New Roman" w:eastAsia="Times New Roman" w:hAnsi="Times New Roman" w:cs="Times New Roman"/>
          <w:i/>
          <w:iCs/>
          <w:sz w:val="24"/>
          <w:szCs w:val="24"/>
          <w:lang w:val="bg-BG"/>
        </w:rPr>
        <w:t>Приложение № 5</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Обособена позиция № 5 – Доставка на месо и месни продукти за ДДЛРГ „ПЕТЪР ДИМИТРОВ“ – с. Първомай, ЦНСТДМУ – с. Първомай, ДСП, гр. Петрич и ОБЩЕСТВЕНА ТРАПЕЗАРИЯ, гр. Петрич</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tbl>
      <w:tblPr>
        <w:tblW w:w="10090" w:type="dxa"/>
        <w:tblInd w:w="-147" w:type="dxa"/>
        <w:tblLayout w:type="fixed"/>
        <w:tblCellMar>
          <w:left w:w="70" w:type="dxa"/>
          <w:right w:w="70" w:type="dxa"/>
        </w:tblCellMar>
        <w:tblLook w:val="04A0" w:firstRow="1" w:lastRow="0" w:firstColumn="1" w:lastColumn="0" w:noHBand="0" w:noVBand="1"/>
      </w:tblPr>
      <w:tblGrid>
        <w:gridCol w:w="653"/>
        <w:gridCol w:w="2041"/>
        <w:gridCol w:w="992"/>
        <w:gridCol w:w="1502"/>
        <w:gridCol w:w="4902"/>
      </w:tblGrid>
      <w:tr w:rsidR="00845935" w:rsidRPr="00845935" w:rsidTr="00FB3649">
        <w:trPr>
          <w:trHeight w:val="765"/>
        </w:trPr>
        <w:tc>
          <w:tcPr>
            <w:tcW w:w="653" w:type="dxa"/>
            <w:tcBorders>
              <w:top w:val="single" w:sz="4" w:space="0" w:color="auto"/>
              <w:left w:val="single" w:sz="4" w:space="0" w:color="auto"/>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w:t>
            </w:r>
          </w:p>
        </w:tc>
        <w:tc>
          <w:tcPr>
            <w:tcW w:w="2041"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Артикул</w:t>
            </w:r>
          </w:p>
        </w:tc>
        <w:tc>
          <w:tcPr>
            <w:tcW w:w="992"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Мярка</w:t>
            </w:r>
          </w:p>
        </w:tc>
        <w:tc>
          <w:tcPr>
            <w:tcW w:w="1502"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 xml:space="preserve">Прогнозно количество </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Изисквания</w:t>
            </w:r>
          </w:p>
        </w:tc>
      </w:tr>
      <w:tr w:rsidR="00845935" w:rsidRPr="00845935" w:rsidTr="00FB3649">
        <w:trPr>
          <w:trHeight w:val="255"/>
        </w:trPr>
        <w:tc>
          <w:tcPr>
            <w:tcW w:w="653"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w:t>
            </w:r>
          </w:p>
        </w:tc>
        <w:tc>
          <w:tcPr>
            <w:tcW w:w="204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ru-RU" w:eastAsia="bg-BG"/>
              </w:rPr>
              <w:t xml:space="preserve">Мляно месо смес /40% свинско и 60% телешко/ прясно </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6 370</w:t>
            </w:r>
          </w:p>
        </w:tc>
        <w:tc>
          <w:tcPr>
            <w:tcW w:w="4902"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b/>
                <w:sz w:val="24"/>
                <w:szCs w:val="24"/>
                <w:lang w:val="ru-RU" w:eastAsia="bg-BG"/>
              </w:rPr>
            </w:pPr>
            <w:r w:rsidRPr="00845935">
              <w:rPr>
                <w:rFonts w:ascii="Times New Roman" w:eastAsia="Times New Roman" w:hAnsi="Times New Roman" w:cs="Times New Roman"/>
                <w:sz w:val="24"/>
                <w:szCs w:val="24"/>
                <w:lang w:val="ru-RU" w:eastAsia="bg-BG"/>
              </w:rPr>
              <w:t>БДС7220-81 или еквивалент, 40% свинско, 60% телешко, опаковка в полиетиленови торбички по 1 кг. без подправки. Външен вид – хомогенна маса с равномерно разпределени парченца месо и тлъстини. Цвят – бледокафяв до червен. Вкус – без сол. Мирис – свойствен за прясно месо. Без съдържание на соев протеин.</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ru-RU" w:eastAsia="bg-BG"/>
              </w:rPr>
              <w:t>2</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Свинска плешка, обезкостена, прясна</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1 530</w:t>
            </w:r>
          </w:p>
        </w:tc>
        <w:tc>
          <w:tcPr>
            <w:tcW w:w="4902"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БДС 4349-78 или еквивалентна ТД на производителя. Състои се от полуципестия мускул, включително и дисталните му части, без сланина от екстра качество. Маркирано с печат съгласно изискванията на закона.</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w:t>
            </w:r>
          </w:p>
        </w:tc>
        <w:tc>
          <w:tcPr>
            <w:tcW w:w="2041"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Телешко месо-шол, охладено</w:t>
            </w:r>
          </w:p>
        </w:tc>
        <w:tc>
          <w:tcPr>
            <w:tcW w:w="992"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180</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Месо, отделено от горната част на тялото около гръбнака на животно до двегодишна възраст. Да е с чиста, суха повърхност, без замърсявания и признаци на ослизяване. Да отговаря по микробиологични показатели на Регламент (ЕО) № 2073 от 2005 и Регламент (ЕО) №1441 от 2007 г. Маркирано с печат съгласно изискванията на закона.</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w:t>
            </w:r>
          </w:p>
        </w:tc>
        <w:tc>
          <w:tcPr>
            <w:tcW w:w="204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Кренвирши – пушени, пилешки</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1 150</w:t>
            </w:r>
          </w:p>
        </w:tc>
        <w:tc>
          <w:tcPr>
            <w:tcW w:w="4902"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Кренвиршите да бъдат само от пилешко месо с права цилиндрична форма, равни парчета на броеница, с чиста, гладка, без повреди повърхност, с равномерен еднакъв цвят. Разрезната повърхност да е с еднообразен строеж, без празнини, шупли и сухожилия, фасции и разтопени мазнини. Обвивката плътно прилепнала към пълнежната маса. Консистенция от еластична до плътна. Кренвиршите да са с приятен вкус и мирис с оттенък на вложените подправки. Без хрущяли.</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w:t>
            </w:r>
          </w:p>
        </w:tc>
        <w:tc>
          <w:tcPr>
            <w:tcW w:w="204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Шпеков салам, сух варено-пушен</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900</w:t>
            </w:r>
          </w:p>
        </w:tc>
        <w:tc>
          <w:tcPr>
            <w:tcW w:w="4902"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Колбасът да бъде тип “шпеков сух”, с права цилиндрична форма, добре изсушен, варено-пушен, без чесън и силни подправки, без съдържание на соев протеин, с чиста леко набръчкана повърхност без плесен, петна и  повреди по опаковката. Разрезна повърхност с  еднообразен строеж, с равномерно  разпределени парченца сланина, без празнини  и шупли, без по - тъмно оцветена периферна ивица, без наличие на видими сухожилия, лой и кости. Консистенция – твърдо – еластична,  свойствен мирис на опушено и подправки, приятен вкус, без чужди вкус и мирис, опаковка изкуствена.</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w:t>
            </w:r>
          </w:p>
        </w:tc>
        <w:tc>
          <w:tcPr>
            <w:tcW w:w="204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Наденица, македонска</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1 260</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Наденицата да бъде от телешко или свинско  месо или от двата вида в различни съотношения с права цилиндрична форма, равни парчета на броеница, с чиста, гладка,  без повреди повърхност, с равномерен  еднакъв цвят. Разрезната повърхност да е с  еднообразен строеж с равномерно разпределени парченца сланина, без  празнини, шупли и сухожилия, фасции и  разтопени мазнини. Патогенни микроорганизми и плесени – не се допускат, </w:t>
            </w:r>
            <w:r w:rsidRPr="00845935">
              <w:rPr>
                <w:rFonts w:ascii="Times New Roman" w:eastAsia="Times New Roman" w:hAnsi="Times New Roman" w:cs="Times New Roman"/>
                <w:sz w:val="24"/>
                <w:szCs w:val="24"/>
                <w:lang w:val="ru-RU" w:eastAsia="bg-BG"/>
              </w:rPr>
              <w:t>без силни подправки и оцветители</w:t>
            </w:r>
            <w:r w:rsidRPr="00845935">
              <w:rPr>
                <w:rFonts w:ascii="Times New Roman" w:eastAsia="Times New Roman" w:hAnsi="Times New Roman" w:cs="Times New Roman"/>
                <w:sz w:val="24"/>
                <w:szCs w:val="24"/>
                <w:lang w:val="bg-BG" w:eastAsia="bg-BG"/>
              </w:rPr>
              <w:t>.</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w:t>
            </w:r>
          </w:p>
        </w:tc>
        <w:tc>
          <w:tcPr>
            <w:tcW w:w="204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Свинска шунка</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w:t>
            </w:r>
          </w:p>
        </w:tc>
        <w:tc>
          <w:tcPr>
            <w:tcW w:w="4902"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Calibri" w:hAnsi="Times New Roman" w:cs="Times New Roman"/>
                <w:sz w:val="24"/>
                <w:szCs w:val="24"/>
                <w:lang w:val="ru-RU"/>
              </w:rPr>
              <w:t>Чиста гладка повърхност без петна, повреди и необичайни грапавини. Консистенция – плътна, разрезна повърхност – сочно месо с нежни влакнини, равномерен розово- червеникав цвят. Мирис - специфичен и приятен</w:t>
            </w:r>
            <w:r w:rsidRPr="00845935">
              <w:rPr>
                <w:rFonts w:ascii="Times New Roman" w:eastAsia="Times New Roman" w:hAnsi="Times New Roman" w:cs="Times New Roman"/>
                <w:sz w:val="24"/>
                <w:szCs w:val="24"/>
                <w:lang w:val="bg-BG"/>
              </w:rPr>
              <w:t>,</w:t>
            </w:r>
            <w:r w:rsidRPr="00845935">
              <w:rPr>
                <w:rFonts w:ascii="Times New Roman" w:eastAsia="Times New Roman" w:hAnsi="Times New Roman" w:cs="Times New Roman"/>
                <w:sz w:val="24"/>
                <w:szCs w:val="24"/>
                <w:lang w:val="ru-RU" w:eastAsia="bg-BG"/>
              </w:rPr>
              <w:t xml:space="preserve"> без силни подправки и оцветители.</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Пуешка шунка</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300</w:t>
            </w:r>
          </w:p>
        </w:tc>
        <w:tc>
          <w:tcPr>
            <w:tcW w:w="4902"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Calibri" w:hAnsi="Times New Roman" w:cs="Times New Roman"/>
                <w:sz w:val="24"/>
                <w:szCs w:val="24"/>
                <w:lang w:val="ru-RU"/>
              </w:rPr>
              <w:t>Чиста гладка повърхност без петна, повреди и необичайни грапавини. Консистенция – плътна, разрезна повърхност – сочно месо с нежни влакнини, равномерен розово- червеникав цвят. Мирис - специфичен и приятен</w:t>
            </w:r>
            <w:r w:rsidRPr="00845935">
              <w:rPr>
                <w:rFonts w:ascii="Times New Roman" w:eastAsia="Times New Roman" w:hAnsi="Times New Roman" w:cs="Times New Roman"/>
                <w:sz w:val="24"/>
                <w:szCs w:val="24"/>
                <w:lang w:val="bg-BG"/>
              </w:rPr>
              <w:t>,</w:t>
            </w:r>
            <w:r w:rsidRPr="00845935">
              <w:rPr>
                <w:rFonts w:ascii="Times New Roman" w:eastAsia="Times New Roman" w:hAnsi="Times New Roman" w:cs="Times New Roman"/>
                <w:sz w:val="24"/>
                <w:szCs w:val="24"/>
                <w:lang w:val="ru-RU" w:eastAsia="bg-BG"/>
              </w:rPr>
              <w:t xml:space="preserve"> без силни подправки и оцветители.</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9</w:t>
            </w:r>
          </w:p>
        </w:tc>
        <w:tc>
          <w:tcPr>
            <w:tcW w:w="204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Телешки салам</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625</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Чиста гладка повърхност без петна, повреди и необичайни грапавини, без празнини, шупли и сухожилия, фасции и разтопени мазнини.</w:t>
            </w:r>
            <w:r w:rsidRPr="00845935">
              <w:rPr>
                <w:rFonts w:ascii="Times New Roman" w:eastAsia="Times New Roman" w:hAnsi="Times New Roman" w:cs="Times New Roman"/>
                <w:sz w:val="24"/>
                <w:szCs w:val="24"/>
                <w:lang w:val="ru-RU" w:eastAsia="bg-BG"/>
              </w:rPr>
              <w:t xml:space="preserve"> Обвивката плътно прилепнала към пълнежната маса. Консистенция от еластична до плътна. </w:t>
            </w:r>
            <w:r w:rsidRPr="00845935">
              <w:rPr>
                <w:rFonts w:ascii="Times New Roman" w:eastAsia="Calibri" w:hAnsi="Times New Roman" w:cs="Times New Roman"/>
                <w:sz w:val="24"/>
                <w:szCs w:val="24"/>
                <w:lang w:val="ru-RU"/>
              </w:rPr>
              <w:t>Мирис - специфичен и приятен</w:t>
            </w:r>
            <w:r w:rsidRPr="00845935">
              <w:rPr>
                <w:rFonts w:ascii="Times New Roman" w:eastAsia="Times New Roman" w:hAnsi="Times New Roman" w:cs="Times New Roman"/>
                <w:sz w:val="24"/>
                <w:szCs w:val="24"/>
                <w:lang w:val="bg-BG"/>
              </w:rPr>
              <w:t>,</w:t>
            </w:r>
            <w:r w:rsidRPr="00845935">
              <w:rPr>
                <w:rFonts w:ascii="Times New Roman" w:eastAsia="Times New Roman" w:hAnsi="Times New Roman" w:cs="Times New Roman"/>
                <w:sz w:val="24"/>
                <w:szCs w:val="24"/>
                <w:lang w:val="ru-RU" w:eastAsia="bg-BG"/>
              </w:rPr>
              <w:t xml:space="preserve"> без  силни подправки и оцветители.</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highlight w:val="yellow"/>
                <w:lang w:val="bg-BG" w:eastAsia="bg-BG"/>
              </w:rPr>
            </w:pPr>
            <w:r w:rsidRPr="00845935">
              <w:rPr>
                <w:rFonts w:ascii="Times New Roman" w:eastAsia="Times New Roman" w:hAnsi="Times New Roman" w:cs="Times New Roman"/>
                <w:sz w:val="24"/>
                <w:szCs w:val="24"/>
                <w:highlight w:val="yellow"/>
                <w:lang w:val="bg-BG" w:eastAsia="bg-BG"/>
              </w:rPr>
              <w:t>10</w:t>
            </w:r>
          </w:p>
        </w:tc>
        <w:tc>
          <w:tcPr>
            <w:tcW w:w="2041"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highlight w:val="yellow"/>
                <w:lang w:val="bg-BG"/>
              </w:rPr>
            </w:pPr>
            <w:r w:rsidRPr="00845935">
              <w:rPr>
                <w:rFonts w:ascii="Times New Roman" w:eastAsia="Calibri" w:hAnsi="Times New Roman" w:cs="Times New Roman"/>
                <w:sz w:val="24"/>
                <w:szCs w:val="24"/>
                <w:highlight w:val="yellow"/>
                <w:lang w:val="bg-BG"/>
              </w:rPr>
              <w:t>Агнешка карантия</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highlight w:val="yellow"/>
                <w:lang w:val="bg-BG" w:eastAsia="bg-BG"/>
              </w:rPr>
            </w:pPr>
            <w:r w:rsidRPr="00845935">
              <w:rPr>
                <w:rFonts w:ascii="Times New Roman" w:eastAsia="Times New Roman" w:hAnsi="Times New Roman" w:cs="Times New Roman"/>
                <w:sz w:val="24"/>
                <w:szCs w:val="24"/>
                <w:highlight w:val="yellow"/>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highlight w:val="yellow"/>
                <w:lang w:val="bg-BG" w:eastAsia="bg-BG"/>
              </w:rPr>
            </w:pPr>
            <w:r w:rsidRPr="00845935">
              <w:rPr>
                <w:rFonts w:ascii="Times New Roman" w:eastAsia="Times New Roman" w:hAnsi="Times New Roman" w:cs="Times New Roman"/>
                <w:sz w:val="24"/>
                <w:szCs w:val="24"/>
                <w:highlight w:val="yellow"/>
                <w:lang w:val="bg-BG" w:eastAsia="bg-BG"/>
              </w:rPr>
              <w:t>400</w:t>
            </w:r>
          </w:p>
        </w:tc>
        <w:tc>
          <w:tcPr>
            <w:tcW w:w="4902" w:type="dxa"/>
            <w:tcBorders>
              <w:top w:val="single" w:sz="4" w:space="0" w:color="auto"/>
              <w:left w:val="nil"/>
              <w:bottom w:val="single" w:sz="4" w:space="0" w:color="auto"/>
              <w:right w:val="single" w:sz="4" w:space="0" w:color="auto"/>
            </w:tcBorders>
          </w:tcPr>
          <w:p w:rsidR="00845935" w:rsidRPr="00845935" w:rsidRDefault="004968DA" w:rsidP="00845935">
            <w:pPr>
              <w:spacing w:after="0" w:line="240" w:lineRule="auto"/>
              <w:jc w:val="both"/>
              <w:rPr>
                <w:rFonts w:ascii="Times New Roman" w:eastAsia="Calibri" w:hAnsi="Times New Roman" w:cs="Times New Roman"/>
                <w:sz w:val="24"/>
                <w:szCs w:val="24"/>
                <w:highlight w:val="yellow"/>
                <w:lang w:val="ru-RU"/>
              </w:rPr>
            </w:pPr>
            <w:r>
              <w:rPr>
                <w:rFonts w:ascii="Times New Roman" w:eastAsia="Calibri" w:hAnsi="Times New Roman" w:cs="Times New Roman"/>
                <w:sz w:val="24"/>
                <w:szCs w:val="24"/>
                <w:lang w:val="ru-RU"/>
              </w:rPr>
              <w:t>Бял дроб, черен дроб,сърце, далак. Чиста гладка повърхност без петна, повреди и необичайни грапавини. Мирис - специфичен и приятен</w:t>
            </w:r>
            <w:r>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lang w:val="ru-RU" w:eastAsia="bg-BG"/>
              </w:rPr>
              <w:t xml:space="preserve"> без силни подправки и оцветители.</w:t>
            </w:r>
          </w:p>
        </w:tc>
      </w:tr>
      <w:tr w:rsidR="00845935" w:rsidRPr="00845935" w:rsidTr="00FB3649">
        <w:trPr>
          <w:trHeight w:val="701"/>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11</w:t>
            </w:r>
          </w:p>
        </w:tc>
        <w:tc>
          <w:tcPr>
            <w:tcW w:w="2041"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Агнешко месо, охладено</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300</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Times New Roman" w:hAnsi="Times New Roman" w:cs="Times New Roman"/>
                <w:sz w:val="24"/>
                <w:szCs w:val="24"/>
                <w:lang w:eastAsia="bg-BG"/>
              </w:rPr>
              <w:t>Месо с цвят и мирис, съответстващнапрясномесо.</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12</w:t>
            </w:r>
          </w:p>
        </w:tc>
        <w:tc>
          <w:tcPr>
            <w:tcW w:w="2041"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Карначе</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600</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Calibri" w:hAnsi="Times New Roman" w:cs="Times New Roman"/>
                <w:sz w:val="24"/>
                <w:szCs w:val="24"/>
                <w:lang w:val="ru-RU"/>
              </w:rPr>
              <w:t>С права цилиндрична форма, с чиста, гладка, без повреди повърхност, с равномерен еднакъв цвят. Разрезната повърхност да е с еднообразен строеж, без празнини, шупли и сухожилия, фасции и разтопени мазнини. Обвивката плътно прилепнала към пълнежната маса. Да са с приятен вкус и мирис с оттенък на вложените подправки.</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13</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Сурова наденица /суджук/</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600</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highlight w:val="yellow"/>
                <w:lang w:val="ru-RU"/>
              </w:rPr>
            </w:pPr>
            <w:r w:rsidRPr="00845935">
              <w:rPr>
                <w:rFonts w:ascii="Times New Roman" w:eastAsia="Times New Roman" w:hAnsi="Times New Roman" w:cs="Times New Roman"/>
                <w:sz w:val="24"/>
                <w:szCs w:val="24"/>
                <w:lang w:val="bg-BG" w:eastAsia="bg-BG"/>
              </w:rPr>
              <w:t xml:space="preserve">Наденицата да е с чиста, гладка, без повреди повърхност, с равномерен еднакъв цвят. Разрезната повърхност да е с еднообразен строеж с равномерно разпределени парченца сланина, без празнини, шупли и сухожилия, фасции и разтопени мазнини. Патогенни микроорганизми и плесени – не се допускат, </w:t>
            </w:r>
            <w:r w:rsidRPr="00845935">
              <w:rPr>
                <w:rFonts w:ascii="Times New Roman" w:eastAsia="Times New Roman" w:hAnsi="Times New Roman" w:cs="Times New Roman"/>
                <w:sz w:val="24"/>
                <w:szCs w:val="24"/>
                <w:lang w:val="ru-RU" w:eastAsia="bg-BG"/>
              </w:rPr>
              <w:t>без силни подправки и оцветители</w:t>
            </w:r>
            <w:r w:rsidRPr="00845935">
              <w:rPr>
                <w:rFonts w:ascii="Times New Roman" w:eastAsia="Times New Roman" w:hAnsi="Times New Roman" w:cs="Times New Roman"/>
                <w:sz w:val="24"/>
                <w:szCs w:val="24"/>
                <w:lang w:val="bg-BG" w:eastAsia="bg-BG"/>
              </w:rPr>
              <w:t>.</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14</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Салам Камчия – 0,300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150</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highlight w:val="yellow"/>
                <w:lang w:val="ru-RU"/>
              </w:rPr>
            </w:pPr>
            <w:r w:rsidRPr="00845935">
              <w:rPr>
                <w:rFonts w:ascii="Times New Roman" w:eastAsia="Calibri" w:hAnsi="Times New Roman" w:cs="Times New Roman"/>
                <w:sz w:val="24"/>
                <w:szCs w:val="24"/>
                <w:lang w:val="ru-RU"/>
              </w:rPr>
              <w:t>Чиста гладка повърхност без петна, повреди и необичайни грапавини, без празнини, шупли и сухожилия, фасции и разтопени мазнини.</w:t>
            </w:r>
            <w:r w:rsidRPr="00845935">
              <w:rPr>
                <w:rFonts w:ascii="Times New Roman" w:eastAsia="Times New Roman" w:hAnsi="Times New Roman" w:cs="Times New Roman"/>
                <w:sz w:val="24"/>
                <w:szCs w:val="24"/>
                <w:lang w:val="ru-RU" w:eastAsia="bg-BG"/>
              </w:rPr>
              <w:t xml:space="preserve"> Обвивката плътно прилепнала към пълнежната маса. Консистенция от еластична до плътна. </w:t>
            </w:r>
            <w:r w:rsidRPr="00845935">
              <w:rPr>
                <w:rFonts w:ascii="Times New Roman" w:eastAsia="Calibri" w:hAnsi="Times New Roman" w:cs="Times New Roman"/>
                <w:sz w:val="24"/>
                <w:szCs w:val="24"/>
                <w:lang w:val="ru-RU"/>
              </w:rPr>
              <w:t>Мирис - специфичен и приятен</w:t>
            </w:r>
            <w:r w:rsidRPr="00845935">
              <w:rPr>
                <w:rFonts w:ascii="Times New Roman" w:eastAsia="Times New Roman" w:hAnsi="Times New Roman" w:cs="Times New Roman"/>
                <w:sz w:val="24"/>
                <w:szCs w:val="24"/>
                <w:lang w:val="bg-BG"/>
              </w:rPr>
              <w:t>,</w:t>
            </w:r>
            <w:r w:rsidRPr="00845935">
              <w:rPr>
                <w:rFonts w:ascii="Times New Roman" w:eastAsia="Times New Roman" w:hAnsi="Times New Roman" w:cs="Times New Roman"/>
                <w:sz w:val="24"/>
                <w:szCs w:val="24"/>
                <w:lang w:val="ru-RU" w:eastAsia="bg-BG"/>
              </w:rPr>
              <w:t xml:space="preserve"> без  силни подправки и оцветители.</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Хамбургски салам</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150</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highlight w:val="yellow"/>
                <w:lang w:val="ru-RU"/>
              </w:rPr>
            </w:pPr>
            <w:r w:rsidRPr="00845935">
              <w:rPr>
                <w:rFonts w:ascii="Times New Roman" w:eastAsia="Calibri" w:hAnsi="Times New Roman" w:cs="Times New Roman"/>
                <w:sz w:val="24"/>
                <w:szCs w:val="24"/>
                <w:lang w:val="ru-RU"/>
              </w:rPr>
              <w:t>Чиста гладка повърхност без петна, повреди и необичайни грапавини, без празнини, шупли и сухожилия, фасции и разтопени мазнини.</w:t>
            </w:r>
            <w:r w:rsidRPr="00845935">
              <w:rPr>
                <w:rFonts w:ascii="Times New Roman" w:eastAsia="Times New Roman" w:hAnsi="Times New Roman" w:cs="Times New Roman"/>
                <w:sz w:val="24"/>
                <w:szCs w:val="24"/>
                <w:lang w:val="ru-RU" w:eastAsia="bg-BG"/>
              </w:rPr>
              <w:t xml:space="preserve"> Обвивката плътно прилепнала към пълнежната маса. Консистенция от еластична до плътна. </w:t>
            </w:r>
            <w:r w:rsidRPr="00845935">
              <w:rPr>
                <w:rFonts w:ascii="Times New Roman" w:eastAsia="Calibri" w:hAnsi="Times New Roman" w:cs="Times New Roman"/>
                <w:sz w:val="24"/>
                <w:szCs w:val="24"/>
                <w:lang w:val="ru-RU"/>
              </w:rPr>
              <w:t>Мирис - специфичен и приятен</w:t>
            </w:r>
            <w:r w:rsidRPr="00845935">
              <w:rPr>
                <w:rFonts w:ascii="Times New Roman" w:eastAsia="Times New Roman" w:hAnsi="Times New Roman" w:cs="Times New Roman"/>
                <w:sz w:val="24"/>
                <w:szCs w:val="24"/>
                <w:lang w:val="bg-BG"/>
              </w:rPr>
              <w:t>,</w:t>
            </w:r>
            <w:r w:rsidRPr="00845935">
              <w:rPr>
                <w:rFonts w:ascii="Times New Roman" w:eastAsia="Times New Roman" w:hAnsi="Times New Roman" w:cs="Times New Roman"/>
                <w:sz w:val="24"/>
                <w:szCs w:val="24"/>
                <w:lang w:val="ru-RU" w:eastAsia="bg-BG"/>
              </w:rPr>
              <w:t xml:space="preserve"> без  силни подправки и оцветители.</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16</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Кренвирш</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150</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Times New Roman" w:hAnsi="Times New Roman" w:cs="Times New Roman"/>
                <w:sz w:val="24"/>
                <w:szCs w:val="24"/>
              </w:rPr>
              <w:t>„Старапланина“ по УС 04:2010.</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17</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Шунков салам</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150</w:t>
            </w:r>
          </w:p>
        </w:tc>
        <w:tc>
          <w:tcPr>
            <w:tcW w:w="4902"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Calibri" w:hAnsi="Times New Roman" w:cs="Times New Roman"/>
                <w:sz w:val="24"/>
                <w:szCs w:val="24"/>
                <w:lang w:val="ru-RU"/>
              </w:rPr>
              <w:t>Чиста гладка повърхност без петна, повреди и необичайни грапавини, без празнини, шупли и сухожилия, фасции и разтопени мазнини.</w:t>
            </w:r>
            <w:r w:rsidRPr="00845935">
              <w:rPr>
                <w:rFonts w:ascii="Times New Roman" w:eastAsia="Times New Roman" w:hAnsi="Times New Roman" w:cs="Times New Roman"/>
                <w:sz w:val="24"/>
                <w:szCs w:val="24"/>
                <w:lang w:val="ru-RU" w:eastAsia="bg-BG"/>
              </w:rPr>
              <w:t xml:space="preserve"> Обвивката плътно прилепнала към пълнежната маса. Консистенция от еластична до плътна. </w:t>
            </w:r>
            <w:r w:rsidRPr="00845935">
              <w:rPr>
                <w:rFonts w:ascii="Times New Roman" w:eastAsia="Calibri" w:hAnsi="Times New Roman" w:cs="Times New Roman"/>
                <w:sz w:val="24"/>
                <w:szCs w:val="24"/>
                <w:lang w:val="ru-RU"/>
              </w:rPr>
              <w:t>Мирис - специфичен и приятен</w:t>
            </w:r>
            <w:r w:rsidRPr="00845935">
              <w:rPr>
                <w:rFonts w:ascii="Times New Roman" w:eastAsia="Times New Roman" w:hAnsi="Times New Roman" w:cs="Times New Roman"/>
                <w:sz w:val="24"/>
                <w:szCs w:val="24"/>
                <w:lang w:val="bg-BG"/>
              </w:rPr>
              <w:t>,</w:t>
            </w:r>
            <w:r w:rsidRPr="00845935">
              <w:rPr>
                <w:rFonts w:ascii="Times New Roman" w:eastAsia="Times New Roman" w:hAnsi="Times New Roman" w:cs="Times New Roman"/>
                <w:sz w:val="24"/>
                <w:szCs w:val="24"/>
                <w:lang w:val="ru-RU" w:eastAsia="bg-BG"/>
              </w:rPr>
              <w:t xml:space="preserve"> без  силни подправки и оцветители.</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18</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Кюфте</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2 000</w:t>
            </w:r>
          </w:p>
        </w:tc>
        <w:tc>
          <w:tcPr>
            <w:tcW w:w="4902"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Calibri" w:hAnsi="Times New Roman" w:cs="Times New Roman"/>
                <w:sz w:val="24"/>
                <w:szCs w:val="24"/>
                <w:lang w:val="ru-RU"/>
              </w:rPr>
              <w:t>0,060 кг.</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19</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Кебапче</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2000</w:t>
            </w:r>
          </w:p>
        </w:tc>
        <w:tc>
          <w:tcPr>
            <w:tcW w:w="4902"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Calibri" w:hAnsi="Times New Roman" w:cs="Times New Roman"/>
                <w:sz w:val="24"/>
                <w:szCs w:val="24"/>
                <w:lang w:val="ru-RU"/>
              </w:rPr>
              <w:t>0,060 кг.</w:t>
            </w:r>
          </w:p>
        </w:tc>
      </w:tr>
      <w:tr w:rsidR="00845935" w:rsidRPr="00845935" w:rsidTr="00FB364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20</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Варено пушено месо</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600</w:t>
            </w:r>
          </w:p>
        </w:tc>
        <w:tc>
          <w:tcPr>
            <w:tcW w:w="4902"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Calibri" w:hAnsi="Times New Roman" w:cs="Times New Roman"/>
                <w:sz w:val="24"/>
                <w:szCs w:val="24"/>
                <w:lang w:val="ru-RU"/>
              </w:rPr>
              <w:t>от бут</w:t>
            </w:r>
          </w:p>
        </w:tc>
      </w:tr>
    </w:tbl>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p w:rsidR="00845935" w:rsidRPr="00845935" w:rsidRDefault="00845935" w:rsidP="00845935">
      <w:pPr>
        <w:spacing w:after="200" w:line="276" w:lineRule="auto"/>
        <w:jc w:val="right"/>
        <w:rPr>
          <w:rFonts w:ascii="Times New Roman" w:eastAsia="Times New Roman" w:hAnsi="Times New Roman" w:cs="Times New Roman"/>
          <w:i/>
          <w:iCs/>
          <w:sz w:val="24"/>
          <w:szCs w:val="24"/>
          <w:lang w:val="bg-BG"/>
        </w:rPr>
      </w:pPr>
      <w:r w:rsidRPr="00845935">
        <w:rPr>
          <w:rFonts w:ascii="Times New Roman" w:eastAsia="Times New Roman" w:hAnsi="Times New Roman" w:cs="Times New Roman"/>
          <w:i/>
          <w:iCs/>
          <w:sz w:val="24"/>
          <w:szCs w:val="24"/>
          <w:lang w:val="bg-BG"/>
        </w:rPr>
        <w:t>Приложение № 6</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Обособена позиция № 6 – Доставка на основни хранителни продукти и изделия за ДДЛРГ „ПЕТЪР ДИМИТРОВ“ – с. Първомай, ЦНСТДМУ – с. Първомай, ДСП, гр. Петрич и ОБЩЕСТВЕНА ТРАПЕЗАРИЯ, гр. Петрич</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tbl>
      <w:tblPr>
        <w:tblW w:w="10065" w:type="dxa"/>
        <w:tblInd w:w="-147" w:type="dxa"/>
        <w:tblCellMar>
          <w:left w:w="70" w:type="dxa"/>
          <w:right w:w="70" w:type="dxa"/>
        </w:tblCellMar>
        <w:tblLook w:val="04A0" w:firstRow="1" w:lastRow="0" w:firstColumn="1" w:lastColumn="0" w:noHBand="0" w:noVBand="1"/>
      </w:tblPr>
      <w:tblGrid>
        <w:gridCol w:w="589"/>
        <w:gridCol w:w="2105"/>
        <w:gridCol w:w="992"/>
        <w:gridCol w:w="1551"/>
        <w:gridCol w:w="4828"/>
      </w:tblGrid>
      <w:tr w:rsidR="00845935" w:rsidRPr="00845935" w:rsidTr="00FB3649">
        <w:trPr>
          <w:trHeight w:val="765"/>
        </w:trPr>
        <w:tc>
          <w:tcPr>
            <w:tcW w:w="589" w:type="dxa"/>
            <w:tcBorders>
              <w:top w:val="single" w:sz="4" w:space="0" w:color="auto"/>
              <w:left w:val="single" w:sz="4" w:space="0" w:color="auto"/>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w:t>
            </w:r>
          </w:p>
        </w:tc>
        <w:tc>
          <w:tcPr>
            <w:tcW w:w="2105"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Артикул</w:t>
            </w:r>
          </w:p>
        </w:tc>
        <w:tc>
          <w:tcPr>
            <w:tcW w:w="992"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Мярка</w:t>
            </w:r>
          </w:p>
        </w:tc>
        <w:tc>
          <w:tcPr>
            <w:tcW w:w="1551"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Прогнозно количество</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Calibri" w:hAnsi="Times New Roman" w:cs="Times New Roman"/>
                <w:b/>
                <w:sz w:val="24"/>
                <w:szCs w:val="24"/>
                <w:lang w:val="bg-BG"/>
              </w:rPr>
              <w:t>Изисквания</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Маргарин,</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0.500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260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ru-RU"/>
              </w:rPr>
              <w:t>Рафинирано растително масло, вода, сол, лимонена киселина, емулгатори, ароматизатор, консервант, оцветител, в кутии по 0.500 кг.</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Олио слънчогледово-двойно рафинирано</w:t>
            </w:r>
            <w:r w:rsidRPr="00845935">
              <w:rPr>
                <w:rFonts w:ascii="Times New Roman" w:eastAsia="Times New Roman" w:hAnsi="Times New Roman" w:cs="Times New Roman"/>
                <w:sz w:val="24"/>
                <w:szCs w:val="24"/>
                <w:lang w:val="bg-BG" w:eastAsia="bg-BG"/>
              </w:rPr>
              <w:t xml:space="preserve">, </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1.00 л.</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л.</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5 200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ru-RU"/>
              </w:rPr>
              <w:t xml:space="preserve">Слънчогледово масло, получено от слънчогледови семена чрез пресуване, екстрахиране и рафиниране. Външен вид – бистро, без утайки при 20˚С, със златисто жълт цвят. Вкус и мирис – приятни, характерни за прясно рафинирано слънчогледово масло, без страничен привкус и мирис. Опаковка – чисти и сухи </w:t>
            </w:r>
            <w:r w:rsidRPr="00845935">
              <w:rPr>
                <w:rFonts w:ascii="Times New Roman" w:eastAsia="Times New Roman" w:hAnsi="Times New Roman" w:cs="Times New Roman"/>
                <w:sz w:val="24"/>
                <w:szCs w:val="24"/>
              </w:rPr>
              <w:t>PVC</w:t>
            </w:r>
            <w:r w:rsidRPr="00845935">
              <w:rPr>
                <w:rFonts w:ascii="Times New Roman" w:eastAsia="Times New Roman" w:hAnsi="Times New Roman" w:cs="Times New Roman"/>
                <w:sz w:val="24"/>
                <w:szCs w:val="24"/>
                <w:lang w:val="ru-RU"/>
              </w:rPr>
              <w:t xml:space="preserve"> бутилки от 1 литър. Всяка бутилка да бъде маркирана с художествено оформен етикет, съдържащ информация за производителя, дата на производство, срок на годност.</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Захар,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700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ru-RU"/>
              </w:rPr>
              <w:t xml:space="preserve">Сухи, неслепени, еднородни кристали при пипане не лепнат, бели с блясък, сладки, без страничен привкус, не се допуска чужди примеси. </w:t>
            </w:r>
            <w:r w:rsidRPr="00845935">
              <w:rPr>
                <w:rFonts w:ascii="Times New Roman" w:eastAsia="Times New Roman" w:hAnsi="Times New Roman" w:cs="Times New Roman"/>
                <w:sz w:val="24"/>
                <w:szCs w:val="24"/>
              </w:rPr>
              <w:t>Еднородностнакристалите– рафинираназахар</w:t>
            </w:r>
            <w:r w:rsidRPr="00845935">
              <w:rPr>
                <w:rFonts w:ascii="Times New Roman" w:eastAsia="Times New Roman" w:hAnsi="Times New Roman" w:cs="Times New Roman"/>
                <w:sz w:val="24"/>
                <w:szCs w:val="24"/>
                <w:lang w:val="bg-BG"/>
              </w:rPr>
              <w:t xml:space="preserve">не по-малко от </w:t>
            </w:r>
            <w:r w:rsidRPr="00845935">
              <w:rPr>
                <w:rFonts w:ascii="Times New Roman" w:eastAsia="Times New Roman" w:hAnsi="Times New Roman" w:cs="Times New Roman"/>
                <w:sz w:val="24"/>
                <w:szCs w:val="24"/>
              </w:rPr>
              <w:t>80%.</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Мед,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13</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ru-RU"/>
              </w:rPr>
              <w:t>Неоцветен, слабо жълт със зелен оттенък, червено-кафяв, характерен за меда вкус, сладък. Не се допускат механични примеси. Съдържание на вода не повече от 20%. Захароза не повече от 5%, неразтворими във вода вещества не повече от 0.1%, не се допускат признаци на ферментация.</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Брашно, 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1 063</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Брашното да е бяло. Да е произведено съгласно изискванията на Утвърден стандарт България 01/2011 или еквивалент. Да е опаковано в книжни пакети с нетна маса 1 кг. Без оцветители.</w:t>
            </w:r>
          </w:p>
        </w:tc>
      </w:tr>
      <w:tr w:rsidR="00845935" w:rsidRPr="00845935" w:rsidTr="00FB3649">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Точени тънки кори, 0.500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183</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Произведени от тънко разточени тестени листа от брашно пшенично тип 500 или еквивалентно, сол, масло слънчогледово, пакетирани в пакети.</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Пшеница,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43</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Да не съдържа живи или мъртви складови вредители, без мирис на мухъл, запарено или друг несвойствен мирис. Странични видими примеси да не се установяват.</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w:t>
            </w:r>
          </w:p>
        </w:tc>
        <w:tc>
          <w:tcPr>
            <w:tcW w:w="2105"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Оцет</w:t>
            </w:r>
            <w:r w:rsidRPr="00845935">
              <w:rPr>
                <w:rFonts w:ascii="Times New Roman" w:eastAsia="Times New Roman" w:hAnsi="Times New Roman" w:cs="Times New Roman"/>
                <w:sz w:val="24"/>
                <w:szCs w:val="24"/>
                <w:lang w:val="ru-RU" w:eastAsia="bg-BG"/>
              </w:rPr>
              <w:t xml:space="preserve"> винен</w:t>
            </w:r>
            <w:r w:rsidRPr="00845935">
              <w:rPr>
                <w:rFonts w:ascii="Times New Roman" w:eastAsia="Times New Roman" w:hAnsi="Times New Roman" w:cs="Times New Roman"/>
                <w:sz w:val="24"/>
                <w:szCs w:val="24"/>
                <w:lang w:val="bg-BG" w:eastAsia="bg-BG"/>
              </w:rPr>
              <w:t>,</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0.400 л.</w:t>
            </w:r>
          </w:p>
        </w:tc>
        <w:tc>
          <w:tcPr>
            <w:tcW w:w="992"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л.</w:t>
            </w:r>
          </w:p>
        </w:tc>
        <w:tc>
          <w:tcPr>
            <w:tcW w:w="1551"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ru-RU" w:eastAsia="bg-BG"/>
              </w:rPr>
              <w:t>БДС 399-83 или еквивалентно ТД на производителя. Получен чрез оцетно-кисела ферментация на гроздово вино. Бистрота – бистър, без утайка. Цвят – виненочервен. Вкус и аромат – кисел, приятен, характерен за оцета.</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9</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Оцет</w:t>
            </w:r>
            <w:r w:rsidRPr="00845935">
              <w:rPr>
                <w:rFonts w:ascii="Times New Roman" w:eastAsia="Times New Roman" w:hAnsi="Times New Roman" w:cs="Times New Roman"/>
                <w:sz w:val="24"/>
                <w:szCs w:val="24"/>
                <w:lang w:val="ru-RU" w:eastAsia="bg-BG"/>
              </w:rPr>
              <w:t xml:space="preserve"> винен</w:t>
            </w:r>
            <w:r w:rsidRPr="00845935">
              <w:rPr>
                <w:rFonts w:ascii="Times New Roman" w:eastAsia="Times New Roman" w:hAnsi="Times New Roman" w:cs="Times New Roman"/>
                <w:sz w:val="24"/>
                <w:szCs w:val="24"/>
                <w:lang w:val="bg-BG" w:eastAsia="bg-BG"/>
              </w:rPr>
              <w:t>, 1.00 л.</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л.</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110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 xml:space="preserve">БДС 399-83 или еквивалентно ТД на производителя. Получен чрез оцетно-кисела ферментация на гроздово вино. Бистрота – бистър, без утайка. Цвят – виненочервен. Вкус и аромат – кисел, приятен, характерен за оцета. </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Сол, 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860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По ТД на производителя. Готварска, вакумно изпарена, йодирана с калиев йодат сол ,в съответствие с изискванията на Наредбата за изискванията към състава и характеристиките на солта за хранителни цели, приета с ПМС № 23/30.01.2001 г., в пакети по 1 кг. Калиев йодат – 28 – 55 мг./кг.</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11</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Яйца, 0.050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51000</w:t>
            </w:r>
          </w:p>
        </w:tc>
        <w:tc>
          <w:tcPr>
            <w:tcW w:w="4828" w:type="dxa"/>
            <w:tcBorders>
              <w:top w:val="single" w:sz="4" w:space="0" w:color="auto"/>
              <w:left w:val="single" w:sz="4" w:space="0" w:color="auto"/>
              <w:bottom w:val="single" w:sz="4" w:space="0" w:color="auto"/>
              <w:right w:val="single" w:sz="4" w:space="0" w:color="auto"/>
            </w:tcBorders>
            <w:shd w:val="clear" w:color="auto" w:fill="auto"/>
          </w:tcPr>
          <w:p w:rsidR="00845935" w:rsidRPr="00845935" w:rsidRDefault="00845935" w:rsidP="00845935">
            <w:pPr>
              <w:spacing w:after="0" w:line="240" w:lineRule="auto"/>
              <w:jc w:val="both"/>
              <w:rPr>
                <w:rFonts w:ascii="Times New Roman" w:eastAsia="Times New Roman" w:hAnsi="Times New Roman" w:cs="Times New Roman"/>
                <w:sz w:val="24"/>
                <w:szCs w:val="24"/>
                <w:lang w:val="bg-BG"/>
              </w:rPr>
            </w:pPr>
            <w:r w:rsidRPr="00845935">
              <w:rPr>
                <w:rFonts w:ascii="Times New Roman" w:eastAsia="Times New Roman" w:hAnsi="Times New Roman" w:cs="Times New Roman"/>
                <w:sz w:val="24"/>
                <w:szCs w:val="24"/>
                <w:lang w:val="bg-BG"/>
              </w:rPr>
              <w:t xml:space="preserve">Яйцата да бъдат екстра качество, клас „А“, маркирани, опаковани и отговарящи на: </w:t>
            </w:r>
            <w:r w:rsidRPr="00845935">
              <w:rPr>
                <w:rFonts w:ascii="Times New Roman" w:eastAsia="Calibri" w:hAnsi="Times New Roman" w:cs="Times New Roman"/>
                <w:bCs/>
                <w:sz w:val="24"/>
                <w:szCs w:val="24"/>
                <w:lang w:val="bg-BG"/>
              </w:rPr>
              <w:t xml:space="preserve">НАРЕДБА № 1 от 09.01.2008 г. за изискванията за търговия с яйца; </w:t>
            </w:r>
            <w:r w:rsidRPr="00845935">
              <w:rPr>
                <w:rFonts w:ascii="Times New Roman" w:eastAsia="Times New Roman" w:hAnsi="Times New Roman" w:cs="Times New Roman"/>
                <w:sz w:val="24"/>
                <w:szCs w:val="24"/>
                <w:lang w:val="bg-BG"/>
              </w:rPr>
              <w:t xml:space="preserve">Регламент /ЕС/ № 589/2008 на Комисията от 23.06.2008г. за определяне на подробни правила за прилагане на Регламент /ЕО/ № 1234/2007 на Съвета относно стандартите за търговия с яйца и на Регламент /ЕО/ № 853/2004; </w:t>
            </w:r>
            <w:r w:rsidRPr="00845935">
              <w:rPr>
                <w:rFonts w:ascii="Times New Roman" w:eastAsia="Times New Roman" w:hAnsi="Times New Roman" w:cs="Times New Roman"/>
                <w:sz w:val="24"/>
                <w:szCs w:val="24"/>
                <w:lang w:val="bg-BG" w:eastAsia="bg-BG"/>
              </w:rPr>
              <w:t>Яйцата да отговарят и на РЕГЛАМЕНТ (ЕО) № 1028/2006 на съвета от 19.06.2006 г. относно стандартите за търговия с яйца; РЕГЛАМЕНТ (ЕО) № 557/2007 на комисията от 23.05.2007 г за определяне на подробни правила за прилагане на Регламент (ЕО) № 1028/2006 на Съвета относно стандартите за търговия с яйца.</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12</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Боб стар, 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1 640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200" w:line="276" w:lineRule="auto"/>
              <w:jc w:val="both"/>
              <w:rPr>
                <w:rFonts w:ascii="Times New Roman" w:eastAsia="Calibri" w:hAnsi="Times New Roman" w:cs="Times New Roman"/>
                <w:sz w:val="24"/>
                <w:szCs w:val="24"/>
                <w:lang w:val="bg-BG"/>
              </w:rPr>
            </w:pPr>
            <w:r w:rsidRPr="00845935">
              <w:rPr>
                <w:rFonts w:ascii="Times New Roman" w:eastAsia="Times New Roman" w:hAnsi="Times New Roman" w:cs="Times New Roman"/>
                <w:sz w:val="24"/>
                <w:szCs w:val="24"/>
                <w:lang w:val="ru-RU" w:eastAsia="bg-BG"/>
              </w:rPr>
              <w:t>Бобът да е със здрави, нормално развити зърна, с присъщи за сорта форма. Мирис – присъщ на зрелия фасул, без дъх и мирис на запарено и други несвойствени миризми. Съдържание на чужди примеси не се допускат.</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13</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Леща,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1 980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Екстра качество. Развити, здрави лещени зърна с форма, цвят и големина, характерни за дадения сорт. С мирис, присъщ на леща, без мирис на мухъл, запарено и други несвойствени за лещата миризми. Зараза от складови вредители и плесени не се допускат.</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14</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Ориз, 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2 640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Оризът да не е брашнясъл и да не съдържа живи или мъртви складови вредители. Цвят – бял до кремав, без мирис на мухъл, запарено или друг несвойствен за ориза мирис. Видимо плесенясване да не се установява. Оризът да е опакован в пакети с нетна маса 1 кг.</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Грис,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155</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по ТД на производителя или еквивалентно. Пшеничен грис от подбрани зърна мека пшеница. След сваряване става мек и кремообразен. Без наличие на тричава и частици. Без мирис на плесен, запарено, кисело и други несвойствени миризми. Хрускане при сдъвкаване да не се усеща. Видими плесени и складови вредители не се допускат. Пакетиран в пакети от 1 кг.</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16</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Кус-кус, 0.400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1 130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Изделие с кръгла форма, цвят бял до жълтеникав, еднакъв, без признаци на недобро омесване, получен от 100 % пшеничен грис, без оцветители, опакован в чисти, сухи, здрави и без страничен мирис целофанови опаковки до 0.4 кг. Видими плесени и складови вредители не се допускат. Всяка опаковка се маркира съгласно Наредба за изискванията за етикетирането и представянето на храните.</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17</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Макарони, пакет 0.400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2 100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по ТД на производителя или еквивалентно. Произведени 100% от пшеничен грис и вода с яйца. Ц</w:t>
            </w:r>
            <w:r w:rsidRPr="00845935">
              <w:rPr>
                <w:rFonts w:ascii="Times New Roman" w:eastAsia="Calibri" w:hAnsi="Times New Roman" w:cs="Times New Roman"/>
                <w:sz w:val="24"/>
                <w:szCs w:val="24"/>
                <w:lang w:val="bg-BG"/>
              </w:rPr>
              <w:t xml:space="preserve">вят бял до жълтеникав, еднакъв, без признаци на недобро омесване; мирис – свойствен без неприсъщи миризми; вкус – свойствен, без горчивина, застоялост и друг страничен привкус. </w:t>
            </w:r>
            <w:r w:rsidRPr="00845935">
              <w:rPr>
                <w:rFonts w:ascii="Times New Roman" w:eastAsia="Times New Roman" w:hAnsi="Times New Roman" w:cs="Times New Roman"/>
                <w:sz w:val="24"/>
                <w:szCs w:val="24"/>
                <w:lang w:val="ru-RU" w:eastAsia="bg-BG"/>
              </w:rPr>
              <w:t>Пакетирани в пакети по 0.400 кг.</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18</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Юфка пакет,</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0.400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180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по ТД на производителя или еквивалентно. Произведено 100% от пшеничен грис и вода. Пакетирана в пакети по 0.400 кг.</w:t>
            </w:r>
          </w:p>
        </w:tc>
      </w:tr>
      <w:tr w:rsidR="00845935" w:rsidRPr="00845935" w:rsidTr="00FB3649">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19</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Фиде пакет,</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0.400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3 300</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по ТД на производителя или еквивалентно. Произведено 100% от пшеничен грис и вода, с яйца. Ц</w:t>
            </w:r>
            <w:r w:rsidRPr="00845935">
              <w:rPr>
                <w:rFonts w:ascii="Times New Roman" w:eastAsia="Calibri" w:hAnsi="Times New Roman" w:cs="Times New Roman"/>
                <w:sz w:val="24"/>
                <w:szCs w:val="24"/>
                <w:lang w:val="bg-BG"/>
              </w:rPr>
              <w:t xml:space="preserve">вят бял до жълтеникав, еднакъв, без признаци на недобро омесване; мирис – свойствен без неприсъщи миризми; вкус – свойствен, без горчивина, застоялост и друг страничен привкус. </w:t>
            </w:r>
            <w:r w:rsidRPr="00845935">
              <w:rPr>
                <w:rFonts w:ascii="Times New Roman" w:eastAsia="Calibri" w:hAnsi="Times New Roman" w:cs="Times New Roman"/>
                <w:sz w:val="24"/>
                <w:szCs w:val="24"/>
                <w:lang w:val="ru-RU"/>
              </w:rPr>
              <w:t>Пакетирано в пакети по 0.400 кг.</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20</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Нишесте пакет, 0.060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Произведено от пшенично брашно тип 500 или еквивалент. Външен вид – прах, цвят – бял, вкус – специфичен, без страничен привкус и без мирис. Влага не повече от 13%.</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21</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Спагети, 0.500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1 070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Получени от 100% пшеничен грис, без яйца и оцветители. Спагетите се опаковат в чисти, сухи, здрави и без страничен мирис опаковки до 0.5 кг. Всяка опаковка се маркира съгласно  Наредба за изискванията за етикетирането и представянето на храните.</w:t>
            </w:r>
          </w:p>
        </w:tc>
      </w:tr>
      <w:tr w:rsidR="00845935" w:rsidRPr="00845935" w:rsidTr="00FB3649">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22</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Свинско месо консерва, 0.180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55</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Стерилизирана месна консерва от свинско месо на късчета в собствен сос, подправки, херметически затворено в метални кутии по 0,180 кг.</w:t>
            </w:r>
          </w:p>
        </w:tc>
      </w:tr>
      <w:tr w:rsidR="00845935" w:rsidRPr="00845935" w:rsidTr="00FB3649">
        <w:trPr>
          <w:trHeight w:val="2221"/>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23</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Русенско варено, 0.180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Стерилизирана месна консерва, получена от смляно свинско месо, подправки, херметически затворено в кутии по 0,180 кг.; добре еднородно смляна желирана маса с червеникав цвят; не се допускат кървави петна по месото; вкус-приятен, слабо солен; мирис -специфичен на варено месо с оттенък на подправки; без страничен вкус и мирис.</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24</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Мая, хлебна,</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0.050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На кубчета от 0.050 кг., пакетирана в индивидуална опаковка.</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25</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Джоджен - пакет, </w:t>
            </w:r>
            <w:r w:rsidRPr="00845935">
              <w:rPr>
                <w:rFonts w:ascii="Times New Roman" w:eastAsia="Calibri" w:hAnsi="Times New Roman" w:cs="Times New Roman"/>
                <w:sz w:val="24"/>
                <w:szCs w:val="24"/>
                <w:lang w:val="bg-BG"/>
              </w:rPr>
              <w:t>0.010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480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Сушени и наронени цели или начупени листа от растението джоджен. Джодженът има специфична, силна и приятна миризма. Аромат – специфичен. Не трябва да има чужди мирис и вкус. Да е опакована в чисти пакети, направени от материал, който не влияе на продукта, но го предпазва от достъп или загуба на влага и летливи вещества.</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26</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Чубрика пакет, </w:t>
            </w:r>
            <w:r w:rsidRPr="00845935">
              <w:rPr>
                <w:rFonts w:ascii="Times New Roman" w:eastAsia="Calibri" w:hAnsi="Times New Roman" w:cs="Times New Roman"/>
                <w:sz w:val="24"/>
                <w:szCs w:val="24"/>
                <w:lang w:val="bg-BG"/>
              </w:rPr>
              <w:t>0.015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480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Сушени и наронени цели или начупени листа от растението градинска чубрица. Чубрицата има специфична, силна и приятна миризма. Аромат – благоуханен, топъл. Не трябва да има чужди мирис и вкус. Да е опакована в чисти пакети, направени от материал, който не влияе на продукта, но го предпазва от достъп или загуба на влага и летливи вещества.</w:t>
            </w:r>
          </w:p>
        </w:tc>
      </w:tr>
      <w:tr w:rsidR="00845935" w:rsidRPr="00845935" w:rsidTr="00FB3649">
        <w:trPr>
          <w:trHeight w:val="758"/>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27</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Ванилия пакет, </w:t>
            </w:r>
            <w:r w:rsidRPr="00845935">
              <w:rPr>
                <w:rFonts w:ascii="Times New Roman" w:eastAsia="Calibri" w:hAnsi="Times New Roman" w:cs="Times New Roman"/>
                <w:sz w:val="24"/>
                <w:szCs w:val="24"/>
                <w:lang w:val="bg-BG"/>
              </w:rPr>
              <w:t>0.005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330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Мирис и вкус – специфични за подправката.</w:t>
            </w:r>
          </w:p>
        </w:tc>
      </w:tr>
      <w:tr w:rsidR="00845935" w:rsidRPr="00845935" w:rsidTr="00FB3649">
        <w:trPr>
          <w:trHeight w:val="840"/>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28</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Канела пакет, </w:t>
            </w:r>
            <w:r w:rsidRPr="00845935">
              <w:rPr>
                <w:rFonts w:ascii="Times New Roman" w:eastAsia="Calibri" w:hAnsi="Times New Roman" w:cs="Times New Roman"/>
                <w:sz w:val="24"/>
                <w:szCs w:val="24"/>
                <w:lang w:val="bg-BG"/>
              </w:rPr>
              <w:t>0.010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230</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Фино смляна подправка в опаковки по 10 гр. Мирис – характерен.</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29</w:t>
            </w:r>
          </w:p>
        </w:tc>
        <w:tc>
          <w:tcPr>
            <w:tcW w:w="2105"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Червен пипер, сладък, пакет от </w:t>
            </w:r>
            <w:r w:rsidRPr="00845935">
              <w:rPr>
                <w:rFonts w:ascii="Times New Roman" w:eastAsia="Calibri" w:hAnsi="Times New Roman" w:cs="Times New Roman"/>
                <w:sz w:val="24"/>
                <w:szCs w:val="24"/>
                <w:lang w:val="bg-BG"/>
              </w:rPr>
              <w:t>0.060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750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ru-RU"/>
              </w:rPr>
            </w:pPr>
            <w:r w:rsidRPr="00845935">
              <w:rPr>
                <w:rFonts w:ascii="Times New Roman" w:eastAsia="Calibri" w:hAnsi="Times New Roman" w:cs="Times New Roman"/>
                <w:sz w:val="24"/>
                <w:szCs w:val="24"/>
                <w:lang w:val="bg-BG"/>
              </w:rPr>
              <w:t>Хомогенен прахообразен продукт. Вкус – сладък, специфичен за смлян пипер. Багрилно вещество в единици по ASTA – не по-малко от 125. Влага в % – не повече от 10.</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30</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Червен пипер, сладък, пакет от </w:t>
            </w:r>
            <w:r w:rsidRPr="00845935">
              <w:rPr>
                <w:rFonts w:ascii="Times New Roman" w:eastAsia="Calibri" w:hAnsi="Times New Roman" w:cs="Times New Roman"/>
                <w:sz w:val="24"/>
                <w:szCs w:val="24"/>
                <w:lang w:val="bg-BG"/>
              </w:rPr>
              <w:t>0.100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Хомогенен прахообразен продукт. Вкус – сладък, специфичен за смлян пипер. Багрилно вещество в единици по ASTA – не по-малко от 125. Влага в % – не повече от 10.</w:t>
            </w:r>
          </w:p>
        </w:tc>
      </w:tr>
      <w:tr w:rsidR="00845935" w:rsidRPr="00845935" w:rsidTr="00FB3649">
        <w:trPr>
          <w:trHeight w:val="742"/>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31</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Черен пипер пакет, </w:t>
            </w:r>
            <w:r w:rsidRPr="00845935">
              <w:rPr>
                <w:rFonts w:ascii="Times New Roman" w:eastAsia="Calibri" w:hAnsi="Times New Roman" w:cs="Times New Roman"/>
                <w:sz w:val="24"/>
                <w:szCs w:val="24"/>
                <w:lang w:val="bg-BG"/>
              </w:rPr>
              <w:t>0.010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530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Вкус – парливо-лютив.</w:t>
            </w:r>
          </w:p>
        </w:tc>
      </w:tr>
      <w:tr w:rsidR="00845935" w:rsidRPr="00845935" w:rsidTr="00FB3649">
        <w:trPr>
          <w:trHeight w:val="696"/>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32</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Бакпулвер пакет, </w:t>
            </w:r>
            <w:r w:rsidRPr="00845935">
              <w:rPr>
                <w:rFonts w:ascii="Times New Roman" w:eastAsia="Calibri" w:hAnsi="Times New Roman" w:cs="Times New Roman"/>
                <w:sz w:val="24"/>
                <w:szCs w:val="24"/>
                <w:lang w:val="bg-BG"/>
              </w:rPr>
              <w:t>0.010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120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Смес от сода бикарбонат, пирофосфат и нишесте в пакетчета по 10 гр.</w:t>
            </w:r>
          </w:p>
        </w:tc>
      </w:tr>
      <w:tr w:rsidR="00845935" w:rsidRPr="00845935" w:rsidTr="00FB3649">
        <w:trPr>
          <w:trHeight w:val="706"/>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33</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Сода бикарбонат, </w:t>
            </w:r>
            <w:r w:rsidRPr="00845935">
              <w:rPr>
                <w:rFonts w:ascii="Times New Roman" w:eastAsia="Calibri" w:hAnsi="Times New Roman" w:cs="Times New Roman"/>
                <w:sz w:val="24"/>
                <w:szCs w:val="24"/>
                <w:lang w:val="bg-BG"/>
              </w:rPr>
              <w:t>0.100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По ТД на производителя или еквивалентно. Разфасовка в пакети по 100 гр.</w:t>
            </w:r>
          </w:p>
        </w:tc>
      </w:tr>
      <w:tr w:rsidR="00845935" w:rsidRPr="00845935" w:rsidTr="00FB3649">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34</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Билков чай, кутия /без оцветители и овкусители/, 20 филтърчета</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840</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в пакетче с филтър по 1,5 гр. в кутия по 20 бр., без оцветители и овкусители.</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35</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Универсална подправка за ястия, </w:t>
            </w:r>
            <w:r w:rsidRPr="00845935">
              <w:rPr>
                <w:rFonts w:ascii="Times New Roman" w:eastAsia="Calibri" w:hAnsi="Times New Roman" w:cs="Times New Roman"/>
                <w:sz w:val="24"/>
                <w:szCs w:val="24"/>
                <w:lang w:val="bg-BG"/>
              </w:rPr>
              <w:t>0.125 кг. /пакет/</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120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Да бъде в целофанови, фолиеви, картонени или пластмасови опаковки.</w:t>
            </w:r>
          </w:p>
        </w:tc>
      </w:tr>
      <w:tr w:rsidR="00845935" w:rsidRPr="00845935" w:rsidTr="00FB3649">
        <w:trPr>
          <w:trHeight w:val="720"/>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36</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Дафинов лист, 0.100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110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Цели изсушени листа в пакетчета по 0.100 кг. Мирис – характерен.</w:t>
            </w:r>
          </w:p>
        </w:tc>
      </w:tr>
      <w:tr w:rsidR="00845935" w:rsidRPr="00845935" w:rsidTr="00FB3649">
        <w:trPr>
          <w:trHeight w:val="601"/>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37</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Маслини, средни</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1 555</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ru-RU"/>
              </w:rPr>
              <w:t>Без оцветители и консерванти.</w:t>
            </w:r>
          </w:p>
        </w:tc>
      </w:tr>
      <w:tr w:rsidR="00845935" w:rsidRPr="00845935" w:rsidTr="00FB3649">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38</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Овесени ядки,</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55</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произведени в съответствие с показателите, заложени в ТД – 008 / 2004г. на производителя или еквивалентно, без консерванти.</w:t>
            </w:r>
          </w:p>
        </w:tc>
      </w:tr>
      <w:tr w:rsidR="00845935" w:rsidRPr="00845935" w:rsidTr="00FB3649">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39</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Бисквити обикновени, 0.330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330</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b/>
                <w:sz w:val="24"/>
                <w:szCs w:val="24"/>
                <w:lang w:val="ru-RU" w:eastAsia="bg-BG"/>
              </w:rPr>
            </w:pPr>
            <w:r w:rsidRPr="00845935">
              <w:rPr>
                <w:rFonts w:ascii="Times New Roman" w:eastAsia="Times New Roman" w:hAnsi="Times New Roman" w:cs="Times New Roman"/>
                <w:sz w:val="24"/>
                <w:szCs w:val="24"/>
                <w:lang w:val="ru-RU" w:eastAsia="bg-BG"/>
              </w:rPr>
              <w:t xml:space="preserve">Краищата на бисквитите да са гладки или с фигурни шарки. Влага 6%, обща захар/захароза абс. с. вещество не повече от 28 %, масленост на абс. с. вещество от 7-25 %. Бисквитите да са пакетирани в пакети от 330 гр. </w:t>
            </w:r>
            <w:r w:rsidRPr="00845935">
              <w:rPr>
                <w:rFonts w:ascii="Times New Roman" w:eastAsia="Calibri" w:hAnsi="Times New Roman" w:cs="Times New Roman"/>
                <w:sz w:val="24"/>
                <w:szCs w:val="24"/>
                <w:lang w:val="bg-BG"/>
              </w:rPr>
              <w:t>Без подобрители, оцветители и консерванти.</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40</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Вафли обикновени, 0.035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1350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b/>
                <w:sz w:val="24"/>
                <w:szCs w:val="24"/>
                <w:lang w:val="ru-RU" w:eastAsia="bg-BG"/>
              </w:rPr>
            </w:pPr>
            <w:r w:rsidRPr="00845935">
              <w:rPr>
                <w:rFonts w:ascii="Times New Roman" w:eastAsia="Times New Roman" w:hAnsi="Times New Roman" w:cs="Times New Roman"/>
                <w:sz w:val="24"/>
                <w:szCs w:val="24"/>
                <w:lang w:val="ru-RU"/>
              </w:rPr>
              <w:t>Състоящи се от вафлени кори, слепени с пълнеж. Опаковани поединично или в кутии.</w:t>
            </w:r>
            <w:r w:rsidRPr="00845935">
              <w:rPr>
                <w:rFonts w:ascii="Times New Roman" w:eastAsia="Calibri" w:hAnsi="Times New Roman" w:cs="Times New Roman"/>
                <w:sz w:val="24"/>
                <w:szCs w:val="24"/>
                <w:lang w:val="bg-BG"/>
              </w:rPr>
              <w:t xml:space="preserve"> Без подобрители, оцветители и консерванти.</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41</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Вафли шоколадови, 0.055 кг. без ядки</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340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Тунквани, състоящи се от вафлени кори, слепени с пълнеж, покрити с кувертюр. Вафлите да са опаковани поединично във фолирана опаковка. Без подобрители, оцветители и консерванти. Без ядки.</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42</w:t>
            </w:r>
          </w:p>
        </w:tc>
        <w:tc>
          <w:tcPr>
            <w:tcW w:w="2105"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Вафли шоколадови, 0.055 кг. с ядки</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200" w:line="276" w:lineRule="auto"/>
              <w:jc w:val="center"/>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340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200" w:line="276"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Тунквани, състоящи се от вафлени кори, слепени с пълнеж, покрити с кувертюр. Вафлите да са опаковани поединично във фолирана опаковка. Без подобрители, оцветители и консерванти. С ядки.</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43</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Халва, 0.300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1 782</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bg-BG"/>
              </w:rPr>
              <w:t>От слънчогледов тахан, фруктоза, чувенов екстракт, захар. Без оцветители и без консерванти.</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44</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Течен шоколад, 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ru-RU"/>
              </w:rPr>
              <w:t xml:space="preserve">Течен шоколад – по ТД на производителя или еквивалент. </w:t>
            </w:r>
            <w:r w:rsidRPr="00845935">
              <w:rPr>
                <w:rFonts w:ascii="Times New Roman" w:eastAsia="Times New Roman" w:hAnsi="Times New Roman" w:cs="Times New Roman"/>
                <w:sz w:val="24"/>
                <w:szCs w:val="24"/>
              </w:rPr>
              <w:t>PVC</w:t>
            </w:r>
            <w:r w:rsidRPr="00845935">
              <w:rPr>
                <w:rFonts w:ascii="Times New Roman" w:eastAsia="Times New Roman" w:hAnsi="Times New Roman" w:cs="Times New Roman"/>
                <w:sz w:val="24"/>
                <w:szCs w:val="24"/>
                <w:lang w:val="ru-RU"/>
              </w:rPr>
              <w:t xml:space="preserve"> опаковка или буркан. Състав – захар, сухо мляко, какаово масло, растително масло.</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45</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Пасти сухи,</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0.050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8 100</w:t>
            </w:r>
          </w:p>
        </w:tc>
        <w:tc>
          <w:tcPr>
            <w:tcW w:w="4828"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Пастата да бъде със свеж вид, приятен аромат, с ненарушена цялост. Фолирана опаковка. Без подобрители, оцветители и консерванти.</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46</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Меденка, 0.030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autoSpaceDE w:val="0"/>
              <w:autoSpaceDN w:val="0"/>
              <w:adjustRightInd w:val="0"/>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Поставени в индивидуални опаковки от фолио. Да бъде със свеж вид, приятен аромат, с ненарушена цялост. Без подобрители, оцветители и консерванти.</w:t>
            </w:r>
          </w:p>
        </w:tc>
      </w:tr>
      <w:tr w:rsidR="00845935" w:rsidRPr="00845935" w:rsidTr="00FB3649">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47</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Тунквана сандвич бисквита с пълнеж крем, 0.030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200</w:t>
            </w:r>
          </w:p>
        </w:tc>
        <w:tc>
          <w:tcPr>
            <w:tcW w:w="4828" w:type="dxa"/>
            <w:tcBorders>
              <w:top w:val="nil"/>
              <w:left w:val="nil"/>
              <w:bottom w:val="single" w:sz="4" w:space="0" w:color="auto"/>
              <w:right w:val="single" w:sz="4" w:space="0" w:color="auto"/>
            </w:tcBorders>
          </w:tcPr>
          <w:p w:rsidR="00845935" w:rsidRPr="00845935" w:rsidRDefault="00845935" w:rsidP="00845935">
            <w:pPr>
              <w:autoSpaceDE w:val="0"/>
              <w:autoSpaceDN w:val="0"/>
              <w:adjustRightInd w:val="0"/>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Поставени в индивидуални опаковки от фолио. Да бъде със свеж вид, приятен аромат, с ненарушена цялост. Без подобрители, оцветители и консерванти.</w:t>
            </w:r>
          </w:p>
        </w:tc>
      </w:tr>
      <w:tr w:rsidR="00845935" w:rsidRPr="00845935" w:rsidTr="00FB3649">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48</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Кроасани, 0.080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650</w:t>
            </w:r>
          </w:p>
        </w:tc>
        <w:tc>
          <w:tcPr>
            <w:tcW w:w="4828" w:type="dxa"/>
            <w:tcBorders>
              <w:top w:val="nil"/>
              <w:left w:val="nil"/>
              <w:bottom w:val="single" w:sz="4" w:space="0" w:color="auto"/>
              <w:right w:val="single" w:sz="4" w:space="0" w:color="auto"/>
            </w:tcBorders>
          </w:tcPr>
          <w:p w:rsidR="00845935" w:rsidRPr="00845935" w:rsidRDefault="00845935" w:rsidP="00845935">
            <w:pPr>
              <w:autoSpaceDE w:val="0"/>
              <w:autoSpaceDN w:val="0"/>
              <w:adjustRightInd w:val="0"/>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По ТД на производителя или еквивалент. Произведени от бутер тесто с пълнеж, поставени в индивидуални опаковки от фолио. Да бъде със свеж вид, приятен аромат, с ненарушена цялост. Без подобрители, оцветители и консерванти.</w:t>
            </w:r>
          </w:p>
        </w:tc>
      </w:tr>
      <w:tr w:rsidR="00845935" w:rsidRPr="00845935" w:rsidTr="00FB3649">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49</w:t>
            </w:r>
          </w:p>
        </w:tc>
        <w:tc>
          <w:tcPr>
            <w:tcW w:w="2105"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Обикновени чаени бисквити – пакет, 0.150 кг.</w:t>
            </w:r>
          </w:p>
        </w:tc>
        <w:tc>
          <w:tcPr>
            <w:tcW w:w="992"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185</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Цвят от светло бежов до светло кафяв, без прегаряне. Вкус и мирис приятни. Без страничен мирис и привкус.</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50</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Желатин</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200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пакет</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51</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Натурален плодов сок</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л.</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50% плод</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52</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Натурален плодов сок</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л.</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100</w:t>
            </w:r>
          </w:p>
        </w:tc>
        <w:tc>
          <w:tcPr>
            <w:tcW w:w="4828"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100% плод</w:t>
            </w:r>
          </w:p>
        </w:tc>
      </w:tr>
      <w:tr w:rsidR="00845935" w:rsidRPr="00845935" w:rsidTr="00FB3649">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53</w:t>
            </w:r>
          </w:p>
        </w:tc>
        <w:tc>
          <w:tcPr>
            <w:tcW w:w="2105"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Зърнена закуска</w:t>
            </w:r>
          </w:p>
        </w:tc>
        <w:tc>
          <w:tcPr>
            <w:tcW w:w="992"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100</w:t>
            </w:r>
          </w:p>
        </w:tc>
        <w:tc>
          <w:tcPr>
            <w:tcW w:w="4828"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Calibri" w:hAnsi="Times New Roman" w:cs="Times New Roman"/>
                <w:sz w:val="24"/>
                <w:szCs w:val="24"/>
              </w:rPr>
              <w:t>Зърненазакуска в пакет 0.</w:t>
            </w:r>
            <w:r w:rsidRPr="00845935">
              <w:rPr>
                <w:rFonts w:ascii="Times New Roman" w:eastAsia="Calibri" w:hAnsi="Times New Roman" w:cs="Times New Roman"/>
                <w:sz w:val="24"/>
                <w:szCs w:val="24"/>
                <w:lang w:val="bg-BG"/>
              </w:rPr>
              <w:t>35</w:t>
            </w:r>
            <w:r w:rsidRPr="00845935">
              <w:rPr>
                <w:rFonts w:ascii="Times New Roman" w:eastAsia="Calibri" w:hAnsi="Times New Roman" w:cs="Times New Roman"/>
                <w:sz w:val="24"/>
                <w:szCs w:val="24"/>
              </w:rPr>
              <w:t>0 кг.</w:t>
            </w:r>
          </w:p>
        </w:tc>
      </w:tr>
    </w:tbl>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p w:rsidR="00845935" w:rsidRPr="00845935" w:rsidRDefault="00845935" w:rsidP="00845935">
      <w:pPr>
        <w:spacing w:after="200" w:line="276" w:lineRule="auto"/>
        <w:jc w:val="right"/>
        <w:rPr>
          <w:rFonts w:ascii="Times New Roman" w:eastAsia="Times New Roman" w:hAnsi="Times New Roman" w:cs="Times New Roman"/>
          <w:i/>
          <w:iCs/>
          <w:sz w:val="24"/>
          <w:szCs w:val="24"/>
          <w:lang w:val="bg-BG"/>
        </w:rPr>
      </w:pPr>
    </w:p>
    <w:p w:rsidR="00845935" w:rsidRPr="00845935" w:rsidRDefault="00845935" w:rsidP="00845935">
      <w:pPr>
        <w:spacing w:after="200" w:line="276" w:lineRule="auto"/>
        <w:jc w:val="right"/>
        <w:rPr>
          <w:rFonts w:ascii="Times New Roman" w:eastAsia="Times New Roman" w:hAnsi="Times New Roman" w:cs="Times New Roman"/>
          <w:i/>
          <w:iCs/>
          <w:sz w:val="24"/>
          <w:szCs w:val="24"/>
          <w:lang w:val="bg-BG"/>
        </w:rPr>
      </w:pPr>
      <w:r w:rsidRPr="00845935">
        <w:rPr>
          <w:rFonts w:ascii="Times New Roman" w:eastAsia="Times New Roman" w:hAnsi="Times New Roman" w:cs="Times New Roman"/>
          <w:i/>
          <w:iCs/>
          <w:sz w:val="24"/>
          <w:szCs w:val="24"/>
          <w:lang w:val="bg-BG"/>
        </w:rPr>
        <w:t>Приложение № 7</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Обособена позиция № 7 – Доставка на пресни плодове и зеленчуци за ДДЛРГ „ПЕТЪР ДИМИТРОВ“ – с. Първомай, ЦНСТДМУ – с. Първомай, ДСП, гр. Петрич и ОБЩЕСТВЕНА ТРАПЕЗАРИЯ, гр. Петрич</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2"/>
        <w:gridCol w:w="2015"/>
        <w:gridCol w:w="1059"/>
        <w:gridCol w:w="1418"/>
        <w:gridCol w:w="4961"/>
      </w:tblGrid>
      <w:tr w:rsidR="00845935" w:rsidRPr="00845935" w:rsidTr="00FB3649">
        <w:trPr>
          <w:trHeight w:val="765"/>
        </w:trPr>
        <w:tc>
          <w:tcPr>
            <w:tcW w:w="612" w:type="dxa"/>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w:t>
            </w:r>
          </w:p>
        </w:tc>
        <w:tc>
          <w:tcPr>
            <w:tcW w:w="2015" w:type="dxa"/>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Артикул</w:t>
            </w:r>
          </w:p>
        </w:tc>
        <w:tc>
          <w:tcPr>
            <w:tcW w:w="1059" w:type="dxa"/>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Мярка</w:t>
            </w:r>
          </w:p>
        </w:tc>
        <w:tc>
          <w:tcPr>
            <w:tcW w:w="1418" w:type="dxa"/>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Прогнозно количество</w:t>
            </w:r>
          </w:p>
        </w:tc>
        <w:tc>
          <w:tcPr>
            <w:tcW w:w="4961" w:type="dxa"/>
            <w:tcBorders>
              <w:bottom w:val="single" w:sz="4" w:space="0" w:color="auto"/>
            </w:tcBorders>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Изисквания</w:t>
            </w: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Диня</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601</w:t>
            </w:r>
          </w:p>
        </w:tc>
        <w:tc>
          <w:tcPr>
            <w:tcW w:w="4961" w:type="dxa"/>
            <w:vMerge w:val="restart"/>
          </w:tcPr>
          <w:p w:rsidR="00845935" w:rsidRPr="00845935" w:rsidRDefault="00845935" w:rsidP="00845935">
            <w:pPr>
              <w:spacing w:after="0" w:line="240" w:lineRule="auto"/>
              <w:jc w:val="both"/>
              <w:rPr>
                <w:rFonts w:ascii="Times New Roman" w:eastAsia="Times New Roman" w:hAnsi="Times New Roman" w:cs="Times New Roman"/>
                <w:b/>
                <w:sz w:val="24"/>
                <w:szCs w:val="24"/>
                <w:lang w:val="ru-RU" w:eastAsia="bg-BG"/>
              </w:rPr>
            </w:pPr>
            <w:r w:rsidRPr="00845935">
              <w:rPr>
                <w:rFonts w:ascii="Times New Roman" w:eastAsia="Times New Roman" w:hAnsi="Times New Roman" w:cs="Times New Roman"/>
                <w:sz w:val="24"/>
                <w:szCs w:val="24"/>
                <w:lang w:val="ru-RU" w:eastAsia="bg-BG"/>
              </w:rPr>
              <w:t xml:space="preserve">- Да отговарят на изискванията на </w:t>
            </w:r>
            <w:hyperlink r:id="rId7" w:tgtFrame="_blank" w:history="1">
              <w:r w:rsidRPr="00845935">
                <w:rPr>
                  <w:rFonts w:ascii="Times New Roman" w:eastAsia="Times New Roman" w:hAnsi="Times New Roman" w:cs="Times New Roman"/>
                  <w:iCs/>
                  <w:sz w:val="24"/>
                  <w:szCs w:val="24"/>
                  <w:lang w:val="bg-BG" w:eastAsia="bg-BG"/>
                </w:rPr>
                <w:t>Наредба № 16 от 28 май 2010 г. за изискванията за качество и контрол за съответствие на пресни плодове и зеленчуци</w:t>
              </w:r>
            </w:hyperlink>
            <w:r w:rsidRPr="00845935">
              <w:rPr>
                <w:rFonts w:ascii="Times New Roman" w:eastAsia="Times New Roman" w:hAnsi="Times New Roman" w:cs="Times New Roman"/>
                <w:sz w:val="24"/>
                <w:szCs w:val="24"/>
                <w:lang w:val="bg-BG" w:eastAsia="bg-BG"/>
              </w:rPr>
              <w:t xml:space="preserve"> и европейските регламенти, регламентиращи търговията с пресни зеленчуци и плодове.</w:t>
            </w:r>
            <w:r w:rsidRPr="00845935">
              <w:rPr>
                <w:rFonts w:ascii="Times New Roman" w:eastAsia="Times New Roman" w:hAnsi="Times New Roman" w:cs="Times New Roman"/>
                <w:b/>
                <w:sz w:val="24"/>
                <w:szCs w:val="24"/>
                <w:lang w:val="ru-RU" w:eastAsia="bg-BG"/>
              </w:rPr>
              <w:t xml:space="preserve"> Пресните плодове и зеленчуци трябва да отговарят на изискванията за качество в съответствие с изискванията на общия стандарт и специфичните стандарти за предлагане на пазара, определени в Приложение 1, част А и част Б на Регламент 543 от 2011 на Комисията. </w:t>
            </w:r>
          </w:p>
          <w:p w:rsidR="00845935" w:rsidRPr="00845935" w:rsidRDefault="00845935" w:rsidP="00845935">
            <w:pPr>
              <w:tabs>
                <w:tab w:val="left" w:pos="720"/>
              </w:tabs>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bg-BG" w:eastAsia="bg-BG"/>
              </w:rPr>
              <w:t xml:space="preserve">- Да са Клас „Екстра” или клас I, съобразно нормативните изисквания за съответния продукт. </w:t>
            </w:r>
            <w:r w:rsidRPr="00845935">
              <w:rPr>
                <w:rFonts w:ascii="Times New Roman" w:eastAsia="Times New Roman" w:hAnsi="Times New Roman" w:cs="Times New Roman"/>
                <w:sz w:val="24"/>
                <w:szCs w:val="24"/>
                <w:lang w:val="ru-RU" w:eastAsia="bg-BG"/>
              </w:rPr>
              <w:t>Продуктите от този клас трябва да бъдат с добро качество, да притежават всички основни характеристики и свойства, типични за сорта или търговския тип. Допускат се незначителни дефекти, при условие, че не се влошават основните характеристики по отношение на външния вид на продукта, неговото качество, съхраняемостта и търговския вид в опаковката.</w:t>
            </w:r>
          </w:p>
          <w:p w:rsidR="00845935" w:rsidRPr="00845935" w:rsidRDefault="00845935" w:rsidP="00845935">
            <w:pPr>
              <w:tabs>
                <w:tab w:val="left" w:pos="720"/>
              </w:tabs>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 Не се допускат пресни зеленчуци и плодове, съдържащи остатъчни количества пестициди и нитрати над максимално допутимите стойности.</w:t>
            </w:r>
          </w:p>
          <w:p w:rsidR="00845935" w:rsidRPr="00845935" w:rsidRDefault="00845935" w:rsidP="00845935">
            <w:pPr>
              <w:tabs>
                <w:tab w:val="left" w:pos="720"/>
              </w:tabs>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 Зеленчуците и плодовете трябва да са цели, здрави, чисти без земя и примеси, без повреди и вредители, да не са гнили, смачкани, с променен вкус или цвят. Цвят – съответстващ на сорта и вида.</w:t>
            </w:r>
          </w:p>
          <w:p w:rsidR="00845935" w:rsidRPr="00845935" w:rsidRDefault="00845935" w:rsidP="00845935">
            <w:pPr>
              <w:spacing w:after="0" w:line="240" w:lineRule="auto"/>
              <w:jc w:val="both"/>
              <w:rPr>
                <w:rFonts w:ascii="Times New Roman" w:eastAsia="Times New Roman" w:hAnsi="Times New Roman" w:cs="Times New Roman"/>
                <w:b/>
                <w:sz w:val="24"/>
                <w:szCs w:val="24"/>
                <w:lang w:val="ru-RU" w:eastAsia="bg-BG"/>
              </w:rPr>
            </w:pPr>
            <w:r w:rsidRPr="00845935">
              <w:rPr>
                <w:rFonts w:ascii="Times New Roman" w:eastAsia="Times New Roman" w:hAnsi="Times New Roman" w:cs="Times New Roman"/>
                <w:b/>
                <w:sz w:val="24"/>
                <w:szCs w:val="24"/>
                <w:lang w:val="ru-RU" w:eastAsia="bg-BG"/>
              </w:rPr>
              <w:t>- За гроздето:</w:t>
            </w:r>
          </w:p>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b/>
                <w:sz w:val="24"/>
                <w:szCs w:val="24"/>
                <w:lang w:val="ru-RU" w:eastAsia="bg-BG"/>
              </w:rPr>
              <w:t xml:space="preserve">Грозде бяло – </w:t>
            </w:r>
            <w:r w:rsidRPr="00845935">
              <w:rPr>
                <w:rFonts w:ascii="Times New Roman" w:eastAsia="Times New Roman" w:hAnsi="Times New Roman" w:cs="Times New Roman"/>
                <w:sz w:val="24"/>
                <w:szCs w:val="24"/>
                <w:lang w:val="ru-RU" w:eastAsia="bg-BG"/>
              </w:rPr>
              <w:t>БДС 1516-78 (или еквивалент) – зряло, чисто, незамърсено от кал, без загнили зърна;</w:t>
            </w:r>
          </w:p>
          <w:p w:rsidR="00845935" w:rsidRPr="00845935" w:rsidRDefault="00845935" w:rsidP="00845935">
            <w:pPr>
              <w:spacing w:after="0" w:line="240" w:lineRule="auto"/>
              <w:jc w:val="both"/>
              <w:rPr>
                <w:rFonts w:ascii="Times New Roman" w:eastAsia="Times New Roman" w:hAnsi="Times New Roman" w:cs="Times New Roman"/>
                <w:b/>
                <w:sz w:val="24"/>
                <w:szCs w:val="24"/>
                <w:lang w:val="ru-RU" w:eastAsia="bg-BG"/>
              </w:rPr>
            </w:pPr>
            <w:r w:rsidRPr="00845935">
              <w:rPr>
                <w:rFonts w:ascii="Times New Roman" w:eastAsia="Times New Roman" w:hAnsi="Times New Roman" w:cs="Times New Roman"/>
                <w:b/>
                <w:sz w:val="24"/>
                <w:szCs w:val="24"/>
                <w:lang w:val="ru-RU" w:eastAsia="bg-BG"/>
              </w:rPr>
              <w:t xml:space="preserve">Грозде черно – </w:t>
            </w:r>
            <w:r w:rsidRPr="00845935">
              <w:rPr>
                <w:rFonts w:ascii="Times New Roman" w:eastAsia="Times New Roman" w:hAnsi="Times New Roman" w:cs="Times New Roman"/>
                <w:sz w:val="24"/>
                <w:szCs w:val="24"/>
                <w:lang w:val="ru-RU" w:eastAsia="bg-BG"/>
              </w:rPr>
              <w:t>БДС 1516-78 (или еквивалент) – зряло, чисто, незамърсено от кал, без загнили зърна.</w:t>
            </w: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Пъпеш</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350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Лимон</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45</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Портокали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Мандарини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250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Киви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390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Банани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460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Череши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110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9</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Ябълки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1 200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Грозде</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11</w:t>
            </w:r>
          </w:p>
        </w:tc>
        <w:tc>
          <w:tcPr>
            <w:tcW w:w="2015"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Круши</w:t>
            </w:r>
          </w:p>
        </w:tc>
        <w:tc>
          <w:tcPr>
            <w:tcW w:w="1059"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12</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Праскови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320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13</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Домати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2 000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14</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Чушки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2 100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Зеле</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5 650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16</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Картофи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6 800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17</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Краставици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470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18</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Кромид-лук</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4 500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19</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Кромид лук – пресен, връзка</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2 960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20</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Моркови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3 430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21</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Марули, връзка</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170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22</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Тиквички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1 450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23</w:t>
            </w:r>
          </w:p>
        </w:tc>
        <w:tc>
          <w:tcPr>
            <w:tcW w:w="2015"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Тиква</w:t>
            </w:r>
          </w:p>
        </w:tc>
        <w:tc>
          <w:tcPr>
            <w:tcW w:w="1059"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24</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Зелен фасул</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320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25</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Репичка, връзки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350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26</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Спанак</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1380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27</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Чесън</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28</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Магданоз, връзки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7 120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29</w:t>
            </w:r>
          </w:p>
        </w:tc>
        <w:tc>
          <w:tcPr>
            <w:tcW w:w="2015" w:type="dxa"/>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Праз, връзки</w:t>
            </w:r>
          </w:p>
        </w:tc>
        <w:tc>
          <w:tcPr>
            <w:tcW w:w="1059"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2 300</w:t>
            </w:r>
          </w:p>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30</w:t>
            </w:r>
          </w:p>
        </w:tc>
        <w:tc>
          <w:tcPr>
            <w:tcW w:w="2015"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Праз</w:t>
            </w:r>
          </w:p>
        </w:tc>
        <w:tc>
          <w:tcPr>
            <w:tcW w:w="1059"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31</w:t>
            </w:r>
          </w:p>
        </w:tc>
        <w:tc>
          <w:tcPr>
            <w:tcW w:w="2015"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Зелен кромид</w:t>
            </w:r>
          </w:p>
        </w:tc>
        <w:tc>
          <w:tcPr>
            <w:tcW w:w="1059"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32</w:t>
            </w:r>
          </w:p>
        </w:tc>
        <w:tc>
          <w:tcPr>
            <w:tcW w:w="2015"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Сини домати /патладжан/</w:t>
            </w:r>
          </w:p>
        </w:tc>
        <w:tc>
          <w:tcPr>
            <w:tcW w:w="1059"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33</w:t>
            </w:r>
          </w:p>
        </w:tc>
        <w:tc>
          <w:tcPr>
            <w:tcW w:w="2015"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Кайсии</w:t>
            </w:r>
          </w:p>
        </w:tc>
        <w:tc>
          <w:tcPr>
            <w:tcW w:w="1059"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34</w:t>
            </w:r>
          </w:p>
        </w:tc>
        <w:tc>
          <w:tcPr>
            <w:tcW w:w="2015"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Ягоди</w:t>
            </w:r>
          </w:p>
        </w:tc>
        <w:tc>
          <w:tcPr>
            <w:tcW w:w="1059"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35</w:t>
            </w:r>
          </w:p>
        </w:tc>
        <w:tc>
          <w:tcPr>
            <w:tcW w:w="2015"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Гъби /печурка/ - пресни</w:t>
            </w:r>
          </w:p>
        </w:tc>
        <w:tc>
          <w:tcPr>
            <w:tcW w:w="1059"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r w:rsidR="00845935" w:rsidRPr="00845935" w:rsidTr="00FB3649">
        <w:trPr>
          <w:trHeight w:val="255"/>
        </w:trPr>
        <w:tc>
          <w:tcPr>
            <w:tcW w:w="612"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36</w:t>
            </w:r>
          </w:p>
        </w:tc>
        <w:tc>
          <w:tcPr>
            <w:tcW w:w="2015" w:type="dxa"/>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Грах</w:t>
            </w:r>
          </w:p>
        </w:tc>
        <w:tc>
          <w:tcPr>
            <w:tcW w:w="1059"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8" w:type="dxa"/>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2 000</w:t>
            </w:r>
          </w:p>
        </w:tc>
        <w:tc>
          <w:tcPr>
            <w:tcW w:w="4961" w:type="dxa"/>
            <w:vMerge/>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p>
        </w:tc>
      </w:tr>
    </w:tbl>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p w:rsidR="00845935" w:rsidRDefault="00845935" w:rsidP="00845935">
      <w:pPr>
        <w:spacing w:after="200" w:line="276" w:lineRule="auto"/>
        <w:jc w:val="right"/>
        <w:rPr>
          <w:rFonts w:ascii="Times New Roman" w:eastAsia="Times New Roman" w:hAnsi="Times New Roman" w:cs="Times New Roman"/>
          <w:i/>
          <w:iCs/>
          <w:sz w:val="24"/>
          <w:szCs w:val="24"/>
          <w:lang w:val="bg-BG"/>
        </w:rPr>
      </w:pPr>
    </w:p>
    <w:p w:rsidR="00845935" w:rsidRPr="00845935" w:rsidRDefault="00845935" w:rsidP="00845935">
      <w:pPr>
        <w:spacing w:after="200" w:line="276" w:lineRule="auto"/>
        <w:jc w:val="right"/>
        <w:rPr>
          <w:rFonts w:ascii="Times New Roman" w:eastAsia="Times New Roman" w:hAnsi="Times New Roman" w:cs="Times New Roman"/>
          <w:i/>
          <w:iCs/>
          <w:sz w:val="24"/>
          <w:szCs w:val="24"/>
          <w:lang w:val="bg-BG"/>
        </w:rPr>
      </w:pPr>
      <w:r w:rsidRPr="00845935">
        <w:rPr>
          <w:rFonts w:ascii="Times New Roman" w:eastAsia="Times New Roman" w:hAnsi="Times New Roman" w:cs="Times New Roman"/>
          <w:i/>
          <w:iCs/>
          <w:sz w:val="24"/>
          <w:szCs w:val="24"/>
          <w:lang w:val="bg-BG"/>
        </w:rPr>
        <w:t>Приложение № 8</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Обособена позиция № 8 – Доставка на преработени плодове и зеленчуци за ДДЛРГ „ПЕТЪР ДИМИТРОВ“ – с. Първомай, ЦНСТДМУ – с. Първомай, ДСП, гр. Петрич и ОБЩЕСТВЕНА ТРАПЕЗАРИЯ, гр. Петрич</w:t>
      </w:r>
    </w:p>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p>
    <w:tbl>
      <w:tblPr>
        <w:tblW w:w="10065" w:type="dxa"/>
        <w:tblInd w:w="-147" w:type="dxa"/>
        <w:tblCellMar>
          <w:left w:w="70" w:type="dxa"/>
          <w:right w:w="70" w:type="dxa"/>
        </w:tblCellMar>
        <w:tblLook w:val="04A0" w:firstRow="1" w:lastRow="0" w:firstColumn="1" w:lastColumn="0" w:noHBand="0" w:noVBand="1"/>
      </w:tblPr>
      <w:tblGrid>
        <w:gridCol w:w="594"/>
        <w:gridCol w:w="2100"/>
        <w:gridCol w:w="1134"/>
        <w:gridCol w:w="1417"/>
        <w:gridCol w:w="4820"/>
      </w:tblGrid>
      <w:tr w:rsidR="00845935" w:rsidRPr="00845935" w:rsidTr="00FB3649">
        <w:trPr>
          <w:trHeight w:val="765"/>
        </w:trPr>
        <w:tc>
          <w:tcPr>
            <w:tcW w:w="594" w:type="dxa"/>
            <w:tcBorders>
              <w:top w:val="single" w:sz="4" w:space="0" w:color="auto"/>
              <w:left w:val="single" w:sz="4" w:space="0" w:color="auto"/>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w:t>
            </w:r>
          </w:p>
        </w:tc>
        <w:tc>
          <w:tcPr>
            <w:tcW w:w="2100"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Артикул</w:t>
            </w:r>
          </w:p>
        </w:tc>
        <w:tc>
          <w:tcPr>
            <w:tcW w:w="1134"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Мярка</w:t>
            </w:r>
          </w:p>
        </w:tc>
        <w:tc>
          <w:tcPr>
            <w:tcW w:w="1417" w:type="dxa"/>
            <w:tcBorders>
              <w:top w:val="single" w:sz="4" w:space="0" w:color="auto"/>
              <w:left w:val="nil"/>
              <w:bottom w:val="single" w:sz="4" w:space="0" w:color="auto"/>
              <w:right w:val="single" w:sz="4" w:space="0" w:color="auto"/>
            </w:tcBorders>
            <w:shd w:val="clear" w:color="auto" w:fill="auto"/>
            <w:hideMark/>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Прогнозно количество</w:t>
            </w:r>
          </w:p>
        </w:tc>
        <w:tc>
          <w:tcPr>
            <w:tcW w:w="4820"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center"/>
              <w:rPr>
                <w:rFonts w:ascii="Times New Roman" w:eastAsia="Times New Roman" w:hAnsi="Times New Roman" w:cs="Times New Roman"/>
                <w:b/>
                <w:sz w:val="24"/>
                <w:szCs w:val="24"/>
                <w:lang w:val="bg-BG" w:eastAsia="bg-BG"/>
              </w:rPr>
            </w:pPr>
            <w:r w:rsidRPr="00845935">
              <w:rPr>
                <w:rFonts w:ascii="Times New Roman" w:eastAsia="Times New Roman" w:hAnsi="Times New Roman" w:cs="Times New Roman"/>
                <w:b/>
                <w:sz w:val="24"/>
                <w:szCs w:val="24"/>
                <w:lang w:val="bg-BG" w:eastAsia="bg-BG"/>
              </w:rPr>
              <w:t>Изисквания</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Грах замразен</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150</w:t>
            </w:r>
          </w:p>
        </w:tc>
        <w:tc>
          <w:tcPr>
            <w:tcW w:w="4820"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Зърна цели, замразени, сортирани по едрина и вид, ненабити, без пукнатини, без примеси на люспи от зърна, парчета от шушулки и фуражен грах.</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w:t>
            </w:r>
          </w:p>
        </w:tc>
        <w:tc>
          <w:tcPr>
            <w:tcW w:w="2100"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Грах-буркан, 0.680 кг.</w:t>
            </w:r>
          </w:p>
        </w:tc>
        <w:tc>
          <w:tcPr>
            <w:tcW w:w="1134"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1 000</w:t>
            </w:r>
          </w:p>
        </w:tc>
        <w:tc>
          <w:tcPr>
            <w:tcW w:w="4820"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Първо качество, стерилизирани в буркани цели зърна, сортирани по едрина и вид, ненабити, без пукнатини, без примеси на люспи и парчета от шушулки. Леко скорбелен вкус, без страничен мирис. Цвят-зелен до жълто-зелен. Прозрачна утайка. Маса на граха – не по-малко от 60%.</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w:t>
            </w:r>
          </w:p>
        </w:tc>
        <w:tc>
          <w:tcPr>
            <w:tcW w:w="2100"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Лютеница буркан, 0.270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500</w:t>
            </w:r>
          </w:p>
        </w:tc>
        <w:tc>
          <w:tcPr>
            <w:tcW w:w="4820"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Calibri" w:hAnsi="Times New Roman" w:cs="Times New Roman"/>
                <w:sz w:val="24"/>
                <w:szCs w:val="24"/>
                <w:shd w:val="clear" w:color="auto" w:fill="FFFFFF"/>
                <w:lang w:val="bg-BG"/>
              </w:rPr>
              <w:t xml:space="preserve">Първо качество. Еднородна, гъста маса с наситен червен цвят и специфичен вкус на вложените продукти, без странични примеси. Непикантна, от печени чушки и домати. Сухо вещество </w:t>
            </w:r>
            <w:r w:rsidRPr="00845935">
              <w:rPr>
                <w:rFonts w:ascii="Times New Roman" w:eastAsia="Times New Roman" w:hAnsi="Times New Roman" w:cs="Times New Roman"/>
                <w:sz w:val="24"/>
                <w:szCs w:val="24"/>
                <w:lang w:val="ru-RU" w:eastAsia="bg-BG"/>
              </w:rPr>
              <w:t>–</w:t>
            </w:r>
            <w:r w:rsidRPr="00845935">
              <w:rPr>
                <w:rFonts w:ascii="Times New Roman" w:eastAsia="Calibri" w:hAnsi="Times New Roman" w:cs="Times New Roman"/>
                <w:sz w:val="24"/>
                <w:szCs w:val="24"/>
                <w:shd w:val="clear" w:color="auto" w:fill="FFFFFF"/>
                <w:lang w:val="bg-BG"/>
              </w:rPr>
              <w:t xml:space="preserve"> 23-25 %. Готварска сол </w:t>
            </w:r>
            <w:r w:rsidRPr="00845935">
              <w:rPr>
                <w:rFonts w:ascii="Times New Roman" w:eastAsia="Times New Roman" w:hAnsi="Times New Roman" w:cs="Times New Roman"/>
                <w:sz w:val="24"/>
                <w:szCs w:val="24"/>
                <w:lang w:val="ru-RU" w:eastAsia="bg-BG"/>
              </w:rPr>
              <w:t>–</w:t>
            </w:r>
            <w:r w:rsidRPr="00845935">
              <w:rPr>
                <w:rFonts w:ascii="Times New Roman" w:eastAsia="Calibri" w:hAnsi="Times New Roman" w:cs="Times New Roman"/>
                <w:sz w:val="24"/>
                <w:szCs w:val="24"/>
                <w:shd w:val="clear" w:color="auto" w:fill="FFFFFF"/>
                <w:lang w:val="bg-BG"/>
              </w:rPr>
              <w:t xml:space="preserve"> 1.3-1-8%</w:t>
            </w:r>
            <w:r w:rsidRPr="00845935">
              <w:rPr>
                <w:rFonts w:ascii="Times New Roman" w:eastAsia="Calibri" w:hAnsi="Times New Roman" w:cs="Times New Roman"/>
                <w:bCs/>
                <w:sz w:val="24"/>
                <w:szCs w:val="24"/>
                <w:shd w:val="clear" w:color="auto" w:fill="FFFFFF"/>
                <w:lang w:val="bg-BG"/>
              </w:rPr>
              <w:t>.</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w:t>
            </w:r>
          </w:p>
        </w:tc>
        <w:tc>
          <w:tcPr>
            <w:tcW w:w="2100"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Лютеница буркан, 0.520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250</w:t>
            </w:r>
          </w:p>
        </w:tc>
        <w:tc>
          <w:tcPr>
            <w:tcW w:w="4820"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shd w:val="clear" w:color="auto" w:fill="FFFFFF"/>
                <w:lang w:val="bg-BG"/>
              </w:rPr>
              <w:t xml:space="preserve">Първо качество. Еднородна, гъста маса с наситен червен цвят и специфичен вкус на вложените продукти, без странични примеси. Непикантна, от печени чушки и домати. Сухо вещество </w:t>
            </w:r>
            <w:r w:rsidRPr="00845935">
              <w:rPr>
                <w:rFonts w:ascii="Times New Roman" w:eastAsia="Times New Roman" w:hAnsi="Times New Roman" w:cs="Times New Roman"/>
                <w:sz w:val="24"/>
                <w:szCs w:val="24"/>
                <w:lang w:val="ru-RU" w:eastAsia="bg-BG"/>
              </w:rPr>
              <w:t>–</w:t>
            </w:r>
            <w:r w:rsidRPr="00845935">
              <w:rPr>
                <w:rFonts w:ascii="Times New Roman" w:eastAsia="Calibri" w:hAnsi="Times New Roman" w:cs="Times New Roman"/>
                <w:sz w:val="24"/>
                <w:szCs w:val="24"/>
                <w:shd w:val="clear" w:color="auto" w:fill="FFFFFF"/>
                <w:lang w:val="bg-BG"/>
              </w:rPr>
              <w:t xml:space="preserve"> 23-25 %. Готварска сол </w:t>
            </w:r>
            <w:r w:rsidRPr="00845935">
              <w:rPr>
                <w:rFonts w:ascii="Times New Roman" w:eastAsia="Times New Roman" w:hAnsi="Times New Roman" w:cs="Times New Roman"/>
                <w:sz w:val="24"/>
                <w:szCs w:val="24"/>
                <w:lang w:val="ru-RU" w:eastAsia="bg-BG"/>
              </w:rPr>
              <w:t>–</w:t>
            </w:r>
            <w:r w:rsidRPr="00845935">
              <w:rPr>
                <w:rFonts w:ascii="Times New Roman" w:eastAsia="Calibri" w:hAnsi="Times New Roman" w:cs="Times New Roman"/>
                <w:sz w:val="24"/>
                <w:szCs w:val="24"/>
                <w:shd w:val="clear" w:color="auto" w:fill="FFFFFF"/>
                <w:lang w:val="bg-BG"/>
              </w:rPr>
              <w:t xml:space="preserve"> 1.3-1-8%</w:t>
            </w:r>
            <w:r w:rsidRPr="00845935">
              <w:rPr>
                <w:rFonts w:ascii="Times New Roman" w:eastAsia="Calibri" w:hAnsi="Times New Roman" w:cs="Times New Roman"/>
                <w:bCs/>
                <w:sz w:val="24"/>
                <w:szCs w:val="24"/>
                <w:shd w:val="clear" w:color="auto" w:fill="FFFFFF"/>
                <w:lang w:val="bg-BG"/>
              </w:rPr>
              <w:t>.</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Грах – кутия,</w:t>
            </w:r>
          </w:p>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1250</w:t>
            </w:r>
          </w:p>
        </w:tc>
        <w:tc>
          <w:tcPr>
            <w:tcW w:w="4820"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Първо качество; цели зърна, ненабити, без пукнатини и примеси на люспи и парченца от шушулки; вкус и мирис – свойствен за зелен грах; цвят – зелен до жълтозелен, прозрачна утайка, добре сварен, готов за директна консумация; отцедено тегло на граха – не по-малко от 65%.</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6</w:t>
            </w:r>
          </w:p>
        </w:tc>
        <w:tc>
          <w:tcPr>
            <w:tcW w:w="2100"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Зелен фасул – буркан, 0.680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5750</w:t>
            </w:r>
          </w:p>
        </w:tc>
        <w:tc>
          <w:tcPr>
            <w:tcW w:w="4820"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Първо качество; шушулки цели или нарязани без дръжки и връхчета, без повреди от болести и вредители, с цвят, характерен за сорта; заливка от сол и вода, отцедено тегло на зеления фасул –не по-малко от 60%.</w:t>
            </w:r>
          </w:p>
        </w:tc>
      </w:tr>
      <w:tr w:rsidR="00845935" w:rsidRPr="00845935" w:rsidTr="00FB3649">
        <w:trPr>
          <w:trHeight w:val="255"/>
        </w:trPr>
        <w:tc>
          <w:tcPr>
            <w:tcW w:w="594"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7</w:t>
            </w:r>
          </w:p>
        </w:tc>
        <w:tc>
          <w:tcPr>
            <w:tcW w:w="2100"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Червени домати буркан, 0.680 кг.</w:t>
            </w:r>
          </w:p>
        </w:tc>
        <w:tc>
          <w:tcPr>
            <w:tcW w:w="1134"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10 150</w:t>
            </w:r>
          </w:p>
        </w:tc>
        <w:tc>
          <w:tcPr>
            <w:tcW w:w="4820"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Домати цели от един и същ сорт, без повреди от болести и вредители; цвят – червен; странични примеси не се допускат.</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Кисели краставички буркан, 0.680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310</w:t>
            </w:r>
          </w:p>
        </w:tc>
        <w:tc>
          <w:tcPr>
            <w:tcW w:w="4820"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БДС 2294-76 или еквивалентно ТД на производителя. Чисти, цели, ненабръчкани, неповехнали, без механични и др. повреди, без плододръжки и остатъци от цветове. Цвят – зелен до жълто-зелен. Приятна, хрупкава месеста част, без кухини, пропита от заливката. Заливка – прозрачна със слаб жълтеникав оттенък. Краставичките да бъдат в стъклени буркани по 0,680 кг. бруто, а отцедено тегло – 0,420 кг.</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9</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Паприкаш буркан, 0.680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4 050</w:t>
            </w:r>
          </w:p>
        </w:tc>
        <w:tc>
          <w:tcPr>
            <w:tcW w:w="4820"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Нарязани пиперки и домати със заливка - доматен сок, сол готварска и подправки. Вкус и мирис – характерни за вложените продукти, без страничен мирис и привкус. Странични примеси не се допускат. Мезофилни аеробни и факултативни анаеробни микроорганизми да не се установяват. Да бъдат в херметично затворени стъклени буркани. Бомбаж не се допуска.</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w:t>
            </w:r>
          </w:p>
        </w:tc>
        <w:tc>
          <w:tcPr>
            <w:tcW w:w="2100"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Calibri" w:hAnsi="Times New Roman" w:cs="Times New Roman"/>
                <w:bCs/>
                <w:sz w:val="24"/>
                <w:szCs w:val="24"/>
                <w:lang w:val="bg-BG"/>
              </w:rPr>
              <w:t xml:space="preserve">Гъби печурки, нарязани, стерилизирани </w:t>
            </w:r>
            <w:r w:rsidRPr="00845935">
              <w:rPr>
                <w:rFonts w:ascii="Times New Roman" w:eastAsia="Times New Roman" w:hAnsi="Times New Roman" w:cs="Times New Roman"/>
                <w:sz w:val="24"/>
                <w:szCs w:val="24"/>
                <w:lang w:val="bg-BG" w:eastAsia="bg-BG"/>
              </w:rPr>
              <w:t>буркан, 0.680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80</w:t>
            </w:r>
          </w:p>
        </w:tc>
        <w:tc>
          <w:tcPr>
            <w:tcW w:w="4820"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По ТД на производителя или еквивалентно – външен вид без петна и други повреди, добре бланширани. Вкус и мирис – специфични за осолени гъби – култивирани печурки. Светло сив цвят на гъбата. Бистра саламура.</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11</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Компот буркан, 0.680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800</w:t>
            </w:r>
          </w:p>
        </w:tc>
        <w:tc>
          <w:tcPr>
            <w:tcW w:w="4820"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Компот от кайсии или праскови. Плодове добре узрели, нарязани, еднакви по големина, без механични повреди. Бистър, еднообразен захарен сироп. Да бъдат в херметично затворени стъклени буркани. Бомбаж не се допуска.</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12</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Конфитюр ягода, 0.360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130</w:t>
            </w:r>
          </w:p>
        </w:tc>
        <w:tc>
          <w:tcPr>
            <w:tcW w:w="4820"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lang w:val="bg-BG"/>
              </w:rPr>
              <w:t>П</w:t>
            </w:r>
            <w:r w:rsidRPr="00845935">
              <w:rPr>
                <w:rFonts w:ascii="Times New Roman" w:eastAsia="Calibri" w:hAnsi="Times New Roman" w:cs="Times New Roman"/>
                <w:sz w:val="24"/>
                <w:szCs w:val="24"/>
                <w:shd w:val="clear" w:color="auto" w:fill="FFFFFF"/>
                <w:lang w:val="bg-BG"/>
              </w:rPr>
              <w:t xml:space="preserve">ърво качество. Желиран продукт със сравнително равномерно разпределени приблизително еднакви по големина цели плодове или резени. Приятен, специфичен за съответния зрял плод вкус – сладък или сладко- кисел. Сухо вещество в </w:t>
            </w:r>
            <w:r w:rsidRPr="00845935">
              <w:rPr>
                <w:rFonts w:ascii="Times New Roman" w:eastAsia="Calibri" w:hAnsi="Times New Roman" w:cs="Times New Roman"/>
                <w:iCs/>
                <w:sz w:val="24"/>
                <w:szCs w:val="24"/>
                <w:shd w:val="clear" w:color="auto" w:fill="FFFFFF"/>
                <w:lang w:val="bg-BG"/>
              </w:rPr>
              <w:t xml:space="preserve">% – </w:t>
            </w:r>
            <w:r w:rsidRPr="00845935">
              <w:rPr>
                <w:rFonts w:ascii="Times New Roman" w:eastAsia="Calibri" w:hAnsi="Times New Roman" w:cs="Times New Roman"/>
                <w:sz w:val="24"/>
                <w:szCs w:val="24"/>
                <w:shd w:val="clear" w:color="auto" w:fill="FFFFFF"/>
                <w:lang w:val="bg-BG"/>
              </w:rPr>
              <w:t>не по-малко от 63. Киселинност общо /като лимонена/ от 0.3 - 1.3%.</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13</w:t>
            </w:r>
          </w:p>
        </w:tc>
        <w:tc>
          <w:tcPr>
            <w:tcW w:w="2100"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Конфитюр ягода, 1.00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100</w:t>
            </w:r>
          </w:p>
        </w:tc>
        <w:tc>
          <w:tcPr>
            <w:tcW w:w="4820"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Calibri" w:hAnsi="Times New Roman" w:cs="Times New Roman"/>
                <w:sz w:val="24"/>
                <w:szCs w:val="24"/>
                <w:lang w:val="bg-BG"/>
              </w:rPr>
            </w:pPr>
            <w:r w:rsidRPr="00845935">
              <w:rPr>
                <w:rFonts w:ascii="Times New Roman" w:eastAsia="Calibri" w:hAnsi="Times New Roman" w:cs="Times New Roman"/>
                <w:sz w:val="24"/>
                <w:szCs w:val="24"/>
                <w:lang w:val="bg-BG"/>
              </w:rPr>
              <w:t>П</w:t>
            </w:r>
            <w:r w:rsidRPr="00845935">
              <w:rPr>
                <w:rFonts w:ascii="Times New Roman" w:eastAsia="Calibri" w:hAnsi="Times New Roman" w:cs="Times New Roman"/>
                <w:sz w:val="24"/>
                <w:szCs w:val="24"/>
                <w:shd w:val="clear" w:color="auto" w:fill="FFFFFF"/>
                <w:lang w:val="bg-BG"/>
              </w:rPr>
              <w:t xml:space="preserve">ърво качество. Желиран продукт със сравнително равномерно разпределени приблизително еднакви по големина цели плодове или резени. Приятен, специфичен за съответния зрял плод вкус – сладък или сладко- кисел. Сухо вещество в </w:t>
            </w:r>
            <w:r w:rsidRPr="00845935">
              <w:rPr>
                <w:rFonts w:ascii="Times New Roman" w:eastAsia="Calibri" w:hAnsi="Times New Roman" w:cs="Times New Roman"/>
                <w:iCs/>
                <w:sz w:val="24"/>
                <w:szCs w:val="24"/>
                <w:shd w:val="clear" w:color="auto" w:fill="FFFFFF"/>
                <w:lang w:val="bg-BG"/>
              </w:rPr>
              <w:t xml:space="preserve">% – </w:t>
            </w:r>
            <w:r w:rsidRPr="00845935">
              <w:rPr>
                <w:rFonts w:ascii="Times New Roman" w:eastAsia="Calibri" w:hAnsi="Times New Roman" w:cs="Times New Roman"/>
                <w:sz w:val="24"/>
                <w:szCs w:val="24"/>
                <w:shd w:val="clear" w:color="auto" w:fill="FFFFFF"/>
                <w:lang w:val="bg-BG"/>
              </w:rPr>
              <w:t>не по-малко от 63. Киселинност общо /като лимонена/ от 0.3 - 1.3%.</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14</w:t>
            </w:r>
          </w:p>
        </w:tc>
        <w:tc>
          <w:tcPr>
            <w:tcW w:w="2100"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Сладко буркан 0.360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300</w:t>
            </w:r>
          </w:p>
        </w:tc>
        <w:tc>
          <w:tcPr>
            <w:tcW w:w="4820"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rPr>
            </w:pPr>
            <w:r w:rsidRPr="00845935">
              <w:rPr>
                <w:rFonts w:ascii="Times New Roman" w:eastAsia="Times New Roman" w:hAnsi="Times New Roman" w:cs="Times New Roman"/>
                <w:sz w:val="24"/>
                <w:szCs w:val="24"/>
                <w:lang w:val="bg-BG"/>
              </w:rPr>
              <w:t>Н</w:t>
            </w:r>
            <w:r w:rsidRPr="00845935">
              <w:rPr>
                <w:rFonts w:ascii="Times New Roman" w:eastAsia="Times New Roman" w:hAnsi="Times New Roman" w:cs="Times New Roman"/>
                <w:sz w:val="24"/>
                <w:szCs w:val="24"/>
                <w:lang w:val="ru-RU"/>
              </w:rPr>
              <w:t xml:space="preserve">елеплива повърхност, еластичен, без признаци на захаросване и с характерен блясък. </w:t>
            </w:r>
          </w:p>
        </w:tc>
      </w:tr>
      <w:tr w:rsidR="00845935" w:rsidRPr="00845935" w:rsidTr="00FB3649">
        <w:trPr>
          <w:trHeight w:val="255"/>
        </w:trPr>
        <w:tc>
          <w:tcPr>
            <w:tcW w:w="594" w:type="dxa"/>
            <w:tcBorders>
              <w:top w:val="nil"/>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15</w:t>
            </w:r>
          </w:p>
        </w:tc>
        <w:tc>
          <w:tcPr>
            <w:tcW w:w="2100"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Доматено пюре, 0.680 кг.</w:t>
            </w:r>
          </w:p>
        </w:tc>
        <w:tc>
          <w:tcPr>
            <w:tcW w:w="1134"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nil"/>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105</w:t>
            </w:r>
          </w:p>
        </w:tc>
        <w:tc>
          <w:tcPr>
            <w:tcW w:w="4820" w:type="dxa"/>
            <w:tcBorders>
              <w:top w:val="nil"/>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ru-RU" w:eastAsia="bg-BG"/>
              </w:rPr>
            </w:pPr>
            <w:r w:rsidRPr="00845935">
              <w:rPr>
                <w:rFonts w:ascii="Times New Roman" w:eastAsia="Times New Roman" w:hAnsi="Times New Roman" w:cs="Times New Roman"/>
                <w:sz w:val="24"/>
                <w:szCs w:val="24"/>
                <w:lang w:val="ru-RU" w:eastAsia="bg-BG"/>
              </w:rPr>
              <w:t>Изискванията се отнасят за продукти, получени чрез концентриране на сок от  пасирани зрели червени домати с добавка на готварска сол, разфасовки в стъклени буркани 07-ТО или метални кутии, херметически затворени и стерилизирани. Доставката да бъде извършена след задължителен 30 - дневен бомбажен период от датата на производство, с не по – малко от 22% сухо вещество, като минимално 80% от сухото вещество се формира от домати.</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16</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Гювеч-буркан, 0.680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1 600</w:t>
            </w:r>
          </w:p>
        </w:tc>
        <w:tc>
          <w:tcPr>
            <w:tcW w:w="4820" w:type="dxa"/>
            <w:tcBorders>
              <w:top w:val="single" w:sz="4" w:space="0" w:color="auto"/>
              <w:left w:val="single" w:sz="4" w:space="0" w:color="auto"/>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Calibri" w:hAnsi="Times New Roman" w:cs="Times New Roman"/>
                <w:sz w:val="24"/>
                <w:szCs w:val="24"/>
                <w:shd w:val="clear" w:color="auto" w:fill="FFFFFF"/>
                <w:lang w:val="bg-BG"/>
              </w:rPr>
              <w:t xml:space="preserve">Пиперките в една опаковка да са еднакво нарязани, червените домати – цели или нарязани, патладжанът – на парчета с размери до 40 мм, бамята – цяла с отстранени дръжки, изрязана над венеца, или нарязана, зеленият фасул – </w:t>
            </w:r>
            <w:r w:rsidRPr="00845935">
              <w:rPr>
                <w:rFonts w:ascii="Times New Roman" w:eastAsia="Calibri" w:hAnsi="Times New Roman" w:cs="Times New Roman"/>
                <w:bCs/>
                <w:sz w:val="24"/>
                <w:szCs w:val="24"/>
                <w:shd w:val="clear" w:color="auto" w:fill="FFFFFF"/>
                <w:lang w:val="bg-BG"/>
              </w:rPr>
              <w:t xml:space="preserve">с </w:t>
            </w:r>
            <w:r w:rsidRPr="00845935">
              <w:rPr>
                <w:rFonts w:ascii="Times New Roman" w:eastAsia="Calibri" w:hAnsi="Times New Roman" w:cs="Times New Roman"/>
                <w:sz w:val="24"/>
                <w:szCs w:val="24"/>
                <w:shd w:val="clear" w:color="auto" w:fill="FFFFFF"/>
                <w:lang w:val="bg-BG"/>
              </w:rPr>
              <w:t>отстранени дръжки и връхчета, цял или нарязан, магданозът – нарязан като за подправка, заляти с доматена заливка. Херметически затворени и стерилизирани, процентно съотношение на съставките в опаковката: зеленчукова смес: доматена заливка от 65:35 до 60:40,</w:t>
            </w:r>
            <w:r w:rsidRPr="00845935">
              <w:rPr>
                <w:rFonts w:ascii="Times New Roman" w:eastAsia="Times New Roman" w:hAnsi="Times New Roman" w:cs="Times New Roman"/>
                <w:sz w:val="24"/>
                <w:szCs w:val="24"/>
                <w:lang w:val="ru-RU" w:eastAsia="bg-BG"/>
              </w:rPr>
              <w:t xml:space="preserve"> без оцветители, овкусители и консерванти.</w:t>
            </w:r>
          </w:p>
        </w:tc>
      </w:tr>
      <w:tr w:rsidR="00845935" w:rsidRPr="00845935" w:rsidTr="00FB364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17</w:t>
            </w:r>
          </w:p>
        </w:tc>
        <w:tc>
          <w:tcPr>
            <w:tcW w:w="2100"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Мармалад, разфасовка 1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кг.</w:t>
            </w:r>
          </w:p>
        </w:tc>
        <w:tc>
          <w:tcPr>
            <w:tcW w:w="1417" w:type="dxa"/>
            <w:tcBorders>
              <w:top w:val="single" w:sz="4" w:space="0" w:color="auto"/>
              <w:left w:val="nil"/>
              <w:bottom w:val="single" w:sz="4" w:space="0" w:color="auto"/>
              <w:right w:val="single" w:sz="4" w:space="0" w:color="auto"/>
            </w:tcBorders>
            <w:shd w:val="clear" w:color="auto" w:fill="auto"/>
            <w:noWrap/>
            <w:hideMark/>
          </w:tcPr>
          <w:p w:rsidR="00845935" w:rsidRPr="00845935" w:rsidRDefault="00845935" w:rsidP="00845935">
            <w:pPr>
              <w:spacing w:after="0" w:line="240" w:lineRule="auto"/>
              <w:jc w:val="center"/>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12</w:t>
            </w:r>
          </w:p>
        </w:tc>
        <w:tc>
          <w:tcPr>
            <w:tcW w:w="4820" w:type="dxa"/>
            <w:tcBorders>
              <w:top w:val="single" w:sz="4" w:space="0" w:color="auto"/>
              <w:left w:val="nil"/>
              <w:bottom w:val="single" w:sz="4" w:space="0" w:color="auto"/>
              <w:right w:val="single" w:sz="4" w:space="0" w:color="auto"/>
            </w:tcBorders>
          </w:tcPr>
          <w:p w:rsidR="00845935" w:rsidRPr="00845935" w:rsidRDefault="00845935" w:rsidP="00845935">
            <w:pPr>
              <w:spacing w:after="0" w:line="240" w:lineRule="auto"/>
              <w:jc w:val="both"/>
              <w:rPr>
                <w:rFonts w:ascii="Times New Roman" w:eastAsia="Times New Roman" w:hAnsi="Times New Roman" w:cs="Times New Roman"/>
                <w:sz w:val="24"/>
                <w:szCs w:val="24"/>
                <w:lang w:val="bg-BG" w:eastAsia="bg-BG"/>
              </w:rPr>
            </w:pPr>
            <w:r w:rsidRPr="00845935">
              <w:rPr>
                <w:rFonts w:ascii="Times New Roman" w:eastAsia="Times New Roman" w:hAnsi="Times New Roman" w:cs="Times New Roman"/>
                <w:sz w:val="24"/>
                <w:szCs w:val="24"/>
                <w:lang w:val="bg-BG" w:eastAsia="bg-BG"/>
              </w:rPr>
              <w:t xml:space="preserve">Плодови мармалади без признаци на захаросване. Цветът е характерен за съответния плод (плодове), претърпял преработка, равномерен. Вкусът и мирисът са ясно изразени и типични за вида на съответния плод или плодове, от които е произведен. Страничен вкус и мирис не се допускат. Консистенцията е гладка и равномерно режеща се маса, без частици, със зърнеста структура. </w:t>
            </w:r>
          </w:p>
        </w:tc>
      </w:tr>
    </w:tbl>
    <w:p w:rsidR="00845935" w:rsidRPr="00845935" w:rsidRDefault="00845935" w:rsidP="00845935">
      <w:pPr>
        <w:spacing w:after="200" w:line="276" w:lineRule="auto"/>
        <w:rPr>
          <w:rFonts w:ascii="Times New Roman" w:eastAsia="Times New Roman" w:hAnsi="Times New Roman" w:cs="Times New Roman"/>
          <w:i/>
          <w:iCs/>
          <w:sz w:val="24"/>
          <w:szCs w:val="24"/>
          <w:lang w:val="bg-BG"/>
        </w:rPr>
      </w:pPr>
    </w:p>
    <w:p w:rsidR="00845935" w:rsidRDefault="00845935"/>
    <w:sectPr w:rsidR="00845935" w:rsidSect="00845935">
      <w:pgSz w:w="12240" w:h="15840"/>
      <w:pgMar w:top="1080" w:right="1417" w:bottom="1170"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Бастион">
    <w:altName w:val="Courier New"/>
    <w:charset w:val="59"/>
    <w:family w:val="auto"/>
    <w:pitch w:val="variable"/>
    <w:sig w:usb0="000000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Латински">
    <w:altName w:val="Courier New"/>
    <w:panose1 w:val="00000000000000000000"/>
    <w:charset w:val="00"/>
    <w:family w:val="roman"/>
    <w:notTrueType/>
    <w:pitch w:val="default"/>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CY">
    <w:altName w:val="Courier New"/>
    <w:charset w:val="59"/>
    <w:family w:val="auto"/>
    <w:pitch w:val="variable"/>
    <w:sig w:usb0="00000001" w:usb1="00000000" w:usb2="00000000" w:usb3="00000000" w:csb0="00000004" w:csb1="00000000"/>
  </w:font>
  <w:font w:name="ã‡ÚËÌÒÍË">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92682"/>
    <w:multiLevelType w:val="hybridMultilevel"/>
    <w:tmpl w:val="0BA0330E"/>
    <w:lvl w:ilvl="0" w:tplc="0FCE9C74">
      <w:start w:val="1"/>
      <w:numFmt w:val="bullet"/>
      <w:lvlText w:val="-"/>
      <w:lvlJc w:val="left"/>
      <w:pPr>
        <w:ind w:left="720" w:hanging="360"/>
      </w:pPr>
      <w:rPr>
        <w:rFonts w:ascii="Times New Roman" w:eastAsia="Times New Roman"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
    <w:nsid w:val="114417CF"/>
    <w:multiLevelType w:val="multilevel"/>
    <w:tmpl w:val="50683638"/>
    <w:lvl w:ilvl="0">
      <w:start w:val="1"/>
      <w:numFmt w:val="decimal"/>
      <w:lvlText w:val="%1."/>
      <w:lvlJc w:val="left"/>
      <w:pPr>
        <w:ind w:left="690" w:hanging="690"/>
      </w:pPr>
      <w:rPr>
        <w:rFonts w:hint="default"/>
        <w:b/>
      </w:rPr>
    </w:lvl>
    <w:lvl w:ilvl="1">
      <w:start w:val="1"/>
      <w:numFmt w:val="decimal"/>
      <w:lvlText w:val="%1.%2."/>
      <w:lvlJc w:val="left"/>
      <w:pPr>
        <w:ind w:left="1410" w:hanging="69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nsid w:val="125863CC"/>
    <w:multiLevelType w:val="hybridMultilevel"/>
    <w:tmpl w:val="B3822C44"/>
    <w:lvl w:ilvl="0" w:tplc="0409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A8352CC"/>
    <w:multiLevelType w:val="multilevel"/>
    <w:tmpl w:val="521C641E"/>
    <w:lvl w:ilvl="0">
      <w:start w:val="1"/>
      <w:numFmt w:val="decimal"/>
      <w:lvlText w:val="%1."/>
      <w:lvlJc w:val="left"/>
      <w:pPr>
        <w:ind w:left="1068" w:hanging="360"/>
      </w:pPr>
      <w:rPr>
        <w:rFonts w:hint="default"/>
        <w:b/>
      </w:rPr>
    </w:lvl>
    <w:lvl w:ilvl="1">
      <w:start w:val="2"/>
      <w:numFmt w:val="decimal"/>
      <w:isLgl/>
      <w:lvlText w:val="%1.%2."/>
      <w:lvlJc w:val="left"/>
      <w:pPr>
        <w:ind w:left="1254" w:hanging="54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6" w:hanging="720"/>
      </w:pPr>
      <w:rPr>
        <w:rFonts w:hint="default"/>
      </w:rPr>
    </w:lvl>
    <w:lvl w:ilvl="4">
      <w:start w:val="1"/>
      <w:numFmt w:val="decimal"/>
      <w:isLgl/>
      <w:lvlText w:val="%1.%2.%3.%4.%5."/>
      <w:lvlJc w:val="left"/>
      <w:pPr>
        <w:ind w:left="1812" w:hanging="1080"/>
      </w:pPr>
      <w:rPr>
        <w:rFonts w:hint="default"/>
      </w:rPr>
    </w:lvl>
    <w:lvl w:ilvl="5">
      <w:start w:val="1"/>
      <w:numFmt w:val="decimal"/>
      <w:isLgl/>
      <w:lvlText w:val="%1.%2.%3.%4.%5.%6."/>
      <w:lvlJc w:val="left"/>
      <w:pPr>
        <w:ind w:left="1818" w:hanging="1080"/>
      </w:pPr>
      <w:rPr>
        <w:rFonts w:hint="default"/>
      </w:rPr>
    </w:lvl>
    <w:lvl w:ilvl="6">
      <w:start w:val="1"/>
      <w:numFmt w:val="decimal"/>
      <w:isLgl/>
      <w:lvlText w:val="%1.%2.%3.%4.%5.%6.%7."/>
      <w:lvlJc w:val="left"/>
      <w:pPr>
        <w:ind w:left="2184" w:hanging="1440"/>
      </w:pPr>
      <w:rPr>
        <w:rFonts w:hint="default"/>
      </w:rPr>
    </w:lvl>
    <w:lvl w:ilvl="7">
      <w:start w:val="1"/>
      <w:numFmt w:val="decimal"/>
      <w:isLgl/>
      <w:lvlText w:val="%1.%2.%3.%4.%5.%6.%7.%8."/>
      <w:lvlJc w:val="left"/>
      <w:pPr>
        <w:ind w:left="2190" w:hanging="1440"/>
      </w:pPr>
      <w:rPr>
        <w:rFonts w:hint="default"/>
      </w:rPr>
    </w:lvl>
    <w:lvl w:ilvl="8">
      <w:start w:val="1"/>
      <w:numFmt w:val="decimal"/>
      <w:isLgl/>
      <w:lvlText w:val="%1.%2.%3.%4.%5.%6.%7.%8.%9."/>
      <w:lvlJc w:val="left"/>
      <w:pPr>
        <w:ind w:left="2556" w:hanging="1800"/>
      </w:pPr>
      <w:rPr>
        <w:rFonts w:hint="default"/>
      </w:rPr>
    </w:lvl>
  </w:abstractNum>
  <w:abstractNum w:abstractNumId="4">
    <w:nsid w:val="1C1D3BC4"/>
    <w:multiLevelType w:val="hybridMultilevel"/>
    <w:tmpl w:val="04BCFEE0"/>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5">
    <w:nsid w:val="1FED0FB4"/>
    <w:multiLevelType w:val="hybridMultilevel"/>
    <w:tmpl w:val="39AAB8B6"/>
    <w:lvl w:ilvl="0" w:tplc="04090001">
      <w:start w:val="1"/>
      <w:numFmt w:val="bullet"/>
      <w:lvlText w:val=""/>
      <w:lvlJc w:val="left"/>
      <w:pPr>
        <w:ind w:left="1060" w:hanging="360"/>
      </w:pPr>
      <w:rPr>
        <w:rFonts w:ascii="Symbol" w:hAnsi="Symbol" w:hint="default"/>
      </w:rPr>
    </w:lvl>
    <w:lvl w:ilvl="1" w:tplc="04020003">
      <w:start w:val="1"/>
      <w:numFmt w:val="bullet"/>
      <w:lvlText w:val="o"/>
      <w:lvlJc w:val="left"/>
      <w:pPr>
        <w:ind w:left="1780" w:hanging="360"/>
      </w:pPr>
      <w:rPr>
        <w:rFonts w:ascii="Courier New" w:hAnsi="Courier New" w:cs="Courier New" w:hint="default"/>
      </w:rPr>
    </w:lvl>
    <w:lvl w:ilvl="2" w:tplc="04020005">
      <w:start w:val="1"/>
      <w:numFmt w:val="bullet"/>
      <w:lvlText w:val=""/>
      <w:lvlJc w:val="left"/>
      <w:pPr>
        <w:ind w:left="2500" w:hanging="360"/>
      </w:pPr>
      <w:rPr>
        <w:rFonts w:ascii="Wingdings" w:hAnsi="Wingdings" w:hint="default"/>
      </w:rPr>
    </w:lvl>
    <w:lvl w:ilvl="3" w:tplc="04020001">
      <w:start w:val="1"/>
      <w:numFmt w:val="bullet"/>
      <w:lvlText w:val=""/>
      <w:lvlJc w:val="left"/>
      <w:pPr>
        <w:ind w:left="3220" w:hanging="360"/>
      </w:pPr>
      <w:rPr>
        <w:rFonts w:ascii="Symbol" w:hAnsi="Symbol" w:hint="default"/>
      </w:rPr>
    </w:lvl>
    <w:lvl w:ilvl="4" w:tplc="04020003">
      <w:start w:val="1"/>
      <w:numFmt w:val="bullet"/>
      <w:lvlText w:val="o"/>
      <w:lvlJc w:val="left"/>
      <w:pPr>
        <w:ind w:left="3940" w:hanging="360"/>
      </w:pPr>
      <w:rPr>
        <w:rFonts w:ascii="Courier New" w:hAnsi="Courier New" w:cs="Courier New" w:hint="default"/>
      </w:rPr>
    </w:lvl>
    <w:lvl w:ilvl="5" w:tplc="04020005">
      <w:start w:val="1"/>
      <w:numFmt w:val="bullet"/>
      <w:lvlText w:val=""/>
      <w:lvlJc w:val="left"/>
      <w:pPr>
        <w:ind w:left="4660" w:hanging="360"/>
      </w:pPr>
      <w:rPr>
        <w:rFonts w:ascii="Wingdings" w:hAnsi="Wingdings" w:hint="default"/>
      </w:rPr>
    </w:lvl>
    <w:lvl w:ilvl="6" w:tplc="04020001">
      <w:start w:val="1"/>
      <w:numFmt w:val="bullet"/>
      <w:lvlText w:val=""/>
      <w:lvlJc w:val="left"/>
      <w:pPr>
        <w:ind w:left="5380" w:hanging="360"/>
      </w:pPr>
      <w:rPr>
        <w:rFonts w:ascii="Symbol" w:hAnsi="Symbol" w:hint="default"/>
      </w:rPr>
    </w:lvl>
    <w:lvl w:ilvl="7" w:tplc="04020003">
      <w:start w:val="1"/>
      <w:numFmt w:val="bullet"/>
      <w:lvlText w:val="o"/>
      <w:lvlJc w:val="left"/>
      <w:pPr>
        <w:ind w:left="6100" w:hanging="360"/>
      </w:pPr>
      <w:rPr>
        <w:rFonts w:ascii="Courier New" w:hAnsi="Courier New" w:cs="Courier New" w:hint="default"/>
      </w:rPr>
    </w:lvl>
    <w:lvl w:ilvl="8" w:tplc="04020005">
      <w:start w:val="1"/>
      <w:numFmt w:val="bullet"/>
      <w:lvlText w:val=""/>
      <w:lvlJc w:val="left"/>
      <w:pPr>
        <w:ind w:left="6820" w:hanging="360"/>
      </w:pPr>
      <w:rPr>
        <w:rFonts w:ascii="Wingdings" w:hAnsi="Wingdings" w:hint="default"/>
      </w:rPr>
    </w:lvl>
  </w:abstractNum>
  <w:abstractNum w:abstractNumId="6">
    <w:nsid w:val="219040C0"/>
    <w:multiLevelType w:val="multilevel"/>
    <w:tmpl w:val="BDB209EE"/>
    <w:lvl w:ilvl="0">
      <w:start w:val="1"/>
      <w:numFmt w:val="decimal"/>
      <w:lvlText w:val="%1."/>
      <w:lvlJc w:val="left"/>
      <w:pPr>
        <w:ind w:left="360" w:hanging="360"/>
      </w:pPr>
      <w:rPr>
        <w:rFonts w:hint="default"/>
        <w:color w:val="auto"/>
      </w:rPr>
    </w:lvl>
    <w:lvl w:ilvl="1">
      <w:start w:val="4"/>
      <w:numFmt w:val="decimal"/>
      <w:lvlText w:val="%1.%2."/>
      <w:lvlJc w:val="left"/>
      <w:pPr>
        <w:ind w:left="644" w:hanging="360"/>
      </w:pPr>
      <w:rPr>
        <w:rFonts w:hint="default"/>
        <w:color w:val="auto"/>
      </w:rPr>
    </w:lvl>
    <w:lvl w:ilvl="2">
      <w:start w:val="1"/>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630976"/>
    <w:multiLevelType w:val="multilevel"/>
    <w:tmpl w:val="EAEE565C"/>
    <w:lvl w:ilvl="0">
      <w:start w:val="1"/>
      <w:numFmt w:val="decimal"/>
      <w:lvlText w:val="%1."/>
      <w:lvlJc w:val="left"/>
      <w:pPr>
        <w:ind w:left="1068" w:hanging="360"/>
      </w:pPr>
      <w:rPr>
        <w:b/>
      </w:rPr>
    </w:lvl>
    <w:lvl w:ilvl="1">
      <w:start w:val="1"/>
      <w:numFmt w:val="decimal"/>
      <w:isLgl/>
      <w:lvlText w:val="%1.%2."/>
      <w:lvlJc w:val="left"/>
      <w:pPr>
        <w:ind w:left="1128" w:hanging="420"/>
      </w:pPr>
      <w:rPr>
        <w:b/>
      </w:rPr>
    </w:lvl>
    <w:lvl w:ilvl="2">
      <w:start w:val="1"/>
      <w:numFmt w:val="decimal"/>
      <w:isLgl/>
      <w:lvlText w:val="%1.%2.%3."/>
      <w:lvlJc w:val="left"/>
      <w:pPr>
        <w:ind w:left="1428" w:hanging="720"/>
      </w:pPr>
      <w:rPr>
        <w:b/>
      </w:rPr>
    </w:lvl>
    <w:lvl w:ilvl="3">
      <w:start w:val="1"/>
      <w:numFmt w:val="decimal"/>
      <w:isLgl/>
      <w:lvlText w:val="%1.%2.%3.%4."/>
      <w:lvlJc w:val="left"/>
      <w:pPr>
        <w:ind w:left="1428" w:hanging="720"/>
      </w:pPr>
      <w:rPr>
        <w:b/>
      </w:rPr>
    </w:lvl>
    <w:lvl w:ilvl="4">
      <w:start w:val="1"/>
      <w:numFmt w:val="decimal"/>
      <w:isLgl/>
      <w:lvlText w:val="%1.%2.%3.%4.%5."/>
      <w:lvlJc w:val="left"/>
      <w:pPr>
        <w:ind w:left="1788" w:hanging="1080"/>
      </w:pPr>
      <w:rPr>
        <w:b/>
      </w:rPr>
    </w:lvl>
    <w:lvl w:ilvl="5">
      <w:start w:val="1"/>
      <w:numFmt w:val="decimal"/>
      <w:isLgl/>
      <w:lvlText w:val="%1.%2.%3.%4.%5.%6."/>
      <w:lvlJc w:val="left"/>
      <w:pPr>
        <w:ind w:left="1788" w:hanging="1080"/>
      </w:pPr>
      <w:rPr>
        <w:b/>
      </w:rPr>
    </w:lvl>
    <w:lvl w:ilvl="6">
      <w:start w:val="1"/>
      <w:numFmt w:val="decimal"/>
      <w:isLgl/>
      <w:lvlText w:val="%1.%2.%3.%4.%5.%6.%7."/>
      <w:lvlJc w:val="left"/>
      <w:pPr>
        <w:ind w:left="2148" w:hanging="1440"/>
      </w:pPr>
      <w:rPr>
        <w:b/>
      </w:rPr>
    </w:lvl>
    <w:lvl w:ilvl="7">
      <w:start w:val="1"/>
      <w:numFmt w:val="decimal"/>
      <w:isLgl/>
      <w:lvlText w:val="%1.%2.%3.%4.%5.%6.%7.%8."/>
      <w:lvlJc w:val="left"/>
      <w:pPr>
        <w:ind w:left="2148" w:hanging="1440"/>
      </w:pPr>
      <w:rPr>
        <w:b/>
      </w:rPr>
    </w:lvl>
    <w:lvl w:ilvl="8">
      <w:start w:val="1"/>
      <w:numFmt w:val="decimal"/>
      <w:isLgl/>
      <w:lvlText w:val="%1.%2.%3.%4.%5.%6.%7.%8.%9."/>
      <w:lvlJc w:val="left"/>
      <w:pPr>
        <w:ind w:left="2508" w:hanging="1800"/>
      </w:pPr>
      <w:rPr>
        <w:b/>
      </w:rPr>
    </w:lvl>
  </w:abstractNum>
  <w:abstractNum w:abstractNumId="9">
    <w:nsid w:val="260C6143"/>
    <w:multiLevelType w:val="hybridMultilevel"/>
    <w:tmpl w:val="085AD9A6"/>
    <w:lvl w:ilvl="0" w:tplc="04090001">
      <w:start w:val="1"/>
      <w:numFmt w:val="bullet"/>
      <w:lvlText w:val=""/>
      <w:lvlJc w:val="left"/>
      <w:pPr>
        <w:ind w:left="2130" w:hanging="360"/>
      </w:pPr>
      <w:rPr>
        <w:rFonts w:ascii="Symbol" w:hAnsi="Symbol" w:hint="default"/>
      </w:rPr>
    </w:lvl>
    <w:lvl w:ilvl="1" w:tplc="04020003">
      <w:start w:val="1"/>
      <w:numFmt w:val="bullet"/>
      <w:lvlText w:val="o"/>
      <w:lvlJc w:val="left"/>
      <w:pPr>
        <w:ind w:left="2850" w:hanging="360"/>
      </w:pPr>
      <w:rPr>
        <w:rFonts w:ascii="Courier New" w:hAnsi="Courier New" w:cs="Courier New" w:hint="default"/>
      </w:rPr>
    </w:lvl>
    <w:lvl w:ilvl="2" w:tplc="04020005">
      <w:start w:val="1"/>
      <w:numFmt w:val="bullet"/>
      <w:lvlText w:val=""/>
      <w:lvlJc w:val="left"/>
      <w:pPr>
        <w:ind w:left="3570" w:hanging="360"/>
      </w:pPr>
      <w:rPr>
        <w:rFonts w:ascii="Wingdings" w:hAnsi="Wingdings" w:hint="default"/>
      </w:rPr>
    </w:lvl>
    <w:lvl w:ilvl="3" w:tplc="04020001">
      <w:start w:val="1"/>
      <w:numFmt w:val="bullet"/>
      <w:lvlText w:val=""/>
      <w:lvlJc w:val="left"/>
      <w:pPr>
        <w:ind w:left="4290" w:hanging="360"/>
      </w:pPr>
      <w:rPr>
        <w:rFonts w:ascii="Symbol" w:hAnsi="Symbol" w:hint="default"/>
      </w:rPr>
    </w:lvl>
    <w:lvl w:ilvl="4" w:tplc="04020003">
      <w:start w:val="1"/>
      <w:numFmt w:val="bullet"/>
      <w:lvlText w:val="o"/>
      <w:lvlJc w:val="left"/>
      <w:pPr>
        <w:ind w:left="5010" w:hanging="360"/>
      </w:pPr>
      <w:rPr>
        <w:rFonts w:ascii="Courier New" w:hAnsi="Courier New" w:cs="Courier New" w:hint="default"/>
      </w:rPr>
    </w:lvl>
    <w:lvl w:ilvl="5" w:tplc="04020005">
      <w:start w:val="1"/>
      <w:numFmt w:val="bullet"/>
      <w:lvlText w:val=""/>
      <w:lvlJc w:val="left"/>
      <w:pPr>
        <w:ind w:left="5730" w:hanging="360"/>
      </w:pPr>
      <w:rPr>
        <w:rFonts w:ascii="Wingdings" w:hAnsi="Wingdings" w:hint="default"/>
      </w:rPr>
    </w:lvl>
    <w:lvl w:ilvl="6" w:tplc="04020001">
      <w:start w:val="1"/>
      <w:numFmt w:val="bullet"/>
      <w:lvlText w:val=""/>
      <w:lvlJc w:val="left"/>
      <w:pPr>
        <w:ind w:left="6450" w:hanging="360"/>
      </w:pPr>
      <w:rPr>
        <w:rFonts w:ascii="Symbol" w:hAnsi="Symbol" w:hint="default"/>
      </w:rPr>
    </w:lvl>
    <w:lvl w:ilvl="7" w:tplc="04020003">
      <w:start w:val="1"/>
      <w:numFmt w:val="bullet"/>
      <w:lvlText w:val="o"/>
      <w:lvlJc w:val="left"/>
      <w:pPr>
        <w:ind w:left="7170" w:hanging="360"/>
      </w:pPr>
      <w:rPr>
        <w:rFonts w:ascii="Courier New" w:hAnsi="Courier New" w:cs="Courier New" w:hint="default"/>
      </w:rPr>
    </w:lvl>
    <w:lvl w:ilvl="8" w:tplc="04020005">
      <w:start w:val="1"/>
      <w:numFmt w:val="bullet"/>
      <w:lvlText w:val=""/>
      <w:lvlJc w:val="left"/>
      <w:pPr>
        <w:ind w:left="7890" w:hanging="360"/>
      </w:pPr>
      <w:rPr>
        <w:rFonts w:ascii="Wingdings" w:hAnsi="Wingdings" w:hint="default"/>
      </w:rPr>
    </w:lvl>
  </w:abstractNum>
  <w:abstractNum w:abstractNumId="10">
    <w:nsid w:val="266536B2"/>
    <w:multiLevelType w:val="hybridMultilevel"/>
    <w:tmpl w:val="CA3A944C"/>
    <w:lvl w:ilvl="0" w:tplc="3E606E08">
      <w:start w:val="5"/>
      <w:numFmt w:val="bullet"/>
      <w:lvlText w:val="-"/>
      <w:lvlJc w:val="left"/>
      <w:pPr>
        <w:ind w:left="720" w:hanging="360"/>
      </w:pPr>
      <w:rPr>
        <w:rFonts w:ascii="Times New Roman" w:eastAsia="Times New Roman"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1">
    <w:nsid w:val="27A47094"/>
    <w:multiLevelType w:val="hybridMultilevel"/>
    <w:tmpl w:val="539AD40A"/>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2">
    <w:nsid w:val="2C1B4180"/>
    <w:multiLevelType w:val="multilevel"/>
    <w:tmpl w:val="1D06F7E2"/>
    <w:lvl w:ilvl="0">
      <w:start w:val="2"/>
      <w:numFmt w:val="decimal"/>
      <w:lvlText w:val="%1."/>
      <w:lvlJc w:val="left"/>
      <w:pPr>
        <w:ind w:left="360" w:hanging="360"/>
      </w:pPr>
      <w:rPr>
        <w:b/>
      </w:r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EB34BE3"/>
    <w:multiLevelType w:val="multilevel"/>
    <w:tmpl w:val="EB0232DA"/>
    <w:lvl w:ilvl="0">
      <w:start w:val="1"/>
      <w:numFmt w:val="decimal"/>
      <w:lvlText w:val="%1."/>
      <w:lvlJc w:val="left"/>
      <w:pPr>
        <w:ind w:left="720"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67B5100"/>
    <w:multiLevelType w:val="multilevel"/>
    <w:tmpl w:val="DC3A516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3A57627A"/>
    <w:multiLevelType w:val="hybridMultilevel"/>
    <w:tmpl w:val="F7C617BE"/>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3637787"/>
    <w:multiLevelType w:val="hybridMultilevel"/>
    <w:tmpl w:val="5788638E"/>
    <w:lvl w:ilvl="0" w:tplc="979CAEB2">
      <w:start w:val="1"/>
      <w:numFmt w:val="bullet"/>
      <w:lvlText w:val="-"/>
      <w:lvlJc w:val="left"/>
      <w:pPr>
        <w:ind w:left="720" w:hanging="360"/>
      </w:pPr>
      <w:rPr>
        <w:rFonts w:ascii="Times New Roman" w:eastAsia="Calibri"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8">
    <w:nsid w:val="49783FD2"/>
    <w:multiLevelType w:val="hybridMultilevel"/>
    <w:tmpl w:val="04BCFEE0"/>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9">
    <w:nsid w:val="4C2F6F40"/>
    <w:multiLevelType w:val="hybridMultilevel"/>
    <w:tmpl w:val="92380700"/>
    <w:lvl w:ilvl="0" w:tplc="04020001">
      <w:start w:val="1"/>
      <w:numFmt w:val="bullet"/>
      <w:lvlText w:val=""/>
      <w:lvlJc w:val="left"/>
      <w:pPr>
        <w:tabs>
          <w:tab w:val="num" w:pos="1211"/>
        </w:tabs>
        <w:ind w:left="1211" w:hanging="360"/>
      </w:pPr>
      <w:rPr>
        <w:rFonts w:ascii="Symbol" w:hAnsi="Symbol" w:hint="default"/>
      </w:rPr>
    </w:lvl>
    <w:lvl w:ilvl="1" w:tplc="0402000F">
      <w:start w:val="1"/>
      <w:numFmt w:val="decimal"/>
      <w:lvlText w:val="%2."/>
      <w:lvlJc w:val="left"/>
      <w:pPr>
        <w:tabs>
          <w:tab w:val="num" w:pos="1480"/>
        </w:tabs>
        <w:ind w:left="1480" w:hanging="360"/>
      </w:pPr>
      <w:rPr>
        <w:rFonts w:cs="Times New Roman"/>
      </w:rPr>
    </w:lvl>
    <w:lvl w:ilvl="2" w:tplc="04090005">
      <w:start w:val="1"/>
      <w:numFmt w:val="decimal"/>
      <w:lvlText w:val="%3."/>
      <w:lvlJc w:val="left"/>
      <w:pPr>
        <w:tabs>
          <w:tab w:val="num" w:pos="1436"/>
        </w:tabs>
        <w:ind w:left="1436" w:hanging="360"/>
      </w:pPr>
      <w:rPr>
        <w:rFonts w:cs="Times New Roman"/>
      </w:rPr>
    </w:lvl>
    <w:lvl w:ilvl="3" w:tplc="085C13F0">
      <w:start w:val="1"/>
      <w:numFmt w:val="decimal"/>
      <w:lvlText w:val="%4."/>
      <w:lvlJc w:val="left"/>
      <w:pPr>
        <w:tabs>
          <w:tab w:val="num" w:pos="-184"/>
        </w:tabs>
        <w:ind w:left="-184" w:hanging="360"/>
      </w:pPr>
      <w:rPr>
        <w:rFonts w:cs="Times New Roman"/>
        <w:b w:val="0"/>
      </w:rPr>
    </w:lvl>
    <w:lvl w:ilvl="4" w:tplc="04090003">
      <w:start w:val="1"/>
      <w:numFmt w:val="decimal"/>
      <w:lvlText w:val="%5."/>
      <w:lvlJc w:val="left"/>
      <w:pPr>
        <w:tabs>
          <w:tab w:val="num" w:pos="2876"/>
        </w:tabs>
        <w:ind w:left="2876" w:hanging="360"/>
      </w:pPr>
      <w:rPr>
        <w:rFonts w:cs="Times New Roman"/>
      </w:rPr>
    </w:lvl>
    <w:lvl w:ilvl="5" w:tplc="04090005">
      <w:start w:val="1"/>
      <w:numFmt w:val="decimal"/>
      <w:lvlText w:val="%6."/>
      <w:lvlJc w:val="left"/>
      <w:pPr>
        <w:tabs>
          <w:tab w:val="num" w:pos="3596"/>
        </w:tabs>
        <w:ind w:left="3596" w:hanging="360"/>
      </w:pPr>
      <w:rPr>
        <w:rFonts w:cs="Times New Roman"/>
      </w:rPr>
    </w:lvl>
    <w:lvl w:ilvl="6" w:tplc="04090001">
      <w:start w:val="1"/>
      <w:numFmt w:val="decimal"/>
      <w:lvlText w:val="%7."/>
      <w:lvlJc w:val="left"/>
      <w:pPr>
        <w:tabs>
          <w:tab w:val="num" w:pos="4316"/>
        </w:tabs>
        <w:ind w:left="4316" w:hanging="360"/>
      </w:pPr>
      <w:rPr>
        <w:rFonts w:cs="Times New Roman"/>
      </w:rPr>
    </w:lvl>
    <w:lvl w:ilvl="7" w:tplc="04090003">
      <w:start w:val="1"/>
      <w:numFmt w:val="decimal"/>
      <w:lvlText w:val="%8."/>
      <w:lvlJc w:val="left"/>
      <w:pPr>
        <w:tabs>
          <w:tab w:val="num" w:pos="5036"/>
        </w:tabs>
        <w:ind w:left="5036" w:hanging="360"/>
      </w:pPr>
      <w:rPr>
        <w:rFonts w:cs="Times New Roman"/>
      </w:rPr>
    </w:lvl>
    <w:lvl w:ilvl="8" w:tplc="04090005">
      <w:start w:val="1"/>
      <w:numFmt w:val="decimal"/>
      <w:lvlText w:val="%9."/>
      <w:lvlJc w:val="left"/>
      <w:pPr>
        <w:tabs>
          <w:tab w:val="num" w:pos="5756"/>
        </w:tabs>
        <w:ind w:left="5756" w:hanging="360"/>
      </w:pPr>
      <w:rPr>
        <w:rFonts w:cs="Times New Roman"/>
      </w:rPr>
    </w:lvl>
  </w:abstractNum>
  <w:abstractNum w:abstractNumId="20">
    <w:nsid w:val="50A80A40"/>
    <w:multiLevelType w:val="hybridMultilevel"/>
    <w:tmpl w:val="C422EB5E"/>
    <w:lvl w:ilvl="0" w:tplc="1B18D3F4">
      <w:start w:val="1"/>
      <w:numFmt w:val="upperRoman"/>
      <w:pStyle w:val="Heading2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57DC5269"/>
    <w:multiLevelType w:val="hybridMultilevel"/>
    <w:tmpl w:val="49549D84"/>
    <w:lvl w:ilvl="0" w:tplc="0402000F">
      <w:start w:val="6"/>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8730E9F"/>
    <w:multiLevelType w:val="hybridMultilevel"/>
    <w:tmpl w:val="33941FC4"/>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3">
    <w:nsid w:val="5ACE663E"/>
    <w:multiLevelType w:val="hybridMultilevel"/>
    <w:tmpl w:val="05BC637E"/>
    <w:lvl w:ilvl="0" w:tplc="9C12E774">
      <w:start w:val="3"/>
      <w:numFmt w:val="bullet"/>
      <w:lvlText w:val="-"/>
      <w:lvlJc w:val="left"/>
      <w:pPr>
        <w:ind w:left="1068" w:hanging="360"/>
      </w:pPr>
      <w:rPr>
        <w:rFonts w:ascii="Times New Roman" w:eastAsiaTheme="minorEastAsia"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5F451F24"/>
    <w:multiLevelType w:val="hybridMultilevel"/>
    <w:tmpl w:val="5A641A74"/>
    <w:lvl w:ilvl="0" w:tplc="0409000F">
      <w:start w:val="1"/>
      <w:numFmt w:val="decimal"/>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26">
    <w:nsid w:val="618F7EC9"/>
    <w:multiLevelType w:val="hybridMultilevel"/>
    <w:tmpl w:val="2E0E506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86C50E6"/>
    <w:multiLevelType w:val="multilevel"/>
    <w:tmpl w:val="B23ACF0A"/>
    <w:lvl w:ilvl="0">
      <w:start w:val="1"/>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8">
    <w:nsid w:val="6B5D0F1E"/>
    <w:multiLevelType w:val="hybridMultilevel"/>
    <w:tmpl w:val="539AD40A"/>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9">
    <w:nsid w:val="6C734D54"/>
    <w:multiLevelType w:val="multilevel"/>
    <w:tmpl w:val="B8AA058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625342E"/>
    <w:multiLevelType w:val="hybridMultilevel"/>
    <w:tmpl w:val="1CBEE47E"/>
    <w:lvl w:ilvl="0" w:tplc="B4060056">
      <w:start w:val="1"/>
      <w:numFmt w:val="bullet"/>
      <w:lvlText w:val="-"/>
      <w:lvlJc w:val="left"/>
      <w:pPr>
        <w:ind w:left="720" w:hanging="360"/>
      </w:pPr>
      <w:rPr>
        <w:rFonts w:ascii="Times New Roman" w:eastAsiaTheme="minorEastAsia"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78651CD8"/>
    <w:multiLevelType w:val="hybridMultilevel"/>
    <w:tmpl w:val="CEF05100"/>
    <w:lvl w:ilvl="0" w:tplc="F9C6CEE8">
      <w:start w:val="1"/>
      <w:numFmt w:val="upperRoman"/>
      <w:lvlText w:val="%1."/>
      <w:lvlJc w:val="left"/>
      <w:pPr>
        <w:ind w:left="3981" w:hanging="720"/>
      </w:pPr>
      <w:rPr>
        <w:b/>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2">
    <w:nsid w:val="7BAB337D"/>
    <w:multiLevelType w:val="hybridMultilevel"/>
    <w:tmpl w:val="04BCFEE0"/>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3">
    <w:nsid w:val="7D337332"/>
    <w:multiLevelType w:val="hybridMultilevel"/>
    <w:tmpl w:val="7A3E2A7A"/>
    <w:lvl w:ilvl="0" w:tplc="B972E518">
      <w:start w:val="1"/>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num w:numId="1">
    <w:abstractNumId w:val="3"/>
  </w:num>
  <w:num w:numId="2">
    <w:abstractNumId w:val="14"/>
  </w:num>
  <w:num w:numId="3">
    <w:abstractNumId w:val="24"/>
    <w:lvlOverride w:ilvl="0">
      <w:startOverride w:val="1"/>
    </w:lvlOverride>
  </w:num>
  <w:num w:numId="4">
    <w:abstractNumId w:val="16"/>
    <w:lvlOverride w:ilvl="0">
      <w:startOverride w:val="1"/>
    </w:lvlOverride>
  </w:num>
  <w:num w:numId="5">
    <w:abstractNumId w:val="24"/>
  </w:num>
  <w:num w:numId="6">
    <w:abstractNumId w:val="16"/>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3"/>
  </w:num>
  <w:num w:numId="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6"/>
  </w:num>
  <w:num w:numId="14">
    <w:abstractNumId w:val="6"/>
  </w:num>
  <w:num w:numId="15">
    <w:abstractNumId w:val="1"/>
  </w:num>
  <w:num w:numId="16">
    <w:abstractNumId w:val="27"/>
  </w:num>
  <w:num w:numId="17">
    <w:abstractNumId w:val="31"/>
  </w:num>
  <w:num w:numId="18">
    <w:abstractNumId w:val="4"/>
  </w:num>
  <w:num w:numId="19">
    <w:abstractNumId w:val="32"/>
  </w:num>
  <w:num w:numId="20">
    <w:abstractNumId w:val="15"/>
  </w:num>
  <w:num w:numId="21">
    <w:abstractNumId w:val="28"/>
  </w:num>
  <w:num w:numId="22">
    <w:abstractNumId w:val="11"/>
  </w:num>
  <w:num w:numId="23">
    <w:abstractNumId w:val="18"/>
  </w:num>
  <w:num w:numId="24">
    <w:abstractNumId w:val="22"/>
  </w:num>
  <w:num w:numId="25">
    <w:abstractNumId w:val="2"/>
  </w:num>
  <w:num w:numId="26">
    <w:abstractNumId w:val="25"/>
  </w:num>
  <w:num w:numId="27">
    <w:abstractNumId w:val="33"/>
  </w:num>
  <w:num w:numId="28">
    <w:abstractNumId w:val="23"/>
  </w:num>
  <w:num w:numId="29">
    <w:abstractNumId w:val="21"/>
  </w:num>
  <w:num w:numId="30">
    <w:abstractNumId w:val="17"/>
  </w:num>
  <w:num w:numId="31">
    <w:abstractNumId w:val="30"/>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 w:numId="44">
    <w:abstractNumId w:val="5"/>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2"/>
  </w:compat>
  <w:rsids>
    <w:rsidRoot w:val="00845935"/>
    <w:rsid w:val="004968DA"/>
    <w:rsid w:val="00845935"/>
    <w:rsid w:val="00BD2DD3"/>
    <w:rsid w:val="00C9697E"/>
    <w:rsid w:val="00FD2A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DD3"/>
  </w:style>
  <w:style w:type="paragraph" w:styleId="Heading1">
    <w:name w:val="heading 1"/>
    <w:aliases w:val="Heading 1 Char Char,Heading 1 Char Char Char Char,Heading 1 Char Char Char Char Char Char,Heading 1 Char Char Char Char Char Char Char,Heading 1 Char Char Char Char Char Char Char Char Char Char Char"/>
    <w:basedOn w:val="Normal"/>
    <w:next w:val="Normal"/>
    <w:link w:val="Heading1Char"/>
    <w:qFormat/>
    <w:rsid w:val="00845935"/>
    <w:pPr>
      <w:keepNext/>
      <w:spacing w:after="0" w:line="240" w:lineRule="auto"/>
      <w:jc w:val="center"/>
      <w:outlineLvl w:val="0"/>
    </w:pPr>
    <w:rPr>
      <w:rFonts w:ascii="Бастион" w:eastAsia="Times New Roman" w:hAnsi="Бастион" w:cs="Times New Roman"/>
      <w:b/>
      <w:color w:val="000000"/>
      <w:sz w:val="28"/>
      <w:szCs w:val="20"/>
      <w:u w:val="single"/>
      <w:lang w:val="en-GB"/>
    </w:rPr>
  </w:style>
  <w:style w:type="paragraph" w:styleId="Heading2">
    <w:name w:val="heading 2"/>
    <w:basedOn w:val="Normal"/>
    <w:next w:val="Normal"/>
    <w:link w:val="Heading2Char"/>
    <w:qFormat/>
    <w:rsid w:val="00845935"/>
    <w:pPr>
      <w:keepNext/>
      <w:spacing w:after="0" w:line="240" w:lineRule="auto"/>
      <w:outlineLvl w:val="1"/>
    </w:pPr>
    <w:rPr>
      <w:rFonts w:ascii="Бастион" w:eastAsia="Times New Roman" w:hAnsi="Бастион" w:cs="Times New Roman"/>
      <w:b/>
      <w:color w:val="000000"/>
      <w:sz w:val="28"/>
      <w:szCs w:val="20"/>
      <w:lang w:val="en-GB"/>
    </w:rPr>
  </w:style>
  <w:style w:type="paragraph" w:styleId="Heading3">
    <w:name w:val="heading 3"/>
    <w:basedOn w:val="Normal"/>
    <w:next w:val="Normal"/>
    <w:link w:val="Heading3Char"/>
    <w:qFormat/>
    <w:rsid w:val="00845935"/>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aliases w:val="T4,H4,Titre 41,t4.T4,(Shift Ctrl 4),niveau 2,Heading 14,Heading 141,Heading 142,h4,Title 4,Sub-paragraph,4,Map Title,t4.T4.Titre 4,t4,Lev 4,4 dash,d,Sous-titre 3,r,l4,I4,section 1.1.1.1,H41,Contrat 4,Titre niveau 4,Level 2 - a,Module,Para 4"/>
    <w:basedOn w:val="Normal"/>
    <w:next w:val="Normal"/>
    <w:link w:val="Heading4Char"/>
    <w:qFormat/>
    <w:rsid w:val="00845935"/>
    <w:pPr>
      <w:keepNext/>
      <w:tabs>
        <w:tab w:val="left" w:pos="4820"/>
      </w:tabs>
      <w:spacing w:after="0" w:line="240" w:lineRule="auto"/>
      <w:ind w:firstLine="720"/>
      <w:jc w:val="both"/>
      <w:outlineLvl w:val="3"/>
    </w:pPr>
    <w:rPr>
      <w:rFonts w:ascii="Латински" w:eastAsia="Times" w:hAnsi="Латински" w:cs="Латински"/>
      <w:b/>
      <w:bCs/>
      <w:noProof/>
      <w:color w:val="000000"/>
      <w:sz w:val="28"/>
      <w:szCs w:val="28"/>
      <w:lang w:val="bg-BG" w:eastAsia="bg-BG"/>
    </w:rPr>
  </w:style>
  <w:style w:type="paragraph" w:styleId="Heading5">
    <w:name w:val="heading 5"/>
    <w:basedOn w:val="Normal"/>
    <w:next w:val="Normal"/>
    <w:link w:val="Heading5Char"/>
    <w:qFormat/>
    <w:rsid w:val="00845935"/>
    <w:pPr>
      <w:spacing w:before="240" w:after="60" w:line="240" w:lineRule="auto"/>
      <w:outlineLvl w:val="4"/>
    </w:pPr>
    <w:rPr>
      <w:rFonts w:ascii="Times" w:eastAsia="Times New Roman" w:hAnsi="Times" w:cs="Times New Roman"/>
      <w:b/>
      <w:bCs/>
      <w:i/>
      <w:iCs/>
      <w:sz w:val="26"/>
      <w:szCs w:val="26"/>
      <w:lang w:val="en-GB"/>
    </w:rPr>
  </w:style>
  <w:style w:type="paragraph" w:styleId="Heading6">
    <w:name w:val="heading 6"/>
    <w:basedOn w:val="Normal"/>
    <w:next w:val="Normal"/>
    <w:link w:val="Heading6Char"/>
    <w:qFormat/>
    <w:rsid w:val="00845935"/>
    <w:p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845935"/>
    <w:pPr>
      <w:spacing w:before="240" w:after="60" w:line="240" w:lineRule="auto"/>
      <w:outlineLvl w:val="6"/>
    </w:pPr>
    <w:rPr>
      <w:rFonts w:ascii="Times New Roman" w:eastAsia="Times" w:hAnsi="Times New Roman" w:cs="Times New Roman"/>
      <w:sz w:val="24"/>
      <w:szCs w:val="24"/>
    </w:rPr>
  </w:style>
  <w:style w:type="paragraph" w:styleId="Heading8">
    <w:name w:val="heading 8"/>
    <w:basedOn w:val="Normal"/>
    <w:next w:val="Normal"/>
    <w:link w:val="Heading8Char"/>
    <w:qFormat/>
    <w:rsid w:val="00845935"/>
    <w:pPr>
      <w:spacing w:before="240" w:after="60" w:line="240" w:lineRule="auto"/>
      <w:outlineLvl w:val="7"/>
    </w:pPr>
    <w:rPr>
      <w:rFonts w:ascii="Times New Roman" w:eastAsia="Times"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Char Char1,Heading 1 Char Char Char Char Char1,Heading 1 Char Char Char Char Char Char Char2,Heading 1 Char Char Char Char Char Char Char Char1,Heading 1 Char Char Char Char Char Char Char Char Char Char Char Char"/>
    <w:basedOn w:val="DefaultParagraphFont"/>
    <w:link w:val="Heading1"/>
    <w:rsid w:val="00845935"/>
    <w:rPr>
      <w:rFonts w:ascii="Бастион" w:eastAsia="Times New Roman" w:hAnsi="Бастион" w:cs="Times New Roman"/>
      <w:b/>
      <w:color w:val="000000"/>
      <w:sz w:val="28"/>
      <w:szCs w:val="20"/>
      <w:u w:val="single"/>
      <w:lang w:val="en-GB"/>
    </w:rPr>
  </w:style>
  <w:style w:type="character" w:customStyle="1" w:styleId="Heading2Char">
    <w:name w:val="Heading 2 Char"/>
    <w:basedOn w:val="DefaultParagraphFont"/>
    <w:link w:val="Heading2"/>
    <w:rsid w:val="00845935"/>
    <w:rPr>
      <w:rFonts w:ascii="Бастион" w:eastAsia="Times New Roman" w:hAnsi="Бастион" w:cs="Times New Roman"/>
      <w:b/>
      <w:color w:val="000000"/>
      <w:sz w:val="28"/>
      <w:szCs w:val="20"/>
      <w:lang w:val="en-GB"/>
    </w:rPr>
  </w:style>
  <w:style w:type="character" w:customStyle="1" w:styleId="Heading3Char">
    <w:name w:val="Heading 3 Char"/>
    <w:basedOn w:val="DefaultParagraphFont"/>
    <w:link w:val="Heading3"/>
    <w:rsid w:val="00845935"/>
    <w:rPr>
      <w:rFonts w:ascii="Arial" w:eastAsia="Times New Roman" w:hAnsi="Arial" w:cs="Arial"/>
      <w:b/>
      <w:bCs/>
      <w:sz w:val="26"/>
      <w:szCs w:val="26"/>
      <w:lang w:val="en-GB"/>
    </w:rPr>
  </w:style>
  <w:style w:type="character" w:customStyle="1" w:styleId="Heading4Char">
    <w:name w:val="Heading 4 Char"/>
    <w:aliases w:val="T4 Char,H4 Char,Titre 41 Char,t4.T4 Char,(Shift Ctrl 4) Char,niveau 2 Char,Heading 14 Char,Heading 141 Char,Heading 142 Char,h4 Char,Title 4 Char,Sub-paragraph Char,4 Char,Map Title Char,t4.T4.Titre 4 Char,t4 Char,Lev 4 Char,4 dash Char"/>
    <w:basedOn w:val="DefaultParagraphFont"/>
    <w:link w:val="Heading4"/>
    <w:rsid w:val="00845935"/>
    <w:rPr>
      <w:rFonts w:ascii="Латински" w:eastAsia="Times" w:hAnsi="Латински" w:cs="Латински"/>
      <w:b/>
      <w:bCs/>
      <w:noProof/>
      <w:color w:val="000000"/>
      <w:sz w:val="28"/>
      <w:szCs w:val="28"/>
      <w:lang w:val="bg-BG" w:eastAsia="bg-BG"/>
    </w:rPr>
  </w:style>
  <w:style w:type="character" w:customStyle="1" w:styleId="Heading5Char">
    <w:name w:val="Heading 5 Char"/>
    <w:basedOn w:val="DefaultParagraphFont"/>
    <w:link w:val="Heading5"/>
    <w:rsid w:val="00845935"/>
    <w:rPr>
      <w:rFonts w:ascii="Times" w:eastAsia="Times New Roman" w:hAnsi="Times" w:cs="Times New Roman"/>
      <w:b/>
      <w:bCs/>
      <w:i/>
      <w:iCs/>
      <w:sz w:val="26"/>
      <w:szCs w:val="26"/>
      <w:lang w:val="en-GB"/>
    </w:rPr>
  </w:style>
  <w:style w:type="character" w:customStyle="1" w:styleId="Heading6Char">
    <w:name w:val="Heading 6 Char"/>
    <w:basedOn w:val="DefaultParagraphFont"/>
    <w:link w:val="Heading6"/>
    <w:rsid w:val="00845935"/>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845935"/>
    <w:rPr>
      <w:rFonts w:ascii="Times New Roman" w:eastAsia="Times" w:hAnsi="Times New Roman" w:cs="Times New Roman"/>
      <w:sz w:val="24"/>
      <w:szCs w:val="24"/>
    </w:rPr>
  </w:style>
  <w:style w:type="character" w:customStyle="1" w:styleId="Heading8Char">
    <w:name w:val="Heading 8 Char"/>
    <w:basedOn w:val="DefaultParagraphFont"/>
    <w:link w:val="Heading8"/>
    <w:rsid w:val="00845935"/>
    <w:rPr>
      <w:rFonts w:ascii="Times New Roman" w:eastAsia="Times" w:hAnsi="Times New Roman" w:cs="Times New Roman"/>
      <w:i/>
      <w:iCs/>
      <w:sz w:val="24"/>
      <w:szCs w:val="24"/>
    </w:rPr>
  </w:style>
  <w:style w:type="numbering" w:customStyle="1" w:styleId="NoList1">
    <w:name w:val="No List1"/>
    <w:next w:val="NoList"/>
    <w:uiPriority w:val="99"/>
    <w:semiHidden/>
    <w:unhideWhenUsed/>
    <w:rsid w:val="00845935"/>
  </w:style>
  <w:style w:type="paragraph" w:styleId="BalloonText">
    <w:name w:val="Balloon Text"/>
    <w:basedOn w:val="Normal"/>
    <w:link w:val="BalloonTextChar"/>
    <w:semiHidden/>
    <w:unhideWhenUsed/>
    <w:rsid w:val="0084593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845935"/>
    <w:rPr>
      <w:rFonts w:ascii="Tahoma" w:eastAsia="Times New Roman" w:hAnsi="Tahoma" w:cs="Tahoma"/>
      <w:sz w:val="16"/>
      <w:szCs w:val="16"/>
    </w:rPr>
  </w:style>
  <w:style w:type="paragraph" w:styleId="NoSpacing">
    <w:name w:val="No Spacing"/>
    <w:uiPriority w:val="99"/>
    <w:qFormat/>
    <w:rsid w:val="00845935"/>
    <w:pPr>
      <w:spacing w:after="0" w:line="240" w:lineRule="auto"/>
    </w:pPr>
    <w:rPr>
      <w:rFonts w:ascii="Times" w:eastAsia="Times" w:hAnsi="Times" w:cs="Times"/>
      <w:sz w:val="24"/>
      <w:szCs w:val="24"/>
      <w:lang w:val="bg-BG" w:eastAsia="bg-BG"/>
    </w:rPr>
  </w:style>
  <w:style w:type="paragraph" w:styleId="ListParagraph">
    <w:name w:val="List Paragraph"/>
    <w:basedOn w:val="Normal"/>
    <w:qFormat/>
    <w:rsid w:val="00845935"/>
    <w:pPr>
      <w:spacing w:after="200" w:line="276" w:lineRule="auto"/>
      <w:ind w:left="720"/>
      <w:contextualSpacing/>
    </w:pPr>
    <w:rPr>
      <w:rFonts w:eastAsia="Times New Roman"/>
    </w:rPr>
  </w:style>
  <w:style w:type="character" w:styleId="CommentReference">
    <w:name w:val="annotation reference"/>
    <w:basedOn w:val="DefaultParagraphFont"/>
    <w:unhideWhenUsed/>
    <w:rsid w:val="00845935"/>
    <w:rPr>
      <w:sz w:val="16"/>
      <w:szCs w:val="16"/>
    </w:rPr>
  </w:style>
  <w:style w:type="paragraph" w:styleId="CommentText">
    <w:name w:val="annotation text"/>
    <w:basedOn w:val="Normal"/>
    <w:link w:val="CommentTextChar"/>
    <w:semiHidden/>
    <w:unhideWhenUsed/>
    <w:rsid w:val="00845935"/>
    <w:pPr>
      <w:spacing w:after="200" w:line="240" w:lineRule="auto"/>
    </w:pPr>
    <w:rPr>
      <w:rFonts w:eastAsia="Times New Roman"/>
      <w:sz w:val="20"/>
      <w:szCs w:val="20"/>
    </w:rPr>
  </w:style>
  <w:style w:type="character" w:customStyle="1" w:styleId="CommentTextChar">
    <w:name w:val="Comment Text Char"/>
    <w:basedOn w:val="DefaultParagraphFont"/>
    <w:link w:val="CommentText"/>
    <w:semiHidden/>
    <w:rsid w:val="00845935"/>
    <w:rPr>
      <w:rFonts w:eastAsia="Times New Roman"/>
      <w:sz w:val="20"/>
      <w:szCs w:val="20"/>
    </w:rPr>
  </w:style>
  <w:style w:type="paragraph" w:styleId="CommentSubject">
    <w:name w:val="annotation subject"/>
    <w:basedOn w:val="CommentText"/>
    <w:next w:val="CommentText"/>
    <w:link w:val="CommentSubjectChar"/>
    <w:semiHidden/>
    <w:unhideWhenUsed/>
    <w:rsid w:val="00845935"/>
    <w:rPr>
      <w:b/>
      <w:bCs/>
    </w:rPr>
  </w:style>
  <w:style w:type="character" w:customStyle="1" w:styleId="CommentSubjectChar">
    <w:name w:val="Comment Subject Char"/>
    <w:basedOn w:val="CommentTextChar"/>
    <w:link w:val="CommentSubject"/>
    <w:semiHidden/>
    <w:rsid w:val="00845935"/>
    <w:rPr>
      <w:rFonts w:eastAsia="Times New Roman"/>
      <w:b/>
      <w:bCs/>
      <w:sz w:val="20"/>
      <w:szCs w:val="20"/>
    </w:rPr>
  </w:style>
  <w:style w:type="paragraph" w:styleId="Revision">
    <w:name w:val="Revision"/>
    <w:hidden/>
    <w:uiPriority w:val="99"/>
    <w:semiHidden/>
    <w:rsid w:val="00845935"/>
    <w:pPr>
      <w:spacing w:after="0" w:line="240" w:lineRule="auto"/>
    </w:pPr>
    <w:rPr>
      <w:rFonts w:eastAsia="Times New Roman"/>
    </w:rPr>
  </w:style>
  <w:style w:type="paragraph" w:styleId="Header">
    <w:name w:val="header"/>
    <w:aliases w:val="Intestazione.int.intestazione,Intestazione.int,Char1 Char,Char1 Char Char"/>
    <w:basedOn w:val="Normal"/>
    <w:link w:val="HeaderChar"/>
    <w:unhideWhenUsed/>
    <w:rsid w:val="00845935"/>
    <w:pPr>
      <w:tabs>
        <w:tab w:val="center" w:pos="4703"/>
        <w:tab w:val="right" w:pos="9406"/>
      </w:tabs>
      <w:spacing w:after="0" w:line="240" w:lineRule="auto"/>
    </w:pPr>
    <w:rPr>
      <w:rFonts w:eastAsia="Times New Roman"/>
    </w:rPr>
  </w:style>
  <w:style w:type="character" w:customStyle="1" w:styleId="HeaderChar">
    <w:name w:val="Header Char"/>
    <w:aliases w:val="Intestazione.int.intestazione Char1,Intestazione.int Char1,Char1 Char Char2,Char1 Char Char Char1"/>
    <w:basedOn w:val="DefaultParagraphFont"/>
    <w:link w:val="Header"/>
    <w:rsid w:val="00845935"/>
    <w:rPr>
      <w:rFonts w:eastAsia="Times New Roman"/>
    </w:rPr>
  </w:style>
  <w:style w:type="paragraph" w:styleId="Footer">
    <w:name w:val="footer"/>
    <w:basedOn w:val="Normal"/>
    <w:link w:val="FooterChar"/>
    <w:unhideWhenUsed/>
    <w:rsid w:val="00845935"/>
    <w:pPr>
      <w:tabs>
        <w:tab w:val="center" w:pos="4703"/>
        <w:tab w:val="right" w:pos="9406"/>
      </w:tabs>
      <w:spacing w:after="0" w:line="240" w:lineRule="auto"/>
    </w:pPr>
    <w:rPr>
      <w:rFonts w:eastAsia="Times New Roman"/>
    </w:rPr>
  </w:style>
  <w:style w:type="character" w:customStyle="1" w:styleId="FooterChar">
    <w:name w:val="Footer Char"/>
    <w:basedOn w:val="DefaultParagraphFont"/>
    <w:link w:val="Footer"/>
    <w:rsid w:val="00845935"/>
    <w:rPr>
      <w:rFonts w:eastAsia="Times New Roman"/>
    </w:rPr>
  </w:style>
  <w:style w:type="paragraph" w:customStyle="1" w:styleId="Standard">
    <w:name w:val="Standard"/>
    <w:rsid w:val="00845935"/>
    <w:pPr>
      <w:suppressAutoHyphens/>
      <w:autoSpaceDN w:val="0"/>
      <w:spacing w:after="0" w:line="240" w:lineRule="auto"/>
      <w:textAlignment w:val="baseline"/>
    </w:pPr>
    <w:rPr>
      <w:rFonts w:ascii="Times CY" w:eastAsia="Times New Roman" w:hAnsi="Times CY" w:cs="Times New Roman"/>
      <w:kern w:val="3"/>
      <w:sz w:val="24"/>
      <w:szCs w:val="20"/>
      <w:lang w:val="en-GB" w:eastAsia="zh-CN" w:bidi="hi-IN"/>
    </w:rPr>
  </w:style>
  <w:style w:type="paragraph" w:styleId="BodyText">
    <w:name w:val="Body Text"/>
    <w:aliases w:val="Body Text Char Char Char Char Char Char Char Char Char Char Char,Body Text Char Char Char Char Char,Body Text Char Char Char,Body Text Char Char Char Char Char Char,Body Text Char Char Char Char"/>
    <w:basedOn w:val="Normal"/>
    <w:link w:val="BodyTextChar1"/>
    <w:rsid w:val="00845935"/>
    <w:pPr>
      <w:spacing w:after="0" w:line="240" w:lineRule="auto"/>
      <w:jc w:val="center"/>
    </w:pPr>
    <w:rPr>
      <w:rFonts w:ascii="Латински" w:eastAsia="Times" w:hAnsi="Латински" w:cs="Латински"/>
      <w:b/>
      <w:bCs/>
      <w:sz w:val="32"/>
      <w:szCs w:val="32"/>
      <w:lang w:val="ru-RU" w:eastAsia="bg-BG"/>
    </w:rPr>
  </w:style>
  <w:style w:type="character" w:customStyle="1" w:styleId="BodyTextChar">
    <w:name w:val="Body Text Char"/>
    <w:basedOn w:val="DefaultParagraphFont"/>
    <w:rsid w:val="00845935"/>
  </w:style>
  <w:style w:type="character" w:customStyle="1" w:styleId="BodyTextChar1">
    <w:name w:val="Body Text Char1"/>
    <w:aliases w:val="Body Text Char Char Char Char Char Char Char Char Char Char Char Char,Body Text Char Char Char Char Char Char1,Body Text Char Char Char Char1,Body Text Char Char Char Char Char Char Char,Body Text Char Char Char Char Char1"/>
    <w:link w:val="BodyText"/>
    <w:locked/>
    <w:rsid w:val="00845935"/>
    <w:rPr>
      <w:rFonts w:ascii="Латински" w:eastAsia="Times" w:hAnsi="Латински" w:cs="Латински"/>
      <w:b/>
      <w:bCs/>
      <w:sz w:val="32"/>
      <w:szCs w:val="32"/>
      <w:lang w:val="ru-RU" w:eastAsia="bg-BG"/>
    </w:rPr>
  </w:style>
  <w:style w:type="character" w:customStyle="1" w:styleId="ala1">
    <w:name w:val="al_a1"/>
    <w:rsid w:val="00845935"/>
  </w:style>
  <w:style w:type="character" w:customStyle="1" w:styleId="Hyperlink1">
    <w:name w:val="Hyperlink1"/>
    <w:basedOn w:val="DefaultParagraphFont"/>
    <w:uiPriority w:val="99"/>
    <w:unhideWhenUsed/>
    <w:rsid w:val="00845935"/>
    <w:rPr>
      <w:color w:val="0000FF"/>
      <w:u w:val="single"/>
    </w:rPr>
  </w:style>
  <w:style w:type="paragraph" w:styleId="NormalWeb">
    <w:name w:val="Normal (Web)"/>
    <w:basedOn w:val="Normal"/>
    <w:rsid w:val="00845935"/>
    <w:pPr>
      <w:suppressAutoHyphens/>
      <w:spacing w:before="280" w:after="119" w:line="240" w:lineRule="auto"/>
    </w:pPr>
    <w:rPr>
      <w:rFonts w:ascii="Times New Roman" w:eastAsia="Times New Roman" w:hAnsi="Times New Roman" w:cs="Times New Roman"/>
      <w:sz w:val="24"/>
      <w:szCs w:val="24"/>
      <w:lang w:val="bg-BG" w:eastAsia="ar-SA"/>
    </w:rPr>
  </w:style>
  <w:style w:type="table" w:styleId="TableGrid">
    <w:name w:val="Table Grid"/>
    <w:basedOn w:val="TableNormal"/>
    <w:uiPriority w:val="59"/>
    <w:rsid w:val="00845935"/>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DefaultParagraphFont"/>
    <w:link w:val="Tablecaption1"/>
    <w:uiPriority w:val="99"/>
    <w:rsid w:val="00845935"/>
    <w:rPr>
      <w:rFonts w:ascii="Times New Roman" w:hAnsi="Times New Roman"/>
      <w:sz w:val="23"/>
      <w:szCs w:val="23"/>
      <w:shd w:val="clear" w:color="auto" w:fill="FFFFFF"/>
    </w:rPr>
  </w:style>
  <w:style w:type="paragraph" w:customStyle="1" w:styleId="Tablecaption1">
    <w:name w:val="Table caption1"/>
    <w:basedOn w:val="Normal"/>
    <w:link w:val="Tablecaption"/>
    <w:uiPriority w:val="99"/>
    <w:rsid w:val="00845935"/>
    <w:pPr>
      <w:widowControl w:val="0"/>
      <w:shd w:val="clear" w:color="auto" w:fill="FFFFFF"/>
      <w:spacing w:after="0" w:line="274" w:lineRule="exact"/>
      <w:jc w:val="both"/>
    </w:pPr>
    <w:rPr>
      <w:rFonts w:ascii="Times New Roman" w:hAnsi="Times New Roman"/>
      <w:sz w:val="23"/>
      <w:szCs w:val="23"/>
    </w:rPr>
  </w:style>
  <w:style w:type="character" w:customStyle="1" w:styleId="Heading40">
    <w:name w:val="Heading #4_"/>
    <w:basedOn w:val="DefaultParagraphFont"/>
    <w:link w:val="Heading41"/>
    <w:uiPriority w:val="99"/>
    <w:rsid w:val="00845935"/>
    <w:rPr>
      <w:rFonts w:ascii="Times New Roman" w:hAnsi="Times New Roman"/>
      <w:sz w:val="23"/>
      <w:szCs w:val="23"/>
      <w:shd w:val="clear" w:color="auto" w:fill="FFFFFF"/>
    </w:rPr>
  </w:style>
  <w:style w:type="paragraph" w:customStyle="1" w:styleId="Heading41">
    <w:name w:val="Heading #41"/>
    <w:basedOn w:val="Normal"/>
    <w:link w:val="Heading40"/>
    <w:uiPriority w:val="99"/>
    <w:rsid w:val="00845935"/>
    <w:pPr>
      <w:widowControl w:val="0"/>
      <w:shd w:val="clear" w:color="auto" w:fill="FFFFFF"/>
      <w:spacing w:before="180" w:after="60" w:line="274" w:lineRule="exact"/>
      <w:ind w:hanging="720"/>
      <w:jc w:val="both"/>
      <w:outlineLvl w:val="3"/>
    </w:pPr>
    <w:rPr>
      <w:rFonts w:ascii="Times New Roman" w:hAnsi="Times New Roman"/>
      <w:sz w:val="23"/>
      <w:szCs w:val="23"/>
    </w:rPr>
  </w:style>
  <w:style w:type="character" w:customStyle="1" w:styleId="Bodytext2">
    <w:name w:val="Body text (2)_"/>
    <w:link w:val="Bodytext20"/>
    <w:uiPriority w:val="99"/>
    <w:locked/>
    <w:rsid w:val="00845935"/>
    <w:rPr>
      <w:rFonts w:ascii="Arial" w:hAnsi="Arial"/>
      <w:shd w:val="clear" w:color="auto" w:fill="FFFFFF"/>
    </w:rPr>
  </w:style>
  <w:style w:type="paragraph" w:customStyle="1" w:styleId="Bodytext20">
    <w:name w:val="Body text (2)"/>
    <w:basedOn w:val="Normal"/>
    <w:link w:val="Bodytext2"/>
    <w:uiPriority w:val="99"/>
    <w:rsid w:val="00845935"/>
    <w:pPr>
      <w:widowControl w:val="0"/>
      <w:shd w:val="clear" w:color="auto" w:fill="FFFFFF"/>
      <w:spacing w:after="0" w:line="240" w:lineRule="atLeast"/>
      <w:jc w:val="center"/>
    </w:pPr>
    <w:rPr>
      <w:rFonts w:ascii="Arial" w:hAnsi="Arial"/>
    </w:rPr>
  </w:style>
  <w:style w:type="paragraph" w:customStyle="1" w:styleId="Bodytext21">
    <w:name w:val="Body text (2)1"/>
    <w:basedOn w:val="Normal"/>
    <w:uiPriority w:val="99"/>
    <w:rsid w:val="00845935"/>
    <w:pPr>
      <w:widowControl w:val="0"/>
      <w:shd w:val="clear" w:color="auto" w:fill="FFFFFF"/>
      <w:spacing w:after="0" w:line="274" w:lineRule="exact"/>
      <w:ind w:hanging="340"/>
      <w:jc w:val="both"/>
    </w:pPr>
    <w:rPr>
      <w:rFonts w:ascii="Times New Roman" w:hAnsi="Times New Roman" w:cs="Times New Roman"/>
      <w:i/>
      <w:iCs/>
      <w:sz w:val="23"/>
      <w:szCs w:val="23"/>
      <w:lang w:val="bg-BG"/>
    </w:rPr>
  </w:style>
  <w:style w:type="paragraph" w:customStyle="1" w:styleId="ListParagraph1">
    <w:name w:val="List Paragraph1"/>
    <w:basedOn w:val="Normal"/>
    <w:qFormat/>
    <w:rsid w:val="00845935"/>
    <w:pPr>
      <w:spacing w:after="0" w:line="240" w:lineRule="auto"/>
      <w:ind w:left="720"/>
    </w:pPr>
    <w:rPr>
      <w:rFonts w:ascii="Times New Roman" w:eastAsia="Times New Roman" w:hAnsi="Times New Roman" w:cs="Times New Roman"/>
      <w:sz w:val="24"/>
      <w:szCs w:val="20"/>
      <w:lang w:val="en-GB"/>
    </w:rPr>
  </w:style>
  <w:style w:type="character" w:styleId="PlaceholderText">
    <w:name w:val="Placeholder Text"/>
    <w:basedOn w:val="DefaultParagraphFont"/>
    <w:uiPriority w:val="99"/>
    <w:semiHidden/>
    <w:rsid w:val="00845935"/>
    <w:rPr>
      <w:color w:val="808080"/>
    </w:rPr>
  </w:style>
  <w:style w:type="character" w:customStyle="1" w:styleId="FollowedHyperlink1">
    <w:name w:val="FollowedHyperlink1"/>
    <w:basedOn w:val="DefaultParagraphFont"/>
    <w:uiPriority w:val="99"/>
    <w:semiHidden/>
    <w:unhideWhenUsed/>
    <w:rsid w:val="00845935"/>
    <w:rPr>
      <w:color w:val="800080"/>
      <w:u w:val="single"/>
    </w:rPr>
  </w:style>
  <w:style w:type="paragraph" w:customStyle="1" w:styleId="m">
    <w:name w:val="m"/>
    <w:basedOn w:val="Normal"/>
    <w:rsid w:val="00845935"/>
    <w:pPr>
      <w:spacing w:after="0" w:line="240" w:lineRule="auto"/>
      <w:ind w:firstLine="990"/>
      <w:jc w:val="both"/>
    </w:pPr>
    <w:rPr>
      <w:rFonts w:ascii="Times New Roman" w:eastAsia="Times New Roman" w:hAnsi="Times New Roman" w:cs="Times New Roman"/>
      <w:color w:val="000000"/>
      <w:sz w:val="24"/>
      <w:szCs w:val="24"/>
    </w:rPr>
  </w:style>
  <w:style w:type="paragraph" w:styleId="BodyTextIndent2">
    <w:name w:val="Body Text Indent 2"/>
    <w:basedOn w:val="Normal"/>
    <w:link w:val="BodyTextIndent2Char"/>
    <w:unhideWhenUsed/>
    <w:rsid w:val="00845935"/>
    <w:pPr>
      <w:spacing w:after="120" w:line="480" w:lineRule="auto"/>
      <w:ind w:left="283"/>
    </w:pPr>
    <w:rPr>
      <w:rFonts w:eastAsia="Times New Roman"/>
    </w:rPr>
  </w:style>
  <w:style w:type="character" w:customStyle="1" w:styleId="BodyTextIndent2Char">
    <w:name w:val="Body Text Indent 2 Char"/>
    <w:basedOn w:val="DefaultParagraphFont"/>
    <w:link w:val="BodyTextIndent2"/>
    <w:rsid w:val="00845935"/>
    <w:rPr>
      <w:rFonts w:eastAsia="Times New Roman"/>
    </w:rPr>
  </w:style>
  <w:style w:type="table" w:customStyle="1" w:styleId="TableGrid1">
    <w:name w:val="Table Grid1"/>
    <w:basedOn w:val="TableNormal"/>
    <w:next w:val="TableGrid"/>
    <w:rsid w:val="00845935"/>
    <w:pPr>
      <w:widowControl w:val="0"/>
      <w:autoSpaceDE w:val="0"/>
      <w:autoSpaceDN w:val="0"/>
      <w:adjustRightInd w:val="0"/>
      <w:spacing w:after="0" w:line="240" w:lineRule="auto"/>
    </w:pPr>
    <w:rPr>
      <w:rFonts w:ascii="Times New Roman" w:eastAsia="Times New Roman" w:hAnsi="Times New Roman"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45935"/>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845935"/>
  </w:style>
  <w:style w:type="paragraph" w:customStyle="1" w:styleId="Zaglawie">
    <w:name w:val="Zaglawie"/>
    <w:basedOn w:val="Normal"/>
    <w:rsid w:val="00845935"/>
    <w:pPr>
      <w:spacing w:before="360" w:after="360" w:line="480" w:lineRule="auto"/>
      <w:jc w:val="center"/>
    </w:pPr>
    <w:rPr>
      <w:rFonts w:ascii="ã‡ÚËÌÒÍË" w:eastAsia="Times New Roman" w:hAnsi="ã‡ÚËÌÒÍË" w:cs="Times New Roman"/>
      <w:b/>
      <w:sz w:val="36"/>
      <w:szCs w:val="20"/>
      <w:lang w:val="en-GB"/>
    </w:rPr>
  </w:style>
  <w:style w:type="paragraph" w:customStyle="1" w:styleId="Normalentext">
    <w:name w:val="Normalen text"/>
    <w:basedOn w:val="Normal"/>
    <w:rsid w:val="00845935"/>
    <w:pPr>
      <w:spacing w:before="120" w:after="120" w:line="360" w:lineRule="auto"/>
      <w:ind w:firstLine="720"/>
    </w:pPr>
    <w:rPr>
      <w:rFonts w:ascii="ã‡ÚËÌÒÍË" w:eastAsia="Times New Roman" w:hAnsi="ã‡ÚËÌÒÍË" w:cs="Times New Roman"/>
      <w:sz w:val="24"/>
      <w:szCs w:val="20"/>
      <w:lang w:val="en-GB"/>
    </w:rPr>
  </w:style>
  <w:style w:type="paragraph" w:styleId="Title">
    <w:name w:val="Title"/>
    <w:aliases w:val=" Char Char,Char Char,Body Text Indent 3 Char Char, Char Char Char Char Char Char Char Char Char"/>
    <w:basedOn w:val="Normal"/>
    <w:link w:val="TitleChar"/>
    <w:qFormat/>
    <w:rsid w:val="00845935"/>
    <w:pPr>
      <w:spacing w:after="0" w:line="240" w:lineRule="auto"/>
      <w:jc w:val="center"/>
    </w:pPr>
    <w:rPr>
      <w:rFonts w:ascii="Times New Roman" w:eastAsia="Times New Roman" w:hAnsi="Times New Roman" w:cs="Times New Roman"/>
      <w:b/>
      <w:sz w:val="20"/>
      <w:szCs w:val="20"/>
      <w:u w:val="single"/>
    </w:rPr>
  </w:style>
  <w:style w:type="character" w:customStyle="1" w:styleId="TitleChar">
    <w:name w:val="Title Char"/>
    <w:aliases w:val=" Char Char Char,Char Char Char2,Body Text Indent 3 Char Char Char1, Char Char Char Char Char Char Char Char Char Char1"/>
    <w:basedOn w:val="DefaultParagraphFont"/>
    <w:link w:val="Title"/>
    <w:rsid w:val="00845935"/>
    <w:rPr>
      <w:rFonts w:ascii="Times New Roman" w:eastAsia="Times New Roman" w:hAnsi="Times New Roman" w:cs="Times New Roman"/>
      <w:b/>
      <w:sz w:val="20"/>
      <w:szCs w:val="20"/>
      <w:u w:val="single"/>
    </w:rPr>
  </w:style>
  <w:style w:type="paragraph" w:styleId="BodyText3">
    <w:name w:val="Body Text 3"/>
    <w:basedOn w:val="Normal"/>
    <w:link w:val="BodyText3Char"/>
    <w:rsid w:val="00845935"/>
    <w:pPr>
      <w:spacing w:after="0" w:line="240" w:lineRule="auto"/>
      <w:jc w:val="center"/>
    </w:pPr>
    <w:rPr>
      <w:rFonts w:ascii="Латински" w:eastAsia="Times" w:hAnsi="Латински" w:cs="Times New Roman"/>
      <w:b/>
      <w:color w:val="000000"/>
      <w:sz w:val="28"/>
      <w:szCs w:val="20"/>
    </w:rPr>
  </w:style>
  <w:style w:type="character" w:customStyle="1" w:styleId="BodyText3Char">
    <w:name w:val="Body Text 3 Char"/>
    <w:basedOn w:val="DefaultParagraphFont"/>
    <w:link w:val="BodyText3"/>
    <w:rsid w:val="00845935"/>
    <w:rPr>
      <w:rFonts w:ascii="Латински" w:eastAsia="Times" w:hAnsi="Латински" w:cs="Times New Roman"/>
      <w:b/>
      <w:color w:val="000000"/>
      <w:sz w:val="28"/>
      <w:szCs w:val="20"/>
    </w:rPr>
  </w:style>
  <w:style w:type="paragraph" w:styleId="BodyText22">
    <w:name w:val="Body Text 2"/>
    <w:basedOn w:val="Normal"/>
    <w:link w:val="BodyText2Char"/>
    <w:rsid w:val="00845935"/>
    <w:pPr>
      <w:spacing w:after="0" w:line="240" w:lineRule="auto"/>
    </w:pPr>
    <w:rPr>
      <w:rFonts w:ascii="Латински" w:eastAsia="Times" w:hAnsi="Латински" w:cs="Times New Roman"/>
      <w:color w:val="000000"/>
      <w:sz w:val="28"/>
      <w:szCs w:val="20"/>
    </w:rPr>
  </w:style>
  <w:style w:type="character" w:customStyle="1" w:styleId="BodyText2Char">
    <w:name w:val="Body Text 2 Char"/>
    <w:basedOn w:val="DefaultParagraphFont"/>
    <w:link w:val="BodyText22"/>
    <w:rsid w:val="00845935"/>
    <w:rPr>
      <w:rFonts w:ascii="Латински" w:eastAsia="Times" w:hAnsi="Латински" w:cs="Times New Roman"/>
      <w:color w:val="000000"/>
      <w:sz w:val="28"/>
      <w:szCs w:val="20"/>
    </w:rPr>
  </w:style>
  <w:style w:type="paragraph" w:customStyle="1" w:styleId="indent">
    <w:name w:val="indent"/>
    <w:basedOn w:val="Normal"/>
    <w:rsid w:val="00845935"/>
    <w:pPr>
      <w:spacing w:after="0" w:line="240" w:lineRule="atLeast"/>
    </w:pPr>
    <w:rPr>
      <w:rFonts w:ascii="Arial" w:eastAsia="Times New Roman" w:hAnsi="Arial" w:cs="Arial"/>
      <w:color w:val="000000"/>
      <w:sz w:val="18"/>
      <w:szCs w:val="18"/>
    </w:rPr>
  </w:style>
  <w:style w:type="paragraph" w:styleId="HTMLPreformatted">
    <w:name w:val="HTML Preformatted"/>
    <w:basedOn w:val="Normal"/>
    <w:link w:val="HTMLPreformattedChar"/>
    <w:rsid w:val="00845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845935"/>
    <w:rPr>
      <w:rFonts w:ascii="Courier New" w:eastAsia="Times New Roman" w:hAnsi="Courier New" w:cs="Courier New"/>
      <w:sz w:val="20"/>
      <w:szCs w:val="20"/>
    </w:rPr>
  </w:style>
  <w:style w:type="table" w:customStyle="1" w:styleId="TableGrid3">
    <w:name w:val="Table Grid3"/>
    <w:basedOn w:val="TableNormal"/>
    <w:next w:val="TableGrid"/>
    <w:rsid w:val="00845935"/>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aliases w:val="Body Text Indent Char Char"/>
    <w:basedOn w:val="Normal"/>
    <w:link w:val="BodyTextIndentChar"/>
    <w:rsid w:val="00845935"/>
    <w:pPr>
      <w:spacing w:after="120" w:line="240" w:lineRule="auto"/>
      <w:ind w:left="283"/>
    </w:pPr>
    <w:rPr>
      <w:rFonts w:ascii="Times" w:eastAsia="Times" w:hAnsi="Times" w:cs="Times New Roman"/>
      <w:sz w:val="24"/>
      <w:szCs w:val="20"/>
    </w:rPr>
  </w:style>
  <w:style w:type="character" w:customStyle="1" w:styleId="BodyTextIndentChar">
    <w:name w:val="Body Text Indent Char"/>
    <w:aliases w:val="Body Text Indent Char Char Char"/>
    <w:basedOn w:val="DefaultParagraphFont"/>
    <w:link w:val="BodyTextIndent"/>
    <w:rsid w:val="00845935"/>
    <w:rPr>
      <w:rFonts w:ascii="Times" w:eastAsia="Times" w:hAnsi="Times" w:cs="Times New Roman"/>
      <w:sz w:val="24"/>
      <w:szCs w:val="20"/>
    </w:rPr>
  </w:style>
  <w:style w:type="character" w:customStyle="1" w:styleId="BodyTextCharChar">
    <w:name w:val="Body Text Char Char"/>
    <w:rsid w:val="00845935"/>
    <w:rPr>
      <w:rFonts w:ascii="Латински" w:eastAsia="Times" w:hAnsi="Латински"/>
      <w:color w:val="000000"/>
      <w:sz w:val="28"/>
      <w:lang w:val="en-US" w:eastAsia="en-US" w:bidi="ar-SA"/>
    </w:rPr>
  </w:style>
  <w:style w:type="paragraph" w:styleId="NormalIndent">
    <w:name w:val="Normal Indent"/>
    <w:basedOn w:val="Normal"/>
    <w:rsid w:val="00845935"/>
    <w:pPr>
      <w:spacing w:after="0" w:line="240" w:lineRule="auto"/>
      <w:ind w:left="720"/>
    </w:pPr>
    <w:rPr>
      <w:rFonts w:ascii="Times" w:eastAsia="Times" w:hAnsi="Times" w:cs="Times New Roman"/>
      <w:sz w:val="24"/>
      <w:szCs w:val="20"/>
    </w:rPr>
  </w:style>
  <w:style w:type="paragraph" w:styleId="BodyTextIndent3">
    <w:name w:val="Body Text Indent 3"/>
    <w:basedOn w:val="Normal"/>
    <w:link w:val="BodyTextIndent3Char"/>
    <w:rsid w:val="00845935"/>
    <w:pPr>
      <w:spacing w:after="120" w:line="240" w:lineRule="auto"/>
      <w:ind w:left="283"/>
    </w:pPr>
    <w:rPr>
      <w:rFonts w:ascii="Times" w:eastAsia="Times New Roman" w:hAnsi="Times" w:cs="Times New Roman"/>
      <w:sz w:val="16"/>
      <w:szCs w:val="16"/>
      <w:lang w:val="en-GB"/>
    </w:rPr>
  </w:style>
  <w:style w:type="character" w:customStyle="1" w:styleId="BodyTextIndent3Char">
    <w:name w:val="Body Text Indent 3 Char"/>
    <w:basedOn w:val="DefaultParagraphFont"/>
    <w:link w:val="BodyTextIndent3"/>
    <w:rsid w:val="00845935"/>
    <w:rPr>
      <w:rFonts w:ascii="Times" w:eastAsia="Times New Roman" w:hAnsi="Times" w:cs="Times New Roman"/>
      <w:sz w:val="16"/>
      <w:szCs w:val="16"/>
      <w:lang w:val="en-GB"/>
    </w:rPr>
  </w:style>
  <w:style w:type="paragraph" w:customStyle="1" w:styleId="BodyText210">
    <w:name w:val="Body Text 21"/>
    <w:basedOn w:val="Normal"/>
    <w:rsid w:val="00845935"/>
    <w:pPr>
      <w:spacing w:after="0" w:line="240" w:lineRule="auto"/>
      <w:ind w:left="720"/>
      <w:jc w:val="both"/>
    </w:pPr>
    <w:rPr>
      <w:rFonts w:ascii="Times New Roman" w:eastAsia="Times New Roman" w:hAnsi="Times New Roman" w:cs="Times New Roman"/>
      <w:snapToGrid w:val="0"/>
      <w:sz w:val="24"/>
      <w:szCs w:val="20"/>
      <w:lang w:val="en-AU"/>
    </w:rPr>
  </w:style>
  <w:style w:type="paragraph" w:styleId="DocumentMap">
    <w:name w:val="Document Map"/>
    <w:basedOn w:val="Normal"/>
    <w:link w:val="DocumentMapChar"/>
    <w:semiHidden/>
    <w:rsid w:val="00845935"/>
    <w:pPr>
      <w:shd w:val="clear" w:color="auto" w:fill="000080"/>
      <w:spacing w:after="0" w:line="240" w:lineRule="auto"/>
    </w:pPr>
    <w:rPr>
      <w:rFonts w:ascii="Tahoma" w:eastAsia="Times New Roman" w:hAnsi="Tahoma" w:cs="Tahoma"/>
      <w:sz w:val="20"/>
      <w:szCs w:val="20"/>
      <w:lang w:val="en-GB"/>
    </w:rPr>
  </w:style>
  <w:style w:type="character" w:customStyle="1" w:styleId="DocumentMapChar">
    <w:name w:val="Document Map Char"/>
    <w:basedOn w:val="DefaultParagraphFont"/>
    <w:link w:val="DocumentMap"/>
    <w:semiHidden/>
    <w:rsid w:val="00845935"/>
    <w:rPr>
      <w:rFonts w:ascii="Tahoma" w:eastAsia="Times New Roman" w:hAnsi="Tahoma" w:cs="Tahoma"/>
      <w:sz w:val="20"/>
      <w:szCs w:val="20"/>
      <w:shd w:val="clear" w:color="auto" w:fill="000080"/>
      <w:lang w:val="en-GB"/>
    </w:rPr>
  </w:style>
  <w:style w:type="paragraph" w:customStyle="1" w:styleId="Body">
    <w:name w:val="Body"/>
    <w:basedOn w:val="Normal"/>
    <w:rsid w:val="00845935"/>
    <w:pPr>
      <w:widowControl w:val="0"/>
      <w:autoSpaceDE w:val="0"/>
      <w:autoSpaceDN w:val="0"/>
      <w:adjustRightInd w:val="0"/>
      <w:spacing w:after="0" w:line="240" w:lineRule="auto"/>
    </w:pPr>
    <w:rPr>
      <w:rFonts w:ascii="Times" w:eastAsia="Times New Roman" w:hAnsi="Times" w:cs="Times New Roman"/>
      <w:sz w:val="24"/>
      <w:szCs w:val="24"/>
      <w:lang w:val="bg-BG" w:eastAsia="bg-BG"/>
    </w:rPr>
  </w:style>
  <w:style w:type="paragraph" w:customStyle="1" w:styleId="default">
    <w:name w:val="default"/>
    <w:basedOn w:val="Normal"/>
    <w:rsid w:val="00845935"/>
    <w:pPr>
      <w:autoSpaceDE w:val="0"/>
      <w:autoSpaceDN w:val="0"/>
      <w:spacing w:after="0" w:line="240" w:lineRule="atLeast"/>
    </w:pPr>
    <w:rPr>
      <w:rFonts w:ascii="Helvetica" w:eastAsia="Times New Roman" w:hAnsi="Helvetica" w:cs="Helvetica"/>
      <w:sz w:val="24"/>
      <w:szCs w:val="24"/>
      <w:lang w:val="bg-BG" w:eastAsia="bg-BG"/>
    </w:rPr>
  </w:style>
  <w:style w:type="paragraph" w:customStyle="1" w:styleId="firstline">
    <w:name w:val="firstline"/>
    <w:basedOn w:val="Normal"/>
    <w:rsid w:val="00845935"/>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basedOn w:val="DefaultParagraphFont"/>
    <w:rsid w:val="00845935"/>
  </w:style>
  <w:style w:type="paragraph" w:customStyle="1" w:styleId="Style">
    <w:name w:val="Style"/>
    <w:rsid w:val="00845935"/>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val="bg-BG" w:eastAsia="bg-BG"/>
    </w:rPr>
  </w:style>
  <w:style w:type="paragraph" w:styleId="PlainText">
    <w:name w:val="Plain Text"/>
    <w:basedOn w:val="Normal"/>
    <w:link w:val="PlainTextChar"/>
    <w:rsid w:val="00845935"/>
    <w:pPr>
      <w:spacing w:after="0" w:line="240" w:lineRule="auto"/>
    </w:pPr>
    <w:rPr>
      <w:rFonts w:ascii="Courier New" w:eastAsia="Times New Roman" w:hAnsi="Courier New" w:cs="Times New Roman"/>
      <w:sz w:val="20"/>
      <w:szCs w:val="20"/>
      <w:lang w:val="en-AU" w:eastAsia="bg-BG"/>
    </w:rPr>
  </w:style>
  <w:style w:type="character" w:customStyle="1" w:styleId="PlainTextChar">
    <w:name w:val="Plain Text Char"/>
    <w:basedOn w:val="DefaultParagraphFont"/>
    <w:link w:val="PlainText"/>
    <w:rsid w:val="00845935"/>
    <w:rPr>
      <w:rFonts w:ascii="Courier New" w:eastAsia="Times New Roman" w:hAnsi="Courier New" w:cs="Times New Roman"/>
      <w:sz w:val="20"/>
      <w:szCs w:val="20"/>
      <w:lang w:val="en-AU" w:eastAsia="bg-BG"/>
    </w:rPr>
  </w:style>
  <w:style w:type="paragraph" w:customStyle="1" w:styleId="Default0">
    <w:name w:val="Default"/>
    <w:link w:val="DefaultChar"/>
    <w:rsid w:val="00845935"/>
    <w:pPr>
      <w:widowControl w:val="0"/>
      <w:autoSpaceDE w:val="0"/>
      <w:autoSpaceDN w:val="0"/>
      <w:adjustRightInd w:val="0"/>
      <w:spacing w:after="0" w:line="240" w:lineRule="atLeast"/>
    </w:pPr>
    <w:rPr>
      <w:rFonts w:ascii="Helvetica" w:eastAsia="Times New Roman" w:hAnsi="Helvetica" w:cs="Helvetica"/>
      <w:sz w:val="24"/>
      <w:szCs w:val="24"/>
      <w:lang w:val="bg-BG" w:eastAsia="bg-BG"/>
    </w:rPr>
  </w:style>
  <w:style w:type="character" w:customStyle="1" w:styleId="hiddenref1">
    <w:name w:val="hiddenref1"/>
    <w:rsid w:val="00845935"/>
    <w:rPr>
      <w:color w:val="000000"/>
      <w:u w:val="single"/>
    </w:rPr>
  </w:style>
  <w:style w:type="paragraph" w:styleId="Subtitle">
    <w:name w:val="Subtitle"/>
    <w:basedOn w:val="Normal"/>
    <w:link w:val="SubtitleChar"/>
    <w:qFormat/>
    <w:rsid w:val="00845935"/>
    <w:pPr>
      <w:spacing w:after="0" w:line="240" w:lineRule="auto"/>
      <w:jc w:val="center"/>
    </w:pPr>
    <w:rPr>
      <w:rFonts w:ascii="Times New Roman" w:eastAsia="Times New Roman" w:hAnsi="Times New Roman" w:cs="Times New Roman"/>
      <w:b/>
      <w:sz w:val="20"/>
      <w:szCs w:val="20"/>
    </w:rPr>
  </w:style>
  <w:style w:type="character" w:customStyle="1" w:styleId="SubtitleChar">
    <w:name w:val="Subtitle Char"/>
    <w:basedOn w:val="DefaultParagraphFont"/>
    <w:link w:val="Subtitle"/>
    <w:rsid w:val="00845935"/>
    <w:rPr>
      <w:rFonts w:ascii="Times New Roman" w:eastAsia="Times New Roman" w:hAnsi="Times New Roman" w:cs="Times New Roman"/>
      <w:b/>
      <w:sz w:val="20"/>
      <w:szCs w:val="20"/>
    </w:rPr>
  </w:style>
  <w:style w:type="character" w:customStyle="1" w:styleId="DefaultChar">
    <w:name w:val="Default Char"/>
    <w:link w:val="Default0"/>
    <w:locked/>
    <w:rsid w:val="00845935"/>
    <w:rPr>
      <w:rFonts w:ascii="Helvetica" w:eastAsia="Times New Roman" w:hAnsi="Helvetica" w:cs="Helvetica"/>
      <w:sz w:val="24"/>
      <w:szCs w:val="24"/>
      <w:lang w:val="bg-BG" w:eastAsia="bg-BG"/>
    </w:rPr>
  </w:style>
  <w:style w:type="paragraph" w:customStyle="1" w:styleId="a">
    <w:name w:val="ПАРАГРАФ"/>
    <w:basedOn w:val="Normal"/>
    <w:rsid w:val="00845935"/>
    <w:pPr>
      <w:spacing w:after="0" w:line="280" w:lineRule="exact"/>
      <w:ind w:firstLine="567"/>
      <w:jc w:val="both"/>
    </w:pPr>
    <w:rPr>
      <w:rFonts w:ascii="Times New Roman" w:eastAsia="Times New Roman" w:hAnsi="Times New Roman" w:cs="Times New Roman"/>
      <w:sz w:val="24"/>
      <w:szCs w:val="20"/>
      <w:lang w:val="bg-BG"/>
    </w:rPr>
  </w:style>
  <w:style w:type="paragraph" w:customStyle="1" w:styleId="title1">
    <w:name w:val="title1"/>
    <w:basedOn w:val="Normal"/>
    <w:rsid w:val="00845935"/>
    <w:pPr>
      <w:spacing w:before="100" w:beforeAutospacing="1" w:after="100" w:afterAutospacing="1" w:line="240" w:lineRule="auto"/>
      <w:jc w:val="center"/>
      <w:textAlignment w:val="center"/>
    </w:pPr>
    <w:rPr>
      <w:rFonts w:ascii="Times New Roman" w:eastAsia="Times New Roman" w:hAnsi="Times New Roman" w:cs="Times New Roman"/>
      <w:b/>
      <w:bCs/>
      <w:sz w:val="30"/>
      <w:szCs w:val="30"/>
      <w:lang w:val="bg-BG" w:eastAsia="bg-BG"/>
    </w:rPr>
  </w:style>
  <w:style w:type="paragraph" w:styleId="FootnoteText">
    <w:name w:val="footnote text"/>
    <w:basedOn w:val="Normal"/>
    <w:link w:val="FootnoteTextChar"/>
    <w:unhideWhenUsed/>
    <w:rsid w:val="00845935"/>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845935"/>
    <w:rPr>
      <w:rFonts w:eastAsia="Times New Roman"/>
      <w:sz w:val="20"/>
      <w:szCs w:val="20"/>
    </w:rPr>
  </w:style>
  <w:style w:type="character" w:styleId="FootnoteReference">
    <w:name w:val="footnote reference"/>
    <w:basedOn w:val="DefaultParagraphFont"/>
    <w:uiPriority w:val="99"/>
    <w:unhideWhenUsed/>
    <w:rsid w:val="00845935"/>
    <w:rPr>
      <w:vertAlign w:val="superscript"/>
    </w:rPr>
  </w:style>
  <w:style w:type="character" w:customStyle="1" w:styleId="DeltaViewInsertion">
    <w:name w:val="DeltaView Insertion"/>
    <w:rsid w:val="00845935"/>
    <w:rPr>
      <w:b/>
      <w:i/>
      <w:spacing w:val="0"/>
      <w:lang w:val="bg-BG" w:eastAsia="bg-BG"/>
    </w:rPr>
  </w:style>
  <w:style w:type="paragraph" w:customStyle="1" w:styleId="Tiret0">
    <w:name w:val="Tiret 0"/>
    <w:basedOn w:val="Normal"/>
    <w:rsid w:val="00845935"/>
    <w:pPr>
      <w:numPr>
        <w:numId w:val="3"/>
      </w:numPr>
      <w:spacing w:before="120" w:after="120" w:line="240" w:lineRule="auto"/>
      <w:jc w:val="both"/>
    </w:pPr>
    <w:rPr>
      <w:rFonts w:ascii="Times New Roman" w:eastAsia="Calibri" w:hAnsi="Times New Roman" w:cs="Times New Roman"/>
      <w:sz w:val="24"/>
      <w:lang w:val="bg-BG" w:eastAsia="bg-BG"/>
    </w:rPr>
  </w:style>
  <w:style w:type="paragraph" w:customStyle="1" w:styleId="Tiret1">
    <w:name w:val="Tiret 1"/>
    <w:basedOn w:val="Normal"/>
    <w:rsid w:val="00845935"/>
    <w:pPr>
      <w:numPr>
        <w:numId w:val="4"/>
      </w:numPr>
      <w:spacing w:before="120" w:after="120" w:line="240" w:lineRule="auto"/>
      <w:jc w:val="both"/>
    </w:pPr>
    <w:rPr>
      <w:rFonts w:ascii="Times New Roman" w:eastAsia="Calibri" w:hAnsi="Times New Roman" w:cs="Times New Roman"/>
      <w:sz w:val="24"/>
      <w:lang w:val="bg-BG" w:eastAsia="bg-BG"/>
    </w:rPr>
  </w:style>
  <w:style w:type="paragraph" w:customStyle="1" w:styleId="NumPar1">
    <w:name w:val="NumPar 1"/>
    <w:basedOn w:val="Normal"/>
    <w:next w:val="Normal"/>
    <w:rsid w:val="00845935"/>
    <w:pPr>
      <w:numPr>
        <w:numId w:val="7"/>
      </w:numPr>
      <w:spacing w:before="120" w:after="120" w:line="240" w:lineRule="auto"/>
      <w:jc w:val="both"/>
    </w:pPr>
    <w:rPr>
      <w:rFonts w:ascii="Times New Roman" w:eastAsia="Calibri" w:hAnsi="Times New Roman" w:cs="Times New Roman"/>
      <w:sz w:val="24"/>
      <w:lang w:val="bg-BG" w:eastAsia="bg-BG"/>
    </w:rPr>
  </w:style>
  <w:style w:type="paragraph" w:customStyle="1" w:styleId="NumPar2">
    <w:name w:val="NumPar 2"/>
    <w:basedOn w:val="Normal"/>
    <w:next w:val="Normal"/>
    <w:rsid w:val="00845935"/>
    <w:pPr>
      <w:numPr>
        <w:ilvl w:val="1"/>
        <w:numId w:val="7"/>
      </w:numPr>
      <w:spacing w:before="120" w:after="120" w:line="240" w:lineRule="auto"/>
      <w:jc w:val="both"/>
    </w:pPr>
    <w:rPr>
      <w:rFonts w:ascii="Times New Roman" w:eastAsia="Calibri" w:hAnsi="Times New Roman" w:cs="Times New Roman"/>
      <w:sz w:val="24"/>
      <w:lang w:val="bg-BG" w:eastAsia="bg-BG"/>
    </w:rPr>
  </w:style>
  <w:style w:type="paragraph" w:customStyle="1" w:styleId="NumPar3">
    <w:name w:val="NumPar 3"/>
    <w:basedOn w:val="Normal"/>
    <w:next w:val="Normal"/>
    <w:rsid w:val="00845935"/>
    <w:pPr>
      <w:numPr>
        <w:ilvl w:val="2"/>
        <w:numId w:val="7"/>
      </w:numPr>
      <w:spacing w:before="120" w:after="120" w:line="240" w:lineRule="auto"/>
      <w:jc w:val="both"/>
    </w:pPr>
    <w:rPr>
      <w:rFonts w:ascii="Times New Roman" w:eastAsia="Calibri" w:hAnsi="Times New Roman" w:cs="Times New Roman"/>
      <w:sz w:val="24"/>
      <w:lang w:val="bg-BG" w:eastAsia="bg-BG"/>
    </w:rPr>
  </w:style>
  <w:style w:type="paragraph" w:customStyle="1" w:styleId="NumPar4">
    <w:name w:val="NumPar 4"/>
    <w:basedOn w:val="Normal"/>
    <w:next w:val="Normal"/>
    <w:rsid w:val="00845935"/>
    <w:pPr>
      <w:numPr>
        <w:ilvl w:val="3"/>
        <w:numId w:val="7"/>
      </w:numPr>
      <w:spacing w:before="120" w:after="120" w:line="240" w:lineRule="auto"/>
      <w:jc w:val="both"/>
    </w:pPr>
    <w:rPr>
      <w:rFonts w:ascii="Times New Roman" w:eastAsia="Calibri" w:hAnsi="Times New Roman" w:cs="Times New Roman"/>
      <w:sz w:val="24"/>
      <w:lang w:val="bg-BG" w:eastAsia="bg-BG"/>
    </w:rPr>
  </w:style>
  <w:style w:type="paragraph" w:customStyle="1" w:styleId="Heading11">
    <w:name w:val="Heading 11"/>
    <w:basedOn w:val="Normal"/>
    <w:next w:val="Normal"/>
    <w:uiPriority w:val="9"/>
    <w:qFormat/>
    <w:rsid w:val="00845935"/>
    <w:pPr>
      <w:keepNext/>
      <w:keepLines/>
      <w:spacing w:before="480" w:after="0" w:line="240" w:lineRule="auto"/>
      <w:jc w:val="both"/>
      <w:outlineLvl w:val="0"/>
    </w:pPr>
    <w:rPr>
      <w:rFonts w:ascii="Cambria" w:eastAsia="Times New Roman" w:hAnsi="Cambria" w:cs="Times New Roman"/>
      <w:b/>
      <w:bCs/>
      <w:color w:val="365F91"/>
      <w:sz w:val="28"/>
      <w:szCs w:val="28"/>
      <w:lang w:val="bg-BG"/>
    </w:rPr>
  </w:style>
  <w:style w:type="paragraph" w:customStyle="1" w:styleId="Heading21">
    <w:name w:val="Heading 21"/>
    <w:basedOn w:val="Normal"/>
    <w:next w:val="Normal"/>
    <w:autoRedefine/>
    <w:uiPriority w:val="9"/>
    <w:unhideWhenUsed/>
    <w:qFormat/>
    <w:rsid w:val="00845935"/>
    <w:pPr>
      <w:keepNext/>
      <w:keepLines/>
      <w:numPr>
        <w:numId w:val="9"/>
      </w:numPr>
      <w:tabs>
        <w:tab w:val="num" w:pos="360"/>
      </w:tabs>
      <w:spacing w:before="240" w:after="240" w:line="240" w:lineRule="auto"/>
      <w:ind w:left="0" w:hanging="720"/>
      <w:jc w:val="both"/>
      <w:outlineLvl w:val="1"/>
    </w:pPr>
    <w:rPr>
      <w:rFonts w:ascii="Times New Roman" w:eastAsia="Times New Roman" w:hAnsi="Times New Roman" w:cs="Times New Roman"/>
      <w:b/>
      <w:bCs/>
      <w:color w:val="000000"/>
      <w:sz w:val="24"/>
      <w:szCs w:val="26"/>
      <w:lang w:val="bg-BG"/>
    </w:rPr>
  </w:style>
  <w:style w:type="character" w:customStyle="1" w:styleId="Heading1Char1">
    <w:name w:val="Heading 1 Char1"/>
    <w:aliases w:val="Heading 1 Char Char1,Heading 1 Char Char Char,Heading 1 Char Char Char Char Char,Heading 1 Char Char Char Char Char Char Char1,Heading 1 Char Char Char Char Char Char Char Char"/>
    <w:rsid w:val="00845935"/>
    <w:rPr>
      <w:rFonts w:ascii="Cambria" w:eastAsia="Times New Roman" w:hAnsi="Cambria" w:cs="Times New Roman"/>
      <w:b/>
      <w:bCs/>
      <w:color w:val="365F91"/>
      <w:sz w:val="28"/>
      <w:szCs w:val="28"/>
    </w:rPr>
  </w:style>
  <w:style w:type="character" w:customStyle="1" w:styleId="Heading2Char1">
    <w:name w:val="Heading 2 Char1"/>
    <w:uiPriority w:val="9"/>
    <w:semiHidden/>
    <w:rsid w:val="00845935"/>
    <w:rPr>
      <w:rFonts w:ascii="Cambria" w:eastAsia="Times New Roman" w:hAnsi="Cambria" w:cs="Times New Roman"/>
      <w:b/>
      <w:bCs/>
      <w:color w:val="4F81BD"/>
      <w:sz w:val="26"/>
      <w:szCs w:val="26"/>
    </w:rPr>
  </w:style>
  <w:style w:type="numbering" w:customStyle="1" w:styleId="NoList2">
    <w:name w:val="No List2"/>
    <w:next w:val="NoList"/>
    <w:uiPriority w:val="99"/>
    <w:semiHidden/>
    <w:unhideWhenUsed/>
    <w:rsid w:val="00845935"/>
  </w:style>
  <w:style w:type="numbering" w:customStyle="1" w:styleId="NoList111">
    <w:name w:val="No List111"/>
    <w:next w:val="NoList"/>
    <w:uiPriority w:val="99"/>
    <w:semiHidden/>
    <w:unhideWhenUsed/>
    <w:rsid w:val="00845935"/>
  </w:style>
  <w:style w:type="character" w:customStyle="1" w:styleId="FootnoteTextChar1">
    <w:name w:val="Footnote Text Char1"/>
    <w:uiPriority w:val="99"/>
    <w:semiHidden/>
    <w:rsid w:val="00845935"/>
    <w:rPr>
      <w:sz w:val="20"/>
      <w:szCs w:val="20"/>
    </w:rPr>
  </w:style>
  <w:style w:type="character" w:customStyle="1" w:styleId="1">
    <w:name w:val="Текст под линия Знак1"/>
    <w:uiPriority w:val="99"/>
    <w:semiHidden/>
    <w:rsid w:val="00845935"/>
    <w:rPr>
      <w:sz w:val="20"/>
      <w:szCs w:val="20"/>
    </w:rPr>
  </w:style>
  <w:style w:type="character" w:customStyle="1" w:styleId="FontStyle54">
    <w:name w:val="Font Style54"/>
    <w:rsid w:val="00845935"/>
    <w:rPr>
      <w:rFonts w:ascii="Times New Roman" w:hAnsi="Times New Roman" w:cs="Times New Roman"/>
      <w:color w:val="000000"/>
      <w:sz w:val="20"/>
      <w:szCs w:val="20"/>
    </w:rPr>
  </w:style>
  <w:style w:type="paragraph" w:customStyle="1" w:styleId="Style8">
    <w:name w:val="Style8"/>
    <w:basedOn w:val="Normal"/>
    <w:rsid w:val="00845935"/>
    <w:pPr>
      <w:widowControl w:val="0"/>
      <w:autoSpaceDE w:val="0"/>
      <w:autoSpaceDN w:val="0"/>
      <w:adjustRightInd w:val="0"/>
      <w:spacing w:after="0" w:line="240" w:lineRule="auto"/>
    </w:pPr>
    <w:rPr>
      <w:rFonts w:ascii="Times New Roman" w:eastAsia="Times New Roman" w:hAnsi="Times New Roman" w:cs="Times New Roman"/>
      <w:sz w:val="24"/>
      <w:szCs w:val="24"/>
      <w:lang w:val="bg-BG" w:eastAsia="bg-BG"/>
    </w:rPr>
  </w:style>
  <w:style w:type="character" w:customStyle="1" w:styleId="FontStyle14">
    <w:name w:val="Font Style14"/>
    <w:rsid w:val="00845935"/>
    <w:rPr>
      <w:rFonts w:ascii="Times New Roman" w:hAnsi="Times New Roman" w:cs="Times New Roman"/>
      <w:b/>
      <w:bCs/>
      <w:sz w:val="26"/>
      <w:szCs w:val="26"/>
    </w:rPr>
  </w:style>
  <w:style w:type="character" w:customStyle="1" w:styleId="FontStyle25">
    <w:name w:val="Font Style25"/>
    <w:rsid w:val="00845935"/>
    <w:rPr>
      <w:rFonts w:ascii="Arial Narrow" w:hAnsi="Arial Narrow" w:cs="Arial Narrow" w:hint="default"/>
      <w:sz w:val="16"/>
      <w:szCs w:val="16"/>
    </w:rPr>
  </w:style>
  <w:style w:type="paragraph" w:customStyle="1" w:styleId="Char">
    <w:name w:val="Char"/>
    <w:basedOn w:val="Normal"/>
    <w:rsid w:val="00845935"/>
    <w:pPr>
      <w:spacing w:line="240" w:lineRule="exact"/>
    </w:pPr>
    <w:rPr>
      <w:rFonts w:ascii="Tahoma" w:eastAsia="Times New Roman" w:hAnsi="Tahoma" w:cs="Times New Roman"/>
      <w:sz w:val="20"/>
      <w:szCs w:val="20"/>
    </w:rPr>
  </w:style>
  <w:style w:type="paragraph" w:customStyle="1" w:styleId="CharCharChar">
    <w:name w:val="Char Char Char"/>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paragraph" w:customStyle="1" w:styleId="Style9">
    <w:name w:val="Style9"/>
    <w:basedOn w:val="Normal"/>
    <w:rsid w:val="00845935"/>
    <w:pPr>
      <w:widowControl w:val="0"/>
      <w:autoSpaceDE w:val="0"/>
      <w:autoSpaceDN w:val="0"/>
      <w:adjustRightInd w:val="0"/>
      <w:spacing w:after="0" w:line="406" w:lineRule="exact"/>
    </w:pPr>
    <w:rPr>
      <w:rFonts w:ascii="Times New Roman" w:eastAsia="Times New Roman" w:hAnsi="Times New Roman" w:cs="Times New Roman"/>
      <w:sz w:val="24"/>
      <w:szCs w:val="24"/>
      <w:lang w:val="bg-BG" w:eastAsia="bg-BG"/>
    </w:rPr>
  </w:style>
  <w:style w:type="table" w:customStyle="1" w:styleId="TableGrid4">
    <w:name w:val="Table Grid4"/>
    <w:basedOn w:val="TableNormal"/>
    <w:next w:val="TableGrid"/>
    <w:uiPriority w:val="59"/>
    <w:rsid w:val="00845935"/>
    <w:pPr>
      <w:spacing w:after="0" w:line="240" w:lineRule="auto"/>
    </w:pPr>
    <w:rPr>
      <w:rFonts w:ascii="Calibri" w:eastAsia="Calibri" w:hAnsi="Calibri"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845935"/>
    <w:pPr>
      <w:spacing w:after="200" w:line="276" w:lineRule="auto"/>
    </w:pPr>
    <w:rPr>
      <w:rFonts w:ascii="Calibri" w:eastAsia="Calibri" w:hAnsi="Calibri" w:cs="Times New Roman"/>
      <w:sz w:val="20"/>
      <w:szCs w:val="20"/>
      <w:lang w:val="bg-BG"/>
    </w:rPr>
  </w:style>
  <w:style w:type="character" w:customStyle="1" w:styleId="EndnoteTextChar">
    <w:name w:val="Endnote Text Char"/>
    <w:basedOn w:val="DefaultParagraphFont"/>
    <w:link w:val="EndnoteText"/>
    <w:uiPriority w:val="99"/>
    <w:semiHidden/>
    <w:rsid w:val="00845935"/>
    <w:rPr>
      <w:rFonts w:ascii="Calibri" w:eastAsia="Calibri" w:hAnsi="Calibri" w:cs="Times New Roman"/>
      <w:sz w:val="20"/>
      <w:szCs w:val="20"/>
      <w:lang w:val="bg-BG"/>
    </w:rPr>
  </w:style>
  <w:style w:type="character" w:styleId="EndnoteReference">
    <w:name w:val="endnote reference"/>
    <w:uiPriority w:val="99"/>
    <w:semiHidden/>
    <w:unhideWhenUsed/>
    <w:rsid w:val="00845935"/>
    <w:rPr>
      <w:vertAlign w:val="superscript"/>
    </w:rPr>
  </w:style>
  <w:style w:type="numbering" w:customStyle="1" w:styleId="NoList3">
    <w:name w:val="No List3"/>
    <w:next w:val="NoList"/>
    <w:uiPriority w:val="99"/>
    <w:semiHidden/>
    <w:rsid w:val="00845935"/>
  </w:style>
  <w:style w:type="character" w:customStyle="1" w:styleId="HeaderChar1">
    <w:name w:val="Header Char1"/>
    <w:aliases w:val="Intestazione.int.intestazione Char,Intestazione.int Char,Header Char Char,Char1 Char Char1,Char1 Char Char Char,Char Char Char Char1"/>
    <w:rsid w:val="00845935"/>
    <w:rPr>
      <w:sz w:val="24"/>
      <w:szCs w:val="24"/>
      <w:lang w:val="en-GB" w:eastAsia="en-US" w:bidi="ar-SA"/>
    </w:rPr>
  </w:style>
  <w:style w:type="paragraph" w:styleId="TOC2">
    <w:name w:val="toc 2"/>
    <w:basedOn w:val="Normal"/>
    <w:next w:val="Normal"/>
    <w:autoRedefine/>
    <w:semiHidden/>
    <w:rsid w:val="00845935"/>
    <w:pPr>
      <w:tabs>
        <w:tab w:val="right" w:leader="dot" w:pos="9180"/>
      </w:tabs>
      <w:spacing w:after="0" w:line="240" w:lineRule="auto"/>
      <w:ind w:left="720"/>
    </w:pPr>
    <w:rPr>
      <w:rFonts w:ascii="Times New Roman" w:eastAsia="Times New Roman" w:hAnsi="Times New Roman" w:cs="Times New Roman"/>
      <w:i/>
      <w:noProof/>
      <w:sz w:val="24"/>
      <w:szCs w:val="24"/>
      <w:lang w:val="bg-BG"/>
    </w:rPr>
  </w:style>
  <w:style w:type="paragraph" w:styleId="TOC1">
    <w:name w:val="toc 1"/>
    <w:basedOn w:val="Normal"/>
    <w:next w:val="Normal"/>
    <w:autoRedefine/>
    <w:semiHidden/>
    <w:rsid w:val="00845935"/>
    <w:pPr>
      <w:tabs>
        <w:tab w:val="right" w:leader="dot" w:pos="9180"/>
      </w:tabs>
      <w:spacing w:after="0" w:line="240" w:lineRule="auto"/>
      <w:ind w:left="357" w:firstLine="357"/>
    </w:pPr>
    <w:rPr>
      <w:rFonts w:ascii="Times New Roman" w:eastAsia="Times New Roman" w:hAnsi="Times New Roman" w:cs="Times New Roman"/>
      <w:sz w:val="24"/>
      <w:szCs w:val="24"/>
      <w:lang w:val="en-GB"/>
    </w:rPr>
  </w:style>
  <w:style w:type="paragraph" w:customStyle="1" w:styleId="xl24">
    <w:name w:val="xl24"/>
    <w:basedOn w:val="Normal"/>
    <w:rsid w:val="00845935"/>
    <w:pPr>
      <w:pBdr>
        <w:left w:val="single" w:sz="12" w:space="0" w:color="auto"/>
        <w:right w:val="single" w:sz="4" w:space="0" w:color="auto"/>
      </w:pBdr>
      <w:spacing w:before="100" w:beforeAutospacing="1" w:after="100" w:afterAutospacing="1" w:line="240" w:lineRule="auto"/>
      <w:textAlignment w:val="center"/>
    </w:pPr>
    <w:rPr>
      <w:rFonts w:ascii="Times New Roman CYR" w:eastAsia="Arial Unicode MS" w:hAnsi="Times New Roman CYR" w:cs="Times New Roman"/>
      <w:sz w:val="24"/>
      <w:szCs w:val="24"/>
    </w:rPr>
  </w:style>
  <w:style w:type="paragraph" w:customStyle="1" w:styleId="FR1">
    <w:name w:val="FR1"/>
    <w:rsid w:val="00845935"/>
    <w:pPr>
      <w:widowControl w:val="0"/>
      <w:spacing w:before="820" w:after="0" w:line="240" w:lineRule="auto"/>
      <w:ind w:left="2760"/>
    </w:pPr>
    <w:rPr>
      <w:rFonts w:ascii="Arial" w:eastAsia="Times New Roman" w:hAnsi="Arial" w:cs="Times New Roman"/>
      <w:snapToGrid w:val="0"/>
      <w:szCs w:val="20"/>
      <w:lang w:val="en-GB"/>
    </w:rPr>
  </w:style>
  <w:style w:type="paragraph" w:customStyle="1" w:styleId="CharChar2CharCharCharChar">
    <w:name w:val="Char Char2 Char Char Char Char"/>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paragraph" w:customStyle="1" w:styleId="text">
    <w:name w:val="text"/>
    <w:rsid w:val="00845935"/>
    <w:pPr>
      <w:widowControl w:val="0"/>
      <w:spacing w:before="240" w:after="0" w:line="240" w:lineRule="exact"/>
      <w:jc w:val="both"/>
    </w:pPr>
    <w:rPr>
      <w:rFonts w:ascii="Arial" w:eastAsia="Times New Roman" w:hAnsi="Arial" w:cs="Times New Roman"/>
      <w:sz w:val="24"/>
      <w:szCs w:val="20"/>
      <w:lang w:val="cs-CZ"/>
    </w:rPr>
  </w:style>
  <w:style w:type="table" w:customStyle="1" w:styleId="TableGrid5">
    <w:name w:val="Table Grid5"/>
    <w:basedOn w:val="TableNormal"/>
    <w:next w:val="TableGrid"/>
    <w:rsid w:val="00845935"/>
    <w:pPr>
      <w:spacing w:after="0" w:line="240" w:lineRule="auto"/>
    </w:pPr>
    <w:rPr>
      <w:rFonts w:ascii="Times New Roman" w:eastAsia="Times New Roman" w:hAnsi="Times New Roman"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1CharCharCharChar">
    <w:name w:val="Char Char Char1 Char Char Char Char"/>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paragraph" w:customStyle="1" w:styleId="Title-head-text">
    <w:name w:val="Title-head-text"/>
    <w:basedOn w:val="Normal"/>
    <w:next w:val="Title"/>
    <w:rsid w:val="00845935"/>
    <w:pPr>
      <w:spacing w:after="0" w:line="240" w:lineRule="auto"/>
      <w:jc w:val="center"/>
    </w:pPr>
    <w:rPr>
      <w:rFonts w:ascii="Arial" w:eastAsia="Times New Roman" w:hAnsi="Arial" w:cs="Times New Roman"/>
      <w:b/>
      <w:sz w:val="28"/>
      <w:szCs w:val="28"/>
      <w:lang w:val="ru-RU" w:eastAsia="bg-BG"/>
    </w:rPr>
  </w:style>
  <w:style w:type="character" w:customStyle="1" w:styleId="CharChar3">
    <w:name w:val="Char Char3"/>
    <w:rsid w:val="00845935"/>
    <w:rPr>
      <w:sz w:val="16"/>
      <w:szCs w:val="16"/>
      <w:lang w:val="bg-BG" w:eastAsia="en-US" w:bidi="ar-SA"/>
    </w:rPr>
  </w:style>
  <w:style w:type="paragraph" w:customStyle="1" w:styleId="CharCharChar3">
    <w:name w:val="Char Char Char3"/>
    <w:basedOn w:val="Normal"/>
    <w:rsid w:val="00845935"/>
    <w:pPr>
      <w:tabs>
        <w:tab w:val="left" w:pos="709"/>
      </w:tabs>
      <w:spacing w:after="0" w:line="240" w:lineRule="auto"/>
    </w:pPr>
    <w:rPr>
      <w:rFonts w:ascii="Tahoma" w:eastAsia="Times New Roman" w:hAnsi="Tahoma" w:cs="Times New Roman"/>
      <w:sz w:val="20"/>
      <w:szCs w:val="20"/>
      <w:lang w:val="pl-PL" w:eastAsia="pl-PL"/>
    </w:rPr>
  </w:style>
  <w:style w:type="paragraph" w:customStyle="1" w:styleId="CharCharCharChar">
    <w:name w:val="Char Char Char Char"/>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paragraph" w:customStyle="1" w:styleId="FR2">
    <w:name w:val="FR2"/>
    <w:rsid w:val="00845935"/>
    <w:pPr>
      <w:widowControl w:val="0"/>
      <w:spacing w:after="0" w:line="240" w:lineRule="auto"/>
      <w:jc w:val="right"/>
    </w:pPr>
    <w:rPr>
      <w:rFonts w:ascii="Arial" w:eastAsia="Times New Roman" w:hAnsi="Arial" w:cs="Times New Roman"/>
      <w:snapToGrid w:val="0"/>
      <w:sz w:val="24"/>
      <w:szCs w:val="20"/>
      <w:lang w:val="bg-BG"/>
    </w:rPr>
  </w:style>
  <w:style w:type="paragraph" w:styleId="BlockText">
    <w:name w:val="Block Text"/>
    <w:basedOn w:val="Normal"/>
    <w:rsid w:val="00845935"/>
    <w:pPr>
      <w:spacing w:after="0" w:line="240" w:lineRule="auto"/>
      <w:ind w:left="480" w:right="400"/>
      <w:jc w:val="center"/>
    </w:pPr>
    <w:rPr>
      <w:rFonts w:ascii="Times New Roman" w:eastAsia="Times New Roman" w:hAnsi="Times New Roman" w:cs="Times New Roman"/>
      <w:b/>
      <w:noProof/>
      <w:sz w:val="28"/>
      <w:szCs w:val="20"/>
      <w:lang w:eastAsia="bg-BG"/>
    </w:rPr>
  </w:style>
  <w:style w:type="paragraph" w:customStyle="1" w:styleId="CharCharCharCharCharCharChar">
    <w:name w:val="Char Char Char Char Char Char Char"/>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
    <w:name w:val="Char Char Char1"/>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
    <w:name w:val="Char Char Char1 Char Char Char"/>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character" w:styleId="HTMLTypewriter">
    <w:name w:val="HTML Typewriter"/>
    <w:rsid w:val="00845935"/>
    <w:rPr>
      <w:rFonts w:ascii="Courier New" w:eastAsia="Times New Roman" w:hAnsi="Courier New" w:cs="Courier New"/>
      <w:sz w:val="20"/>
      <w:szCs w:val="20"/>
    </w:rPr>
  </w:style>
  <w:style w:type="paragraph" w:customStyle="1" w:styleId="CharCharChar2CharChar1">
    <w:name w:val="Char Char Char2 Char Char1"/>
    <w:aliases w:val=" Char Char Char2 Char Char Char Char Char Char"/>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character" w:customStyle="1" w:styleId="samedocreference1">
    <w:name w:val="samedocreference1"/>
    <w:rsid w:val="00845935"/>
    <w:rPr>
      <w:i w:val="0"/>
      <w:iCs w:val="0"/>
      <w:color w:val="8B0000"/>
      <w:u w:val="single"/>
    </w:rPr>
  </w:style>
  <w:style w:type="paragraph" w:styleId="BodyTextFirstIndent">
    <w:name w:val="Body Text First Indent"/>
    <w:basedOn w:val="BodyText"/>
    <w:link w:val="BodyTextFirstIndentChar"/>
    <w:rsid w:val="00845935"/>
    <w:pPr>
      <w:spacing w:after="120"/>
      <w:ind w:firstLine="210"/>
      <w:jc w:val="left"/>
    </w:pPr>
    <w:rPr>
      <w:rFonts w:ascii="Times New Roman" w:eastAsia="Times New Roman" w:hAnsi="Times New Roman" w:cs="Times New Roman"/>
      <w:b w:val="0"/>
      <w:bCs w:val="0"/>
      <w:sz w:val="24"/>
      <w:szCs w:val="24"/>
      <w:lang w:val="bg-BG" w:eastAsia="en-US"/>
    </w:rPr>
  </w:style>
  <w:style w:type="character" w:customStyle="1" w:styleId="BodyTextFirstIndentChar">
    <w:name w:val="Body Text First Indent Char"/>
    <w:basedOn w:val="BodyTextChar"/>
    <w:link w:val="BodyTextFirstIndent"/>
    <w:rsid w:val="00845935"/>
    <w:rPr>
      <w:rFonts w:ascii="Times New Roman" w:eastAsia="Times New Roman" w:hAnsi="Times New Roman" w:cs="Times New Roman"/>
      <w:sz w:val="24"/>
      <w:szCs w:val="24"/>
      <w:lang w:val="bg-BG"/>
    </w:rPr>
  </w:style>
  <w:style w:type="character" w:styleId="Strong">
    <w:name w:val="Strong"/>
    <w:qFormat/>
    <w:rsid w:val="00845935"/>
    <w:rPr>
      <w:rFonts w:ascii="Tahoma" w:hAnsi="Tahoma" w:cs="Tahoma" w:hint="default"/>
      <w:b/>
      <w:bCs/>
      <w:sz w:val="24"/>
      <w:szCs w:val="24"/>
      <w:lang w:val="pl-PL" w:eastAsia="pl-PL" w:bidi="ar-SA"/>
    </w:rPr>
  </w:style>
  <w:style w:type="character" w:customStyle="1" w:styleId="newdocreference1">
    <w:name w:val="newdocreference1"/>
    <w:rsid w:val="00845935"/>
    <w:rPr>
      <w:rFonts w:ascii="Tahoma" w:hAnsi="Tahoma" w:cs="Tahoma" w:hint="default"/>
      <w:b w:val="0"/>
      <w:bCs w:val="0"/>
      <w:i w:val="0"/>
      <w:iCs w:val="0"/>
      <w:color w:val="0000FF"/>
      <w:sz w:val="29"/>
      <w:szCs w:val="29"/>
      <w:u w:val="single"/>
      <w:lang w:val="pl-PL" w:eastAsia="pl-PL" w:bidi="ar-SA"/>
    </w:rPr>
  </w:style>
  <w:style w:type="character" w:customStyle="1" w:styleId="CharCharChar6">
    <w:name w:val="Char Char Char6"/>
    <w:aliases w:val="Char Char Char Char Char1,Body Text Indent 3 Char Char Char,Body Text Indent 3 Char1, Char Char Char Char Char Char Char Char Char Char, Char Char Char Char Char Char Char Char Char1"/>
    <w:rsid w:val="00845935"/>
    <w:rPr>
      <w:b/>
      <w:sz w:val="28"/>
      <w:szCs w:val="24"/>
      <w:lang w:val="bg-BG" w:eastAsia="en-US" w:bidi="ar-SA"/>
    </w:rPr>
  </w:style>
  <w:style w:type="character" w:customStyle="1" w:styleId="insertedtext1">
    <w:name w:val="insertedtext1"/>
    <w:rsid w:val="00845935"/>
    <w:rPr>
      <w:rFonts w:ascii="Tahoma" w:hAnsi="Tahoma" w:cs="Tahoma" w:hint="default"/>
      <w:b w:val="0"/>
      <w:bCs w:val="0"/>
      <w:color w:val="1057D8"/>
      <w:sz w:val="29"/>
      <w:szCs w:val="29"/>
      <w:shd w:val="clear" w:color="auto" w:fill="FCF9E8"/>
      <w:lang w:val="pl-PL" w:eastAsia="pl-PL" w:bidi="ar-SA"/>
    </w:rPr>
  </w:style>
  <w:style w:type="paragraph" w:customStyle="1" w:styleId="xl33">
    <w:name w:val="xl33"/>
    <w:basedOn w:val="Normal"/>
    <w:rsid w:val="00845935"/>
    <w:pPr>
      <w:spacing w:before="100" w:beforeAutospacing="1" w:after="100" w:afterAutospacing="1" w:line="240" w:lineRule="auto"/>
      <w:jc w:val="center"/>
    </w:pPr>
    <w:rPr>
      <w:rFonts w:ascii="Arial Unicode MS" w:eastAsia="Arial Unicode MS" w:hAnsi="Arial Unicode MS" w:cs="Arial Unicode MS"/>
      <w:sz w:val="24"/>
      <w:szCs w:val="24"/>
      <w:lang w:val="en-GB"/>
    </w:rPr>
  </w:style>
  <w:style w:type="paragraph" w:customStyle="1" w:styleId="CharCharChar3Char">
    <w:name w:val="Char Char Char3 Char"/>
    <w:basedOn w:val="Normal"/>
    <w:rsid w:val="00845935"/>
    <w:pPr>
      <w:tabs>
        <w:tab w:val="left" w:pos="709"/>
      </w:tabs>
      <w:spacing w:after="0" w:line="240" w:lineRule="auto"/>
    </w:pPr>
    <w:rPr>
      <w:rFonts w:ascii="Tahoma" w:eastAsia="Times New Roman" w:hAnsi="Tahoma" w:cs="Times New Roman"/>
      <w:sz w:val="20"/>
      <w:szCs w:val="20"/>
      <w:lang w:val="pl-PL" w:eastAsia="pl-PL"/>
    </w:rPr>
  </w:style>
  <w:style w:type="paragraph" w:customStyle="1" w:styleId="10">
    <w:name w:val="Списък на абзаци1"/>
    <w:basedOn w:val="Normal"/>
    <w:qFormat/>
    <w:rsid w:val="00845935"/>
    <w:pPr>
      <w:spacing w:after="200" w:line="276" w:lineRule="auto"/>
      <w:ind w:left="720"/>
      <w:contextualSpacing/>
    </w:pPr>
    <w:rPr>
      <w:rFonts w:ascii="Calibri" w:eastAsia="Calibri" w:hAnsi="Calibri" w:cs="Times New Roman"/>
      <w:lang w:val="bg-BG"/>
    </w:rPr>
  </w:style>
  <w:style w:type="paragraph" w:customStyle="1" w:styleId="Char1CharCharCharCharCharCharCharCharChar">
    <w:name w:val="Char1 Char Char Char Char Char Char Char Char Char"/>
    <w:basedOn w:val="Normal"/>
    <w:rsid w:val="00845935"/>
    <w:pPr>
      <w:spacing w:line="240" w:lineRule="exact"/>
    </w:pPr>
    <w:rPr>
      <w:rFonts w:ascii="Tahoma" w:eastAsia="Times New Roman" w:hAnsi="Tahoma" w:cs="Tahoma"/>
      <w:sz w:val="20"/>
      <w:szCs w:val="20"/>
    </w:rPr>
  </w:style>
  <w:style w:type="paragraph" w:customStyle="1" w:styleId="CharCharChar2CharCharChar1CharCharChar">
    <w:name w:val="Char Char Char2 Char Char Char1 Char Char Char"/>
    <w:aliases w:val=" Char Char Char2 Char Char Char Char Char Char Char Char Char1 Char Char Char Char Char Char Char Char Char"/>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2CharCharChar1CharChar">
    <w:name w:val="Char Char Char2 Char Char Char1 Char Char"/>
    <w:aliases w:val=" Char Char Char2 Char Char Char Char Char Char Char Char Char1 Char Char Char Char Char Char Char"/>
    <w:basedOn w:val="Normal"/>
    <w:rsid w:val="00845935"/>
    <w:pPr>
      <w:tabs>
        <w:tab w:val="left" w:pos="709"/>
      </w:tabs>
      <w:spacing w:after="0" w:line="240" w:lineRule="auto"/>
    </w:pPr>
    <w:rPr>
      <w:rFonts w:ascii="Tahoma" w:eastAsia="Times New Roman" w:hAnsi="Tahoma" w:cs="Times New Roman"/>
      <w:sz w:val="24"/>
      <w:szCs w:val="24"/>
      <w:lang w:val="pl-PL" w:eastAsia="pl-PL"/>
    </w:rPr>
  </w:style>
  <w:style w:type="character" w:styleId="Emphasis">
    <w:name w:val="Emphasis"/>
    <w:basedOn w:val="DefaultParagraphFont"/>
    <w:uiPriority w:val="20"/>
    <w:qFormat/>
    <w:rsid w:val="00845935"/>
    <w:rPr>
      <w:b/>
      <w:bCs/>
      <w:i w:val="0"/>
      <w:iCs w:val="0"/>
    </w:rPr>
  </w:style>
  <w:style w:type="character" w:customStyle="1" w:styleId="st1">
    <w:name w:val="st1"/>
    <w:basedOn w:val="DefaultParagraphFont"/>
    <w:rsid w:val="00845935"/>
  </w:style>
  <w:style w:type="character" w:styleId="Hyperlink">
    <w:name w:val="Hyperlink"/>
    <w:basedOn w:val="DefaultParagraphFont"/>
    <w:uiPriority w:val="99"/>
    <w:semiHidden/>
    <w:unhideWhenUsed/>
    <w:rsid w:val="00845935"/>
    <w:rPr>
      <w:color w:val="0563C1" w:themeColor="hyperlink"/>
      <w:u w:val="single"/>
    </w:rPr>
  </w:style>
  <w:style w:type="character" w:styleId="FollowedHyperlink">
    <w:name w:val="FollowedHyperlink"/>
    <w:basedOn w:val="DefaultParagraphFont"/>
    <w:uiPriority w:val="99"/>
    <w:semiHidden/>
    <w:unhideWhenUsed/>
    <w:rsid w:val="0084593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babh.government.bg/uploads/File/Dokumenti_naredbi/Hrani/Naredba%20&#8470;%2016%20ot%2028%20mai%20201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apis.bg/p.php?i=1120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6894</Words>
  <Characters>39296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Liliya Anastasova</dc:creator>
  <cp:lastModifiedBy>user</cp:lastModifiedBy>
  <cp:revision>3</cp:revision>
  <dcterms:created xsi:type="dcterms:W3CDTF">2019-05-28T07:32:00Z</dcterms:created>
  <dcterms:modified xsi:type="dcterms:W3CDTF">2019-12-23T08:12:00Z</dcterms:modified>
</cp:coreProperties>
</file>