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1327" w:rsidRPr="00CE1327" w:rsidRDefault="00CE1327">
      <w:pPr>
        <w:rPr>
          <w:lang w:val="en-GB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062"/>
        <w:gridCol w:w="2460"/>
      </w:tblGrid>
      <w:tr w:rsidR="0020534E">
        <w:tc>
          <w:tcPr>
            <w:tcW w:w="6062" w:type="dxa"/>
          </w:tcPr>
          <w:p w:rsidR="0020534E" w:rsidRPr="00FC1E87" w:rsidRDefault="00FC1E87" w:rsidP="00E854DF">
            <w:pPr>
              <w:jc w:val="both"/>
              <w:rPr>
                <w:szCs w:val="24"/>
                <w:lang w:val="en-GB"/>
              </w:rPr>
            </w:pPr>
            <w:r w:rsidRPr="00FC1E87">
              <w:rPr>
                <w:szCs w:val="24"/>
                <w:lang w:val="en-GB"/>
              </w:rPr>
              <w:t>“Supply of module system for reaction at crisis situations in Petrich under project CB006.2.12.132”</w:t>
            </w:r>
          </w:p>
          <w:p w:rsidR="0020534E" w:rsidRDefault="00FC1E87" w:rsidP="00E854DF">
            <w:pPr>
              <w:jc w:val="both"/>
              <w:rPr>
                <w:rFonts w:ascii="Arial" w:hAnsi="Arial"/>
                <w:b/>
                <w:lang w:val="en-GB"/>
              </w:rPr>
            </w:pPr>
            <w:r>
              <w:rPr>
                <w:szCs w:val="24"/>
                <w:lang w:val="en-GB"/>
              </w:rPr>
              <w:t xml:space="preserve">Ref. No </w:t>
            </w:r>
            <w:r w:rsidRPr="00FC1E87">
              <w:rPr>
                <w:szCs w:val="24"/>
                <w:lang w:val="en-GB"/>
              </w:rPr>
              <w:t>CB006.2.12.132 – LP – Supply 1</w:t>
            </w:r>
          </w:p>
        </w:tc>
        <w:tc>
          <w:tcPr>
            <w:tcW w:w="2460" w:type="dxa"/>
          </w:tcPr>
          <w:p w:rsidR="0020534E" w:rsidRDefault="00E854DF">
            <w:pPr>
              <w:rPr>
                <w:rFonts w:ascii="Arial" w:hAnsi="Arial"/>
                <w:b/>
                <w:lang w:val="en-GB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55pt;height:53.15pt" fillcolor="window">
                  <v:imagedata r:id="rId6" o:title="logo_ec_17_colors_300dpi"/>
                </v:shape>
              </w:pict>
            </w:r>
          </w:p>
        </w:tc>
      </w:tr>
    </w:tbl>
    <w:p w:rsidR="00FC1E87" w:rsidRPr="00FC1E87" w:rsidRDefault="00FC1E87" w:rsidP="00FC1E87">
      <w:pPr>
        <w:spacing w:before="360" w:line="360" w:lineRule="auto"/>
        <w:jc w:val="both"/>
        <w:rPr>
          <w:rStyle w:val="a5"/>
          <w:sz w:val="22"/>
          <w:szCs w:val="22"/>
          <w:u w:val="none"/>
        </w:rPr>
      </w:pPr>
      <w:r>
        <w:rPr>
          <w:sz w:val="22"/>
          <w:szCs w:val="22"/>
          <w:lang w:val="en-GB"/>
        </w:rPr>
        <w:t>Municipality of Petrich</w:t>
      </w:r>
      <w:r w:rsidR="0020534E" w:rsidRPr="00D37809">
        <w:rPr>
          <w:sz w:val="22"/>
          <w:szCs w:val="22"/>
          <w:lang w:val="en-GB"/>
        </w:rPr>
        <w:t xml:space="preserve"> intends to award a supply contract for </w:t>
      </w:r>
      <w:r w:rsidRPr="00FC1E87">
        <w:rPr>
          <w:sz w:val="22"/>
          <w:szCs w:val="22"/>
          <w:lang w:val="en-GB"/>
        </w:rPr>
        <w:t>“Supply of module system for reaction at crisis situations in Petrich under project CB006.2.12.132”</w:t>
      </w:r>
      <w:r w:rsidR="0020534E" w:rsidRPr="00D37809">
        <w:rPr>
          <w:sz w:val="22"/>
          <w:szCs w:val="22"/>
          <w:lang w:val="en-GB"/>
        </w:rPr>
        <w:t xml:space="preserve"> with financial assistance from th</w:t>
      </w:r>
      <w:r w:rsidR="0020534E" w:rsidRPr="00813342">
        <w:rPr>
          <w:sz w:val="22"/>
          <w:szCs w:val="22"/>
          <w:lang w:val="en-GB"/>
        </w:rPr>
        <w:t xml:space="preserve">e </w:t>
      </w:r>
      <w:r w:rsidRPr="00FC1E87">
        <w:rPr>
          <w:sz w:val="22"/>
          <w:szCs w:val="22"/>
          <w:lang w:val="en-US"/>
        </w:rPr>
        <w:t xml:space="preserve">Interreg-IPA CBC </w:t>
      </w:r>
      <w:proofErr w:type="spellStart"/>
      <w:r w:rsidRPr="00FC1E87">
        <w:rPr>
          <w:sz w:val="22"/>
          <w:szCs w:val="22"/>
          <w:lang w:val="en-US"/>
        </w:rPr>
        <w:t>Programme</w:t>
      </w:r>
      <w:proofErr w:type="spellEnd"/>
      <w:r w:rsidRPr="00FC1E87">
        <w:rPr>
          <w:sz w:val="22"/>
          <w:szCs w:val="22"/>
          <w:lang w:val="en-US"/>
        </w:rPr>
        <w:t xml:space="preserve"> Bulgaria – North Macedonia, Call for Proposals No: 2014TC16I5CB006-2018-2</w:t>
      </w:r>
      <w:r w:rsidR="0020534E" w:rsidRPr="00813342">
        <w:rPr>
          <w:sz w:val="22"/>
          <w:szCs w:val="22"/>
          <w:lang w:val="en-GB"/>
        </w:rPr>
        <w:t>.</w:t>
      </w:r>
      <w:r w:rsidR="00CE1327">
        <w:rPr>
          <w:sz w:val="22"/>
          <w:szCs w:val="22"/>
          <w:lang w:val="en-GB"/>
        </w:rPr>
        <w:t xml:space="preserve"> </w:t>
      </w:r>
      <w:r w:rsidR="0020534E" w:rsidRPr="00D37809">
        <w:rPr>
          <w:sz w:val="22"/>
          <w:szCs w:val="22"/>
          <w:lang w:val="en-GB"/>
        </w:rPr>
        <w:t xml:space="preserve">The tender dossier is available from </w:t>
      </w:r>
      <w:r w:rsidRPr="00FC1E87">
        <w:rPr>
          <w:sz w:val="22"/>
          <w:szCs w:val="22"/>
          <w:lang w:val="en-GB"/>
        </w:rPr>
        <w:t>Municipality of Petrich</w:t>
      </w:r>
      <w:r>
        <w:rPr>
          <w:sz w:val="22"/>
          <w:szCs w:val="22"/>
          <w:lang w:val="en-GB"/>
        </w:rPr>
        <w:t xml:space="preserve">, </w:t>
      </w:r>
      <w:r w:rsidRPr="00FC1E87">
        <w:rPr>
          <w:sz w:val="22"/>
          <w:szCs w:val="22"/>
          <w:lang w:val="en-GB"/>
        </w:rPr>
        <w:t>24 Tsar Boris III Str., 2850, Petrich, Bulgaria</w:t>
      </w:r>
      <w:r w:rsidR="00E47143" w:rsidRPr="00D37809">
        <w:rPr>
          <w:sz w:val="22"/>
          <w:szCs w:val="22"/>
          <w:lang w:val="en-GB"/>
        </w:rPr>
        <w:t xml:space="preserve"> </w:t>
      </w:r>
      <w:r w:rsidR="00E47143" w:rsidRPr="00FC1E87">
        <w:rPr>
          <w:sz w:val="22"/>
          <w:szCs w:val="22"/>
          <w:lang w:val="en-GB"/>
        </w:rPr>
        <w:t>and will also be published on the website</w:t>
      </w:r>
      <w:r w:rsidR="00B50578" w:rsidRPr="00FC1E87">
        <w:rPr>
          <w:sz w:val="22"/>
          <w:szCs w:val="22"/>
          <w:lang w:val="en-GB"/>
        </w:rPr>
        <w:t xml:space="preserve"> of</w:t>
      </w:r>
      <w:r>
        <w:rPr>
          <w:sz w:val="22"/>
          <w:szCs w:val="22"/>
          <w:lang w:val="en-GB"/>
        </w:rPr>
        <w:t xml:space="preserve"> the Contracting authority </w:t>
      </w:r>
      <w:hyperlink r:id="rId7" w:history="1">
        <w:r w:rsidRPr="006E0462">
          <w:rPr>
            <w:rStyle w:val="a5"/>
            <w:sz w:val="22"/>
            <w:szCs w:val="22"/>
          </w:rPr>
          <w:t>http://petrich.bg</w:t>
        </w:r>
      </w:hyperlink>
      <w:r>
        <w:rPr>
          <w:sz w:val="22"/>
          <w:szCs w:val="22"/>
          <w:lang w:val="en-GB"/>
        </w:rPr>
        <w:t xml:space="preserve"> and </w:t>
      </w:r>
      <w:r w:rsidRPr="00FC1E87">
        <w:rPr>
          <w:sz w:val="22"/>
          <w:szCs w:val="22"/>
          <w:lang w:val="en-GB"/>
        </w:rPr>
        <w:t>on the official website of the programme</w:t>
      </w:r>
      <w:r>
        <w:rPr>
          <w:sz w:val="22"/>
          <w:szCs w:val="22"/>
          <w:lang w:val="en-GB"/>
        </w:rPr>
        <w:t xml:space="preserve"> </w:t>
      </w:r>
      <w:hyperlink r:id="rId8" w:history="1">
        <w:r w:rsidRPr="00BE508A">
          <w:rPr>
            <w:rStyle w:val="a5"/>
            <w:sz w:val="22"/>
            <w:szCs w:val="22"/>
          </w:rPr>
          <w:t>http://www.ipa-cbc-007.eu/</w:t>
        </w:r>
      </w:hyperlink>
      <w:r>
        <w:rPr>
          <w:rStyle w:val="a5"/>
          <w:sz w:val="22"/>
          <w:szCs w:val="22"/>
          <w:u w:val="none"/>
        </w:rPr>
        <w:t>.</w:t>
      </w:r>
    </w:p>
    <w:p w:rsidR="007C68CF" w:rsidRDefault="0020534E" w:rsidP="00BF387C">
      <w:pPr>
        <w:spacing w:line="360" w:lineRule="auto"/>
        <w:jc w:val="both"/>
        <w:rPr>
          <w:sz w:val="22"/>
          <w:szCs w:val="22"/>
          <w:lang w:val="en-GB"/>
        </w:rPr>
      </w:pPr>
      <w:r w:rsidRPr="00D37809">
        <w:rPr>
          <w:sz w:val="22"/>
          <w:szCs w:val="22"/>
          <w:lang w:val="en-GB"/>
        </w:rPr>
        <w:t>The deadline for submission of tenders is</w:t>
      </w:r>
      <w:r w:rsidR="00FC1E87">
        <w:rPr>
          <w:sz w:val="22"/>
          <w:szCs w:val="22"/>
          <w:lang w:val="en-GB"/>
        </w:rPr>
        <w:t xml:space="preserve"> </w:t>
      </w:r>
      <w:r w:rsidR="007B20FB" w:rsidRPr="007B20FB">
        <w:rPr>
          <w:b/>
          <w:sz w:val="22"/>
          <w:szCs w:val="22"/>
          <w:lang w:val="en-GB"/>
        </w:rPr>
        <w:t>16</w:t>
      </w:r>
      <w:r w:rsidR="007852EC" w:rsidRPr="007B20FB">
        <w:rPr>
          <w:b/>
          <w:sz w:val="22"/>
          <w:szCs w:val="22"/>
          <w:lang w:val="en-GB"/>
        </w:rPr>
        <w:t>.07</w:t>
      </w:r>
      <w:r w:rsidR="007B20FB" w:rsidRPr="007B20FB">
        <w:rPr>
          <w:b/>
          <w:sz w:val="22"/>
          <w:szCs w:val="22"/>
          <w:lang w:val="en-GB"/>
        </w:rPr>
        <w:t>.2020 at 17:0</w:t>
      </w:r>
      <w:r w:rsidR="00FC1E87" w:rsidRPr="007B20FB">
        <w:rPr>
          <w:b/>
          <w:sz w:val="22"/>
          <w:szCs w:val="22"/>
          <w:lang w:val="en-GB"/>
        </w:rPr>
        <w:t>0 o’clock, local time</w:t>
      </w:r>
      <w:r w:rsidR="00392309" w:rsidRPr="007B20FB">
        <w:rPr>
          <w:sz w:val="22"/>
          <w:szCs w:val="22"/>
          <w:lang w:val="en-GB"/>
        </w:rPr>
        <w:t>.</w:t>
      </w:r>
      <w:r w:rsidR="00392309" w:rsidRPr="00D37809">
        <w:rPr>
          <w:sz w:val="22"/>
          <w:szCs w:val="22"/>
          <w:lang w:val="en-GB"/>
        </w:rPr>
        <w:t xml:space="preserve"> </w:t>
      </w:r>
    </w:p>
    <w:p w:rsidR="00FC1E87" w:rsidRPr="00FC1E87" w:rsidRDefault="00392309" w:rsidP="00FC1E87">
      <w:pPr>
        <w:spacing w:before="360" w:line="360" w:lineRule="auto"/>
        <w:jc w:val="both"/>
        <w:rPr>
          <w:rStyle w:val="a5"/>
          <w:sz w:val="22"/>
          <w:szCs w:val="22"/>
          <w:u w:val="none"/>
        </w:rPr>
      </w:pPr>
      <w:r w:rsidRPr="00D37809">
        <w:rPr>
          <w:sz w:val="22"/>
          <w:szCs w:val="22"/>
          <w:lang w:val="en-GB"/>
        </w:rPr>
        <w:t xml:space="preserve">Possible additional information or clarifications/questions shall be published on </w:t>
      </w:r>
      <w:r w:rsidR="00B0342C" w:rsidRPr="00D37809">
        <w:rPr>
          <w:sz w:val="22"/>
          <w:szCs w:val="22"/>
          <w:lang w:val="en-GB"/>
        </w:rPr>
        <w:t>the</w:t>
      </w:r>
      <w:r w:rsidRPr="00D37809">
        <w:rPr>
          <w:sz w:val="22"/>
          <w:szCs w:val="22"/>
          <w:lang w:val="en-GB"/>
        </w:rPr>
        <w:t xml:space="preserve"> </w:t>
      </w:r>
      <w:r w:rsidRPr="00813342">
        <w:rPr>
          <w:sz w:val="22"/>
          <w:szCs w:val="22"/>
          <w:lang w:val="en-GB"/>
        </w:rPr>
        <w:t>website</w:t>
      </w:r>
      <w:r w:rsidR="00B50578">
        <w:rPr>
          <w:sz w:val="22"/>
          <w:szCs w:val="22"/>
          <w:lang w:val="en-GB"/>
        </w:rPr>
        <w:t xml:space="preserve"> of</w:t>
      </w:r>
      <w:r w:rsidR="00FC1E87">
        <w:rPr>
          <w:sz w:val="22"/>
          <w:szCs w:val="22"/>
          <w:lang w:val="en-GB"/>
        </w:rPr>
        <w:t xml:space="preserve"> the Contracting authority </w:t>
      </w:r>
      <w:hyperlink r:id="rId9" w:history="1">
        <w:r w:rsidR="00FC1E87" w:rsidRPr="006E0462">
          <w:rPr>
            <w:rStyle w:val="a5"/>
            <w:sz w:val="22"/>
            <w:szCs w:val="22"/>
          </w:rPr>
          <w:t>http://petrich.bg</w:t>
        </w:r>
      </w:hyperlink>
      <w:r w:rsidR="00FC1E87">
        <w:rPr>
          <w:sz w:val="22"/>
          <w:szCs w:val="22"/>
          <w:lang w:val="en-GB"/>
        </w:rPr>
        <w:t xml:space="preserve"> and </w:t>
      </w:r>
      <w:r w:rsidR="00FC1E87" w:rsidRPr="00FC1E87">
        <w:rPr>
          <w:sz w:val="22"/>
          <w:szCs w:val="22"/>
          <w:lang w:val="en-GB"/>
        </w:rPr>
        <w:t>on the official website of the programme</w:t>
      </w:r>
      <w:r w:rsidR="00FC1E87">
        <w:rPr>
          <w:sz w:val="22"/>
          <w:szCs w:val="22"/>
          <w:lang w:val="en-GB"/>
        </w:rPr>
        <w:t xml:space="preserve"> </w:t>
      </w:r>
      <w:hyperlink r:id="rId10" w:history="1">
        <w:r w:rsidR="00FC1E87" w:rsidRPr="00BE508A">
          <w:rPr>
            <w:rStyle w:val="a5"/>
            <w:sz w:val="22"/>
            <w:szCs w:val="22"/>
          </w:rPr>
          <w:t>http://www.ipa-cbc-007.eu/</w:t>
        </w:r>
      </w:hyperlink>
      <w:r w:rsidR="00FC1E87">
        <w:rPr>
          <w:rStyle w:val="a5"/>
          <w:sz w:val="22"/>
          <w:szCs w:val="22"/>
          <w:u w:val="none"/>
        </w:rPr>
        <w:t>.</w:t>
      </w:r>
    </w:p>
    <w:p w:rsidR="00FC1E87" w:rsidRDefault="00FC1E87" w:rsidP="00FC1E87">
      <w:pPr>
        <w:spacing w:before="240" w:line="360" w:lineRule="auto"/>
        <w:jc w:val="both"/>
        <w:rPr>
          <w:sz w:val="22"/>
          <w:szCs w:val="22"/>
          <w:lang w:val="en-GB"/>
        </w:rPr>
      </w:pPr>
    </w:p>
    <w:p w:rsidR="0020534E" w:rsidRPr="00D37809" w:rsidRDefault="005F15D2" w:rsidP="00BF387C">
      <w:pPr>
        <w:spacing w:line="360" w:lineRule="auto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.</w:t>
      </w:r>
    </w:p>
    <w:sectPr w:rsidR="0020534E" w:rsidRPr="00D37809" w:rsidSect="00E42A7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66CA5" w:rsidRDefault="00766CA5">
      <w:r>
        <w:separator/>
      </w:r>
    </w:p>
  </w:endnote>
  <w:endnote w:type="continuationSeparator" w:id="0">
    <w:p w:rsidR="00766CA5" w:rsidRDefault="0076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5609F" w:rsidRDefault="0075609F" w:rsidP="00E42A7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09F" w:rsidRDefault="0075609F" w:rsidP="00E42A70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5609F" w:rsidRPr="00B138FF" w:rsidRDefault="00A45C96" w:rsidP="00A12E9B">
    <w:pPr>
      <w:pStyle w:val="a4"/>
      <w:tabs>
        <w:tab w:val="clear" w:pos="4320"/>
        <w:tab w:val="clear" w:pos="8640"/>
        <w:tab w:val="right" w:pos="8222"/>
      </w:tabs>
      <w:ind w:right="360"/>
      <w:rPr>
        <w:sz w:val="18"/>
        <w:szCs w:val="18"/>
        <w:lang w:val="en-GB"/>
      </w:rPr>
    </w:pPr>
    <w:r w:rsidRPr="00A45C96">
      <w:rPr>
        <w:b/>
        <w:sz w:val="18"/>
        <w:lang w:val="en-GB"/>
      </w:rPr>
      <w:t>July 2019</w:t>
    </w:r>
    <w:r w:rsidR="0075609F" w:rsidRPr="00F84439">
      <w:rPr>
        <w:sz w:val="18"/>
        <w:szCs w:val="18"/>
        <w:lang w:val="en-GB"/>
      </w:rPr>
      <w:tab/>
    </w:r>
    <w:r w:rsidR="00CE1327" w:rsidRPr="00B138FF">
      <w:rPr>
        <w:sz w:val="18"/>
        <w:szCs w:val="18"/>
        <w:lang w:val="en-GB"/>
      </w:rPr>
      <w:t xml:space="preserve">Page </w:t>
    </w:r>
    <w:r w:rsidR="00CE1327" w:rsidRPr="00B138FF">
      <w:rPr>
        <w:sz w:val="18"/>
        <w:szCs w:val="18"/>
        <w:lang w:val="en-GB"/>
      </w:rPr>
      <w:fldChar w:fldCharType="begin"/>
    </w:r>
    <w:r w:rsidR="00CE1327" w:rsidRPr="00B138FF">
      <w:rPr>
        <w:sz w:val="18"/>
        <w:szCs w:val="18"/>
        <w:lang w:val="en-GB"/>
      </w:rPr>
      <w:instrText xml:space="preserve"> PAGE </w:instrText>
    </w:r>
    <w:r w:rsidR="00CE1327" w:rsidRPr="00B138FF">
      <w:rPr>
        <w:sz w:val="18"/>
        <w:szCs w:val="18"/>
        <w:lang w:val="en-GB"/>
      </w:rPr>
      <w:fldChar w:fldCharType="separate"/>
    </w:r>
    <w:r w:rsidR="007B20FB">
      <w:rPr>
        <w:noProof/>
        <w:sz w:val="18"/>
        <w:szCs w:val="18"/>
        <w:lang w:val="en-GB"/>
      </w:rPr>
      <w:t>1</w:t>
    </w:r>
    <w:r w:rsidR="00CE1327" w:rsidRPr="00B138FF">
      <w:rPr>
        <w:sz w:val="18"/>
        <w:szCs w:val="18"/>
        <w:lang w:val="en-GB"/>
      </w:rPr>
      <w:fldChar w:fldCharType="end"/>
    </w:r>
    <w:r w:rsidR="00CE1327" w:rsidRPr="00B138FF">
      <w:rPr>
        <w:sz w:val="18"/>
        <w:szCs w:val="18"/>
        <w:lang w:val="en-GB"/>
      </w:rPr>
      <w:t xml:space="preserve"> of </w:t>
    </w:r>
    <w:r w:rsidR="00CE1327" w:rsidRPr="00B138FF">
      <w:rPr>
        <w:sz w:val="18"/>
        <w:szCs w:val="18"/>
        <w:lang w:val="en-GB"/>
      </w:rPr>
      <w:fldChar w:fldCharType="begin"/>
    </w:r>
    <w:r w:rsidR="00CE1327" w:rsidRPr="00B138FF">
      <w:rPr>
        <w:sz w:val="18"/>
        <w:szCs w:val="18"/>
        <w:lang w:val="en-GB"/>
      </w:rPr>
      <w:instrText xml:space="preserve"> NUMPAGES </w:instrText>
    </w:r>
    <w:r w:rsidR="00CE1327" w:rsidRPr="00B138FF">
      <w:rPr>
        <w:sz w:val="18"/>
        <w:szCs w:val="18"/>
        <w:lang w:val="en-GB"/>
      </w:rPr>
      <w:fldChar w:fldCharType="separate"/>
    </w:r>
    <w:r w:rsidR="007B20FB">
      <w:rPr>
        <w:noProof/>
        <w:sz w:val="18"/>
        <w:szCs w:val="18"/>
        <w:lang w:val="en-GB"/>
      </w:rPr>
      <w:t>1</w:t>
    </w:r>
    <w:r w:rsidR="00CE1327" w:rsidRPr="00B138FF">
      <w:rPr>
        <w:sz w:val="18"/>
        <w:szCs w:val="18"/>
        <w:lang w:val="en-GB"/>
      </w:rPr>
      <w:fldChar w:fldCharType="end"/>
    </w:r>
  </w:p>
  <w:p w:rsidR="0075609F" w:rsidRPr="009A5C20" w:rsidRDefault="005B0EF0">
    <w:pPr>
      <w:pStyle w:val="a4"/>
      <w:rPr>
        <w:sz w:val="18"/>
        <w:szCs w:val="18"/>
        <w:lang w:val="en-GB"/>
      </w:rPr>
    </w:pPr>
    <w:r w:rsidRPr="00057D63">
      <w:rPr>
        <w:sz w:val="18"/>
        <w:szCs w:val="18"/>
      </w:rPr>
      <w:fldChar w:fldCharType="begin"/>
    </w:r>
    <w:r w:rsidRPr="009A5C20">
      <w:rPr>
        <w:sz w:val="18"/>
        <w:szCs w:val="18"/>
        <w:lang w:val="en-GB"/>
      </w:rPr>
      <w:instrText xml:space="preserve"> FILENAME </w:instrText>
    </w:r>
    <w:r w:rsidRPr="00057D63">
      <w:rPr>
        <w:sz w:val="18"/>
        <w:szCs w:val="18"/>
      </w:rPr>
      <w:fldChar w:fldCharType="separate"/>
    </w:r>
    <w:r w:rsidR="004D043B">
      <w:rPr>
        <w:noProof/>
        <w:sz w:val="18"/>
        <w:szCs w:val="18"/>
        <w:lang w:val="en-GB"/>
      </w:rPr>
      <w:t>c3_summarycn_en.doc</w:t>
    </w:r>
    <w:r w:rsidRPr="00057D63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4E11" w:rsidRDefault="00F74E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66CA5" w:rsidRDefault="00766CA5">
      <w:r>
        <w:separator/>
      </w:r>
    </w:p>
  </w:footnote>
  <w:footnote w:type="continuationSeparator" w:id="0">
    <w:p w:rsidR="00766CA5" w:rsidRDefault="00766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4E11" w:rsidRDefault="00F74E1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4E11" w:rsidRDefault="00F74E1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4E11" w:rsidRDefault="00F74E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LW_DocType" w:val="NORMAL"/>
  </w:docVars>
  <w:rsids>
    <w:rsidRoot w:val="001C4FA3"/>
    <w:rsid w:val="00082901"/>
    <w:rsid w:val="000B0B0E"/>
    <w:rsid w:val="000F72EF"/>
    <w:rsid w:val="00121E3C"/>
    <w:rsid w:val="00122FBE"/>
    <w:rsid w:val="0013620F"/>
    <w:rsid w:val="001432A3"/>
    <w:rsid w:val="00144DB8"/>
    <w:rsid w:val="00167FD6"/>
    <w:rsid w:val="001719E8"/>
    <w:rsid w:val="001B3696"/>
    <w:rsid w:val="001C4FA3"/>
    <w:rsid w:val="0020534E"/>
    <w:rsid w:val="002577C4"/>
    <w:rsid w:val="00290C17"/>
    <w:rsid w:val="002974AA"/>
    <w:rsid w:val="002A7CCE"/>
    <w:rsid w:val="003675A2"/>
    <w:rsid w:val="00392309"/>
    <w:rsid w:val="003E127B"/>
    <w:rsid w:val="003F7A03"/>
    <w:rsid w:val="00411FE8"/>
    <w:rsid w:val="004D043B"/>
    <w:rsid w:val="005258AE"/>
    <w:rsid w:val="00535642"/>
    <w:rsid w:val="00572D46"/>
    <w:rsid w:val="005A3EB9"/>
    <w:rsid w:val="005B0EF0"/>
    <w:rsid w:val="005E2223"/>
    <w:rsid w:val="005F15D2"/>
    <w:rsid w:val="005F6C4E"/>
    <w:rsid w:val="00625E0C"/>
    <w:rsid w:val="00665C4A"/>
    <w:rsid w:val="0067350F"/>
    <w:rsid w:val="006A7F3C"/>
    <w:rsid w:val="006D6AF3"/>
    <w:rsid w:val="0070615C"/>
    <w:rsid w:val="0075609F"/>
    <w:rsid w:val="00766CA5"/>
    <w:rsid w:val="0077748A"/>
    <w:rsid w:val="007852EC"/>
    <w:rsid w:val="007B20FB"/>
    <w:rsid w:val="007C68CF"/>
    <w:rsid w:val="00803E33"/>
    <w:rsid w:val="00807077"/>
    <w:rsid w:val="00813342"/>
    <w:rsid w:val="00830404"/>
    <w:rsid w:val="008800CD"/>
    <w:rsid w:val="00890888"/>
    <w:rsid w:val="00896D36"/>
    <w:rsid w:val="008D048D"/>
    <w:rsid w:val="008D0BF8"/>
    <w:rsid w:val="008E2CB4"/>
    <w:rsid w:val="008F46A6"/>
    <w:rsid w:val="00903230"/>
    <w:rsid w:val="0091102D"/>
    <w:rsid w:val="00931208"/>
    <w:rsid w:val="0097352D"/>
    <w:rsid w:val="00974D48"/>
    <w:rsid w:val="009A22A1"/>
    <w:rsid w:val="009A5C20"/>
    <w:rsid w:val="009E5B45"/>
    <w:rsid w:val="009E7656"/>
    <w:rsid w:val="00A06477"/>
    <w:rsid w:val="00A12E9B"/>
    <w:rsid w:val="00A43503"/>
    <w:rsid w:val="00A45C96"/>
    <w:rsid w:val="00AF757E"/>
    <w:rsid w:val="00B0342C"/>
    <w:rsid w:val="00B138FF"/>
    <w:rsid w:val="00B50578"/>
    <w:rsid w:val="00B544ED"/>
    <w:rsid w:val="00B76E74"/>
    <w:rsid w:val="00BF387C"/>
    <w:rsid w:val="00C1669E"/>
    <w:rsid w:val="00C303F0"/>
    <w:rsid w:val="00C4719C"/>
    <w:rsid w:val="00C50093"/>
    <w:rsid w:val="00C74257"/>
    <w:rsid w:val="00C94F9E"/>
    <w:rsid w:val="00CA2AD3"/>
    <w:rsid w:val="00CB20FF"/>
    <w:rsid w:val="00CC3961"/>
    <w:rsid w:val="00CE1327"/>
    <w:rsid w:val="00D1142B"/>
    <w:rsid w:val="00D268AF"/>
    <w:rsid w:val="00D37809"/>
    <w:rsid w:val="00D96536"/>
    <w:rsid w:val="00DA520A"/>
    <w:rsid w:val="00DA6845"/>
    <w:rsid w:val="00DB1F21"/>
    <w:rsid w:val="00DC2583"/>
    <w:rsid w:val="00DE5D97"/>
    <w:rsid w:val="00E42A70"/>
    <w:rsid w:val="00E47143"/>
    <w:rsid w:val="00E50AA3"/>
    <w:rsid w:val="00E564E1"/>
    <w:rsid w:val="00E654F9"/>
    <w:rsid w:val="00E81D34"/>
    <w:rsid w:val="00E854DF"/>
    <w:rsid w:val="00EC1C64"/>
    <w:rsid w:val="00F0762E"/>
    <w:rsid w:val="00F23756"/>
    <w:rsid w:val="00F30392"/>
    <w:rsid w:val="00F4403A"/>
    <w:rsid w:val="00F46EF6"/>
    <w:rsid w:val="00F63BC6"/>
    <w:rsid w:val="00F74E11"/>
    <w:rsid w:val="00F84439"/>
    <w:rsid w:val="00FA5DF2"/>
    <w:rsid w:val="00FC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A2ED79B-2E31-47C0-BBBB-615B4394B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lang w:val="fr-FR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character" w:styleId="a5">
    <w:name w:val="Hyperlink"/>
    <w:rsid w:val="005E2223"/>
    <w:rPr>
      <w:color w:val="0000FF"/>
      <w:u w:val="single"/>
    </w:rPr>
  </w:style>
  <w:style w:type="character" w:styleId="a6">
    <w:name w:val="page number"/>
    <w:basedOn w:val="a0"/>
    <w:rsid w:val="00E42A70"/>
  </w:style>
  <w:style w:type="character" w:styleId="a7">
    <w:name w:val="FollowedHyperlink"/>
    <w:rsid w:val="00BF387C"/>
    <w:rPr>
      <w:color w:val="606420"/>
      <w:u w:val="single"/>
    </w:rPr>
  </w:style>
  <w:style w:type="paragraph" w:styleId="a8">
    <w:name w:val="Balloon Text"/>
    <w:basedOn w:val="a"/>
    <w:semiHidden/>
    <w:rsid w:val="00CE1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a-cbc-007.e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etrich.b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://www.ipa-cbc-007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etrich.b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 Project title &gt;</vt:lpstr>
    </vt:vector>
  </TitlesOfParts>
  <Company>European Commission</Company>
  <LinksUpToDate>false</LinksUpToDate>
  <CharactersWithSpaces>1168</CharactersWithSpaces>
  <SharedDoc>false</SharedDoc>
  <HLinks>
    <vt:vector size="12" baseType="variant">
      <vt:variant>
        <vt:i4>4784206</vt:i4>
      </vt:variant>
      <vt:variant>
        <vt:i4>3</vt:i4>
      </vt:variant>
      <vt:variant>
        <vt:i4>0</vt:i4>
      </vt:variant>
      <vt:variant>
        <vt:i4>5</vt:i4>
      </vt:variant>
      <vt:variant>
        <vt:lpwstr>https://webgate.ec.europa.eu/europeaid/online-services/index.cfm?do=publi.welcome</vt:lpwstr>
      </vt:variant>
      <vt:variant>
        <vt:lpwstr/>
      </vt:variant>
      <vt:variant>
        <vt:i4>4784206</vt:i4>
      </vt:variant>
      <vt:variant>
        <vt:i4>0</vt:i4>
      </vt:variant>
      <vt:variant>
        <vt:i4>0</vt:i4>
      </vt:variant>
      <vt:variant>
        <vt:i4>5</vt:i4>
      </vt:variant>
      <vt:variant>
        <vt:lpwstr>https://webgate.ec.europa.eu/europeaid/online-services/index.cfm?do=publi.welcome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 Project title &gt;</dc:title>
  <dc:subject/>
  <dc:creator>chattob</dc:creator>
  <cp:keywords/>
  <cp:lastModifiedBy>Alexander Ivanov</cp:lastModifiedBy>
  <cp:revision>10</cp:revision>
  <cp:lastPrinted>2012-09-24T10:00:00Z</cp:lastPrinted>
  <dcterms:created xsi:type="dcterms:W3CDTF">2018-12-18T11:40:00Z</dcterms:created>
  <dcterms:modified xsi:type="dcterms:W3CDTF">2020-06-09T15:55:00Z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1913687217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duboile</vt:lpwstr>
  </property>
</Properties>
</file>