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B4B" w:rsidRPr="00414AC5" w:rsidRDefault="000E0B4B" w:rsidP="00330172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9615D1" w:rsidRDefault="009615D1" w:rsidP="0033017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414AC5" w:rsidRDefault="00414AC5" w:rsidP="0033017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414AC5" w:rsidRDefault="00414AC5" w:rsidP="0033017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414AC5" w:rsidRPr="00414AC5" w:rsidRDefault="00414AC5" w:rsidP="0033017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9615D1" w:rsidRPr="00E13797" w:rsidRDefault="00E13797" w:rsidP="00330172">
      <w:pPr>
        <w:spacing w:line="240" w:lineRule="auto"/>
        <w:jc w:val="center"/>
        <w:rPr>
          <w:rFonts w:ascii="Trebuchet MS" w:hAnsi="Trebuchet MS" w:cs="Times New Roman"/>
          <w:b/>
          <w:sz w:val="32"/>
          <w:szCs w:val="32"/>
          <w:lang w:val="bg-BG"/>
        </w:rPr>
      </w:pPr>
      <w:r w:rsidRPr="00E13797">
        <w:rPr>
          <w:rFonts w:ascii="Trebuchet MS" w:eastAsia="Calibri" w:hAnsi="Trebuchet MS"/>
          <w:b/>
          <w:sz w:val="36"/>
          <w:szCs w:val="36"/>
          <w:lang w:val="bg-BG"/>
        </w:rPr>
        <w:t>ТЕХНИЧЕСКИ СПЕЦИФИКАЦИИ</w:t>
      </w:r>
      <w:r w:rsidR="00414AC5" w:rsidRPr="00E13797">
        <w:rPr>
          <w:rFonts w:ascii="Trebuchet MS" w:hAnsi="Trebuchet MS" w:cs="Times New Roman"/>
          <w:b/>
          <w:sz w:val="32"/>
          <w:szCs w:val="32"/>
          <w:lang w:val="bg-BG"/>
        </w:rPr>
        <w:t xml:space="preserve"> </w:t>
      </w:r>
    </w:p>
    <w:tbl>
      <w:tblPr>
        <w:tblW w:w="93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0"/>
      </w:tblGrid>
      <w:tr w:rsidR="00BD1857" w:rsidRPr="00E13797" w:rsidTr="00FB4398">
        <w:trPr>
          <w:trHeight w:val="375"/>
        </w:trPr>
        <w:tc>
          <w:tcPr>
            <w:tcW w:w="9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857" w:rsidRPr="00E13797" w:rsidRDefault="00E13797" w:rsidP="00E13797">
            <w:pPr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Calibri" w:hAnsi="Trebuchet MS"/>
                <w:b/>
                <w:lang w:val="bg-BG"/>
              </w:rPr>
              <w:t>за изпълнение на обществена поръчка – събиране на оферти с обява</w:t>
            </w:r>
            <w:r w:rsidRPr="00E13797">
              <w:rPr>
                <w:rFonts w:ascii="Trebuchet MS" w:eastAsia="Calibri" w:hAnsi="Trebuchet MS"/>
                <w:b/>
                <w:lang w:val="ru-RU"/>
              </w:rPr>
              <w:t>,</w:t>
            </w:r>
            <w:r w:rsidRPr="00E13797">
              <w:rPr>
                <w:rFonts w:ascii="Trebuchet MS" w:eastAsia="Calibri" w:hAnsi="Trebuchet MS"/>
                <w:b/>
                <w:lang w:val="bg-BG"/>
              </w:rPr>
              <w:t xml:space="preserve"> с предмет:</w:t>
            </w:r>
            <w:r w:rsidR="00C32512" w:rsidRPr="00E13797">
              <w:rPr>
                <w:rFonts w:ascii="Trebuchet MS" w:hAnsi="Trebuchet MS" w:cs="Times New Roman"/>
                <w:b/>
                <w:sz w:val="24"/>
                <w:szCs w:val="24"/>
                <w:lang w:val="bg-BG"/>
              </w:rPr>
              <w:t xml:space="preserve"> </w:t>
            </w:r>
          </w:p>
        </w:tc>
      </w:tr>
      <w:tr w:rsidR="00BD1857" w:rsidRPr="00B14CA9" w:rsidTr="00FB4398">
        <w:trPr>
          <w:trHeight w:val="375"/>
        </w:trPr>
        <w:tc>
          <w:tcPr>
            <w:tcW w:w="9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1857" w:rsidRPr="00414AC5" w:rsidRDefault="00BD1857" w:rsidP="003301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</w:p>
        </w:tc>
      </w:tr>
    </w:tbl>
    <w:p w:rsidR="00F2193F" w:rsidRPr="00E13797" w:rsidRDefault="00D84E4F" w:rsidP="00330172">
      <w:pPr>
        <w:spacing w:line="240" w:lineRule="auto"/>
        <w:jc w:val="center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„И</w:t>
      </w:r>
      <w:r w:rsidR="00BB3CF8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нформираност и публичност </w:t>
      </w: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в рамките</w:t>
      </w:r>
      <w:r w:rsidR="00F2193F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 на проект № </w:t>
      </w:r>
      <w:r w:rsidR="00B576E8" w:rsidRPr="00E13797">
        <w:rPr>
          <w:rFonts w:ascii="Trebuchet MS" w:hAnsi="Trebuchet MS" w:cs="Times New Roman"/>
          <w:b/>
          <w:sz w:val="24"/>
          <w:szCs w:val="24"/>
          <w:lang w:val="en-US"/>
        </w:rPr>
        <w:t>ROBG-338</w:t>
      </w:r>
      <w:r w:rsidR="00F2193F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 „</w:t>
      </w:r>
      <w:r w:rsidR="00B576E8" w:rsidRPr="00E13797">
        <w:rPr>
          <w:rFonts w:ascii="Trebuchet MS" w:hAnsi="Trebuchet MS" w:cs="Times New Roman"/>
          <w:b/>
          <w:sz w:val="24"/>
          <w:szCs w:val="24"/>
          <w:lang w:val="bg-BG"/>
        </w:rPr>
        <w:t>Общи ресурси и инициативи, посветени на околната среда</w:t>
      </w:r>
      <w:r w:rsidR="00F2193F" w:rsidRPr="00E13797">
        <w:rPr>
          <w:rFonts w:ascii="Trebuchet MS" w:hAnsi="Trebuchet MS" w:cs="Times New Roman"/>
          <w:b/>
          <w:sz w:val="24"/>
          <w:szCs w:val="24"/>
          <w:lang w:val="bg-BG"/>
        </w:rPr>
        <w:t>“</w:t>
      </w:r>
      <w:r w:rsidR="00757364" w:rsidRPr="00E13797">
        <w:rPr>
          <w:rFonts w:ascii="Trebuchet MS" w:hAnsi="Trebuchet MS" w:cs="Times New Roman"/>
          <w:b/>
          <w:sz w:val="24"/>
          <w:szCs w:val="24"/>
          <w:lang w:val="bg-BG"/>
        </w:rPr>
        <w:t>, осъществяван с финансовата подкрепа на Програма за трансгранично сътрудничество ИНТЕРРЕГ V-A Румъния-България 2014-2020 г.</w:t>
      </w:r>
      <w:r w:rsidR="00F2193F" w:rsidRPr="00E13797">
        <w:rPr>
          <w:rFonts w:ascii="Trebuchet MS" w:hAnsi="Trebuchet MS" w:cs="Times New Roman"/>
          <w:b/>
          <w:sz w:val="24"/>
          <w:szCs w:val="24"/>
          <w:lang w:val="bg-BG"/>
        </w:rPr>
        <w:t>“</w:t>
      </w:r>
    </w:p>
    <w:p w:rsidR="00D84E4F" w:rsidRPr="00E13797" w:rsidRDefault="00D84E4F" w:rsidP="00330172">
      <w:pPr>
        <w:spacing w:line="240" w:lineRule="auto"/>
        <w:jc w:val="center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с две обособени позиции:</w:t>
      </w:r>
    </w:p>
    <w:p w:rsidR="00D84E4F" w:rsidRPr="00E13797" w:rsidRDefault="00D84E4F" w:rsidP="00330172">
      <w:pPr>
        <w:spacing w:line="240" w:lineRule="auto"/>
        <w:jc w:val="center"/>
        <w:rPr>
          <w:rFonts w:ascii="Trebuchet MS" w:hAnsi="Trebuchet MS" w:cs="Times New Roman"/>
          <w:b/>
          <w:sz w:val="24"/>
          <w:szCs w:val="24"/>
          <w:lang w:val="bg-BG"/>
        </w:rPr>
      </w:pPr>
    </w:p>
    <w:p w:rsidR="00D84E4F" w:rsidRPr="00E13797" w:rsidRDefault="00D84E4F" w:rsidP="00330172">
      <w:pPr>
        <w:spacing w:line="240" w:lineRule="auto"/>
        <w:jc w:val="center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u w:val="single"/>
          <w:lang w:val="bg-BG"/>
        </w:rPr>
        <w:t>Обособена позиция №1</w:t>
      </w: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: </w:t>
      </w:r>
      <w:r w:rsidR="00106EBB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Информираност и публичност </w:t>
      </w: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чрез </w:t>
      </w:r>
      <w:r w:rsidR="00F2344B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предоставяне на услуги по </w:t>
      </w:r>
      <w:r w:rsidR="003320B2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графичен дизайн и </w:t>
      </w:r>
      <w:r w:rsidR="00F2344B" w:rsidRPr="00E13797">
        <w:rPr>
          <w:rFonts w:ascii="Trebuchet MS" w:hAnsi="Trebuchet MS" w:cs="Times New Roman"/>
          <w:b/>
          <w:sz w:val="24"/>
          <w:szCs w:val="24"/>
          <w:lang w:val="bg-BG"/>
        </w:rPr>
        <w:t>изработка</w:t>
      </w:r>
      <w:r w:rsidR="003320B2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 на информационни материали</w:t>
      </w: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, запазена по реда на чл. 12, ал. 1, т. 1 от ЗОП</w:t>
      </w: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ab/>
      </w:r>
    </w:p>
    <w:p w:rsidR="00D84E4F" w:rsidRPr="00E13797" w:rsidRDefault="00D84E4F" w:rsidP="00330172">
      <w:pPr>
        <w:spacing w:line="240" w:lineRule="auto"/>
        <w:jc w:val="center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u w:val="single"/>
          <w:lang w:val="bg-BG"/>
        </w:rPr>
        <w:t>Обособена позиция №2</w:t>
      </w: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: </w:t>
      </w:r>
      <w:r w:rsidR="00106EBB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Информираност и публичност </w:t>
      </w: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чрез </w:t>
      </w:r>
      <w:r w:rsidR="00F2344B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предоставяне на услуги по </w:t>
      </w: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организиране на събития </w:t>
      </w:r>
    </w:p>
    <w:p w:rsidR="009615D1" w:rsidRPr="00E13797" w:rsidRDefault="009615D1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</w:p>
    <w:p w:rsidR="00A4090B" w:rsidRPr="00E13797" w:rsidRDefault="00A4090B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</w:p>
    <w:p w:rsidR="00414AC5" w:rsidRPr="00E13797" w:rsidRDefault="00414AC5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</w:p>
    <w:p w:rsidR="00414AC5" w:rsidRDefault="00414AC5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</w:p>
    <w:p w:rsidR="00E13797" w:rsidRDefault="00E13797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</w:p>
    <w:p w:rsidR="00E13797" w:rsidRPr="00E13797" w:rsidRDefault="00E13797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</w:p>
    <w:p w:rsidR="00414AC5" w:rsidRPr="00E13797" w:rsidRDefault="00414AC5" w:rsidP="00330172">
      <w:pPr>
        <w:spacing w:line="240" w:lineRule="auto"/>
        <w:jc w:val="center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Шабла 201</w:t>
      </w:r>
      <w:r w:rsidR="00B576E8" w:rsidRPr="00E13797">
        <w:rPr>
          <w:rFonts w:ascii="Trebuchet MS" w:hAnsi="Trebuchet MS" w:cs="Times New Roman"/>
          <w:b/>
          <w:sz w:val="24"/>
          <w:szCs w:val="24"/>
          <w:lang w:val="bg-BG"/>
        </w:rPr>
        <w:t>8</w:t>
      </w: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 г.</w:t>
      </w:r>
    </w:p>
    <w:p w:rsidR="00414AC5" w:rsidRDefault="00414AC5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414AC5" w:rsidRPr="00414AC5" w:rsidRDefault="00414AC5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F2193F" w:rsidRDefault="00F2193F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13797" w:rsidRDefault="00E13797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13797" w:rsidRDefault="00E13797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13797" w:rsidRPr="00B14CA9" w:rsidRDefault="00E13797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B14CA9" w:rsidRPr="00B14CA9" w:rsidRDefault="00B14CA9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474F93" w:rsidRPr="00E13797" w:rsidRDefault="00474F93" w:rsidP="00330172">
      <w:pPr>
        <w:spacing w:line="240" w:lineRule="auto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ИЗПОЛЗВАНИ СЪКРАЩЕНИЯ</w:t>
      </w:r>
    </w:p>
    <w:p w:rsidR="009615D1" w:rsidRPr="00E13797" w:rsidRDefault="009615D1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</w:p>
    <w:p w:rsidR="00474F93" w:rsidRPr="00E13797" w:rsidRDefault="00474F93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ДБФП     </w:t>
      </w:r>
      <w:r w:rsidR="009615D1" w:rsidRPr="00E13797">
        <w:rPr>
          <w:rFonts w:ascii="Trebuchet MS" w:hAnsi="Trebuchet MS" w:cs="Times New Roman"/>
          <w:sz w:val="24"/>
          <w:szCs w:val="24"/>
          <w:lang w:val="bg-BG"/>
        </w:rPr>
        <w:t xml:space="preserve"> 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 Договор за безвъзмездна финансова помощ</w:t>
      </w:r>
    </w:p>
    <w:p w:rsidR="00474F93" w:rsidRPr="00E13797" w:rsidRDefault="00474F93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ДО          </w:t>
      </w:r>
      <w:r w:rsidR="009615D1" w:rsidRPr="00E13797">
        <w:rPr>
          <w:rFonts w:ascii="Trebuchet MS" w:hAnsi="Trebuchet MS" w:cs="Times New Roman"/>
          <w:sz w:val="24"/>
          <w:szCs w:val="24"/>
          <w:lang w:val="bg-BG"/>
        </w:rPr>
        <w:t xml:space="preserve">  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>Договарящ орган</w:t>
      </w:r>
    </w:p>
    <w:p w:rsidR="00474F93" w:rsidRPr="00E13797" w:rsidRDefault="00474F93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ЕК          </w:t>
      </w:r>
      <w:r w:rsidR="009615D1" w:rsidRPr="00E13797">
        <w:rPr>
          <w:rFonts w:ascii="Trebuchet MS" w:hAnsi="Trebuchet MS" w:cs="Times New Roman"/>
          <w:sz w:val="24"/>
          <w:szCs w:val="24"/>
          <w:lang w:val="bg-BG"/>
        </w:rPr>
        <w:t xml:space="preserve">  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 Европейска комисия</w:t>
      </w:r>
    </w:p>
    <w:p w:rsidR="00474F93" w:rsidRPr="00E13797" w:rsidRDefault="00474F93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ЕС            </w:t>
      </w:r>
      <w:r w:rsidR="009615D1" w:rsidRPr="00E13797">
        <w:rPr>
          <w:rFonts w:ascii="Trebuchet MS" w:hAnsi="Trebuchet MS" w:cs="Times New Roman"/>
          <w:sz w:val="24"/>
          <w:szCs w:val="24"/>
          <w:lang w:val="bg-BG"/>
        </w:rPr>
        <w:t xml:space="preserve"> 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>Европейски съюз</w:t>
      </w:r>
    </w:p>
    <w:p w:rsidR="00474F93" w:rsidRPr="00E13797" w:rsidRDefault="00901665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>СЕУП         Съвместен екип за управление на проекта</w:t>
      </w:r>
    </w:p>
    <w:p w:rsidR="00474F93" w:rsidRPr="00E13797" w:rsidRDefault="00474F93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ЗОП        </w:t>
      </w:r>
      <w:r w:rsidR="009615D1" w:rsidRPr="00E13797">
        <w:rPr>
          <w:rFonts w:ascii="Trebuchet MS" w:hAnsi="Trebuchet MS" w:cs="Times New Roman"/>
          <w:sz w:val="24"/>
          <w:szCs w:val="24"/>
          <w:lang w:val="bg-BG"/>
        </w:rPr>
        <w:t xml:space="preserve">  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>Закон за обществените поръчки</w:t>
      </w:r>
    </w:p>
    <w:p w:rsidR="00474F93" w:rsidRPr="00E13797" w:rsidRDefault="00474F93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СО        </w:t>
      </w:r>
      <w:r w:rsidR="009615D1" w:rsidRPr="00E13797">
        <w:rPr>
          <w:rFonts w:ascii="Trebuchet MS" w:hAnsi="Trebuchet MS" w:cs="Times New Roman"/>
          <w:sz w:val="24"/>
          <w:szCs w:val="24"/>
          <w:lang w:val="bg-BG"/>
        </w:rPr>
        <w:t xml:space="preserve">    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>Сертифициращ орган</w:t>
      </w:r>
    </w:p>
    <w:p w:rsidR="00F2193F" w:rsidRPr="00E13797" w:rsidRDefault="00474F93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УО           </w:t>
      </w:r>
      <w:r w:rsidR="009615D1" w:rsidRPr="00E13797">
        <w:rPr>
          <w:rFonts w:ascii="Trebuchet MS" w:hAnsi="Trebuchet MS" w:cs="Times New Roman"/>
          <w:sz w:val="24"/>
          <w:szCs w:val="24"/>
          <w:lang w:val="bg-BG"/>
        </w:rPr>
        <w:t xml:space="preserve"> 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>Управляващ орган</w:t>
      </w:r>
    </w:p>
    <w:p w:rsidR="000A47E5" w:rsidRPr="00414AC5" w:rsidRDefault="000A47E5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0A47E5" w:rsidRPr="00414AC5" w:rsidRDefault="000A47E5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F2193F" w:rsidRPr="00414AC5" w:rsidRDefault="00F2193F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F2193F" w:rsidRPr="00414AC5" w:rsidRDefault="00F2193F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F2193F" w:rsidRPr="00414AC5" w:rsidRDefault="00F2193F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84330D" w:rsidRPr="00414AC5" w:rsidRDefault="0084330D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84330D" w:rsidRPr="00414AC5" w:rsidRDefault="0084330D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84330D" w:rsidRPr="00414AC5" w:rsidRDefault="0084330D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84330D" w:rsidRPr="00414AC5" w:rsidRDefault="0084330D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84330D" w:rsidRDefault="0084330D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414AC5" w:rsidRDefault="00414AC5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414AC5" w:rsidRDefault="00414AC5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206B59" w:rsidRDefault="00206B59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206B59" w:rsidRPr="00414AC5" w:rsidRDefault="00206B59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bg-BG"/>
        </w:rPr>
      </w:pPr>
    </w:p>
    <w:p w:rsidR="00915069" w:rsidRDefault="00915069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14CA9" w:rsidRDefault="00B14CA9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14CA9" w:rsidRDefault="00B14CA9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14CA9" w:rsidRPr="00B14CA9" w:rsidRDefault="00B14CA9" w:rsidP="00330172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4330D" w:rsidRPr="00E13797" w:rsidRDefault="0084330D" w:rsidP="00330172">
      <w:pPr>
        <w:spacing w:line="240" w:lineRule="auto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1.  </w:t>
      </w:r>
      <w:r w:rsidR="00D84E4F" w:rsidRPr="00E13797">
        <w:rPr>
          <w:rFonts w:ascii="Trebuchet MS" w:hAnsi="Trebuchet MS" w:cs="Times New Roman"/>
          <w:b/>
          <w:sz w:val="24"/>
          <w:szCs w:val="24"/>
          <w:lang w:val="bg-BG"/>
        </w:rPr>
        <w:t>Описание на предмета на поръчката</w:t>
      </w:r>
      <w:r w:rsidR="00BD1857"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. </w:t>
      </w:r>
    </w:p>
    <w:p w:rsidR="00F32085" w:rsidRPr="00E13797" w:rsidRDefault="00D84E4F" w:rsidP="00330172">
      <w:pPr>
        <w:spacing w:line="240" w:lineRule="auto"/>
        <w:ind w:firstLine="567"/>
        <w:jc w:val="both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>Предмет на настоящата обществена поръчка е: „</w:t>
      </w:r>
      <w:r w:rsidR="00F32085" w:rsidRPr="00E13797">
        <w:rPr>
          <w:rFonts w:ascii="Trebuchet MS" w:hAnsi="Trebuchet MS" w:cs="Times New Roman"/>
          <w:i/>
          <w:sz w:val="24"/>
          <w:szCs w:val="24"/>
          <w:lang w:val="bg-BG"/>
        </w:rPr>
        <w:t xml:space="preserve">Информираност и публичност в рамките на проект № </w:t>
      </w:r>
      <w:r w:rsidR="00B576E8" w:rsidRPr="00E13797">
        <w:rPr>
          <w:rFonts w:ascii="Trebuchet MS" w:hAnsi="Trebuchet MS" w:cs="Times New Roman"/>
          <w:i/>
          <w:sz w:val="24"/>
          <w:szCs w:val="24"/>
          <w:lang w:val="en-US"/>
        </w:rPr>
        <w:t>ROBG-338</w:t>
      </w:r>
      <w:r w:rsidR="00F32085" w:rsidRPr="00E13797">
        <w:rPr>
          <w:rFonts w:ascii="Trebuchet MS" w:hAnsi="Trebuchet MS" w:cs="Times New Roman"/>
          <w:i/>
          <w:sz w:val="24"/>
          <w:szCs w:val="24"/>
          <w:lang w:val="bg-BG"/>
        </w:rPr>
        <w:t xml:space="preserve">  „</w:t>
      </w:r>
      <w:r w:rsidR="00B576E8" w:rsidRPr="00E13797">
        <w:rPr>
          <w:rFonts w:ascii="Trebuchet MS" w:hAnsi="Trebuchet MS" w:cs="Times New Roman"/>
          <w:i/>
          <w:sz w:val="24"/>
          <w:szCs w:val="24"/>
          <w:lang w:val="bg-BG"/>
        </w:rPr>
        <w:t>Общи ресурси и инициативи, посветени на околната среда</w:t>
      </w:r>
      <w:r w:rsidR="00F32085" w:rsidRPr="00E13797">
        <w:rPr>
          <w:rFonts w:ascii="Trebuchet MS" w:hAnsi="Trebuchet MS" w:cs="Times New Roman"/>
          <w:i/>
          <w:sz w:val="24"/>
          <w:szCs w:val="24"/>
          <w:lang w:val="bg-BG"/>
        </w:rPr>
        <w:t xml:space="preserve">“, изпълняван от община Шабла в трансгранично партньорство с </w:t>
      </w:r>
      <w:r w:rsidR="00B576E8" w:rsidRPr="00E13797">
        <w:rPr>
          <w:rFonts w:ascii="Trebuchet MS" w:hAnsi="Trebuchet MS" w:cs="Times New Roman"/>
          <w:i/>
          <w:sz w:val="24"/>
          <w:szCs w:val="24"/>
          <w:lang w:val="bg-BG"/>
        </w:rPr>
        <w:t>община</w:t>
      </w:r>
      <w:r w:rsidR="00F32085" w:rsidRPr="00E13797">
        <w:rPr>
          <w:rFonts w:ascii="Trebuchet MS" w:hAnsi="Trebuchet MS" w:cs="Times New Roman"/>
          <w:i/>
          <w:sz w:val="24"/>
          <w:szCs w:val="24"/>
          <w:lang w:val="bg-BG"/>
        </w:rPr>
        <w:t xml:space="preserve"> </w:t>
      </w:r>
      <w:r w:rsidR="00B576E8" w:rsidRPr="00E13797">
        <w:rPr>
          <w:rFonts w:ascii="Trebuchet MS" w:hAnsi="Trebuchet MS" w:cs="Times New Roman"/>
          <w:i/>
          <w:sz w:val="24"/>
          <w:szCs w:val="24"/>
          <w:lang w:val="bg-BG"/>
        </w:rPr>
        <w:t>Банеаса, община Аджиджа</w:t>
      </w:r>
      <w:r w:rsidR="00F32085" w:rsidRPr="00E13797">
        <w:rPr>
          <w:rFonts w:ascii="Trebuchet MS" w:hAnsi="Trebuchet MS" w:cs="Times New Roman"/>
          <w:i/>
          <w:sz w:val="24"/>
          <w:szCs w:val="24"/>
          <w:lang w:val="bg-BG"/>
        </w:rPr>
        <w:t>, Румъния и</w:t>
      </w:r>
      <w:r w:rsidR="00F32085" w:rsidRPr="00E13797">
        <w:rPr>
          <w:rFonts w:ascii="Trebuchet MS" w:hAnsi="Trebuchet MS" w:cs="Times New Roman"/>
          <w:i/>
          <w:sz w:val="24"/>
          <w:szCs w:val="24"/>
          <w:lang w:val="ru-RU"/>
        </w:rPr>
        <w:t xml:space="preserve"> </w:t>
      </w:r>
      <w:r w:rsidR="00B576E8" w:rsidRPr="00E13797">
        <w:rPr>
          <w:rFonts w:ascii="Trebuchet MS" w:hAnsi="Trebuchet MS" w:cs="Times New Roman"/>
          <w:i/>
          <w:sz w:val="24"/>
          <w:szCs w:val="24"/>
          <w:lang w:val="bg-BG"/>
        </w:rPr>
        <w:t>община Берковица</w:t>
      </w:r>
      <w:r w:rsidR="00707847" w:rsidRPr="00E13797">
        <w:rPr>
          <w:rFonts w:ascii="Trebuchet MS" w:hAnsi="Trebuchet MS" w:cs="Times New Roman"/>
          <w:i/>
          <w:sz w:val="24"/>
          <w:szCs w:val="24"/>
          <w:lang w:val="bg-BG"/>
        </w:rPr>
        <w:t>,</w:t>
      </w:r>
      <w:r w:rsidR="00F32085" w:rsidRPr="00E13797">
        <w:rPr>
          <w:rFonts w:ascii="Trebuchet MS" w:hAnsi="Trebuchet MS" w:cs="Times New Roman"/>
          <w:i/>
          <w:sz w:val="24"/>
          <w:szCs w:val="24"/>
          <w:lang w:val="bg-BG"/>
        </w:rPr>
        <w:t xml:space="preserve"> осъществяван с финансовата подкрепа на Програма за трансгранично сътрудничество ИНТЕРРЕГ V-A Румъния-България 2014-2020 г.</w:t>
      </w:r>
      <w:r w:rsidR="00F32085" w:rsidRPr="00E13797">
        <w:rPr>
          <w:rFonts w:ascii="Trebuchet MS" w:hAnsi="Trebuchet MS" w:cs="Times New Roman"/>
          <w:sz w:val="24"/>
          <w:szCs w:val="24"/>
          <w:lang w:val="bg-BG"/>
        </w:rPr>
        <w:t>“, с две обособени позиции:</w:t>
      </w:r>
    </w:p>
    <w:p w:rsidR="00F32085" w:rsidRPr="00E13797" w:rsidRDefault="00F32085" w:rsidP="00330172">
      <w:pPr>
        <w:spacing w:line="240" w:lineRule="auto"/>
        <w:ind w:firstLine="567"/>
        <w:jc w:val="both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u w:val="single"/>
          <w:lang w:val="bg-BG"/>
        </w:rPr>
        <w:t>Обособена позиция №1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: </w:t>
      </w:r>
      <w:bookmarkStart w:id="1" w:name="_Hlk485815139"/>
      <w:r w:rsidRPr="00E13797">
        <w:rPr>
          <w:rFonts w:ascii="Trebuchet MS" w:hAnsi="Trebuchet MS" w:cs="Times New Roman"/>
          <w:sz w:val="24"/>
          <w:szCs w:val="24"/>
          <w:lang w:val="bg-BG"/>
        </w:rPr>
        <w:t>Информираност и публичност чрез предоставяне на услуги по графичен дизайн и изработка на информационни материали, запазена по реда на чл. 12, ал. 1, т. 1 от ЗОП</w:t>
      </w:r>
      <w:bookmarkEnd w:id="1"/>
      <w:r w:rsidRPr="00E13797">
        <w:rPr>
          <w:rFonts w:ascii="Trebuchet MS" w:hAnsi="Trebuchet MS" w:cs="Times New Roman"/>
          <w:sz w:val="24"/>
          <w:szCs w:val="24"/>
          <w:lang w:val="bg-BG"/>
        </w:rPr>
        <w:tab/>
      </w:r>
    </w:p>
    <w:p w:rsidR="00D84E4F" w:rsidRPr="00E13797" w:rsidRDefault="00F32085" w:rsidP="00330172">
      <w:pPr>
        <w:spacing w:line="240" w:lineRule="auto"/>
        <w:ind w:firstLine="567"/>
        <w:jc w:val="both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u w:val="single"/>
          <w:lang w:val="bg-BG"/>
        </w:rPr>
        <w:t>Обособена позиция №2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>: Информираност и публичност чрез предоставяне на ус</w:t>
      </w:r>
      <w:r w:rsidR="00B576E8" w:rsidRPr="00E13797">
        <w:rPr>
          <w:rFonts w:ascii="Trebuchet MS" w:hAnsi="Trebuchet MS" w:cs="Times New Roman"/>
          <w:sz w:val="24"/>
          <w:szCs w:val="24"/>
          <w:lang w:val="bg-BG"/>
        </w:rPr>
        <w:t>луги по организиране на събития</w:t>
      </w:r>
    </w:p>
    <w:p w:rsidR="00D84E4F" w:rsidRPr="00E13797" w:rsidRDefault="00D84E4F" w:rsidP="00330172">
      <w:pPr>
        <w:spacing w:line="240" w:lineRule="auto"/>
        <w:ind w:firstLine="567"/>
        <w:jc w:val="both"/>
        <w:rPr>
          <w:rFonts w:ascii="Trebuchet MS" w:hAnsi="Trebuchet MS" w:cs="Times New Roman"/>
          <w:i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ЗАБЕЛЕЖКА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! </w:t>
      </w:r>
      <w:r w:rsidRPr="00E13797">
        <w:rPr>
          <w:rFonts w:ascii="Trebuchet MS" w:hAnsi="Trebuchet MS" w:cs="Times New Roman"/>
          <w:i/>
          <w:sz w:val="24"/>
          <w:szCs w:val="24"/>
          <w:lang w:val="bg-BG"/>
        </w:rPr>
        <w:t xml:space="preserve">В съответствие с разпоредбите на  Закона за обществените поръчки Обособена позиция №1 е предназначена за изпълнение от специализирани предприятия или кооперации на хора с увреждания, тъй като обекта попада в обхвата на Списък на стоките и услугите по чл. 12, ал. 1, т. 1 от ЗОП,  приет  с Решение № 591/18.07.2016г. на Министерски съвет, обн. в ДВ, бр. 67, от дата 26.8.2016 г. Тези лица (специализирани предприятия или кооперации на хора с увреждания) трябва да отговарят на условията в чл. 12 ал.5 и ал.6 от ЗОП. </w:t>
      </w:r>
    </w:p>
    <w:p w:rsidR="00D84E4F" w:rsidRPr="00E13797" w:rsidRDefault="00D84E4F" w:rsidP="00330172">
      <w:pPr>
        <w:spacing w:line="240" w:lineRule="auto"/>
        <w:ind w:firstLine="567"/>
        <w:jc w:val="both"/>
        <w:rPr>
          <w:rFonts w:ascii="Trebuchet MS" w:hAnsi="Trebuchet MS" w:cs="Times New Roman"/>
          <w:i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i/>
          <w:sz w:val="24"/>
          <w:szCs w:val="24"/>
          <w:lang w:val="bg-BG"/>
        </w:rPr>
        <w:t>За Обособена позиция №1 могат да участват и други заинтересовани лица, но офертите им се разглеждат само ако няма допуснати оферти на лицата, регистрирани като специализирани предприятия или кооперации на хора с увреждания.</w:t>
      </w:r>
    </w:p>
    <w:p w:rsidR="00915069" w:rsidRPr="00E13797" w:rsidRDefault="00D84E4F" w:rsidP="00330172">
      <w:pPr>
        <w:spacing w:line="240" w:lineRule="auto"/>
        <w:ind w:firstLine="567"/>
        <w:jc w:val="both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Обществената поръчка обхваща осигуряването на предвидените дейности по </w:t>
      </w:r>
      <w:r w:rsidR="00925275" w:rsidRPr="00E13797">
        <w:rPr>
          <w:rFonts w:ascii="Trebuchet MS" w:hAnsi="Trebuchet MS" w:cs="Times New Roman"/>
          <w:sz w:val="24"/>
          <w:szCs w:val="24"/>
          <w:lang w:val="bg-BG"/>
        </w:rPr>
        <w:t>информираност и публичност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, кореспондиращи на нуждите на Община </w:t>
      </w:r>
      <w:r w:rsidR="00E41E5B" w:rsidRPr="00E13797">
        <w:rPr>
          <w:rFonts w:ascii="Trebuchet MS" w:hAnsi="Trebuchet MS" w:cs="Times New Roman"/>
          <w:sz w:val="24"/>
          <w:szCs w:val="24"/>
          <w:lang w:val="bg-BG"/>
        </w:rPr>
        <w:t>Шабла</w:t>
      </w:r>
      <w:r w:rsidR="0033751B" w:rsidRPr="00E13797">
        <w:rPr>
          <w:rFonts w:ascii="Trebuchet MS" w:hAnsi="Trebuchet MS" w:cs="Times New Roman"/>
          <w:sz w:val="24"/>
          <w:szCs w:val="24"/>
          <w:lang w:val="bg-BG"/>
        </w:rPr>
        <w:t xml:space="preserve"> за реализацията на проект № </w:t>
      </w:r>
      <w:r w:rsidR="00B576E8" w:rsidRPr="00E13797">
        <w:rPr>
          <w:rFonts w:ascii="Trebuchet MS" w:hAnsi="Trebuchet MS" w:cs="Times New Roman"/>
          <w:sz w:val="24"/>
          <w:szCs w:val="24"/>
          <w:lang w:val="en-US"/>
        </w:rPr>
        <w:t>ROBG-338</w:t>
      </w:r>
      <w:r w:rsidR="0033751B" w:rsidRPr="00E13797">
        <w:rPr>
          <w:rFonts w:ascii="Trebuchet MS" w:hAnsi="Trebuchet MS" w:cs="Times New Roman"/>
          <w:sz w:val="24"/>
          <w:szCs w:val="24"/>
          <w:lang w:val="bg-BG"/>
        </w:rPr>
        <w:t xml:space="preserve"> „</w:t>
      </w:r>
      <w:r w:rsidR="00B576E8" w:rsidRPr="00E13797">
        <w:rPr>
          <w:rFonts w:ascii="Trebuchet MS" w:hAnsi="Trebuchet MS" w:cs="Times New Roman"/>
          <w:sz w:val="24"/>
          <w:szCs w:val="24"/>
          <w:lang w:val="bg-BG"/>
        </w:rPr>
        <w:t>Общи ресурси и инициативи, посветени на околната среда</w:t>
      </w:r>
      <w:r w:rsidR="0033751B" w:rsidRPr="00E13797">
        <w:rPr>
          <w:rFonts w:ascii="Trebuchet MS" w:hAnsi="Trebuchet MS" w:cs="Times New Roman"/>
          <w:sz w:val="24"/>
          <w:szCs w:val="24"/>
          <w:lang w:val="bg-BG"/>
        </w:rPr>
        <w:t xml:space="preserve">“, изпълняван в трансгранично партньорство с </w:t>
      </w:r>
      <w:r w:rsidR="00B576E8" w:rsidRPr="00E13797">
        <w:rPr>
          <w:rFonts w:ascii="Trebuchet MS" w:hAnsi="Trebuchet MS" w:cs="Times New Roman"/>
          <w:sz w:val="24"/>
          <w:szCs w:val="24"/>
          <w:lang w:val="bg-BG"/>
        </w:rPr>
        <w:t>о</w:t>
      </w:r>
      <w:r w:rsidR="008451F1" w:rsidRPr="00E13797">
        <w:rPr>
          <w:rFonts w:ascii="Trebuchet MS" w:hAnsi="Trebuchet MS" w:cs="Times New Roman"/>
          <w:sz w:val="24"/>
          <w:szCs w:val="24"/>
          <w:lang w:val="bg-BG"/>
        </w:rPr>
        <w:t>бщина</w:t>
      </w:r>
      <w:r w:rsidR="0033751B" w:rsidRPr="00E13797">
        <w:rPr>
          <w:rFonts w:ascii="Trebuchet MS" w:hAnsi="Trebuchet MS" w:cs="Times New Roman"/>
          <w:sz w:val="24"/>
          <w:szCs w:val="24"/>
          <w:lang w:val="bg-BG"/>
        </w:rPr>
        <w:t xml:space="preserve"> </w:t>
      </w:r>
      <w:r w:rsidR="00B576E8" w:rsidRPr="00E13797">
        <w:rPr>
          <w:rFonts w:ascii="Trebuchet MS" w:hAnsi="Trebuchet MS" w:cs="Times New Roman"/>
          <w:sz w:val="24"/>
          <w:szCs w:val="24"/>
          <w:lang w:val="bg-BG"/>
        </w:rPr>
        <w:t>Банеаса (водещ партньор по проекта), община Аджиджа</w:t>
      </w:r>
      <w:r w:rsidR="0033751B" w:rsidRPr="00E13797">
        <w:rPr>
          <w:rFonts w:ascii="Trebuchet MS" w:hAnsi="Trebuchet MS" w:cs="Times New Roman"/>
          <w:sz w:val="24"/>
          <w:szCs w:val="24"/>
          <w:lang w:val="bg-BG"/>
        </w:rPr>
        <w:t xml:space="preserve">, Румъния и </w:t>
      </w:r>
      <w:r w:rsidR="00B576E8" w:rsidRPr="00E13797">
        <w:rPr>
          <w:rFonts w:ascii="Trebuchet MS" w:hAnsi="Trebuchet MS" w:cs="Times New Roman"/>
          <w:sz w:val="24"/>
          <w:szCs w:val="24"/>
          <w:lang w:val="bg-BG"/>
        </w:rPr>
        <w:t>община Берковица</w:t>
      </w:r>
      <w:r w:rsidR="0033751B" w:rsidRPr="00E13797">
        <w:rPr>
          <w:rFonts w:ascii="Trebuchet MS" w:hAnsi="Trebuchet MS" w:cs="Times New Roman"/>
          <w:sz w:val="24"/>
          <w:szCs w:val="24"/>
          <w:lang w:val="bg-BG"/>
        </w:rPr>
        <w:t xml:space="preserve">. Проектът се осъществява с финансовата подкрепа на Програма за трансгранично сътрудничество ИНТЕРРЕГ V-A Румъния-България 2014-2020 г.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Предвидените по проекта дейности за </w:t>
      </w:r>
      <w:r w:rsidR="00614596" w:rsidRPr="00E13797">
        <w:rPr>
          <w:rFonts w:ascii="Trebuchet MS" w:hAnsi="Trebuchet MS" w:cs="Times New Roman"/>
          <w:sz w:val="24"/>
          <w:szCs w:val="24"/>
          <w:lang w:val="bg-BG"/>
        </w:rPr>
        <w:t xml:space="preserve">информираност и публичност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обхващат </w:t>
      </w:r>
      <w:r w:rsidR="00614596" w:rsidRPr="00E13797">
        <w:rPr>
          <w:rFonts w:ascii="Trebuchet MS" w:hAnsi="Trebuchet MS" w:cs="Times New Roman"/>
          <w:sz w:val="24"/>
          <w:szCs w:val="24"/>
          <w:lang w:val="bg-BG"/>
        </w:rPr>
        <w:t>предоставянето на услуги за графичен дизайн и изработка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 на разнообразни видове информационни материали</w:t>
      </w:r>
      <w:r w:rsidR="00B54972" w:rsidRPr="00E13797">
        <w:rPr>
          <w:rFonts w:ascii="Trebuchet MS" w:hAnsi="Trebuchet MS" w:cs="Times New Roman"/>
          <w:sz w:val="24"/>
          <w:szCs w:val="24"/>
          <w:lang w:val="bg-BG"/>
        </w:rPr>
        <w:t>, обединени в обособена позиция №1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 и </w:t>
      </w:r>
      <w:r w:rsidR="00B54972" w:rsidRPr="00E13797">
        <w:rPr>
          <w:rFonts w:ascii="Trebuchet MS" w:hAnsi="Trebuchet MS" w:cs="Times New Roman"/>
          <w:sz w:val="24"/>
          <w:szCs w:val="24"/>
          <w:lang w:val="bg-BG"/>
        </w:rPr>
        <w:t>предоставянето на услуги по организиране и провеждане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 на публични събития</w:t>
      </w:r>
      <w:r w:rsidR="00B54972" w:rsidRPr="00E13797">
        <w:rPr>
          <w:rFonts w:ascii="Trebuchet MS" w:hAnsi="Trebuchet MS" w:cs="Times New Roman"/>
          <w:sz w:val="24"/>
          <w:szCs w:val="24"/>
          <w:lang w:val="bg-BG"/>
        </w:rPr>
        <w:t>, обединени в обособена позиция №2. Подробно описание по видове услуги</w:t>
      </w:r>
      <w:r w:rsidR="001C6015" w:rsidRPr="00E13797">
        <w:rPr>
          <w:rFonts w:ascii="Trebuchet MS" w:hAnsi="Trebuchet MS" w:cs="Times New Roman"/>
          <w:sz w:val="24"/>
          <w:szCs w:val="24"/>
          <w:lang w:val="bg-BG"/>
        </w:rPr>
        <w:t xml:space="preserve"> и артикули, свързани с тях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, които следва да бъдат </w:t>
      </w:r>
      <w:r w:rsidR="00B54972" w:rsidRPr="00E13797">
        <w:rPr>
          <w:rFonts w:ascii="Trebuchet MS" w:hAnsi="Trebuchet MS" w:cs="Times New Roman"/>
          <w:sz w:val="24"/>
          <w:szCs w:val="24"/>
          <w:lang w:val="bg-BG"/>
        </w:rPr>
        <w:t>пре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доставени, както и конкретните събития, които следва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lastRenderedPageBreak/>
        <w:t xml:space="preserve">да бъдат организирани и проведени </w:t>
      </w:r>
      <w:r w:rsidR="00B54972" w:rsidRPr="00E13797">
        <w:rPr>
          <w:rFonts w:ascii="Trebuchet MS" w:hAnsi="Trebuchet MS" w:cs="Times New Roman"/>
          <w:sz w:val="24"/>
          <w:szCs w:val="24"/>
          <w:lang w:val="bg-BG"/>
        </w:rPr>
        <w:t xml:space="preserve">от името на Възложителя – община Шабла,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с цел популяризиране изпълнението на проект </w:t>
      </w:r>
      <w:r w:rsidR="00B54972" w:rsidRPr="00E13797">
        <w:rPr>
          <w:rFonts w:ascii="Trebuchet MS" w:hAnsi="Trebuchet MS" w:cs="Times New Roman"/>
          <w:sz w:val="24"/>
          <w:szCs w:val="24"/>
          <w:lang w:val="bg-BG"/>
        </w:rPr>
        <w:t xml:space="preserve">№ </w:t>
      </w:r>
      <w:r w:rsidR="00B576E8" w:rsidRPr="00E13797">
        <w:rPr>
          <w:rFonts w:ascii="Trebuchet MS" w:hAnsi="Trebuchet MS" w:cs="Times New Roman"/>
          <w:sz w:val="24"/>
          <w:szCs w:val="24"/>
          <w:lang w:val="en-US"/>
        </w:rPr>
        <w:t>ROBG-338</w:t>
      </w:r>
      <w:r w:rsidR="00B576E8" w:rsidRPr="00E13797">
        <w:rPr>
          <w:rFonts w:ascii="Trebuchet MS" w:hAnsi="Trebuchet MS" w:cs="Times New Roman"/>
          <w:sz w:val="24"/>
          <w:szCs w:val="24"/>
          <w:lang w:val="bg-BG"/>
        </w:rPr>
        <w:t xml:space="preserve"> „Общи ресурси и инициативи, посветени на околната среда“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, е представено по обособени позиции в следващите Таблица </w:t>
      </w:r>
      <w:r w:rsidR="00B54972" w:rsidRPr="00E13797">
        <w:rPr>
          <w:rFonts w:ascii="Trebuchet MS" w:hAnsi="Trebuchet MS" w:cs="Times New Roman"/>
          <w:sz w:val="24"/>
          <w:szCs w:val="24"/>
          <w:lang w:val="bg-BG"/>
        </w:rPr>
        <w:t>№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1 и Таблица </w:t>
      </w:r>
      <w:r w:rsidR="00B54972" w:rsidRPr="00E13797">
        <w:rPr>
          <w:rFonts w:ascii="Trebuchet MS" w:hAnsi="Trebuchet MS" w:cs="Times New Roman"/>
          <w:sz w:val="24"/>
          <w:szCs w:val="24"/>
          <w:lang w:val="bg-BG"/>
        </w:rPr>
        <w:t>№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>2:</w:t>
      </w:r>
    </w:p>
    <w:p w:rsidR="00793FF9" w:rsidRPr="00E13797" w:rsidRDefault="00793FF9" w:rsidP="00330172">
      <w:pPr>
        <w:spacing w:after="0" w:line="240" w:lineRule="auto"/>
        <w:jc w:val="both"/>
        <w:rPr>
          <w:rFonts w:ascii="Trebuchet MS" w:eastAsia="Times New Roman" w:hAnsi="Trebuchet MS" w:cs="Times New Roman"/>
          <w:bCs/>
          <w:i/>
          <w:iCs/>
          <w:sz w:val="24"/>
          <w:szCs w:val="24"/>
          <w:lang w:val="ru-RU" w:eastAsia="bg-BG"/>
        </w:rPr>
      </w:pP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 xml:space="preserve">Таблица №1:  </w:t>
      </w:r>
      <w:r w:rsidR="00AD15CA" w:rsidRPr="00E13797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u w:val="single"/>
          <w:lang w:val="bg-BG" w:eastAsia="bg-BG"/>
        </w:rPr>
        <w:t xml:space="preserve">Обособена позиция №1 - </w:t>
      </w:r>
      <w:r w:rsidR="00A353CC" w:rsidRPr="00E13797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u w:val="single"/>
          <w:lang w:val="bg-BG" w:eastAsia="bg-BG"/>
        </w:rPr>
        <w:t>Информираност и публичност чрез предоставяне на услуги по графичен дизайн и изработка на информационни материали, запазена по реда на чл. 12, ал. 1, т. 1 от ЗОП</w:t>
      </w:r>
      <w:r w:rsidRPr="00E13797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lang w:val="bg-BG" w:eastAsia="bg-BG"/>
        </w:rPr>
        <w:t xml:space="preserve"> </w:t>
      </w:r>
      <w:r w:rsidR="00A353CC"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 xml:space="preserve">– </w:t>
      </w: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>услуги</w:t>
      </w:r>
      <w:r w:rsidR="00A353CC"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 xml:space="preserve"> и артикули, свързани с тях</w:t>
      </w: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 xml:space="preserve">, които следва да бъдат предоставени в рамките на осигуряване на </w:t>
      </w:r>
      <w:r w:rsidR="00A353CC" w:rsidRPr="00E13797">
        <w:rPr>
          <w:rFonts w:ascii="Trebuchet MS" w:eastAsia="Times New Roman" w:hAnsi="Trebuchet MS" w:cs="Times New Roman"/>
          <w:i/>
          <w:color w:val="000000"/>
          <w:sz w:val="24"/>
          <w:szCs w:val="24"/>
          <w:lang w:val="bg-BG" w:eastAsia="bg-BG"/>
        </w:rPr>
        <w:t>информираност и публичност</w:t>
      </w:r>
      <w:r w:rsidRPr="00E13797">
        <w:rPr>
          <w:rFonts w:ascii="Trebuchet MS" w:eastAsia="Times New Roman" w:hAnsi="Trebuchet MS" w:cs="Times New Roman"/>
          <w:i/>
          <w:color w:val="000000"/>
          <w:sz w:val="24"/>
          <w:szCs w:val="24"/>
          <w:lang w:val="bg-BG" w:eastAsia="bg-BG"/>
        </w:rPr>
        <w:t xml:space="preserve">, при изпълнението на проект </w:t>
      </w:r>
      <w:r w:rsidR="00A353CC" w:rsidRPr="00E13797">
        <w:rPr>
          <w:rFonts w:ascii="Trebuchet MS" w:eastAsia="Times New Roman" w:hAnsi="Trebuchet MS" w:cs="Times New Roman"/>
          <w:i/>
          <w:color w:val="000000"/>
          <w:sz w:val="24"/>
          <w:szCs w:val="24"/>
          <w:lang w:val="bg-BG" w:eastAsia="bg-BG"/>
        </w:rPr>
        <w:t xml:space="preserve">№ </w:t>
      </w:r>
      <w:r w:rsidR="00B576E8" w:rsidRPr="00E13797">
        <w:rPr>
          <w:rFonts w:ascii="Trebuchet MS" w:eastAsia="Times New Roman" w:hAnsi="Trebuchet MS" w:cs="Times New Roman"/>
          <w:i/>
          <w:color w:val="000000"/>
          <w:sz w:val="24"/>
          <w:szCs w:val="24"/>
          <w:lang w:val="en-US" w:eastAsia="bg-BG"/>
        </w:rPr>
        <w:t>ROBG-338</w:t>
      </w:r>
      <w:r w:rsidR="00A353CC" w:rsidRPr="00E13797">
        <w:rPr>
          <w:rFonts w:ascii="Trebuchet MS" w:eastAsia="Times New Roman" w:hAnsi="Trebuchet MS" w:cs="Times New Roman"/>
          <w:i/>
          <w:color w:val="000000"/>
          <w:sz w:val="24"/>
          <w:szCs w:val="24"/>
          <w:lang w:val="bg-BG" w:eastAsia="bg-BG"/>
        </w:rPr>
        <w:t xml:space="preserve"> „</w:t>
      </w:r>
      <w:r w:rsidR="00B576E8" w:rsidRPr="00E13797">
        <w:rPr>
          <w:rFonts w:ascii="Trebuchet MS" w:eastAsia="Times New Roman" w:hAnsi="Trebuchet MS" w:cs="Times New Roman"/>
          <w:i/>
          <w:color w:val="000000"/>
          <w:sz w:val="24"/>
          <w:szCs w:val="24"/>
          <w:lang w:val="bg-BG" w:eastAsia="bg-BG"/>
        </w:rPr>
        <w:t>Общи ресурси и инициативи, посветени на околната среда</w:t>
      </w:r>
      <w:r w:rsidR="00A353CC" w:rsidRPr="00E13797">
        <w:rPr>
          <w:rFonts w:ascii="Trebuchet MS" w:eastAsia="Times New Roman" w:hAnsi="Trebuchet MS" w:cs="Times New Roman"/>
          <w:i/>
          <w:color w:val="000000"/>
          <w:sz w:val="24"/>
          <w:szCs w:val="24"/>
          <w:lang w:val="bg-BG" w:eastAsia="bg-BG"/>
        </w:rPr>
        <w:t>“</w:t>
      </w: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ru-RU" w:eastAsia="bg-BG"/>
        </w:rPr>
        <w:t>:</w:t>
      </w:r>
    </w:p>
    <w:tbl>
      <w:tblPr>
        <w:tblW w:w="9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7317"/>
        <w:gridCol w:w="1844"/>
      </w:tblGrid>
      <w:tr w:rsidR="00793FF9" w:rsidRPr="00E13797" w:rsidTr="00B14CA9">
        <w:trPr>
          <w:trHeight w:val="363"/>
          <w:jc w:val="center"/>
        </w:trPr>
        <w:tc>
          <w:tcPr>
            <w:tcW w:w="475" w:type="dxa"/>
            <w:shd w:val="clear" w:color="auto" w:fill="BFBFBF"/>
          </w:tcPr>
          <w:p w:rsidR="006676D3" w:rsidRPr="00E13797" w:rsidRDefault="006676D3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</w:p>
          <w:p w:rsidR="00793FF9" w:rsidRPr="00E13797" w:rsidRDefault="00793FF9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7317" w:type="dxa"/>
            <w:shd w:val="clear" w:color="auto" w:fill="BFBFBF"/>
            <w:vAlign w:val="center"/>
          </w:tcPr>
          <w:p w:rsidR="00793FF9" w:rsidRPr="00E13797" w:rsidRDefault="001C6015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Услуги и артикули, свързани с тях</w:t>
            </w:r>
          </w:p>
        </w:tc>
        <w:tc>
          <w:tcPr>
            <w:tcW w:w="1844" w:type="dxa"/>
            <w:shd w:val="clear" w:color="auto" w:fill="BFBFBF"/>
            <w:vAlign w:val="center"/>
          </w:tcPr>
          <w:p w:rsidR="00793FF9" w:rsidRPr="00E13797" w:rsidRDefault="00793FF9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Количество</w:t>
            </w:r>
            <w:r w:rsidR="00501D67"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 xml:space="preserve"> </w:t>
            </w:r>
            <w:r w:rsidR="006E1D8D"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 xml:space="preserve">и </w:t>
            </w:r>
            <w:r w:rsidR="00501D67"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мерна единица</w:t>
            </w:r>
          </w:p>
        </w:tc>
      </w:tr>
      <w:tr w:rsidR="00793FF9" w:rsidRPr="00E13797" w:rsidTr="00B14CA9">
        <w:trPr>
          <w:trHeight w:val="20"/>
          <w:jc w:val="center"/>
        </w:trPr>
        <w:tc>
          <w:tcPr>
            <w:tcW w:w="475" w:type="dxa"/>
          </w:tcPr>
          <w:p w:rsidR="00793FF9" w:rsidRPr="00E13797" w:rsidRDefault="00793FF9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12C" w:rsidRPr="00E13797" w:rsidRDefault="00E6712C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Графичен дизайн и отпечатване на 1</w:t>
            </w:r>
            <w:r w:rsidR="00D77DB6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22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папки 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  <w:p w:rsidR="00E6712C" w:rsidRPr="00E13797" w:rsidRDefault="00E6712C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Брандирани</w:t>
            </w:r>
            <w:r w:rsidR="00E90F84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,</w:t>
            </w:r>
            <w:r w:rsidR="00B84FAC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ф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ормат: </w:t>
            </w:r>
            <w:r w:rsidR="003F4504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А4, 2 джоба, едностранни пълноцветн</w:t>
            </w:r>
            <w:r w:rsidR="00C95C0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и, лъскав картон/мат</w:t>
            </w:r>
            <w:r w:rsidR="00E238C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(300 g/m²)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. </w:t>
            </w:r>
          </w:p>
          <w:p w:rsidR="00E6712C" w:rsidRPr="00E13797" w:rsidRDefault="00E6712C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Съгласно „</w:t>
            </w:r>
            <w:r w:rsidR="00A365DD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Visual Identity Manual for the INTERREG V-A Romania-Bulgaria Programme</w:t>
            </w:r>
            <w:r w:rsidR="0009077B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“, брандираните папки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следва да съдържат: </w:t>
            </w:r>
          </w:p>
          <w:p w:rsidR="001476B9" w:rsidRPr="00E13797" w:rsidRDefault="001476B9" w:rsidP="00330172">
            <w:pPr>
              <w:pStyle w:val="ListParagraph"/>
              <w:spacing w:after="0" w:line="240" w:lineRule="auto"/>
              <w:ind w:left="834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/>
              </w:rPr>
              <w:t>На лицевата си страна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:</w:t>
            </w:r>
          </w:p>
          <w:p w:rsidR="00A129F5" w:rsidRPr="00E13797" w:rsidRDefault="00722EA3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програма ИНТЕРРЕГ V-A Румъния-България –размер –</w:t>
            </w:r>
            <w:r w:rsidR="009E3728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50х28 мм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A129F5" w:rsidRPr="00E13797" w:rsidRDefault="0073758D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Логото на Европейския съюз – минимален размер – </w:t>
            </w:r>
            <w:r w:rsidR="00D577FF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50х28 мм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6F7BBB" w:rsidRPr="00E13797" w:rsidRDefault="00434261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Българското правителство</w:t>
            </w:r>
            <w:r w:rsidR="00DE5466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6F7BBB" w:rsidRPr="00E13797" w:rsidRDefault="006F7BBB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www.interregrobg.eu</w:t>
            </w:r>
          </w:p>
          <w:p w:rsidR="001476B9" w:rsidRPr="00E13797" w:rsidRDefault="001476B9" w:rsidP="00330172">
            <w:pPr>
              <w:pStyle w:val="ListParagraph"/>
              <w:spacing w:after="0" w:line="240" w:lineRule="auto"/>
              <w:ind w:left="834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/>
              </w:rPr>
              <w:t>На гърба си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:</w:t>
            </w:r>
          </w:p>
          <w:p w:rsidR="00303807" w:rsidRPr="00E13797" w:rsidRDefault="00041020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проект </w:t>
            </w:r>
            <w:r w:rsidR="003959D1" w:rsidRPr="00E13797">
              <w:rPr>
                <w:rFonts w:ascii="Trebuchet MS" w:hAnsi="Trebuchet MS" w:cs="Times New Roman"/>
                <w:sz w:val="24"/>
                <w:szCs w:val="24"/>
                <w:lang w:val="en-US"/>
              </w:rPr>
              <w:t>ROBG-338</w:t>
            </w:r>
            <w:r w:rsidR="003959D1" w:rsidRPr="00E13797">
              <w:rPr>
                <w:rFonts w:ascii="Trebuchet MS" w:hAnsi="Trebuchet MS" w:cs="Times New Roman"/>
                <w:sz w:val="24"/>
                <w:szCs w:val="24"/>
                <w:lang w:val="bg-BG"/>
              </w:rPr>
              <w:t xml:space="preserve"> „Общи ресурси и инициативи, посветени на околната среда“</w:t>
            </w:r>
            <w:r w:rsidR="00945FC8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, изпълн</w:t>
            </w:r>
            <w:r w:rsidR="00303807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яван от</w:t>
            </w:r>
            <w:r w:rsidR="00945FC8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Община Шабла, </w:t>
            </w:r>
          </w:p>
          <w:p w:rsidR="00303807" w:rsidRPr="00E13797" w:rsidRDefault="00945FC8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дата</w:t>
            </w:r>
            <w:r w:rsidR="008067EB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на отпечатване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............., </w:t>
            </w:r>
          </w:p>
          <w:p w:rsidR="00E6712C" w:rsidRPr="00E13797" w:rsidRDefault="00945FC8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„Съдържанието на настоящия материал не </w:t>
            </w:r>
            <w:r w:rsidR="0009756E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представлява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непременно официалната позиция на Европейския съюз“</w:t>
            </w:r>
            <w:r w:rsidR="00165489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165489" w:rsidRPr="00E13797" w:rsidRDefault="00165489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www.interregrobg.eu</w:t>
            </w:r>
          </w:p>
          <w:p w:rsidR="00793FF9" w:rsidRPr="00E13797" w:rsidRDefault="00E6712C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В пълно съответствие с изискванията на „</w:t>
            </w:r>
            <w:r w:rsidR="00127CA3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Visual Identity Manual for the INTERREG V-A Romania-Bulgaria Programme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“, </w:t>
            </w:r>
            <w:r w:rsidR="0073758D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по отношение използвани цветове, фон, разстояния, шрифтове, минимални допустими размери, позициониране на </w:t>
            </w:r>
            <w:r w:rsidR="00041020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съответното </w:t>
            </w:r>
            <w:r w:rsidR="0073758D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</w:t>
            </w:r>
            <w:r w:rsidR="008630BD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/текст</w:t>
            </w:r>
            <w:r w:rsidR="0073758D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и др.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FF9" w:rsidRPr="00E13797" w:rsidRDefault="009640F9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</w:t>
            </w:r>
            <w:r w:rsidR="00793FF9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(</w:t>
            </w:r>
            <w:r w:rsidR="00DB2110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една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) </w:t>
            </w:r>
            <w:r w:rsidR="00DB2110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услуга</w:t>
            </w:r>
          </w:p>
        </w:tc>
      </w:tr>
      <w:tr w:rsidR="008545FC" w:rsidRPr="00E13797" w:rsidTr="00B14CA9">
        <w:trPr>
          <w:trHeight w:val="20"/>
          <w:jc w:val="center"/>
        </w:trPr>
        <w:tc>
          <w:tcPr>
            <w:tcW w:w="475" w:type="dxa"/>
          </w:tcPr>
          <w:p w:rsidR="008545FC" w:rsidRPr="00E13797" w:rsidRDefault="00E90F84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DE3" w:rsidRPr="00E13797" w:rsidRDefault="000D32A7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Персонални т</w:t>
            </w:r>
            <w:r w:rsidR="00ED2DE3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ефтери</w:t>
            </w:r>
          </w:p>
          <w:p w:rsidR="002B4505" w:rsidRPr="002B4505" w:rsidRDefault="002B4505" w:rsidP="002B4505">
            <w:pPr>
              <w:spacing w:after="0"/>
              <w:jc w:val="both"/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Размери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>: 14</w:t>
            </w:r>
            <w:proofErr w:type="gramStart"/>
            <w:r w:rsidRPr="002B4505">
              <w:rPr>
                <w:rFonts w:ascii="Trebuchet MS" w:hAnsi="Trebuchet MS"/>
                <w:sz w:val="24"/>
                <w:szCs w:val="24"/>
              </w:rPr>
              <w:t>,5</w:t>
            </w:r>
            <w:proofErr w:type="gramEnd"/>
            <w:r w:rsidRPr="002B4505">
              <w:rPr>
                <w:rFonts w:ascii="Trebuchet MS" w:hAnsi="Trebuchet MS"/>
                <w:sz w:val="24"/>
                <w:szCs w:val="24"/>
              </w:rPr>
              <w:t xml:space="preserve"> х 20,5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см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.; </w:t>
            </w:r>
            <w:r>
              <w:rPr>
                <w:rFonts w:ascii="Trebuchet MS" w:hAnsi="Trebuchet MS"/>
                <w:sz w:val="24"/>
                <w:szCs w:val="24"/>
                <w:lang w:val="bg-BG"/>
              </w:rPr>
              <w:t>т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върди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корици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; </w:t>
            </w:r>
            <w:r>
              <w:rPr>
                <w:rFonts w:ascii="Trebuchet MS" w:hAnsi="Trebuchet MS"/>
                <w:sz w:val="24"/>
                <w:szCs w:val="24"/>
                <w:lang w:val="bg-BG"/>
              </w:rPr>
              <w:t>х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артия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: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бяла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 60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гр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. /м2,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отпечатана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 в 2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цвята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>;</w:t>
            </w:r>
            <w:r>
              <w:rPr>
                <w:rFonts w:ascii="Trebuchet MS" w:hAnsi="Trebuchet MS"/>
                <w:sz w:val="24"/>
                <w:szCs w:val="24"/>
                <w:lang w:val="bg-BG"/>
              </w:rPr>
              <w:t xml:space="preserve"> с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траници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: 288 + 32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страници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rebuchet MS" w:hAnsi="Trebuchet MS"/>
                <w:sz w:val="24"/>
                <w:szCs w:val="24"/>
              </w:rPr>
              <w:lastRenderedPageBreak/>
              <w:t>в</w:t>
            </w:r>
            <w:r w:rsidRPr="002B4505">
              <w:rPr>
                <w:rFonts w:ascii="Trebuchet MS" w:hAnsi="Trebuchet MS"/>
                <w:sz w:val="24"/>
                <w:szCs w:val="24"/>
              </w:rPr>
              <w:t>ътрешност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 –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дневник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>/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календар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rebuchet MS" w:hAnsi="Trebuchet MS"/>
                <w:sz w:val="24"/>
                <w:szCs w:val="24"/>
              </w:rPr>
              <w:t>п</w:t>
            </w:r>
            <w:r w:rsidRPr="002B4505">
              <w:rPr>
                <w:rFonts w:ascii="Trebuchet MS" w:hAnsi="Trebuchet MS"/>
                <w:sz w:val="24"/>
                <w:szCs w:val="24"/>
              </w:rPr>
              <w:t>ерфорирани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ъгли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>;</w:t>
            </w:r>
            <w:r w:rsidRPr="002B4505">
              <w:rPr>
                <w:rFonts w:ascii="Trebuchet MS" w:hAnsi="Trebuchet MS"/>
                <w:sz w:val="24"/>
                <w:szCs w:val="24"/>
              </w:rPr>
              <w:tab/>
            </w:r>
            <w:r>
              <w:rPr>
                <w:rFonts w:ascii="Trebuchet MS" w:hAnsi="Trebuchet MS"/>
                <w:sz w:val="24"/>
                <w:szCs w:val="24"/>
                <w:lang w:val="bg-BG"/>
              </w:rPr>
              <w:t>с</w:t>
            </w:r>
            <w:r w:rsidRPr="002B4505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2B4505">
              <w:rPr>
                <w:rFonts w:ascii="Trebuchet MS" w:hAnsi="Trebuchet MS"/>
                <w:sz w:val="24"/>
                <w:szCs w:val="24"/>
              </w:rPr>
              <w:t>книгоразделител</w:t>
            </w:r>
            <w:proofErr w:type="spellEnd"/>
            <w:r w:rsidRPr="002B4505">
              <w:rPr>
                <w:rFonts w:ascii="Trebuchet MS" w:hAnsi="Trebuchet MS"/>
                <w:sz w:val="24"/>
                <w:szCs w:val="24"/>
              </w:rPr>
              <w:t>.</w:t>
            </w:r>
          </w:p>
          <w:p w:rsidR="00EA16DC" w:rsidRPr="00E13797" w:rsidRDefault="00EA16DC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Съгласно „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Visual Identity Manual for the INTERREG V-A Romania-Bulgaria Programme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“, </w:t>
            </w:r>
            <w:r w:rsidR="000E4ED3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персоналните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тефтери следва да съдържат: </w:t>
            </w:r>
          </w:p>
          <w:p w:rsidR="00EA16DC" w:rsidRPr="00E13797" w:rsidRDefault="00EA16DC" w:rsidP="00330172">
            <w:pPr>
              <w:pStyle w:val="ListParagraph"/>
              <w:spacing w:after="0" w:line="240" w:lineRule="auto"/>
              <w:ind w:left="834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/>
              </w:rPr>
              <w:t xml:space="preserve">На </w:t>
            </w:r>
            <w:r w:rsidR="00B21294"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/>
              </w:rPr>
              <w:t>корицата си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:</w:t>
            </w:r>
          </w:p>
          <w:p w:rsidR="00EA16DC" w:rsidRPr="00E13797" w:rsidRDefault="00EA16DC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Логото на програма ИНТЕРРЕГ V-A Румъния-България –размер – </w:t>
            </w:r>
            <w:r w:rsidR="00AC16A0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50х28 мм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.;</w:t>
            </w:r>
          </w:p>
          <w:p w:rsidR="00EA16DC" w:rsidRPr="00E13797" w:rsidRDefault="00EA16DC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Логото на Европейския </w:t>
            </w:r>
            <w:r w:rsidR="0036684D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съюз – минимален размер – 50х28 мм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EA16DC" w:rsidRPr="00E13797" w:rsidRDefault="00EA16DC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Българското правителство;</w:t>
            </w:r>
          </w:p>
          <w:p w:rsidR="00EA16DC" w:rsidRPr="00E13797" w:rsidRDefault="00EA16DC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www.interregrobg.eu</w:t>
            </w:r>
          </w:p>
          <w:p w:rsidR="00EA16DC" w:rsidRPr="00E13797" w:rsidRDefault="00EA16DC" w:rsidP="00330172">
            <w:pPr>
              <w:pStyle w:val="ListParagraph"/>
              <w:spacing w:after="0" w:line="240" w:lineRule="auto"/>
              <w:ind w:left="834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/>
              </w:rPr>
              <w:t>На гърба си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:</w:t>
            </w:r>
          </w:p>
          <w:p w:rsidR="00EA16DC" w:rsidRPr="00E13797" w:rsidRDefault="00EA16DC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проект </w:t>
            </w:r>
            <w:r w:rsidR="003959D1" w:rsidRPr="00E13797">
              <w:rPr>
                <w:rFonts w:ascii="Trebuchet MS" w:hAnsi="Trebuchet MS" w:cs="Times New Roman"/>
                <w:sz w:val="24"/>
                <w:szCs w:val="24"/>
                <w:lang w:val="en-US"/>
              </w:rPr>
              <w:t>ROBG-338</w:t>
            </w:r>
            <w:r w:rsidR="003959D1" w:rsidRPr="00E13797">
              <w:rPr>
                <w:rFonts w:ascii="Trebuchet MS" w:hAnsi="Trebuchet MS" w:cs="Times New Roman"/>
                <w:sz w:val="24"/>
                <w:szCs w:val="24"/>
                <w:lang w:val="bg-BG"/>
              </w:rPr>
              <w:t xml:space="preserve"> „Общи ресурси и инициативи, посветени на околната среда“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, изпълняван от Община Шабла, </w:t>
            </w:r>
          </w:p>
          <w:p w:rsidR="00EA16DC" w:rsidRPr="00E13797" w:rsidRDefault="00EA16DC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дата на отпечатване ............., </w:t>
            </w:r>
          </w:p>
          <w:p w:rsidR="00EA16DC" w:rsidRPr="00E13797" w:rsidRDefault="00EA16DC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„Съдържанието на настоящия материал не представлява непременно официалната позиция на Европейския съюз“;</w:t>
            </w:r>
          </w:p>
          <w:p w:rsidR="00EA16DC" w:rsidRPr="00E13797" w:rsidRDefault="00EA16DC" w:rsidP="0033017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www.interregrobg.eu</w:t>
            </w:r>
          </w:p>
          <w:p w:rsidR="008545FC" w:rsidRPr="00E13797" w:rsidRDefault="00EA16DC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В пълно съответствие с изискванията на „Visual Identity Manual for the INTERREG V-A Romania-Bulgaria Programme“, по отношение използвани цветове, фон, разстояния, шрифтове, минимални допустими размери, позициониране на съответното лого</w:t>
            </w:r>
            <w:r w:rsidR="008630BD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/текст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и др.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45FC" w:rsidRPr="00E13797" w:rsidRDefault="000D32A7" w:rsidP="000D32A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lastRenderedPageBreak/>
              <w:t>122</w:t>
            </w:r>
            <w:r w:rsidR="00ED2DE3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(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сто двадесет и два</w:t>
            </w:r>
            <w:r w:rsidR="00ED2DE3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) броя</w:t>
            </w:r>
          </w:p>
        </w:tc>
      </w:tr>
      <w:tr w:rsidR="0098202D" w:rsidRPr="00E13797" w:rsidTr="00B14CA9">
        <w:trPr>
          <w:trHeight w:val="20"/>
          <w:jc w:val="center"/>
        </w:trPr>
        <w:tc>
          <w:tcPr>
            <w:tcW w:w="475" w:type="dxa"/>
          </w:tcPr>
          <w:p w:rsidR="0098202D" w:rsidRPr="00E13797" w:rsidRDefault="00061701" w:rsidP="0098202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3</w:t>
            </w:r>
            <w:r w:rsidR="0098202D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02D" w:rsidRPr="00E13797" w:rsidRDefault="0098202D" w:rsidP="0098202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Настолни календари</w:t>
            </w:r>
          </w:p>
          <w:p w:rsidR="0098202D" w:rsidRPr="00E13797" w:rsidRDefault="0098202D" w:rsidP="0098202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Съгласно „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Visual Identity Manual for the INTERREG V-A Romania-Bulgaria Programme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“, </w:t>
            </w:r>
            <w:r w:rsidR="00284AE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настолните календари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следва да съдържат: </w:t>
            </w:r>
          </w:p>
          <w:p w:rsidR="0098202D" w:rsidRPr="00E13797" w:rsidRDefault="0098202D" w:rsidP="0098202D">
            <w:pPr>
              <w:pStyle w:val="ListParagraph"/>
              <w:spacing w:after="0" w:line="240" w:lineRule="auto"/>
              <w:ind w:left="834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/>
              </w:rPr>
              <w:t>На корицата си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:</w:t>
            </w:r>
          </w:p>
          <w:p w:rsidR="0098202D" w:rsidRPr="00E13797" w:rsidRDefault="0098202D" w:rsidP="0098202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програма ИНТЕРРЕГ V-A Румъния-България –размер – 50х28 мм.;</w:t>
            </w:r>
          </w:p>
          <w:p w:rsidR="0098202D" w:rsidRPr="00E13797" w:rsidRDefault="0098202D" w:rsidP="0098202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Европейския съюз – минимален размер – 50х28 мм;</w:t>
            </w:r>
          </w:p>
          <w:p w:rsidR="0098202D" w:rsidRPr="00E13797" w:rsidRDefault="0098202D" w:rsidP="0098202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Българското правителство;</w:t>
            </w:r>
          </w:p>
          <w:p w:rsidR="0098202D" w:rsidRPr="00E13797" w:rsidRDefault="0098202D" w:rsidP="0098202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www.interregrobg.eu</w:t>
            </w:r>
          </w:p>
          <w:p w:rsidR="0098202D" w:rsidRPr="00E13797" w:rsidRDefault="0098202D" w:rsidP="0098202D">
            <w:pPr>
              <w:pStyle w:val="ListParagraph"/>
              <w:spacing w:after="0" w:line="240" w:lineRule="auto"/>
              <w:ind w:left="834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/>
              </w:rPr>
              <w:t>На гърба си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:</w:t>
            </w:r>
          </w:p>
          <w:p w:rsidR="0098202D" w:rsidRPr="00E13797" w:rsidRDefault="0098202D" w:rsidP="0098202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проект </w:t>
            </w:r>
            <w:r w:rsidRPr="00E13797">
              <w:rPr>
                <w:rFonts w:ascii="Trebuchet MS" w:hAnsi="Trebuchet MS" w:cs="Times New Roman"/>
                <w:sz w:val="24"/>
                <w:szCs w:val="24"/>
                <w:lang w:val="en-US"/>
              </w:rPr>
              <w:t>ROBG-338</w:t>
            </w:r>
            <w:r w:rsidRPr="00E13797">
              <w:rPr>
                <w:rFonts w:ascii="Trebuchet MS" w:hAnsi="Trebuchet MS" w:cs="Times New Roman"/>
                <w:sz w:val="24"/>
                <w:szCs w:val="24"/>
                <w:lang w:val="bg-BG"/>
              </w:rPr>
              <w:t xml:space="preserve"> „Общи ресурси и инициативи, посветени на околната среда“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, изпълняван от Община Шабла, </w:t>
            </w:r>
          </w:p>
          <w:p w:rsidR="0098202D" w:rsidRPr="00E13797" w:rsidRDefault="0098202D" w:rsidP="0098202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дата на отпечатване ............., </w:t>
            </w:r>
          </w:p>
          <w:p w:rsidR="0098202D" w:rsidRPr="00E13797" w:rsidRDefault="0098202D" w:rsidP="0098202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„Съдържанието на настоящия материал не представлява непременно официалната позиция на 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lastRenderedPageBreak/>
              <w:t>Европейския съюз“;</w:t>
            </w:r>
          </w:p>
          <w:p w:rsidR="0098202D" w:rsidRPr="00E13797" w:rsidRDefault="0098202D" w:rsidP="0098202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834" w:hanging="425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www.interregrobg.eu</w:t>
            </w:r>
          </w:p>
          <w:p w:rsidR="0098202D" w:rsidRPr="00E13797" w:rsidRDefault="0098202D" w:rsidP="0098202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В пълно съответствие с изискванията на „Visual Identity Manual for the INTERREG V-A Romania-Bulgaria Programme“, по отношение използвани цветове, фон, разстояния, шрифтове, минимални допустими размери, позициониране на съответното лого/текст и др.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02D" w:rsidRPr="00E13797" w:rsidRDefault="0098202D" w:rsidP="0098202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lastRenderedPageBreak/>
              <w:t>122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(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сто двадесет и два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) броя</w:t>
            </w:r>
          </w:p>
        </w:tc>
      </w:tr>
      <w:tr w:rsidR="00061701" w:rsidRPr="00E13797" w:rsidTr="00B14CA9">
        <w:trPr>
          <w:trHeight w:val="20"/>
          <w:jc w:val="center"/>
        </w:trPr>
        <w:tc>
          <w:tcPr>
            <w:tcW w:w="475" w:type="dxa"/>
          </w:tcPr>
          <w:p w:rsidR="00061701" w:rsidRPr="00E13797" w:rsidRDefault="00061701" w:rsidP="0098202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4.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701" w:rsidRPr="00061701" w:rsidRDefault="00061701" w:rsidP="00061701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Бележници с лепящи се листчета</w:t>
            </w:r>
          </w:p>
          <w:p w:rsidR="00061701" w:rsidRPr="00061701" w:rsidRDefault="00061701" w:rsidP="00061701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en-US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Размери </w:t>
            </w:r>
            <w:r w:rsidRPr="00061701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76 x 76 mm, 100 листа</w:t>
            </w:r>
          </w:p>
          <w:p w:rsidR="00061701" w:rsidRDefault="00061701" w:rsidP="0098202D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1701" w:rsidRDefault="00061701" w:rsidP="0098202D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122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(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сто двадесет и два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) броя</w:t>
            </w:r>
          </w:p>
        </w:tc>
      </w:tr>
    </w:tbl>
    <w:p w:rsidR="00793FF9" w:rsidRPr="00E13797" w:rsidRDefault="00793FF9" w:rsidP="00330172">
      <w:pPr>
        <w:spacing w:after="6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val="bg-BG"/>
        </w:rPr>
      </w:pPr>
    </w:p>
    <w:p w:rsidR="00793FF9" w:rsidRPr="00E13797" w:rsidRDefault="00793FF9" w:rsidP="00330172">
      <w:pPr>
        <w:spacing w:after="0" w:line="240" w:lineRule="auto"/>
        <w:ind w:firstLine="567"/>
        <w:jc w:val="both"/>
        <w:rPr>
          <w:rFonts w:ascii="Trebuchet MS" w:eastAsia="Calibri" w:hAnsi="Trebuchet MS" w:cs="Times New Roman"/>
          <w:i/>
          <w:sz w:val="24"/>
          <w:szCs w:val="24"/>
          <w:lang w:val="ru-RU" w:eastAsia="bg-BG"/>
        </w:rPr>
      </w:pPr>
      <w:r w:rsidRPr="00E13797">
        <w:rPr>
          <w:rFonts w:ascii="Trebuchet MS" w:eastAsia="Calibri" w:hAnsi="Trebuchet MS" w:cs="Times New Roman"/>
          <w:b/>
          <w:i/>
          <w:sz w:val="24"/>
          <w:szCs w:val="24"/>
          <w:lang w:val="bg-BG" w:eastAsia="bg-BG"/>
        </w:rPr>
        <w:t>ЗАБЕЛЕЖКА</w:t>
      </w:r>
      <w:r w:rsidRPr="00E13797">
        <w:rPr>
          <w:rFonts w:ascii="Trebuchet MS" w:eastAsia="Calibri" w:hAnsi="Trebuchet MS" w:cs="Times New Roman"/>
          <w:i/>
          <w:sz w:val="24"/>
          <w:szCs w:val="24"/>
          <w:lang w:val="bg-BG" w:eastAsia="bg-BG"/>
        </w:rPr>
        <w:t>! В съответствие с разпоредбите на  Закона за обществените поръчки Обособена позиция №1 е предназначена за изпълнение от специализирани предприятия или кооперации на хора с увреждания, тъй като обекта попада в обхвата на Списък на стоките и услугите по чл. 12, ал. 1, т. 1 от ЗОП,  приет  с Решение № 591/18.07.2016г. на Министерски съвет, обн. в ДВ, бр. 67, от дата 26.8.2016 г. Тези лица (специализирани предприятия или кооперации на хора с увреждания) трябва да отговарят на условията в чл. 12 ал.5 и ал.6 от ЗОП.</w:t>
      </w:r>
    </w:p>
    <w:p w:rsidR="00793FF9" w:rsidRPr="00E13797" w:rsidRDefault="00793FF9" w:rsidP="00330172">
      <w:pPr>
        <w:spacing w:after="0" w:line="240" w:lineRule="auto"/>
        <w:ind w:firstLine="567"/>
        <w:jc w:val="both"/>
        <w:rPr>
          <w:rFonts w:ascii="Trebuchet MS" w:eastAsia="Calibri" w:hAnsi="Trebuchet MS" w:cs="Times New Roman"/>
          <w:i/>
          <w:sz w:val="24"/>
          <w:szCs w:val="24"/>
          <w:lang w:val="ru-RU" w:eastAsia="bg-BG"/>
        </w:rPr>
      </w:pPr>
      <w:r w:rsidRPr="00E13797">
        <w:rPr>
          <w:rFonts w:ascii="Trebuchet MS" w:eastAsia="Calibri" w:hAnsi="Trebuchet MS" w:cs="Times New Roman"/>
          <w:i/>
          <w:sz w:val="24"/>
          <w:szCs w:val="24"/>
          <w:lang w:val="bg-BG" w:eastAsia="bg-BG"/>
        </w:rPr>
        <w:t>За Обособена позиция №1 могат да участват и други заинтересовани лица, но офертите им се разглеждат само ако няма допуснати оферти на лицата, регистрирани като специализирани предприятия или кооперации на хора с увреждания.</w:t>
      </w:r>
    </w:p>
    <w:p w:rsidR="00D636FE" w:rsidRPr="00E13797" w:rsidRDefault="00F107DE" w:rsidP="00330172">
      <w:pPr>
        <w:spacing w:after="0" w:line="240" w:lineRule="auto"/>
        <w:jc w:val="both"/>
        <w:rPr>
          <w:rFonts w:ascii="Trebuchet MS" w:eastAsia="Times New Roman" w:hAnsi="Trebuchet MS" w:cs="Times New Roman"/>
          <w:bCs/>
          <w:i/>
          <w:iCs/>
          <w:sz w:val="24"/>
          <w:szCs w:val="24"/>
          <w:lang w:val="ru-RU" w:eastAsia="bg-BG"/>
        </w:rPr>
      </w:pP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 xml:space="preserve">Таблица №2:  </w:t>
      </w:r>
      <w:r w:rsidRPr="00E13797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u w:val="single"/>
          <w:lang w:val="bg-BG" w:eastAsia="bg-BG"/>
        </w:rPr>
        <w:t xml:space="preserve">Обособена позиция №2: Информираност и публичност чрез предоставяне на услуги по организиране на събития </w:t>
      </w:r>
      <w:r w:rsidR="00182D79" w:rsidRPr="00E13797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u w:val="single"/>
          <w:lang w:val="bg-BG" w:eastAsia="bg-BG"/>
        </w:rPr>
        <w:t xml:space="preserve"> </w:t>
      </w: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 xml:space="preserve">- услуги и артикули, свързани с тях, които следва да бъдат предоставени в рамките на осигуряване на информираност и публичност, при изпълнението на проект № </w:t>
      </w:r>
      <w:r w:rsidR="00182D79"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en-US" w:eastAsia="bg-BG"/>
        </w:rPr>
        <w:t>ROBG-338</w:t>
      </w: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 xml:space="preserve"> „</w:t>
      </w:r>
      <w:r w:rsidR="00182D79"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>Общи ресурси и инициативи, посветени на околната среда</w:t>
      </w: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>“</w:t>
      </w: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ru-RU" w:eastAsia="bg-BG"/>
        </w:rPr>
        <w:t>:</w:t>
      </w:r>
    </w:p>
    <w:tbl>
      <w:tblPr>
        <w:tblW w:w="9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7317"/>
        <w:gridCol w:w="1535"/>
      </w:tblGrid>
      <w:tr w:rsidR="00F107DE" w:rsidRPr="00E13797" w:rsidTr="00466C43">
        <w:trPr>
          <w:trHeight w:val="363"/>
          <w:jc w:val="center"/>
        </w:trPr>
        <w:tc>
          <w:tcPr>
            <w:tcW w:w="620" w:type="dxa"/>
            <w:shd w:val="clear" w:color="auto" w:fill="BFBFBF"/>
          </w:tcPr>
          <w:p w:rsidR="00F107DE" w:rsidRPr="00E13797" w:rsidRDefault="00F107DE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</w:p>
          <w:p w:rsidR="00F107DE" w:rsidRPr="00E13797" w:rsidRDefault="00F107DE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7317" w:type="dxa"/>
            <w:shd w:val="clear" w:color="auto" w:fill="BFBFBF"/>
            <w:vAlign w:val="center"/>
          </w:tcPr>
          <w:p w:rsidR="00F107DE" w:rsidRPr="00E13797" w:rsidRDefault="00F107DE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Услуги и артикули, свързани с тях</w:t>
            </w:r>
          </w:p>
        </w:tc>
        <w:tc>
          <w:tcPr>
            <w:tcW w:w="1535" w:type="dxa"/>
            <w:shd w:val="clear" w:color="auto" w:fill="BFBFBF"/>
            <w:vAlign w:val="center"/>
          </w:tcPr>
          <w:p w:rsidR="00F107DE" w:rsidRPr="00E13797" w:rsidRDefault="00F107DE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Количество и мерна единица</w:t>
            </w:r>
          </w:p>
        </w:tc>
      </w:tr>
      <w:tr w:rsidR="0002376C" w:rsidRPr="00E13797" w:rsidTr="00466C43">
        <w:trPr>
          <w:trHeight w:val="215"/>
          <w:jc w:val="center"/>
        </w:trPr>
        <w:tc>
          <w:tcPr>
            <w:tcW w:w="620" w:type="dxa"/>
          </w:tcPr>
          <w:p w:rsidR="0002376C" w:rsidRPr="00E13797" w:rsidRDefault="0002376C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76C" w:rsidRPr="00E13797" w:rsidRDefault="007C2286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Организиране</w:t>
            </w:r>
            <w:r w:rsidR="0002376C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на </w:t>
            </w:r>
            <w:r w:rsidR="00E132EB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  <w:t>2</w:t>
            </w:r>
            <w:r w:rsidR="0002376C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пресконференции</w:t>
            </w:r>
            <w:r w:rsidR="0002376C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  <w:r w:rsidR="0002376C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  <w:p w:rsidR="0002376C" w:rsidRPr="00E13797" w:rsidRDefault="00764AC4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Организиране и провеждане на </w:t>
            </w:r>
            <w:r w:rsidR="00243943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en-US"/>
              </w:rPr>
              <w:t>2</w:t>
            </w: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 (</w:t>
            </w:r>
            <w:r w:rsidR="00243943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две</w:t>
            </w: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) пресконференции</w:t>
            </w:r>
            <w:r w:rsidR="00245A07"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 –</w:t>
            </w: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 всяка с по </w:t>
            </w:r>
            <w:r w:rsidR="00E132EB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en-US"/>
              </w:rPr>
              <w:t>2</w:t>
            </w:r>
            <w:r w:rsidR="001D440B"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0</w:t>
            </w: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 (</w:t>
            </w:r>
            <w:r w:rsidR="00243943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два</w:t>
            </w:r>
            <w:r w:rsidR="001D440B"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десет</w:t>
            </w: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) участника</w:t>
            </w:r>
            <w:r w:rsidR="00E75FD5"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.</w:t>
            </w:r>
            <w:r w:rsidR="00243943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 </w:t>
            </w:r>
          </w:p>
          <w:p w:rsidR="00610370" w:rsidRPr="00E13797" w:rsidRDefault="00610370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Изпълнителя ще има следните отговорности :</w:t>
            </w:r>
          </w:p>
          <w:p w:rsidR="00610370" w:rsidRPr="00E13797" w:rsidRDefault="00610370" w:rsidP="00330172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Определяне на дневния ред заедно </w:t>
            </w:r>
            <w:r w:rsidR="00116478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</w:t>
            </w:r>
            <w:r w:rsidR="00807536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Възложителя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610370" w:rsidRPr="00E13797" w:rsidRDefault="00807536" w:rsidP="00330172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Определяне на гостите заедно </w:t>
            </w:r>
            <w:r w:rsidR="00116478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Възложителя</w:t>
            </w:r>
            <w:r w:rsidR="00610370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610370" w:rsidRPr="00E13797" w:rsidRDefault="00243943" w:rsidP="00330172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Изготвяне</w:t>
            </w:r>
            <w:r w:rsidR="00832CB9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на поканите</w:t>
            </w:r>
            <w:r w:rsidR="0025129E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–</w:t>
            </w:r>
            <w:r w:rsidR="0025129E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поканите да съдържат изискуемите реквизити, съгласно „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Visual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Identity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Manual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for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the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INTERREG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V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-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A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Romania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-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Bulgaria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Programme</w:t>
            </w:r>
            <w:r w:rsidR="008F5BDA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“</w:t>
            </w:r>
            <w:r w:rsidR="00610370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610370" w:rsidRPr="00E13797" w:rsidRDefault="00610370" w:rsidP="00330172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Подреждане на залата – най-малко да има проектор и екран;</w:t>
            </w:r>
          </w:p>
          <w:p w:rsidR="00610370" w:rsidRPr="00E13797" w:rsidRDefault="00243943" w:rsidP="00330172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Регистрация</w:t>
            </w:r>
            <w:r w:rsidR="00610370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на участниците при пристигане и подписване на присъствените списъци;</w:t>
            </w:r>
          </w:p>
          <w:p w:rsidR="00610370" w:rsidRPr="00E13797" w:rsidRDefault="00610370" w:rsidP="00330172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lastRenderedPageBreak/>
              <w:t>Подготовка на съдържанието на папките за пресата, като се размножат презентационните материали, използвани по време на пресконференцията; Материалите ще бъдат предоставени на изпълнителя  от управлението на проекта във формат за издаване.</w:t>
            </w:r>
          </w:p>
          <w:p w:rsidR="00610370" w:rsidRPr="00E13797" w:rsidRDefault="00610370" w:rsidP="00330172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Подготовка на папките за пресата чрез поставяне на печатните материали и химикалка;</w:t>
            </w:r>
          </w:p>
          <w:p w:rsidR="00610370" w:rsidRPr="00E13797" w:rsidRDefault="00807536" w:rsidP="00330172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Правене снимки по време на  </w:t>
            </w:r>
            <w:r w:rsidR="00610370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пресконференцията;</w:t>
            </w:r>
          </w:p>
          <w:p w:rsidR="00610370" w:rsidRPr="00E13797" w:rsidRDefault="00807536" w:rsidP="00330172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Видеозаснемане</w:t>
            </w:r>
            <w:r w:rsidR="00610370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на пресконференцията.</w:t>
            </w:r>
          </w:p>
          <w:p w:rsidR="00610370" w:rsidRPr="00E13797" w:rsidRDefault="00610370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В края на всяка пресконференция Изпълнителя ще предад</w:t>
            </w:r>
            <w:r w:rsidR="000F34F2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е на страните по договора един 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CD/DVD, съдържащ видеозаписа на пресконференцията, направените снимки, присъствените списъци, и ед</w:t>
            </w:r>
            <w:r w:rsidR="0041060E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ин пълен комплект на папката, 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използвана по време на пресконференцията. </w:t>
            </w:r>
          </w:p>
          <w:p w:rsidR="00610370" w:rsidRPr="00E13797" w:rsidRDefault="00610370" w:rsidP="00330172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Възложителят предоставя на Изпълнителя писмена поръчка относно организирането на всяка от пресконференциите поотделно, в която ще се посочи датата, на която иска да се организира събитието и неговото местоположение. Поръчката ще бъде изпратена най-малко 7 дни преди датата, определена за събитието.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76C" w:rsidRPr="00E13797" w:rsidRDefault="0002376C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lastRenderedPageBreak/>
              <w:t>1 (една) услуга</w:t>
            </w:r>
          </w:p>
        </w:tc>
      </w:tr>
      <w:tr w:rsidR="007C2286" w:rsidRPr="00E13797" w:rsidTr="00466C43">
        <w:trPr>
          <w:trHeight w:val="215"/>
          <w:jc w:val="center"/>
        </w:trPr>
        <w:tc>
          <w:tcPr>
            <w:tcW w:w="620" w:type="dxa"/>
          </w:tcPr>
          <w:p w:rsidR="007C2286" w:rsidRPr="00E13797" w:rsidRDefault="00000CE2" w:rsidP="007C228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286" w:rsidRPr="00E13797" w:rsidRDefault="007C2286" w:rsidP="007C228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Организ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иране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на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работна среща /уъркшоп/ по време на информационно посещение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  <w:p w:rsidR="007C2286" w:rsidRPr="00E13797" w:rsidRDefault="007C2286" w:rsidP="007C228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Организиране и провеждане на </w:t>
            </w: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работна среща /уъркшоп/ по време на информационно посещение със 17 (седемнадесет) </w:t>
            </w: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участника.</w:t>
            </w:r>
            <w:r w:rsidRPr="007C2286">
              <w:rPr>
                <w:rFonts w:ascii="Trebuchet MS" w:eastAsia="Calibri" w:hAnsi="Trebuchet MS"/>
                <w:sz w:val="24"/>
                <w:szCs w:val="24"/>
                <w:lang w:val="bg-BG"/>
              </w:rPr>
              <w:t xml:space="preserve"> </w:t>
            </w:r>
          </w:p>
          <w:p w:rsidR="007C2286" w:rsidRPr="00E13797" w:rsidRDefault="007C2286" w:rsidP="007C228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Изпълнителя ще има следните отговорности :</w:t>
            </w:r>
          </w:p>
          <w:p w:rsidR="007C2286" w:rsidRPr="00E13797" w:rsidRDefault="007C2286" w:rsidP="007C228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Осигуряване и п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одреждане на залата – най-малко да има проектор и екран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Pr="007C2286">
              <w:rPr>
                <w:rFonts w:ascii="Trebuchet MS" w:eastAsia="Calibri" w:hAnsi="Trebuchet MS"/>
                <w:sz w:val="24"/>
                <w:szCs w:val="24"/>
                <w:lang w:val="bg-BG"/>
              </w:rPr>
              <w:t>(вкл. озвучаване)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7C2286" w:rsidRPr="00E13797" w:rsidRDefault="007C2286" w:rsidP="007C228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Регистрация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на участниците при пристигане и подписване на присъствените списъци;</w:t>
            </w:r>
          </w:p>
          <w:p w:rsidR="007C2286" w:rsidRPr="00E13797" w:rsidRDefault="007C2286" w:rsidP="007C228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Кафе-пауза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.</w:t>
            </w:r>
          </w:p>
          <w:p w:rsidR="007C2286" w:rsidRPr="00E13797" w:rsidRDefault="007C2286" w:rsidP="007C228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Правене снимки по време на 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работната среща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7C2286" w:rsidRDefault="007C2286" w:rsidP="007C228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Логистика;</w:t>
            </w:r>
          </w:p>
          <w:p w:rsidR="007C2286" w:rsidRPr="00E13797" w:rsidRDefault="007C2286" w:rsidP="007C228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Секретариат.</w:t>
            </w:r>
          </w:p>
          <w:p w:rsidR="007C2286" w:rsidRPr="00E13797" w:rsidRDefault="007C2286" w:rsidP="007C228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В края на </w:t>
            </w:r>
            <w:r w:rsidR="003979E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работната среща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Изпълнителя ще предаде на страните по договора един CD/DVD, съдържащ направените сн</w:t>
            </w:r>
            <w:r w:rsidR="003979E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имки, присъствените списъци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. </w:t>
            </w:r>
          </w:p>
          <w:p w:rsidR="007C2286" w:rsidRPr="00E13797" w:rsidRDefault="007C2286" w:rsidP="00B13FF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Възложителят предоставя на Изпълнителя писмена поръчка относно организирането на </w:t>
            </w:r>
            <w:r w:rsidR="00B13FF6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работната среща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, в която ще се посочи датата, на която иска да се организира събитието и неговото местоположение. Поръчката ще бъде изпратена най-малко 7 дни преди датата, определена за събитието.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286" w:rsidRPr="00E13797" w:rsidRDefault="007C2286" w:rsidP="007C228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(една) услуга</w:t>
            </w:r>
          </w:p>
        </w:tc>
      </w:tr>
      <w:tr w:rsidR="00B13FF6" w:rsidRPr="00E13797" w:rsidTr="00466C43">
        <w:trPr>
          <w:trHeight w:val="215"/>
          <w:jc w:val="center"/>
        </w:trPr>
        <w:tc>
          <w:tcPr>
            <w:tcW w:w="620" w:type="dxa"/>
          </w:tcPr>
          <w:p w:rsidR="00B13FF6" w:rsidRPr="00E13797" w:rsidRDefault="00000CE2" w:rsidP="00B13FF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FF6" w:rsidRPr="00E13797" w:rsidRDefault="00B13FF6" w:rsidP="00B13FF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Организ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иране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на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2 учебни работни срещи /уъркшопа/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  <w:p w:rsidR="00B13FF6" w:rsidRDefault="00B13FF6" w:rsidP="00B13FF6">
            <w:pPr>
              <w:spacing w:after="0" w:line="240" w:lineRule="auto"/>
              <w:jc w:val="both"/>
              <w:rPr>
                <w:rFonts w:ascii="Trebuchet MS" w:eastAsia="Calibri" w:hAnsi="Trebuchet MS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Организиране и провеждане на </w:t>
            </w: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2 (две) учебни работни срещи </w:t>
            </w: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lastRenderedPageBreak/>
              <w:t xml:space="preserve">/уъркшопа/ с по 20 (двадесет) </w:t>
            </w: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участника.</w:t>
            </w:r>
            <w:r w:rsidRPr="007C2286">
              <w:rPr>
                <w:rFonts w:ascii="Trebuchet MS" w:eastAsia="Calibri" w:hAnsi="Trebuchet MS"/>
                <w:sz w:val="24"/>
                <w:szCs w:val="24"/>
                <w:lang w:val="bg-BG"/>
              </w:rPr>
              <w:t xml:space="preserve"> </w:t>
            </w:r>
          </w:p>
          <w:p w:rsidR="00B13FF6" w:rsidRPr="00E13797" w:rsidRDefault="00B13FF6" w:rsidP="00B13FF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Изпълнителя ще има следните отговорности :</w:t>
            </w:r>
          </w:p>
          <w:p w:rsidR="00B13FF6" w:rsidRPr="00E13797" w:rsidRDefault="00B13FF6" w:rsidP="00B13FF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Осигуряване и п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одреждане на залата – най-малко да има проектор и екран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Pr="007C2286">
              <w:rPr>
                <w:rFonts w:ascii="Trebuchet MS" w:eastAsia="Calibri" w:hAnsi="Trebuchet MS"/>
                <w:sz w:val="24"/>
                <w:szCs w:val="24"/>
                <w:lang w:val="bg-BG"/>
              </w:rPr>
              <w:t>(вкл. озвучаване)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B13FF6" w:rsidRPr="00E13797" w:rsidRDefault="00B13FF6" w:rsidP="00B13FF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Регистрация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на участниците при пристигане и подписване на присъствените списъци;</w:t>
            </w:r>
          </w:p>
          <w:p w:rsidR="00B13FF6" w:rsidRPr="00E13797" w:rsidRDefault="00B13FF6" w:rsidP="00B13FF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Кафе-пауза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.</w:t>
            </w:r>
          </w:p>
          <w:p w:rsidR="00B13FF6" w:rsidRPr="00E13797" w:rsidRDefault="00B13FF6" w:rsidP="00B13FF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Правене снимки по време на 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работната среща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B13FF6" w:rsidRDefault="00B13FF6" w:rsidP="00B13FF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Логистика;</w:t>
            </w:r>
          </w:p>
          <w:p w:rsidR="00B13FF6" w:rsidRPr="00E13797" w:rsidRDefault="00B13FF6" w:rsidP="00B13FF6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Секретариат.</w:t>
            </w:r>
          </w:p>
          <w:p w:rsidR="00B13FF6" w:rsidRPr="00E13797" w:rsidRDefault="00B13FF6" w:rsidP="00B13FF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В края на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работните срещи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Изпълнителя ще предаде на страните по договора един CD/DVD, съдържащ направените сн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имки, присъствените списъци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. </w:t>
            </w:r>
          </w:p>
          <w:p w:rsidR="00B13FF6" w:rsidRPr="00E13797" w:rsidRDefault="00B13FF6" w:rsidP="00B13FF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Възложителят предоставя на Изпълнителя писмена поръчка относно организирането на всяка от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работните срещи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поотделно, в която ще се посочи датата, на която иска да се организира събитието и неговото местоположение. Поръчката ще бъде изпратена най-малко 7 дни преди датата, определена за събитието.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FF6" w:rsidRPr="00E13797" w:rsidRDefault="00B13FF6" w:rsidP="00B13FF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lastRenderedPageBreak/>
              <w:t>1 (една) услуга</w:t>
            </w:r>
          </w:p>
        </w:tc>
      </w:tr>
      <w:tr w:rsidR="004229DA" w:rsidRPr="00E13797" w:rsidTr="00466C43">
        <w:trPr>
          <w:trHeight w:val="215"/>
          <w:jc w:val="center"/>
        </w:trPr>
        <w:tc>
          <w:tcPr>
            <w:tcW w:w="620" w:type="dxa"/>
          </w:tcPr>
          <w:p w:rsidR="004229DA" w:rsidRPr="00E13797" w:rsidRDefault="00000CE2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lastRenderedPageBreak/>
              <w:t>4.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Организ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иране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на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Форум „Еко Рейнджър“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Организиране и провеждане на </w:t>
            </w: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тематична работна среща /уъркшоп/ </w:t>
            </w:r>
            <w:r w:rsidR="00377B0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- </w:t>
            </w: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Форум „Еко Рейнджър“</w:t>
            </w:r>
            <w:r w:rsidR="00377B0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, с</w:t>
            </w: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 xml:space="preserve"> 45 (четиридесет и пет) </w:t>
            </w:r>
            <w:r w:rsidRPr="00E13797">
              <w:rPr>
                <w:rFonts w:ascii="Trebuchet MS" w:eastAsia="Times New Roman" w:hAnsi="Trebuchet MS" w:cs="Times New Roman"/>
                <w:color w:val="000000"/>
                <w:sz w:val="24"/>
                <w:szCs w:val="24"/>
                <w:lang w:val="bg-BG"/>
              </w:rPr>
              <w:t>участника.</w:t>
            </w:r>
            <w:r w:rsidRPr="007C2286">
              <w:rPr>
                <w:rFonts w:ascii="Trebuchet MS" w:eastAsia="Calibri" w:hAnsi="Trebuchet MS"/>
                <w:sz w:val="24"/>
                <w:szCs w:val="24"/>
                <w:lang w:val="bg-BG"/>
              </w:rPr>
              <w:t xml:space="preserve"> </w:t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Изпълнителя ще има следните отговорности :</w:t>
            </w:r>
          </w:p>
          <w:p w:rsidR="004229DA" w:rsidRPr="00E13797" w:rsidRDefault="004229DA" w:rsidP="004229DA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Осигуряване и п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одреждане на залата – най-малко да има проектор и екран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</w:t>
            </w:r>
            <w:r w:rsidRPr="007C2286">
              <w:rPr>
                <w:rFonts w:ascii="Trebuchet MS" w:eastAsia="Calibri" w:hAnsi="Trebuchet MS"/>
                <w:sz w:val="24"/>
                <w:szCs w:val="24"/>
                <w:lang w:val="bg-BG"/>
              </w:rPr>
              <w:t>(вкл. озвучаване)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4229DA" w:rsidRPr="00E13797" w:rsidRDefault="004229DA" w:rsidP="004229DA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Регистрация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на участниците при пристигане и подписване на присъствените списъци;</w:t>
            </w:r>
          </w:p>
          <w:p w:rsidR="004229DA" w:rsidRPr="00E13797" w:rsidRDefault="004229DA" w:rsidP="004229DA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Кафе-пауза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.</w:t>
            </w:r>
          </w:p>
          <w:p w:rsidR="004229DA" w:rsidRPr="00E13797" w:rsidRDefault="004229DA" w:rsidP="004229DA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Правене снимки по време на 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работната среща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;</w:t>
            </w:r>
          </w:p>
          <w:p w:rsidR="004229DA" w:rsidRDefault="004229DA" w:rsidP="004229DA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Логистика;</w:t>
            </w:r>
          </w:p>
          <w:p w:rsidR="004229DA" w:rsidRPr="00E13797" w:rsidRDefault="004229DA" w:rsidP="004229DA">
            <w:pPr>
              <w:numPr>
                <w:ilvl w:val="0"/>
                <w:numId w:val="24"/>
              </w:numPr>
              <w:spacing w:after="0" w:line="240" w:lineRule="auto"/>
              <w:ind w:left="639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Секретариат.</w:t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В края на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работната среща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Изпълнителя ще предаде на страните по договора един CD/DVD, съдържащ направените сн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имки, присъствените списъци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. </w:t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Възложителят предоставя на Изпълнителя писмена поръчка относно организирането на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работната среща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, в която ще се посочи датата, на която иска да се организира събитието и неговото местоположение. Поръчката ще бъде изпратена най-малко 7 дни преди датата, определена за събитието.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9DA" w:rsidRPr="00E13797" w:rsidRDefault="004229DA" w:rsidP="004229DA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(една) услуга</w:t>
            </w:r>
          </w:p>
        </w:tc>
      </w:tr>
      <w:tr w:rsidR="004229DA" w:rsidRPr="00E13797" w:rsidTr="00466C43">
        <w:trPr>
          <w:trHeight w:val="215"/>
          <w:jc w:val="center"/>
        </w:trPr>
        <w:tc>
          <w:tcPr>
            <w:tcW w:w="620" w:type="dxa"/>
          </w:tcPr>
          <w:p w:rsidR="004229DA" w:rsidRPr="00E13797" w:rsidRDefault="00000CE2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5.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Химикалки</w:t>
            </w:r>
          </w:p>
          <w:p w:rsidR="001D30E3" w:rsidRPr="001D30E3" w:rsidRDefault="001D30E3" w:rsidP="001D30E3">
            <w:pPr>
              <w:spacing w:after="0"/>
              <w:jc w:val="both"/>
              <w:rPr>
                <w:rFonts w:ascii="Trebuchet MS" w:hAnsi="Trebuchet MS"/>
                <w:sz w:val="24"/>
                <w:szCs w:val="24"/>
              </w:rPr>
            </w:pPr>
            <w:proofErr w:type="spellStart"/>
            <w:r w:rsidRPr="001D30E3">
              <w:rPr>
                <w:rFonts w:ascii="Trebuchet MS" w:hAnsi="Trebuchet MS"/>
                <w:sz w:val="24"/>
                <w:szCs w:val="24"/>
              </w:rPr>
              <w:t>Материал</w:t>
            </w:r>
            <w:proofErr w:type="spellEnd"/>
            <w:r w:rsidRPr="001D30E3">
              <w:rPr>
                <w:rFonts w:ascii="Trebuchet MS" w:hAnsi="Trebuchet MS"/>
                <w:sz w:val="24"/>
                <w:szCs w:val="24"/>
              </w:rPr>
              <w:t xml:space="preserve">: </w:t>
            </w:r>
            <w:proofErr w:type="spellStart"/>
            <w:r w:rsidRPr="001D30E3">
              <w:rPr>
                <w:rFonts w:ascii="Trebuchet MS" w:hAnsi="Trebuchet MS"/>
                <w:sz w:val="24"/>
                <w:szCs w:val="24"/>
              </w:rPr>
              <w:t>алуминиев</w:t>
            </w:r>
            <w:proofErr w:type="spellEnd"/>
            <w:r w:rsidRPr="001D30E3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1D30E3">
              <w:rPr>
                <w:rFonts w:ascii="Trebuchet MS" w:hAnsi="Trebuchet MS"/>
                <w:sz w:val="24"/>
                <w:szCs w:val="24"/>
              </w:rPr>
              <w:t>корпус</w:t>
            </w:r>
            <w:proofErr w:type="spellEnd"/>
            <w:r w:rsidRPr="001D30E3">
              <w:rPr>
                <w:rFonts w:ascii="Trebuchet MS" w:hAnsi="Trebuchet MS"/>
                <w:sz w:val="24"/>
                <w:szCs w:val="24"/>
              </w:rPr>
              <w:t>;</w:t>
            </w:r>
            <w:r w:rsidRPr="001D30E3">
              <w:rPr>
                <w:rFonts w:ascii="Trebuchet MS" w:hAnsi="Trebuchet MS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rebuchet MS" w:hAnsi="Trebuchet MS"/>
                <w:sz w:val="24"/>
                <w:szCs w:val="24"/>
              </w:rPr>
              <w:t>с</w:t>
            </w:r>
            <w:r w:rsidRPr="001D30E3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1D30E3">
              <w:rPr>
                <w:rFonts w:ascii="Trebuchet MS" w:hAnsi="Trebuchet MS"/>
                <w:sz w:val="24"/>
                <w:szCs w:val="24"/>
              </w:rPr>
              <w:t>пълнител</w:t>
            </w:r>
            <w:proofErr w:type="spellEnd"/>
            <w:r w:rsidRPr="001D30E3">
              <w:rPr>
                <w:rFonts w:ascii="Trebuchet MS" w:hAnsi="Trebuchet MS"/>
                <w:sz w:val="24"/>
                <w:szCs w:val="24"/>
              </w:rPr>
              <w:t>;</w:t>
            </w:r>
            <w:r w:rsidRPr="001D30E3">
              <w:rPr>
                <w:rFonts w:ascii="Trebuchet MS" w:hAnsi="Trebuchet MS"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rebuchet MS" w:hAnsi="Trebuchet MS"/>
                <w:sz w:val="24"/>
                <w:szCs w:val="24"/>
                <w:lang w:val="bg-BG"/>
              </w:rPr>
              <w:t>п</w:t>
            </w:r>
            <w:proofErr w:type="spellStart"/>
            <w:r w:rsidRPr="001D30E3">
              <w:rPr>
                <w:rFonts w:ascii="Trebuchet MS" w:hAnsi="Trebuchet MS"/>
                <w:sz w:val="24"/>
                <w:szCs w:val="24"/>
              </w:rPr>
              <w:t>ерсонализиран</w:t>
            </w:r>
            <w:proofErr w:type="spellEnd"/>
            <w:r>
              <w:rPr>
                <w:rFonts w:ascii="Trebuchet MS" w:hAnsi="Trebuchet MS"/>
                <w:sz w:val="24"/>
                <w:szCs w:val="24"/>
                <w:lang w:val="bg-BG"/>
              </w:rPr>
              <w:t>и</w:t>
            </w:r>
            <w:bookmarkStart w:id="2" w:name="_GoBack"/>
            <w:bookmarkEnd w:id="2"/>
            <w:r w:rsidRPr="001D30E3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1D30E3">
              <w:rPr>
                <w:rFonts w:ascii="Trebuchet MS" w:hAnsi="Trebuchet MS"/>
                <w:sz w:val="24"/>
                <w:szCs w:val="24"/>
              </w:rPr>
              <w:t>чрез</w:t>
            </w:r>
            <w:proofErr w:type="spellEnd"/>
            <w:r w:rsidRPr="001D30E3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1D30E3">
              <w:rPr>
                <w:rFonts w:ascii="Trebuchet MS" w:hAnsi="Trebuchet MS"/>
                <w:sz w:val="24"/>
                <w:szCs w:val="24"/>
              </w:rPr>
              <w:t>гравиране</w:t>
            </w:r>
            <w:proofErr w:type="spellEnd"/>
            <w:r w:rsidRPr="001D30E3">
              <w:rPr>
                <w:rFonts w:ascii="Trebuchet MS" w:hAnsi="Trebuchet MS"/>
                <w:sz w:val="24"/>
                <w:szCs w:val="24"/>
              </w:rPr>
              <w:t>.</w:t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Съгласно „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Visual Identity Manual for the INTERREG V-A Romania-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lastRenderedPageBreak/>
              <w:t>Bulgaria Programme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“, брандираните химикалки следва да съдържат: </w:t>
            </w:r>
          </w:p>
          <w:p w:rsidR="004229DA" w:rsidRPr="00E13797" w:rsidRDefault="004229DA" w:rsidP="004229DA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програма ИНТЕРРЕГ V-A Румъния-България – да е четливо;</w:t>
            </w:r>
          </w:p>
          <w:p w:rsidR="004229DA" w:rsidRPr="00E13797" w:rsidRDefault="004229DA" w:rsidP="004229DA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Европейския съюз – да е четливо;</w:t>
            </w:r>
          </w:p>
          <w:p w:rsidR="004229DA" w:rsidRPr="00E13797" w:rsidRDefault="004229DA" w:rsidP="004229DA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www.interregrobg.eu</w:t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В пълно съответствие с изискванията на „Visual Identity Manual for the INTERREG V-A Romania-Bulgaria Programme“, по отношение използвани цветове, фон, шрифтове, минимални допустими размери, позициониране на съответното лого/текст и др.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9DA" w:rsidRPr="00E13797" w:rsidRDefault="00377B08" w:rsidP="00377B0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lastRenderedPageBreak/>
              <w:t>122</w:t>
            </w:r>
            <w:r w:rsidR="004229DA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(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сто двадесет и два</w:t>
            </w:r>
            <w:r w:rsidR="004229DA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) броя</w:t>
            </w:r>
          </w:p>
        </w:tc>
      </w:tr>
      <w:tr w:rsidR="004229DA" w:rsidRPr="00E13797" w:rsidTr="00466C43">
        <w:trPr>
          <w:trHeight w:val="215"/>
          <w:jc w:val="center"/>
        </w:trPr>
        <w:tc>
          <w:tcPr>
            <w:tcW w:w="620" w:type="dxa"/>
          </w:tcPr>
          <w:p w:rsidR="004229DA" w:rsidRPr="00E13797" w:rsidRDefault="00000CE2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6.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9DA" w:rsidRPr="00E13797" w:rsidRDefault="00000CE2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Графичен дизайн на банер</w:t>
            </w:r>
            <w:r w:rsidR="004229DA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тип roll up</w:t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Услугата се състои в създаване/измисляне на идея за дизайн на банер тип roll up на български език. Снимките и другите графични презентации са отговорност на Изпълнителя, притежаващ правото на  собственост/ползване. Информация за текстовото съдържание на банер</w:t>
            </w:r>
            <w:r w:rsidR="00000CE2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тип roll up ще бъде предоставено на Изпълнителя от Възложителя. </w:t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Изпълнителят ще изготви оформление на банер</w:t>
            </w:r>
            <w:r w:rsidR="00000CE2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тип roll up, като информационните елементи  трябва задължително да спазва  изискванията за визуална идентичност на програмата за финансиране и проекта, а именно:</w:t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Съгласно „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Visual Identity Manual for the INTERREG V-A Romania-Bulgaria Programme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“, банери тип roll up следва да съдържат: </w:t>
            </w:r>
          </w:p>
          <w:p w:rsidR="004229DA" w:rsidRPr="00E13797" w:rsidRDefault="004229DA" w:rsidP="004229DA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програма ИНТЕРРЕГ V-A Румъния-България;</w:t>
            </w:r>
          </w:p>
          <w:p w:rsidR="004229DA" w:rsidRPr="00E13797" w:rsidRDefault="004229DA" w:rsidP="004229DA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Европейския съюз;</w:t>
            </w:r>
          </w:p>
          <w:p w:rsidR="004229DA" w:rsidRPr="00E13797" w:rsidRDefault="004229DA" w:rsidP="004229DA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Българското правителство;</w:t>
            </w:r>
          </w:p>
          <w:p w:rsidR="004229DA" w:rsidRPr="00E13797" w:rsidRDefault="004229DA" w:rsidP="004229DA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www.interregrobg.eu</w:t>
            </w:r>
          </w:p>
          <w:p w:rsidR="004229DA" w:rsidRPr="00E13797" w:rsidRDefault="004229DA" w:rsidP="004229DA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проект „</w:t>
            </w:r>
            <w:r w:rsidR="00873FBB" w:rsidRPr="00E13797">
              <w:rPr>
                <w:rFonts w:ascii="Trebuchet MS" w:hAnsi="Trebuchet MS" w:cs="Times New Roman"/>
                <w:sz w:val="24"/>
                <w:szCs w:val="24"/>
                <w:lang w:val="bg-BG"/>
              </w:rPr>
              <w:t>Общи ресурси и инициативи, посветени на околната среда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“, изпълняван от Община Шабла, </w:t>
            </w:r>
          </w:p>
          <w:p w:rsidR="004229DA" w:rsidRPr="00E13797" w:rsidRDefault="004229DA" w:rsidP="004229DA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„Съдържанието на настоящия материал не представлява непременно официалната позиция на Европейския съюз“;</w:t>
            </w:r>
          </w:p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В пълно съответствие с изискванията на „Visual Identity Manual for the INTERREG V-A Romania-Bulgaria Programme“, по отношение използвани цветове, фон, разстояния, шрифтове, минимални допустими размери, позициониране на съответното лого/текст и др.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9DA" w:rsidRPr="00E13797" w:rsidRDefault="004229DA" w:rsidP="004229DA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(една) услуга</w:t>
            </w:r>
          </w:p>
        </w:tc>
      </w:tr>
      <w:tr w:rsidR="004229DA" w:rsidRPr="00E13797" w:rsidTr="00466C43">
        <w:trPr>
          <w:trHeight w:val="215"/>
          <w:jc w:val="center"/>
        </w:trPr>
        <w:tc>
          <w:tcPr>
            <w:tcW w:w="620" w:type="dxa"/>
          </w:tcPr>
          <w:p w:rsidR="004229DA" w:rsidRPr="00E13797" w:rsidRDefault="00000CE2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7.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9DA" w:rsidRPr="00E13797" w:rsidRDefault="004229DA" w:rsidP="004229DA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Принтиране на б</w:t>
            </w:r>
            <w:r w:rsidR="00000CE2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анер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тип 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roll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up</w:t>
            </w:r>
          </w:p>
          <w:p w:rsidR="004229DA" w:rsidRPr="00E13797" w:rsidRDefault="004229DA" w:rsidP="004229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Принтиране на банер тип roll up с графичен дизайн, изготвен по предходната т. №</w:t>
            </w:r>
            <w:r w:rsidR="00000CE2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6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.</w:t>
            </w:r>
          </w:p>
          <w:p w:rsidR="004229DA" w:rsidRPr="00E13797" w:rsidRDefault="004229DA" w:rsidP="007758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Размери </w:t>
            </w:r>
            <w:r w:rsidR="00775888">
              <w:rPr>
                <w:rFonts w:ascii="Trebuchet MS" w:eastAsia="Times New Roman" w:hAnsi="Trebuchet MS" w:cs="Times New Roman"/>
                <w:sz w:val="24"/>
                <w:szCs w:val="24"/>
                <w:lang w:val="en-US"/>
              </w:rPr>
              <w:t>100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х 200 см., метална стойка с ролка и пружина, пълноцветен печат, материал на платното: винил.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9DA" w:rsidRPr="00E13797" w:rsidRDefault="00000CE2" w:rsidP="006A1C0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</w:t>
            </w:r>
            <w:r w:rsidR="004229DA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(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един</w:t>
            </w:r>
            <w:r w:rsidR="004229DA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) бро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й</w:t>
            </w:r>
          </w:p>
        </w:tc>
      </w:tr>
      <w:tr w:rsidR="00DA2EA0" w:rsidRPr="00E13797" w:rsidTr="00466C43">
        <w:trPr>
          <w:trHeight w:val="215"/>
          <w:jc w:val="center"/>
        </w:trPr>
        <w:tc>
          <w:tcPr>
            <w:tcW w:w="620" w:type="dxa"/>
          </w:tcPr>
          <w:p w:rsidR="00DA2EA0" w:rsidRDefault="00DA2EA0" w:rsidP="00DA2EA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8.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EA0" w:rsidRPr="00E13797" w:rsidRDefault="00DA2EA0" w:rsidP="00DA2EA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Графичен дизайн на банери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</w:t>
            </w:r>
          </w:p>
          <w:p w:rsidR="00DA2EA0" w:rsidRPr="00E13797" w:rsidRDefault="00DA2EA0" w:rsidP="00DA2EA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lastRenderedPageBreak/>
              <w:t>Услугата се състои в създаване/измисляне на идея за дизайн на банер</w:t>
            </w:r>
            <w:r w:rsidR="00775888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на български език</w:t>
            </w:r>
            <w:r w:rsidR="00775888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– един за вътрешно ползване (с общо съдържание, използвано във всички дейности по проекта) и един за външно ползване (при провеждане на Форума и учебните работни срещи/уъркшопове)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. Снимките и другите графични презентации са отговорност на Изпълнителя, притежаващ правото на  собственост/ползване. Информация за текстовото съдържание на банер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ите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ще бъде предоставено на Изпълнителя от Възложителя. </w:t>
            </w:r>
          </w:p>
          <w:p w:rsidR="00DA2EA0" w:rsidRPr="00E13797" w:rsidRDefault="00DA2EA0" w:rsidP="00DA2EA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Изпълнителят ще изготви оформление на банер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ите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, като информационните елементи  трябва задължително да спазва  изискванията за визуална идентичност на програмата за финансиране и проекта, а именно:</w:t>
            </w:r>
          </w:p>
          <w:p w:rsidR="00DA2EA0" w:rsidRPr="00E13797" w:rsidRDefault="00DA2EA0" w:rsidP="00DA2EA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Съгласно „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</w:rPr>
              <w:t>Visual Identity Manual for the INTERREG V-A Romania-Bulgaria Programme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“, банери тип roll up следва да съдържат: </w:t>
            </w:r>
          </w:p>
          <w:p w:rsidR="00DA2EA0" w:rsidRPr="00E13797" w:rsidRDefault="00DA2EA0" w:rsidP="00DA2EA0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програма ИНТЕРРЕГ V-A Румъния-България;</w:t>
            </w:r>
          </w:p>
          <w:p w:rsidR="00DA2EA0" w:rsidRPr="00E13797" w:rsidRDefault="00DA2EA0" w:rsidP="00DA2EA0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Европейския съюз;</w:t>
            </w:r>
          </w:p>
          <w:p w:rsidR="00DA2EA0" w:rsidRPr="00E13797" w:rsidRDefault="00DA2EA0" w:rsidP="00DA2EA0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Логото на Българското правителство;</w:t>
            </w:r>
          </w:p>
          <w:p w:rsidR="00DA2EA0" w:rsidRPr="00E13797" w:rsidRDefault="00DA2EA0" w:rsidP="00DA2EA0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www.interregrobg.eu</w:t>
            </w:r>
          </w:p>
          <w:p w:rsidR="00DA2EA0" w:rsidRPr="00E13797" w:rsidRDefault="00DA2EA0" w:rsidP="00DA2EA0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проект „</w:t>
            </w:r>
            <w:r w:rsidR="00873FBB" w:rsidRPr="00E13797">
              <w:rPr>
                <w:rFonts w:ascii="Trebuchet MS" w:hAnsi="Trebuchet MS" w:cs="Times New Roman"/>
                <w:sz w:val="24"/>
                <w:szCs w:val="24"/>
                <w:lang w:val="bg-BG"/>
              </w:rPr>
              <w:t>Общи ресурси и инициативи, посветени на околната среда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“, изпълняван от Община Шабла, </w:t>
            </w:r>
          </w:p>
          <w:p w:rsidR="00DA2EA0" w:rsidRPr="00E13797" w:rsidRDefault="00DA2EA0" w:rsidP="00DA2EA0">
            <w:pPr>
              <w:numPr>
                <w:ilvl w:val="0"/>
                <w:numId w:val="26"/>
              </w:numPr>
              <w:spacing w:after="0" w:line="240" w:lineRule="auto"/>
              <w:ind w:left="834" w:hanging="425"/>
              <w:contextualSpacing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„Съдържанието на настоящия материал не представлява непременно официалната позиция на Европейския съюз“;</w:t>
            </w:r>
          </w:p>
          <w:p w:rsidR="00DA2EA0" w:rsidRPr="00E13797" w:rsidRDefault="00DA2EA0" w:rsidP="00DA2EA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В пълно съответствие с изискванията на „Visual Identity Manual for the INTERREG V-A Romania-Bulgaria Programme“, по отношение използвани цветове, фон, разстояния, шрифтове, минимални допустими размери, позициониране на съответното лого/текст и др.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EA0" w:rsidRPr="00E13797" w:rsidRDefault="00DA2EA0" w:rsidP="00DA2EA0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lastRenderedPageBreak/>
              <w:t xml:space="preserve">1 (една) 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lastRenderedPageBreak/>
              <w:t>услуга</w:t>
            </w:r>
          </w:p>
        </w:tc>
      </w:tr>
      <w:tr w:rsidR="00DA2EA0" w:rsidRPr="00E13797" w:rsidTr="00466C43">
        <w:trPr>
          <w:trHeight w:val="215"/>
          <w:jc w:val="center"/>
        </w:trPr>
        <w:tc>
          <w:tcPr>
            <w:tcW w:w="620" w:type="dxa"/>
          </w:tcPr>
          <w:p w:rsidR="00DA2EA0" w:rsidRDefault="00DA2EA0" w:rsidP="00DA2EA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lastRenderedPageBreak/>
              <w:t>9.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EA0" w:rsidRPr="00E13797" w:rsidRDefault="00DA2EA0" w:rsidP="00DA2EA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Принтиране на б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анери</w:t>
            </w:r>
          </w:p>
          <w:p w:rsidR="00DA2EA0" w:rsidRPr="00E13797" w:rsidRDefault="00DA2EA0" w:rsidP="00DA2E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Принтиране на банер</w:t>
            </w:r>
            <w:r w:rsidR="00775888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и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с графичен дизайн, изготвен по предходната т. №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8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.</w:t>
            </w:r>
          </w:p>
          <w:p w:rsidR="00DA2EA0" w:rsidRDefault="00DA2EA0" w:rsidP="00DA2E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Размери </w:t>
            </w:r>
            <w:r w:rsidR="00770F48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на банер за вътрешно ползване: </w:t>
            </w:r>
            <w:r w:rsidR="006A1C0B">
              <w:rPr>
                <w:rFonts w:ascii="Trebuchet MS" w:eastAsia="Times New Roman" w:hAnsi="Trebuchet MS" w:cs="Times New Roman"/>
                <w:sz w:val="24"/>
                <w:szCs w:val="24"/>
                <w:lang w:val="en-US"/>
              </w:rPr>
              <w:t>80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х 200 см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., 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пълноцветен печат, материал на платното: винил.</w:t>
            </w:r>
          </w:p>
          <w:p w:rsidR="00770F48" w:rsidRPr="00E13797" w:rsidRDefault="00770F48" w:rsidP="006A1C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Размери 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на банер за външно ползване: </w:t>
            </w:r>
            <w:r w:rsidR="006A1C0B">
              <w:rPr>
                <w:rFonts w:ascii="Trebuchet MS" w:eastAsia="Times New Roman" w:hAnsi="Trebuchet MS" w:cs="Times New Roman"/>
                <w:sz w:val="24"/>
                <w:szCs w:val="24"/>
                <w:lang w:val="en-US"/>
              </w:rPr>
              <w:t>80</w:t>
            </w:r>
            <w:r w:rsidR="006A1C0B"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 х 200 см</w:t>
            </w:r>
            <w:r w:rsidR="006A1C0B">
              <w:rPr>
                <w:rFonts w:ascii="Trebuchet MS" w:eastAsia="Times New Roman" w:hAnsi="Trebuchet MS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 xml:space="preserve">, </w:t>
            </w: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/>
              </w:rPr>
              <w:t>пълноцветен печат, материал на платното: винил.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EA0" w:rsidRPr="00DA2EA0" w:rsidRDefault="00DA2EA0" w:rsidP="006A1C0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2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(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два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) бро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я</w:t>
            </w:r>
          </w:p>
        </w:tc>
      </w:tr>
      <w:tr w:rsidR="00DA2EA0" w:rsidRPr="00E13797" w:rsidTr="00466C43">
        <w:trPr>
          <w:trHeight w:val="215"/>
          <w:jc w:val="center"/>
        </w:trPr>
        <w:tc>
          <w:tcPr>
            <w:tcW w:w="620" w:type="dxa"/>
          </w:tcPr>
          <w:p w:rsidR="00DA2EA0" w:rsidRDefault="00466C43" w:rsidP="00DA2EA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10.</w:t>
            </w:r>
          </w:p>
        </w:tc>
        <w:tc>
          <w:tcPr>
            <w:tcW w:w="7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770E" w:rsidRPr="006A1C0B" w:rsidRDefault="006A1C0B" w:rsidP="0074770E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Експо стена тип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  <w:t>pop-up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  <w:t>display</w:t>
            </w:r>
          </w:p>
          <w:p w:rsidR="006A1C0B" w:rsidRPr="00BB5DAF" w:rsidRDefault="006A1C0B" w:rsidP="00DA2EA0">
            <w:pPr>
              <w:spacing w:after="0" w:line="240" w:lineRule="auto"/>
              <w:jc w:val="both"/>
              <w:rPr>
                <w:rFonts w:ascii="Trebuchet MS" w:hAnsi="Trebuchet MS"/>
                <w:sz w:val="24"/>
                <w:szCs w:val="24"/>
                <w:lang w:val="bg-BG"/>
              </w:rPr>
            </w:pPr>
            <w:r>
              <w:rPr>
                <w:rFonts w:ascii="Trebuchet MS" w:hAnsi="Trebuchet MS"/>
                <w:sz w:val="24"/>
                <w:szCs w:val="24"/>
                <w:lang w:val="bg-BG"/>
              </w:rPr>
              <w:t xml:space="preserve">Услугата се състои в доставка на експо стена тип </w:t>
            </w:r>
            <w:r>
              <w:rPr>
                <w:rFonts w:ascii="Trebuchet MS" w:hAnsi="Trebuchet MS"/>
                <w:sz w:val="24"/>
                <w:szCs w:val="24"/>
                <w:lang w:val="en-US"/>
              </w:rPr>
              <w:t>pop-up display.</w:t>
            </w:r>
            <w:r>
              <w:rPr>
                <w:rFonts w:ascii="Trebuchet MS" w:hAnsi="Trebuchet MS"/>
                <w:sz w:val="24"/>
                <w:szCs w:val="24"/>
                <w:lang w:val="bg-BG"/>
              </w:rPr>
              <w:t xml:space="preserve"> </w:t>
            </w:r>
            <w:r w:rsidR="00BB5DAF">
              <w:rPr>
                <w:rFonts w:ascii="Trebuchet MS" w:hAnsi="Trebuchet MS"/>
                <w:sz w:val="24"/>
                <w:szCs w:val="24"/>
                <w:lang w:val="bg-BG"/>
              </w:rPr>
              <w:t xml:space="preserve">Той представлява медийна стена, чрез която информация за проекта ще бъде достъпна чрез това обществено изложбено устройство.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Освен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техническите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предимства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като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например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лесен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за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носене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, </w:t>
            </w:r>
            <w:r w:rsidR="00BB5DAF">
              <w:rPr>
                <w:rFonts w:ascii="Trebuchet MS" w:hAnsi="Trebuchet MS"/>
                <w:sz w:val="24"/>
                <w:szCs w:val="24"/>
                <w:lang w:val="bg-BG"/>
              </w:rPr>
              <w:t xml:space="preserve">инструмент за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сглобяване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и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излагане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, </w:t>
            </w:r>
            <w:r w:rsidR="00BB5DAF">
              <w:rPr>
                <w:rFonts w:ascii="Trebuchet MS" w:hAnsi="Trebuchet MS"/>
                <w:sz w:val="24"/>
                <w:szCs w:val="24"/>
                <w:lang w:val="bg-BG"/>
              </w:rPr>
              <w:t>той ще бъде</w:t>
            </w:r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използван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по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време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на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пресконференциите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, </w:t>
            </w:r>
            <w:r w:rsidR="00BB5DAF">
              <w:rPr>
                <w:rFonts w:ascii="Trebuchet MS" w:hAnsi="Trebuchet MS"/>
                <w:sz w:val="24"/>
                <w:szCs w:val="24"/>
                <w:lang w:val="bg-BG"/>
              </w:rPr>
              <w:t xml:space="preserve">ще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дава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възможност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за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пълна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цветна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lastRenderedPageBreak/>
              <w:t>графика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отпечатана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върху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материал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за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опъване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който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остава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на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рамката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по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всяко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BB5DAF" w:rsidRPr="0074770E">
              <w:rPr>
                <w:rFonts w:ascii="Trebuchet MS" w:hAnsi="Trebuchet MS"/>
                <w:sz w:val="24"/>
                <w:szCs w:val="24"/>
              </w:rPr>
              <w:t>време</w:t>
            </w:r>
            <w:proofErr w:type="spellEnd"/>
            <w:r w:rsidR="00BB5DAF" w:rsidRPr="0074770E">
              <w:rPr>
                <w:rFonts w:ascii="Trebuchet MS" w:hAnsi="Trebuchet MS"/>
                <w:sz w:val="24"/>
                <w:szCs w:val="24"/>
              </w:rPr>
              <w:t>.</w:t>
            </w:r>
            <w:r w:rsidR="00BB5DAF">
              <w:rPr>
                <w:rFonts w:ascii="Trebuchet MS" w:hAnsi="Trebuchet MS"/>
                <w:sz w:val="24"/>
                <w:szCs w:val="24"/>
                <w:lang w:val="bg-BG"/>
              </w:rPr>
              <w:t xml:space="preserve"> Тази експо стена ще се персонализира с колажа от снимки </w:t>
            </w:r>
            <w:r w:rsidR="00BB5DAF">
              <w:rPr>
                <w:rFonts w:ascii="Trebuchet MS" w:hAnsi="Trebuchet MS"/>
                <w:sz w:val="24"/>
                <w:szCs w:val="24"/>
                <w:lang w:val="en-US"/>
              </w:rPr>
              <w:t xml:space="preserve">JOYRIDE, </w:t>
            </w:r>
            <w:r w:rsidR="00BB5DAF">
              <w:rPr>
                <w:rFonts w:ascii="Trebuchet MS" w:hAnsi="Trebuchet MS"/>
                <w:sz w:val="24"/>
                <w:szCs w:val="24"/>
                <w:lang w:val="bg-BG"/>
              </w:rPr>
              <w:t>попълнен от бенефициентите по проекта.</w:t>
            </w:r>
          </w:p>
          <w:p w:rsidR="00DA2EA0" w:rsidRPr="00BB5DAF" w:rsidRDefault="00BB5DAF" w:rsidP="00BB5DAF">
            <w:pPr>
              <w:spacing w:after="0" w:line="240" w:lineRule="auto"/>
              <w:jc w:val="both"/>
              <w:rPr>
                <w:rFonts w:ascii="Trebuchet MS" w:hAnsi="Trebuchet MS"/>
                <w:sz w:val="24"/>
                <w:szCs w:val="24"/>
                <w:lang w:val="bg-BG"/>
              </w:rPr>
            </w:pPr>
            <w:r>
              <w:rPr>
                <w:rFonts w:ascii="Trebuchet MS" w:hAnsi="Trebuchet MS"/>
                <w:sz w:val="24"/>
                <w:szCs w:val="24"/>
                <w:lang w:val="bg-BG"/>
              </w:rPr>
              <w:t>Технически характеристики: о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бща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площ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: 414 х 228 cm,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размери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: 360 х 230 х 75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см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,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Четири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централни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панела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с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размери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70 х 228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см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, 2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странични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панела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с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размер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67 х 228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см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, 2 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халогенни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прожектора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, с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отпечатан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стикер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, с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преносима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чанта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тип</w:t>
            </w:r>
            <w:proofErr w:type="spellEnd"/>
            <w:r w:rsidR="006A1C0B" w:rsidRPr="006A1C0B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A1C0B" w:rsidRPr="006A1C0B">
              <w:rPr>
                <w:rFonts w:ascii="Trebuchet MS" w:hAnsi="Trebuchet MS"/>
                <w:sz w:val="24"/>
                <w:szCs w:val="24"/>
              </w:rPr>
              <w:t>куфар</w:t>
            </w:r>
            <w:proofErr w:type="spellEnd"/>
            <w:r>
              <w:rPr>
                <w:rFonts w:ascii="Trebuchet MS" w:hAnsi="Trebuchet MS"/>
                <w:sz w:val="24"/>
                <w:szCs w:val="24"/>
                <w:lang w:val="bg-BG"/>
              </w:rPr>
              <w:t>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EA0" w:rsidRPr="00E13797" w:rsidRDefault="006A1C0B" w:rsidP="006A1C0B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lastRenderedPageBreak/>
              <w:t>1 (една) услуга</w:t>
            </w:r>
          </w:p>
        </w:tc>
      </w:tr>
    </w:tbl>
    <w:p w:rsidR="00F107DE" w:rsidRPr="00E13797" w:rsidRDefault="00F107DE" w:rsidP="00330172">
      <w:pPr>
        <w:spacing w:line="240" w:lineRule="auto"/>
        <w:rPr>
          <w:rFonts w:ascii="Trebuchet MS" w:hAnsi="Trebuchet MS" w:cs="Times New Roman"/>
          <w:sz w:val="24"/>
          <w:szCs w:val="24"/>
          <w:lang w:val="bg-BG"/>
        </w:rPr>
      </w:pPr>
    </w:p>
    <w:p w:rsidR="0084330D" w:rsidRPr="00E13797" w:rsidRDefault="00837600" w:rsidP="00330172">
      <w:pPr>
        <w:spacing w:line="240" w:lineRule="auto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2</w:t>
      </w:r>
      <w:r w:rsidR="0084330D" w:rsidRPr="00E13797">
        <w:rPr>
          <w:rFonts w:ascii="Trebuchet MS" w:hAnsi="Trebuchet MS" w:cs="Times New Roman"/>
          <w:b/>
          <w:sz w:val="24"/>
          <w:szCs w:val="24"/>
          <w:lang w:val="bg-BG"/>
        </w:rPr>
        <w:t>. Финансиращ орган</w:t>
      </w:r>
    </w:p>
    <w:p w:rsidR="008512EE" w:rsidRPr="00E13797" w:rsidRDefault="008512EE" w:rsidP="00330172">
      <w:pPr>
        <w:spacing w:line="240" w:lineRule="auto"/>
        <w:jc w:val="both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>Възложителят ще финансира дейностите със средства, представляващи безвъзмездна финансова помощ по Програма „Интеррег V-A Румъния – България“ 2014-2020 г. и национално съфинансиране.</w:t>
      </w:r>
    </w:p>
    <w:p w:rsidR="0084330D" w:rsidRPr="00E13797" w:rsidRDefault="008512EE" w:rsidP="00330172">
      <w:pPr>
        <w:spacing w:line="24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bg-BG"/>
        </w:rPr>
      </w:pPr>
      <w:r w:rsidRPr="00E13797">
        <w:rPr>
          <w:rFonts w:ascii="Trebuchet MS" w:hAnsi="Trebuchet MS" w:cs="Times New Roman"/>
          <w:i/>
          <w:sz w:val="24"/>
          <w:szCs w:val="24"/>
          <w:u w:val="single"/>
          <w:lang w:val="bg-BG"/>
        </w:rPr>
        <w:t>Обща информация за проекта</w:t>
      </w:r>
    </w:p>
    <w:p w:rsidR="00E10906" w:rsidRPr="00E13797" w:rsidRDefault="0023182E" w:rsidP="00330172">
      <w:pPr>
        <w:spacing w:line="240" w:lineRule="auto"/>
        <w:jc w:val="both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Програма </w:t>
      </w:r>
      <w:r w:rsidR="00AD5854" w:rsidRPr="00E13797">
        <w:rPr>
          <w:rFonts w:ascii="Trebuchet MS" w:hAnsi="Trebuchet MS" w:cs="Times New Roman"/>
          <w:sz w:val="24"/>
          <w:szCs w:val="24"/>
          <w:lang w:val="bg-BG"/>
        </w:rPr>
        <w:t xml:space="preserve">Интеррег V-A 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Румъния-България е програма, финансирана от Европейския Съюз (от Европейския фонд за регионално развитие, ЕФРР). Целта на програмата е да се развие граничната зона между двете страни чрез финансиране на съвместни проекти. </w:t>
      </w:r>
    </w:p>
    <w:p w:rsidR="00495689" w:rsidRPr="00E13797" w:rsidRDefault="0023182E" w:rsidP="00330172">
      <w:pPr>
        <w:spacing w:line="240" w:lineRule="auto"/>
        <w:jc w:val="both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>Проект №</w:t>
      </w:r>
      <w:r w:rsidR="00182D79" w:rsidRPr="00E13797">
        <w:rPr>
          <w:rFonts w:ascii="Trebuchet MS" w:hAnsi="Trebuchet MS" w:cs="Times New Roman"/>
          <w:sz w:val="24"/>
          <w:szCs w:val="24"/>
          <w:lang w:val="bg-BG"/>
        </w:rPr>
        <w:t xml:space="preserve"> </w:t>
      </w:r>
      <w:r w:rsidR="00182D79" w:rsidRPr="00E13797">
        <w:rPr>
          <w:rFonts w:ascii="Trebuchet MS" w:hAnsi="Trebuchet MS" w:cs="Times New Roman"/>
          <w:sz w:val="24"/>
          <w:szCs w:val="24"/>
          <w:lang w:val="en-US"/>
        </w:rPr>
        <w:t>ROBG-338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 „</w:t>
      </w:r>
      <w:r w:rsidR="00182D79" w:rsidRPr="00E13797">
        <w:rPr>
          <w:rFonts w:ascii="Trebuchet MS" w:hAnsi="Trebuchet MS" w:cs="Times New Roman"/>
          <w:sz w:val="24"/>
          <w:szCs w:val="24"/>
          <w:lang w:val="bg-BG"/>
        </w:rPr>
        <w:t>Общи ресурси и инициативи, посветени на околната среда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 xml:space="preserve">“ има за </w:t>
      </w:r>
      <w:r w:rsidRPr="00E13797">
        <w:rPr>
          <w:rFonts w:ascii="Trebuchet MS" w:hAnsi="Trebuchet MS" w:cs="Times New Roman"/>
          <w:b/>
          <w:i/>
          <w:sz w:val="24"/>
          <w:szCs w:val="24"/>
          <w:lang w:val="bg-BG"/>
        </w:rPr>
        <w:t>главна цел</w:t>
      </w:r>
      <w:r w:rsidRPr="00E13797">
        <w:rPr>
          <w:rFonts w:ascii="Trebuchet MS" w:hAnsi="Trebuchet MS" w:cs="Times New Roman"/>
          <w:i/>
          <w:sz w:val="24"/>
          <w:szCs w:val="24"/>
          <w:lang w:val="bg-BG"/>
        </w:rPr>
        <w:t xml:space="preserve"> </w:t>
      </w:r>
      <w:r w:rsidR="00182D79" w:rsidRPr="00E13797">
        <w:rPr>
          <w:rFonts w:ascii="Trebuchet MS" w:hAnsi="Trebuchet MS" w:cs="Times New Roman"/>
          <w:i/>
          <w:sz w:val="24"/>
          <w:szCs w:val="24"/>
          <w:lang w:val="bg-BG"/>
        </w:rPr>
        <w:t>у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стойчиво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развитие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на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туризма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чрез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оптимално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използване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на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екологичните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ресурси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,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поддържане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на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важни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екологични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процеси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и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подпомагане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на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опазването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на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природните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ресурси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,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като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биологичното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разнообразие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само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по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себе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си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е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основата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за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икономическо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развитие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и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социално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благоденствие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на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местните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</w:rPr>
        <w:t xml:space="preserve"> </w:t>
      </w:r>
      <w:proofErr w:type="spellStart"/>
      <w:r w:rsidR="00182D79" w:rsidRPr="00E13797">
        <w:rPr>
          <w:rFonts w:ascii="Trebuchet MS" w:hAnsi="Trebuchet MS" w:cs="Times New Roman"/>
          <w:i/>
          <w:sz w:val="24"/>
          <w:szCs w:val="24"/>
        </w:rPr>
        <w:t>общности</w:t>
      </w:r>
      <w:proofErr w:type="spellEnd"/>
      <w:r w:rsidR="00182D79" w:rsidRPr="00E13797">
        <w:rPr>
          <w:rFonts w:ascii="Trebuchet MS" w:hAnsi="Trebuchet MS" w:cs="Times New Roman"/>
          <w:i/>
          <w:sz w:val="24"/>
          <w:szCs w:val="24"/>
          <w:lang w:val="bg-BG"/>
        </w:rPr>
        <w:t>.</w:t>
      </w:r>
      <w:r w:rsidR="002014F2" w:rsidRPr="00E13797">
        <w:rPr>
          <w:rFonts w:ascii="Trebuchet MS" w:hAnsi="Trebuchet MS" w:cs="Times New Roman"/>
          <w:sz w:val="24"/>
          <w:szCs w:val="24"/>
          <w:lang w:val="bg-BG"/>
        </w:rPr>
        <w:t xml:space="preserve"> </w:t>
      </w:r>
    </w:p>
    <w:p w:rsidR="003C412C" w:rsidRPr="00E13797" w:rsidRDefault="00E61E2F" w:rsidP="00206B59">
      <w:pPr>
        <w:spacing w:line="240" w:lineRule="auto"/>
        <w:jc w:val="both"/>
        <w:rPr>
          <w:rFonts w:ascii="Trebuchet MS" w:hAnsi="Trebuchet MS" w:cs="Times New Roman"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sz w:val="24"/>
          <w:szCs w:val="24"/>
          <w:lang w:val="bg-BG"/>
        </w:rPr>
        <w:t>Дейностите по проекта се вписват в приоритетна ос на Програмата №</w:t>
      </w:r>
      <w:r w:rsidR="00182D79" w:rsidRPr="00E13797">
        <w:rPr>
          <w:rFonts w:ascii="Trebuchet MS" w:hAnsi="Trebuchet MS" w:cs="Times New Roman"/>
          <w:sz w:val="24"/>
          <w:szCs w:val="24"/>
          <w:lang w:val="en-US"/>
        </w:rPr>
        <w:t>2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>: „</w:t>
      </w:r>
      <w:r w:rsidR="00182D79" w:rsidRPr="00E13797">
        <w:rPr>
          <w:rFonts w:ascii="Trebuchet MS" w:hAnsi="Trebuchet MS" w:cs="Times New Roman"/>
          <w:sz w:val="24"/>
          <w:szCs w:val="24"/>
          <w:lang w:val="bg-BG"/>
        </w:rPr>
        <w:t>Зелен</w:t>
      </w:r>
      <w:r w:rsidR="00FB3D7A" w:rsidRPr="00E13797">
        <w:rPr>
          <w:rFonts w:ascii="Trebuchet MS" w:hAnsi="Trebuchet MS" w:cs="Times New Roman"/>
          <w:sz w:val="24"/>
          <w:szCs w:val="24"/>
          <w:lang w:val="bg-BG"/>
        </w:rPr>
        <w:t xml:space="preserve"> регион“, специфична цел № </w:t>
      </w:r>
      <w:r w:rsidR="00182D79" w:rsidRPr="00E13797">
        <w:rPr>
          <w:rFonts w:ascii="Trebuchet MS" w:hAnsi="Trebuchet MS" w:cs="Times New Roman"/>
          <w:sz w:val="24"/>
          <w:szCs w:val="24"/>
          <w:lang w:val="bg-BG"/>
        </w:rPr>
        <w:t>2</w:t>
      </w:r>
      <w:r w:rsidRPr="00E13797">
        <w:rPr>
          <w:rFonts w:ascii="Trebuchet MS" w:hAnsi="Trebuchet MS" w:cs="Times New Roman"/>
          <w:sz w:val="24"/>
          <w:szCs w:val="24"/>
          <w:lang w:val="bg-BG"/>
        </w:rPr>
        <w:t>.1:</w:t>
      </w:r>
      <w:r w:rsidR="00FB3D7A" w:rsidRPr="00E13797">
        <w:rPr>
          <w:rFonts w:ascii="Trebuchet MS" w:hAnsi="Trebuchet MS" w:cs="Times New Roman"/>
          <w:sz w:val="24"/>
          <w:szCs w:val="24"/>
          <w:lang w:val="bg-BG"/>
        </w:rPr>
        <w:t xml:space="preserve"> </w:t>
      </w:r>
      <w:r w:rsidR="0077591C" w:rsidRPr="00E13797">
        <w:rPr>
          <w:rFonts w:ascii="Trebuchet MS" w:hAnsi="Trebuchet MS" w:cs="Times New Roman"/>
          <w:sz w:val="24"/>
          <w:szCs w:val="24"/>
          <w:lang w:val="bg-BG"/>
        </w:rPr>
        <w:t>„</w:t>
      </w:r>
      <w:r w:rsidR="00182D79" w:rsidRPr="00E13797">
        <w:rPr>
          <w:rFonts w:ascii="Trebuchet MS" w:hAnsi="Trebuchet MS" w:cs="Times New Roman"/>
          <w:sz w:val="24"/>
          <w:szCs w:val="24"/>
          <w:lang w:val="bg-BG"/>
        </w:rPr>
        <w:t>Подобряване на устойчивото използване на природното наследство и ресурси и на културното наследство</w:t>
      </w:r>
      <w:r w:rsidR="0077591C" w:rsidRPr="00E13797">
        <w:rPr>
          <w:rFonts w:ascii="Trebuchet MS" w:hAnsi="Trebuchet MS" w:cs="Times New Roman"/>
          <w:sz w:val="24"/>
          <w:szCs w:val="24"/>
          <w:lang w:val="bg-BG"/>
        </w:rPr>
        <w:t xml:space="preserve">“. </w:t>
      </w:r>
    </w:p>
    <w:p w:rsidR="0086305E" w:rsidRPr="00E13797" w:rsidRDefault="0086305E" w:rsidP="00330172">
      <w:pPr>
        <w:spacing w:line="240" w:lineRule="auto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 xml:space="preserve">3. Цели </w:t>
      </w:r>
      <w:r w:rsidR="00723915" w:rsidRPr="00E13797">
        <w:rPr>
          <w:rFonts w:ascii="Trebuchet MS" w:hAnsi="Trebuchet MS" w:cs="Times New Roman"/>
          <w:b/>
          <w:sz w:val="24"/>
          <w:szCs w:val="24"/>
          <w:lang w:val="bg-BG"/>
        </w:rPr>
        <w:t>на поръчка</w:t>
      </w:r>
      <w:r w:rsidR="002976D2" w:rsidRPr="00E13797">
        <w:rPr>
          <w:rFonts w:ascii="Trebuchet MS" w:hAnsi="Trebuchet MS" w:cs="Times New Roman"/>
          <w:b/>
          <w:sz w:val="24"/>
          <w:szCs w:val="24"/>
          <w:lang w:val="bg-BG"/>
        </w:rPr>
        <w:t>та</w:t>
      </w:r>
    </w:p>
    <w:p w:rsidR="0086305E" w:rsidRPr="00E13797" w:rsidRDefault="0086305E" w:rsidP="00330172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Целта на дейността е осигуряване на максимално информационно покритие в Община </w:t>
      </w:r>
      <w:r w:rsidR="002976D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Шабла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и извън нея за конкретните предстоящи дейности по проект </w:t>
      </w:r>
      <w:r w:rsidR="002976D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№ </w:t>
      </w:r>
      <w:r w:rsidR="00182D7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en-US" w:eastAsia="bg-BG"/>
        </w:rPr>
        <w:t>ROBG-338</w:t>
      </w:r>
      <w:r w:rsidR="002976D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 „</w:t>
      </w:r>
      <w:r w:rsidR="00182D7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Общи ресурси и инициативи, посветени на околната среда</w:t>
      </w:r>
      <w:r w:rsidR="002976D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“, осъществяван с финансовата подкрепа на Програма за трансгранично сътрудничество ИНТЕРРЕГ V-A Румъния-България 2014-2020 г.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, осигуряване на информация и публичност за финансовия принос на Европейския съюз чрез Европейски фонд за регионално развитие за реализацията на проекта, осигуряване на прозрачност и информация от практическо значение за идентифицираните целеви групи и цялата общественост, осигуряване на прозрачност на процеса на реализация </w:t>
      </w:r>
      <w:r w:rsidR="002976D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на проекта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. </w:t>
      </w:r>
    </w:p>
    <w:p w:rsidR="0086305E" w:rsidRPr="00E13797" w:rsidRDefault="0086305E" w:rsidP="00330172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lastRenderedPageBreak/>
        <w:t xml:space="preserve">Чрез възлагане на услугите по </w:t>
      </w:r>
      <w:r w:rsidR="0043196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информираност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и публичност, Община </w:t>
      </w:r>
      <w:r w:rsidR="00262156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Шабла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цели да постигне най-малко следното: </w:t>
      </w:r>
    </w:p>
    <w:p w:rsidR="0086305E" w:rsidRPr="00E13797" w:rsidRDefault="0086305E" w:rsidP="00330172">
      <w:pPr>
        <w:numPr>
          <w:ilvl w:val="0"/>
          <w:numId w:val="31"/>
        </w:num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Привличане на изпълнители, които притежават компетентност по изпълнение на дейности по информация и публичност, които служителите на Община </w:t>
      </w:r>
      <w:r w:rsidR="00262156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Шабла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не притежават; </w:t>
      </w:r>
    </w:p>
    <w:p w:rsidR="0086305E" w:rsidRPr="00E13797" w:rsidRDefault="0086305E" w:rsidP="00330172">
      <w:pPr>
        <w:numPr>
          <w:ilvl w:val="0"/>
          <w:numId w:val="31"/>
        </w:num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Гарантиране на максимална публичност и прозрачност при разходване на средствата в рамките на </w:t>
      </w:r>
      <w:r w:rsidR="00425DE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Програма ИНТЕРРЕГ V-A Румъния-България 2014-2020 г.;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</w:t>
      </w:r>
    </w:p>
    <w:p w:rsidR="003C412C" w:rsidRPr="00E13797" w:rsidRDefault="0086305E" w:rsidP="00330172">
      <w:pPr>
        <w:numPr>
          <w:ilvl w:val="0"/>
          <w:numId w:val="31"/>
        </w:num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Постигане на целите и планираните резултати за дейност информация и публичност в рамките на </w:t>
      </w:r>
      <w:r w:rsidR="00425DE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проекта, за кой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то се предоставя финансиране по </w:t>
      </w:r>
      <w:r w:rsidR="00425DE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Програмата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. </w:t>
      </w:r>
    </w:p>
    <w:p w:rsidR="0086305E" w:rsidRPr="00E13797" w:rsidRDefault="0086305E" w:rsidP="00206B59">
      <w:pPr>
        <w:spacing w:before="120" w:after="120" w:line="240" w:lineRule="auto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4. Очаквани резултати</w:t>
      </w:r>
    </w:p>
    <w:p w:rsidR="0086305E" w:rsidRPr="00E13797" w:rsidRDefault="003A0078" w:rsidP="00330172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Очакваните резултати от И</w:t>
      </w:r>
      <w:r w:rsidR="0086305E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зпълнителя на настоящата обществена поръчка са следните: </w:t>
      </w:r>
    </w:p>
    <w:p w:rsidR="0086305E" w:rsidRPr="00E13797" w:rsidRDefault="0086305E" w:rsidP="00330172">
      <w:pPr>
        <w:numPr>
          <w:ilvl w:val="0"/>
          <w:numId w:val="31"/>
        </w:num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Успешно, навременно и качествено изпълн</w:t>
      </w:r>
      <w:r w:rsidR="006A7FC4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ение на дейностите по информираност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и публичност в съответствие със заложения бюджет, срокове и индикатори от административния договор. </w:t>
      </w:r>
    </w:p>
    <w:p w:rsidR="0086305E" w:rsidRPr="00E13797" w:rsidRDefault="0086305E" w:rsidP="00330172">
      <w:pPr>
        <w:numPr>
          <w:ilvl w:val="0"/>
          <w:numId w:val="31"/>
        </w:num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Спазване условията на административните договори по чл. 24, ал. 1 от ЗУСЕСИФ, Насоките за кандидатстване, </w:t>
      </w:r>
      <w:r w:rsidR="00194461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Visual Identity Manual for the INTERREG V-A Romania-Bulgaria Programme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и други приложими към изпълнението на проектите по ОПРР 2014-2020 документи, касеащи дейностите по информация и публичност. </w:t>
      </w:r>
    </w:p>
    <w:p w:rsidR="0086305E" w:rsidRPr="00E13797" w:rsidRDefault="0086305E" w:rsidP="00330172">
      <w:pPr>
        <w:spacing w:after="60" w:line="240" w:lineRule="auto"/>
        <w:jc w:val="both"/>
        <w:rPr>
          <w:rFonts w:ascii="Trebuchet MS" w:eastAsia="TimesNewRoman" w:hAnsi="Trebuchet MS" w:cs="Times New Roman"/>
          <w:b/>
          <w:sz w:val="24"/>
          <w:szCs w:val="24"/>
          <w:u w:val="single"/>
          <w:lang w:val="bg-BG" w:eastAsia="bg-BG"/>
        </w:rPr>
      </w:pPr>
    </w:p>
    <w:p w:rsidR="0086305E" w:rsidRPr="00E13797" w:rsidRDefault="0086305E" w:rsidP="00330172">
      <w:pPr>
        <w:spacing w:line="240" w:lineRule="auto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5. Изисквания за качество</w:t>
      </w:r>
    </w:p>
    <w:p w:rsidR="0086305E" w:rsidRPr="00E13797" w:rsidRDefault="0086305E" w:rsidP="00330172">
      <w:pPr>
        <w:spacing w:after="60" w:line="240" w:lineRule="auto"/>
        <w:jc w:val="both"/>
        <w:rPr>
          <w:rFonts w:ascii="Trebuchet MS" w:eastAsia="Times New Roman" w:hAnsi="Trebuchet MS" w:cs="Times New Roman"/>
          <w:b/>
          <w:i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b/>
          <w:i/>
          <w:sz w:val="24"/>
          <w:szCs w:val="24"/>
          <w:lang w:val="bg-BG" w:eastAsia="bg-BG"/>
        </w:rPr>
        <w:t>Дизайнът и видът на материалите трябва да бъде предварително одобрен от Възложителя.</w:t>
      </w:r>
    </w:p>
    <w:p w:rsidR="0086305E" w:rsidRPr="00E13797" w:rsidRDefault="0086305E" w:rsidP="00330172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Да се спазват правилата и процедурите, записани в:</w:t>
      </w:r>
    </w:p>
    <w:p w:rsidR="0086305E" w:rsidRPr="00E13797" w:rsidRDefault="0086305E" w:rsidP="00330172">
      <w:pPr>
        <w:numPr>
          <w:ilvl w:val="0"/>
          <w:numId w:val="28"/>
        </w:num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Договор за предоставяне на БФП </w:t>
      </w:r>
      <w:r w:rsidR="0015121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№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100718/05.09.2018</w:t>
      </w:r>
      <w:r w:rsidR="0015121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г., сключен между 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община Банеаса</w:t>
      </w:r>
      <w:r w:rsidR="0015121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, Румъния и Договарящия орган на Програма „Интеррег V-A Румъния – България“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;</w:t>
      </w:r>
    </w:p>
    <w:p w:rsidR="0086305E" w:rsidRPr="00E13797" w:rsidRDefault="00E23EF9" w:rsidP="00330172">
      <w:pPr>
        <w:numPr>
          <w:ilvl w:val="0"/>
          <w:numId w:val="28"/>
        </w:numPr>
        <w:spacing w:after="120" w:line="240" w:lineRule="auto"/>
        <w:ind w:right="-2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Visual Identity Manual for the INTERREG V-A Romania-Bulgaria Programme</w:t>
      </w:r>
      <w:r w:rsidR="0086305E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.</w:t>
      </w:r>
    </w:p>
    <w:p w:rsidR="00414AC5" w:rsidRPr="00E13797" w:rsidRDefault="0086305E" w:rsidP="00206B59">
      <w:pPr>
        <w:spacing w:after="60" w:line="240" w:lineRule="auto"/>
        <w:ind w:firstLine="709"/>
        <w:jc w:val="both"/>
        <w:rPr>
          <w:rFonts w:ascii="Trebuchet MS" w:eastAsia="Times New Roman" w:hAnsi="Trebuchet MS" w:cs="Times New Roman"/>
          <w:sz w:val="24"/>
          <w:szCs w:val="24"/>
          <w:u w:val="single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Всички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/>
        </w:rPr>
        <w:t xml:space="preserve"> </w:t>
      </w:r>
      <w:r w:rsidR="00E06EC6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/>
        </w:rPr>
        <w:t>предоставени услуги по информираност и публичност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/>
        </w:rPr>
        <w:t xml:space="preserve"> следва да отговарят на изискванията на „</w:t>
      </w:r>
      <w:r w:rsidR="00E23EF9" w:rsidRPr="00E13797">
        <w:rPr>
          <w:rFonts w:ascii="Trebuchet MS" w:eastAsia="Times New Roman" w:hAnsi="Trebuchet MS" w:cs="Times New Roman"/>
          <w:sz w:val="24"/>
          <w:szCs w:val="24"/>
          <w:lang w:val="bg-BG"/>
        </w:rPr>
        <w:t>Visual Identity Manual for the INTERREG V-A Romania-Bulgaria Programme</w:t>
      </w:r>
      <w:r w:rsidR="00735A88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“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.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/>
        </w:rPr>
        <w:t xml:space="preserve"> </w:t>
      </w:r>
      <w:r w:rsidR="00735A88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/>
        </w:rPr>
        <w:t>Напечатаните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/>
        </w:rPr>
        <w:t xml:space="preserve"> информационни материали трябва да са </w:t>
      </w:r>
      <w:r w:rsidRPr="00E13797">
        <w:rPr>
          <w:rFonts w:ascii="Trebuchet MS" w:eastAsia="Times New Roman" w:hAnsi="Trebuchet MS" w:cs="Times New Roman"/>
          <w:b/>
          <w:i/>
          <w:color w:val="000000"/>
          <w:sz w:val="24"/>
          <w:szCs w:val="24"/>
          <w:lang w:val="bg-BG"/>
        </w:rPr>
        <w:t>нови и нерециклирани с оригинални опаковки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/>
        </w:rPr>
        <w:t>.</w:t>
      </w:r>
    </w:p>
    <w:p w:rsidR="00A25F73" w:rsidRPr="00E13797" w:rsidRDefault="00A25F73" w:rsidP="00330172">
      <w:pPr>
        <w:spacing w:after="0" w:line="240" w:lineRule="auto"/>
        <w:jc w:val="both"/>
        <w:rPr>
          <w:rFonts w:ascii="Trebuchet MS" w:hAnsi="Trebuchet MS" w:cs="Times New Roman"/>
          <w:b/>
          <w:sz w:val="24"/>
          <w:szCs w:val="24"/>
          <w:lang w:val="ru-RU"/>
        </w:rPr>
      </w:pPr>
    </w:p>
    <w:p w:rsidR="0086305E" w:rsidRPr="00E13797" w:rsidRDefault="0086305E" w:rsidP="00330172">
      <w:pPr>
        <w:spacing w:after="0" w:line="240" w:lineRule="auto"/>
        <w:jc w:val="both"/>
        <w:rPr>
          <w:rFonts w:ascii="Trebuchet MS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hAnsi="Trebuchet MS" w:cs="Times New Roman"/>
          <w:b/>
          <w:sz w:val="24"/>
          <w:szCs w:val="24"/>
          <w:lang w:val="bg-BG"/>
        </w:rPr>
        <w:t>6. Начин за образуване на предлаганата цена</w:t>
      </w:r>
    </w:p>
    <w:p w:rsidR="00665900" w:rsidRPr="00E13797" w:rsidRDefault="00665900" w:rsidP="00665900">
      <w:pPr>
        <w:spacing w:after="0" w:line="240" w:lineRule="auto"/>
        <w:jc w:val="both"/>
        <w:rPr>
          <w:rFonts w:ascii="Trebuchet MS" w:eastAsia="MS ??" w:hAnsi="Trebuchet MS" w:cs="Times New Roman"/>
          <w:sz w:val="24"/>
          <w:szCs w:val="24"/>
          <w:lang w:val="bg-BG"/>
        </w:rPr>
      </w:pPr>
      <w:r w:rsidRPr="00E13797">
        <w:rPr>
          <w:rFonts w:ascii="Trebuchet MS" w:eastAsia="TimesNewRoman" w:hAnsi="Trebuchet MS" w:cs="Times New Roman"/>
          <w:sz w:val="24"/>
          <w:szCs w:val="24"/>
          <w:lang w:val="bg-BG"/>
        </w:rPr>
        <w:t xml:space="preserve">Предлаганата цена и за двете обособени позиции следва да включва всички необходими и присъщи разходи за изпълнение на поръчката, според горе-посочените, съответно в Таблица №1 и Таблица №2, технически характеристики, където е приложимо: дизайн, предпечатна подготовка, печат, вложени материали, оформление на информационните материали, полиграфически </w:t>
      </w:r>
      <w:r w:rsidRPr="00E13797">
        <w:rPr>
          <w:rFonts w:ascii="Trebuchet MS" w:eastAsia="TimesNewRoman" w:hAnsi="Trebuchet MS" w:cs="Times New Roman"/>
          <w:sz w:val="24"/>
          <w:szCs w:val="24"/>
          <w:lang w:val="bg-BG"/>
        </w:rPr>
        <w:lastRenderedPageBreak/>
        <w:t xml:space="preserve">разходи за тях, предаване на Възложителя и транспортни разходи до </w:t>
      </w:r>
      <w:r w:rsidRPr="00E13797">
        <w:rPr>
          <w:rFonts w:ascii="Trebuchet MS" w:eastAsia="MS ??" w:hAnsi="Trebuchet MS" w:cs="Times New Roman"/>
          <w:sz w:val="24"/>
          <w:szCs w:val="24"/>
          <w:lang w:val="bg-BG"/>
        </w:rPr>
        <w:t xml:space="preserve">посоченото място на изпълнение в гр. Шабла. </w:t>
      </w:r>
    </w:p>
    <w:p w:rsidR="00665900" w:rsidRPr="00E13797" w:rsidRDefault="00665900" w:rsidP="00665900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D173B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За Обособена позиция №2  „Информираност и публичност чрез предоставяне на услуги по организиране на събития“, предлаганата цена следва да включва както и всички необходими и присъщи разходи за организирането и провеждането на събитията, подробно описани  в Таблица №2 по-горе.</w:t>
      </w:r>
    </w:p>
    <w:p w:rsidR="00665900" w:rsidRPr="00E13797" w:rsidRDefault="00665900" w:rsidP="00665900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val="ru-RU" w:eastAsia="bg-BG"/>
        </w:rPr>
      </w:pPr>
      <w:r w:rsidRPr="00E13797">
        <w:rPr>
          <w:rFonts w:ascii="Trebuchet MS" w:eastAsia="Times New Roman" w:hAnsi="Trebuchet MS" w:cs="Times New Roman"/>
          <w:sz w:val="24"/>
          <w:szCs w:val="24"/>
          <w:lang w:val="bg-BG" w:eastAsia="bg-BG"/>
        </w:rPr>
        <w:t>Участниците трябва да посочат</w:t>
      </w:r>
      <w:r w:rsidRPr="00E13797">
        <w:rPr>
          <w:rFonts w:ascii="Trebuchet MS" w:eastAsia="Times New Roman" w:hAnsi="Trebuchet MS" w:cs="Times New Roman"/>
          <w:sz w:val="24"/>
          <w:szCs w:val="24"/>
          <w:lang w:val="ru-RU" w:eastAsia="bg-BG"/>
        </w:rPr>
        <w:t xml:space="preserve"> в ценовите си оферти единична цена за всеки вид услуга и артикул, в съответните мерни единици, посочени в Таблица №1 и Табица №2.</w:t>
      </w:r>
    </w:p>
    <w:p w:rsidR="00665900" w:rsidRPr="00E13797" w:rsidRDefault="00665900" w:rsidP="00665900">
      <w:pPr>
        <w:spacing w:after="0" w:line="240" w:lineRule="auto"/>
        <w:jc w:val="both"/>
        <w:rPr>
          <w:rFonts w:ascii="Trebuchet MS" w:eastAsia="TimesNewRoman" w:hAnsi="Trebuchet MS" w:cs="Times New Roman"/>
          <w:i/>
          <w:sz w:val="24"/>
          <w:szCs w:val="24"/>
          <w:lang w:val="bg-BG"/>
        </w:rPr>
      </w:pPr>
      <w:r w:rsidRPr="00E13797">
        <w:rPr>
          <w:rFonts w:ascii="Trebuchet MS" w:eastAsia="TimesNewRoman" w:hAnsi="Trebuchet MS" w:cs="Times New Roman"/>
          <w:b/>
          <w:sz w:val="24"/>
          <w:szCs w:val="24"/>
          <w:lang w:val="bg-BG"/>
        </w:rPr>
        <w:t>ЗАБЕЛЕЖКА!</w:t>
      </w:r>
      <w:r w:rsidRPr="00E13797">
        <w:rPr>
          <w:rFonts w:ascii="Trebuchet MS" w:eastAsia="TimesNewRoman" w:hAnsi="Trebuchet MS" w:cs="Times New Roman"/>
          <w:sz w:val="24"/>
          <w:szCs w:val="24"/>
          <w:lang w:val="bg-BG"/>
        </w:rPr>
        <w:t xml:space="preserve"> </w:t>
      </w:r>
      <w:r w:rsidRPr="00E13797">
        <w:rPr>
          <w:rFonts w:ascii="Trebuchet MS" w:eastAsia="TimesNewRoman" w:hAnsi="Trebuchet MS" w:cs="Times New Roman"/>
          <w:i/>
          <w:sz w:val="24"/>
          <w:szCs w:val="24"/>
          <w:lang w:val="bg-BG"/>
        </w:rPr>
        <w:t>Предложената единична цена от участниците за всяка от услугите и свързаните с тях артикули, по обособени позиции, не следва да надвишава максимално допустимата единична цена за съответната услуга/артикул, за която участникът подава оферта, посочена по-долу в Таблица №3 и Таблица №4. Участник, предложил по-висока единична цена за съответната услуга/артикул от обявената за максимално допустима стойност за съответната услуга/артикул, ще бъде отстранен и офертата му няма да бъде разглеждана.</w:t>
      </w:r>
    </w:p>
    <w:p w:rsidR="00665900" w:rsidRPr="006108AB" w:rsidRDefault="00665900" w:rsidP="00330172">
      <w:pPr>
        <w:spacing w:after="0" w:line="240" w:lineRule="auto"/>
        <w:jc w:val="both"/>
        <w:rPr>
          <w:rFonts w:ascii="Trebuchet MS" w:eastAsia="Times New Roman" w:hAnsi="Trebuchet MS" w:cs="Times New Roman"/>
          <w:bCs/>
          <w:i/>
          <w:iCs/>
          <w:sz w:val="24"/>
          <w:szCs w:val="24"/>
          <w:lang w:val="en-US" w:eastAsia="bg-BG"/>
        </w:rPr>
      </w:pPr>
    </w:p>
    <w:p w:rsidR="00665900" w:rsidRPr="00E13797" w:rsidRDefault="00665900" w:rsidP="00665900">
      <w:pPr>
        <w:spacing w:after="0" w:line="276" w:lineRule="auto"/>
        <w:jc w:val="both"/>
        <w:rPr>
          <w:rFonts w:ascii="Trebuchet MS" w:eastAsia="Times New Roman" w:hAnsi="Trebuchet MS" w:cs="Times New Roman"/>
          <w:bCs/>
          <w:i/>
          <w:iCs/>
          <w:sz w:val="24"/>
          <w:szCs w:val="24"/>
          <w:lang w:val="ru-RU" w:eastAsia="bg-BG"/>
        </w:rPr>
      </w:pP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 xml:space="preserve">Таблица №3:  </w:t>
      </w:r>
      <w:r w:rsidRPr="00E13797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u w:val="single"/>
          <w:lang w:val="bg-BG" w:eastAsia="bg-BG"/>
        </w:rPr>
        <w:t>Обособена позиция №1 - Информираност и публичност чрез предоставяне на услуги по графичен дизайн и изработка на информационни материали, запазена по реда на чл. 12, ал. 1, т. 1 от ЗОП</w:t>
      </w:r>
      <w:r w:rsidRPr="00E13797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lang w:val="bg-BG" w:eastAsia="bg-BG"/>
        </w:rPr>
        <w:t xml:space="preserve"> </w:t>
      </w:r>
    </w:p>
    <w:tbl>
      <w:tblPr>
        <w:tblW w:w="9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5757"/>
        <w:gridCol w:w="1535"/>
        <w:gridCol w:w="1851"/>
      </w:tblGrid>
      <w:tr w:rsidR="004E7DB5" w:rsidRPr="00E13797" w:rsidTr="00206B59">
        <w:trPr>
          <w:trHeight w:val="363"/>
          <w:jc w:val="center"/>
        </w:trPr>
        <w:tc>
          <w:tcPr>
            <w:tcW w:w="475" w:type="dxa"/>
            <w:shd w:val="clear" w:color="auto" w:fill="BFBFBF"/>
          </w:tcPr>
          <w:p w:rsidR="004E7DB5" w:rsidRPr="00E13797" w:rsidRDefault="004E7DB5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</w:p>
          <w:p w:rsidR="004E7DB5" w:rsidRPr="00E13797" w:rsidRDefault="004E7DB5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5757" w:type="dxa"/>
            <w:shd w:val="clear" w:color="auto" w:fill="BFBFBF"/>
            <w:vAlign w:val="center"/>
          </w:tcPr>
          <w:p w:rsidR="004E7DB5" w:rsidRPr="00E13797" w:rsidRDefault="004E7DB5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Услуги и артикули, свързани с тях</w:t>
            </w:r>
          </w:p>
        </w:tc>
        <w:tc>
          <w:tcPr>
            <w:tcW w:w="1535" w:type="dxa"/>
            <w:shd w:val="clear" w:color="auto" w:fill="BFBFBF"/>
            <w:vAlign w:val="center"/>
          </w:tcPr>
          <w:p w:rsidR="004E7DB5" w:rsidRPr="00E13797" w:rsidRDefault="004E7DB5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Количество и мерна единица</w:t>
            </w:r>
          </w:p>
        </w:tc>
        <w:tc>
          <w:tcPr>
            <w:tcW w:w="1851" w:type="dxa"/>
            <w:shd w:val="clear" w:color="auto" w:fill="BFBFBF"/>
          </w:tcPr>
          <w:p w:rsidR="004E7DB5" w:rsidRPr="00E13797" w:rsidRDefault="006C46E4" w:rsidP="00330172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Единична цена в лева без ДДС</w:t>
            </w:r>
          </w:p>
        </w:tc>
      </w:tr>
      <w:tr w:rsidR="004E4D25" w:rsidRPr="00E13797" w:rsidTr="006108AB">
        <w:trPr>
          <w:trHeight w:val="396"/>
          <w:jc w:val="center"/>
        </w:trPr>
        <w:tc>
          <w:tcPr>
            <w:tcW w:w="475" w:type="dxa"/>
          </w:tcPr>
          <w:p w:rsidR="004E4D25" w:rsidRPr="00E13797" w:rsidRDefault="004E4D25" w:rsidP="004223A3">
            <w:pPr>
              <w:spacing w:after="0" w:line="276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6108AB" w:rsidP="006108AB">
            <w:pPr>
              <w:spacing w:after="0" w:line="276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Графичен дизайн и отпечатване на 122 папки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4E4D25" w:rsidP="006108AB">
            <w:pPr>
              <w:spacing w:after="0" w:line="276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услуга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4E4D25" w:rsidP="0046762E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4</w:t>
            </w:r>
            <w:r w:rsidR="0046762E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52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 w:rsidR="0046762E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2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ab/>
              <w:t>лв.</w:t>
            </w:r>
          </w:p>
        </w:tc>
      </w:tr>
      <w:tr w:rsidR="004E4D25" w:rsidRPr="00E13797" w:rsidTr="00206B59">
        <w:trPr>
          <w:trHeight w:val="20"/>
          <w:jc w:val="center"/>
        </w:trPr>
        <w:tc>
          <w:tcPr>
            <w:tcW w:w="475" w:type="dxa"/>
          </w:tcPr>
          <w:p w:rsidR="004E4D25" w:rsidRPr="00E13797" w:rsidRDefault="004E4D25" w:rsidP="004223A3">
            <w:pPr>
              <w:spacing w:after="0" w:line="276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6108AB" w:rsidP="006108A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Персонални тефтери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6108AB" w:rsidP="004223A3">
            <w:pPr>
              <w:spacing w:after="0" w:line="276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  <w:t>122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броя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46762E" w:rsidP="004E4D25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10,59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лв./бр.</w:t>
            </w:r>
          </w:p>
        </w:tc>
      </w:tr>
      <w:tr w:rsidR="004E4D25" w:rsidRPr="00E13797" w:rsidTr="00206B59">
        <w:trPr>
          <w:trHeight w:val="20"/>
          <w:jc w:val="center"/>
        </w:trPr>
        <w:tc>
          <w:tcPr>
            <w:tcW w:w="475" w:type="dxa"/>
          </w:tcPr>
          <w:p w:rsidR="004E4D25" w:rsidRPr="00E13797" w:rsidRDefault="004E4D25" w:rsidP="004223A3">
            <w:pPr>
              <w:spacing w:after="0" w:line="276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6108AB" w:rsidRDefault="006108AB" w:rsidP="006108A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Настолни календари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6108AB" w:rsidP="004223A3">
            <w:pPr>
              <w:spacing w:after="0" w:line="276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  <w:t>122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броя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46762E" w:rsidP="0046762E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2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77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лв./бр.</w:t>
            </w:r>
          </w:p>
        </w:tc>
      </w:tr>
      <w:tr w:rsidR="004E4D25" w:rsidRPr="00E13797" w:rsidTr="00206B59">
        <w:trPr>
          <w:trHeight w:val="20"/>
          <w:jc w:val="center"/>
        </w:trPr>
        <w:tc>
          <w:tcPr>
            <w:tcW w:w="475" w:type="dxa"/>
          </w:tcPr>
          <w:p w:rsidR="004E4D25" w:rsidRPr="00E13797" w:rsidRDefault="004E4D25" w:rsidP="004223A3">
            <w:pPr>
              <w:spacing w:after="0" w:line="276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4.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6108AB" w:rsidRDefault="006108AB" w:rsidP="006108A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Бележници с лепящи се листчета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6108AB" w:rsidP="004223A3">
            <w:pPr>
              <w:spacing w:after="0" w:line="276" w:lineRule="auto"/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  <w:t>122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броя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46762E" w:rsidP="0046762E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0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57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лв./бр.</w:t>
            </w:r>
          </w:p>
        </w:tc>
      </w:tr>
    </w:tbl>
    <w:p w:rsidR="007F12CE" w:rsidRPr="00E13797" w:rsidRDefault="007F12CE" w:rsidP="00330172">
      <w:pPr>
        <w:spacing w:after="6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val="bg-BG"/>
        </w:rPr>
      </w:pPr>
    </w:p>
    <w:p w:rsidR="00665900" w:rsidRPr="00E13797" w:rsidRDefault="00665900" w:rsidP="00595746">
      <w:pPr>
        <w:spacing w:after="0" w:line="240" w:lineRule="auto"/>
        <w:jc w:val="both"/>
        <w:rPr>
          <w:rFonts w:ascii="Trebuchet MS" w:eastAsia="Times New Roman" w:hAnsi="Trebuchet MS" w:cs="Times New Roman"/>
          <w:bCs/>
          <w:i/>
          <w:iCs/>
          <w:sz w:val="24"/>
          <w:szCs w:val="24"/>
          <w:lang w:val="ru-RU" w:eastAsia="bg-BG"/>
        </w:rPr>
      </w:pPr>
      <w:r w:rsidRPr="00E13797">
        <w:rPr>
          <w:rFonts w:ascii="Trebuchet MS" w:eastAsia="Times New Roman" w:hAnsi="Trebuchet MS" w:cs="Times New Roman"/>
          <w:bCs/>
          <w:i/>
          <w:iCs/>
          <w:sz w:val="24"/>
          <w:szCs w:val="24"/>
          <w:lang w:val="bg-BG" w:eastAsia="bg-BG"/>
        </w:rPr>
        <w:t xml:space="preserve">Таблица №4:  </w:t>
      </w:r>
      <w:r w:rsidRPr="00E13797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u w:val="single"/>
          <w:lang w:val="bg-BG" w:eastAsia="bg-BG"/>
        </w:rPr>
        <w:t>Обособена позиция №2: Информираност и публичност чрез предоставяне на ус</w:t>
      </w:r>
      <w:r w:rsidR="00DE736E" w:rsidRPr="00E13797">
        <w:rPr>
          <w:rFonts w:ascii="Trebuchet MS" w:eastAsia="Times New Roman" w:hAnsi="Trebuchet MS" w:cs="Times New Roman"/>
          <w:b/>
          <w:bCs/>
          <w:i/>
          <w:iCs/>
          <w:sz w:val="24"/>
          <w:szCs w:val="24"/>
          <w:u w:val="single"/>
          <w:lang w:val="bg-BG" w:eastAsia="bg-BG"/>
        </w:rPr>
        <w:t>луги по организиране на събития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5899"/>
        <w:gridCol w:w="1535"/>
        <w:gridCol w:w="1725"/>
      </w:tblGrid>
      <w:tr w:rsidR="004E7DB5" w:rsidRPr="00E13797" w:rsidTr="007C5023">
        <w:trPr>
          <w:trHeight w:val="363"/>
          <w:jc w:val="center"/>
        </w:trPr>
        <w:tc>
          <w:tcPr>
            <w:tcW w:w="475" w:type="dxa"/>
            <w:shd w:val="clear" w:color="auto" w:fill="BFBFBF"/>
          </w:tcPr>
          <w:p w:rsidR="004E7DB5" w:rsidRPr="00E13797" w:rsidRDefault="004E7DB5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</w:p>
          <w:p w:rsidR="004E7DB5" w:rsidRPr="00E13797" w:rsidRDefault="004E7DB5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5899" w:type="dxa"/>
            <w:shd w:val="clear" w:color="auto" w:fill="BFBFBF"/>
            <w:vAlign w:val="center"/>
          </w:tcPr>
          <w:p w:rsidR="004E7DB5" w:rsidRPr="00E13797" w:rsidRDefault="004E7DB5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Услуги и артикули, свързани с тях</w:t>
            </w:r>
          </w:p>
        </w:tc>
        <w:tc>
          <w:tcPr>
            <w:tcW w:w="1535" w:type="dxa"/>
            <w:shd w:val="clear" w:color="auto" w:fill="BFBFBF"/>
            <w:vAlign w:val="center"/>
          </w:tcPr>
          <w:p w:rsidR="004E7DB5" w:rsidRPr="00E13797" w:rsidRDefault="004E7DB5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Количество и мерна единица</w:t>
            </w:r>
          </w:p>
        </w:tc>
        <w:tc>
          <w:tcPr>
            <w:tcW w:w="1725" w:type="dxa"/>
            <w:shd w:val="clear" w:color="auto" w:fill="BFBFBF"/>
          </w:tcPr>
          <w:p w:rsidR="004E7DB5" w:rsidRPr="00E13797" w:rsidRDefault="00D50CAD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sz w:val="24"/>
                <w:szCs w:val="24"/>
                <w:lang w:val="bg-BG" w:eastAsia="bg-BG"/>
              </w:rPr>
              <w:t>Единична цена в лева без ДДС</w:t>
            </w:r>
          </w:p>
        </w:tc>
      </w:tr>
      <w:tr w:rsidR="004E4D25" w:rsidRPr="00E13797" w:rsidTr="007C5023">
        <w:trPr>
          <w:trHeight w:val="215"/>
          <w:jc w:val="center"/>
        </w:trPr>
        <w:tc>
          <w:tcPr>
            <w:tcW w:w="475" w:type="dxa"/>
          </w:tcPr>
          <w:p w:rsidR="004E4D25" w:rsidRPr="00E13797" w:rsidRDefault="004E4D25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4E4D25" w:rsidP="00130F7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Организ</w:t>
            </w:r>
            <w:r w:rsidR="00130F76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иране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на </w:t>
            </w:r>
            <w:r w:rsidR="00130F76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2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пресконференции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4E4D25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услуга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46762E" w:rsidP="0046762E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1890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,6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4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лв.</w:t>
            </w:r>
          </w:p>
        </w:tc>
      </w:tr>
      <w:tr w:rsidR="004E4D25" w:rsidRPr="00E13797" w:rsidTr="007C5023">
        <w:trPr>
          <w:trHeight w:val="215"/>
          <w:jc w:val="center"/>
        </w:trPr>
        <w:tc>
          <w:tcPr>
            <w:tcW w:w="475" w:type="dxa"/>
          </w:tcPr>
          <w:p w:rsidR="004E4D25" w:rsidRPr="00E13797" w:rsidRDefault="004E4D25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130F76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Организ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иране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на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работна среща /уъркшоп/ по време на информационно посещение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130F76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услуга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46762E" w:rsidP="0046762E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1108,30</w:t>
            </w:r>
            <w:r w:rsidR="00DE3906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лв.</w:t>
            </w:r>
          </w:p>
        </w:tc>
      </w:tr>
      <w:tr w:rsidR="004E4D25" w:rsidRPr="00E13797" w:rsidTr="007C5023">
        <w:trPr>
          <w:trHeight w:val="215"/>
          <w:jc w:val="center"/>
        </w:trPr>
        <w:tc>
          <w:tcPr>
            <w:tcW w:w="475" w:type="dxa"/>
          </w:tcPr>
          <w:p w:rsidR="004E4D25" w:rsidRPr="00E13797" w:rsidRDefault="004E4D25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130F76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Организ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иране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на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2 учебни работни срещи /уъркшопа/</w:t>
            </w:r>
            <w:r w:rsidR="004E4D25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  <w:r w:rsidR="004E4D25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4E4D25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услуга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46762E" w:rsidP="0046762E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2607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77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лв.</w:t>
            </w:r>
          </w:p>
        </w:tc>
      </w:tr>
      <w:tr w:rsidR="004E4D25" w:rsidRPr="00E13797" w:rsidTr="007C5023">
        <w:trPr>
          <w:trHeight w:val="215"/>
          <w:jc w:val="center"/>
        </w:trPr>
        <w:tc>
          <w:tcPr>
            <w:tcW w:w="475" w:type="dxa"/>
          </w:tcPr>
          <w:p w:rsidR="004E4D25" w:rsidRPr="00E13797" w:rsidRDefault="004E4D25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4.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CD4444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Организ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иране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на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Форум „Еко Рейнджър“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CD4444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услуга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46762E" w:rsidP="0046762E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2933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75 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лв. </w:t>
            </w:r>
          </w:p>
        </w:tc>
      </w:tr>
      <w:tr w:rsidR="00CD4444" w:rsidRPr="00E13797" w:rsidTr="007C5023">
        <w:trPr>
          <w:trHeight w:val="215"/>
          <w:jc w:val="center"/>
        </w:trPr>
        <w:tc>
          <w:tcPr>
            <w:tcW w:w="475" w:type="dxa"/>
          </w:tcPr>
          <w:p w:rsidR="00CD4444" w:rsidRPr="00E13797" w:rsidRDefault="00CD4444" w:rsidP="00CD4444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5.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444" w:rsidRPr="00CD4444" w:rsidRDefault="00CD4444" w:rsidP="00CD4444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Химикалки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4444" w:rsidRPr="00E13797" w:rsidRDefault="00CD4444" w:rsidP="00CD4444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122</w:t>
            </w: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броя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444" w:rsidRPr="00E13797" w:rsidRDefault="0046762E" w:rsidP="0046762E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4</w:t>
            </w:r>
            <w:r w:rsidR="00CD4444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,7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3</w:t>
            </w:r>
            <w:r w:rsidR="00CD4444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лв./бр.</w:t>
            </w:r>
          </w:p>
        </w:tc>
      </w:tr>
      <w:tr w:rsidR="004E4D25" w:rsidRPr="00E13797" w:rsidTr="007C5023">
        <w:trPr>
          <w:trHeight w:val="215"/>
          <w:jc w:val="center"/>
        </w:trPr>
        <w:tc>
          <w:tcPr>
            <w:tcW w:w="475" w:type="dxa"/>
          </w:tcPr>
          <w:p w:rsidR="004E4D25" w:rsidRPr="00E13797" w:rsidRDefault="004E4D25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6.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CD4444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Графичен дизайн на банер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тип roll up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CD4444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услуга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846B2A" w:rsidP="00846B2A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114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09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ab/>
              <w:t xml:space="preserve">лв. </w:t>
            </w:r>
          </w:p>
        </w:tc>
      </w:tr>
      <w:tr w:rsidR="004E4D25" w:rsidRPr="00E13797" w:rsidTr="007C5023">
        <w:trPr>
          <w:trHeight w:val="215"/>
          <w:jc w:val="center"/>
        </w:trPr>
        <w:tc>
          <w:tcPr>
            <w:tcW w:w="475" w:type="dxa"/>
          </w:tcPr>
          <w:p w:rsidR="004E4D25" w:rsidRPr="00E13797" w:rsidRDefault="004E4D25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lastRenderedPageBreak/>
              <w:t>7.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CD4444" w:rsidRDefault="00CD4444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Принтиране на б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анер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тип 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roll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up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CD4444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брой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846B2A" w:rsidP="00846B2A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133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65 лв.</w:t>
            </w:r>
          </w:p>
        </w:tc>
      </w:tr>
      <w:tr w:rsidR="004E4D25" w:rsidRPr="00E13797" w:rsidTr="007C5023">
        <w:trPr>
          <w:trHeight w:val="215"/>
          <w:jc w:val="center"/>
        </w:trPr>
        <w:tc>
          <w:tcPr>
            <w:tcW w:w="475" w:type="dxa"/>
          </w:tcPr>
          <w:p w:rsidR="004E4D25" w:rsidRPr="00E13797" w:rsidRDefault="004E4D25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8.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CD4444" w:rsidRDefault="00CD4444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Графичен дизайн на банери</w:t>
            </w: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CD4444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услуга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846B2A" w:rsidP="00846B2A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110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83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лв.</w:t>
            </w:r>
          </w:p>
        </w:tc>
      </w:tr>
      <w:tr w:rsidR="004E4D25" w:rsidRPr="00E13797" w:rsidTr="007C5023">
        <w:trPr>
          <w:trHeight w:val="215"/>
          <w:jc w:val="center"/>
        </w:trPr>
        <w:tc>
          <w:tcPr>
            <w:tcW w:w="475" w:type="dxa"/>
          </w:tcPr>
          <w:p w:rsidR="004E4D25" w:rsidRPr="00E13797" w:rsidRDefault="004E4D25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9.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606C6F" w:rsidRDefault="00BA28FA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Принтиране на б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>анери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606C6F" w:rsidP="00606C6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2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 xml:space="preserve"> бро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я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846B2A" w:rsidP="00846B2A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93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72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лв./бр</w:t>
            </w:r>
            <w:r w:rsidR="00873FBB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.</w:t>
            </w:r>
          </w:p>
        </w:tc>
      </w:tr>
      <w:tr w:rsidR="004E4D25" w:rsidRPr="00E13797" w:rsidTr="007C5023">
        <w:trPr>
          <w:trHeight w:val="215"/>
          <w:jc w:val="center"/>
        </w:trPr>
        <w:tc>
          <w:tcPr>
            <w:tcW w:w="475" w:type="dxa"/>
          </w:tcPr>
          <w:p w:rsidR="004E4D25" w:rsidRPr="00E13797" w:rsidRDefault="004E4D25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</w:pPr>
            <w:r w:rsidRPr="00E13797">
              <w:rPr>
                <w:rFonts w:ascii="Trebuchet MS" w:eastAsia="Times New Roman" w:hAnsi="Trebuchet MS" w:cs="Times New Roman"/>
                <w:sz w:val="24"/>
                <w:szCs w:val="24"/>
                <w:lang w:val="bg-BG" w:eastAsia="bg-BG"/>
              </w:rPr>
              <w:t>10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606C6F" w:rsidP="0059574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Експо стена тип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  <w:t>pop-up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  <w:t>display</w:t>
            </w:r>
            <w:r w:rsidR="004E4D25" w:rsidRPr="00E13797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bg-BG"/>
              </w:rPr>
              <w:tab/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4D25" w:rsidRPr="00E13797" w:rsidRDefault="00606C6F" w:rsidP="00595746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 услуга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25" w:rsidRPr="00E13797" w:rsidRDefault="00846B2A" w:rsidP="00DE3906">
            <w:pPr>
              <w:spacing w:after="0" w:line="240" w:lineRule="auto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1043</w:t>
            </w:r>
            <w:r w:rsidR="004E4D25" w:rsidRPr="00E13797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,</w:t>
            </w: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11</w:t>
            </w:r>
            <w:r w:rsidR="00606C6F">
              <w:rPr>
                <w:rFonts w:ascii="Trebuchet MS" w:eastAsia="Times New Roman" w:hAnsi="Trebuchet MS" w:cs="Times New Roman"/>
                <w:bCs/>
                <w:sz w:val="24"/>
                <w:szCs w:val="24"/>
                <w:lang w:val="bg-BG"/>
              </w:rPr>
              <w:t>лв.</w:t>
            </w:r>
          </w:p>
        </w:tc>
      </w:tr>
    </w:tbl>
    <w:p w:rsidR="00AF4D55" w:rsidRPr="00E13797" w:rsidRDefault="00AF4D55" w:rsidP="00330172">
      <w:pPr>
        <w:spacing w:after="0" w:line="240" w:lineRule="auto"/>
        <w:jc w:val="both"/>
        <w:rPr>
          <w:rFonts w:ascii="Trebuchet MS" w:eastAsia="MS ??" w:hAnsi="Trebuchet MS" w:cs="Times New Roman"/>
          <w:b/>
          <w:sz w:val="24"/>
          <w:szCs w:val="24"/>
          <w:lang w:val="en-US"/>
        </w:rPr>
      </w:pPr>
    </w:p>
    <w:p w:rsidR="00A25F73" w:rsidRPr="00E13797" w:rsidRDefault="00A25F73" w:rsidP="00330172">
      <w:pPr>
        <w:spacing w:after="0" w:line="240" w:lineRule="auto"/>
        <w:jc w:val="both"/>
        <w:rPr>
          <w:rFonts w:ascii="Trebuchet MS" w:eastAsia="MS ??" w:hAnsi="Trebuchet MS" w:cs="Times New Roman"/>
          <w:b/>
          <w:sz w:val="24"/>
          <w:szCs w:val="24"/>
          <w:lang w:val="bg-BG"/>
        </w:rPr>
      </w:pPr>
    </w:p>
    <w:p w:rsidR="002848BB" w:rsidRPr="00E13797" w:rsidRDefault="00D12084" w:rsidP="00330172">
      <w:pPr>
        <w:spacing w:after="0" w:line="240" w:lineRule="auto"/>
        <w:jc w:val="both"/>
        <w:rPr>
          <w:rFonts w:ascii="Trebuchet MS" w:eastAsia="MS ??" w:hAnsi="Trebuchet MS" w:cs="Times New Roman"/>
          <w:b/>
          <w:sz w:val="24"/>
          <w:szCs w:val="24"/>
          <w:lang w:val="bg-BG"/>
        </w:rPr>
      </w:pPr>
      <w:r>
        <w:rPr>
          <w:rFonts w:ascii="Trebuchet MS" w:eastAsia="MS ??" w:hAnsi="Trebuchet MS" w:cs="Times New Roman"/>
          <w:b/>
          <w:sz w:val="24"/>
          <w:szCs w:val="24"/>
          <w:lang w:val="bg-BG"/>
        </w:rPr>
        <w:t>7</w:t>
      </w:r>
      <w:r w:rsidR="002848BB" w:rsidRPr="00E13797">
        <w:rPr>
          <w:rFonts w:ascii="Trebuchet MS" w:eastAsia="MS ??" w:hAnsi="Trebuchet MS" w:cs="Times New Roman"/>
          <w:b/>
          <w:sz w:val="24"/>
          <w:szCs w:val="24"/>
          <w:lang w:val="bg-BG"/>
        </w:rPr>
        <w:t>.</w:t>
      </w:r>
      <w:r w:rsidR="002848BB" w:rsidRPr="00E13797">
        <w:rPr>
          <w:rFonts w:ascii="Trebuchet MS" w:eastAsia="MS ??" w:hAnsi="Trebuchet MS" w:cs="Times New Roman"/>
          <w:sz w:val="24"/>
          <w:szCs w:val="24"/>
          <w:lang w:val="bg-BG"/>
        </w:rPr>
        <w:t xml:space="preserve"> </w:t>
      </w:r>
      <w:r w:rsidR="002848BB" w:rsidRPr="00E13797">
        <w:rPr>
          <w:rFonts w:ascii="Trebuchet MS" w:eastAsia="MS ??" w:hAnsi="Trebuchet MS" w:cs="Times New Roman"/>
          <w:b/>
          <w:sz w:val="24"/>
          <w:szCs w:val="24"/>
          <w:lang w:val="bg-BG"/>
        </w:rPr>
        <w:t>Възложителят определя следния срок за изпълнение на</w:t>
      </w:r>
      <w:r w:rsidR="008C7AEE" w:rsidRPr="00E13797">
        <w:rPr>
          <w:rFonts w:ascii="Trebuchet MS" w:eastAsia="MS ??" w:hAnsi="Trebuchet MS" w:cs="Times New Roman"/>
          <w:b/>
          <w:sz w:val="24"/>
          <w:szCs w:val="24"/>
          <w:lang w:val="ru-RU"/>
        </w:rPr>
        <w:t xml:space="preserve"> </w:t>
      </w:r>
      <w:r w:rsidR="002848BB" w:rsidRPr="00E13797">
        <w:rPr>
          <w:rFonts w:ascii="Trebuchet MS" w:eastAsia="MS ??" w:hAnsi="Trebuchet MS" w:cs="Times New Roman"/>
          <w:b/>
          <w:sz w:val="24"/>
          <w:szCs w:val="24"/>
          <w:lang w:val="bg-BG"/>
        </w:rPr>
        <w:t xml:space="preserve"> поръчката: </w:t>
      </w:r>
    </w:p>
    <w:p w:rsidR="002848BB" w:rsidRPr="00E13797" w:rsidRDefault="002848BB" w:rsidP="00330172">
      <w:pPr>
        <w:spacing w:after="0" w:line="240" w:lineRule="auto"/>
        <w:jc w:val="both"/>
        <w:rPr>
          <w:rFonts w:ascii="Trebuchet MS" w:eastAsia="MS ??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Срокът за изпълнение за поръчката е съобразен със срока за изпълнение на </w:t>
      </w:r>
      <w:r w:rsidR="008D794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проект № 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en-US" w:eastAsia="bg-BG"/>
        </w:rPr>
        <w:t>ROBG-338</w:t>
      </w:r>
      <w:r w:rsidR="008D794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„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Общи ресурси и инициативи, посветени на околната среда</w:t>
      </w:r>
      <w:r w:rsidR="008D794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“, осъществяван с финансовата подкрепа на Програма за трансгранично сътрудничество ИНТЕРРЕГ V-A Румъния-България 2014-2020 г.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, по който Община </w:t>
      </w:r>
      <w:r w:rsidR="008D794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Шабла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е </w:t>
      </w:r>
      <w:r w:rsidR="008D794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партньор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. </w:t>
      </w:r>
    </w:p>
    <w:p w:rsidR="002848BB" w:rsidRPr="00E13797" w:rsidRDefault="002848BB" w:rsidP="00330172">
      <w:pPr>
        <w:spacing w:after="0" w:line="240" w:lineRule="auto"/>
        <w:jc w:val="both"/>
        <w:rPr>
          <w:rFonts w:ascii="Trebuchet MS" w:eastAsia="MS ??" w:hAnsi="Trebuchet MS" w:cs="Times New Roman"/>
          <w:b/>
          <w:sz w:val="24"/>
          <w:szCs w:val="24"/>
          <w:lang w:val="bg-BG"/>
        </w:rPr>
      </w:pPr>
      <w:r w:rsidRPr="00E13797">
        <w:rPr>
          <w:rFonts w:ascii="Trebuchet MS" w:eastAsia="Times New Roman" w:hAnsi="Trebuchet MS" w:cs="Times New Roman"/>
          <w:b/>
          <w:color w:val="000000"/>
          <w:sz w:val="24"/>
          <w:szCs w:val="24"/>
          <w:lang w:val="bg-BG" w:eastAsia="bg-BG"/>
        </w:rPr>
        <w:t xml:space="preserve">Срокът за изпълнение на дейностите по настоящата обществена поръчка и за двете обособени позиции е </w:t>
      </w:r>
      <w:r w:rsidR="00D07581" w:rsidRPr="00E13797">
        <w:rPr>
          <w:rFonts w:ascii="Trebuchet MS" w:eastAsia="Times New Roman" w:hAnsi="Trebuchet MS" w:cs="Times New Roman"/>
          <w:b/>
          <w:color w:val="000000"/>
          <w:sz w:val="24"/>
          <w:szCs w:val="24"/>
          <w:lang w:val="bg-BG" w:eastAsia="bg-BG"/>
        </w:rPr>
        <w:t xml:space="preserve">до </w:t>
      </w:r>
      <w:r w:rsidR="00FF0B39" w:rsidRPr="00E13797">
        <w:rPr>
          <w:rFonts w:ascii="Trebuchet MS" w:eastAsia="Times New Roman" w:hAnsi="Trebuchet MS" w:cs="Times New Roman"/>
          <w:b/>
          <w:color w:val="000000"/>
          <w:sz w:val="24"/>
          <w:szCs w:val="24"/>
          <w:lang w:val="bg-BG" w:eastAsia="bg-BG"/>
        </w:rPr>
        <w:t>18</w:t>
      </w:r>
      <w:r w:rsidRPr="00E13797">
        <w:rPr>
          <w:rFonts w:ascii="Trebuchet MS" w:eastAsia="Times New Roman" w:hAnsi="Trebuchet MS" w:cs="Times New Roman"/>
          <w:b/>
          <w:color w:val="000000"/>
          <w:sz w:val="24"/>
          <w:szCs w:val="24"/>
          <w:lang w:val="bg-BG" w:eastAsia="bg-BG"/>
        </w:rPr>
        <w:t xml:space="preserve"> (</w:t>
      </w:r>
      <w:r w:rsidR="00FF0B39" w:rsidRPr="00E13797">
        <w:rPr>
          <w:rFonts w:ascii="Trebuchet MS" w:eastAsia="Times New Roman" w:hAnsi="Trebuchet MS" w:cs="Times New Roman"/>
          <w:b/>
          <w:color w:val="000000"/>
          <w:sz w:val="24"/>
          <w:szCs w:val="24"/>
          <w:lang w:val="bg-BG" w:eastAsia="bg-BG"/>
        </w:rPr>
        <w:t>осемнадесет</w:t>
      </w:r>
      <w:r w:rsidRPr="00E13797">
        <w:rPr>
          <w:rFonts w:ascii="Trebuchet MS" w:eastAsia="Times New Roman" w:hAnsi="Trebuchet MS" w:cs="Times New Roman"/>
          <w:b/>
          <w:color w:val="000000"/>
          <w:sz w:val="24"/>
          <w:szCs w:val="24"/>
          <w:lang w:val="bg-BG" w:eastAsia="bg-BG"/>
        </w:rPr>
        <w:t xml:space="preserve">) месеца от </w:t>
      </w:r>
      <w:r w:rsidR="00F35A8C" w:rsidRPr="00E13797">
        <w:rPr>
          <w:rFonts w:ascii="Trebuchet MS" w:eastAsia="Times New Roman" w:hAnsi="Trebuchet MS" w:cs="Times New Roman"/>
          <w:b/>
          <w:color w:val="000000"/>
          <w:sz w:val="24"/>
          <w:szCs w:val="24"/>
          <w:lang w:val="bg-BG" w:eastAsia="bg-BG"/>
        </w:rPr>
        <w:t>датата на сключване на договора</w:t>
      </w:r>
      <w:r w:rsidRPr="00E13797">
        <w:rPr>
          <w:rFonts w:ascii="Trebuchet MS" w:eastAsia="Times New Roman" w:hAnsi="Trebuchet MS" w:cs="Times New Roman"/>
          <w:b/>
          <w:color w:val="000000"/>
          <w:sz w:val="24"/>
          <w:szCs w:val="24"/>
          <w:lang w:val="bg-BG" w:eastAsia="bg-BG"/>
        </w:rPr>
        <w:t>.</w:t>
      </w:r>
    </w:p>
    <w:p w:rsidR="002848BB" w:rsidRPr="00E13797" w:rsidRDefault="002848BB" w:rsidP="00330172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b/>
          <w:bCs/>
          <w:sz w:val="24"/>
          <w:szCs w:val="24"/>
          <w:lang w:val="ru-RU"/>
        </w:rPr>
        <w:t xml:space="preserve">ВАЖНО! 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Срокът за изпълнение на договора за обществена поръчка може да бъде изменен на основание чл. 116, ал. 1, т. 1 от ЗОП, в случай, че срокът за изпълнение на </w:t>
      </w:r>
      <w:r w:rsidR="00F35A8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БФП №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100718</w:t>
      </w:r>
      <w:r w:rsidR="00F35A8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/0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5</w:t>
      </w:r>
      <w:r w:rsidR="00F35A8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.0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9</w:t>
      </w:r>
      <w:r w:rsidR="00F35A8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.201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8</w:t>
      </w:r>
      <w:r w:rsidR="00F35A8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г., сключен между 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община Банеаса</w:t>
      </w:r>
      <w:r w:rsidR="00F35A8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, Румъния и Договарящия орган на Програма „Интеррег V-A Румъния – България“,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за финансиране на </w:t>
      </w:r>
      <w:r w:rsidR="00F35A8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проект № 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en-US" w:eastAsia="bg-BG"/>
        </w:rPr>
        <w:t>ROBG-338</w:t>
      </w:r>
      <w:r w:rsidR="00F35A8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„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Общи ресурси и инициативи, посветени на околната среда</w:t>
      </w:r>
      <w:r w:rsidR="00F35A8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“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, бъде изменен.</w:t>
      </w:r>
    </w:p>
    <w:p w:rsidR="00BC2687" w:rsidRPr="00E13797" w:rsidRDefault="00BC2687" w:rsidP="00330172">
      <w:pPr>
        <w:spacing w:after="0" w:line="240" w:lineRule="auto"/>
        <w:jc w:val="both"/>
        <w:rPr>
          <w:rFonts w:ascii="Trebuchet MS" w:eastAsia="MS ??" w:hAnsi="Trebuchet MS" w:cs="Times New Roman"/>
          <w:b/>
          <w:sz w:val="24"/>
          <w:szCs w:val="24"/>
          <w:lang w:val="bg-BG"/>
        </w:rPr>
      </w:pPr>
    </w:p>
    <w:p w:rsidR="002848BB" w:rsidRPr="00E13797" w:rsidRDefault="00D12084" w:rsidP="00330172">
      <w:pPr>
        <w:keepNext/>
        <w:spacing w:after="60" w:line="240" w:lineRule="auto"/>
        <w:jc w:val="both"/>
        <w:outlineLvl w:val="1"/>
        <w:rPr>
          <w:rFonts w:ascii="Trebuchet MS" w:eastAsia="Times New Roman" w:hAnsi="Trebuchet MS" w:cs="Times New Roman"/>
          <w:b/>
          <w:bCs/>
          <w:sz w:val="24"/>
          <w:szCs w:val="24"/>
          <w:lang w:val="ru-RU"/>
        </w:rPr>
      </w:pPr>
      <w:r>
        <w:rPr>
          <w:rFonts w:ascii="Trebuchet MS" w:eastAsia="Times New Roman" w:hAnsi="Trebuchet MS" w:cs="Times New Roman"/>
          <w:b/>
          <w:bCs/>
          <w:sz w:val="24"/>
          <w:szCs w:val="24"/>
          <w:lang w:val="ru-RU"/>
        </w:rPr>
        <w:t>8</w:t>
      </w:r>
      <w:r w:rsidR="002848BB" w:rsidRPr="00E13797">
        <w:rPr>
          <w:rFonts w:ascii="Trebuchet MS" w:eastAsia="Times New Roman" w:hAnsi="Trebuchet MS" w:cs="Times New Roman"/>
          <w:b/>
          <w:bCs/>
          <w:sz w:val="24"/>
          <w:szCs w:val="24"/>
          <w:lang w:val="ru-RU"/>
        </w:rPr>
        <w:t>. Начин на изпълнение на обществената поръчка</w:t>
      </w:r>
    </w:p>
    <w:p w:rsidR="00411592" w:rsidRPr="00E13797" w:rsidRDefault="002848BB" w:rsidP="00330172">
      <w:pPr>
        <w:keepNext/>
        <w:spacing w:after="60" w:line="240" w:lineRule="auto"/>
        <w:jc w:val="both"/>
        <w:outlineLvl w:val="1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(1) Изпълнението на дейностите и по двете обособени позиции по обществената поръчка ще става поетапно, след заявяване от страна на Възложителя </w:t>
      </w:r>
      <w:r w:rsidR="00D27CB3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чрез Възлагателно писмо </w:t>
      </w:r>
      <w:r w:rsidR="000876F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извършването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на конкретните </w:t>
      </w:r>
      <w:r w:rsidR="000876F2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услуги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, предмет на настоящата обществена поръчка. Заявяването на </w:t>
      </w:r>
      <w:r w:rsidR="007C555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извършването на конкретните услуги 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ще става в съответствие със заложените срокове в Плана за изпълнение на дейностите по проект </w:t>
      </w:r>
      <w:r w:rsidR="007C555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№ 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en-US" w:eastAsia="bg-BG"/>
        </w:rPr>
        <w:t>ROBG-338</w:t>
      </w:r>
      <w:r w:rsidR="00FF0B3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„Общи ресурси и инициативи, посветени на околната среда“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, по който Община </w:t>
      </w:r>
      <w:r w:rsidR="007C555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Шабла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е </w:t>
      </w:r>
      <w:r w:rsidR="007C555C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партньор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. </w:t>
      </w:r>
    </w:p>
    <w:p w:rsidR="002848BB" w:rsidRPr="00E13797" w:rsidRDefault="002848BB" w:rsidP="00330172">
      <w:pPr>
        <w:spacing w:after="0" w:line="240" w:lineRule="auto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(2) Преди изпълнението на всяка от </w:t>
      </w:r>
      <w:r w:rsidR="00D24DF6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услугите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, Изпълнителят следва да предостави за одобрение на Възложителя дизайн и/или художествен проект, както и текстово съдържание на информационните материали, посочени по отделните обособен</w:t>
      </w:r>
      <w:r w:rsidR="00775EA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и позиции, и в пълно </w:t>
      </w:r>
      <w:r w:rsidR="00CC3008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съответствие</w:t>
      </w:r>
      <w:r w:rsidR="00775EA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с изискуемото по-горе в Таблица №1 и Таблица №2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, преди тяхната </w:t>
      </w:r>
      <w:r w:rsidR="00630B84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окончателна 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изработка</w:t>
      </w:r>
      <w:r w:rsidR="00E72FBF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/</w:t>
      </w:r>
      <w:r w:rsidR="00630B84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печат</w:t>
      </w:r>
      <w:r w:rsidR="00184D6F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/публикуване/излъчване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.</w:t>
      </w:r>
    </w:p>
    <w:p w:rsidR="002848BB" w:rsidRPr="00E13797" w:rsidRDefault="00831D85" w:rsidP="00330172">
      <w:pPr>
        <w:keepNext/>
        <w:spacing w:after="60" w:line="240" w:lineRule="auto"/>
        <w:jc w:val="both"/>
        <w:outlineLvl w:val="1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(3</w:t>
      </w:r>
      <w:r w:rsidR="002848B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) При отчитането на извършените дейности по осигуряване предмета на обществената поръчка и по двете обособени позиции, Изпълнителят следва да предостави всички доказателствени материали, в т.ч. снимков и видео материал, презентация, присъствен списък, копия от публикации в местни печатни издания, които да бъдат неразделни приложения към приемо-предавателния протокол за съответната дейност от съответната обособена позиция. Работата се приема от </w:t>
      </w:r>
      <w:r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Възложителя</w:t>
      </w:r>
      <w:r w:rsidR="002848B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. Поръчката се счита за окончателно изпълнена след подписването на приемо-предавателен протокол за всяка </w:t>
      </w:r>
      <w:r w:rsidR="00BC03D9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>услуга</w:t>
      </w:r>
      <w:r w:rsidR="002848B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t xml:space="preserve"> от съответната обособена </w:t>
      </w:r>
      <w:r w:rsidR="002848BB" w:rsidRPr="00E13797"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  <w:lastRenderedPageBreak/>
        <w:t xml:space="preserve">позиция от Възложителя и Изпълнителя за приемане без възражения изпълнението предмета на договора. </w:t>
      </w:r>
    </w:p>
    <w:p w:rsidR="00723915" w:rsidRPr="00E13797" w:rsidRDefault="00723915" w:rsidP="00330172">
      <w:pPr>
        <w:keepNext/>
        <w:spacing w:after="60" w:line="240" w:lineRule="auto"/>
        <w:jc w:val="both"/>
        <w:outlineLvl w:val="1"/>
        <w:rPr>
          <w:rFonts w:ascii="Trebuchet MS" w:eastAsia="Times New Roman" w:hAnsi="Trebuchet MS" w:cs="Times New Roman"/>
          <w:color w:val="000000"/>
          <w:sz w:val="24"/>
          <w:szCs w:val="24"/>
          <w:lang w:val="bg-BG" w:eastAsia="bg-BG"/>
        </w:rPr>
      </w:pPr>
    </w:p>
    <w:p w:rsidR="002848BB" w:rsidRPr="00E13797" w:rsidRDefault="00D12084" w:rsidP="00330172">
      <w:pPr>
        <w:spacing w:after="0" w:line="240" w:lineRule="auto"/>
        <w:jc w:val="both"/>
        <w:rPr>
          <w:rFonts w:ascii="Trebuchet MS" w:eastAsia="MS ??" w:hAnsi="Trebuchet MS" w:cs="Times New Roman"/>
          <w:sz w:val="24"/>
          <w:szCs w:val="24"/>
          <w:lang w:val="bg-BG"/>
        </w:rPr>
      </w:pPr>
      <w:r>
        <w:rPr>
          <w:rFonts w:ascii="Trebuchet MS" w:eastAsia="MS ??" w:hAnsi="Trebuchet MS" w:cs="Times New Roman"/>
          <w:b/>
          <w:sz w:val="24"/>
          <w:szCs w:val="24"/>
          <w:lang w:val="bg-BG"/>
        </w:rPr>
        <w:t>9</w:t>
      </w:r>
      <w:r w:rsidR="002848BB" w:rsidRPr="00E13797">
        <w:rPr>
          <w:rFonts w:ascii="Trebuchet MS" w:eastAsia="MS ??" w:hAnsi="Trebuchet MS" w:cs="Times New Roman"/>
          <w:b/>
          <w:sz w:val="24"/>
          <w:szCs w:val="24"/>
          <w:lang w:val="bg-BG"/>
        </w:rPr>
        <w:t>.</w:t>
      </w:r>
      <w:r w:rsidR="002848BB" w:rsidRPr="00E13797">
        <w:rPr>
          <w:rFonts w:ascii="Trebuchet MS" w:eastAsia="MS ??" w:hAnsi="Trebuchet MS" w:cs="Times New Roman"/>
          <w:sz w:val="24"/>
          <w:szCs w:val="24"/>
          <w:lang w:val="bg-BG"/>
        </w:rPr>
        <w:t xml:space="preserve"> </w:t>
      </w:r>
      <w:r w:rsidR="002848BB" w:rsidRPr="00E13797">
        <w:rPr>
          <w:rFonts w:ascii="Trebuchet MS" w:eastAsia="MS ??" w:hAnsi="Trebuchet MS" w:cs="Times New Roman"/>
          <w:b/>
          <w:sz w:val="24"/>
          <w:szCs w:val="24"/>
          <w:lang w:val="bg-BG"/>
        </w:rPr>
        <w:t>Място на изпълнение</w:t>
      </w:r>
      <w:r w:rsidR="002848BB" w:rsidRPr="00E13797">
        <w:rPr>
          <w:rFonts w:ascii="Trebuchet MS" w:eastAsia="MS ??" w:hAnsi="Trebuchet MS" w:cs="Times New Roman"/>
          <w:sz w:val="24"/>
          <w:szCs w:val="24"/>
          <w:lang w:val="bg-BG"/>
        </w:rPr>
        <w:t xml:space="preserve">: </w:t>
      </w:r>
      <w:r w:rsidR="00ED5090" w:rsidRPr="00E13797">
        <w:rPr>
          <w:rFonts w:ascii="Trebuchet MS" w:eastAsia="MS ??" w:hAnsi="Trebuchet MS" w:cs="Times New Roman"/>
          <w:sz w:val="24"/>
          <w:szCs w:val="24"/>
          <w:lang w:val="bg-BG"/>
        </w:rPr>
        <w:t>община</w:t>
      </w:r>
      <w:r w:rsidR="002848BB" w:rsidRPr="00E13797">
        <w:rPr>
          <w:rFonts w:ascii="Trebuchet MS" w:eastAsia="MS ??" w:hAnsi="Trebuchet MS" w:cs="Times New Roman"/>
          <w:sz w:val="24"/>
          <w:szCs w:val="24"/>
          <w:lang w:val="bg-BG"/>
        </w:rPr>
        <w:t xml:space="preserve"> </w:t>
      </w:r>
      <w:r w:rsidR="0084712E" w:rsidRPr="00E13797">
        <w:rPr>
          <w:rFonts w:ascii="Trebuchet MS" w:eastAsia="MS ??" w:hAnsi="Trebuchet MS" w:cs="Times New Roman"/>
          <w:sz w:val="24"/>
          <w:szCs w:val="24"/>
          <w:lang w:val="bg-BG"/>
        </w:rPr>
        <w:t xml:space="preserve">Шабла, </w:t>
      </w:r>
      <w:r w:rsidR="00ED5090" w:rsidRPr="00E13797">
        <w:rPr>
          <w:rFonts w:ascii="Trebuchet MS" w:eastAsia="MS ??" w:hAnsi="Trebuchet MS" w:cs="Times New Roman"/>
          <w:sz w:val="24"/>
          <w:szCs w:val="24"/>
          <w:lang w:val="bg-BG"/>
        </w:rPr>
        <w:t xml:space="preserve">област Добрич, </w:t>
      </w:r>
      <w:r w:rsidR="0084712E" w:rsidRPr="00E13797">
        <w:rPr>
          <w:rFonts w:ascii="Trebuchet MS" w:eastAsia="MS ??" w:hAnsi="Trebuchet MS" w:cs="Times New Roman"/>
          <w:sz w:val="24"/>
          <w:szCs w:val="24"/>
          <w:lang w:val="bg-BG"/>
        </w:rPr>
        <w:t>Република България</w:t>
      </w:r>
    </w:p>
    <w:p w:rsidR="003C412C" w:rsidRPr="00414AC5" w:rsidRDefault="003C412C" w:rsidP="00330172">
      <w:pPr>
        <w:spacing w:after="0" w:line="240" w:lineRule="auto"/>
        <w:jc w:val="both"/>
        <w:rPr>
          <w:rFonts w:ascii="Times New Roman" w:eastAsia="MS ??" w:hAnsi="Times New Roman" w:cs="Times New Roman"/>
          <w:b/>
          <w:sz w:val="24"/>
          <w:szCs w:val="24"/>
          <w:lang w:val="bg-BG"/>
        </w:rPr>
      </w:pPr>
    </w:p>
    <w:sectPr w:rsidR="003C412C" w:rsidRPr="00414AC5" w:rsidSect="00B14CA9">
      <w:headerReference w:type="default" r:id="rId8"/>
      <w:footerReference w:type="default" r:id="rId9"/>
      <w:pgSz w:w="11906" w:h="16838"/>
      <w:pgMar w:top="1440" w:right="1133" w:bottom="1440" w:left="1440" w:header="284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22D" w:rsidRDefault="0067322D" w:rsidP="00063E60">
      <w:pPr>
        <w:spacing w:after="0" w:line="240" w:lineRule="auto"/>
      </w:pPr>
      <w:r>
        <w:separator/>
      </w:r>
    </w:p>
  </w:endnote>
  <w:endnote w:type="continuationSeparator" w:id="0">
    <w:p w:rsidR="0067322D" w:rsidRDefault="0067322D" w:rsidP="00063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558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32EB" w:rsidRDefault="00E132E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30E3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E132EB" w:rsidRDefault="00E132EB" w:rsidP="0017050E">
    <w:pPr>
      <w:pStyle w:val="Footer"/>
      <w:jc w:val="center"/>
      <w:rPr>
        <w:sz w:val="16"/>
        <w:szCs w:val="16"/>
      </w:rPr>
    </w:pPr>
    <w:r>
      <w:rPr>
        <w:noProof/>
        <w:lang w:val="bg-BG" w:eastAsia="bg-BG"/>
      </w:rPr>
      <w:drawing>
        <wp:inline distT="0" distB="0" distL="0" distR="0" wp14:anchorId="0D5EAF57" wp14:editId="04794C1D">
          <wp:extent cx="1196340" cy="534982"/>
          <wp:effectExtent l="0" t="0" r="3810" b="0"/>
          <wp:docPr id="3" name="Picture 3" descr="C:\Users\User\AppData\Local\Microsoft\Windows\INetCache\Content.Word\Logo Interreg_b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AppData\Local\Microsoft\Windows\INetCache\Content.Word\Logo Interreg_b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4" cy="54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32EB" w:rsidRPr="000E0B4B" w:rsidRDefault="00E132EB" w:rsidP="0017050E">
    <w:pPr>
      <w:pStyle w:val="Footer"/>
      <w:jc w:val="center"/>
      <w:rPr>
        <w:lang w:val="ru-RU"/>
      </w:rPr>
    </w:pPr>
    <w:r w:rsidRPr="000E0B4B">
      <w:rPr>
        <w:sz w:val="16"/>
        <w:szCs w:val="16"/>
        <w:lang w:val="ru-RU"/>
      </w:rPr>
      <w:t xml:space="preserve">Този документ е създаден в рамките на проект </w:t>
    </w:r>
    <w:r w:rsidRPr="00063E60">
      <w:rPr>
        <w:rFonts w:eastAsia="Calibri"/>
        <w:color w:val="000000"/>
        <w:sz w:val="16"/>
        <w:szCs w:val="16"/>
        <w:lang w:val="bg-BG" w:eastAsia="bg-BG"/>
      </w:rPr>
      <w:t xml:space="preserve">№ </w:t>
    </w:r>
    <w:r>
      <w:rPr>
        <w:rFonts w:eastAsia="Calibri"/>
        <w:color w:val="000000"/>
        <w:sz w:val="16"/>
        <w:szCs w:val="16"/>
        <w:lang w:val="en-US" w:eastAsia="bg-BG"/>
      </w:rPr>
      <w:t>ROBG-338</w:t>
    </w:r>
    <w:r w:rsidRPr="00063E60">
      <w:rPr>
        <w:rFonts w:eastAsia="Calibri"/>
        <w:color w:val="000000"/>
        <w:sz w:val="16"/>
        <w:szCs w:val="16"/>
        <w:lang w:val="bg-BG" w:eastAsia="bg-BG"/>
      </w:rPr>
      <w:t xml:space="preserve"> „</w:t>
    </w:r>
    <w:r>
      <w:rPr>
        <w:rFonts w:eastAsia="Calibri"/>
        <w:color w:val="000000"/>
        <w:sz w:val="16"/>
        <w:szCs w:val="16"/>
        <w:lang w:val="bg-BG" w:eastAsia="bg-BG"/>
      </w:rPr>
      <w:t>Общи ресурси и инициативи, посветени на околната среда</w:t>
    </w:r>
    <w:r w:rsidRPr="00063E60">
      <w:rPr>
        <w:rFonts w:eastAsia="Calibri"/>
        <w:color w:val="000000"/>
        <w:sz w:val="16"/>
        <w:szCs w:val="16"/>
        <w:lang w:val="bg-BG" w:eastAsia="bg-BG"/>
      </w:rPr>
      <w:t>“, който се осъществява с финансовата подкрепа на Програма за трансгранично сътрудничество ИНТЕРРЕГ V-A Румъния-България 2014-2020 г</w:t>
    </w:r>
    <w:r w:rsidRPr="000E0B4B">
      <w:rPr>
        <w:sz w:val="16"/>
        <w:szCs w:val="16"/>
        <w:lang w:val="ru-RU"/>
      </w:rPr>
      <w:t xml:space="preserve">. Цялата отговорност за съдържанието на публикацията се носи от Община </w:t>
    </w:r>
    <w:r>
      <w:rPr>
        <w:sz w:val="16"/>
        <w:szCs w:val="16"/>
        <w:lang w:val="bg-BG"/>
      </w:rPr>
      <w:t>Шабла</w:t>
    </w:r>
    <w:r w:rsidRPr="000E0B4B">
      <w:rPr>
        <w:sz w:val="16"/>
        <w:szCs w:val="16"/>
        <w:lang w:val="ru-RU"/>
      </w:rPr>
      <w:t xml:space="preserve"> и при никакви обстоятелства не може да се счита, че този документ отразява официалното становище на Европейския съюз и Управляваюия орган на ИНТЕРРЕГ </w:t>
    </w:r>
    <w:r w:rsidRPr="00063E60">
      <w:rPr>
        <w:sz w:val="16"/>
        <w:szCs w:val="16"/>
      </w:rPr>
      <w:t>V</w:t>
    </w:r>
    <w:r w:rsidRPr="000E0B4B">
      <w:rPr>
        <w:sz w:val="16"/>
        <w:szCs w:val="16"/>
        <w:lang w:val="ru-RU"/>
      </w:rPr>
      <w:t>-</w:t>
    </w:r>
    <w:r w:rsidRPr="00063E60">
      <w:rPr>
        <w:sz w:val="16"/>
        <w:szCs w:val="16"/>
      </w:rPr>
      <w:t>A</w:t>
    </w:r>
    <w:r w:rsidRPr="000E0B4B">
      <w:rPr>
        <w:sz w:val="16"/>
        <w:szCs w:val="16"/>
        <w:lang w:val="ru-RU"/>
      </w:rPr>
      <w:t xml:space="preserve"> Румъния-България 2014-2020 г.</w:t>
    </w:r>
  </w:p>
  <w:p w:rsidR="00E132EB" w:rsidRPr="000E0B4B" w:rsidRDefault="00E132EB" w:rsidP="00125C5F">
    <w:pPr>
      <w:pStyle w:val="Footer"/>
      <w:jc w:val="center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22D" w:rsidRDefault="0067322D" w:rsidP="00063E60">
      <w:pPr>
        <w:spacing w:after="0" w:line="240" w:lineRule="auto"/>
      </w:pPr>
      <w:bookmarkStart w:id="0" w:name="_Hlk484610431"/>
      <w:bookmarkEnd w:id="0"/>
      <w:r>
        <w:separator/>
      </w:r>
    </w:p>
  </w:footnote>
  <w:footnote w:type="continuationSeparator" w:id="0">
    <w:p w:rsidR="0067322D" w:rsidRDefault="0067322D" w:rsidP="00063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2EB" w:rsidRPr="0084330D" w:rsidRDefault="00E132EB" w:rsidP="0084330D">
    <w:pPr>
      <w:pStyle w:val="Header"/>
      <w:ind w:left="-709"/>
      <w:rPr>
        <w:lang w:val="bg-BG"/>
      </w:rPr>
    </w:pPr>
    <w:r>
      <w:t xml:space="preserve">      </w:t>
    </w:r>
    <w:r>
      <w:rPr>
        <w:lang w:val="bg-BG"/>
      </w:rPr>
      <w:t xml:space="preserve"> </w:t>
    </w:r>
    <w:r>
      <w:rPr>
        <w:noProof/>
        <w:lang w:val="bg-BG" w:eastAsia="bg-BG"/>
      </w:rPr>
      <w:drawing>
        <wp:inline distT="0" distB="0" distL="0" distR="0" wp14:anchorId="6C6AEEAD" wp14:editId="5D534647">
          <wp:extent cx="2089004" cy="419100"/>
          <wp:effectExtent l="0" t="0" r="6985" b="0"/>
          <wp:docPr id="2" name="Picture 2" descr="C:\Users\User\AppData\Local\Microsoft\Windows\INetCache\Content.Word\Logo 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AppData\Local\Microsoft\Windows\INetCache\Content.Word\Logo E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4661" cy="42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84330D">
      <w:rPr>
        <w:noProof/>
        <w:lang w:val="bg-BG" w:eastAsia="bg-BG"/>
      </w:rPr>
      <w:drawing>
        <wp:inline distT="0" distB="0" distL="0" distR="0" wp14:anchorId="5EBBED21" wp14:editId="6A84F4EF">
          <wp:extent cx="882467" cy="847479"/>
          <wp:effectExtent l="0" t="0" r="0" b="0"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403" cy="8867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84330D">
      <w:rPr>
        <w:noProof/>
        <w:lang w:val="bg-BG" w:eastAsia="bg-BG"/>
      </w:rPr>
      <w:drawing>
        <wp:inline distT="0" distB="0" distL="0" distR="0" wp14:anchorId="09B56EE3" wp14:editId="106BA9D3">
          <wp:extent cx="1104900" cy="760223"/>
          <wp:effectExtent l="0" t="0" r="0" b="1905"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2697" cy="786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32EB" w:rsidRPr="00125C5F" w:rsidRDefault="00E132EB">
    <w:pPr>
      <w:pStyle w:val="Header"/>
      <w:rPr>
        <w:lang w:val="bg-BG"/>
      </w:rPr>
    </w:pPr>
    <w:r>
      <w:rPr>
        <w:lang w:val="bg-BG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27BB0"/>
    <w:multiLevelType w:val="hybridMultilevel"/>
    <w:tmpl w:val="D9F656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A2664"/>
    <w:multiLevelType w:val="hybridMultilevel"/>
    <w:tmpl w:val="0AB87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31195"/>
    <w:multiLevelType w:val="hybridMultilevel"/>
    <w:tmpl w:val="82463C24"/>
    <w:lvl w:ilvl="0" w:tplc="0402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06180630"/>
    <w:multiLevelType w:val="hybridMultilevel"/>
    <w:tmpl w:val="433A6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B75AE9"/>
    <w:multiLevelType w:val="hybridMultilevel"/>
    <w:tmpl w:val="B43CE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BB5767"/>
    <w:multiLevelType w:val="hybridMultilevel"/>
    <w:tmpl w:val="E516FFA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26CED"/>
    <w:multiLevelType w:val="hybridMultilevel"/>
    <w:tmpl w:val="10587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21F3A"/>
    <w:multiLevelType w:val="hybridMultilevel"/>
    <w:tmpl w:val="67E4ED34"/>
    <w:lvl w:ilvl="0" w:tplc="19F05EFE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6B7E7F"/>
    <w:multiLevelType w:val="hybridMultilevel"/>
    <w:tmpl w:val="2D5A21FE"/>
    <w:lvl w:ilvl="0" w:tplc="0402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16B37FD5"/>
    <w:multiLevelType w:val="hybridMultilevel"/>
    <w:tmpl w:val="D38C1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31180"/>
    <w:multiLevelType w:val="hybridMultilevel"/>
    <w:tmpl w:val="41BAD0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207C40"/>
    <w:multiLevelType w:val="hybridMultilevel"/>
    <w:tmpl w:val="5B683746"/>
    <w:lvl w:ilvl="0" w:tplc="0402000B">
      <w:start w:val="1"/>
      <w:numFmt w:val="bullet"/>
      <w:lvlText w:val=""/>
      <w:lvlJc w:val="left"/>
      <w:pPr>
        <w:ind w:left="129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2" w15:restartNumberingAfterBreak="0">
    <w:nsid w:val="1C51757A"/>
    <w:multiLevelType w:val="hybridMultilevel"/>
    <w:tmpl w:val="13120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AC4367"/>
    <w:multiLevelType w:val="hybridMultilevel"/>
    <w:tmpl w:val="EA2C1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3E1E54"/>
    <w:multiLevelType w:val="hybridMultilevel"/>
    <w:tmpl w:val="864215CA"/>
    <w:lvl w:ilvl="0" w:tplc="B8C4ADAE"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47853B6"/>
    <w:multiLevelType w:val="hybridMultilevel"/>
    <w:tmpl w:val="D05E2D50"/>
    <w:lvl w:ilvl="0" w:tplc="19F05EFE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657F8"/>
    <w:multiLevelType w:val="hybridMultilevel"/>
    <w:tmpl w:val="18888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215F3D"/>
    <w:multiLevelType w:val="hybridMultilevel"/>
    <w:tmpl w:val="F31AC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D9679F"/>
    <w:multiLevelType w:val="hybridMultilevel"/>
    <w:tmpl w:val="11763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6C364A"/>
    <w:multiLevelType w:val="hybridMultilevel"/>
    <w:tmpl w:val="CC382084"/>
    <w:lvl w:ilvl="0" w:tplc="19F05EFE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D43CDD"/>
    <w:multiLevelType w:val="hybridMultilevel"/>
    <w:tmpl w:val="E516FFA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F5473B"/>
    <w:multiLevelType w:val="hybridMultilevel"/>
    <w:tmpl w:val="C480E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C754F5"/>
    <w:multiLevelType w:val="hybridMultilevel"/>
    <w:tmpl w:val="C1AA4774"/>
    <w:lvl w:ilvl="0" w:tplc="3992FEFC">
      <w:start w:val="1"/>
      <w:numFmt w:val="decimal"/>
      <w:lvlText w:val="%1."/>
      <w:lvlJc w:val="left"/>
      <w:pPr>
        <w:ind w:left="1068" w:hanging="360"/>
      </w:pPr>
      <w:rPr>
        <w:rFonts w:eastAsia="Arial Unicode MS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365333"/>
    <w:multiLevelType w:val="hybridMultilevel"/>
    <w:tmpl w:val="1A688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57257D"/>
    <w:multiLevelType w:val="hybridMultilevel"/>
    <w:tmpl w:val="B3848168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037ABB"/>
    <w:multiLevelType w:val="hybridMultilevel"/>
    <w:tmpl w:val="6D220B62"/>
    <w:lvl w:ilvl="0" w:tplc="8C6ED85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CF5C5A"/>
    <w:multiLevelType w:val="hybridMultilevel"/>
    <w:tmpl w:val="58FC1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9B30FC"/>
    <w:multiLevelType w:val="hybridMultilevel"/>
    <w:tmpl w:val="CEF8BCC4"/>
    <w:lvl w:ilvl="0" w:tplc="10A86822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5C13D5"/>
    <w:multiLevelType w:val="hybridMultilevel"/>
    <w:tmpl w:val="1BD88E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i w:val="0"/>
        <w:iCs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937A16"/>
    <w:multiLevelType w:val="multilevel"/>
    <w:tmpl w:val="EFBC9F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30" w15:restartNumberingAfterBreak="0">
    <w:nsid w:val="49772668"/>
    <w:multiLevelType w:val="hybridMultilevel"/>
    <w:tmpl w:val="5964A896"/>
    <w:lvl w:ilvl="0" w:tplc="D54ED02A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1" w15:restartNumberingAfterBreak="0">
    <w:nsid w:val="50231A91"/>
    <w:multiLevelType w:val="hybridMultilevel"/>
    <w:tmpl w:val="AD564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CB51BC"/>
    <w:multiLevelType w:val="hybridMultilevel"/>
    <w:tmpl w:val="F90C009C"/>
    <w:lvl w:ilvl="0" w:tplc="E34EA1CE">
      <w:start w:val="3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BE3E82"/>
    <w:multiLevelType w:val="hybridMultilevel"/>
    <w:tmpl w:val="5392916E"/>
    <w:lvl w:ilvl="0" w:tplc="10A86822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F3151"/>
    <w:multiLevelType w:val="hybridMultilevel"/>
    <w:tmpl w:val="E2B86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4F05AB"/>
    <w:multiLevelType w:val="hybridMultilevel"/>
    <w:tmpl w:val="89702724"/>
    <w:lvl w:ilvl="0" w:tplc="440A8EB6">
      <w:start w:val="1"/>
      <w:numFmt w:val="decimal"/>
      <w:lvlText w:val="%1."/>
      <w:lvlJc w:val="left"/>
      <w:pPr>
        <w:ind w:left="74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67" w:hanging="360"/>
      </w:pPr>
    </w:lvl>
    <w:lvl w:ilvl="2" w:tplc="0402001B" w:tentative="1">
      <w:start w:val="1"/>
      <w:numFmt w:val="lowerRoman"/>
      <w:lvlText w:val="%3."/>
      <w:lvlJc w:val="right"/>
      <w:pPr>
        <w:ind w:left="2187" w:hanging="180"/>
      </w:pPr>
    </w:lvl>
    <w:lvl w:ilvl="3" w:tplc="0402000F" w:tentative="1">
      <w:start w:val="1"/>
      <w:numFmt w:val="decimal"/>
      <w:lvlText w:val="%4."/>
      <w:lvlJc w:val="left"/>
      <w:pPr>
        <w:ind w:left="2907" w:hanging="360"/>
      </w:pPr>
    </w:lvl>
    <w:lvl w:ilvl="4" w:tplc="04020019" w:tentative="1">
      <w:start w:val="1"/>
      <w:numFmt w:val="lowerLetter"/>
      <w:lvlText w:val="%5."/>
      <w:lvlJc w:val="left"/>
      <w:pPr>
        <w:ind w:left="3627" w:hanging="360"/>
      </w:pPr>
    </w:lvl>
    <w:lvl w:ilvl="5" w:tplc="0402001B" w:tentative="1">
      <w:start w:val="1"/>
      <w:numFmt w:val="lowerRoman"/>
      <w:lvlText w:val="%6."/>
      <w:lvlJc w:val="right"/>
      <w:pPr>
        <w:ind w:left="4347" w:hanging="180"/>
      </w:pPr>
    </w:lvl>
    <w:lvl w:ilvl="6" w:tplc="0402000F" w:tentative="1">
      <w:start w:val="1"/>
      <w:numFmt w:val="decimal"/>
      <w:lvlText w:val="%7."/>
      <w:lvlJc w:val="left"/>
      <w:pPr>
        <w:ind w:left="5067" w:hanging="360"/>
      </w:pPr>
    </w:lvl>
    <w:lvl w:ilvl="7" w:tplc="04020019" w:tentative="1">
      <w:start w:val="1"/>
      <w:numFmt w:val="lowerLetter"/>
      <w:lvlText w:val="%8."/>
      <w:lvlJc w:val="left"/>
      <w:pPr>
        <w:ind w:left="5787" w:hanging="360"/>
      </w:pPr>
    </w:lvl>
    <w:lvl w:ilvl="8" w:tplc="0402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36" w15:restartNumberingAfterBreak="0">
    <w:nsid w:val="6FDF1A5F"/>
    <w:multiLevelType w:val="hybridMultilevel"/>
    <w:tmpl w:val="9970F5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070E1A"/>
    <w:multiLevelType w:val="hybridMultilevel"/>
    <w:tmpl w:val="5C06A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 w:val="0"/>
        <w:iCs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07124"/>
    <w:multiLevelType w:val="hybridMultilevel"/>
    <w:tmpl w:val="0A884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BD129C"/>
    <w:multiLevelType w:val="hybridMultilevel"/>
    <w:tmpl w:val="52DA0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194539"/>
    <w:multiLevelType w:val="hybridMultilevel"/>
    <w:tmpl w:val="E30C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4F60CE"/>
    <w:multiLevelType w:val="hybridMultilevel"/>
    <w:tmpl w:val="2040A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990729"/>
    <w:multiLevelType w:val="hybridMultilevel"/>
    <w:tmpl w:val="9A760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C216DC"/>
    <w:multiLevelType w:val="hybridMultilevel"/>
    <w:tmpl w:val="3DF8BC54"/>
    <w:lvl w:ilvl="0" w:tplc="0402000B">
      <w:start w:val="1"/>
      <w:numFmt w:val="bullet"/>
      <w:lvlText w:val="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4" w15:restartNumberingAfterBreak="0">
    <w:nsid w:val="7601597B"/>
    <w:multiLevelType w:val="hybridMultilevel"/>
    <w:tmpl w:val="1EC84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AE3D6D"/>
    <w:multiLevelType w:val="hybridMultilevel"/>
    <w:tmpl w:val="7A7EC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0877C8"/>
    <w:multiLevelType w:val="hybridMultilevel"/>
    <w:tmpl w:val="6B1C9E22"/>
    <w:lvl w:ilvl="0" w:tplc="4FDAB56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>
      <w:start w:val="1"/>
      <w:numFmt w:val="lowerLetter"/>
      <w:lvlText w:val="%5."/>
      <w:lvlJc w:val="left"/>
      <w:pPr>
        <w:ind w:left="3808" w:hanging="360"/>
      </w:pPr>
    </w:lvl>
    <w:lvl w:ilvl="5" w:tplc="0409001B">
      <w:start w:val="1"/>
      <w:numFmt w:val="lowerRoman"/>
      <w:lvlText w:val="%6."/>
      <w:lvlJc w:val="right"/>
      <w:pPr>
        <w:ind w:left="4528" w:hanging="180"/>
      </w:pPr>
    </w:lvl>
    <w:lvl w:ilvl="6" w:tplc="0409000F">
      <w:start w:val="1"/>
      <w:numFmt w:val="decimal"/>
      <w:lvlText w:val="%7."/>
      <w:lvlJc w:val="left"/>
      <w:pPr>
        <w:ind w:left="5248" w:hanging="360"/>
      </w:pPr>
    </w:lvl>
    <w:lvl w:ilvl="7" w:tplc="04090019">
      <w:start w:val="1"/>
      <w:numFmt w:val="lowerLetter"/>
      <w:lvlText w:val="%8."/>
      <w:lvlJc w:val="left"/>
      <w:pPr>
        <w:ind w:left="5968" w:hanging="360"/>
      </w:pPr>
    </w:lvl>
    <w:lvl w:ilvl="8" w:tplc="040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1"/>
  </w:num>
  <w:num w:numId="2">
    <w:abstractNumId w:val="1"/>
  </w:num>
  <w:num w:numId="3">
    <w:abstractNumId w:val="4"/>
  </w:num>
  <w:num w:numId="4">
    <w:abstractNumId w:val="33"/>
  </w:num>
  <w:num w:numId="5">
    <w:abstractNumId w:val="27"/>
  </w:num>
  <w:num w:numId="6">
    <w:abstractNumId w:val="24"/>
  </w:num>
  <w:num w:numId="7">
    <w:abstractNumId w:val="9"/>
  </w:num>
  <w:num w:numId="8">
    <w:abstractNumId w:val="12"/>
  </w:num>
  <w:num w:numId="9">
    <w:abstractNumId w:val="18"/>
  </w:num>
  <w:num w:numId="10">
    <w:abstractNumId w:val="17"/>
  </w:num>
  <w:num w:numId="11">
    <w:abstractNumId w:val="13"/>
  </w:num>
  <w:num w:numId="12">
    <w:abstractNumId w:val="41"/>
  </w:num>
  <w:num w:numId="13">
    <w:abstractNumId w:val="23"/>
  </w:num>
  <w:num w:numId="14">
    <w:abstractNumId w:val="34"/>
  </w:num>
  <w:num w:numId="15">
    <w:abstractNumId w:val="3"/>
  </w:num>
  <w:num w:numId="16">
    <w:abstractNumId w:val="6"/>
  </w:num>
  <w:num w:numId="17">
    <w:abstractNumId w:val="42"/>
  </w:num>
  <w:num w:numId="18">
    <w:abstractNumId w:val="44"/>
  </w:num>
  <w:num w:numId="19">
    <w:abstractNumId w:val="16"/>
  </w:num>
  <w:num w:numId="20">
    <w:abstractNumId w:val="31"/>
  </w:num>
  <w:num w:numId="21">
    <w:abstractNumId w:val="39"/>
  </w:num>
  <w:num w:numId="22">
    <w:abstractNumId w:val="26"/>
  </w:num>
  <w:num w:numId="23">
    <w:abstractNumId w:val="38"/>
  </w:num>
  <w:num w:numId="24">
    <w:abstractNumId w:val="28"/>
  </w:num>
  <w:num w:numId="25">
    <w:abstractNumId w:val="40"/>
  </w:num>
  <w:num w:numId="26">
    <w:abstractNumId w:val="15"/>
  </w:num>
  <w:num w:numId="27">
    <w:abstractNumId w:val="7"/>
  </w:num>
  <w:num w:numId="28">
    <w:abstractNumId w:val="36"/>
  </w:num>
  <w:num w:numId="29">
    <w:abstractNumId w:val="10"/>
  </w:num>
  <w:num w:numId="30">
    <w:abstractNumId w:val="0"/>
  </w:num>
  <w:num w:numId="31">
    <w:abstractNumId w:val="37"/>
  </w:num>
  <w:num w:numId="32">
    <w:abstractNumId w:val="19"/>
  </w:num>
  <w:num w:numId="33">
    <w:abstractNumId w:val="35"/>
  </w:num>
  <w:num w:numId="34">
    <w:abstractNumId w:val="2"/>
  </w:num>
  <w:num w:numId="35">
    <w:abstractNumId w:val="30"/>
  </w:num>
  <w:num w:numId="36">
    <w:abstractNumId w:val="14"/>
  </w:num>
  <w:num w:numId="37">
    <w:abstractNumId w:val="11"/>
  </w:num>
  <w:num w:numId="38">
    <w:abstractNumId w:val="8"/>
  </w:num>
  <w:num w:numId="39">
    <w:abstractNumId w:val="43"/>
  </w:num>
  <w:num w:numId="40">
    <w:abstractNumId w:val="32"/>
  </w:num>
  <w:num w:numId="41">
    <w:abstractNumId w:val="22"/>
  </w:num>
  <w:num w:numId="42">
    <w:abstractNumId w:val="29"/>
  </w:num>
  <w:num w:numId="43">
    <w:abstractNumId w:val="46"/>
  </w:num>
  <w:num w:numId="44">
    <w:abstractNumId w:val="20"/>
  </w:num>
  <w:num w:numId="45">
    <w:abstractNumId w:val="5"/>
  </w:num>
  <w:num w:numId="46">
    <w:abstractNumId w:val="45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DA4"/>
    <w:rsid w:val="00000CE2"/>
    <w:rsid w:val="00007D65"/>
    <w:rsid w:val="00011DAB"/>
    <w:rsid w:val="00013425"/>
    <w:rsid w:val="000135E4"/>
    <w:rsid w:val="000139E7"/>
    <w:rsid w:val="00020612"/>
    <w:rsid w:val="000227DE"/>
    <w:rsid w:val="0002376C"/>
    <w:rsid w:val="00030C93"/>
    <w:rsid w:val="00033713"/>
    <w:rsid w:val="000338A2"/>
    <w:rsid w:val="000341A0"/>
    <w:rsid w:val="00041020"/>
    <w:rsid w:val="000414CA"/>
    <w:rsid w:val="000431ED"/>
    <w:rsid w:val="000447B4"/>
    <w:rsid w:val="0004524B"/>
    <w:rsid w:val="00054C1D"/>
    <w:rsid w:val="00061701"/>
    <w:rsid w:val="00063E60"/>
    <w:rsid w:val="0006574E"/>
    <w:rsid w:val="00070058"/>
    <w:rsid w:val="00070EE4"/>
    <w:rsid w:val="000725B4"/>
    <w:rsid w:val="0007634C"/>
    <w:rsid w:val="00084695"/>
    <w:rsid w:val="00085BBF"/>
    <w:rsid w:val="00086169"/>
    <w:rsid w:val="000876F2"/>
    <w:rsid w:val="0009077B"/>
    <w:rsid w:val="0009087B"/>
    <w:rsid w:val="0009756E"/>
    <w:rsid w:val="000A0EE7"/>
    <w:rsid w:val="000A402E"/>
    <w:rsid w:val="000A47E5"/>
    <w:rsid w:val="000A4E8B"/>
    <w:rsid w:val="000A556F"/>
    <w:rsid w:val="000A6278"/>
    <w:rsid w:val="000B4ED1"/>
    <w:rsid w:val="000B753B"/>
    <w:rsid w:val="000C3B24"/>
    <w:rsid w:val="000C65AC"/>
    <w:rsid w:val="000D1111"/>
    <w:rsid w:val="000D2863"/>
    <w:rsid w:val="000D32A7"/>
    <w:rsid w:val="000D4FD6"/>
    <w:rsid w:val="000D7CB7"/>
    <w:rsid w:val="000E0B4B"/>
    <w:rsid w:val="000E206A"/>
    <w:rsid w:val="000E2552"/>
    <w:rsid w:val="000E4ED3"/>
    <w:rsid w:val="000E62BC"/>
    <w:rsid w:val="000E66CC"/>
    <w:rsid w:val="000E6B7B"/>
    <w:rsid w:val="000F34F2"/>
    <w:rsid w:val="000F3531"/>
    <w:rsid w:val="000F4BC7"/>
    <w:rsid w:val="000F6E0D"/>
    <w:rsid w:val="00100089"/>
    <w:rsid w:val="0010052E"/>
    <w:rsid w:val="0010259D"/>
    <w:rsid w:val="00106208"/>
    <w:rsid w:val="00106EBB"/>
    <w:rsid w:val="001116A9"/>
    <w:rsid w:val="00116478"/>
    <w:rsid w:val="00121BD5"/>
    <w:rsid w:val="00122ED8"/>
    <w:rsid w:val="00123196"/>
    <w:rsid w:val="00123B48"/>
    <w:rsid w:val="00123C3E"/>
    <w:rsid w:val="00125839"/>
    <w:rsid w:val="00125C5F"/>
    <w:rsid w:val="00127298"/>
    <w:rsid w:val="00127CA3"/>
    <w:rsid w:val="00130F76"/>
    <w:rsid w:val="00132859"/>
    <w:rsid w:val="00134017"/>
    <w:rsid w:val="001343BD"/>
    <w:rsid w:val="00135DF1"/>
    <w:rsid w:val="001371F5"/>
    <w:rsid w:val="00143C26"/>
    <w:rsid w:val="00144709"/>
    <w:rsid w:val="001447F3"/>
    <w:rsid w:val="001476B9"/>
    <w:rsid w:val="0015121C"/>
    <w:rsid w:val="001600EE"/>
    <w:rsid w:val="00162651"/>
    <w:rsid w:val="00163AA2"/>
    <w:rsid w:val="00165489"/>
    <w:rsid w:val="0017050E"/>
    <w:rsid w:val="00180128"/>
    <w:rsid w:val="0018093F"/>
    <w:rsid w:val="00182D79"/>
    <w:rsid w:val="00184D6F"/>
    <w:rsid w:val="00184DF3"/>
    <w:rsid w:val="00185892"/>
    <w:rsid w:val="00186D33"/>
    <w:rsid w:val="0019017F"/>
    <w:rsid w:val="00193932"/>
    <w:rsid w:val="00194461"/>
    <w:rsid w:val="001A0F83"/>
    <w:rsid w:val="001B0E3D"/>
    <w:rsid w:val="001C20A6"/>
    <w:rsid w:val="001C4AE1"/>
    <w:rsid w:val="001C6015"/>
    <w:rsid w:val="001C6516"/>
    <w:rsid w:val="001C6653"/>
    <w:rsid w:val="001C7D5B"/>
    <w:rsid w:val="001D0FB1"/>
    <w:rsid w:val="001D228E"/>
    <w:rsid w:val="001D30E3"/>
    <w:rsid w:val="001D3400"/>
    <w:rsid w:val="001D440B"/>
    <w:rsid w:val="001D48BC"/>
    <w:rsid w:val="001D57F6"/>
    <w:rsid w:val="001D7507"/>
    <w:rsid w:val="001E0FEC"/>
    <w:rsid w:val="001E442F"/>
    <w:rsid w:val="002014F2"/>
    <w:rsid w:val="00206B59"/>
    <w:rsid w:val="00210710"/>
    <w:rsid w:val="00214D64"/>
    <w:rsid w:val="00223224"/>
    <w:rsid w:val="00224538"/>
    <w:rsid w:val="00230E2D"/>
    <w:rsid w:val="0023182E"/>
    <w:rsid w:val="002326D4"/>
    <w:rsid w:val="002327EB"/>
    <w:rsid w:val="0023465C"/>
    <w:rsid w:val="00235990"/>
    <w:rsid w:val="00243943"/>
    <w:rsid w:val="00245A07"/>
    <w:rsid w:val="00246AC8"/>
    <w:rsid w:val="002477FE"/>
    <w:rsid w:val="0025129E"/>
    <w:rsid w:val="00251450"/>
    <w:rsid w:val="00261676"/>
    <w:rsid w:val="00261E86"/>
    <w:rsid w:val="00262156"/>
    <w:rsid w:val="00272223"/>
    <w:rsid w:val="00272795"/>
    <w:rsid w:val="00281C5C"/>
    <w:rsid w:val="002829E0"/>
    <w:rsid w:val="002848BB"/>
    <w:rsid w:val="00284AE7"/>
    <w:rsid w:val="002911CC"/>
    <w:rsid w:val="002976D2"/>
    <w:rsid w:val="00297804"/>
    <w:rsid w:val="002A18D5"/>
    <w:rsid w:val="002A1C88"/>
    <w:rsid w:val="002A4DB5"/>
    <w:rsid w:val="002A59C3"/>
    <w:rsid w:val="002A7C32"/>
    <w:rsid w:val="002B4505"/>
    <w:rsid w:val="002B4586"/>
    <w:rsid w:val="002B4EA0"/>
    <w:rsid w:val="002B75F2"/>
    <w:rsid w:val="002B7B50"/>
    <w:rsid w:val="002C0B39"/>
    <w:rsid w:val="002C2B15"/>
    <w:rsid w:val="002C3659"/>
    <w:rsid w:val="002C7D86"/>
    <w:rsid w:val="002D212A"/>
    <w:rsid w:val="002D3580"/>
    <w:rsid w:val="002D41ED"/>
    <w:rsid w:val="002E395C"/>
    <w:rsid w:val="002F5445"/>
    <w:rsid w:val="002F76F3"/>
    <w:rsid w:val="00300266"/>
    <w:rsid w:val="00303807"/>
    <w:rsid w:val="00303F8A"/>
    <w:rsid w:val="00314D7E"/>
    <w:rsid w:val="00315207"/>
    <w:rsid w:val="00321451"/>
    <w:rsid w:val="00321738"/>
    <w:rsid w:val="00323EB1"/>
    <w:rsid w:val="00324117"/>
    <w:rsid w:val="00327A67"/>
    <w:rsid w:val="00330172"/>
    <w:rsid w:val="003320B2"/>
    <w:rsid w:val="00332D9A"/>
    <w:rsid w:val="003361E5"/>
    <w:rsid w:val="0033751B"/>
    <w:rsid w:val="00343338"/>
    <w:rsid w:val="00344F9B"/>
    <w:rsid w:val="00354A46"/>
    <w:rsid w:val="003563AB"/>
    <w:rsid w:val="00356CDB"/>
    <w:rsid w:val="003615D2"/>
    <w:rsid w:val="003630A5"/>
    <w:rsid w:val="00364F9B"/>
    <w:rsid w:val="003652D5"/>
    <w:rsid w:val="0036684D"/>
    <w:rsid w:val="003669FB"/>
    <w:rsid w:val="00370FB9"/>
    <w:rsid w:val="00371737"/>
    <w:rsid w:val="00377B08"/>
    <w:rsid w:val="00384F61"/>
    <w:rsid w:val="00394275"/>
    <w:rsid w:val="003959D1"/>
    <w:rsid w:val="00396D85"/>
    <w:rsid w:val="003979E7"/>
    <w:rsid w:val="003A0078"/>
    <w:rsid w:val="003A1903"/>
    <w:rsid w:val="003A35EE"/>
    <w:rsid w:val="003B2417"/>
    <w:rsid w:val="003B732B"/>
    <w:rsid w:val="003C142D"/>
    <w:rsid w:val="003C2CDD"/>
    <w:rsid w:val="003C412C"/>
    <w:rsid w:val="003C5535"/>
    <w:rsid w:val="003D03C0"/>
    <w:rsid w:val="003D2B97"/>
    <w:rsid w:val="003D43CC"/>
    <w:rsid w:val="003D7711"/>
    <w:rsid w:val="003E1517"/>
    <w:rsid w:val="003F1554"/>
    <w:rsid w:val="003F28AE"/>
    <w:rsid w:val="003F4504"/>
    <w:rsid w:val="003F50E9"/>
    <w:rsid w:val="00405F1D"/>
    <w:rsid w:val="00406A1A"/>
    <w:rsid w:val="0040754D"/>
    <w:rsid w:val="00410442"/>
    <w:rsid w:val="0041060E"/>
    <w:rsid w:val="00411592"/>
    <w:rsid w:val="00412535"/>
    <w:rsid w:val="004145DD"/>
    <w:rsid w:val="00414AC5"/>
    <w:rsid w:val="0041629E"/>
    <w:rsid w:val="004203F6"/>
    <w:rsid w:val="004223A3"/>
    <w:rsid w:val="004229DA"/>
    <w:rsid w:val="00425694"/>
    <w:rsid w:val="00425DE2"/>
    <w:rsid w:val="00426429"/>
    <w:rsid w:val="00431962"/>
    <w:rsid w:val="00431E08"/>
    <w:rsid w:val="00434261"/>
    <w:rsid w:val="00437303"/>
    <w:rsid w:val="00445207"/>
    <w:rsid w:val="00451880"/>
    <w:rsid w:val="00451E2D"/>
    <w:rsid w:val="0045479F"/>
    <w:rsid w:val="0046057B"/>
    <w:rsid w:val="004632CD"/>
    <w:rsid w:val="00465549"/>
    <w:rsid w:val="00466C43"/>
    <w:rsid w:val="0046762E"/>
    <w:rsid w:val="00467CBF"/>
    <w:rsid w:val="00470364"/>
    <w:rsid w:val="0047235B"/>
    <w:rsid w:val="00472C07"/>
    <w:rsid w:val="0047431D"/>
    <w:rsid w:val="00474F93"/>
    <w:rsid w:val="00475945"/>
    <w:rsid w:val="00482148"/>
    <w:rsid w:val="004824B6"/>
    <w:rsid w:val="00486050"/>
    <w:rsid w:val="00487A11"/>
    <w:rsid w:val="00495689"/>
    <w:rsid w:val="004971ED"/>
    <w:rsid w:val="004A028A"/>
    <w:rsid w:val="004A02B3"/>
    <w:rsid w:val="004A1436"/>
    <w:rsid w:val="004A34A3"/>
    <w:rsid w:val="004A5BE9"/>
    <w:rsid w:val="004B0A89"/>
    <w:rsid w:val="004B5A1E"/>
    <w:rsid w:val="004C0317"/>
    <w:rsid w:val="004C3C48"/>
    <w:rsid w:val="004C3CF9"/>
    <w:rsid w:val="004C4D62"/>
    <w:rsid w:val="004C6BA8"/>
    <w:rsid w:val="004C7BC1"/>
    <w:rsid w:val="004D2C43"/>
    <w:rsid w:val="004D6F89"/>
    <w:rsid w:val="004E4D25"/>
    <w:rsid w:val="004E745B"/>
    <w:rsid w:val="004E7DB5"/>
    <w:rsid w:val="004F0341"/>
    <w:rsid w:val="004F33C6"/>
    <w:rsid w:val="0050045A"/>
    <w:rsid w:val="00501D67"/>
    <w:rsid w:val="005100CA"/>
    <w:rsid w:val="00511752"/>
    <w:rsid w:val="005130ED"/>
    <w:rsid w:val="005142FD"/>
    <w:rsid w:val="005149DC"/>
    <w:rsid w:val="005158D6"/>
    <w:rsid w:val="005210CC"/>
    <w:rsid w:val="005227A4"/>
    <w:rsid w:val="005254E2"/>
    <w:rsid w:val="00536C1A"/>
    <w:rsid w:val="005420DC"/>
    <w:rsid w:val="00545E94"/>
    <w:rsid w:val="00553653"/>
    <w:rsid w:val="00562B5B"/>
    <w:rsid w:val="00567BCD"/>
    <w:rsid w:val="0057278E"/>
    <w:rsid w:val="00573CFB"/>
    <w:rsid w:val="00583829"/>
    <w:rsid w:val="00584462"/>
    <w:rsid w:val="005851DA"/>
    <w:rsid w:val="005904B0"/>
    <w:rsid w:val="00591B22"/>
    <w:rsid w:val="005938D4"/>
    <w:rsid w:val="0059493E"/>
    <w:rsid w:val="005950A9"/>
    <w:rsid w:val="00595746"/>
    <w:rsid w:val="005A07F4"/>
    <w:rsid w:val="005A3CE7"/>
    <w:rsid w:val="005B46F1"/>
    <w:rsid w:val="005B7336"/>
    <w:rsid w:val="005C5C0D"/>
    <w:rsid w:val="005C74DD"/>
    <w:rsid w:val="005D4918"/>
    <w:rsid w:val="005E0940"/>
    <w:rsid w:val="005E2F0A"/>
    <w:rsid w:val="005E3DFA"/>
    <w:rsid w:val="005F0756"/>
    <w:rsid w:val="005F11A4"/>
    <w:rsid w:val="00603B84"/>
    <w:rsid w:val="00604929"/>
    <w:rsid w:val="006056B2"/>
    <w:rsid w:val="00606C6F"/>
    <w:rsid w:val="00610370"/>
    <w:rsid w:val="006108AB"/>
    <w:rsid w:val="00611410"/>
    <w:rsid w:val="006127B1"/>
    <w:rsid w:val="006127BA"/>
    <w:rsid w:val="00613030"/>
    <w:rsid w:val="00613211"/>
    <w:rsid w:val="00614596"/>
    <w:rsid w:val="00617F97"/>
    <w:rsid w:val="00623C50"/>
    <w:rsid w:val="00627765"/>
    <w:rsid w:val="00630B84"/>
    <w:rsid w:val="0063454B"/>
    <w:rsid w:val="00637E4B"/>
    <w:rsid w:val="0064069C"/>
    <w:rsid w:val="0064412E"/>
    <w:rsid w:val="00653FCA"/>
    <w:rsid w:val="00665900"/>
    <w:rsid w:val="006675D3"/>
    <w:rsid w:val="006676D3"/>
    <w:rsid w:val="00667D51"/>
    <w:rsid w:val="00670F11"/>
    <w:rsid w:val="00671C06"/>
    <w:rsid w:val="00672200"/>
    <w:rsid w:val="0067322D"/>
    <w:rsid w:val="00673C44"/>
    <w:rsid w:val="0067460C"/>
    <w:rsid w:val="00690971"/>
    <w:rsid w:val="006A09D7"/>
    <w:rsid w:val="006A1C0B"/>
    <w:rsid w:val="006A28F2"/>
    <w:rsid w:val="006A35F1"/>
    <w:rsid w:val="006A47A9"/>
    <w:rsid w:val="006A7FC4"/>
    <w:rsid w:val="006B15A9"/>
    <w:rsid w:val="006B42B1"/>
    <w:rsid w:val="006C46E4"/>
    <w:rsid w:val="006C6C86"/>
    <w:rsid w:val="006D0D82"/>
    <w:rsid w:val="006D5627"/>
    <w:rsid w:val="006D6DF5"/>
    <w:rsid w:val="006D7243"/>
    <w:rsid w:val="006D7C83"/>
    <w:rsid w:val="006E1D8D"/>
    <w:rsid w:val="006E2E0C"/>
    <w:rsid w:val="006E3BCD"/>
    <w:rsid w:val="006E7A70"/>
    <w:rsid w:val="006F3426"/>
    <w:rsid w:val="006F7BBB"/>
    <w:rsid w:val="00707847"/>
    <w:rsid w:val="00712078"/>
    <w:rsid w:val="00712211"/>
    <w:rsid w:val="00716E8E"/>
    <w:rsid w:val="00722311"/>
    <w:rsid w:val="00722EA3"/>
    <w:rsid w:val="00723915"/>
    <w:rsid w:val="00727850"/>
    <w:rsid w:val="00735A88"/>
    <w:rsid w:val="0073758D"/>
    <w:rsid w:val="00746CD5"/>
    <w:rsid w:val="0074760D"/>
    <w:rsid w:val="0074770E"/>
    <w:rsid w:val="0075036A"/>
    <w:rsid w:val="0075404B"/>
    <w:rsid w:val="0075414E"/>
    <w:rsid w:val="00757364"/>
    <w:rsid w:val="00760A3B"/>
    <w:rsid w:val="0076413D"/>
    <w:rsid w:val="00764AC4"/>
    <w:rsid w:val="00770F48"/>
    <w:rsid w:val="00772168"/>
    <w:rsid w:val="00775888"/>
    <w:rsid w:val="0077591C"/>
    <w:rsid w:val="00775EAB"/>
    <w:rsid w:val="00780910"/>
    <w:rsid w:val="00785B1E"/>
    <w:rsid w:val="00790814"/>
    <w:rsid w:val="00793FF9"/>
    <w:rsid w:val="007A05AC"/>
    <w:rsid w:val="007C0773"/>
    <w:rsid w:val="007C2286"/>
    <w:rsid w:val="007C48B7"/>
    <w:rsid w:val="007C5023"/>
    <w:rsid w:val="007C5057"/>
    <w:rsid w:val="007C53EE"/>
    <w:rsid w:val="007C555C"/>
    <w:rsid w:val="007C7354"/>
    <w:rsid w:val="007C775B"/>
    <w:rsid w:val="007D75B2"/>
    <w:rsid w:val="007E2FA6"/>
    <w:rsid w:val="007E60F3"/>
    <w:rsid w:val="007E6111"/>
    <w:rsid w:val="007F12CE"/>
    <w:rsid w:val="007F437B"/>
    <w:rsid w:val="007F5230"/>
    <w:rsid w:val="00803C87"/>
    <w:rsid w:val="008067EB"/>
    <w:rsid w:val="00807536"/>
    <w:rsid w:val="00814C9E"/>
    <w:rsid w:val="00822FE4"/>
    <w:rsid w:val="00823876"/>
    <w:rsid w:val="00830D9E"/>
    <w:rsid w:val="008315CE"/>
    <w:rsid w:val="00831D85"/>
    <w:rsid w:val="00832CB9"/>
    <w:rsid w:val="00837600"/>
    <w:rsid w:val="00840CB8"/>
    <w:rsid w:val="00841428"/>
    <w:rsid w:val="008422E6"/>
    <w:rsid w:val="0084330D"/>
    <w:rsid w:val="008451F1"/>
    <w:rsid w:val="00846B2A"/>
    <w:rsid w:val="0084712E"/>
    <w:rsid w:val="0084735F"/>
    <w:rsid w:val="00847FB7"/>
    <w:rsid w:val="00850B38"/>
    <w:rsid w:val="008512EE"/>
    <w:rsid w:val="008545FC"/>
    <w:rsid w:val="00856E32"/>
    <w:rsid w:val="00856E5E"/>
    <w:rsid w:val="0086305E"/>
    <w:rsid w:val="008630BD"/>
    <w:rsid w:val="00864A29"/>
    <w:rsid w:val="00865670"/>
    <w:rsid w:val="008674AB"/>
    <w:rsid w:val="00867F10"/>
    <w:rsid w:val="00870470"/>
    <w:rsid w:val="00872140"/>
    <w:rsid w:val="008730F0"/>
    <w:rsid w:val="00873FBB"/>
    <w:rsid w:val="0088044A"/>
    <w:rsid w:val="00880E22"/>
    <w:rsid w:val="00882A28"/>
    <w:rsid w:val="008A156D"/>
    <w:rsid w:val="008A2133"/>
    <w:rsid w:val="008A75B6"/>
    <w:rsid w:val="008A76D7"/>
    <w:rsid w:val="008B0BB9"/>
    <w:rsid w:val="008B253A"/>
    <w:rsid w:val="008B4B6E"/>
    <w:rsid w:val="008B4E61"/>
    <w:rsid w:val="008C0016"/>
    <w:rsid w:val="008C13AD"/>
    <w:rsid w:val="008C1405"/>
    <w:rsid w:val="008C1458"/>
    <w:rsid w:val="008C3C36"/>
    <w:rsid w:val="008C7AEE"/>
    <w:rsid w:val="008D101E"/>
    <w:rsid w:val="008D291B"/>
    <w:rsid w:val="008D362B"/>
    <w:rsid w:val="008D794B"/>
    <w:rsid w:val="008F01EB"/>
    <w:rsid w:val="008F218C"/>
    <w:rsid w:val="008F35B2"/>
    <w:rsid w:val="008F4E4E"/>
    <w:rsid w:val="008F58CF"/>
    <w:rsid w:val="008F5BDA"/>
    <w:rsid w:val="008F635A"/>
    <w:rsid w:val="0090145D"/>
    <w:rsid w:val="00901665"/>
    <w:rsid w:val="00902F04"/>
    <w:rsid w:val="00903099"/>
    <w:rsid w:val="00906E53"/>
    <w:rsid w:val="0091227D"/>
    <w:rsid w:val="00915069"/>
    <w:rsid w:val="00917074"/>
    <w:rsid w:val="00920DBC"/>
    <w:rsid w:val="00923426"/>
    <w:rsid w:val="00924584"/>
    <w:rsid w:val="00924689"/>
    <w:rsid w:val="00925275"/>
    <w:rsid w:val="00925BF9"/>
    <w:rsid w:val="00930EE4"/>
    <w:rsid w:val="00931634"/>
    <w:rsid w:val="00932D42"/>
    <w:rsid w:val="0093665B"/>
    <w:rsid w:val="0094069B"/>
    <w:rsid w:val="009406FD"/>
    <w:rsid w:val="00944357"/>
    <w:rsid w:val="00945FC8"/>
    <w:rsid w:val="009468B7"/>
    <w:rsid w:val="00951EED"/>
    <w:rsid w:val="00952536"/>
    <w:rsid w:val="00955766"/>
    <w:rsid w:val="00956F0F"/>
    <w:rsid w:val="009615D1"/>
    <w:rsid w:val="009640F9"/>
    <w:rsid w:val="0096627E"/>
    <w:rsid w:val="00966E60"/>
    <w:rsid w:val="00975FA7"/>
    <w:rsid w:val="00981246"/>
    <w:rsid w:val="0098202D"/>
    <w:rsid w:val="00983A97"/>
    <w:rsid w:val="00987498"/>
    <w:rsid w:val="00993BCD"/>
    <w:rsid w:val="00995E3A"/>
    <w:rsid w:val="009A15EE"/>
    <w:rsid w:val="009A18CB"/>
    <w:rsid w:val="009A2087"/>
    <w:rsid w:val="009B3E8A"/>
    <w:rsid w:val="009B43B1"/>
    <w:rsid w:val="009B47BD"/>
    <w:rsid w:val="009B4DB4"/>
    <w:rsid w:val="009B56B7"/>
    <w:rsid w:val="009B6378"/>
    <w:rsid w:val="009B6739"/>
    <w:rsid w:val="009B7E57"/>
    <w:rsid w:val="009C0DF8"/>
    <w:rsid w:val="009C1612"/>
    <w:rsid w:val="009C2AA6"/>
    <w:rsid w:val="009C3010"/>
    <w:rsid w:val="009C3DD6"/>
    <w:rsid w:val="009C462F"/>
    <w:rsid w:val="009C7130"/>
    <w:rsid w:val="009D1AF9"/>
    <w:rsid w:val="009D519F"/>
    <w:rsid w:val="009E27FB"/>
    <w:rsid w:val="009E3728"/>
    <w:rsid w:val="009E6E8D"/>
    <w:rsid w:val="009F21BF"/>
    <w:rsid w:val="009F7982"/>
    <w:rsid w:val="00A01A61"/>
    <w:rsid w:val="00A07187"/>
    <w:rsid w:val="00A1111B"/>
    <w:rsid w:val="00A12969"/>
    <w:rsid w:val="00A129F5"/>
    <w:rsid w:val="00A132DA"/>
    <w:rsid w:val="00A15913"/>
    <w:rsid w:val="00A15E05"/>
    <w:rsid w:val="00A20249"/>
    <w:rsid w:val="00A2071C"/>
    <w:rsid w:val="00A214C1"/>
    <w:rsid w:val="00A23E42"/>
    <w:rsid w:val="00A25F73"/>
    <w:rsid w:val="00A26912"/>
    <w:rsid w:val="00A2692E"/>
    <w:rsid w:val="00A353CC"/>
    <w:rsid w:val="00A364B4"/>
    <w:rsid w:val="00A365DD"/>
    <w:rsid w:val="00A4090B"/>
    <w:rsid w:val="00A44B0B"/>
    <w:rsid w:val="00A45F96"/>
    <w:rsid w:val="00A505A2"/>
    <w:rsid w:val="00A56031"/>
    <w:rsid w:val="00A62C46"/>
    <w:rsid w:val="00A64276"/>
    <w:rsid w:val="00A6452D"/>
    <w:rsid w:val="00A667F9"/>
    <w:rsid w:val="00A72A45"/>
    <w:rsid w:val="00A80E6E"/>
    <w:rsid w:val="00A866B5"/>
    <w:rsid w:val="00A90E1F"/>
    <w:rsid w:val="00A92704"/>
    <w:rsid w:val="00A957A0"/>
    <w:rsid w:val="00A96402"/>
    <w:rsid w:val="00AA3709"/>
    <w:rsid w:val="00AA705C"/>
    <w:rsid w:val="00AB1059"/>
    <w:rsid w:val="00AB554F"/>
    <w:rsid w:val="00AC16A0"/>
    <w:rsid w:val="00AC3034"/>
    <w:rsid w:val="00AC5C10"/>
    <w:rsid w:val="00AC72F5"/>
    <w:rsid w:val="00AD071B"/>
    <w:rsid w:val="00AD08B4"/>
    <w:rsid w:val="00AD0FD0"/>
    <w:rsid w:val="00AD15CA"/>
    <w:rsid w:val="00AD300C"/>
    <w:rsid w:val="00AD5854"/>
    <w:rsid w:val="00AD78C0"/>
    <w:rsid w:val="00AE3D07"/>
    <w:rsid w:val="00AE4E27"/>
    <w:rsid w:val="00AE6AC4"/>
    <w:rsid w:val="00AE7D45"/>
    <w:rsid w:val="00AF0477"/>
    <w:rsid w:val="00AF178D"/>
    <w:rsid w:val="00AF2723"/>
    <w:rsid w:val="00AF28D0"/>
    <w:rsid w:val="00AF4D55"/>
    <w:rsid w:val="00AF5719"/>
    <w:rsid w:val="00AF7346"/>
    <w:rsid w:val="00B008ED"/>
    <w:rsid w:val="00B02641"/>
    <w:rsid w:val="00B0284E"/>
    <w:rsid w:val="00B04F6A"/>
    <w:rsid w:val="00B07750"/>
    <w:rsid w:val="00B12045"/>
    <w:rsid w:val="00B1334D"/>
    <w:rsid w:val="00B13FF6"/>
    <w:rsid w:val="00B14CA9"/>
    <w:rsid w:val="00B15D96"/>
    <w:rsid w:val="00B21294"/>
    <w:rsid w:val="00B22AD8"/>
    <w:rsid w:val="00B34E81"/>
    <w:rsid w:val="00B37D5A"/>
    <w:rsid w:val="00B40621"/>
    <w:rsid w:val="00B40C42"/>
    <w:rsid w:val="00B4132D"/>
    <w:rsid w:val="00B47354"/>
    <w:rsid w:val="00B5209E"/>
    <w:rsid w:val="00B54507"/>
    <w:rsid w:val="00B54972"/>
    <w:rsid w:val="00B576E8"/>
    <w:rsid w:val="00B60129"/>
    <w:rsid w:val="00B62C4F"/>
    <w:rsid w:val="00B72DAE"/>
    <w:rsid w:val="00B7322F"/>
    <w:rsid w:val="00B74E91"/>
    <w:rsid w:val="00B766CF"/>
    <w:rsid w:val="00B7681B"/>
    <w:rsid w:val="00B76FDB"/>
    <w:rsid w:val="00B77D37"/>
    <w:rsid w:val="00B8175B"/>
    <w:rsid w:val="00B84FAC"/>
    <w:rsid w:val="00B8596E"/>
    <w:rsid w:val="00B90284"/>
    <w:rsid w:val="00B909D5"/>
    <w:rsid w:val="00B9239A"/>
    <w:rsid w:val="00B97A8A"/>
    <w:rsid w:val="00BA1284"/>
    <w:rsid w:val="00BA1A3D"/>
    <w:rsid w:val="00BA28FA"/>
    <w:rsid w:val="00BA2E62"/>
    <w:rsid w:val="00BA5F3E"/>
    <w:rsid w:val="00BA7EC3"/>
    <w:rsid w:val="00BB3CF8"/>
    <w:rsid w:val="00BB5DAF"/>
    <w:rsid w:val="00BC03D9"/>
    <w:rsid w:val="00BC1492"/>
    <w:rsid w:val="00BC2687"/>
    <w:rsid w:val="00BC31C0"/>
    <w:rsid w:val="00BC42BC"/>
    <w:rsid w:val="00BC5DCB"/>
    <w:rsid w:val="00BD1857"/>
    <w:rsid w:val="00BD33D5"/>
    <w:rsid w:val="00BD5DCB"/>
    <w:rsid w:val="00BD6781"/>
    <w:rsid w:val="00BD7DA4"/>
    <w:rsid w:val="00BE0694"/>
    <w:rsid w:val="00BE0BDC"/>
    <w:rsid w:val="00BF0E97"/>
    <w:rsid w:val="00BF168B"/>
    <w:rsid w:val="00BF1CA6"/>
    <w:rsid w:val="00BF32CC"/>
    <w:rsid w:val="00BF3D27"/>
    <w:rsid w:val="00BF3DEA"/>
    <w:rsid w:val="00BF7D60"/>
    <w:rsid w:val="00C007B9"/>
    <w:rsid w:val="00C04707"/>
    <w:rsid w:val="00C073E3"/>
    <w:rsid w:val="00C07CC3"/>
    <w:rsid w:val="00C11699"/>
    <w:rsid w:val="00C139A7"/>
    <w:rsid w:val="00C16A63"/>
    <w:rsid w:val="00C16DFA"/>
    <w:rsid w:val="00C238EB"/>
    <w:rsid w:val="00C25450"/>
    <w:rsid w:val="00C32512"/>
    <w:rsid w:val="00C336A9"/>
    <w:rsid w:val="00C345CF"/>
    <w:rsid w:val="00C4322A"/>
    <w:rsid w:val="00C43BAE"/>
    <w:rsid w:val="00C50720"/>
    <w:rsid w:val="00C579E7"/>
    <w:rsid w:val="00C60343"/>
    <w:rsid w:val="00C64BE3"/>
    <w:rsid w:val="00C65175"/>
    <w:rsid w:val="00C7261D"/>
    <w:rsid w:val="00C83E80"/>
    <w:rsid w:val="00C84DEF"/>
    <w:rsid w:val="00C87E0E"/>
    <w:rsid w:val="00C90587"/>
    <w:rsid w:val="00C95C0A"/>
    <w:rsid w:val="00C9755C"/>
    <w:rsid w:val="00CB1B4D"/>
    <w:rsid w:val="00CB3095"/>
    <w:rsid w:val="00CC3008"/>
    <w:rsid w:val="00CC5A5D"/>
    <w:rsid w:val="00CC61CF"/>
    <w:rsid w:val="00CD4444"/>
    <w:rsid w:val="00CD51D7"/>
    <w:rsid w:val="00CE0249"/>
    <w:rsid w:val="00CE26A7"/>
    <w:rsid w:val="00D005F7"/>
    <w:rsid w:val="00D04628"/>
    <w:rsid w:val="00D07581"/>
    <w:rsid w:val="00D10504"/>
    <w:rsid w:val="00D11B59"/>
    <w:rsid w:val="00D12084"/>
    <w:rsid w:val="00D167E2"/>
    <w:rsid w:val="00D173B7"/>
    <w:rsid w:val="00D24DF6"/>
    <w:rsid w:val="00D25CF6"/>
    <w:rsid w:val="00D27CB3"/>
    <w:rsid w:val="00D310F3"/>
    <w:rsid w:val="00D324B4"/>
    <w:rsid w:val="00D350F3"/>
    <w:rsid w:val="00D440CD"/>
    <w:rsid w:val="00D459BA"/>
    <w:rsid w:val="00D50CAD"/>
    <w:rsid w:val="00D53556"/>
    <w:rsid w:val="00D53F3F"/>
    <w:rsid w:val="00D5629F"/>
    <w:rsid w:val="00D56A77"/>
    <w:rsid w:val="00D577FF"/>
    <w:rsid w:val="00D634F8"/>
    <w:rsid w:val="00D636FE"/>
    <w:rsid w:val="00D654DC"/>
    <w:rsid w:val="00D65C71"/>
    <w:rsid w:val="00D6700C"/>
    <w:rsid w:val="00D7444F"/>
    <w:rsid w:val="00D76C72"/>
    <w:rsid w:val="00D77DB6"/>
    <w:rsid w:val="00D84972"/>
    <w:rsid w:val="00D84E4F"/>
    <w:rsid w:val="00D86892"/>
    <w:rsid w:val="00D9567A"/>
    <w:rsid w:val="00D96EC1"/>
    <w:rsid w:val="00DA24C1"/>
    <w:rsid w:val="00DA2EA0"/>
    <w:rsid w:val="00DA37D9"/>
    <w:rsid w:val="00DA60AB"/>
    <w:rsid w:val="00DA6A8C"/>
    <w:rsid w:val="00DB2110"/>
    <w:rsid w:val="00DB4C68"/>
    <w:rsid w:val="00DB62E1"/>
    <w:rsid w:val="00DB7511"/>
    <w:rsid w:val="00DC1CB3"/>
    <w:rsid w:val="00DC23B6"/>
    <w:rsid w:val="00DC4092"/>
    <w:rsid w:val="00DD3A57"/>
    <w:rsid w:val="00DE3906"/>
    <w:rsid w:val="00DE5466"/>
    <w:rsid w:val="00DE60C1"/>
    <w:rsid w:val="00DE736E"/>
    <w:rsid w:val="00DF03BE"/>
    <w:rsid w:val="00DF16E6"/>
    <w:rsid w:val="00DF2FDF"/>
    <w:rsid w:val="00DF6915"/>
    <w:rsid w:val="00E06EC6"/>
    <w:rsid w:val="00E10906"/>
    <w:rsid w:val="00E12093"/>
    <w:rsid w:val="00E12899"/>
    <w:rsid w:val="00E132EB"/>
    <w:rsid w:val="00E13797"/>
    <w:rsid w:val="00E2170B"/>
    <w:rsid w:val="00E238CA"/>
    <w:rsid w:val="00E23949"/>
    <w:rsid w:val="00E23EF9"/>
    <w:rsid w:val="00E25CFD"/>
    <w:rsid w:val="00E338B6"/>
    <w:rsid w:val="00E34320"/>
    <w:rsid w:val="00E365E6"/>
    <w:rsid w:val="00E36AD2"/>
    <w:rsid w:val="00E37C70"/>
    <w:rsid w:val="00E40A86"/>
    <w:rsid w:val="00E41AB4"/>
    <w:rsid w:val="00E41E5B"/>
    <w:rsid w:val="00E429B0"/>
    <w:rsid w:val="00E50126"/>
    <w:rsid w:val="00E50759"/>
    <w:rsid w:val="00E5229C"/>
    <w:rsid w:val="00E5458B"/>
    <w:rsid w:val="00E61E2F"/>
    <w:rsid w:val="00E62573"/>
    <w:rsid w:val="00E64CC6"/>
    <w:rsid w:val="00E65FCB"/>
    <w:rsid w:val="00E6712C"/>
    <w:rsid w:val="00E72FBF"/>
    <w:rsid w:val="00E75FD5"/>
    <w:rsid w:val="00E8152B"/>
    <w:rsid w:val="00E85713"/>
    <w:rsid w:val="00E86BC1"/>
    <w:rsid w:val="00E90F84"/>
    <w:rsid w:val="00E94253"/>
    <w:rsid w:val="00EA16DC"/>
    <w:rsid w:val="00EA3559"/>
    <w:rsid w:val="00EA7447"/>
    <w:rsid w:val="00EB72C4"/>
    <w:rsid w:val="00EC6EB0"/>
    <w:rsid w:val="00EC791E"/>
    <w:rsid w:val="00EC7AC7"/>
    <w:rsid w:val="00ED2DE3"/>
    <w:rsid w:val="00ED3C38"/>
    <w:rsid w:val="00ED5090"/>
    <w:rsid w:val="00ED7BF4"/>
    <w:rsid w:val="00ED7D75"/>
    <w:rsid w:val="00EE10C8"/>
    <w:rsid w:val="00EE2139"/>
    <w:rsid w:val="00EE2D8E"/>
    <w:rsid w:val="00EE2FCA"/>
    <w:rsid w:val="00EE36BF"/>
    <w:rsid w:val="00EE4BE1"/>
    <w:rsid w:val="00EF6309"/>
    <w:rsid w:val="00EF737A"/>
    <w:rsid w:val="00F00A9D"/>
    <w:rsid w:val="00F023A3"/>
    <w:rsid w:val="00F03A13"/>
    <w:rsid w:val="00F06310"/>
    <w:rsid w:val="00F1035F"/>
    <w:rsid w:val="00F107DE"/>
    <w:rsid w:val="00F15D63"/>
    <w:rsid w:val="00F162A7"/>
    <w:rsid w:val="00F2193F"/>
    <w:rsid w:val="00F2344B"/>
    <w:rsid w:val="00F32085"/>
    <w:rsid w:val="00F35A8C"/>
    <w:rsid w:val="00F414D9"/>
    <w:rsid w:val="00F4287E"/>
    <w:rsid w:val="00F4604F"/>
    <w:rsid w:val="00F4687A"/>
    <w:rsid w:val="00F47413"/>
    <w:rsid w:val="00F5541A"/>
    <w:rsid w:val="00F558CE"/>
    <w:rsid w:val="00F625CE"/>
    <w:rsid w:val="00F63F7B"/>
    <w:rsid w:val="00F66B70"/>
    <w:rsid w:val="00F66D63"/>
    <w:rsid w:val="00F6705B"/>
    <w:rsid w:val="00F703B4"/>
    <w:rsid w:val="00F7114F"/>
    <w:rsid w:val="00F7124C"/>
    <w:rsid w:val="00F75864"/>
    <w:rsid w:val="00F80ECE"/>
    <w:rsid w:val="00F835CB"/>
    <w:rsid w:val="00F910DF"/>
    <w:rsid w:val="00F9228B"/>
    <w:rsid w:val="00F973A3"/>
    <w:rsid w:val="00F976F3"/>
    <w:rsid w:val="00FA0777"/>
    <w:rsid w:val="00FA71CA"/>
    <w:rsid w:val="00FB0C1A"/>
    <w:rsid w:val="00FB2E29"/>
    <w:rsid w:val="00FB3D7A"/>
    <w:rsid w:val="00FB4398"/>
    <w:rsid w:val="00FB6811"/>
    <w:rsid w:val="00FC006A"/>
    <w:rsid w:val="00FC29D6"/>
    <w:rsid w:val="00FC5D84"/>
    <w:rsid w:val="00FC6BC2"/>
    <w:rsid w:val="00FD37A6"/>
    <w:rsid w:val="00FD5A18"/>
    <w:rsid w:val="00FE184A"/>
    <w:rsid w:val="00FE3996"/>
    <w:rsid w:val="00FE7A7D"/>
    <w:rsid w:val="00FF0B39"/>
    <w:rsid w:val="00FF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1D1E10-874B-4401-8803-8349DC4B7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59"/>
  </w:style>
  <w:style w:type="paragraph" w:styleId="Heading2">
    <w:name w:val="heading 2"/>
    <w:basedOn w:val="Normal"/>
    <w:next w:val="Normal"/>
    <w:link w:val="Heading2Char"/>
    <w:qFormat/>
    <w:rsid w:val="00FB4398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 w:eastAsia="bg-BG"/>
    </w:rPr>
  </w:style>
  <w:style w:type="paragraph" w:styleId="Heading4">
    <w:name w:val="heading 4"/>
    <w:basedOn w:val="Normal"/>
    <w:next w:val="Normal"/>
    <w:link w:val="Heading4Char"/>
    <w:qFormat/>
    <w:rsid w:val="00FB4398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Char1 Char, Char1 Char, Char1 Знак,Char1,Char1 Знак"/>
    <w:basedOn w:val="Normal"/>
    <w:link w:val="HeaderChar"/>
    <w:unhideWhenUsed/>
    <w:rsid w:val="00063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Intestazione.int.intestazione Char,Intestazione.int Char,Char1 Char Char, Char1 Char Char, Char1 Знак Char,Char1 Char1,Char1 Знак Char"/>
    <w:basedOn w:val="DefaultParagraphFont"/>
    <w:link w:val="Header"/>
    <w:rsid w:val="00063E60"/>
  </w:style>
  <w:style w:type="paragraph" w:styleId="Footer">
    <w:name w:val="footer"/>
    <w:basedOn w:val="Normal"/>
    <w:link w:val="FooterChar"/>
    <w:uiPriority w:val="99"/>
    <w:unhideWhenUsed/>
    <w:rsid w:val="00063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E60"/>
  </w:style>
  <w:style w:type="paragraph" w:styleId="ListParagraph">
    <w:name w:val="List Paragraph"/>
    <w:basedOn w:val="Normal"/>
    <w:link w:val="ListParagraphChar"/>
    <w:uiPriority w:val="99"/>
    <w:qFormat/>
    <w:rsid w:val="0084330D"/>
    <w:pPr>
      <w:ind w:left="720"/>
      <w:contextualSpacing/>
    </w:p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rsid w:val="002848BB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rsid w:val="002848BB"/>
    <w:rPr>
      <w:rFonts w:ascii="Times New Roman" w:eastAsia="Batang" w:hAnsi="Times New Roman" w:cs="Times New Roman"/>
      <w:sz w:val="20"/>
      <w:szCs w:val="20"/>
      <w:lang w:eastAsia="bg-BG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2848BB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unhideWhenUsed/>
    <w:rsid w:val="0034333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43338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rsid w:val="00FB4398"/>
    <w:rPr>
      <w:rFonts w:ascii="Tahoma" w:eastAsia="Times New Roman" w:hAnsi="Tahoma" w:cs="Times New Roman"/>
      <w:b/>
      <w:spacing w:val="20"/>
      <w:szCs w:val="20"/>
      <w:lang w:val="en-AU" w:eastAsia="bg-BG"/>
    </w:rPr>
  </w:style>
  <w:style w:type="character" w:customStyle="1" w:styleId="Heading4Char">
    <w:name w:val="Heading 4 Char"/>
    <w:basedOn w:val="DefaultParagraphFont"/>
    <w:link w:val="Heading4"/>
    <w:rsid w:val="00FB4398"/>
    <w:rPr>
      <w:rFonts w:ascii="Tahoma" w:eastAsia="Times New Roman" w:hAnsi="Tahoma" w:cs="Times New Roman"/>
      <w:b/>
      <w:spacing w:val="20"/>
      <w:szCs w:val="20"/>
      <w:lang w:val="bg-BG" w:eastAsia="bg-BG"/>
    </w:rPr>
  </w:style>
  <w:style w:type="paragraph" w:customStyle="1" w:styleId="Char">
    <w:name w:val="Char"/>
    <w:basedOn w:val="Normal"/>
    <w:rsid w:val="00FB4398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rsid w:val="00FB439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val="bg-BG" w:eastAsia="ko-KR"/>
    </w:rPr>
  </w:style>
  <w:style w:type="character" w:customStyle="1" w:styleId="BodyTextChar">
    <w:name w:val="Body Text Char"/>
    <w:basedOn w:val="DefaultParagraphFont"/>
    <w:link w:val="BodyText"/>
    <w:rsid w:val="00FB4398"/>
    <w:rPr>
      <w:rFonts w:ascii="Times New Roman" w:eastAsia="Batang" w:hAnsi="Times New Roman" w:cs="Times New Roman"/>
      <w:sz w:val="20"/>
      <w:szCs w:val="20"/>
      <w:lang w:val="bg-BG" w:eastAsia="ko-KR"/>
    </w:rPr>
  </w:style>
  <w:style w:type="table" w:styleId="TableGrid">
    <w:name w:val="Table Grid"/>
    <w:basedOn w:val="TableNormal"/>
    <w:uiPriority w:val="59"/>
    <w:rsid w:val="00FB4398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rsid w:val="00AA37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rsid w:val="00AA3709"/>
    <w:rPr>
      <w:rFonts w:ascii="Times New Roman" w:eastAsia="Times New Roman" w:hAnsi="Times New Roman" w:cs="Times New Roman"/>
      <w:sz w:val="24"/>
      <w:szCs w:val="24"/>
      <w:lang w:val="bg-BG"/>
    </w:rPr>
  </w:style>
  <w:style w:type="character" w:customStyle="1" w:styleId="ListParagraphChar">
    <w:name w:val="List Paragraph Char"/>
    <w:link w:val="ListParagraph"/>
    <w:uiPriority w:val="99"/>
    <w:locked/>
    <w:rsid w:val="002911CC"/>
  </w:style>
  <w:style w:type="paragraph" w:styleId="BalloonText">
    <w:name w:val="Balloon Text"/>
    <w:basedOn w:val="Normal"/>
    <w:link w:val="BalloonTextChar"/>
    <w:uiPriority w:val="99"/>
    <w:semiHidden/>
    <w:unhideWhenUsed/>
    <w:rsid w:val="00FF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C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0114D-3265-4E2C-9717-B824BF420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15</Pages>
  <Words>3957</Words>
  <Characters>22556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Pavlova</dc:creator>
  <cp:lastModifiedBy>Usr</cp:lastModifiedBy>
  <cp:revision>71</cp:revision>
  <dcterms:created xsi:type="dcterms:W3CDTF">2017-07-06T05:16:00Z</dcterms:created>
  <dcterms:modified xsi:type="dcterms:W3CDTF">2018-11-26T06:25:00Z</dcterms:modified>
</cp:coreProperties>
</file>