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531" w:rsidRPr="00FC6F21" w:rsidRDefault="005A1531" w:rsidP="005135D4">
      <w:pPr>
        <w:ind w:right="-142"/>
        <w:jc w:val="right"/>
        <w:rPr>
          <w:rFonts w:ascii="Times New Roman" w:hAnsi="Times New Roman"/>
          <w:b/>
          <w:i/>
          <w:sz w:val="22"/>
          <w:szCs w:val="22"/>
          <w:lang w:eastAsia="bg-BG"/>
        </w:rPr>
      </w:pPr>
      <w:r w:rsidRPr="00FC6F21">
        <w:rPr>
          <w:rFonts w:ascii="Times New Roman" w:hAnsi="Times New Roman"/>
          <w:b/>
          <w:i/>
          <w:sz w:val="22"/>
          <w:szCs w:val="22"/>
          <w:lang w:eastAsia="bg-BG"/>
        </w:rPr>
        <w:t>Образец</w:t>
      </w:r>
      <w:r w:rsidRPr="00FC6F21">
        <w:rPr>
          <w:rFonts w:ascii="Times New Roman" w:hAnsi="Times New Roman"/>
          <w:b/>
          <w:i/>
          <w:sz w:val="22"/>
          <w:szCs w:val="22"/>
          <w:lang w:val="en-US" w:eastAsia="bg-BG"/>
        </w:rPr>
        <w:t xml:space="preserve"> </w:t>
      </w:r>
      <w:r w:rsidRPr="00FC6F21">
        <w:rPr>
          <w:rFonts w:ascii="Times New Roman" w:hAnsi="Times New Roman"/>
          <w:b/>
          <w:i/>
          <w:sz w:val="22"/>
          <w:szCs w:val="22"/>
          <w:lang w:eastAsia="bg-BG"/>
        </w:rPr>
        <w:t xml:space="preserve">№ </w:t>
      </w:r>
      <w:r w:rsidR="00857551" w:rsidRPr="00FC6F21">
        <w:rPr>
          <w:rFonts w:ascii="Times New Roman" w:hAnsi="Times New Roman"/>
          <w:b/>
          <w:i/>
          <w:sz w:val="22"/>
          <w:szCs w:val="22"/>
          <w:lang w:eastAsia="bg-BG"/>
        </w:rPr>
        <w:t>3</w:t>
      </w:r>
    </w:p>
    <w:p w:rsidR="00857551" w:rsidRPr="00FC6F21" w:rsidRDefault="00857551" w:rsidP="005135D4">
      <w:pPr>
        <w:spacing w:after="0"/>
        <w:jc w:val="center"/>
        <w:rPr>
          <w:rFonts w:ascii="Times New Roman" w:hAnsi="Times New Roman"/>
          <w:b/>
          <w:bCs/>
        </w:rPr>
      </w:pPr>
      <w:r w:rsidRPr="00FC6F21">
        <w:rPr>
          <w:rFonts w:ascii="Times New Roman" w:hAnsi="Times New Roman"/>
          <w:b/>
          <w:bCs/>
        </w:rPr>
        <w:t>ПРЕДЛОЖЕНИЕ ЗА ИЗПЪЛНЕНИЕ</w:t>
      </w:r>
    </w:p>
    <w:p w:rsidR="005A1531" w:rsidRPr="00FC6F21" w:rsidRDefault="00857551" w:rsidP="005135D4">
      <w:pPr>
        <w:jc w:val="center"/>
        <w:rPr>
          <w:rFonts w:ascii="Times New Roman" w:hAnsi="Times New Roman"/>
          <w:sz w:val="22"/>
          <w:szCs w:val="22"/>
        </w:rPr>
      </w:pPr>
      <w:r w:rsidRPr="00FC6F21">
        <w:rPr>
          <w:rFonts w:ascii="Times New Roman" w:hAnsi="Times New Roman"/>
        </w:rPr>
        <w:t>на обществена поръчка</w:t>
      </w:r>
      <w:r w:rsidRPr="00FC6F21">
        <w:rPr>
          <w:rFonts w:ascii="Times New Roman" w:hAnsi="Times New Roman"/>
          <w:b/>
          <w:bCs/>
        </w:rPr>
        <w:t xml:space="preserve"> </w:t>
      </w:r>
      <w:r w:rsidRPr="00FC6F21">
        <w:rPr>
          <w:rFonts w:ascii="Times New Roman" w:hAnsi="Times New Roman"/>
        </w:rPr>
        <w:t>с предмет:</w:t>
      </w:r>
    </w:p>
    <w:p w:rsidR="005A1531" w:rsidRPr="00FC6F21" w:rsidRDefault="005A1531" w:rsidP="005135D4">
      <w:pPr>
        <w:jc w:val="center"/>
        <w:rPr>
          <w:rFonts w:ascii="Times New Roman" w:hAnsi="Times New Roman"/>
          <w:b/>
          <w:sz w:val="22"/>
          <w:szCs w:val="22"/>
        </w:rPr>
      </w:pPr>
      <w:r w:rsidRPr="00FC6F21">
        <w:rPr>
          <w:rFonts w:ascii="Times New Roman" w:hAnsi="Times New Roman"/>
          <w:b/>
          <w:sz w:val="22"/>
          <w:szCs w:val="22"/>
        </w:rPr>
        <w:t>„</w:t>
      </w:r>
      <w:r w:rsidRPr="00FC6F21">
        <w:rPr>
          <w:rFonts w:ascii="Times New Roman" w:eastAsia="Calibri" w:hAnsi="Times New Roman"/>
          <w:b/>
          <w:lang w:val="bg-BG" w:eastAsia="en-US"/>
        </w:rPr>
        <w:t>ДОСТАВКА И ГАРАНЦИОННО (СЕРВИЗНО) ОБСЛУЖВАНЕ НА СПЕЦИАЛИЗИРАНО ТОВАРНО ПРЕВОЗНО СРЕДСТВО С ПОВИШЕНА ПРОХОДИМОСТ</w:t>
      </w:r>
      <w:r w:rsidRPr="00FC6F21">
        <w:rPr>
          <w:rFonts w:ascii="Times New Roman" w:hAnsi="Times New Roman"/>
          <w:b/>
          <w:sz w:val="22"/>
          <w:szCs w:val="22"/>
        </w:rPr>
        <w:t>“</w:t>
      </w:r>
    </w:p>
    <w:p w:rsidR="00857551" w:rsidRPr="00FC6F21" w:rsidRDefault="00857551" w:rsidP="005135D4">
      <w:pPr>
        <w:rPr>
          <w:rFonts w:ascii="Times New Roman" w:hAnsi="Times New Roman"/>
          <w:sz w:val="22"/>
          <w:szCs w:val="22"/>
          <w:lang w:eastAsia="bg-BG"/>
        </w:rPr>
      </w:pPr>
      <w:r w:rsidRPr="00FC6F21">
        <w:rPr>
          <w:rFonts w:ascii="Times New Roman" w:hAnsi="Times New Roman"/>
          <w:sz w:val="22"/>
          <w:szCs w:val="22"/>
          <w:lang w:eastAsia="bg-BG"/>
        </w:rPr>
        <w:t xml:space="preserve">От участник: </w:t>
      </w:r>
    </w:p>
    <w:p w:rsidR="00857551" w:rsidRPr="00FC6F21" w:rsidRDefault="00857551" w:rsidP="005135D4">
      <w:pPr>
        <w:rPr>
          <w:rFonts w:ascii="Times New Roman" w:hAnsi="Times New Roman"/>
          <w:sz w:val="22"/>
          <w:szCs w:val="22"/>
          <w:lang w:eastAsia="bg-BG"/>
        </w:rPr>
      </w:pPr>
      <w:r w:rsidRPr="00FC6F21">
        <w:rPr>
          <w:rFonts w:ascii="Times New Roman" w:hAnsi="Times New Roman"/>
          <w:sz w:val="22"/>
          <w:szCs w:val="22"/>
          <w:lang w:eastAsia="bg-BG"/>
        </w:rPr>
        <w:t>........................................</w:t>
      </w:r>
      <w:r w:rsidR="00BA4F18">
        <w:rPr>
          <w:rFonts w:ascii="Times New Roman" w:hAnsi="Times New Roman"/>
          <w:sz w:val="22"/>
          <w:szCs w:val="22"/>
          <w:lang w:eastAsia="bg-BG"/>
        </w:rPr>
        <w:t>.................................</w:t>
      </w:r>
      <w:r w:rsidRPr="00FC6F21">
        <w:rPr>
          <w:rFonts w:ascii="Times New Roman" w:hAnsi="Times New Roman"/>
          <w:sz w:val="22"/>
          <w:szCs w:val="22"/>
          <w:lang w:eastAsia="bg-BG"/>
        </w:rPr>
        <w:t>........................................................................</w:t>
      </w:r>
    </w:p>
    <w:p w:rsidR="00857551" w:rsidRPr="00FC6F21" w:rsidRDefault="00857551" w:rsidP="005135D4">
      <w:pPr>
        <w:rPr>
          <w:rFonts w:ascii="Times New Roman" w:hAnsi="Times New Roman"/>
          <w:sz w:val="22"/>
          <w:szCs w:val="22"/>
          <w:lang w:eastAsia="bg-BG"/>
        </w:rPr>
      </w:pPr>
      <w:r w:rsidRPr="00FC6F21">
        <w:rPr>
          <w:rFonts w:ascii="Times New Roman" w:hAnsi="Times New Roman"/>
          <w:sz w:val="22"/>
          <w:szCs w:val="22"/>
          <w:lang w:eastAsia="bg-BG"/>
        </w:rPr>
        <w:t>...............................................................</w:t>
      </w:r>
      <w:r w:rsidR="00BA4F18">
        <w:rPr>
          <w:rFonts w:ascii="Times New Roman" w:hAnsi="Times New Roman"/>
          <w:sz w:val="22"/>
          <w:szCs w:val="22"/>
          <w:lang w:eastAsia="bg-BG"/>
        </w:rPr>
        <w:t>..................................</w:t>
      </w:r>
      <w:r w:rsidRPr="00FC6F21">
        <w:rPr>
          <w:rFonts w:ascii="Times New Roman" w:hAnsi="Times New Roman"/>
          <w:sz w:val="22"/>
          <w:szCs w:val="22"/>
          <w:lang w:eastAsia="bg-BG"/>
        </w:rPr>
        <w:t>.................................................</w:t>
      </w:r>
    </w:p>
    <w:p w:rsidR="005A1531" w:rsidRPr="00FC6F21" w:rsidRDefault="00857551" w:rsidP="005135D4">
      <w:pPr>
        <w:rPr>
          <w:rFonts w:ascii="Times New Roman" w:hAnsi="Times New Roman"/>
          <w:i/>
          <w:sz w:val="20"/>
          <w:szCs w:val="20"/>
          <w:lang w:eastAsia="bg-BG"/>
        </w:rPr>
      </w:pPr>
      <w:r w:rsidRPr="00FC6F21">
        <w:rPr>
          <w:rFonts w:ascii="Times New Roman" w:hAnsi="Times New Roman"/>
          <w:i/>
          <w:sz w:val="20"/>
          <w:szCs w:val="20"/>
          <w:lang w:eastAsia="bg-BG"/>
        </w:rPr>
        <w:t>(посочват се наименованието на участника, ЕИК, представляващо лице и данни за кореспонденция – адрес, телефон, факс, електронна поща; в случай на обединение следва да се посочат наименованието на обединението, представляващият обединението и неговите членове)</w:t>
      </w:r>
    </w:p>
    <w:p w:rsidR="00857551" w:rsidRPr="00FC6F21" w:rsidRDefault="00857551" w:rsidP="005135D4">
      <w:pPr>
        <w:pStyle w:val="ad"/>
        <w:spacing w:line="276" w:lineRule="auto"/>
        <w:rPr>
          <w:rFonts w:ascii="Times New Roman" w:eastAsia="Times New Roman" w:hAnsi="Times New Roman" w:cs="Times New Roman"/>
          <w:b/>
          <w:bCs/>
          <w:color w:val="000000"/>
          <w:sz w:val="24"/>
          <w:szCs w:val="24"/>
          <w:lang w:eastAsia="bg-BG"/>
        </w:rPr>
      </w:pPr>
      <w:r w:rsidRPr="00FC6F21">
        <w:rPr>
          <w:rFonts w:ascii="Times New Roman" w:eastAsia="Times New Roman" w:hAnsi="Times New Roman" w:cs="Times New Roman"/>
          <w:b/>
          <w:bCs/>
          <w:color w:val="000000"/>
          <w:sz w:val="24"/>
          <w:szCs w:val="24"/>
          <w:lang w:eastAsia="bg-BG"/>
        </w:rPr>
        <w:t>УВАЖАЕМИ ДАМИ И ГОСПОДА,</w:t>
      </w:r>
    </w:p>
    <w:p w:rsidR="005135D4" w:rsidRPr="00FC6F21" w:rsidRDefault="005135D4" w:rsidP="005135D4">
      <w:pPr>
        <w:pStyle w:val="1"/>
        <w:ind w:hanging="436"/>
        <w:rPr>
          <w:rFonts w:ascii="Times New Roman" w:hAnsi="Times New Roman"/>
        </w:rPr>
      </w:pPr>
      <w:r w:rsidRPr="00FC6F21">
        <w:rPr>
          <w:rFonts w:ascii="Times New Roman" w:hAnsi="Times New Roman"/>
        </w:rPr>
        <w:t>Общи положения</w:t>
      </w:r>
    </w:p>
    <w:p w:rsidR="00857551" w:rsidRPr="00FC6F21" w:rsidRDefault="00857551" w:rsidP="005135D4">
      <w:pPr>
        <w:pStyle w:val="a6"/>
        <w:numPr>
          <w:ilvl w:val="0"/>
          <w:numId w:val="22"/>
        </w:numPr>
        <w:ind w:left="0" w:firstLine="0"/>
        <w:rPr>
          <w:rFonts w:ascii="Times New Roman" w:hAnsi="Times New Roman"/>
        </w:rPr>
      </w:pPr>
      <w:r w:rsidRPr="00FC6F21">
        <w:rPr>
          <w:rFonts w:ascii="Times New Roman" w:hAnsi="Times New Roman"/>
        </w:rPr>
        <w:t>След запознаване с всички документи и образци от документацията за обществената поръчка, представяме на Вашето внимание предложение за изпълнение на посочената обществена поръчка.</w:t>
      </w:r>
    </w:p>
    <w:p w:rsidR="00857551" w:rsidRPr="00FC6F21" w:rsidRDefault="00857551" w:rsidP="005135D4">
      <w:pPr>
        <w:pStyle w:val="a6"/>
        <w:numPr>
          <w:ilvl w:val="0"/>
          <w:numId w:val="22"/>
        </w:numPr>
        <w:ind w:left="0" w:firstLine="0"/>
        <w:rPr>
          <w:rFonts w:ascii="Times New Roman" w:hAnsi="Times New Roman"/>
        </w:rPr>
      </w:pPr>
      <w:r w:rsidRPr="00FC6F21">
        <w:rPr>
          <w:rFonts w:ascii="Times New Roman" w:hAnsi="Times New Roman"/>
        </w:rPr>
        <w:t>В случай че бъдем определени за изпълнител на обществената поръчка, декларираме, че ще изпълним същата в съответствие с всички изисквания, посочени в Техническите спецификации и съобразно всички относими изисквания, произтичащи от действащата нормативна уредба</w:t>
      </w:r>
      <w:r w:rsidRPr="00FC6F21">
        <w:rPr>
          <w:rFonts w:ascii="Times New Roman" w:hAnsi="Times New Roman"/>
          <w:lang w:val="ru-RU"/>
        </w:rPr>
        <w:t>.</w:t>
      </w:r>
    </w:p>
    <w:p w:rsidR="00857551" w:rsidRPr="00FC6F21" w:rsidRDefault="00857551" w:rsidP="005135D4">
      <w:pPr>
        <w:pStyle w:val="a6"/>
        <w:numPr>
          <w:ilvl w:val="0"/>
          <w:numId w:val="22"/>
        </w:numPr>
        <w:ind w:left="0" w:firstLine="0"/>
        <w:rPr>
          <w:rFonts w:ascii="Times New Roman" w:hAnsi="Times New Roman"/>
        </w:rPr>
      </w:pPr>
      <w:r w:rsidRPr="00FC6F21">
        <w:rPr>
          <w:rFonts w:ascii="Times New Roman" w:hAnsi="Times New Roman"/>
        </w:rPr>
        <w:t>Гарантираме, че сме в състояние да изпълним качествено поръчката в пълно съответствие с нашето предложение.</w:t>
      </w:r>
    </w:p>
    <w:p w:rsidR="005135D4" w:rsidRPr="00FC6F21" w:rsidRDefault="005135D4" w:rsidP="005135D4">
      <w:pPr>
        <w:pStyle w:val="1"/>
        <w:ind w:hanging="436"/>
        <w:rPr>
          <w:rFonts w:ascii="Times New Roman" w:hAnsi="Times New Roman"/>
        </w:rPr>
      </w:pPr>
      <w:r w:rsidRPr="00FC6F21">
        <w:rPr>
          <w:rFonts w:ascii="Times New Roman" w:hAnsi="Times New Roman"/>
        </w:rPr>
        <w:t>Предложение за изпълнение</w:t>
      </w:r>
    </w:p>
    <w:p w:rsidR="00857551" w:rsidRPr="00FC6F21" w:rsidRDefault="00857551" w:rsidP="005135D4">
      <w:pPr>
        <w:pStyle w:val="a6"/>
        <w:numPr>
          <w:ilvl w:val="0"/>
          <w:numId w:val="35"/>
        </w:numPr>
        <w:ind w:left="0" w:firstLine="0"/>
        <w:rPr>
          <w:rFonts w:ascii="Times New Roman" w:hAnsi="Times New Roman"/>
        </w:rPr>
      </w:pPr>
      <w:r w:rsidRPr="00FC6F21">
        <w:rPr>
          <w:rFonts w:ascii="Times New Roman" w:hAnsi="Times New Roman"/>
          <w:lang w:val="bg-BG"/>
        </w:rPr>
        <w:t xml:space="preserve">Предлагаме да доставим превозно средство </w:t>
      </w:r>
      <w:r w:rsidR="00570104" w:rsidRPr="00FC6F21">
        <w:rPr>
          <w:rFonts w:ascii="Times New Roman" w:hAnsi="Times New Roman"/>
          <w:lang w:val="bg-BG"/>
        </w:rPr>
        <w:t xml:space="preserve">марка ____________ </w:t>
      </w:r>
      <w:r w:rsidR="00570104" w:rsidRPr="00FC6F21">
        <w:rPr>
          <w:rFonts w:ascii="Times New Roman" w:hAnsi="Times New Roman"/>
          <w:i/>
          <w:lang w:val="bg-BG"/>
        </w:rPr>
        <w:t>(посочва се марката на предлаганото превозно средство)</w:t>
      </w:r>
      <w:r w:rsidR="00570104" w:rsidRPr="00FC6F21">
        <w:rPr>
          <w:rFonts w:ascii="Times New Roman" w:hAnsi="Times New Roman"/>
          <w:lang w:val="bg-BG"/>
        </w:rPr>
        <w:t xml:space="preserve">, модел ____________ </w:t>
      </w:r>
      <w:r w:rsidR="00570104" w:rsidRPr="00FC6F21">
        <w:rPr>
          <w:rFonts w:ascii="Times New Roman" w:hAnsi="Times New Roman"/>
          <w:i/>
          <w:lang w:val="bg-BG"/>
        </w:rPr>
        <w:t xml:space="preserve">(посочва се модела на предлаганото превозно средство) </w:t>
      </w:r>
      <w:r w:rsidRPr="00FC6F21">
        <w:rPr>
          <w:rFonts w:ascii="Times New Roman" w:hAnsi="Times New Roman"/>
          <w:lang w:val="bg-BG"/>
        </w:rPr>
        <w:t>със следните характеристики</w:t>
      </w:r>
      <w:r w:rsidR="00D72E63" w:rsidRPr="00FC6F21">
        <w:rPr>
          <w:rStyle w:val="af0"/>
          <w:rFonts w:ascii="Times New Roman" w:hAnsi="Times New Roman"/>
          <w:lang w:val="bg-BG"/>
        </w:rPr>
        <w:footnoteReference w:id="1"/>
      </w:r>
      <w:r w:rsidRPr="00FC6F21">
        <w:rPr>
          <w:rFonts w:ascii="Times New Roman" w:hAnsi="Times New Roman"/>
          <w:lang w:val="bg-BG"/>
        </w:rPr>
        <w:t>:</w:t>
      </w:r>
    </w:p>
    <w:tbl>
      <w:tblPr>
        <w:tblStyle w:val="a3"/>
        <w:tblW w:w="0" w:type="auto"/>
        <w:tblLook w:val="04A0" w:firstRow="1" w:lastRow="0" w:firstColumn="1" w:lastColumn="0" w:noHBand="0" w:noVBand="1"/>
      </w:tblPr>
      <w:tblGrid>
        <w:gridCol w:w="511"/>
        <w:gridCol w:w="4675"/>
        <w:gridCol w:w="2108"/>
        <w:gridCol w:w="1768"/>
      </w:tblGrid>
      <w:tr w:rsidR="00857551" w:rsidRPr="00FC6F21" w:rsidTr="00857551">
        <w:trPr>
          <w:tblHeader/>
        </w:trPr>
        <w:tc>
          <w:tcPr>
            <w:tcW w:w="511" w:type="dxa"/>
            <w:shd w:val="clear" w:color="auto" w:fill="F2F2F2" w:themeFill="background1" w:themeFillShade="F2"/>
            <w:vAlign w:val="center"/>
          </w:tcPr>
          <w:p w:rsidR="00857551" w:rsidRPr="00FC6F21" w:rsidRDefault="00857551"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lastRenderedPageBreak/>
              <w:t>№</w:t>
            </w:r>
          </w:p>
        </w:tc>
        <w:tc>
          <w:tcPr>
            <w:tcW w:w="4675" w:type="dxa"/>
            <w:shd w:val="clear" w:color="auto" w:fill="F2F2F2" w:themeFill="background1" w:themeFillShade="F2"/>
            <w:vAlign w:val="center"/>
          </w:tcPr>
          <w:p w:rsidR="00857551" w:rsidRPr="00FC6F21" w:rsidRDefault="00857551"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Характеристика</w:t>
            </w:r>
          </w:p>
        </w:tc>
        <w:tc>
          <w:tcPr>
            <w:tcW w:w="2108" w:type="dxa"/>
            <w:shd w:val="clear" w:color="auto" w:fill="F2F2F2" w:themeFill="background1" w:themeFillShade="F2"/>
            <w:vAlign w:val="center"/>
          </w:tcPr>
          <w:p w:rsidR="00857551" w:rsidRPr="00FC6F21" w:rsidRDefault="00857551"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Изискване на Възложителя</w:t>
            </w:r>
          </w:p>
        </w:tc>
        <w:tc>
          <w:tcPr>
            <w:tcW w:w="1768" w:type="dxa"/>
            <w:shd w:val="clear" w:color="auto" w:fill="F2F2F2" w:themeFill="background1" w:themeFillShade="F2"/>
            <w:vAlign w:val="center"/>
          </w:tcPr>
          <w:p w:rsidR="00857551" w:rsidRPr="00FC6F21" w:rsidRDefault="00857551"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Предложение на участника</w:t>
            </w:r>
            <w:r w:rsidR="005135D4" w:rsidRPr="00FC6F21">
              <w:rPr>
                <w:rStyle w:val="af0"/>
                <w:rFonts w:ascii="Times New Roman" w:hAnsi="Times New Roman"/>
                <w:b/>
                <w:sz w:val="20"/>
                <w:szCs w:val="20"/>
                <w:lang w:val="bg-BG" w:eastAsia="en-US"/>
              </w:rPr>
              <w:footnoteReference w:id="2"/>
            </w: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Задвижване</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4 х 4</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Междуосово разстояние</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не по-малко от 3150 мм</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 xml:space="preserve">Двигател </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Дизелов</w:t>
            </w:r>
            <w:r w:rsidRPr="00FC6F21">
              <w:rPr>
                <w:rFonts w:ascii="Times New Roman" w:hAnsi="Times New Roman"/>
                <w:sz w:val="20"/>
                <w:szCs w:val="20"/>
                <w:lang w:val="en-US" w:eastAsia="en-US"/>
              </w:rPr>
              <w:t xml:space="preserve">, </w:t>
            </w:r>
            <w:r w:rsidRPr="00FC6F21">
              <w:rPr>
                <w:rFonts w:ascii="Times New Roman" w:hAnsi="Times New Roman"/>
                <w:sz w:val="20"/>
                <w:szCs w:val="20"/>
                <w:lang w:val="bg-BG" w:eastAsia="en-US"/>
              </w:rPr>
              <w:t>ЕВРО 6</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Мощност на двигателя</w:t>
            </w:r>
          </w:p>
        </w:tc>
        <w:tc>
          <w:tcPr>
            <w:tcW w:w="2108" w:type="dxa"/>
            <w:vAlign w:val="center"/>
          </w:tcPr>
          <w:p w:rsidR="00BA4F18" w:rsidRDefault="00857551" w:rsidP="00BA4F18">
            <w:pPr>
              <w:spacing w:before="0" w:after="0"/>
              <w:jc w:val="center"/>
              <w:rPr>
                <w:rFonts w:ascii="Times New Roman" w:hAnsi="Times New Roman"/>
                <w:sz w:val="20"/>
                <w:szCs w:val="20"/>
                <w:lang w:val="en-US" w:eastAsia="en-US"/>
              </w:rPr>
            </w:pPr>
            <w:r w:rsidRPr="00FC6F21">
              <w:rPr>
                <w:rFonts w:ascii="Times New Roman" w:hAnsi="Times New Roman"/>
                <w:sz w:val="20"/>
                <w:szCs w:val="20"/>
                <w:lang w:val="bg-BG" w:eastAsia="en-US"/>
              </w:rPr>
              <w:t xml:space="preserve">не по-малко от </w:t>
            </w:r>
          </w:p>
          <w:p w:rsidR="00857551" w:rsidRPr="00FC6F21" w:rsidRDefault="00857551" w:rsidP="00BA4F18">
            <w:pPr>
              <w:spacing w:before="0" w:after="0"/>
              <w:jc w:val="center"/>
              <w:rPr>
                <w:rFonts w:ascii="Times New Roman" w:hAnsi="Times New Roman"/>
                <w:sz w:val="20"/>
                <w:szCs w:val="20"/>
                <w:lang w:val="en-US" w:eastAsia="en-US"/>
              </w:rPr>
            </w:pPr>
            <w:r w:rsidRPr="00FC6F21">
              <w:rPr>
                <w:rFonts w:ascii="Times New Roman" w:hAnsi="Times New Roman"/>
                <w:sz w:val="20"/>
                <w:szCs w:val="20"/>
                <w:lang w:val="bg-BG" w:eastAsia="en-US"/>
              </w:rPr>
              <w:t>200 к</w:t>
            </w:r>
            <w:r w:rsidRPr="00FC6F21">
              <w:rPr>
                <w:rFonts w:ascii="Times New Roman" w:hAnsi="Times New Roman"/>
                <w:sz w:val="20"/>
                <w:szCs w:val="20"/>
                <w:lang w:val="en-US" w:eastAsia="en-US"/>
              </w:rPr>
              <w:t>W</w:t>
            </w:r>
            <w:r w:rsidRPr="00FC6F21">
              <w:rPr>
                <w:rFonts w:ascii="Times New Roman" w:hAnsi="Times New Roman"/>
                <w:sz w:val="20"/>
                <w:szCs w:val="20"/>
                <w:lang w:val="bg-BG" w:eastAsia="en-US"/>
              </w:rPr>
              <w:t xml:space="preserve"> </w:t>
            </w:r>
            <w:r w:rsidRPr="00FC6F21">
              <w:rPr>
                <w:rFonts w:ascii="Times New Roman" w:hAnsi="Times New Roman"/>
                <w:sz w:val="20"/>
                <w:szCs w:val="20"/>
                <w:lang w:val="en-US" w:eastAsia="en-US"/>
              </w:rPr>
              <w:t>(~</w:t>
            </w:r>
            <w:r w:rsidRPr="00FC6F21">
              <w:rPr>
                <w:rFonts w:ascii="Times New Roman" w:hAnsi="Times New Roman"/>
                <w:sz w:val="20"/>
                <w:szCs w:val="20"/>
                <w:lang w:val="bg-BG" w:eastAsia="en-US"/>
              </w:rPr>
              <w:t>270 к.с.</w:t>
            </w:r>
            <w:r w:rsidRPr="00FC6F21">
              <w:rPr>
                <w:rFonts w:ascii="Times New Roman" w:hAnsi="Times New Roman"/>
                <w:sz w:val="20"/>
                <w:szCs w:val="20"/>
                <w:lang w:val="en-US" w:eastAsia="en-US"/>
              </w:rPr>
              <w:t>), 1100 Nm</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Блокировка на диференциала</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Блокировка на диференциала на първи мост</w:t>
            </w:r>
          </w:p>
        </w:tc>
        <w:tc>
          <w:tcPr>
            <w:tcW w:w="2108" w:type="dxa"/>
            <w:vAlign w:val="center"/>
          </w:tcPr>
          <w:p w:rsidR="00857551" w:rsidRPr="00FC6F21" w:rsidRDefault="005135D4"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w:t>
            </w:r>
            <w:r w:rsidR="00857551" w:rsidRPr="00FC6F21">
              <w:rPr>
                <w:rFonts w:ascii="Times New Roman" w:hAnsi="Times New Roman"/>
                <w:sz w:val="20"/>
                <w:szCs w:val="20"/>
                <w:lang w:val="bg-BG" w:eastAsia="en-US"/>
              </w:rPr>
              <w:t>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Портален заден мост</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Портален преден мост</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Спирални пружини с прогресивни характеристики</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Датчик за кондензация в пневматичната система</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Пневматични дискови спирачки – преден и заден мост</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Антиблокираща система (</w:t>
            </w:r>
            <w:r w:rsidRPr="00FC6F21">
              <w:rPr>
                <w:rFonts w:ascii="Times New Roman" w:hAnsi="Times New Roman"/>
                <w:sz w:val="20"/>
                <w:szCs w:val="20"/>
                <w:lang w:val="en-US" w:eastAsia="en-US"/>
              </w:rPr>
              <w:t>ABS</w:t>
            </w:r>
            <w:r w:rsidRPr="00FC6F21">
              <w:rPr>
                <w:rFonts w:ascii="Times New Roman" w:hAnsi="Times New Roman"/>
                <w:sz w:val="20"/>
                <w:szCs w:val="20"/>
                <w:lang w:val="bg-BG" w:eastAsia="en-US"/>
              </w:rPr>
              <w:t>)</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Автоматично регулируема спирачна система според теглото на машината (</w:t>
            </w:r>
            <w:r w:rsidRPr="00FC6F21">
              <w:rPr>
                <w:rFonts w:ascii="Times New Roman" w:hAnsi="Times New Roman"/>
                <w:sz w:val="20"/>
                <w:szCs w:val="20"/>
                <w:lang w:val="en-US" w:eastAsia="en-US"/>
              </w:rPr>
              <w:t>ABL</w:t>
            </w:r>
            <w:r w:rsidRPr="00FC6F21">
              <w:rPr>
                <w:rFonts w:ascii="Times New Roman" w:hAnsi="Times New Roman"/>
                <w:sz w:val="20"/>
                <w:szCs w:val="20"/>
                <w:lang w:val="bg-BG" w:eastAsia="en-US"/>
              </w:rPr>
              <w:t>)</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Паркинг спирачка – заден мост</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Допълнителен извод за въздух</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 xml:space="preserve">Отопляем въздухоизсушител </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 xml:space="preserve">Хидравлична система за управлението </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Рама с надлъжни лонжерони и напречници</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 xml:space="preserve">Възможност за монтаж на допълнително оборудване на рамата </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Възможност за монтаж на допълнително оборудване в междуосието</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Предни скоби за монтаж на допълнително оборудване</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 xml:space="preserve">Задни скоби за монтаж на допълнително оборудване </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Климатик</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Мултифункционален волан</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Електрически прозорци</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Поленов филтър на отоплителната система</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Възможност за промяна на височината на кормилната колона</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Интериорно осветление</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Седалка на водача с независимо въздушно окачване</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Седалка за пасажера с възможност за регулиране по височина, дължина и наклон</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Триточкови обезопасителни колани</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Централна конзола с контролер</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Електрическа инсталация за ремарке</w:t>
            </w:r>
          </w:p>
        </w:tc>
        <w:tc>
          <w:tcPr>
            <w:tcW w:w="2108" w:type="dxa"/>
            <w:vAlign w:val="center"/>
          </w:tcPr>
          <w:p w:rsidR="00857551" w:rsidRPr="00FC6F21" w:rsidRDefault="00857551" w:rsidP="005135D4">
            <w:pPr>
              <w:jc w:val="center"/>
              <w:rPr>
                <w:rFonts w:ascii="Times New Roman" w:hAnsi="Times New Roman"/>
                <w:sz w:val="20"/>
                <w:szCs w:val="20"/>
                <w:lang w:val="en-US" w:eastAsia="en-US"/>
              </w:rPr>
            </w:pPr>
            <w:r w:rsidRPr="00FC6F21">
              <w:rPr>
                <w:rFonts w:ascii="Times New Roman" w:hAnsi="Times New Roman"/>
                <w:sz w:val="20"/>
                <w:szCs w:val="20"/>
                <w:lang w:val="bg-BG" w:eastAsia="en-US"/>
              </w:rPr>
              <w:t xml:space="preserve">24 </w:t>
            </w:r>
            <w:r w:rsidRPr="00FC6F21">
              <w:rPr>
                <w:rFonts w:ascii="Times New Roman" w:hAnsi="Times New Roman"/>
                <w:sz w:val="20"/>
                <w:szCs w:val="20"/>
                <w:lang w:val="en-US" w:eastAsia="en-US"/>
              </w:rPr>
              <w:t>V, 15 pin</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Акумулатори</w:t>
            </w:r>
          </w:p>
        </w:tc>
        <w:tc>
          <w:tcPr>
            <w:tcW w:w="2108" w:type="dxa"/>
            <w:vAlign w:val="center"/>
          </w:tcPr>
          <w:p w:rsidR="00857551" w:rsidRPr="00FC6F21" w:rsidRDefault="00857551" w:rsidP="005135D4">
            <w:pPr>
              <w:jc w:val="center"/>
              <w:rPr>
                <w:rFonts w:ascii="Times New Roman" w:hAnsi="Times New Roman"/>
                <w:sz w:val="20"/>
                <w:szCs w:val="20"/>
                <w:lang w:val="en-US" w:eastAsia="en-US"/>
              </w:rPr>
            </w:pPr>
            <w:r w:rsidRPr="00FC6F21">
              <w:rPr>
                <w:rFonts w:ascii="Times New Roman" w:hAnsi="Times New Roman"/>
                <w:sz w:val="20"/>
                <w:szCs w:val="20"/>
                <w:lang w:val="bg-BG" w:eastAsia="en-US"/>
              </w:rPr>
              <w:t>2 х 12</w:t>
            </w:r>
            <w:r w:rsidRPr="00FC6F21">
              <w:rPr>
                <w:rFonts w:ascii="Times New Roman" w:hAnsi="Times New Roman"/>
                <w:sz w:val="20"/>
                <w:szCs w:val="20"/>
                <w:lang w:val="en-US" w:eastAsia="en-US"/>
              </w:rPr>
              <w:t>V / 140 Ah</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Постоянно захранен цокъл в централната конзола</w:t>
            </w:r>
          </w:p>
        </w:tc>
        <w:tc>
          <w:tcPr>
            <w:tcW w:w="2108" w:type="dxa"/>
            <w:vAlign w:val="center"/>
          </w:tcPr>
          <w:p w:rsidR="00857551" w:rsidRPr="00FC6F21" w:rsidRDefault="00857551" w:rsidP="005135D4">
            <w:pPr>
              <w:jc w:val="center"/>
              <w:rPr>
                <w:rFonts w:ascii="Times New Roman" w:hAnsi="Times New Roman"/>
                <w:sz w:val="20"/>
                <w:szCs w:val="20"/>
                <w:lang w:val="en-US" w:eastAsia="en-US"/>
              </w:rPr>
            </w:pPr>
            <w:r w:rsidRPr="00FC6F21">
              <w:rPr>
                <w:rFonts w:ascii="Times New Roman" w:hAnsi="Times New Roman"/>
                <w:sz w:val="20"/>
                <w:szCs w:val="20"/>
                <w:lang w:val="bg-BG" w:eastAsia="en-US"/>
              </w:rPr>
              <w:t xml:space="preserve">24 </w:t>
            </w:r>
            <w:r w:rsidRPr="00FC6F21">
              <w:rPr>
                <w:rFonts w:ascii="Times New Roman" w:hAnsi="Times New Roman"/>
                <w:sz w:val="20"/>
                <w:szCs w:val="20"/>
                <w:lang w:val="en-US" w:eastAsia="en-US"/>
              </w:rPr>
              <w:t>V,</w:t>
            </w:r>
            <w:r w:rsidRPr="00FC6F21">
              <w:rPr>
                <w:rFonts w:ascii="Times New Roman" w:hAnsi="Times New Roman"/>
                <w:sz w:val="20"/>
                <w:szCs w:val="20"/>
                <w:lang w:val="bg-BG" w:eastAsia="en-US"/>
              </w:rPr>
              <w:t xml:space="preserve"> 15 </w:t>
            </w:r>
            <w:r w:rsidRPr="00FC6F21">
              <w:rPr>
                <w:rFonts w:ascii="Times New Roman" w:hAnsi="Times New Roman"/>
                <w:sz w:val="20"/>
                <w:szCs w:val="20"/>
                <w:lang w:val="en-US" w:eastAsia="en-US"/>
              </w:rPr>
              <w:t>Ah</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Панорамна кабина с къс преден надвес</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Възножност за монтаж на странични маяци на кабината (ляв и дясен)</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Странични предпазители</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Хидравличен механизъм за повдигане на кабината</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Основни огледала за обратно виждане – подгреваеми и с електрическо управление</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Широкоъгълно огледало за обратно виждане с подгряване</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Охладител на скоростната кутия</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Еднодисков съединител</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Електро-пневматично превключване (</w:t>
            </w:r>
            <w:r w:rsidRPr="00FC6F21">
              <w:rPr>
                <w:rFonts w:ascii="Times New Roman" w:hAnsi="Times New Roman"/>
                <w:sz w:val="20"/>
                <w:szCs w:val="20"/>
                <w:lang w:val="en-US" w:eastAsia="en-US"/>
              </w:rPr>
              <w:t>EPS</w:t>
            </w:r>
            <w:r w:rsidRPr="00FC6F21">
              <w:rPr>
                <w:rFonts w:ascii="Times New Roman" w:hAnsi="Times New Roman"/>
                <w:sz w:val="20"/>
                <w:szCs w:val="20"/>
                <w:lang w:val="bg-BG" w:eastAsia="en-US"/>
              </w:rPr>
              <w:t>)</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Постоянно задвижване на всички колела с блокаж на диференциала</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Бордова диагностика</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Бордови компютър с дисплей</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Възможност за заключване на капачките на резервоарите</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Дневни светлини</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Регулируемо ниво на основните фарове</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Халогенни основни фарове</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Задни светлини и задни халогенни фарове за мъгла</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Предни халогенни фарове за мъгла</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Предни габаритни светлини</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Допълнителни повдигнати предни светлини за прикачвано оборудване</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Тръба за отвеждане на изгорелите газове, разположена вертикално зад кабината</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A87D15">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A87D15">
            <w:pPr>
              <w:spacing w:before="240" w:after="240"/>
              <w:jc w:val="left"/>
              <w:rPr>
                <w:rFonts w:ascii="Times New Roman" w:hAnsi="Times New Roman"/>
                <w:sz w:val="20"/>
                <w:szCs w:val="20"/>
                <w:lang w:val="bg-BG" w:eastAsia="en-US"/>
              </w:rPr>
            </w:pPr>
            <w:r w:rsidRPr="00FC6F21">
              <w:rPr>
                <w:rFonts w:ascii="Times New Roman" w:hAnsi="Times New Roman"/>
                <w:sz w:val="20"/>
                <w:szCs w:val="20"/>
                <w:lang w:val="bg-BG" w:eastAsia="en-US"/>
              </w:rPr>
              <w:t>Моторна спирачка</w:t>
            </w:r>
          </w:p>
        </w:tc>
        <w:tc>
          <w:tcPr>
            <w:tcW w:w="2108" w:type="dxa"/>
            <w:vAlign w:val="center"/>
          </w:tcPr>
          <w:p w:rsidR="00BA4F18" w:rsidRDefault="00857551" w:rsidP="00BA4F18">
            <w:pPr>
              <w:spacing w:before="0" w:after="0"/>
              <w:jc w:val="center"/>
              <w:rPr>
                <w:rFonts w:ascii="Times New Roman" w:hAnsi="Times New Roman"/>
                <w:sz w:val="20"/>
                <w:szCs w:val="20"/>
                <w:lang w:val="en-US" w:eastAsia="en-US"/>
              </w:rPr>
            </w:pPr>
            <w:r w:rsidRPr="00FC6F21">
              <w:rPr>
                <w:rFonts w:ascii="Times New Roman" w:hAnsi="Times New Roman"/>
                <w:sz w:val="20"/>
                <w:szCs w:val="20"/>
                <w:lang w:val="bg-BG" w:eastAsia="en-US"/>
              </w:rPr>
              <w:t xml:space="preserve">не по-малко от </w:t>
            </w:r>
          </w:p>
          <w:p w:rsidR="00857551" w:rsidRPr="00FC6F21" w:rsidRDefault="00857551" w:rsidP="00BA4F18">
            <w:pPr>
              <w:spacing w:before="0" w:after="0"/>
              <w:jc w:val="center"/>
              <w:rPr>
                <w:rFonts w:ascii="Times New Roman" w:hAnsi="Times New Roman"/>
                <w:sz w:val="20"/>
                <w:szCs w:val="20"/>
                <w:lang w:val="en-US" w:eastAsia="en-US"/>
              </w:rPr>
            </w:pPr>
            <w:r w:rsidRPr="00FC6F21">
              <w:rPr>
                <w:rFonts w:ascii="Times New Roman" w:hAnsi="Times New Roman"/>
                <w:sz w:val="20"/>
                <w:szCs w:val="20"/>
                <w:lang w:val="bg-BG" w:eastAsia="en-US"/>
              </w:rPr>
              <w:t xml:space="preserve">400 </w:t>
            </w:r>
            <w:proofErr w:type="spellStart"/>
            <w:r w:rsidRPr="00FC6F21">
              <w:rPr>
                <w:rFonts w:ascii="Times New Roman" w:hAnsi="Times New Roman"/>
                <w:sz w:val="20"/>
                <w:szCs w:val="20"/>
                <w:lang w:val="bg-BG" w:eastAsia="en-US"/>
              </w:rPr>
              <w:t>кВ</w:t>
            </w:r>
            <w:proofErr w:type="spellEnd"/>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Двоен хидравличен кръг</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Ръчно управление на дроселовата газ</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Охладителна перка с хидростатично задвижване</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Преден авариен теглич</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 xml:space="preserve">Тегло на теглено ремарке </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не повече от 13 т.</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 xml:space="preserve">Темпомат </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Ограничител на скоростта до 90 км/ч</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Зумер за заден ход</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 xml:space="preserve">Дигитален тахограф </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Външен сенник</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en-US" w:eastAsia="en-US"/>
              </w:rPr>
            </w:pPr>
            <w:r w:rsidRPr="00FC6F21">
              <w:rPr>
                <w:rFonts w:ascii="Times New Roman" w:hAnsi="Times New Roman"/>
                <w:sz w:val="20"/>
                <w:szCs w:val="20"/>
                <w:lang w:val="bg-BG" w:eastAsia="en-US"/>
              </w:rPr>
              <w:t>Алтернатор</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28</w:t>
            </w:r>
            <w:r w:rsidRPr="00FC6F21">
              <w:rPr>
                <w:rFonts w:ascii="Times New Roman" w:hAnsi="Times New Roman"/>
                <w:sz w:val="20"/>
                <w:szCs w:val="20"/>
                <w:lang w:val="en-US" w:eastAsia="en-US"/>
              </w:rPr>
              <w:t xml:space="preserve"> V/ 150 A</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Имобилайзер</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Платформа с хидравличен цилиндър</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Задни хидравлични изводи</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Самосвална хидравлика</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Допълнителен филтър с водоотделител</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Междинна рама за надстройката</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Аптечка, пожарогасител, светлоотразителна жилетка, триъгълник</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Резервна гума</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Резервна джанта</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Прожектор / фенер</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Маркуч за помпане на гуми</w:t>
            </w:r>
          </w:p>
        </w:tc>
        <w:tc>
          <w:tcPr>
            <w:tcW w:w="2108" w:type="dxa"/>
            <w:vAlign w:val="center"/>
          </w:tcPr>
          <w:p w:rsidR="00857551" w:rsidRPr="00FC6F21" w:rsidRDefault="00857551" w:rsidP="005135D4">
            <w:pPr>
              <w:jc w:val="center"/>
              <w:rPr>
                <w:rFonts w:ascii="Times New Roman" w:hAnsi="Times New Roman"/>
                <w:sz w:val="20"/>
                <w:szCs w:val="20"/>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1" w:type="dxa"/>
            <w:vAlign w:val="center"/>
          </w:tcPr>
          <w:p w:rsidR="00857551" w:rsidRPr="00FC6F21" w:rsidRDefault="00857551" w:rsidP="005135D4">
            <w:pPr>
              <w:pStyle w:val="a6"/>
              <w:numPr>
                <w:ilvl w:val="0"/>
                <w:numId w:val="23"/>
              </w:numPr>
              <w:contextualSpacing/>
              <w:jc w:val="left"/>
              <w:rPr>
                <w:rFonts w:ascii="Times New Roman" w:hAnsi="Times New Roman"/>
                <w:sz w:val="20"/>
                <w:szCs w:val="20"/>
                <w:lang w:val="bg-BG"/>
              </w:rPr>
            </w:pPr>
          </w:p>
        </w:tc>
        <w:tc>
          <w:tcPr>
            <w:tcW w:w="4675"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 xml:space="preserve">Авариен комплект </w:t>
            </w:r>
          </w:p>
        </w:tc>
        <w:tc>
          <w:tcPr>
            <w:tcW w:w="2108"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68" w:type="dxa"/>
          </w:tcPr>
          <w:p w:rsidR="00857551" w:rsidRPr="00FC6F21" w:rsidRDefault="00857551" w:rsidP="005135D4">
            <w:pPr>
              <w:jc w:val="center"/>
              <w:rPr>
                <w:rFonts w:ascii="Times New Roman" w:hAnsi="Times New Roman"/>
                <w:sz w:val="20"/>
                <w:szCs w:val="20"/>
                <w:lang w:val="bg-BG" w:eastAsia="en-US"/>
              </w:rPr>
            </w:pPr>
          </w:p>
        </w:tc>
      </w:tr>
    </w:tbl>
    <w:p w:rsidR="00857551" w:rsidRPr="00FC6F21" w:rsidRDefault="00857551" w:rsidP="005135D4">
      <w:pPr>
        <w:pStyle w:val="a6"/>
        <w:numPr>
          <w:ilvl w:val="0"/>
          <w:numId w:val="35"/>
        </w:numPr>
        <w:ind w:left="0" w:firstLine="0"/>
        <w:rPr>
          <w:rFonts w:ascii="Times New Roman" w:hAnsi="Times New Roman"/>
          <w:lang w:eastAsia="bg-BG"/>
        </w:rPr>
      </w:pPr>
      <w:r w:rsidRPr="00FC6F21">
        <w:rPr>
          <w:rFonts w:ascii="Times New Roman" w:hAnsi="Times New Roman"/>
          <w:lang w:val="bg-BG" w:eastAsia="bg-BG"/>
        </w:rPr>
        <w:t>Предлагаме да доставим допълнително оборудване както следва</w:t>
      </w:r>
      <w:r w:rsidR="00D72E63" w:rsidRPr="00FC6F21">
        <w:rPr>
          <w:rStyle w:val="af0"/>
          <w:rFonts w:ascii="Times New Roman" w:hAnsi="Times New Roman"/>
          <w:lang w:val="bg-BG" w:eastAsia="bg-BG"/>
        </w:rPr>
        <w:footnoteReference w:id="3"/>
      </w:r>
      <w:r w:rsidRPr="00FC6F21">
        <w:rPr>
          <w:rFonts w:ascii="Times New Roman" w:hAnsi="Times New Roman"/>
          <w:lang w:val="bg-BG" w:eastAsia="bg-BG"/>
        </w:rPr>
        <w:t>:</w:t>
      </w:r>
    </w:p>
    <w:p w:rsidR="00857551" w:rsidRPr="00FC6F21" w:rsidRDefault="00857551" w:rsidP="00734CA5">
      <w:pPr>
        <w:pStyle w:val="a6"/>
        <w:numPr>
          <w:ilvl w:val="1"/>
          <w:numId w:val="35"/>
        </w:numPr>
        <w:ind w:left="851" w:hanging="491"/>
        <w:rPr>
          <w:rFonts w:ascii="Times New Roman" w:hAnsi="Times New Roman"/>
          <w:lang w:val="bg-BG" w:eastAsia="bg-BG"/>
        </w:rPr>
      </w:pPr>
      <w:bookmarkStart w:id="0" w:name="_Toc530675316"/>
      <w:r w:rsidRPr="00FC6F21">
        <w:rPr>
          <w:rFonts w:ascii="Times New Roman" w:hAnsi="Times New Roman"/>
        </w:rPr>
        <w:lastRenderedPageBreak/>
        <w:t>Демонтируема помпа за отводняване</w:t>
      </w:r>
      <w:bookmarkEnd w:id="0"/>
      <w:r w:rsidR="00B96F2B" w:rsidRPr="00FC6F21">
        <w:rPr>
          <w:rFonts w:ascii="Times New Roman" w:hAnsi="Times New Roman"/>
          <w:lang w:val="bg-BG"/>
        </w:rPr>
        <w:t xml:space="preserve">, марка _________ </w:t>
      </w:r>
      <w:r w:rsidR="00B96F2B" w:rsidRPr="00FC6F21">
        <w:rPr>
          <w:rFonts w:ascii="Times New Roman" w:hAnsi="Times New Roman"/>
          <w:i/>
          <w:lang w:val="bg-BG"/>
        </w:rPr>
        <w:t>(посочва се марката на предлаганото оборудване)</w:t>
      </w:r>
      <w:r w:rsidR="00B96F2B" w:rsidRPr="00FC6F21">
        <w:rPr>
          <w:rFonts w:ascii="Times New Roman" w:hAnsi="Times New Roman"/>
          <w:lang w:val="bg-BG"/>
        </w:rPr>
        <w:t xml:space="preserve">, модел _________ </w:t>
      </w:r>
      <w:r w:rsidR="00B96F2B" w:rsidRPr="00FC6F21">
        <w:rPr>
          <w:rFonts w:ascii="Times New Roman" w:hAnsi="Times New Roman"/>
          <w:i/>
          <w:lang w:val="bg-BG"/>
        </w:rPr>
        <w:t>(посочва се модела на предлаганото оборудване)</w:t>
      </w:r>
      <w:r w:rsidR="00B96F2B" w:rsidRPr="00FC6F21">
        <w:rPr>
          <w:rFonts w:ascii="Times New Roman" w:hAnsi="Times New Roman"/>
          <w:lang w:val="bg-BG"/>
        </w:rPr>
        <w:t>, със следните характеристики</w:t>
      </w:r>
      <w:r w:rsidRPr="00FC6F21">
        <w:rPr>
          <w:rFonts w:ascii="Times New Roman" w:hAnsi="Times New Roman"/>
          <w:lang w:val="bg-BG"/>
        </w:rPr>
        <w:t>:</w:t>
      </w:r>
    </w:p>
    <w:tbl>
      <w:tblPr>
        <w:tblStyle w:val="a3"/>
        <w:tblW w:w="0" w:type="auto"/>
        <w:tblLook w:val="04A0" w:firstRow="1" w:lastRow="0" w:firstColumn="1" w:lastColumn="0" w:noHBand="0" w:noVBand="1"/>
      </w:tblPr>
      <w:tblGrid>
        <w:gridCol w:w="512"/>
        <w:gridCol w:w="4728"/>
        <w:gridCol w:w="2045"/>
        <w:gridCol w:w="1777"/>
      </w:tblGrid>
      <w:tr w:rsidR="00857551" w:rsidRPr="00FC6F21" w:rsidTr="00857551">
        <w:trPr>
          <w:tblHeader/>
        </w:trPr>
        <w:tc>
          <w:tcPr>
            <w:tcW w:w="512" w:type="dxa"/>
            <w:shd w:val="clear" w:color="auto" w:fill="F2F2F2" w:themeFill="background1" w:themeFillShade="F2"/>
            <w:vAlign w:val="center"/>
          </w:tcPr>
          <w:p w:rsidR="00857551" w:rsidRPr="00FC6F21" w:rsidRDefault="00857551"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w:t>
            </w:r>
          </w:p>
        </w:tc>
        <w:tc>
          <w:tcPr>
            <w:tcW w:w="4728" w:type="dxa"/>
            <w:shd w:val="clear" w:color="auto" w:fill="F2F2F2" w:themeFill="background1" w:themeFillShade="F2"/>
            <w:vAlign w:val="center"/>
          </w:tcPr>
          <w:p w:rsidR="00857551" w:rsidRPr="00FC6F21" w:rsidRDefault="00857551"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Характеристика</w:t>
            </w:r>
          </w:p>
        </w:tc>
        <w:tc>
          <w:tcPr>
            <w:tcW w:w="2045" w:type="dxa"/>
            <w:shd w:val="clear" w:color="auto" w:fill="F2F2F2" w:themeFill="background1" w:themeFillShade="F2"/>
            <w:vAlign w:val="center"/>
          </w:tcPr>
          <w:p w:rsidR="00857551" w:rsidRPr="00FC6F21" w:rsidRDefault="00857551"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Изискване на Възложителя</w:t>
            </w:r>
          </w:p>
        </w:tc>
        <w:tc>
          <w:tcPr>
            <w:tcW w:w="1777" w:type="dxa"/>
            <w:shd w:val="clear" w:color="auto" w:fill="F2F2F2" w:themeFill="background1" w:themeFillShade="F2"/>
            <w:vAlign w:val="center"/>
          </w:tcPr>
          <w:p w:rsidR="00857551" w:rsidRPr="00FC6F21" w:rsidRDefault="00857551"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Предложение на участника</w:t>
            </w:r>
            <w:r w:rsidR="00D51792" w:rsidRPr="00FC6F21">
              <w:rPr>
                <w:rStyle w:val="af0"/>
                <w:rFonts w:ascii="Times New Roman" w:hAnsi="Times New Roman"/>
                <w:b/>
                <w:sz w:val="20"/>
                <w:szCs w:val="20"/>
                <w:lang w:val="bg-BG" w:eastAsia="en-US"/>
              </w:rPr>
              <w:footnoteReference w:id="4"/>
            </w:r>
          </w:p>
        </w:tc>
      </w:tr>
      <w:tr w:rsidR="00857551" w:rsidRPr="00FC6F21" w:rsidTr="00857551">
        <w:tc>
          <w:tcPr>
            <w:tcW w:w="512" w:type="dxa"/>
            <w:vAlign w:val="center"/>
          </w:tcPr>
          <w:p w:rsidR="00857551" w:rsidRPr="00FC6F21" w:rsidRDefault="00857551" w:rsidP="005135D4">
            <w:pPr>
              <w:pStyle w:val="a6"/>
              <w:numPr>
                <w:ilvl w:val="0"/>
                <w:numId w:val="24"/>
              </w:numPr>
              <w:contextualSpacing/>
              <w:jc w:val="left"/>
              <w:rPr>
                <w:rFonts w:ascii="Times New Roman" w:hAnsi="Times New Roman"/>
                <w:sz w:val="20"/>
                <w:szCs w:val="20"/>
                <w:lang w:val="bg-BG"/>
              </w:rPr>
            </w:pPr>
          </w:p>
        </w:tc>
        <w:tc>
          <w:tcPr>
            <w:tcW w:w="4728"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 xml:space="preserve">Тип на помпата </w:t>
            </w:r>
          </w:p>
        </w:tc>
        <w:tc>
          <w:tcPr>
            <w:tcW w:w="2045"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центробежна</w:t>
            </w:r>
          </w:p>
        </w:tc>
        <w:tc>
          <w:tcPr>
            <w:tcW w:w="1777"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2" w:type="dxa"/>
            <w:vAlign w:val="center"/>
          </w:tcPr>
          <w:p w:rsidR="00857551" w:rsidRPr="00FC6F21" w:rsidRDefault="00857551" w:rsidP="005135D4">
            <w:pPr>
              <w:pStyle w:val="a6"/>
              <w:numPr>
                <w:ilvl w:val="0"/>
                <w:numId w:val="24"/>
              </w:numPr>
              <w:contextualSpacing/>
              <w:jc w:val="left"/>
              <w:rPr>
                <w:rFonts w:ascii="Times New Roman" w:hAnsi="Times New Roman"/>
                <w:sz w:val="20"/>
                <w:szCs w:val="20"/>
                <w:lang w:val="bg-BG"/>
              </w:rPr>
            </w:pPr>
          </w:p>
        </w:tc>
        <w:tc>
          <w:tcPr>
            <w:tcW w:w="4728"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Дебит на помпата</w:t>
            </w:r>
          </w:p>
        </w:tc>
        <w:tc>
          <w:tcPr>
            <w:tcW w:w="2045"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не повече от 6400 л./мин</w:t>
            </w:r>
          </w:p>
        </w:tc>
        <w:tc>
          <w:tcPr>
            <w:tcW w:w="1777"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2" w:type="dxa"/>
            <w:vAlign w:val="center"/>
          </w:tcPr>
          <w:p w:rsidR="00857551" w:rsidRPr="00FC6F21" w:rsidRDefault="00857551" w:rsidP="005135D4">
            <w:pPr>
              <w:pStyle w:val="a6"/>
              <w:numPr>
                <w:ilvl w:val="0"/>
                <w:numId w:val="24"/>
              </w:numPr>
              <w:contextualSpacing/>
              <w:jc w:val="left"/>
              <w:rPr>
                <w:rFonts w:ascii="Times New Roman" w:hAnsi="Times New Roman"/>
                <w:sz w:val="20"/>
                <w:szCs w:val="20"/>
                <w:lang w:val="bg-BG"/>
              </w:rPr>
            </w:pPr>
          </w:p>
        </w:tc>
        <w:tc>
          <w:tcPr>
            <w:tcW w:w="4728"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Тегло на помпата</w:t>
            </w:r>
          </w:p>
        </w:tc>
        <w:tc>
          <w:tcPr>
            <w:tcW w:w="2045"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не повече от 1 т.</w:t>
            </w:r>
          </w:p>
        </w:tc>
        <w:tc>
          <w:tcPr>
            <w:tcW w:w="1777"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2" w:type="dxa"/>
            <w:vAlign w:val="center"/>
          </w:tcPr>
          <w:p w:rsidR="00857551" w:rsidRPr="00FC6F21" w:rsidRDefault="00857551" w:rsidP="005135D4">
            <w:pPr>
              <w:pStyle w:val="a6"/>
              <w:numPr>
                <w:ilvl w:val="0"/>
                <w:numId w:val="24"/>
              </w:numPr>
              <w:contextualSpacing/>
              <w:jc w:val="left"/>
              <w:rPr>
                <w:rFonts w:ascii="Times New Roman" w:hAnsi="Times New Roman"/>
                <w:sz w:val="20"/>
                <w:szCs w:val="20"/>
                <w:lang w:val="bg-BG"/>
              </w:rPr>
            </w:pPr>
          </w:p>
        </w:tc>
        <w:tc>
          <w:tcPr>
            <w:tcW w:w="4728"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Задвижване на помпата от РТО на базовата машина</w:t>
            </w:r>
          </w:p>
        </w:tc>
        <w:tc>
          <w:tcPr>
            <w:tcW w:w="2045"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77"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2" w:type="dxa"/>
            <w:vAlign w:val="center"/>
          </w:tcPr>
          <w:p w:rsidR="00857551" w:rsidRPr="00FC6F21" w:rsidRDefault="00857551" w:rsidP="005135D4">
            <w:pPr>
              <w:pStyle w:val="a6"/>
              <w:numPr>
                <w:ilvl w:val="0"/>
                <w:numId w:val="24"/>
              </w:numPr>
              <w:contextualSpacing/>
              <w:jc w:val="left"/>
              <w:rPr>
                <w:rFonts w:ascii="Times New Roman" w:hAnsi="Times New Roman"/>
                <w:sz w:val="20"/>
                <w:szCs w:val="20"/>
                <w:lang w:val="bg-BG"/>
              </w:rPr>
            </w:pPr>
          </w:p>
        </w:tc>
        <w:tc>
          <w:tcPr>
            <w:tcW w:w="4728"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Маркучи за засмукване</w:t>
            </w:r>
          </w:p>
        </w:tc>
        <w:tc>
          <w:tcPr>
            <w:tcW w:w="2045"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дължина не по-малка от 5 м.</w:t>
            </w:r>
          </w:p>
        </w:tc>
        <w:tc>
          <w:tcPr>
            <w:tcW w:w="1777" w:type="dxa"/>
          </w:tcPr>
          <w:p w:rsidR="00857551" w:rsidRPr="00FC6F21" w:rsidRDefault="00857551" w:rsidP="005135D4">
            <w:pPr>
              <w:jc w:val="center"/>
              <w:rPr>
                <w:rFonts w:ascii="Times New Roman" w:hAnsi="Times New Roman"/>
                <w:sz w:val="20"/>
                <w:szCs w:val="20"/>
                <w:lang w:val="bg-BG" w:eastAsia="en-US"/>
              </w:rPr>
            </w:pPr>
          </w:p>
        </w:tc>
      </w:tr>
      <w:tr w:rsidR="00857551" w:rsidRPr="00FC6F21" w:rsidTr="00857551">
        <w:tc>
          <w:tcPr>
            <w:tcW w:w="512" w:type="dxa"/>
            <w:vAlign w:val="center"/>
          </w:tcPr>
          <w:p w:rsidR="00857551" w:rsidRPr="00FC6F21" w:rsidRDefault="00857551" w:rsidP="005135D4">
            <w:pPr>
              <w:pStyle w:val="a6"/>
              <w:numPr>
                <w:ilvl w:val="0"/>
                <w:numId w:val="24"/>
              </w:numPr>
              <w:contextualSpacing/>
              <w:jc w:val="left"/>
              <w:rPr>
                <w:rFonts w:ascii="Times New Roman" w:hAnsi="Times New Roman"/>
                <w:sz w:val="20"/>
                <w:szCs w:val="20"/>
                <w:lang w:val="bg-BG"/>
              </w:rPr>
            </w:pPr>
          </w:p>
        </w:tc>
        <w:tc>
          <w:tcPr>
            <w:tcW w:w="4728" w:type="dxa"/>
            <w:vAlign w:val="center"/>
          </w:tcPr>
          <w:p w:rsidR="00857551" w:rsidRPr="00FC6F21" w:rsidRDefault="00857551"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Средства осигуряващи бърз монтаж / демонтаж</w:t>
            </w:r>
          </w:p>
        </w:tc>
        <w:tc>
          <w:tcPr>
            <w:tcW w:w="2045" w:type="dxa"/>
            <w:vAlign w:val="center"/>
          </w:tcPr>
          <w:p w:rsidR="00857551" w:rsidRPr="00FC6F21" w:rsidRDefault="00857551"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77" w:type="dxa"/>
          </w:tcPr>
          <w:p w:rsidR="00857551" w:rsidRPr="00FC6F21" w:rsidRDefault="00857551" w:rsidP="005135D4">
            <w:pPr>
              <w:jc w:val="center"/>
              <w:rPr>
                <w:rFonts w:ascii="Times New Roman" w:hAnsi="Times New Roman"/>
                <w:sz w:val="20"/>
                <w:szCs w:val="20"/>
                <w:lang w:val="bg-BG" w:eastAsia="en-US"/>
              </w:rPr>
            </w:pPr>
          </w:p>
        </w:tc>
      </w:tr>
    </w:tbl>
    <w:p w:rsidR="00E93694" w:rsidRPr="00FC6F21" w:rsidRDefault="00734CA5" w:rsidP="00734CA5">
      <w:pPr>
        <w:pStyle w:val="a6"/>
        <w:numPr>
          <w:ilvl w:val="1"/>
          <w:numId w:val="35"/>
        </w:numPr>
        <w:ind w:left="851" w:hanging="491"/>
        <w:rPr>
          <w:rFonts w:ascii="Times New Roman" w:hAnsi="Times New Roman"/>
        </w:rPr>
      </w:pPr>
      <w:bookmarkStart w:id="1" w:name="_Toc530675317"/>
      <w:r w:rsidRPr="00FC6F21">
        <w:rPr>
          <w:rFonts w:ascii="Times New Roman" w:hAnsi="Times New Roman"/>
        </w:rPr>
        <w:t>Пясъкоразпръскващо устройство</w:t>
      </w:r>
      <w:bookmarkEnd w:id="1"/>
      <w:r w:rsidRPr="00FC6F21">
        <w:rPr>
          <w:rFonts w:ascii="Times New Roman" w:hAnsi="Times New Roman"/>
          <w:lang w:val="bg-BG"/>
        </w:rPr>
        <w:t xml:space="preserve"> </w:t>
      </w:r>
      <w:r w:rsidR="00B96F2B" w:rsidRPr="00FC6F21">
        <w:rPr>
          <w:rFonts w:ascii="Times New Roman" w:hAnsi="Times New Roman"/>
          <w:lang w:val="bg-BG"/>
        </w:rPr>
        <w:t xml:space="preserve">марка _________ </w:t>
      </w:r>
      <w:r w:rsidR="00B96F2B" w:rsidRPr="00FC6F21">
        <w:rPr>
          <w:rFonts w:ascii="Times New Roman" w:hAnsi="Times New Roman"/>
          <w:i/>
          <w:lang w:val="bg-BG"/>
        </w:rPr>
        <w:t>(посочва се марката на предлаганото оборудване)</w:t>
      </w:r>
      <w:r w:rsidR="00B96F2B" w:rsidRPr="00FC6F21">
        <w:rPr>
          <w:rFonts w:ascii="Times New Roman" w:hAnsi="Times New Roman"/>
          <w:lang w:val="bg-BG"/>
        </w:rPr>
        <w:t xml:space="preserve">, модел _________ </w:t>
      </w:r>
      <w:r w:rsidR="00B96F2B" w:rsidRPr="00FC6F21">
        <w:rPr>
          <w:rFonts w:ascii="Times New Roman" w:hAnsi="Times New Roman"/>
          <w:i/>
          <w:lang w:val="bg-BG"/>
        </w:rPr>
        <w:t>(посочва се модела на предлаганото оборудване)</w:t>
      </w:r>
      <w:r w:rsidR="00B96F2B" w:rsidRPr="00FC6F21">
        <w:rPr>
          <w:rFonts w:ascii="Times New Roman" w:hAnsi="Times New Roman"/>
          <w:lang w:val="bg-BG"/>
        </w:rPr>
        <w:t>, със следните характеристики:</w:t>
      </w:r>
    </w:p>
    <w:tbl>
      <w:tblPr>
        <w:tblStyle w:val="a3"/>
        <w:tblW w:w="0" w:type="auto"/>
        <w:tblLook w:val="04A0" w:firstRow="1" w:lastRow="0" w:firstColumn="1" w:lastColumn="0" w:noHBand="0" w:noVBand="1"/>
      </w:tblPr>
      <w:tblGrid>
        <w:gridCol w:w="513"/>
        <w:gridCol w:w="4727"/>
        <w:gridCol w:w="2024"/>
        <w:gridCol w:w="1798"/>
      </w:tblGrid>
      <w:tr w:rsidR="00E93694" w:rsidRPr="00FC6F21" w:rsidTr="00E93694">
        <w:trPr>
          <w:tblHeader/>
        </w:trPr>
        <w:tc>
          <w:tcPr>
            <w:tcW w:w="513" w:type="dxa"/>
            <w:shd w:val="clear" w:color="auto" w:fill="F2F2F2" w:themeFill="background1" w:themeFillShade="F2"/>
          </w:tcPr>
          <w:p w:rsidR="00E93694" w:rsidRPr="00FC6F21" w:rsidRDefault="00E93694"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w:t>
            </w:r>
          </w:p>
        </w:tc>
        <w:tc>
          <w:tcPr>
            <w:tcW w:w="4727" w:type="dxa"/>
            <w:shd w:val="clear" w:color="auto" w:fill="F2F2F2" w:themeFill="background1" w:themeFillShade="F2"/>
          </w:tcPr>
          <w:p w:rsidR="00E93694" w:rsidRPr="00FC6F21" w:rsidRDefault="00E93694"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Характеристика</w:t>
            </w:r>
          </w:p>
        </w:tc>
        <w:tc>
          <w:tcPr>
            <w:tcW w:w="2024" w:type="dxa"/>
            <w:shd w:val="clear" w:color="auto" w:fill="F2F2F2" w:themeFill="background1" w:themeFillShade="F2"/>
            <w:vAlign w:val="center"/>
          </w:tcPr>
          <w:p w:rsidR="00E93694" w:rsidRPr="00FC6F21" w:rsidRDefault="00E93694"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Изискване на Възложителя</w:t>
            </w:r>
          </w:p>
        </w:tc>
        <w:tc>
          <w:tcPr>
            <w:tcW w:w="1798" w:type="dxa"/>
            <w:shd w:val="clear" w:color="auto" w:fill="F2F2F2" w:themeFill="background1" w:themeFillShade="F2"/>
            <w:vAlign w:val="center"/>
          </w:tcPr>
          <w:p w:rsidR="00E93694" w:rsidRPr="00FC6F21" w:rsidRDefault="00E93694"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Предложение на участника</w:t>
            </w:r>
            <w:r w:rsidR="00D51792" w:rsidRPr="00FC6F21">
              <w:rPr>
                <w:rStyle w:val="af0"/>
                <w:rFonts w:ascii="Times New Roman" w:hAnsi="Times New Roman"/>
                <w:b/>
                <w:sz w:val="20"/>
                <w:szCs w:val="20"/>
                <w:lang w:val="bg-BG" w:eastAsia="en-US"/>
              </w:rPr>
              <w:footnoteReference w:id="5"/>
            </w:r>
          </w:p>
        </w:tc>
      </w:tr>
      <w:tr w:rsidR="00E93694" w:rsidRPr="00FC6F21" w:rsidTr="00E93694">
        <w:tc>
          <w:tcPr>
            <w:tcW w:w="513" w:type="dxa"/>
            <w:vAlign w:val="center"/>
          </w:tcPr>
          <w:p w:rsidR="00E93694" w:rsidRPr="00FC6F21" w:rsidRDefault="00E93694" w:rsidP="005135D4">
            <w:pPr>
              <w:pStyle w:val="a6"/>
              <w:numPr>
                <w:ilvl w:val="0"/>
                <w:numId w:val="25"/>
              </w:numPr>
              <w:contextualSpacing/>
              <w:jc w:val="left"/>
              <w:rPr>
                <w:rFonts w:ascii="Times New Roman" w:hAnsi="Times New Roman"/>
                <w:sz w:val="20"/>
                <w:szCs w:val="20"/>
                <w:lang w:val="bg-BG"/>
              </w:rPr>
            </w:pPr>
          </w:p>
        </w:tc>
        <w:tc>
          <w:tcPr>
            <w:tcW w:w="4727" w:type="dxa"/>
            <w:vAlign w:val="center"/>
          </w:tcPr>
          <w:p w:rsidR="00E93694" w:rsidRPr="00FC6F21" w:rsidRDefault="00E93694"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Обем / капацитет</w:t>
            </w:r>
          </w:p>
        </w:tc>
        <w:tc>
          <w:tcPr>
            <w:tcW w:w="2024" w:type="dxa"/>
            <w:vAlign w:val="center"/>
          </w:tcPr>
          <w:p w:rsidR="00E93694" w:rsidRPr="00FC6F21" w:rsidRDefault="00E93694"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не по-малък от 2 м</w:t>
            </w:r>
            <w:r w:rsidRPr="00FC6F21">
              <w:rPr>
                <w:rFonts w:ascii="Times New Roman" w:hAnsi="Times New Roman"/>
                <w:sz w:val="20"/>
                <w:szCs w:val="20"/>
                <w:vertAlign w:val="superscript"/>
                <w:lang w:val="bg-BG" w:eastAsia="en-US"/>
              </w:rPr>
              <w:t>3</w:t>
            </w:r>
          </w:p>
        </w:tc>
        <w:tc>
          <w:tcPr>
            <w:tcW w:w="1798" w:type="dxa"/>
          </w:tcPr>
          <w:p w:rsidR="00E93694" w:rsidRPr="00FC6F21" w:rsidRDefault="00E93694" w:rsidP="005135D4">
            <w:pPr>
              <w:jc w:val="center"/>
              <w:rPr>
                <w:rFonts w:ascii="Times New Roman" w:hAnsi="Times New Roman"/>
                <w:sz w:val="20"/>
                <w:szCs w:val="20"/>
                <w:lang w:val="bg-BG" w:eastAsia="en-US"/>
              </w:rPr>
            </w:pPr>
          </w:p>
        </w:tc>
      </w:tr>
      <w:tr w:rsidR="00E93694" w:rsidRPr="00FC6F21" w:rsidTr="00E93694">
        <w:tc>
          <w:tcPr>
            <w:tcW w:w="513" w:type="dxa"/>
            <w:vAlign w:val="center"/>
          </w:tcPr>
          <w:p w:rsidR="00E93694" w:rsidRPr="00FC6F21" w:rsidRDefault="00E93694" w:rsidP="005135D4">
            <w:pPr>
              <w:pStyle w:val="a6"/>
              <w:numPr>
                <w:ilvl w:val="0"/>
                <w:numId w:val="25"/>
              </w:numPr>
              <w:contextualSpacing/>
              <w:jc w:val="left"/>
              <w:rPr>
                <w:rFonts w:ascii="Times New Roman" w:hAnsi="Times New Roman"/>
                <w:sz w:val="20"/>
                <w:szCs w:val="20"/>
                <w:lang w:val="bg-BG"/>
              </w:rPr>
            </w:pPr>
          </w:p>
        </w:tc>
        <w:tc>
          <w:tcPr>
            <w:tcW w:w="4727" w:type="dxa"/>
            <w:vAlign w:val="center"/>
          </w:tcPr>
          <w:p w:rsidR="00E93694" w:rsidRPr="00FC6F21" w:rsidRDefault="00E93694"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Верижно задвижване</w:t>
            </w:r>
          </w:p>
        </w:tc>
        <w:tc>
          <w:tcPr>
            <w:tcW w:w="2024" w:type="dxa"/>
            <w:vAlign w:val="center"/>
          </w:tcPr>
          <w:p w:rsidR="00E93694" w:rsidRPr="00FC6F21" w:rsidRDefault="00E93694"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98" w:type="dxa"/>
          </w:tcPr>
          <w:p w:rsidR="00E93694" w:rsidRPr="00FC6F21" w:rsidRDefault="00E93694" w:rsidP="005135D4">
            <w:pPr>
              <w:jc w:val="center"/>
              <w:rPr>
                <w:rFonts w:ascii="Times New Roman" w:hAnsi="Times New Roman"/>
                <w:sz w:val="20"/>
                <w:szCs w:val="20"/>
                <w:lang w:val="bg-BG" w:eastAsia="en-US"/>
              </w:rPr>
            </w:pPr>
          </w:p>
        </w:tc>
      </w:tr>
      <w:tr w:rsidR="00E93694" w:rsidRPr="00FC6F21" w:rsidTr="00E93694">
        <w:tc>
          <w:tcPr>
            <w:tcW w:w="513" w:type="dxa"/>
            <w:vAlign w:val="center"/>
          </w:tcPr>
          <w:p w:rsidR="00E93694" w:rsidRPr="00FC6F21" w:rsidRDefault="00E93694" w:rsidP="005135D4">
            <w:pPr>
              <w:pStyle w:val="a6"/>
              <w:numPr>
                <w:ilvl w:val="0"/>
                <w:numId w:val="25"/>
              </w:numPr>
              <w:contextualSpacing/>
              <w:jc w:val="left"/>
              <w:rPr>
                <w:rFonts w:ascii="Times New Roman" w:hAnsi="Times New Roman"/>
                <w:sz w:val="20"/>
                <w:szCs w:val="20"/>
                <w:lang w:val="bg-BG"/>
              </w:rPr>
            </w:pPr>
          </w:p>
        </w:tc>
        <w:tc>
          <w:tcPr>
            <w:tcW w:w="4727" w:type="dxa"/>
            <w:vAlign w:val="center"/>
          </w:tcPr>
          <w:p w:rsidR="00E93694" w:rsidRPr="00FC6F21" w:rsidRDefault="00E93694"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Контролно табло с тахометър</w:t>
            </w:r>
          </w:p>
        </w:tc>
        <w:tc>
          <w:tcPr>
            <w:tcW w:w="2024" w:type="dxa"/>
            <w:vAlign w:val="center"/>
          </w:tcPr>
          <w:p w:rsidR="00E93694" w:rsidRPr="00FC6F21" w:rsidRDefault="00E93694"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98" w:type="dxa"/>
          </w:tcPr>
          <w:p w:rsidR="00E93694" w:rsidRPr="00FC6F21" w:rsidRDefault="00E93694" w:rsidP="005135D4">
            <w:pPr>
              <w:jc w:val="center"/>
              <w:rPr>
                <w:rFonts w:ascii="Times New Roman" w:hAnsi="Times New Roman"/>
                <w:sz w:val="20"/>
                <w:szCs w:val="20"/>
                <w:lang w:val="bg-BG" w:eastAsia="en-US"/>
              </w:rPr>
            </w:pPr>
          </w:p>
        </w:tc>
      </w:tr>
      <w:tr w:rsidR="00E93694" w:rsidRPr="00FC6F21" w:rsidTr="00E93694">
        <w:tc>
          <w:tcPr>
            <w:tcW w:w="513" w:type="dxa"/>
            <w:vAlign w:val="center"/>
          </w:tcPr>
          <w:p w:rsidR="00E93694" w:rsidRPr="00FC6F21" w:rsidRDefault="00E93694" w:rsidP="005135D4">
            <w:pPr>
              <w:pStyle w:val="a6"/>
              <w:numPr>
                <w:ilvl w:val="0"/>
                <w:numId w:val="25"/>
              </w:numPr>
              <w:contextualSpacing/>
              <w:jc w:val="left"/>
              <w:rPr>
                <w:rFonts w:ascii="Times New Roman" w:hAnsi="Times New Roman"/>
                <w:sz w:val="20"/>
                <w:szCs w:val="20"/>
                <w:lang w:val="bg-BG"/>
              </w:rPr>
            </w:pPr>
          </w:p>
        </w:tc>
        <w:tc>
          <w:tcPr>
            <w:tcW w:w="4727" w:type="dxa"/>
            <w:vAlign w:val="center"/>
          </w:tcPr>
          <w:p w:rsidR="00E93694" w:rsidRPr="00FC6F21" w:rsidRDefault="00E93694"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Сензор за липса на материал</w:t>
            </w:r>
          </w:p>
        </w:tc>
        <w:tc>
          <w:tcPr>
            <w:tcW w:w="2024" w:type="dxa"/>
            <w:vAlign w:val="center"/>
          </w:tcPr>
          <w:p w:rsidR="00E93694" w:rsidRPr="00FC6F21" w:rsidRDefault="00E93694"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98" w:type="dxa"/>
          </w:tcPr>
          <w:p w:rsidR="00E93694" w:rsidRPr="00FC6F21" w:rsidRDefault="00E93694" w:rsidP="005135D4">
            <w:pPr>
              <w:jc w:val="center"/>
              <w:rPr>
                <w:rFonts w:ascii="Times New Roman" w:hAnsi="Times New Roman"/>
                <w:sz w:val="20"/>
                <w:szCs w:val="20"/>
                <w:lang w:val="bg-BG" w:eastAsia="en-US"/>
              </w:rPr>
            </w:pPr>
          </w:p>
        </w:tc>
      </w:tr>
      <w:tr w:rsidR="00E93694" w:rsidRPr="00FC6F21" w:rsidTr="00E93694">
        <w:tc>
          <w:tcPr>
            <w:tcW w:w="513" w:type="dxa"/>
            <w:vAlign w:val="center"/>
          </w:tcPr>
          <w:p w:rsidR="00E93694" w:rsidRPr="00FC6F21" w:rsidRDefault="00E93694" w:rsidP="005135D4">
            <w:pPr>
              <w:pStyle w:val="a6"/>
              <w:numPr>
                <w:ilvl w:val="0"/>
                <w:numId w:val="25"/>
              </w:numPr>
              <w:contextualSpacing/>
              <w:jc w:val="left"/>
              <w:rPr>
                <w:rFonts w:ascii="Times New Roman" w:hAnsi="Times New Roman"/>
                <w:sz w:val="20"/>
                <w:szCs w:val="20"/>
                <w:lang w:val="bg-BG"/>
              </w:rPr>
            </w:pPr>
          </w:p>
        </w:tc>
        <w:tc>
          <w:tcPr>
            <w:tcW w:w="4727" w:type="dxa"/>
            <w:vAlign w:val="center"/>
          </w:tcPr>
          <w:p w:rsidR="00E93694" w:rsidRPr="00FC6F21" w:rsidRDefault="00E93694"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Галванизирана решетка</w:t>
            </w:r>
          </w:p>
        </w:tc>
        <w:tc>
          <w:tcPr>
            <w:tcW w:w="2024" w:type="dxa"/>
            <w:vAlign w:val="center"/>
          </w:tcPr>
          <w:p w:rsidR="00E93694" w:rsidRPr="00FC6F21" w:rsidRDefault="00E93694"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98" w:type="dxa"/>
          </w:tcPr>
          <w:p w:rsidR="00E93694" w:rsidRPr="00FC6F21" w:rsidRDefault="00E93694" w:rsidP="005135D4">
            <w:pPr>
              <w:jc w:val="center"/>
              <w:rPr>
                <w:rFonts w:ascii="Times New Roman" w:hAnsi="Times New Roman"/>
                <w:sz w:val="20"/>
                <w:szCs w:val="20"/>
                <w:lang w:val="bg-BG" w:eastAsia="en-US"/>
              </w:rPr>
            </w:pPr>
          </w:p>
        </w:tc>
      </w:tr>
      <w:tr w:rsidR="00E93694" w:rsidRPr="00FC6F21" w:rsidTr="00E93694">
        <w:tc>
          <w:tcPr>
            <w:tcW w:w="513" w:type="dxa"/>
            <w:vAlign w:val="center"/>
          </w:tcPr>
          <w:p w:rsidR="00E93694" w:rsidRPr="00FC6F21" w:rsidRDefault="00E93694" w:rsidP="005135D4">
            <w:pPr>
              <w:pStyle w:val="a6"/>
              <w:numPr>
                <w:ilvl w:val="0"/>
                <w:numId w:val="25"/>
              </w:numPr>
              <w:contextualSpacing/>
              <w:jc w:val="left"/>
              <w:rPr>
                <w:rFonts w:ascii="Times New Roman" w:hAnsi="Times New Roman"/>
                <w:sz w:val="20"/>
                <w:szCs w:val="20"/>
                <w:lang w:val="bg-BG"/>
              </w:rPr>
            </w:pPr>
          </w:p>
        </w:tc>
        <w:tc>
          <w:tcPr>
            <w:tcW w:w="4727" w:type="dxa"/>
            <w:vAlign w:val="center"/>
          </w:tcPr>
          <w:p w:rsidR="00E93694" w:rsidRPr="00FC6F21" w:rsidRDefault="00E93694"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Маяк</w:t>
            </w:r>
          </w:p>
        </w:tc>
        <w:tc>
          <w:tcPr>
            <w:tcW w:w="2024" w:type="dxa"/>
            <w:vAlign w:val="center"/>
          </w:tcPr>
          <w:p w:rsidR="00E93694" w:rsidRPr="00FC6F21" w:rsidRDefault="00E93694"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98" w:type="dxa"/>
          </w:tcPr>
          <w:p w:rsidR="00E93694" w:rsidRPr="00FC6F21" w:rsidRDefault="00E93694" w:rsidP="005135D4">
            <w:pPr>
              <w:jc w:val="center"/>
              <w:rPr>
                <w:rFonts w:ascii="Times New Roman" w:hAnsi="Times New Roman"/>
                <w:sz w:val="20"/>
                <w:szCs w:val="20"/>
                <w:lang w:val="bg-BG" w:eastAsia="en-US"/>
              </w:rPr>
            </w:pPr>
          </w:p>
        </w:tc>
      </w:tr>
      <w:tr w:rsidR="00E93694" w:rsidRPr="00FC6F21" w:rsidTr="00E93694">
        <w:tc>
          <w:tcPr>
            <w:tcW w:w="513" w:type="dxa"/>
            <w:vAlign w:val="center"/>
          </w:tcPr>
          <w:p w:rsidR="00E93694" w:rsidRPr="00FC6F21" w:rsidRDefault="00E93694" w:rsidP="005135D4">
            <w:pPr>
              <w:pStyle w:val="a6"/>
              <w:numPr>
                <w:ilvl w:val="0"/>
                <w:numId w:val="25"/>
              </w:numPr>
              <w:contextualSpacing/>
              <w:jc w:val="left"/>
              <w:rPr>
                <w:rFonts w:ascii="Times New Roman" w:hAnsi="Times New Roman"/>
                <w:sz w:val="20"/>
                <w:szCs w:val="20"/>
                <w:lang w:val="bg-BG"/>
              </w:rPr>
            </w:pPr>
          </w:p>
        </w:tc>
        <w:tc>
          <w:tcPr>
            <w:tcW w:w="4727" w:type="dxa"/>
            <w:vAlign w:val="center"/>
          </w:tcPr>
          <w:p w:rsidR="00E93694" w:rsidRPr="00FC6F21" w:rsidRDefault="00E93694"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Покривало</w:t>
            </w:r>
          </w:p>
        </w:tc>
        <w:tc>
          <w:tcPr>
            <w:tcW w:w="2024" w:type="dxa"/>
            <w:vAlign w:val="center"/>
          </w:tcPr>
          <w:p w:rsidR="00E93694" w:rsidRPr="00FC6F21" w:rsidRDefault="00E93694"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98" w:type="dxa"/>
          </w:tcPr>
          <w:p w:rsidR="00E93694" w:rsidRPr="00FC6F21" w:rsidRDefault="00E93694" w:rsidP="005135D4">
            <w:pPr>
              <w:jc w:val="center"/>
              <w:rPr>
                <w:rFonts w:ascii="Times New Roman" w:hAnsi="Times New Roman"/>
                <w:sz w:val="20"/>
                <w:szCs w:val="20"/>
                <w:lang w:val="bg-BG" w:eastAsia="en-US"/>
              </w:rPr>
            </w:pPr>
          </w:p>
        </w:tc>
      </w:tr>
      <w:tr w:rsidR="00E93694" w:rsidRPr="00FC6F21" w:rsidTr="00E93694">
        <w:tc>
          <w:tcPr>
            <w:tcW w:w="513" w:type="dxa"/>
            <w:vAlign w:val="center"/>
          </w:tcPr>
          <w:p w:rsidR="00E93694" w:rsidRPr="00FC6F21" w:rsidRDefault="00E93694" w:rsidP="005135D4">
            <w:pPr>
              <w:pStyle w:val="a6"/>
              <w:numPr>
                <w:ilvl w:val="0"/>
                <w:numId w:val="25"/>
              </w:numPr>
              <w:contextualSpacing/>
              <w:jc w:val="left"/>
              <w:rPr>
                <w:rFonts w:ascii="Times New Roman" w:hAnsi="Times New Roman"/>
                <w:sz w:val="20"/>
                <w:szCs w:val="20"/>
                <w:lang w:val="bg-BG"/>
              </w:rPr>
            </w:pPr>
          </w:p>
        </w:tc>
        <w:tc>
          <w:tcPr>
            <w:tcW w:w="4727" w:type="dxa"/>
            <w:vAlign w:val="center"/>
          </w:tcPr>
          <w:p w:rsidR="00E93694" w:rsidRPr="00FC6F21" w:rsidRDefault="00E93694"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Резервоари за течности към пясъка</w:t>
            </w:r>
          </w:p>
        </w:tc>
        <w:tc>
          <w:tcPr>
            <w:tcW w:w="2024" w:type="dxa"/>
            <w:vAlign w:val="center"/>
          </w:tcPr>
          <w:p w:rsidR="00E93694" w:rsidRPr="00FC6F21" w:rsidRDefault="00E93694"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с вместимост не по-малка от 800 кг.</w:t>
            </w:r>
          </w:p>
        </w:tc>
        <w:tc>
          <w:tcPr>
            <w:tcW w:w="1798" w:type="dxa"/>
          </w:tcPr>
          <w:p w:rsidR="00E93694" w:rsidRPr="00FC6F21" w:rsidRDefault="00E93694" w:rsidP="005135D4">
            <w:pPr>
              <w:jc w:val="center"/>
              <w:rPr>
                <w:rFonts w:ascii="Times New Roman" w:hAnsi="Times New Roman"/>
                <w:sz w:val="20"/>
                <w:szCs w:val="20"/>
                <w:lang w:val="bg-BG" w:eastAsia="en-US"/>
              </w:rPr>
            </w:pPr>
          </w:p>
        </w:tc>
      </w:tr>
    </w:tbl>
    <w:p w:rsidR="00E93694" w:rsidRPr="00FC6F21" w:rsidRDefault="00E93694" w:rsidP="00734CA5">
      <w:pPr>
        <w:pStyle w:val="a6"/>
        <w:numPr>
          <w:ilvl w:val="1"/>
          <w:numId w:val="35"/>
        </w:numPr>
        <w:ind w:left="851" w:hanging="491"/>
        <w:rPr>
          <w:rFonts w:ascii="Times New Roman" w:hAnsi="Times New Roman"/>
        </w:rPr>
      </w:pPr>
      <w:bookmarkStart w:id="2" w:name="_Toc530675318"/>
      <w:r w:rsidRPr="00FC6F21">
        <w:rPr>
          <w:rFonts w:ascii="Times New Roman" w:hAnsi="Times New Roman"/>
        </w:rPr>
        <w:lastRenderedPageBreak/>
        <w:t>Гребло за сняг</w:t>
      </w:r>
      <w:bookmarkEnd w:id="2"/>
      <w:r w:rsidR="00B96F2B" w:rsidRPr="00FC6F21">
        <w:rPr>
          <w:rFonts w:ascii="Times New Roman" w:hAnsi="Times New Roman"/>
          <w:lang w:val="bg-BG"/>
        </w:rPr>
        <w:t xml:space="preserve">, марка _________ </w:t>
      </w:r>
      <w:r w:rsidR="00B96F2B" w:rsidRPr="00FC6F21">
        <w:rPr>
          <w:rFonts w:ascii="Times New Roman" w:hAnsi="Times New Roman"/>
          <w:i/>
          <w:lang w:val="bg-BG"/>
        </w:rPr>
        <w:t>(посочва се марката на предлаганото оборудване)</w:t>
      </w:r>
      <w:r w:rsidR="00B96F2B" w:rsidRPr="00FC6F21">
        <w:rPr>
          <w:rFonts w:ascii="Times New Roman" w:hAnsi="Times New Roman"/>
          <w:lang w:val="bg-BG"/>
        </w:rPr>
        <w:t xml:space="preserve">, модел _________ </w:t>
      </w:r>
      <w:r w:rsidR="00B96F2B" w:rsidRPr="00FC6F21">
        <w:rPr>
          <w:rFonts w:ascii="Times New Roman" w:hAnsi="Times New Roman"/>
          <w:i/>
          <w:lang w:val="bg-BG"/>
        </w:rPr>
        <w:t>(посочва се модела на предлаганото оборудване)</w:t>
      </w:r>
      <w:r w:rsidR="00B96F2B" w:rsidRPr="00FC6F21">
        <w:rPr>
          <w:rFonts w:ascii="Times New Roman" w:hAnsi="Times New Roman"/>
          <w:lang w:val="bg-BG"/>
        </w:rPr>
        <w:t>, със следните характеристики:</w:t>
      </w:r>
    </w:p>
    <w:tbl>
      <w:tblPr>
        <w:tblStyle w:val="a3"/>
        <w:tblW w:w="0" w:type="auto"/>
        <w:tblLook w:val="04A0" w:firstRow="1" w:lastRow="0" w:firstColumn="1" w:lastColumn="0" w:noHBand="0" w:noVBand="1"/>
      </w:tblPr>
      <w:tblGrid>
        <w:gridCol w:w="513"/>
        <w:gridCol w:w="4727"/>
        <w:gridCol w:w="2031"/>
        <w:gridCol w:w="1791"/>
      </w:tblGrid>
      <w:tr w:rsidR="00D72E63" w:rsidRPr="00FC6F21" w:rsidTr="00D72E63">
        <w:trPr>
          <w:tblHeader/>
        </w:trPr>
        <w:tc>
          <w:tcPr>
            <w:tcW w:w="513" w:type="dxa"/>
            <w:shd w:val="clear" w:color="auto" w:fill="F2F2F2" w:themeFill="background1" w:themeFillShade="F2"/>
          </w:tcPr>
          <w:p w:rsidR="00D72E63" w:rsidRPr="00FC6F21" w:rsidRDefault="00D72E63"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w:t>
            </w:r>
          </w:p>
        </w:tc>
        <w:tc>
          <w:tcPr>
            <w:tcW w:w="4727" w:type="dxa"/>
            <w:shd w:val="clear" w:color="auto" w:fill="F2F2F2" w:themeFill="background1" w:themeFillShade="F2"/>
          </w:tcPr>
          <w:p w:rsidR="00D72E63" w:rsidRPr="00FC6F21" w:rsidRDefault="00D72E63"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Характеристика</w:t>
            </w:r>
          </w:p>
        </w:tc>
        <w:tc>
          <w:tcPr>
            <w:tcW w:w="2031" w:type="dxa"/>
            <w:shd w:val="clear" w:color="auto" w:fill="F2F2F2" w:themeFill="background1" w:themeFillShade="F2"/>
            <w:vAlign w:val="center"/>
          </w:tcPr>
          <w:p w:rsidR="00D72E63" w:rsidRPr="00FC6F21" w:rsidRDefault="00D72E63"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Изискване на Възложителя</w:t>
            </w:r>
          </w:p>
        </w:tc>
        <w:tc>
          <w:tcPr>
            <w:tcW w:w="1791" w:type="dxa"/>
            <w:shd w:val="clear" w:color="auto" w:fill="F2F2F2" w:themeFill="background1" w:themeFillShade="F2"/>
            <w:vAlign w:val="center"/>
          </w:tcPr>
          <w:p w:rsidR="00D72E63" w:rsidRPr="00FC6F21" w:rsidRDefault="00D72E63"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Предложение на участника</w:t>
            </w:r>
            <w:r w:rsidR="00D51792" w:rsidRPr="00FC6F21">
              <w:rPr>
                <w:rStyle w:val="af0"/>
                <w:rFonts w:ascii="Times New Roman" w:hAnsi="Times New Roman"/>
                <w:b/>
                <w:sz w:val="20"/>
                <w:szCs w:val="20"/>
                <w:lang w:val="bg-BG" w:eastAsia="en-US"/>
              </w:rPr>
              <w:footnoteReference w:id="6"/>
            </w:r>
          </w:p>
        </w:tc>
      </w:tr>
      <w:tr w:rsidR="00E93694" w:rsidRPr="00FC6F21" w:rsidTr="00D72E63">
        <w:tc>
          <w:tcPr>
            <w:tcW w:w="513" w:type="dxa"/>
            <w:vAlign w:val="center"/>
          </w:tcPr>
          <w:p w:rsidR="00E93694" w:rsidRPr="00FC6F21" w:rsidRDefault="00E93694" w:rsidP="005135D4">
            <w:pPr>
              <w:pStyle w:val="a6"/>
              <w:numPr>
                <w:ilvl w:val="0"/>
                <w:numId w:val="26"/>
              </w:numPr>
              <w:contextualSpacing/>
              <w:jc w:val="left"/>
              <w:rPr>
                <w:rFonts w:ascii="Times New Roman" w:hAnsi="Times New Roman"/>
                <w:sz w:val="20"/>
                <w:szCs w:val="20"/>
                <w:lang w:val="bg-BG"/>
              </w:rPr>
            </w:pPr>
          </w:p>
        </w:tc>
        <w:tc>
          <w:tcPr>
            <w:tcW w:w="4727" w:type="dxa"/>
            <w:vAlign w:val="center"/>
          </w:tcPr>
          <w:p w:rsidR="00E93694" w:rsidRPr="00FC6F21" w:rsidRDefault="00E93694"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 xml:space="preserve">Форма </w:t>
            </w:r>
          </w:p>
        </w:tc>
        <w:tc>
          <w:tcPr>
            <w:tcW w:w="2031" w:type="dxa"/>
            <w:vAlign w:val="center"/>
          </w:tcPr>
          <w:p w:rsidR="00E93694" w:rsidRPr="00FC6F21" w:rsidRDefault="00E93694" w:rsidP="005135D4">
            <w:pPr>
              <w:jc w:val="center"/>
              <w:rPr>
                <w:rFonts w:ascii="Times New Roman" w:hAnsi="Times New Roman"/>
                <w:sz w:val="20"/>
                <w:szCs w:val="20"/>
                <w:lang w:val="bg-BG" w:eastAsia="en-US"/>
              </w:rPr>
            </w:pPr>
            <w:r w:rsidRPr="00FC6F21">
              <w:rPr>
                <w:rFonts w:ascii="Times New Roman" w:hAnsi="Times New Roman"/>
                <w:sz w:val="20"/>
                <w:szCs w:val="20"/>
                <w:lang w:val="en-US" w:eastAsia="en-US"/>
              </w:rPr>
              <w:t>V-</w:t>
            </w:r>
            <w:r w:rsidRPr="00FC6F21">
              <w:rPr>
                <w:rFonts w:ascii="Times New Roman" w:hAnsi="Times New Roman"/>
                <w:sz w:val="20"/>
                <w:szCs w:val="20"/>
                <w:lang w:val="bg-BG" w:eastAsia="en-US"/>
              </w:rPr>
              <w:t xml:space="preserve">образно </w:t>
            </w:r>
          </w:p>
        </w:tc>
        <w:tc>
          <w:tcPr>
            <w:tcW w:w="1791" w:type="dxa"/>
          </w:tcPr>
          <w:p w:rsidR="00E93694" w:rsidRPr="00FC6F21" w:rsidRDefault="00E93694" w:rsidP="005135D4">
            <w:pPr>
              <w:jc w:val="center"/>
              <w:rPr>
                <w:rFonts w:ascii="Times New Roman" w:hAnsi="Times New Roman"/>
                <w:sz w:val="20"/>
                <w:szCs w:val="20"/>
                <w:lang w:val="en-US" w:eastAsia="en-US"/>
              </w:rPr>
            </w:pPr>
          </w:p>
        </w:tc>
      </w:tr>
      <w:tr w:rsidR="00E93694" w:rsidRPr="00FC6F21" w:rsidTr="00D72E63">
        <w:tc>
          <w:tcPr>
            <w:tcW w:w="513" w:type="dxa"/>
            <w:vAlign w:val="center"/>
          </w:tcPr>
          <w:p w:rsidR="00E93694" w:rsidRPr="00FC6F21" w:rsidRDefault="00E93694" w:rsidP="005135D4">
            <w:pPr>
              <w:pStyle w:val="a6"/>
              <w:numPr>
                <w:ilvl w:val="0"/>
                <w:numId w:val="26"/>
              </w:numPr>
              <w:contextualSpacing/>
              <w:jc w:val="left"/>
              <w:rPr>
                <w:rFonts w:ascii="Times New Roman" w:hAnsi="Times New Roman"/>
                <w:sz w:val="20"/>
                <w:szCs w:val="20"/>
                <w:lang w:val="bg-BG"/>
              </w:rPr>
            </w:pPr>
          </w:p>
        </w:tc>
        <w:tc>
          <w:tcPr>
            <w:tcW w:w="4727" w:type="dxa"/>
            <w:vAlign w:val="center"/>
          </w:tcPr>
          <w:p w:rsidR="00E93694" w:rsidRPr="00FC6F21" w:rsidRDefault="00E93694"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Материал</w:t>
            </w:r>
          </w:p>
        </w:tc>
        <w:tc>
          <w:tcPr>
            <w:tcW w:w="2031" w:type="dxa"/>
            <w:vAlign w:val="center"/>
          </w:tcPr>
          <w:p w:rsidR="00E93694" w:rsidRPr="00FC6F21" w:rsidRDefault="00E93694"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Стомана</w:t>
            </w:r>
          </w:p>
        </w:tc>
        <w:tc>
          <w:tcPr>
            <w:tcW w:w="1791" w:type="dxa"/>
          </w:tcPr>
          <w:p w:rsidR="00E93694" w:rsidRPr="00FC6F21" w:rsidRDefault="00E93694" w:rsidP="005135D4">
            <w:pPr>
              <w:jc w:val="center"/>
              <w:rPr>
                <w:rFonts w:ascii="Times New Roman" w:hAnsi="Times New Roman"/>
                <w:sz w:val="20"/>
                <w:szCs w:val="20"/>
                <w:lang w:val="bg-BG" w:eastAsia="en-US"/>
              </w:rPr>
            </w:pPr>
          </w:p>
        </w:tc>
      </w:tr>
      <w:tr w:rsidR="00E93694" w:rsidRPr="00FC6F21" w:rsidTr="00D72E63">
        <w:tc>
          <w:tcPr>
            <w:tcW w:w="513" w:type="dxa"/>
            <w:vAlign w:val="center"/>
          </w:tcPr>
          <w:p w:rsidR="00E93694" w:rsidRPr="00FC6F21" w:rsidRDefault="00E93694" w:rsidP="005135D4">
            <w:pPr>
              <w:pStyle w:val="a6"/>
              <w:numPr>
                <w:ilvl w:val="0"/>
                <w:numId w:val="26"/>
              </w:numPr>
              <w:contextualSpacing/>
              <w:jc w:val="left"/>
              <w:rPr>
                <w:rFonts w:ascii="Times New Roman" w:hAnsi="Times New Roman"/>
                <w:sz w:val="20"/>
                <w:szCs w:val="20"/>
                <w:lang w:val="bg-BG"/>
              </w:rPr>
            </w:pPr>
          </w:p>
        </w:tc>
        <w:tc>
          <w:tcPr>
            <w:tcW w:w="4727" w:type="dxa"/>
            <w:vAlign w:val="center"/>
          </w:tcPr>
          <w:p w:rsidR="00E93694" w:rsidRPr="00FC6F21" w:rsidRDefault="00E93694"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Допълнителни светлини от двете страни на греблото</w:t>
            </w:r>
          </w:p>
        </w:tc>
        <w:tc>
          <w:tcPr>
            <w:tcW w:w="2031" w:type="dxa"/>
            <w:vAlign w:val="center"/>
          </w:tcPr>
          <w:p w:rsidR="00E93694" w:rsidRPr="00FC6F21" w:rsidRDefault="00E93694"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91" w:type="dxa"/>
          </w:tcPr>
          <w:p w:rsidR="00E93694" w:rsidRPr="00FC6F21" w:rsidRDefault="00E93694" w:rsidP="005135D4">
            <w:pPr>
              <w:jc w:val="center"/>
              <w:rPr>
                <w:rFonts w:ascii="Times New Roman" w:hAnsi="Times New Roman"/>
                <w:sz w:val="20"/>
                <w:szCs w:val="20"/>
                <w:lang w:val="bg-BG" w:eastAsia="en-US"/>
              </w:rPr>
            </w:pPr>
          </w:p>
        </w:tc>
      </w:tr>
      <w:tr w:rsidR="00E93694" w:rsidRPr="00FC6F21" w:rsidTr="00D72E63">
        <w:tc>
          <w:tcPr>
            <w:tcW w:w="513" w:type="dxa"/>
            <w:vAlign w:val="center"/>
          </w:tcPr>
          <w:p w:rsidR="00E93694" w:rsidRPr="00FC6F21" w:rsidRDefault="00E93694" w:rsidP="005135D4">
            <w:pPr>
              <w:pStyle w:val="a6"/>
              <w:numPr>
                <w:ilvl w:val="0"/>
                <w:numId w:val="26"/>
              </w:numPr>
              <w:contextualSpacing/>
              <w:jc w:val="left"/>
              <w:rPr>
                <w:rFonts w:ascii="Times New Roman" w:hAnsi="Times New Roman"/>
                <w:sz w:val="20"/>
                <w:szCs w:val="20"/>
                <w:lang w:val="bg-BG"/>
              </w:rPr>
            </w:pPr>
          </w:p>
        </w:tc>
        <w:tc>
          <w:tcPr>
            <w:tcW w:w="4727" w:type="dxa"/>
            <w:vAlign w:val="center"/>
          </w:tcPr>
          <w:p w:rsidR="00E93694" w:rsidRPr="00FC6F21" w:rsidRDefault="00E93694"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Светлоотразители</w:t>
            </w:r>
          </w:p>
        </w:tc>
        <w:tc>
          <w:tcPr>
            <w:tcW w:w="2031" w:type="dxa"/>
            <w:vAlign w:val="center"/>
          </w:tcPr>
          <w:p w:rsidR="00E93694" w:rsidRPr="00FC6F21" w:rsidRDefault="00E93694"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791" w:type="dxa"/>
          </w:tcPr>
          <w:p w:rsidR="00E93694" w:rsidRPr="00FC6F21" w:rsidRDefault="00E93694" w:rsidP="005135D4">
            <w:pPr>
              <w:jc w:val="center"/>
              <w:rPr>
                <w:rFonts w:ascii="Times New Roman" w:hAnsi="Times New Roman"/>
                <w:sz w:val="20"/>
                <w:szCs w:val="20"/>
                <w:lang w:val="bg-BG" w:eastAsia="en-US"/>
              </w:rPr>
            </w:pPr>
          </w:p>
        </w:tc>
      </w:tr>
      <w:tr w:rsidR="00E93694" w:rsidRPr="00FC6F21" w:rsidTr="00D72E63">
        <w:tc>
          <w:tcPr>
            <w:tcW w:w="513" w:type="dxa"/>
            <w:vAlign w:val="center"/>
          </w:tcPr>
          <w:p w:rsidR="00E93694" w:rsidRPr="00FC6F21" w:rsidRDefault="00E93694" w:rsidP="005135D4">
            <w:pPr>
              <w:pStyle w:val="a6"/>
              <w:numPr>
                <w:ilvl w:val="0"/>
                <w:numId w:val="26"/>
              </w:numPr>
              <w:contextualSpacing/>
              <w:jc w:val="left"/>
              <w:rPr>
                <w:rFonts w:ascii="Times New Roman" w:hAnsi="Times New Roman"/>
                <w:sz w:val="20"/>
                <w:szCs w:val="20"/>
                <w:lang w:val="bg-BG"/>
              </w:rPr>
            </w:pPr>
          </w:p>
        </w:tc>
        <w:tc>
          <w:tcPr>
            <w:tcW w:w="4727" w:type="dxa"/>
            <w:vAlign w:val="center"/>
          </w:tcPr>
          <w:p w:rsidR="00E93694" w:rsidRPr="00FC6F21" w:rsidRDefault="00E93694"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 xml:space="preserve">Захранване  </w:t>
            </w:r>
          </w:p>
        </w:tc>
        <w:tc>
          <w:tcPr>
            <w:tcW w:w="2031" w:type="dxa"/>
            <w:vAlign w:val="center"/>
          </w:tcPr>
          <w:p w:rsidR="00E93694" w:rsidRPr="00FC6F21" w:rsidRDefault="00E93694" w:rsidP="005135D4">
            <w:pPr>
              <w:jc w:val="center"/>
              <w:rPr>
                <w:rFonts w:ascii="Times New Roman" w:hAnsi="Times New Roman"/>
                <w:sz w:val="20"/>
                <w:szCs w:val="20"/>
                <w:lang w:val="en-US" w:eastAsia="en-US"/>
              </w:rPr>
            </w:pPr>
            <w:r w:rsidRPr="00FC6F21">
              <w:rPr>
                <w:rFonts w:ascii="Times New Roman" w:hAnsi="Times New Roman"/>
                <w:sz w:val="20"/>
                <w:szCs w:val="20"/>
                <w:lang w:val="bg-BG" w:eastAsia="en-US"/>
              </w:rPr>
              <w:t xml:space="preserve">24 </w:t>
            </w:r>
            <w:r w:rsidRPr="00FC6F21">
              <w:rPr>
                <w:rFonts w:ascii="Times New Roman" w:hAnsi="Times New Roman"/>
                <w:sz w:val="20"/>
                <w:szCs w:val="20"/>
                <w:lang w:val="en-US" w:eastAsia="en-US"/>
              </w:rPr>
              <w:t>V</w:t>
            </w:r>
          </w:p>
        </w:tc>
        <w:tc>
          <w:tcPr>
            <w:tcW w:w="1791" w:type="dxa"/>
          </w:tcPr>
          <w:p w:rsidR="00E93694" w:rsidRPr="00FC6F21" w:rsidRDefault="00E93694" w:rsidP="005135D4">
            <w:pPr>
              <w:jc w:val="center"/>
              <w:rPr>
                <w:rFonts w:ascii="Times New Roman" w:hAnsi="Times New Roman"/>
                <w:sz w:val="20"/>
                <w:szCs w:val="20"/>
                <w:lang w:val="bg-BG" w:eastAsia="en-US"/>
              </w:rPr>
            </w:pPr>
          </w:p>
        </w:tc>
      </w:tr>
    </w:tbl>
    <w:p w:rsidR="00BA4F18" w:rsidRPr="00BA4F18" w:rsidRDefault="00E93694" w:rsidP="00BA4F18">
      <w:pPr>
        <w:pStyle w:val="a6"/>
        <w:numPr>
          <w:ilvl w:val="1"/>
          <w:numId w:val="35"/>
        </w:numPr>
        <w:ind w:left="851" w:hanging="491"/>
        <w:rPr>
          <w:rFonts w:ascii="Times New Roman" w:hAnsi="Times New Roman"/>
        </w:rPr>
      </w:pPr>
      <w:bookmarkStart w:id="3" w:name="_Toc530675319"/>
      <w:r w:rsidRPr="00FC6F21">
        <w:rPr>
          <w:rFonts w:ascii="Times New Roman" w:hAnsi="Times New Roman"/>
        </w:rPr>
        <w:t>Роторен снегорин</w:t>
      </w:r>
      <w:bookmarkEnd w:id="3"/>
      <w:r w:rsidR="00B96F2B" w:rsidRPr="00FC6F21">
        <w:rPr>
          <w:rFonts w:ascii="Times New Roman" w:hAnsi="Times New Roman"/>
          <w:lang w:val="bg-BG"/>
        </w:rPr>
        <w:t xml:space="preserve">, марка _________ </w:t>
      </w:r>
      <w:r w:rsidR="00B96F2B" w:rsidRPr="00FC6F21">
        <w:rPr>
          <w:rFonts w:ascii="Times New Roman" w:hAnsi="Times New Roman"/>
          <w:i/>
          <w:lang w:val="bg-BG"/>
        </w:rPr>
        <w:t>(посочва се марката на предлаганото оборудване)</w:t>
      </w:r>
      <w:r w:rsidR="00B96F2B" w:rsidRPr="00FC6F21">
        <w:rPr>
          <w:rFonts w:ascii="Times New Roman" w:hAnsi="Times New Roman"/>
          <w:lang w:val="bg-BG"/>
        </w:rPr>
        <w:t xml:space="preserve">, модел _________ </w:t>
      </w:r>
      <w:r w:rsidR="00B96F2B" w:rsidRPr="00FC6F21">
        <w:rPr>
          <w:rFonts w:ascii="Times New Roman" w:hAnsi="Times New Roman"/>
          <w:i/>
          <w:lang w:val="bg-BG"/>
        </w:rPr>
        <w:t>(посочва се модела на предлаганото оборудване)</w:t>
      </w:r>
      <w:r w:rsidR="00B96F2B" w:rsidRPr="00FC6F21">
        <w:rPr>
          <w:rFonts w:ascii="Times New Roman" w:hAnsi="Times New Roman"/>
          <w:lang w:val="bg-BG"/>
        </w:rPr>
        <w:t>, със следните характеристики:</w:t>
      </w:r>
    </w:p>
    <w:tbl>
      <w:tblPr>
        <w:tblStyle w:val="a3"/>
        <w:tblW w:w="0" w:type="auto"/>
        <w:tblLook w:val="04A0" w:firstRow="1" w:lastRow="0" w:firstColumn="1" w:lastColumn="0" w:noHBand="0" w:noVBand="1"/>
      </w:tblPr>
      <w:tblGrid>
        <w:gridCol w:w="513"/>
        <w:gridCol w:w="4727"/>
        <w:gridCol w:w="2018"/>
        <w:gridCol w:w="1804"/>
      </w:tblGrid>
      <w:tr w:rsidR="00D72E63" w:rsidRPr="00FC6F21" w:rsidTr="00D72E63">
        <w:trPr>
          <w:tblHeader/>
        </w:trPr>
        <w:tc>
          <w:tcPr>
            <w:tcW w:w="513" w:type="dxa"/>
            <w:shd w:val="clear" w:color="auto" w:fill="F2F2F2" w:themeFill="background1" w:themeFillShade="F2"/>
          </w:tcPr>
          <w:p w:rsidR="00D72E63" w:rsidRPr="00FC6F21" w:rsidRDefault="00D72E63"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w:t>
            </w:r>
          </w:p>
        </w:tc>
        <w:tc>
          <w:tcPr>
            <w:tcW w:w="4727" w:type="dxa"/>
            <w:shd w:val="clear" w:color="auto" w:fill="F2F2F2" w:themeFill="background1" w:themeFillShade="F2"/>
          </w:tcPr>
          <w:p w:rsidR="00D72E63" w:rsidRPr="00FC6F21" w:rsidRDefault="00D72E63"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Характеристика</w:t>
            </w:r>
          </w:p>
        </w:tc>
        <w:tc>
          <w:tcPr>
            <w:tcW w:w="2018" w:type="dxa"/>
            <w:shd w:val="clear" w:color="auto" w:fill="F2F2F2" w:themeFill="background1" w:themeFillShade="F2"/>
            <w:vAlign w:val="center"/>
          </w:tcPr>
          <w:p w:rsidR="00D72E63" w:rsidRPr="00FC6F21" w:rsidRDefault="00D72E63"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Изискване на Възложителя</w:t>
            </w:r>
          </w:p>
        </w:tc>
        <w:tc>
          <w:tcPr>
            <w:tcW w:w="1804" w:type="dxa"/>
            <w:shd w:val="clear" w:color="auto" w:fill="F2F2F2" w:themeFill="background1" w:themeFillShade="F2"/>
            <w:vAlign w:val="center"/>
          </w:tcPr>
          <w:p w:rsidR="00D72E63" w:rsidRPr="00FC6F21" w:rsidRDefault="00D72E63"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Предложение на участника</w:t>
            </w:r>
          </w:p>
        </w:tc>
      </w:tr>
      <w:tr w:rsidR="00D72E63" w:rsidRPr="00FC6F21" w:rsidTr="00D72E63">
        <w:tc>
          <w:tcPr>
            <w:tcW w:w="513" w:type="dxa"/>
            <w:vAlign w:val="center"/>
          </w:tcPr>
          <w:p w:rsidR="00D72E63" w:rsidRPr="00FC6F21" w:rsidRDefault="00D72E63" w:rsidP="005135D4">
            <w:pPr>
              <w:pStyle w:val="a6"/>
              <w:numPr>
                <w:ilvl w:val="0"/>
                <w:numId w:val="27"/>
              </w:numPr>
              <w:contextualSpacing/>
              <w:jc w:val="left"/>
              <w:rPr>
                <w:rFonts w:ascii="Times New Roman" w:hAnsi="Times New Roman"/>
                <w:sz w:val="20"/>
                <w:szCs w:val="20"/>
                <w:lang w:val="bg-BG"/>
              </w:rPr>
            </w:pPr>
          </w:p>
        </w:tc>
        <w:tc>
          <w:tcPr>
            <w:tcW w:w="4727" w:type="dxa"/>
            <w:vAlign w:val="center"/>
          </w:tcPr>
          <w:p w:rsidR="00D72E63" w:rsidRPr="00FC6F21" w:rsidRDefault="00D72E63"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 xml:space="preserve">Степени на работа </w:t>
            </w:r>
          </w:p>
        </w:tc>
        <w:tc>
          <w:tcPr>
            <w:tcW w:w="2018" w:type="dxa"/>
            <w:vAlign w:val="center"/>
          </w:tcPr>
          <w:p w:rsidR="00D72E63" w:rsidRPr="00FC6F21" w:rsidRDefault="00D72E63"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 xml:space="preserve">не по-малко от 2 </w:t>
            </w:r>
          </w:p>
        </w:tc>
        <w:tc>
          <w:tcPr>
            <w:tcW w:w="1804" w:type="dxa"/>
          </w:tcPr>
          <w:p w:rsidR="00D72E63" w:rsidRPr="00FC6F21" w:rsidRDefault="00D72E63" w:rsidP="005135D4">
            <w:pPr>
              <w:jc w:val="center"/>
              <w:rPr>
                <w:rFonts w:ascii="Times New Roman" w:hAnsi="Times New Roman"/>
                <w:sz w:val="20"/>
                <w:szCs w:val="20"/>
                <w:lang w:val="bg-BG" w:eastAsia="en-US"/>
              </w:rPr>
            </w:pPr>
          </w:p>
        </w:tc>
      </w:tr>
      <w:tr w:rsidR="00D72E63" w:rsidRPr="00FC6F21" w:rsidTr="00D72E63">
        <w:tc>
          <w:tcPr>
            <w:tcW w:w="513" w:type="dxa"/>
            <w:vAlign w:val="center"/>
          </w:tcPr>
          <w:p w:rsidR="00D72E63" w:rsidRPr="00FC6F21" w:rsidRDefault="00D72E63" w:rsidP="005135D4">
            <w:pPr>
              <w:pStyle w:val="a6"/>
              <w:numPr>
                <w:ilvl w:val="0"/>
                <w:numId w:val="27"/>
              </w:numPr>
              <w:contextualSpacing/>
              <w:jc w:val="left"/>
              <w:rPr>
                <w:rFonts w:ascii="Times New Roman" w:hAnsi="Times New Roman"/>
                <w:sz w:val="20"/>
                <w:szCs w:val="20"/>
                <w:lang w:val="bg-BG"/>
              </w:rPr>
            </w:pPr>
          </w:p>
        </w:tc>
        <w:tc>
          <w:tcPr>
            <w:tcW w:w="4727" w:type="dxa"/>
            <w:vAlign w:val="center"/>
          </w:tcPr>
          <w:p w:rsidR="00D72E63" w:rsidRPr="00FC6F21" w:rsidRDefault="00D72E63"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Хидравлично задвижване</w:t>
            </w:r>
          </w:p>
        </w:tc>
        <w:tc>
          <w:tcPr>
            <w:tcW w:w="2018" w:type="dxa"/>
            <w:vAlign w:val="center"/>
          </w:tcPr>
          <w:p w:rsidR="00D72E63" w:rsidRPr="00FC6F21" w:rsidRDefault="00D72E63"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804" w:type="dxa"/>
          </w:tcPr>
          <w:p w:rsidR="00D72E63" w:rsidRPr="00FC6F21" w:rsidRDefault="00D72E63" w:rsidP="005135D4">
            <w:pPr>
              <w:jc w:val="center"/>
              <w:rPr>
                <w:rFonts w:ascii="Times New Roman" w:hAnsi="Times New Roman"/>
                <w:sz w:val="20"/>
                <w:szCs w:val="20"/>
                <w:lang w:val="bg-BG" w:eastAsia="en-US"/>
              </w:rPr>
            </w:pPr>
          </w:p>
        </w:tc>
      </w:tr>
      <w:tr w:rsidR="00D72E63" w:rsidRPr="00FC6F21" w:rsidTr="00D72E63">
        <w:tc>
          <w:tcPr>
            <w:tcW w:w="513" w:type="dxa"/>
            <w:vAlign w:val="center"/>
          </w:tcPr>
          <w:p w:rsidR="00D72E63" w:rsidRPr="00FC6F21" w:rsidRDefault="00D72E63" w:rsidP="005135D4">
            <w:pPr>
              <w:pStyle w:val="a6"/>
              <w:numPr>
                <w:ilvl w:val="0"/>
                <w:numId w:val="27"/>
              </w:numPr>
              <w:contextualSpacing/>
              <w:jc w:val="left"/>
              <w:rPr>
                <w:rFonts w:ascii="Times New Roman" w:hAnsi="Times New Roman"/>
                <w:sz w:val="20"/>
                <w:szCs w:val="20"/>
                <w:lang w:val="bg-BG"/>
              </w:rPr>
            </w:pPr>
          </w:p>
        </w:tc>
        <w:tc>
          <w:tcPr>
            <w:tcW w:w="4727" w:type="dxa"/>
            <w:vAlign w:val="center"/>
          </w:tcPr>
          <w:p w:rsidR="00D72E63" w:rsidRPr="00FC6F21" w:rsidRDefault="00D72E63"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Задвижване чрез силоотводен вал от базовата машина и кардан</w:t>
            </w:r>
          </w:p>
        </w:tc>
        <w:tc>
          <w:tcPr>
            <w:tcW w:w="2018" w:type="dxa"/>
            <w:vAlign w:val="center"/>
          </w:tcPr>
          <w:p w:rsidR="00D72E63" w:rsidRPr="00FC6F21" w:rsidRDefault="00D72E63"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да</w:t>
            </w:r>
          </w:p>
        </w:tc>
        <w:tc>
          <w:tcPr>
            <w:tcW w:w="1804" w:type="dxa"/>
          </w:tcPr>
          <w:p w:rsidR="00D72E63" w:rsidRPr="00FC6F21" w:rsidRDefault="00D72E63" w:rsidP="005135D4">
            <w:pPr>
              <w:jc w:val="center"/>
              <w:rPr>
                <w:rFonts w:ascii="Times New Roman" w:hAnsi="Times New Roman"/>
                <w:sz w:val="20"/>
                <w:szCs w:val="20"/>
                <w:lang w:val="bg-BG" w:eastAsia="en-US"/>
              </w:rPr>
            </w:pPr>
          </w:p>
        </w:tc>
      </w:tr>
      <w:tr w:rsidR="00D72E63" w:rsidRPr="00FC6F21" w:rsidTr="00D72E63">
        <w:tc>
          <w:tcPr>
            <w:tcW w:w="513" w:type="dxa"/>
            <w:vAlign w:val="center"/>
          </w:tcPr>
          <w:p w:rsidR="00D72E63" w:rsidRPr="00FC6F21" w:rsidRDefault="00D72E63" w:rsidP="005135D4">
            <w:pPr>
              <w:pStyle w:val="a6"/>
              <w:numPr>
                <w:ilvl w:val="0"/>
                <w:numId w:val="27"/>
              </w:numPr>
              <w:contextualSpacing/>
              <w:jc w:val="left"/>
              <w:rPr>
                <w:rFonts w:ascii="Times New Roman" w:hAnsi="Times New Roman"/>
                <w:sz w:val="20"/>
                <w:szCs w:val="20"/>
                <w:lang w:val="bg-BG"/>
              </w:rPr>
            </w:pPr>
          </w:p>
        </w:tc>
        <w:tc>
          <w:tcPr>
            <w:tcW w:w="4727" w:type="dxa"/>
            <w:vAlign w:val="center"/>
          </w:tcPr>
          <w:p w:rsidR="00D72E63" w:rsidRPr="00FC6F21" w:rsidRDefault="00D72E63" w:rsidP="005135D4">
            <w:pPr>
              <w:jc w:val="left"/>
              <w:rPr>
                <w:rFonts w:ascii="Times New Roman" w:hAnsi="Times New Roman"/>
                <w:sz w:val="20"/>
                <w:szCs w:val="20"/>
                <w:lang w:val="bg-BG" w:eastAsia="en-US"/>
              </w:rPr>
            </w:pPr>
            <w:r w:rsidRPr="00FC6F21">
              <w:rPr>
                <w:rFonts w:ascii="Times New Roman" w:hAnsi="Times New Roman"/>
                <w:sz w:val="20"/>
                <w:szCs w:val="20"/>
                <w:lang w:val="bg-BG" w:eastAsia="en-US"/>
              </w:rPr>
              <w:t>Захранване</w:t>
            </w:r>
          </w:p>
        </w:tc>
        <w:tc>
          <w:tcPr>
            <w:tcW w:w="2018" w:type="dxa"/>
            <w:vAlign w:val="center"/>
          </w:tcPr>
          <w:p w:rsidR="00D72E63" w:rsidRPr="00FC6F21" w:rsidRDefault="00D72E63" w:rsidP="005135D4">
            <w:pPr>
              <w:jc w:val="center"/>
              <w:rPr>
                <w:rFonts w:ascii="Times New Roman" w:hAnsi="Times New Roman"/>
                <w:sz w:val="20"/>
                <w:szCs w:val="20"/>
                <w:lang w:val="bg-BG" w:eastAsia="en-US"/>
              </w:rPr>
            </w:pPr>
            <w:r w:rsidRPr="00FC6F21">
              <w:rPr>
                <w:rFonts w:ascii="Times New Roman" w:hAnsi="Times New Roman"/>
                <w:sz w:val="20"/>
                <w:szCs w:val="20"/>
                <w:lang w:val="bg-BG" w:eastAsia="en-US"/>
              </w:rPr>
              <w:t xml:space="preserve">24 </w:t>
            </w:r>
            <w:r w:rsidRPr="00FC6F21">
              <w:rPr>
                <w:rFonts w:ascii="Times New Roman" w:hAnsi="Times New Roman"/>
                <w:sz w:val="20"/>
                <w:szCs w:val="20"/>
                <w:lang w:val="en-US" w:eastAsia="en-US"/>
              </w:rPr>
              <w:t>V</w:t>
            </w:r>
          </w:p>
        </w:tc>
        <w:tc>
          <w:tcPr>
            <w:tcW w:w="1804" w:type="dxa"/>
          </w:tcPr>
          <w:p w:rsidR="00D72E63" w:rsidRPr="00FC6F21" w:rsidRDefault="00D72E63" w:rsidP="005135D4">
            <w:pPr>
              <w:jc w:val="center"/>
              <w:rPr>
                <w:rFonts w:ascii="Times New Roman" w:hAnsi="Times New Roman"/>
                <w:sz w:val="20"/>
                <w:szCs w:val="20"/>
                <w:lang w:val="bg-BG" w:eastAsia="en-US"/>
              </w:rPr>
            </w:pPr>
          </w:p>
        </w:tc>
      </w:tr>
    </w:tbl>
    <w:p w:rsidR="00D72E63" w:rsidRPr="00FC6F21" w:rsidRDefault="00D72E63" w:rsidP="005135D4">
      <w:pPr>
        <w:pStyle w:val="a6"/>
        <w:numPr>
          <w:ilvl w:val="0"/>
          <w:numId w:val="35"/>
        </w:numPr>
        <w:ind w:left="0" w:firstLine="0"/>
        <w:rPr>
          <w:rFonts w:ascii="Times New Roman" w:hAnsi="Times New Roman"/>
          <w:lang w:val="bg-BG"/>
        </w:rPr>
      </w:pPr>
      <w:r w:rsidRPr="00FC6F21">
        <w:rPr>
          <w:rFonts w:ascii="Times New Roman" w:hAnsi="Times New Roman"/>
          <w:lang w:val="bg-BG"/>
        </w:rPr>
        <w:t>Превозното средство и допълнителното оборудване:</w:t>
      </w:r>
    </w:p>
    <w:tbl>
      <w:tblPr>
        <w:tblStyle w:val="a3"/>
        <w:tblW w:w="9067" w:type="dxa"/>
        <w:tblLook w:val="04A0" w:firstRow="1" w:lastRow="0" w:firstColumn="1" w:lastColumn="0" w:noHBand="0" w:noVBand="1"/>
      </w:tblPr>
      <w:tblGrid>
        <w:gridCol w:w="513"/>
        <w:gridCol w:w="4277"/>
        <w:gridCol w:w="4277"/>
      </w:tblGrid>
      <w:tr w:rsidR="00D72E63" w:rsidRPr="00FC6F21" w:rsidTr="00D72E63">
        <w:trPr>
          <w:tblHeader/>
        </w:trPr>
        <w:tc>
          <w:tcPr>
            <w:tcW w:w="513" w:type="dxa"/>
            <w:shd w:val="clear" w:color="auto" w:fill="F2F2F2" w:themeFill="background1" w:themeFillShade="F2"/>
          </w:tcPr>
          <w:p w:rsidR="00D72E63" w:rsidRPr="00FC6F21" w:rsidRDefault="00D72E63"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w:t>
            </w:r>
          </w:p>
        </w:tc>
        <w:tc>
          <w:tcPr>
            <w:tcW w:w="4277" w:type="dxa"/>
            <w:shd w:val="clear" w:color="auto" w:fill="F2F2F2" w:themeFill="background1" w:themeFillShade="F2"/>
          </w:tcPr>
          <w:p w:rsidR="00D72E63" w:rsidRPr="00FC6F21" w:rsidRDefault="00D72E63"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Изискване на Възложителя</w:t>
            </w:r>
          </w:p>
        </w:tc>
        <w:tc>
          <w:tcPr>
            <w:tcW w:w="4277" w:type="dxa"/>
            <w:shd w:val="clear" w:color="auto" w:fill="F2F2F2" w:themeFill="background1" w:themeFillShade="F2"/>
            <w:vAlign w:val="center"/>
          </w:tcPr>
          <w:p w:rsidR="00D72E63" w:rsidRPr="00FC6F21" w:rsidRDefault="00D72E63"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Предложение на участника</w:t>
            </w:r>
            <w:r w:rsidR="00D51792" w:rsidRPr="00FC6F21">
              <w:rPr>
                <w:rStyle w:val="af0"/>
                <w:rFonts w:ascii="Times New Roman" w:hAnsi="Times New Roman"/>
                <w:b/>
                <w:sz w:val="20"/>
                <w:szCs w:val="20"/>
                <w:lang w:val="bg-BG" w:eastAsia="en-US"/>
              </w:rPr>
              <w:footnoteReference w:id="7"/>
            </w:r>
          </w:p>
        </w:tc>
      </w:tr>
      <w:tr w:rsidR="00D72E63" w:rsidRPr="00FC6F21" w:rsidTr="00D72E63">
        <w:tc>
          <w:tcPr>
            <w:tcW w:w="513" w:type="dxa"/>
            <w:vAlign w:val="center"/>
          </w:tcPr>
          <w:p w:rsidR="00D72E63" w:rsidRPr="00FC6F21" w:rsidRDefault="00D72E63" w:rsidP="005135D4">
            <w:pPr>
              <w:pStyle w:val="a6"/>
              <w:numPr>
                <w:ilvl w:val="0"/>
                <w:numId w:val="29"/>
              </w:numPr>
              <w:contextualSpacing/>
              <w:jc w:val="left"/>
              <w:rPr>
                <w:rFonts w:ascii="Times New Roman" w:hAnsi="Times New Roman"/>
                <w:sz w:val="20"/>
                <w:szCs w:val="20"/>
                <w:lang w:val="bg-BG"/>
              </w:rPr>
            </w:pPr>
          </w:p>
        </w:tc>
        <w:tc>
          <w:tcPr>
            <w:tcW w:w="4277" w:type="dxa"/>
            <w:vAlign w:val="center"/>
          </w:tcPr>
          <w:p w:rsidR="00D72E63" w:rsidRPr="00FC6F21" w:rsidRDefault="00D72E63" w:rsidP="005135D4">
            <w:pPr>
              <w:jc w:val="left"/>
              <w:rPr>
                <w:rFonts w:ascii="Times New Roman" w:hAnsi="Times New Roman"/>
                <w:sz w:val="20"/>
                <w:szCs w:val="20"/>
                <w:lang w:val="bg-BG" w:eastAsia="en-US"/>
              </w:rPr>
            </w:pPr>
            <w:r w:rsidRPr="00FC6F21">
              <w:rPr>
                <w:rFonts w:ascii="Times New Roman" w:hAnsi="Times New Roman"/>
                <w:sz w:val="20"/>
                <w:szCs w:val="20"/>
                <w:lang w:val="bg-BG"/>
              </w:rPr>
              <w:t>Са фабрично нови, произведени не по-рано от 01.01.2018 г.</w:t>
            </w:r>
          </w:p>
        </w:tc>
        <w:tc>
          <w:tcPr>
            <w:tcW w:w="4277" w:type="dxa"/>
            <w:vAlign w:val="center"/>
          </w:tcPr>
          <w:p w:rsidR="00D72E63" w:rsidRPr="00FC6F21" w:rsidRDefault="00D72E63" w:rsidP="005135D4">
            <w:pPr>
              <w:jc w:val="center"/>
              <w:rPr>
                <w:rFonts w:ascii="Times New Roman" w:hAnsi="Times New Roman"/>
                <w:sz w:val="20"/>
                <w:szCs w:val="20"/>
                <w:lang w:val="bg-BG" w:eastAsia="en-US"/>
              </w:rPr>
            </w:pPr>
          </w:p>
        </w:tc>
      </w:tr>
      <w:tr w:rsidR="00D72E63" w:rsidRPr="00FC6F21" w:rsidTr="00D72E63">
        <w:tc>
          <w:tcPr>
            <w:tcW w:w="513" w:type="dxa"/>
            <w:vAlign w:val="center"/>
          </w:tcPr>
          <w:p w:rsidR="00D72E63" w:rsidRPr="00FC6F21" w:rsidRDefault="00D72E63" w:rsidP="005135D4">
            <w:pPr>
              <w:pStyle w:val="a6"/>
              <w:numPr>
                <w:ilvl w:val="0"/>
                <w:numId w:val="29"/>
              </w:numPr>
              <w:contextualSpacing/>
              <w:jc w:val="left"/>
              <w:rPr>
                <w:rFonts w:ascii="Times New Roman" w:hAnsi="Times New Roman"/>
                <w:sz w:val="20"/>
                <w:szCs w:val="20"/>
                <w:lang w:val="bg-BG"/>
              </w:rPr>
            </w:pPr>
          </w:p>
        </w:tc>
        <w:tc>
          <w:tcPr>
            <w:tcW w:w="4277" w:type="dxa"/>
            <w:vAlign w:val="center"/>
          </w:tcPr>
          <w:p w:rsidR="00D72E63" w:rsidRPr="00FC6F21" w:rsidRDefault="00D72E63" w:rsidP="005135D4">
            <w:pPr>
              <w:jc w:val="left"/>
              <w:rPr>
                <w:rFonts w:ascii="Times New Roman" w:hAnsi="Times New Roman"/>
                <w:sz w:val="20"/>
                <w:szCs w:val="20"/>
                <w:lang w:val="bg-BG" w:eastAsia="en-US"/>
              </w:rPr>
            </w:pPr>
            <w:r w:rsidRPr="00FC6F21">
              <w:rPr>
                <w:rFonts w:ascii="Times New Roman" w:hAnsi="Times New Roman"/>
                <w:sz w:val="20"/>
                <w:szCs w:val="20"/>
                <w:lang w:val="bg-BG"/>
              </w:rPr>
              <w:t xml:space="preserve">Са с доказан произход, за което представяме приложени към настоящото предложение </w:t>
            </w:r>
            <w:r w:rsidRPr="00FC6F21">
              <w:rPr>
                <w:rFonts w:ascii="Times New Roman" w:hAnsi="Times New Roman"/>
                <w:sz w:val="20"/>
                <w:szCs w:val="20"/>
                <w:lang w:val="bg-BG"/>
              </w:rPr>
              <w:lastRenderedPageBreak/>
              <w:t>сертификат/-и за съответствие</w:t>
            </w:r>
          </w:p>
        </w:tc>
        <w:tc>
          <w:tcPr>
            <w:tcW w:w="4277" w:type="dxa"/>
            <w:vAlign w:val="center"/>
          </w:tcPr>
          <w:p w:rsidR="00D72E63" w:rsidRPr="00FC6F21" w:rsidRDefault="00D72E63" w:rsidP="005135D4">
            <w:pPr>
              <w:jc w:val="center"/>
              <w:rPr>
                <w:rFonts w:ascii="Times New Roman" w:hAnsi="Times New Roman"/>
                <w:sz w:val="20"/>
                <w:szCs w:val="20"/>
                <w:lang w:val="bg-BG" w:eastAsia="en-US"/>
              </w:rPr>
            </w:pPr>
          </w:p>
        </w:tc>
      </w:tr>
      <w:tr w:rsidR="00D72E63" w:rsidRPr="00FC6F21" w:rsidTr="00D72E63">
        <w:tc>
          <w:tcPr>
            <w:tcW w:w="513" w:type="dxa"/>
            <w:vAlign w:val="center"/>
          </w:tcPr>
          <w:p w:rsidR="00D72E63" w:rsidRPr="00FC6F21" w:rsidRDefault="00D72E63" w:rsidP="005135D4">
            <w:pPr>
              <w:pStyle w:val="a6"/>
              <w:numPr>
                <w:ilvl w:val="0"/>
                <w:numId w:val="29"/>
              </w:numPr>
              <w:contextualSpacing/>
              <w:jc w:val="left"/>
              <w:rPr>
                <w:rFonts w:ascii="Times New Roman" w:hAnsi="Times New Roman"/>
                <w:sz w:val="20"/>
                <w:szCs w:val="20"/>
                <w:lang w:val="bg-BG"/>
              </w:rPr>
            </w:pPr>
          </w:p>
        </w:tc>
        <w:tc>
          <w:tcPr>
            <w:tcW w:w="4277" w:type="dxa"/>
            <w:vAlign w:val="center"/>
          </w:tcPr>
          <w:p w:rsidR="00D72E63" w:rsidRPr="00FC6F21" w:rsidRDefault="00D72E63" w:rsidP="005135D4">
            <w:pPr>
              <w:jc w:val="left"/>
              <w:rPr>
                <w:rFonts w:ascii="Times New Roman" w:hAnsi="Times New Roman"/>
                <w:sz w:val="20"/>
                <w:szCs w:val="20"/>
                <w:lang w:val="bg-BG"/>
              </w:rPr>
            </w:pPr>
            <w:r w:rsidRPr="00FC6F21">
              <w:rPr>
                <w:rFonts w:ascii="Times New Roman" w:hAnsi="Times New Roman"/>
                <w:sz w:val="20"/>
                <w:szCs w:val="20"/>
                <w:lang w:val="bg-BG"/>
              </w:rPr>
              <w:t>Ще бъдат придружени от необходимите за регистрация документи</w:t>
            </w:r>
          </w:p>
        </w:tc>
        <w:tc>
          <w:tcPr>
            <w:tcW w:w="4277" w:type="dxa"/>
            <w:vAlign w:val="center"/>
          </w:tcPr>
          <w:p w:rsidR="00D72E63" w:rsidRPr="00FC6F21" w:rsidRDefault="00D72E63" w:rsidP="005135D4">
            <w:pPr>
              <w:jc w:val="center"/>
              <w:rPr>
                <w:rFonts w:ascii="Times New Roman" w:hAnsi="Times New Roman"/>
                <w:sz w:val="20"/>
                <w:szCs w:val="20"/>
                <w:lang w:val="bg-BG" w:eastAsia="en-US"/>
              </w:rPr>
            </w:pPr>
          </w:p>
        </w:tc>
      </w:tr>
      <w:tr w:rsidR="00D72E63" w:rsidRPr="00FC6F21" w:rsidTr="00D72E63">
        <w:tc>
          <w:tcPr>
            <w:tcW w:w="513" w:type="dxa"/>
            <w:vAlign w:val="center"/>
          </w:tcPr>
          <w:p w:rsidR="00D72E63" w:rsidRPr="00FC6F21" w:rsidRDefault="00D72E63" w:rsidP="005135D4">
            <w:pPr>
              <w:pStyle w:val="a6"/>
              <w:numPr>
                <w:ilvl w:val="0"/>
                <w:numId w:val="29"/>
              </w:numPr>
              <w:contextualSpacing/>
              <w:jc w:val="left"/>
              <w:rPr>
                <w:rFonts w:ascii="Times New Roman" w:hAnsi="Times New Roman"/>
                <w:sz w:val="20"/>
                <w:szCs w:val="20"/>
                <w:lang w:val="bg-BG"/>
              </w:rPr>
            </w:pPr>
          </w:p>
        </w:tc>
        <w:tc>
          <w:tcPr>
            <w:tcW w:w="4277" w:type="dxa"/>
            <w:vAlign w:val="center"/>
          </w:tcPr>
          <w:p w:rsidR="00D72E63" w:rsidRPr="00FC6F21" w:rsidRDefault="00D72E63" w:rsidP="005135D4">
            <w:pPr>
              <w:jc w:val="left"/>
              <w:rPr>
                <w:rFonts w:ascii="Times New Roman" w:hAnsi="Times New Roman"/>
                <w:sz w:val="20"/>
                <w:szCs w:val="20"/>
                <w:lang w:val="bg-BG"/>
              </w:rPr>
            </w:pPr>
            <w:r w:rsidRPr="00FC6F21">
              <w:rPr>
                <w:rFonts w:ascii="Times New Roman" w:hAnsi="Times New Roman"/>
                <w:sz w:val="20"/>
                <w:szCs w:val="20"/>
                <w:lang w:val="bg-BG"/>
              </w:rPr>
              <w:t>Ще бъдат придружени от гаранционна и сервизна книжка на български език</w:t>
            </w:r>
          </w:p>
        </w:tc>
        <w:tc>
          <w:tcPr>
            <w:tcW w:w="4277" w:type="dxa"/>
            <w:vAlign w:val="center"/>
          </w:tcPr>
          <w:p w:rsidR="00D72E63" w:rsidRPr="00FC6F21" w:rsidRDefault="00D72E63" w:rsidP="005135D4">
            <w:pPr>
              <w:jc w:val="center"/>
              <w:rPr>
                <w:rFonts w:ascii="Times New Roman" w:hAnsi="Times New Roman"/>
                <w:sz w:val="20"/>
                <w:szCs w:val="20"/>
                <w:lang w:val="bg-BG" w:eastAsia="en-US"/>
              </w:rPr>
            </w:pPr>
          </w:p>
        </w:tc>
      </w:tr>
      <w:tr w:rsidR="00D72E63" w:rsidRPr="00FC6F21" w:rsidTr="00D72E63">
        <w:tc>
          <w:tcPr>
            <w:tcW w:w="513" w:type="dxa"/>
            <w:vAlign w:val="center"/>
          </w:tcPr>
          <w:p w:rsidR="00D72E63" w:rsidRPr="00FC6F21" w:rsidRDefault="00D72E63" w:rsidP="005135D4">
            <w:pPr>
              <w:pStyle w:val="a6"/>
              <w:numPr>
                <w:ilvl w:val="0"/>
                <w:numId w:val="29"/>
              </w:numPr>
              <w:contextualSpacing/>
              <w:jc w:val="left"/>
              <w:rPr>
                <w:rFonts w:ascii="Times New Roman" w:hAnsi="Times New Roman"/>
                <w:sz w:val="20"/>
                <w:szCs w:val="20"/>
                <w:lang w:val="bg-BG"/>
              </w:rPr>
            </w:pPr>
          </w:p>
        </w:tc>
        <w:tc>
          <w:tcPr>
            <w:tcW w:w="4277" w:type="dxa"/>
            <w:vAlign w:val="center"/>
          </w:tcPr>
          <w:p w:rsidR="00D72E63" w:rsidRPr="00FC6F21" w:rsidRDefault="00D72E63" w:rsidP="005135D4">
            <w:pPr>
              <w:jc w:val="left"/>
              <w:rPr>
                <w:rFonts w:ascii="Times New Roman" w:hAnsi="Times New Roman"/>
                <w:sz w:val="20"/>
                <w:szCs w:val="20"/>
                <w:lang w:val="bg-BG"/>
              </w:rPr>
            </w:pPr>
            <w:r w:rsidRPr="00FC6F21">
              <w:rPr>
                <w:rFonts w:ascii="Times New Roman" w:hAnsi="Times New Roman"/>
                <w:sz w:val="20"/>
                <w:szCs w:val="20"/>
                <w:lang w:val="bg-BG"/>
              </w:rPr>
              <w:t>Ще бъдат придружени от</w:t>
            </w:r>
            <w:r w:rsidRPr="00FC6F21">
              <w:rPr>
                <w:rFonts w:ascii="Times New Roman" w:hAnsi="Times New Roman"/>
                <w:sz w:val="20"/>
                <w:szCs w:val="20"/>
              </w:rPr>
              <w:t xml:space="preserve"> инструкция</w:t>
            </w:r>
            <w:r w:rsidRPr="00FC6F21">
              <w:rPr>
                <w:rFonts w:ascii="Times New Roman" w:hAnsi="Times New Roman"/>
                <w:sz w:val="20"/>
                <w:szCs w:val="20"/>
                <w:lang w:val="bg-BG"/>
              </w:rPr>
              <w:t xml:space="preserve"> (ръководство)</w:t>
            </w:r>
            <w:r w:rsidRPr="00FC6F21">
              <w:rPr>
                <w:rFonts w:ascii="Times New Roman" w:hAnsi="Times New Roman"/>
                <w:sz w:val="20"/>
                <w:szCs w:val="20"/>
              </w:rPr>
              <w:t xml:space="preserve"> за експлоатация</w:t>
            </w:r>
            <w:r w:rsidRPr="00FC6F21">
              <w:rPr>
                <w:rFonts w:ascii="Times New Roman" w:hAnsi="Times New Roman"/>
                <w:sz w:val="20"/>
                <w:szCs w:val="20"/>
                <w:lang w:val="bg-BG"/>
              </w:rPr>
              <w:t xml:space="preserve"> </w:t>
            </w:r>
            <w:r w:rsidRPr="00FC6F21">
              <w:rPr>
                <w:rFonts w:ascii="Times New Roman" w:hAnsi="Times New Roman"/>
                <w:sz w:val="20"/>
                <w:szCs w:val="20"/>
              </w:rPr>
              <w:t>на български език</w:t>
            </w:r>
          </w:p>
        </w:tc>
        <w:tc>
          <w:tcPr>
            <w:tcW w:w="4277" w:type="dxa"/>
            <w:vAlign w:val="center"/>
          </w:tcPr>
          <w:p w:rsidR="00D72E63" w:rsidRPr="00FC6F21" w:rsidRDefault="00D72E63" w:rsidP="005135D4">
            <w:pPr>
              <w:jc w:val="center"/>
              <w:rPr>
                <w:rFonts w:ascii="Times New Roman" w:hAnsi="Times New Roman"/>
                <w:sz w:val="20"/>
                <w:szCs w:val="20"/>
                <w:lang w:val="bg-BG" w:eastAsia="en-US"/>
              </w:rPr>
            </w:pPr>
          </w:p>
        </w:tc>
      </w:tr>
      <w:tr w:rsidR="00D72E63" w:rsidRPr="00FC6F21" w:rsidTr="00D72E63">
        <w:tc>
          <w:tcPr>
            <w:tcW w:w="513" w:type="dxa"/>
            <w:vAlign w:val="center"/>
          </w:tcPr>
          <w:p w:rsidR="00D72E63" w:rsidRPr="00FC6F21" w:rsidRDefault="00D72E63" w:rsidP="005135D4">
            <w:pPr>
              <w:pStyle w:val="a6"/>
              <w:numPr>
                <w:ilvl w:val="0"/>
                <w:numId w:val="29"/>
              </w:numPr>
              <w:contextualSpacing/>
              <w:jc w:val="left"/>
              <w:rPr>
                <w:rFonts w:ascii="Times New Roman" w:hAnsi="Times New Roman"/>
                <w:sz w:val="20"/>
                <w:szCs w:val="20"/>
                <w:lang w:val="bg-BG"/>
              </w:rPr>
            </w:pPr>
          </w:p>
        </w:tc>
        <w:tc>
          <w:tcPr>
            <w:tcW w:w="4277" w:type="dxa"/>
            <w:vAlign w:val="center"/>
          </w:tcPr>
          <w:p w:rsidR="00D72E63" w:rsidRPr="00FC6F21" w:rsidRDefault="00D72E63" w:rsidP="005135D4">
            <w:pPr>
              <w:jc w:val="left"/>
              <w:rPr>
                <w:rFonts w:ascii="Times New Roman" w:hAnsi="Times New Roman"/>
                <w:sz w:val="20"/>
                <w:szCs w:val="20"/>
                <w:lang w:val="bg-BG"/>
              </w:rPr>
            </w:pPr>
            <w:r w:rsidRPr="00FC6F21">
              <w:rPr>
                <w:rFonts w:ascii="Times New Roman" w:hAnsi="Times New Roman"/>
                <w:sz w:val="20"/>
                <w:szCs w:val="20"/>
                <w:lang w:val="bg-BG"/>
              </w:rPr>
              <w:t>Всички компоненти на превозното средство, стандартни части, работни инструменти и приспособления, както и допълнителното оборудване, ще бъдат доставени готови за непосредствена експлоатация, окомплектовани, съгласно изискванията на тази спецификация и предписанията на производителя</w:t>
            </w:r>
          </w:p>
        </w:tc>
        <w:tc>
          <w:tcPr>
            <w:tcW w:w="4277" w:type="dxa"/>
            <w:vAlign w:val="center"/>
          </w:tcPr>
          <w:p w:rsidR="00D72E63" w:rsidRPr="00FC6F21" w:rsidRDefault="00D72E63" w:rsidP="005135D4">
            <w:pPr>
              <w:jc w:val="center"/>
              <w:rPr>
                <w:rFonts w:ascii="Times New Roman" w:hAnsi="Times New Roman"/>
                <w:sz w:val="20"/>
                <w:szCs w:val="20"/>
                <w:lang w:val="bg-BG" w:eastAsia="en-US"/>
              </w:rPr>
            </w:pPr>
          </w:p>
        </w:tc>
      </w:tr>
    </w:tbl>
    <w:p w:rsidR="00D72E63" w:rsidRPr="00FC6F21" w:rsidRDefault="00D72E63" w:rsidP="005135D4">
      <w:pPr>
        <w:pStyle w:val="a6"/>
        <w:numPr>
          <w:ilvl w:val="0"/>
          <w:numId w:val="35"/>
        </w:numPr>
        <w:ind w:left="0" w:firstLine="0"/>
        <w:rPr>
          <w:rFonts w:ascii="Times New Roman" w:hAnsi="Times New Roman"/>
          <w:lang w:val="bg-BG"/>
        </w:rPr>
      </w:pPr>
      <w:bookmarkStart w:id="4" w:name="_GoBack"/>
      <w:bookmarkEnd w:id="4"/>
      <w:r w:rsidRPr="00FC6F21">
        <w:rPr>
          <w:rFonts w:ascii="Times New Roman" w:hAnsi="Times New Roman"/>
          <w:lang w:val="bg-BG"/>
        </w:rPr>
        <w:t>Заявяваме, че притежаваме права за представителство и търговия на предлаганото превозно средство и допълнително оборудване от производителя, като за целта</w:t>
      </w:r>
      <w:r w:rsidRPr="00FC6F21">
        <w:rPr>
          <w:rFonts w:ascii="Times New Roman" w:hAnsi="Times New Roman"/>
          <w:b/>
          <w:lang w:val="bg-BG"/>
        </w:rPr>
        <w:t xml:space="preserve"> </w:t>
      </w:r>
      <w:r w:rsidRPr="00FC6F21">
        <w:rPr>
          <w:rFonts w:ascii="Times New Roman" w:hAnsi="Times New Roman"/>
          <w:lang w:val="bg-BG"/>
        </w:rPr>
        <w:t>към настоящото предложение прилагаме копие от оторизационно писмо / сертификат или друг документ, издаден от производителя или официален негов представител, удостоверяващ правата за представителство и търговия.</w:t>
      </w:r>
    </w:p>
    <w:p w:rsidR="00A232F4" w:rsidRPr="00FC6F21" w:rsidRDefault="00A232F4" w:rsidP="00A232F4">
      <w:pPr>
        <w:pStyle w:val="1"/>
        <w:ind w:hanging="436"/>
        <w:rPr>
          <w:rFonts w:ascii="Times New Roman" w:hAnsi="Times New Roman"/>
        </w:rPr>
      </w:pPr>
      <w:r w:rsidRPr="00FC6F21">
        <w:rPr>
          <w:rFonts w:ascii="Times New Roman" w:hAnsi="Times New Roman"/>
        </w:rPr>
        <w:t>Предлаган срок за извършване на доставката</w:t>
      </w:r>
    </w:p>
    <w:p w:rsidR="00A232F4" w:rsidRDefault="00A232F4" w:rsidP="00A232F4">
      <w:pPr>
        <w:pStyle w:val="a6"/>
        <w:numPr>
          <w:ilvl w:val="0"/>
          <w:numId w:val="39"/>
        </w:numPr>
        <w:ind w:left="0" w:firstLine="0"/>
        <w:rPr>
          <w:rFonts w:ascii="Times New Roman" w:hAnsi="Times New Roman"/>
          <w:lang w:val="bg-BG" w:eastAsia="en-US"/>
        </w:rPr>
      </w:pPr>
      <w:r w:rsidRPr="00FC6F21">
        <w:rPr>
          <w:rFonts w:ascii="Times New Roman" w:hAnsi="Times New Roman"/>
          <w:lang w:val="bg-BG" w:eastAsia="en-US"/>
        </w:rPr>
        <w:t xml:space="preserve">Предлаганият от нас срок за извършване на доставката е: </w:t>
      </w:r>
      <w:r w:rsidR="00B96F2B" w:rsidRPr="00FC6F21">
        <w:rPr>
          <w:rFonts w:ascii="Times New Roman" w:hAnsi="Times New Roman"/>
          <w:lang w:val="bg-BG" w:eastAsia="en-US"/>
        </w:rPr>
        <w:t>________________</w:t>
      </w:r>
      <w:r w:rsidRPr="00FC6F21">
        <w:rPr>
          <w:rFonts w:ascii="Times New Roman" w:hAnsi="Times New Roman"/>
          <w:lang w:val="bg-BG" w:eastAsia="en-US"/>
        </w:rPr>
        <w:t xml:space="preserve"> (цифром и словом) календарни дни</w:t>
      </w:r>
      <w:r w:rsidR="00761FF8" w:rsidRPr="00FC6F21">
        <w:rPr>
          <w:rStyle w:val="af0"/>
          <w:rFonts w:ascii="Times New Roman" w:hAnsi="Times New Roman"/>
          <w:lang w:val="bg-BG" w:eastAsia="en-US"/>
        </w:rPr>
        <w:footnoteReference w:id="8"/>
      </w:r>
      <w:r w:rsidRPr="00FC6F21">
        <w:rPr>
          <w:rFonts w:ascii="Times New Roman" w:hAnsi="Times New Roman"/>
          <w:lang w:val="bg-BG" w:eastAsia="en-US"/>
        </w:rPr>
        <w:t xml:space="preserve">, </w:t>
      </w:r>
      <w:r w:rsidRPr="00FC6F21">
        <w:rPr>
          <w:rFonts w:ascii="Times New Roman" w:hAnsi="Times New Roman"/>
        </w:rPr>
        <w:t xml:space="preserve">считано от </w:t>
      </w:r>
      <w:r w:rsidR="00FC6F21">
        <w:rPr>
          <w:rFonts w:ascii="Times New Roman" w:hAnsi="Times New Roman"/>
          <w:lang w:val="bg-BG"/>
        </w:rPr>
        <w:t>получаване на възлагателно писмо от възложителя</w:t>
      </w:r>
      <w:r w:rsidRPr="00FC6F21">
        <w:rPr>
          <w:rFonts w:ascii="Times New Roman" w:hAnsi="Times New Roman"/>
          <w:lang w:val="bg-BG" w:eastAsia="en-US"/>
        </w:rPr>
        <w:t>.</w:t>
      </w:r>
    </w:p>
    <w:p w:rsidR="005135D4" w:rsidRPr="00FC6F21" w:rsidRDefault="005135D4" w:rsidP="005135D4">
      <w:pPr>
        <w:pStyle w:val="1"/>
        <w:ind w:hanging="436"/>
        <w:rPr>
          <w:rFonts w:ascii="Times New Roman" w:hAnsi="Times New Roman"/>
        </w:rPr>
      </w:pPr>
      <w:r w:rsidRPr="00FC6F21">
        <w:rPr>
          <w:rFonts w:ascii="Times New Roman" w:hAnsi="Times New Roman"/>
        </w:rPr>
        <w:t>Гаранционни срокове и ангажименти</w:t>
      </w:r>
    </w:p>
    <w:p w:rsidR="00D72E63" w:rsidRPr="00FC6F21" w:rsidRDefault="00D72E63" w:rsidP="005135D4">
      <w:pPr>
        <w:pStyle w:val="a6"/>
        <w:numPr>
          <w:ilvl w:val="0"/>
          <w:numId w:val="34"/>
        </w:numPr>
        <w:ind w:left="0" w:firstLine="0"/>
        <w:rPr>
          <w:rFonts w:ascii="Times New Roman" w:hAnsi="Times New Roman"/>
          <w:lang w:val="bg-BG"/>
        </w:rPr>
      </w:pPr>
      <w:r w:rsidRPr="00FC6F21">
        <w:rPr>
          <w:rFonts w:ascii="Times New Roman" w:hAnsi="Times New Roman"/>
          <w:lang w:val="bg-BG"/>
        </w:rPr>
        <w:t xml:space="preserve">Предлагаме </w:t>
      </w:r>
      <w:r w:rsidR="00AE77EC" w:rsidRPr="00FC6F21">
        <w:rPr>
          <w:rFonts w:ascii="Times New Roman" w:hAnsi="Times New Roman"/>
          <w:lang w:val="bg-BG"/>
        </w:rPr>
        <w:t>следните срокове за сервизно (гаранционно) обслужване:</w:t>
      </w:r>
    </w:p>
    <w:tbl>
      <w:tblPr>
        <w:tblStyle w:val="a3"/>
        <w:tblW w:w="5000" w:type="pct"/>
        <w:tblLook w:val="04A0" w:firstRow="1" w:lastRow="0" w:firstColumn="1" w:lastColumn="0" w:noHBand="0" w:noVBand="1"/>
      </w:tblPr>
      <w:tblGrid>
        <w:gridCol w:w="421"/>
        <w:gridCol w:w="2955"/>
        <w:gridCol w:w="2957"/>
        <w:gridCol w:w="2955"/>
      </w:tblGrid>
      <w:tr w:rsidR="00AE77EC" w:rsidRPr="00FC6F21" w:rsidTr="00631BFA">
        <w:trPr>
          <w:tblHeader/>
        </w:trPr>
        <w:tc>
          <w:tcPr>
            <w:tcW w:w="226" w:type="pct"/>
            <w:shd w:val="clear" w:color="auto" w:fill="F2F2F2" w:themeFill="background1" w:themeFillShade="F2"/>
            <w:vAlign w:val="center"/>
          </w:tcPr>
          <w:p w:rsidR="00AE77EC" w:rsidRPr="00FC6F21" w:rsidRDefault="00AE77EC"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lastRenderedPageBreak/>
              <w:t>№</w:t>
            </w:r>
          </w:p>
        </w:tc>
        <w:tc>
          <w:tcPr>
            <w:tcW w:w="1591" w:type="pct"/>
            <w:shd w:val="clear" w:color="auto" w:fill="F2F2F2" w:themeFill="background1" w:themeFillShade="F2"/>
            <w:vAlign w:val="center"/>
          </w:tcPr>
          <w:p w:rsidR="00AE77EC" w:rsidRPr="00FC6F21" w:rsidRDefault="00AE77EC"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Вид</w:t>
            </w:r>
          </w:p>
        </w:tc>
        <w:tc>
          <w:tcPr>
            <w:tcW w:w="1592" w:type="pct"/>
            <w:shd w:val="clear" w:color="auto" w:fill="F2F2F2" w:themeFill="background1" w:themeFillShade="F2"/>
            <w:vAlign w:val="center"/>
          </w:tcPr>
          <w:p w:rsidR="00AE77EC" w:rsidRPr="00FC6F21" w:rsidRDefault="00AE77EC"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Изискване на Възложителя</w:t>
            </w:r>
          </w:p>
        </w:tc>
        <w:tc>
          <w:tcPr>
            <w:tcW w:w="1591" w:type="pct"/>
            <w:shd w:val="clear" w:color="auto" w:fill="F2F2F2" w:themeFill="background1" w:themeFillShade="F2"/>
            <w:vAlign w:val="center"/>
          </w:tcPr>
          <w:p w:rsidR="00AE77EC" w:rsidRPr="00FC6F21" w:rsidRDefault="00AE77EC"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Предложение на участника</w:t>
            </w:r>
            <w:r w:rsidR="000D10F1" w:rsidRPr="00FC6F21">
              <w:rPr>
                <w:rStyle w:val="af0"/>
                <w:rFonts w:ascii="Times New Roman" w:hAnsi="Times New Roman"/>
                <w:b/>
                <w:sz w:val="20"/>
                <w:szCs w:val="20"/>
                <w:lang w:val="bg-BG" w:eastAsia="en-US"/>
              </w:rPr>
              <w:footnoteReference w:id="9"/>
            </w:r>
          </w:p>
        </w:tc>
      </w:tr>
      <w:tr w:rsidR="00AE77EC" w:rsidRPr="00FC6F21" w:rsidTr="00AE77EC">
        <w:tc>
          <w:tcPr>
            <w:tcW w:w="226" w:type="pct"/>
            <w:vAlign w:val="center"/>
          </w:tcPr>
          <w:p w:rsidR="00AE77EC" w:rsidRPr="00FC6F21" w:rsidRDefault="00AE77EC" w:rsidP="005135D4">
            <w:pPr>
              <w:pStyle w:val="a6"/>
              <w:numPr>
                <w:ilvl w:val="0"/>
                <w:numId w:val="30"/>
              </w:numPr>
              <w:contextualSpacing/>
              <w:jc w:val="left"/>
              <w:rPr>
                <w:rFonts w:ascii="Times New Roman" w:hAnsi="Times New Roman"/>
                <w:sz w:val="20"/>
                <w:szCs w:val="20"/>
                <w:lang w:val="bg-BG"/>
              </w:rPr>
            </w:pPr>
          </w:p>
        </w:tc>
        <w:tc>
          <w:tcPr>
            <w:tcW w:w="1591" w:type="pct"/>
          </w:tcPr>
          <w:p w:rsidR="00AE77EC" w:rsidRPr="00FC6F21" w:rsidRDefault="00AE77EC" w:rsidP="005135D4">
            <w:pPr>
              <w:jc w:val="left"/>
              <w:rPr>
                <w:rFonts w:ascii="Times New Roman" w:hAnsi="Times New Roman"/>
                <w:sz w:val="20"/>
                <w:szCs w:val="20"/>
                <w:lang w:val="bg-BG"/>
              </w:rPr>
            </w:pPr>
            <w:r w:rsidRPr="00FC6F21">
              <w:rPr>
                <w:rFonts w:ascii="Times New Roman" w:hAnsi="Times New Roman"/>
                <w:sz w:val="20"/>
                <w:szCs w:val="20"/>
                <w:lang w:val="bg-BG"/>
              </w:rPr>
              <w:t>Срок за сервизно (гаранционно) обслужване - общо за превозното средство</w:t>
            </w:r>
          </w:p>
        </w:tc>
        <w:tc>
          <w:tcPr>
            <w:tcW w:w="1592" w:type="pct"/>
            <w:vAlign w:val="center"/>
          </w:tcPr>
          <w:p w:rsidR="00AE77EC" w:rsidRPr="00FC6F21" w:rsidRDefault="00AE77EC" w:rsidP="00725A8B">
            <w:pPr>
              <w:jc w:val="center"/>
              <w:rPr>
                <w:rFonts w:ascii="Times New Roman" w:hAnsi="Times New Roman"/>
                <w:sz w:val="20"/>
                <w:szCs w:val="20"/>
                <w:lang w:val="bg-BG" w:eastAsia="en-US"/>
              </w:rPr>
            </w:pPr>
            <w:r w:rsidRPr="00FC6F21">
              <w:rPr>
                <w:rFonts w:ascii="Times New Roman" w:hAnsi="Times New Roman"/>
                <w:sz w:val="20"/>
                <w:szCs w:val="20"/>
                <w:lang w:val="bg-BG"/>
              </w:rPr>
              <w:t xml:space="preserve">не по-малко от </w:t>
            </w:r>
            <w:r w:rsidR="00725A8B" w:rsidRPr="00FC6F21">
              <w:rPr>
                <w:rFonts w:ascii="Times New Roman" w:hAnsi="Times New Roman"/>
                <w:sz w:val="20"/>
                <w:szCs w:val="20"/>
                <w:lang w:val="bg-BG"/>
              </w:rPr>
              <w:t>48</w:t>
            </w:r>
            <w:r w:rsidRPr="00FC6F21">
              <w:rPr>
                <w:rFonts w:ascii="Times New Roman" w:hAnsi="Times New Roman"/>
                <w:sz w:val="20"/>
                <w:szCs w:val="20"/>
                <w:lang w:val="bg-BG"/>
              </w:rPr>
              <w:t xml:space="preserve"> (</w:t>
            </w:r>
            <w:r w:rsidR="00725A8B" w:rsidRPr="00FC6F21">
              <w:rPr>
                <w:rFonts w:ascii="Times New Roman" w:hAnsi="Times New Roman"/>
                <w:sz w:val="20"/>
                <w:szCs w:val="20"/>
                <w:lang w:val="bg-BG"/>
              </w:rPr>
              <w:t>четиридесет и осем</w:t>
            </w:r>
            <w:r w:rsidRPr="00FC6F21">
              <w:rPr>
                <w:rFonts w:ascii="Times New Roman" w:hAnsi="Times New Roman"/>
                <w:sz w:val="20"/>
                <w:szCs w:val="20"/>
                <w:lang w:val="bg-BG"/>
              </w:rPr>
              <w:t>) месеца</w:t>
            </w:r>
          </w:p>
        </w:tc>
        <w:tc>
          <w:tcPr>
            <w:tcW w:w="1591" w:type="pct"/>
            <w:vAlign w:val="center"/>
          </w:tcPr>
          <w:p w:rsidR="00AE77EC" w:rsidRPr="00FC6F21" w:rsidRDefault="00AE77EC" w:rsidP="005135D4">
            <w:pPr>
              <w:jc w:val="center"/>
              <w:rPr>
                <w:rFonts w:ascii="Times New Roman" w:hAnsi="Times New Roman"/>
                <w:sz w:val="20"/>
                <w:szCs w:val="20"/>
                <w:lang w:val="bg-BG" w:eastAsia="en-US"/>
              </w:rPr>
            </w:pPr>
          </w:p>
        </w:tc>
      </w:tr>
      <w:tr w:rsidR="00AE77EC" w:rsidRPr="00FC6F21" w:rsidTr="00AE77EC">
        <w:tc>
          <w:tcPr>
            <w:tcW w:w="226" w:type="pct"/>
            <w:vAlign w:val="center"/>
          </w:tcPr>
          <w:p w:rsidR="00AE77EC" w:rsidRPr="00FC6F21" w:rsidRDefault="00AE77EC" w:rsidP="005135D4">
            <w:pPr>
              <w:pStyle w:val="a6"/>
              <w:numPr>
                <w:ilvl w:val="0"/>
                <w:numId w:val="30"/>
              </w:numPr>
              <w:contextualSpacing/>
              <w:jc w:val="left"/>
              <w:rPr>
                <w:rFonts w:ascii="Times New Roman" w:hAnsi="Times New Roman"/>
                <w:sz w:val="20"/>
                <w:szCs w:val="20"/>
                <w:lang w:val="bg-BG"/>
              </w:rPr>
            </w:pPr>
          </w:p>
        </w:tc>
        <w:tc>
          <w:tcPr>
            <w:tcW w:w="1591" w:type="pct"/>
          </w:tcPr>
          <w:p w:rsidR="00AE77EC" w:rsidRPr="00FC6F21" w:rsidRDefault="00AE77EC" w:rsidP="005135D4">
            <w:pPr>
              <w:jc w:val="left"/>
              <w:rPr>
                <w:rFonts w:ascii="Times New Roman" w:hAnsi="Times New Roman"/>
                <w:sz w:val="20"/>
                <w:szCs w:val="20"/>
                <w:lang w:val="bg-BG"/>
              </w:rPr>
            </w:pPr>
            <w:r w:rsidRPr="00FC6F21">
              <w:rPr>
                <w:rFonts w:ascii="Times New Roman" w:hAnsi="Times New Roman"/>
                <w:sz w:val="20"/>
                <w:szCs w:val="20"/>
                <w:lang w:val="bg-BG"/>
              </w:rPr>
              <w:t xml:space="preserve">Срок за сервизно (гаранционно) обслужване - за </w:t>
            </w:r>
            <w:bookmarkStart w:id="5" w:name="_Hlk531261113"/>
            <w:r w:rsidRPr="00FC6F21">
              <w:rPr>
                <w:rFonts w:ascii="Times New Roman" w:hAnsi="Times New Roman"/>
                <w:sz w:val="20"/>
                <w:szCs w:val="20"/>
                <w:lang w:val="bg-BG"/>
              </w:rPr>
              <w:t>антикорозионно покритие и хидроизолация</w:t>
            </w:r>
            <w:bookmarkEnd w:id="5"/>
            <w:r w:rsidRPr="00FC6F21">
              <w:rPr>
                <w:rFonts w:ascii="Times New Roman" w:hAnsi="Times New Roman"/>
                <w:sz w:val="20"/>
                <w:szCs w:val="20"/>
                <w:lang w:val="bg-BG"/>
              </w:rPr>
              <w:t xml:space="preserve"> на превозното средство – не по-малко от 60 (шестдесет) месеца</w:t>
            </w:r>
          </w:p>
        </w:tc>
        <w:tc>
          <w:tcPr>
            <w:tcW w:w="1592" w:type="pct"/>
            <w:vAlign w:val="center"/>
          </w:tcPr>
          <w:p w:rsidR="00AE77EC" w:rsidRPr="00FC6F21" w:rsidRDefault="00AE77EC" w:rsidP="005135D4">
            <w:pPr>
              <w:jc w:val="center"/>
              <w:rPr>
                <w:rFonts w:ascii="Times New Roman" w:hAnsi="Times New Roman"/>
                <w:sz w:val="20"/>
                <w:szCs w:val="20"/>
                <w:lang w:val="bg-BG"/>
              </w:rPr>
            </w:pPr>
            <w:r w:rsidRPr="00FC6F21">
              <w:rPr>
                <w:rFonts w:ascii="Times New Roman" w:hAnsi="Times New Roman"/>
                <w:sz w:val="20"/>
                <w:szCs w:val="20"/>
                <w:lang w:val="bg-BG"/>
              </w:rPr>
              <w:t>не по-малко от 60 (шестдесет) месеца</w:t>
            </w:r>
          </w:p>
        </w:tc>
        <w:tc>
          <w:tcPr>
            <w:tcW w:w="1591" w:type="pct"/>
            <w:vAlign w:val="center"/>
          </w:tcPr>
          <w:p w:rsidR="00AE77EC" w:rsidRPr="00FC6F21" w:rsidRDefault="00AE77EC" w:rsidP="005135D4">
            <w:pPr>
              <w:jc w:val="center"/>
              <w:rPr>
                <w:rFonts w:ascii="Times New Roman" w:hAnsi="Times New Roman"/>
                <w:sz w:val="20"/>
                <w:szCs w:val="20"/>
                <w:lang w:val="bg-BG" w:eastAsia="en-US"/>
              </w:rPr>
            </w:pPr>
          </w:p>
        </w:tc>
      </w:tr>
      <w:tr w:rsidR="00AE77EC" w:rsidRPr="00FC6F21" w:rsidTr="00AE77EC">
        <w:tc>
          <w:tcPr>
            <w:tcW w:w="226" w:type="pct"/>
            <w:vAlign w:val="center"/>
          </w:tcPr>
          <w:p w:rsidR="00AE77EC" w:rsidRPr="00FC6F21" w:rsidRDefault="00AE77EC" w:rsidP="005135D4">
            <w:pPr>
              <w:pStyle w:val="a6"/>
              <w:numPr>
                <w:ilvl w:val="0"/>
                <w:numId w:val="30"/>
              </w:numPr>
              <w:contextualSpacing/>
              <w:jc w:val="left"/>
              <w:rPr>
                <w:rFonts w:ascii="Times New Roman" w:hAnsi="Times New Roman"/>
                <w:sz w:val="20"/>
                <w:szCs w:val="20"/>
                <w:lang w:val="bg-BG"/>
              </w:rPr>
            </w:pPr>
          </w:p>
        </w:tc>
        <w:tc>
          <w:tcPr>
            <w:tcW w:w="1591" w:type="pct"/>
          </w:tcPr>
          <w:p w:rsidR="00AE77EC" w:rsidRPr="00FC6F21" w:rsidRDefault="00AE77EC" w:rsidP="005135D4">
            <w:pPr>
              <w:jc w:val="left"/>
              <w:rPr>
                <w:rFonts w:ascii="Times New Roman" w:hAnsi="Times New Roman"/>
                <w:sz w:val="20"/>
                <w:szCs w:val="20"/>
                <w:lang w:val="bg-BG"/>
              </w:rPr>
            </w:pPr>
            <w:r w:rsidRPr="00FC6F21">
              <w:rPr>
                <w:rFonts w:ascii="Times New Roman" w:hAnsi="Times New Roman"/>
                <w:sz w:val="20"/>
                <w:szCs w:val="20"/>
                <w:lang w:val="bg-BG"/>
              </w:rPr>
              <w:t>Срок за сервизно (гаранционно) обслужване - за допълнителното оборудване</w:t>
            </w:r>
          </w:p>
        </w:tc>
        <w:tc>
          <w:tcPr>
            <w:tcW w:w="1592" w:type="pct"/>
            <w:vAlign w:val="center"/>
          </w:tcPr>
          <w:p w:rsidR="00AE77EC" w:rsidRPr="00FC6F21" w:rsidRDefault="00AE77EC" w:rsidP="005135D4">
            <w:pPr>
              <w:jc w:val="center"/>
              <w:rPr>
                <w:rFonts w:ascii="Times New Roman" w:hAnsi="Times New Roman"/>
                <w:sz w:val="20"/>
                <w:szCs w:val="20"/>
                <w:lang w:val="bg-BG"/>
              </w:rPr>
            </w:pPr>
            <w:r w:rsidRPr="00FC6F21">
              <w:rPr>
                <w:rFonts w:ascii="Times New Roman" w:hAnsi="Times New Roman"/>
                <w:sz w:val="20"/>
                <w:szCs w:val="20"/>
                <w:lang w:val="bg-BG"/>
              </w:rPr>
              <w:t>не по-малко от 48 (четиридесет и осем) месеца</w:t>
            </w:r>
          </w:p>
        </w:tc>
        <w:tc>
          <w:tcPr>
            <w:tcW w:w="1591" w:type="pct"/>
            <w:vAlign w:val="center"/>
          </w:tcPr>
          <w:p w:rsidR="00AE77EC" w:rsidRPr="00FC6F21" w:rsidRDefault="00AE77EC" w:rsidP="005135D4">
            <w:pPr>
              <w:jc w:val="center"/>
              <w:rPr>
                <w:rFonts w:ascii="Times New Roman" w:hAnsi="Times New Roman"/>
                <w:sz w:val="20"/>
                <w:szCs w:val="20"/>
                <w:lang w:val="bg-BG" w:eastAsia="en-US"/>
              </w:rPr>
            </w:pPr>
          </w:p>
        </w:tc>
      </w:tr>
    </w:tbl>
    <w:p w:rsidR="00AE77EC" w:rsidRPr="00FC6F21" w:rsidRDefault="004250D3" w:rsidP="005135D4">
      <w:pPr>
        <w:pStyle w:val="a6"/>
        <w:numPr>
          <w:ilvl w:val="0"/>
          <w:numId w:val="34"/>
        </w:numPr>
        <w:ind w:left="0" w:firstLine="0"/>
        <w:rPr>
          <w:rFonts w:ascii="Times New Roman" w:hAnsi="Times New Roman"/>
          <w:lang w:val="bg-BG"/>
        </w:rPr>
      </w:pPr>
      <w:r w:rsidRPr="00FC6F21">
        <w:rPr>
          <w:rFonts w:ascii="Times New Roman" w:hAnsi="Times New Roman"/>
          <w:lang w:val="bg-BG"/>
        </w:rPr>
        <w:t>Заявяваме, че така предложените гаранционни срокове</w:t>
      </w:r>
      <w:r w:rsidR="00AE77EC" w:rsidRPr="00FC6F21">
        <w:rPr>
          <w:rFonts w:ascii="Times New Roman" w:hAnsi="Times New Roman"/>
          <w:lang w:val="bg-BG"/>
        </w:rPr>
        <w:t xml:space="preserve"> обхваща</w:t>
      </w:r>
      <w:r w:rsidRPr="00FC6F21">
        <w:rPr>
          <w:rFonts w:ascii="Times New Roman" w:hAnsi="Times New Roman"/>
          <w:lang w:val="bg-BG"/>
        </w:rPr>
        <w:t>т</w:t>
      </w:r>
      <w:r w:rsidR="00AE77EC" w:rsidRPr="00FC6F21">
        <w:rPr>
          <w:rFonts w:ascii="Times New Roman" w:hAnsi="Times New Roman"/>
          <w:lang w:val="bg-BG"/>
        </w:rPr>
        <w:t xml:space="preserve"> всички материални дефекти на компоненти за превозното средство и силовото предаване, необходими за поддръжка по нормалното му износване. </w:t>
      </w:r>
      <w:r w:rsidRPr="00FC6F21">
        <w:rPr>
          <w:rFonts w:ascii="Times New Roman" w:hAnsi="Times New Roman"/>
          <w:lang w:val="bg-BG"/>
        </w:rPr>
        <w:t>Заявяваме, че а</w:t>
      </w:r>
      <w:r w:rsidR="00AE77EC" w:rsidRPr="00FC6F21">
        <w:rPr>
          <w:rFonts w:ascii="Times New Roman" w:hAnsi="Times New Roman"/>
          <w:lang w:val="bg-BG"/>
        </w:rPr>
        <w:t xml:space="preserve">ко дадена част прояви дефект в рамките на договорения гаранционен срок, същата </w:t>
      </w:r>
      <w:r w:rsidRPr="00FC6F21">
        <w:rPr>
          <w:rFonts w:ascii="Times New Roman" w:hAnsi="Times New Roman"/>
          <w:lang w:val="bg-BG"/>
        </w:rPr>
        <w:t>ще</w:t>
      </w:r>
      <w:r w:rsidR="00AE77EC" w:rsidRPr="00FC6F21">
        <w:rPr>
          <w:rFonts w:ascii="Times New Roman" w:hAnsi="Times New Roman"/>
          <w:lang w:val="bg-BG"/>
        </w:rPr>
        <w:t xml:space="preserve"> бъде подменена за </w:t>
      </w:r>
      <w:r w:rsidRPr="00FC6F21">
        <w:rPr>
          <w:rFonts w:ascii="Times New Roman" w:hAnsi="Times New Roman"/>
          <w:lang w:val="bg-BG"/>
        </w:rPr>
        <w:t>наша сметка</w:t>
      </w:r>
      <w:r w:rsidR="00AE77EC" w:rsidRPr="00FC6F21">
        <w:rPr>
          <w:rFonts w:ascii="Times New Roman" w:hAnsi="Times New Roman"/>
          <w:lang w:val="bg-BG"/>
        </w:rPr>
        <w:t xml:space="preserve"> в рамките на гарантираните максимални срокове при гаранционното обслужване по части и агрегати.</w:t>
      </w:r>
    </w:p>
    <w:p w:rsidR="00AE77EC" w:rsidRPr="00FC6F21" w:rsidRDefault="004250D3" w:rsidP="005135D4">
      <w:pPr>
        <w:pStyle w:val="a6"/>
        <w:numPr>
          <w:ilvl w:val="0"/>
          <w:numId w:val="34"/>
        </w:numPr>
        <w:ind w:left="0" w:firstLine="0"/>
        <w:rPr>
          <w:rFonts w:ascii="Times New Roman" w:hAnsi="Times New Roman"/>
          <w:lang w:val="bg-BG"/>
        </w:rPr>
      </w:pPr>
      <w:r w:rsidRPr="00FC6F21">
        <w:rPr>
          <w:rFonts w:ascii="Times New Roman" w:hAnsi="Times New Roman"/>
          <w:lang w:val="bg-BG"/>
        </w:rPr>
        <w:t>Заявяваме, че така предложените гаранционни срокове за</w:t>
      </w:r>
      <w:r w:rsidR="00AE77EC" w:rsidRPr="00FC6F21">
        <w:rPr>
          <w:rFonts w:ascii="Times New Roman" w:hAnsi="Times New Roman"/>
          <w:lang w:val="bg-BG"/>
        </w:rPr>
        <w:t xml:space="preserve"> допълнителното оборудване обхваща</w:t>
      </w:r>
      <w:r w:rsidRPr="00FC6F21">
        <w:rPr>
          <w:rFonts w:ascii="Times New Roman" w:hAnsi="Times New Roman"/>
          <w:lang w:val="bg-BG"/>
        </w:rPr>
        <w:t>т</w:t>
      </w:r>
      <w:r w:rsidR="00AE77EC" w:rsidRPr="00FC6F21">
        <w:rPr>
          <w:rFonts w:ascii="Times New Roman" w:hAnsi="Times New Roman"/>
          <w:lang w:val="bg-BG"/>
        </w:rPr>
        <w:t xml:space="preserve"> всички материални дефекти на компоненти на съответния артикул. </w:t>
      </w:r>
      <w:r w:rsidRPr="00FC6F21">
        <w:rPr>
          <w:rFonts w:ascii="Times New Roman" w:hAnsi="Times New Roman"/>
          <w:lang w:val="bg-BG"/>
        </w:rPr>
        <w:t>Заявяваме, че а</w:t>
      </w:r>
      <w:r w:rsidR="00AE77EC" w:rsidRPr="00FC6F21">
        <w:rPr>
          <w:rFonts w:ascii="Times New Roman" w:hAnsi="Times New Roman"/>
          <w:lang w:val="bg-BG"/>
        </w:rPr>
        <w:t xml:space="preserve">ко дадена част прояви дефект в рамките на договорения гаранционен срок, същата следва да бъде подменена за </w:t>
      </w:r>
      <w:r w:rsidRPr="00FC6F21">
        <w:rPr>
          <w:rFonts w:ascii="Times New Roman" w:hAnsi="Times New Roman"/>
          <w:lang w:val="bg-BG"/>
        </w:rPr>
        <w:t>наша сметка</w:t>
      </w:r>
      <w:r w:rsidR="00AE77EC" w:rsidRPr="00FC6F21">
        <w:rPr>
          <w:rFonts w:ascii="Times New Roman" w:hAnsi="Times New Roman"/>
          <w:lang w:val="bg-BG"/>
        </w:rPr>
        <w:t xml:space="preserve"> в рамките на гарантираните максимални срокове при гаранционното обслужване по части и агрегати.</w:t>
      </w:r>
    </w:p>
    <w:p w:rsidR="004250D3" w:rsidRPr="00FC6F21" w:rsidRDefault="004250D3" w:rsidP="005135D4">
      <w:pPr>
        <w:pStyle w:val="a6"/>
        <w:numPr>
          <w:ilvl w:val="0"/>
          <w:numId w:val="34"/>
        </w:numPr>
        <w:ind w:left="0" w:firstLine="0"/>
        <w:rPr>
          <w:rFonts w:ascii="Times New Roman" w:hAnsi="Times New Roman"/>
          <w:lang w:val="bg-BG"/>
        </w:rPr>
      </w:pPr>
      <w:r w:rsidRPr="00FC6F21">
        <w:rPr>
          <w:rFonts w:ascii="Times New Roman" w:hAnsi="Times New Roman"/>
          <w:lang w:val="bg-BG"/>
        </w:rPr>
        <w:t>Предлагаме следните максимални срокове за отстраняване на неизправности при гаранционното обслужване по части и агрегати, както следва:</w:t>
      </w:r>
    </w:p>
    <w:tbl>
      <w:tblPr>
        <w:tblStyle w:val="a3"/>
        <w:tblW w:w="5000" w:type="pct"/>
        <w:tblLook w:val="04A0" w:firstRow="1" w:lastRow="0" w:firstColumn="1" w:lastColumn="0" w:noHBand="0" w:noVBand="1"/>
      </w:tblPr>
      <w:tblGrid>
        <w:gridCol w:w="421"/>
        <w:gridCol w:w="2955"/>
        <w:gridCol w:w="2957"/>
        <w:gridCol w:w="2955"/>
      </w:tblGrid>
      <w:tr w:rsidR="004250D3" w:rsidRPr="00FC6F21" w:rsidTr="00631BFA">
        <w:trPr>
          <w:tblHeader/>
        </w:trPr>
        <w:tc>
          <w:tcPr>
            <w:tcW w:w="226" w:type="pct"/>
            <w:shd w:val="clear" w:color="auto" w:fill="F2F2F2" w:themeFill="background1" w:themeFillShade="F2"/>
            <w:vAlign w:val="center"/>
          </w:tcPr>
          <w:p w:rsidR="004250D3" w:rsidRPr="00FC6F21" w:rsidRDefault="004250D3"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w:t>
            </w:r>
          </w:p>
        </w:tc>
        <w:tc>
          <w:tcPr>
            <w:tcW w:w="1591" w:type="pct"/>
            <w:shd w:val="clear" w:color="auto" w:fill="F2F2F2" w:themeFill="background1" w:themeFillShade="F2"/>
            <w:vAlign w:val="center"/>
          </w:tcPr>
          <w:p w:rsidR="004250D3" w:rsidRPr="00FC6F21" w:rsidRDefault="004250D3"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Вид</w:t>
            </w:r>
          </w:p>
        </w:tc>
        <w:tc>
          <w:tcPr>
            <w:tcW w:w="1592" w:type="pct"/>
            <w:shd w:val="clear" w:color="auto" w:fill="F2F2F2" w:themeFill="background1" w:themeFillShade="F2"/>
            <w:vAlign w:val="center"/>
          </w:tcPr>
          <w:p w:rsidR="004250D3" w:rsidRPr="00FC6F21" w:rsidRDefault="004250D3"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Изискване на Възложителя</w:t>
            </w:r>
          </w:p>
        </w:tc>
        <w:tc>
          <w:tcPr>
            <w:tcW w:w="1591" w:type="pct"/>
            <w:shd w:val="clear" w:color="auto" w:fill="F2F2F2" w:themeFill="background1" w:themeFillShade="F2"/>
            <w:vAlign w:val="center"/>
          </w:tcPr>
          <w:p w:rsidR="004250D3" w:rsidRPr="00FC6F21" w:rsidRDefault="004250D3" w:rsidP="005135D4">
            <w:pPr>
              <w:jc w:val="center"/>
              <w:rPr>
                <w:rFonts w:ascii="Times New Roman" w:hAnsi="Times New Roman"/>
                <w:b/>
                <w:sz w:val="20"/>
                <w:szCs w:val="20"/>
                <w:lang w:val="bg-BG" w:eastAsia="en-US"/>
              </w:rPr>
            </w:pPr>
            <w:r w:rsidRPr="00FC6F21">
              <w:rPr>
                <w:rFonts w:ascii="Times New Roman" w:hAnsi="Times New Roman"/>
                <w:b/>
                <w:sz w:val="20"/>
                <w:szCs w:val="20"/>
                <w:lang w:val="bg-BG" w:eastAsia="en-US"/>
              </w:rPr>
              <w:t>Предложение на участника</w:t>
            </w:r>
            <w:r w:rsidR="000D10F1" w:rsidRPr="00FC6F21">
              <w:rPr>
                <w:rStyle w:val="af0"/>
                <w:rFonts w:ascii="Times New Roman" w:hAnsi="Times New Roman"/>
                <w:b/>
                <w:sz w:val="20"/>
                <w:szCs w:val="20"/>
                <w:lang w:val="bg-BG" w:eastAsia="en-US"/>
              </w:rPr>
              <w:footnoteReference w:id="10"/>
            </w:r>
          </w:p>
        </w:tc>
      </w:tr>
      <w:tr w:rsidR="004250D3" w:rsidRPr="00FC6F21" w:rsidTr="00AD2E0C">
        <w:tc>
          <w:tcPr>
            <w:tcW w:w="226" w:type="pct"/>
            <w:vAlign w:val="center"/>
          </w:tcPr>
          <w:p w:rsidR="004250D3" w:rsidRPr="00FC6F21" w:rsidRDefault="004250D3" w:rsidP="005135D4">
            <w:pPr>
              <w:pStyle w:val="a6"/>
              <w:numPr>
                <w:ilvl w:val="0"/>
                <w:numId w:val="31"/>
              </w:numPr>
              <w:contextualSpacing/>
              <w:jc w:val="left"/>
              <w:rPr>
                <w:rFonts w:ascii="Times New Roman" w:hAnsi="Times New Roman"/>
                <w:sz w:val="20"/>
                <w:szCs w:val="20"/>
                <w:lang w:val="bg-BG"/>
              </w:rPr>
            </w:pPr>
          </w:p>
        </w:tc>
        <w:tc>
          <w:tcPr>
            <w:tcW w:w="1591" w:type="pct"/>
          </w:tcPr>
          <w:p w:rsidR="004250D3" w:rsidRPr="00FC6F21" w:rsidRDefault="004250D3" w:rsidP="005135D4">
            <w:pPr>
              <w:jc w:val="left"/>
              <w:rPr>
                <w:rFonts w:ascii="Times New Roman" w:hAnsi="Times New Roman"/>
                <w:sz w:val="20"/>
                <w:szCs w:val="20"/>
                <w:lang w:val="bg-BG"/>
              </w:rPr>
            </w:pPr>
            <w:r w:rsidRPr="00FC6F21">
              <w:rPr>
                <w:rFonts w:ascii="Times New Roman" w:hAnsi="Times New Roman"/>
                <w:sz w:val="20"/>
                <w:szCs w:val="20"/>
                <w:lang w:val="bg-BG"/>
              </w:rPr>
              <w:t>Максимален срок за отстраняване на неизправности - общо за превозното средство</w:t>
            </w:r>
          </w:p>
        </w:tc>
        <w:tc>
          <w:tcPr>
            <w:tcW w:w="1592" w:type="pct"/>
            <w:vAlign w:val="center"/>
          </w:tcPr>
          <w:p w:rsidR="004250D3" w:rsidRPr="00FC6F21" w:rsidRDefault="004250D3" w:rsidP="005135D4">
            <w:pPr>
              <w:jc w:val="center"/>
              <w:rPr>
                <w:rFonts w:ascii="Times New Roman" w:hAnsi="Times New Roman"/>
                <w:sz w:val="20"/>
                <w:szCs w:val="20"/>
                <w:lang w:val="bg-BG" w:eastAsia="en-US"/>
              </w:rPr>
            </w:pPr>
            <w:r w:rsidRPr="00FC6F21">
              <w:rPr>
                <w:rFonts w:ascii="Times New Roman" w:hAnsi="Times New Roman"/>
                <w:sz w:val="20"/>
                <w:szCs w:val="20"/>
                <w:lang w:val="bg-BG"/>
              </w:rPr>
              <w:t>от 5 (пет) до 20 (двадесет) календарни дни</w:t>
            </w:r>
          </w:p>
        </w:tc>
        <w:tc>
          <w:tcPr>
            <w:tcW w:w="1591" w:type="pct"/>
            <w:vAlign w:val="center"/>
          </w:tcPr>
          <w:p w:rsidR="004250D3" w:rsidRPr="00FC6F21" w:rsidRDefault="004250D3" w:rsidP="005135D4">
            <w:pPr>
              <w:jc w:val="center"/>
              <w:rPr>
                <w:rFonts w:ascii="Times New Roman" w:hAnsi="Times New Roman"/>
                <w:sz w:val="20"/>
                <w:szCs w:val="20"/>
                <w:lang w:val="bg-BG" w:eastAsia="en-US"/>
              </w:rPr>
            </w:pPr>
          </w:p>
        </w:tc>
      </w:tr>
      <w:tr w:rsidR="004250D3" w:rsidRPr="00FC6F21" w:rsidTr="00AD2E0C">
        <w:tc>
          <w:tcPr>
            <w:tcW w:w="226" w:type="pct"/>
            <w:vAlign w:val="center"/>
          </w:tcPr>
          <w:p w:rsidR="004250D3" w:rsidRPr="00FC6F21" w:rsidRDefault="004250D3" w:rsidP="005135D4">
            <w:pPr>
              <w:pStyle w:val="a6"/>
              <w:numPr>
                <w:ilvl w:val="0"/>
                <w:numId w:val="31"/>
              </w:numPr>
              <w:contextualSpacing/>
              <w:jc w:val="left"/>
              <w:rPr>
                <w:rFonts w:ascii="Times New Roman" w:hAnsi="Times New Roman"/>
                <w:sz w:val="20"/>
                <w:szCs w:val="20"/>
                <w:lang w:val="bg-BG"/>
              </w:rPr>
            </w:pPr>
          </w:p>
        </w:tc>
        <w:tc>
          <w:tcPr>
            <w:tcW w:w="1591" w:type="pct"/>
          </w:tcPr>
          <w:p w:rsidR="004250D3" w:rsidRPr="00FC6F21" w:rsidRDefault="004250D3" w:rsidP="005135D4">
            <w:pPr>
              <w:jc w:val="left"/>
              <w:rPr>
                <w:rFonts w:ascii="Times New Roman" w:hAnsi="Times New Roman"/>
                <w:sz w:val="20"/>
                <w:szCs w:val="20"/>
                <w:lang w:val="bg-BG"/>
              </w:rPr>
            </w:pPr>
            <w:r w:rsidRPr="00FC6F21">
              <w:rPr>
                <w:rFonts w:ascii="Times New Roman" w:hAnsi="Times New Roman"/>
                <w:sz w:val="20"/>
                <w:szCs w:val="20"/>
                <w:lang w:val="bg-BG"/>
              </w:rPr>
              <w:t>Максимален срок за отстраняване на неизправности - за шаси, преден и заден мост</w:t>
            </w:r>
          </w:p>
        </w:tc>
        <w:tc>
          <w:tcPr>
            <w:tcW w:w="1592" w:type="pct"/>
            <w:vAlign w:val="center"/>
          </w:tcPr>
          <w:p w:rsidR="004250D3" w:rsidRPr="00FC6F21" w:rsidRDefault="004250D3" w:rsidP="005135D4">
            <w:pPr>
              <w:jc w:val="center"/>
              <w:rPr>
                <w:rFonts w:ascii="Times New Roman" w:hAnsi="Times New Roman"/>
                <w:sz w:val="20"/>
                <w:szCs w:val="20"/>
                <w:lang w:val="bg-BG"/>
              </w:rPr>
            </w:pPr>
            <w:r w:rsidRPr="00FC6F21">
              <w:rPr>
                <w:rFonts w:ascii="Times New Roman" w:hAnsi="Times New Roman"/>
                <w:sz w:val="20"/>
                <w:szCs w:val="20"/>
                <w:lang w:val="bg-BG"/>
              </w:rPr>
              <w:t>от 10 (десет) до 30 (тридесет) календарни дни</w:t>
            </w:r>
          </w:p>
        </w:tc>
        <w:tc>
          <w:tcPr>
            <w:tcW w:w="1591" w:type="pct"/>
            <w:vAlign w:val="center"/>
          </w:tcPr>
          <w:p w:rsidR="004250D3" w:rsidRPr="00FC6F21" w:rsidRDefault="004250D3" w:rsidP="005135D4">
            <w:pPr>
              <w:jc w:val="center"/>
              <w:rPr>
                <w:rFonts w:ascii="Times New Roman" w:hAnsi="Times New Roman"/>
                <w:sz w:val="20"/>
                <w:szCs w:val="20"/>
                <w:lang w:val="bg-BG" w:eastAsia="en-US"/>
              </w:rPr>
            </w:pPr>
          </w:p>
        </w:tc>
      </w:tr>
      <w:tr w:rsidR="004250D3" w:rsidRPr="00FC6F21" w:rsidTr="00AD2E0C">
        <w:tc>
          <w:tcPr>
            <w:tcW w:w="226" w:type="pct"/>
            <w:vAlign w:val="center"/>
          </w:tcPr>
          <w:p w:rsidR="004250D3" w:rsidRPr="00FC6F21" w:rsidRDefault="004250D3" w:rsidP="005135D4">
            <w:pPr>
              <w:pStyle w:val="a6"/>
              <w:numPr>
                <w:ilvl w:val="0"/>
                <w:numId w:val="31"/>
              </w:numPr>
              <w:contextualSpacing/>
              <w:jc w:val="left"/>
              <w:rPr>
                <w:rFonts w:ascii="Times New Roman" w:hAnsi="Times New Roman"/>
                <w:sz w:val="20"/>
                <w:szCs w:val="20"/>
                <w:lang w:val="bg-BG"/>
              </w:rPr>
            </w:pPr>
          </w:p>
        </w:tc>
        <w:tc>
          <w:tcPr>
            <w:tcW w:w="1591" w:type="pct"/>
          </w:tcPr>
          <w:p w:rsidR="004250D3" w:rsidRPr="00FC6F21" w:rsidRDefault="004250D3" w:rsidP="005135D4">
            <w:pPr>
              <w:jc w:val="left"/>
              <w:rPr>
                <w:rFonts w:ascii="Times New Roman" w:hAnsi="Times New Roman"/>
                <w:sz w:val="20"/>
                <w:szCs w:val="20"/>
                <w:lang w:val="bg-BG"/>
              </w:rPr>
            </w:pPr>
            <w:r w:rsidRPr="00FC6F21">
              <w:rPr>
                <w:rFonts w:ascii="Times New Roman" w:hAnsi="Times New Roman"/>
                <w:sz w:val="20"/>
                <w:szCs w:val="20"/>
                <w:lang w:val="bg-BG"/>
              </w:rPr>
              <w:t>Максимален срок за отстраняване на неизправности - за двигател, съединител и скоростна кутия</w:t>
            </w:r>
          </w:p>
        </w:tc>
        <w:tc>
          <w:tcPr>
            <w:tcW w:w="1592" w:type="pct"/>
            <w:vAlign w:val="center"/>
          </w:tcPr>
          <w:p w:rsidR="004250D3" w:rsidRPr="00FC6F21" w:rsidRDefault="004250D3" w:rsidP="005135D4">
            <w:pPr>
              <w:jc w:val="center"/>
              <w:rPr>
                <w:rFonts w:ascii="Times New Roman" w:hAnsi="Times New Roman"/>
                <w:sz w:val="20"/>
                <w:szCs w:val="20"/>
                <w:lang w:val="bg-BG"/>
              </w:rPr>
            </w:pPr>
            <w:r w:rsidRPr="00FC6F21">
              <w:rPr>
                <w:rFonts w:ascii="Times New Roman" w:hAnsi="Times New Roman"/>
                <w:sz w:val="20"/>
                <w:szCs w:val="20"/>
                <w:lang w:val="bg-BG"/>
              </w:rPr>
              <w:t>от 10 (десет) до 40 (четиридесет) календарни дни</w:t>
            </w:r>
          </w:p>
        </w:tc>
        <w:tc>
          <w:tcPr>
            <w:tcW w:w="1591" w:type="pct"/>
            <w:vAlign w:val="center"/>
          </w:tcPr>
          <w:p w:rsidR="004250D3" w:rsidRPr="00FC6F21" w:rsidRDefault="004250D3" w:rsidP="005135D4">
            <w:pPr>
              <w:jc w:val="center"/>
              <w:rPr>
                <w:rFonts w:ascii="Times New Roman" w:hAnsi="Times New Roman"/>
                <w:sz w:val="20"/>
                <w:szCs w:val="20"/>
                <w:lang w:val="bg-BG" w:eastAsia="en-US"/>
              </w:rPr>
            </w:pPr>
          </w:p>
        </w:tc>
      </w:tr>
      <w:tr w:rsidR="004250D3" w:rsidRPr="00FC6F21" w:rsidTr="00AD2E0C">
        <w:tc>
          <w:tcPr>
            <w:tcW w:w="226" w:type="pct"/>
            <w:vAlign w:val="center"/>
          </w:tcPr>
          <w:p w:rsidR="004250D3" w:rsidRPr="00FC6F21" w:rsidRDefault="004250D3" w:rsidP="005135D4">
            <w:pPr>
              <w:pStyle w:val="a6"/>
              <w:numPr>
                <w:ilvl w:val="0"/>
                <w:numId w:val="31"/>
              </w:numPr>
              <w:contextualSpacing/>
              <w:jc w:val="left"/>
              <w:rPr>
                <w:rFonts w:ascii="Times New Roman" w:hAnsi="Times New Roman"/>
                <w:sz w:val="20"/>
                <w:szCs w:val="20"/>
                <w:lang w:val="bg-BG"/>
              </w:rPr>
            </w:pPr>
          </w:p>
        </w:tc>
        <w:tc>
          <w:tcPr>
            <w:tcW w:w="1591" w:type="pct"/>
          </w:tcPr>
          <w:p w:rsidR="004250D3" w:rsidRPr="00FC6F21" w:rsidRDefault="004250D3" w:rsidP="005135D4">
            <w:pPr>
              <w:jc w:val="left"/>
              <w:rPr>
                <w:rFonts w:ascii="Times New Roman" w:hAnsi="Times New Roman"/>
                <w:sz w:val="20"/>
                <w:szCs w:val="20"/>
                <w:lang w:val="bg-BG"/>
              </w:rPr>
            </w:pPr>
            <w:r w:rsidRPr="00FC6F21">
              <w:rPr>
                <w:rFonts w:ascii="Times New Roman" w:hAnsi="Times New Roman"/>
                <w:sz w:val="20"/>
                <w:szCs w:val="20"/>
                <w:lang w:val="bg-BG"/>
              </w:rPr>
              <w:t>Максимален срок за отстраняване на неизправности - за допълнителното оборудване</w:t>
            </w:r>
          </w:p>
        </w:tc>
        <w:tc>
          <w:tcPr>
            <w:tcW w:w="1592" w:type="pct"/>
            <w:vAlign w:val="center"/>
          </w:tcPr>
          <w:p w:rsidR="004250D3" w:rsidRPr="00FC6F21" w:rsidRDefault="004250D3" w:rsidP="005135D4">
            <w:pPr>
              <w:jc w:val="center"/>
              <w:rPr>
                <w:rFonts w:ascii="Times New Roman" w:hAnsi="Times New Roman"/>
                <w:sz w:val="20"/>
                <w:szCs w:val="20"/>
                <w:lang w:val="bg-BG"/>
              </w:rPr>
            </w:pPr>
            <w:r w:rsidRPr="00FC6F21">
              <w:rPr>
                <w:rFonts w:ascii="Times New Roman" w:hAnsi="Times New Roman"/>
                <w:sz w:val="20"/>
                <w:szCs w:val="20"/>
                <w:lang w:val="bg-BG"/>
              </w:rPr>
              <w:t>от 5 (пет) до 14 (четиринадесет) календарни дни</w:t>
            </w:r>
          </w:p>
        </w:tc>
        <w:tc>
          <w:tcPr>
            <w:tcW w:w="1591" w:type="pct"/>
            <w:vAlign w:val="center"/>
          </w:tcPr>
          <w:p w:rsidR="004250D3" w:rsidRPr="00FC6F21" w:rsidRDefault="004250D3" w:rsidP="005135D4">
            <w:pPr>
              <w:jc w:val="center"/>
              <w:rPr>
                <w:rFonts w:ascii="Times New Roman" w:hAnsi="Times New Roman"/>
                <w:sz w:val="20"/>
                <w:szCs w:val="20"/>
                <w:lang w:val="bg-BG" w:eastAsia="en-US"/>
              </w:rPr>
            </w:pPr>
          </w:p>
        </w:tc>
      </w:tr>
    </w:tbl>
    <w:p w:rsidR="00FC6F21" w:rsidRDefault="00FC6F21" w:rsidP="00FC6F21">
      <w:pPr>
        <w:pStyle w:val="a6"/>
        <w:ind w:left="0"/>
        <w:rPr>
          <w:rFonts w:ascii="Times New Roman" w:hAnsi="Times New Roman"/>
          <w:lang w:val="bg-BG" w:eastAsia="bg-BG"/>
        </w:rPr>
      </w:pPr>
    </w:p>
    <w:p w:rsidR="00D15BDD" w:rsidRPr="00FC6F21" w:rsidRDefault="00D15BDD" w:rsidP="005135D4">
      <w:pPr>
        <w:pStyle w:val="a6"/>
        <w:numPr>
          <w:ilvl w:val="0"/>
          <w:numId w:val="34"/>
        </w:numPr>
        <w:ind w:left="0" w:firstLine="0"/>
        <w:rPr>
          <w:rFonts w:ascii="Times New Roman" w:hAnsi="Times New Roman"/>
          <w:lang w:val="bg-BG" w:eastAsia="bg-BG"/>
        </w:rPr>
      </w:pPr>
      <w:r w:rsidRPr="00FC6F21">
        <w:rPr>
          <w:rFonts w:ascii="Times New Roman" w:hAnsi="Times New Roman"/>
          <w:lang w:val="bg-BG" w:eastAsia="bg-BG"/>
        </w:rPr>
        <w:t xml:space="preserve">Ангажираме се, да </w:t>
      </w:r>
      <w:r w:rsidRPr="00FC6F21">
        <w:rPr>
          <w:rFonts w:ascii="Times New Roman" w:hAnsi="Times New Roman"/>
          <w:kern w:val="2"/>
          <w:lang w:val="bg-BG"/>
        </w:rPr>
        <w:t xml:space="preserve">осигурим на Възложителя възможността за временно ползване на друго превозно средство или оборудване с еквивалентни характеристики </w:t>
      </w:r>
      <w:r w:rsidRPr="00FC6F21">
        <w:rPr>
          <w:rFonts w:ascii="Times New Roman" w:hAnsi="Times New Roman"/>
          <w:lang w:val="bg-BG" w:eastAsia="bg-BG"/>
        </w:rPr>
        <w:t xml:space="preserve">в случаите, в които </w:t>
      </w:r>
      <w:r w:rsidRPr="00FC6F21">
        <w:rPr>
          <w:rFonts w:ascii="Times New Roman" w:hAnsi="Times New Roman"/>
          <w:kern w:val="2"/>
          <w:lang w:val="bg-BG"/>
        </w:rPr>
        <w:t>периодът, необходим за отстраняването на гаранционни проблеми, ремонти или замяната на дефектирали части и устройства, надвишава изброените по-горе срокове.</w:t>
      </w:r>
    </w:p>
    <w:p w:rsidR="00857551" w:rsidRPr="00FC6F21" w:rsidRDefault="00177530" w:rsidP="005135D4">
      <w:pPr>
        <w:pStyle w:val="a6"/>
        <w:numPr>
          <w:ilvl w:val="0"/>
          <w:numId w:val="34"/>
        </w:numPr>
        <w:ind w:left="0" w:firstLine="0"/>
        <w:rPr>
          <w:rFonts w:ascii="Times New Roman" w:hAnsi="Times New Roman"/>
          <w:lang w:val="bg-BG" w:eastAsia="bg-BG"/>
        </w:rPr>
      </w:pPr>
      <w:r w:rsidRPr="00FC6F21">
        <w:rPr>
          <w:rFonts w:ascii="Times New Roman" w:hAnsi="Times New Roman"/>
          <w:lang w:val="bg-BG"/>
        </w:rPr>
        <w:t>Към настоящото предложение прилагаме пакет за пълно сервизно (гаранционно) обслужване на предлаган</w:t>
      </w:r>
      <w:r w:rsidR="00631BFA" w:rsidRPr="00FC6F21">
        <w:rPr>
          <w:rFonts w:ascii="Times New Roman" w:hAnsi="Times New Roman"/>
          <w:lang w:val="bg-BG"/>
        </w:rPr>
        <w:t>ите от нас</w:t>
      </w:r>
      <w:r w:rsidRPr="00FC6F21">
        <w:rPr>
          <w:rFonts w:ascii="Times New Roman" w:hAnsi="Times New Roman"/>
          <w:lang w:val="bg-BG"/>
        </w:rPr>
        <w:t xml:space="preserve"> превозно средство и допълнителното оборудване, който включва схема на предвидените от производителя технически обслужвания, като смени на масло за двигател, филтри, спирачна течност, ангренажен комплект, трансмисионно масло, антифриз, спирачни накладки и дискове, съединител комплект, ремъци, ролки и други подобни, които биха настъпили при нормални условия на експлоатация, както и трудът за сервизните инспекции, </w:t>
      </w:r>
      <w:r w:rsidR="00631BFA" w:rsidRPr="00FC6F21">
        <w:rPr>
          <w:rFonts w:ascii="Times New Roman" w:hAnsi="Times New Roman"/>
          <w:lang w:val="bg-BG"/>
        </w:rPr>
        <w:t>които превозното средство и/или допълнителното оборудване трябва да премине в указаната от производителя периодичност през периода и пробега.</w:t>
      </w:r>
    </w:p>
    <w:p w:rsidR="00D15BDD" w:rsidRPr="00FC6F21" w:rsidRDefault="00D15BDD" w:rsidP="005135D4">
      <w:pPr>
        <w:pStyle w:val="a6"/>
        <w:numPr>
          <w:ilvl w:val="0"/>
          <w:numId w:val="34"/>
        </w:numPr>
        <w:ind w:left="0" w:firstLine="0"/>
        <w:rPr>
          <w:rFonts w:ascii="Times New Roman" w:hAnsi="Times New Roman"/>
          <w:lang w:val="bg-BG" w:eastAsia="bg-BG"/>
        </w:rPr>
      </w:pPr>
      <w:r w:rsidRPr="00FC6F21">
        <w:rPr>
          <w:rFonts w:ascii="Times New Roman" w:hAnsi="Times New Roman"/>
          <w:lang w:val="bg-BG" w:eastAsia="bg-BG"/>
        </w:rPr>
        <w:t xml:space="preserve">Заявяваме, че разполагаме </w:t>
      </w:r>
      <w:r w:rsidRPr="00FC6F21">
        <w:rPr>
          <w:rFonts w:ascii="Times New Roman" w:hAnsi="Times New Roman"/>
          <w:lang w:val="bg-BG"/>
        </w:rPr>
        <w:t>с оторизиран (от производителя или официален негов представител) сервизен център (оторизирани сервизни центрове) за гаранционното обслужване на превозното средство и допълнителното оборудване.</w:t>
      </w:r>
    </w:p>
    <w:p w:rsidR="005135D4" w:rsidRPr="00FC6F21" w:rsidRDefault="005135D4" w:rsidP="005135D4">
      <w:pPr>
        <w:pStyle w:val="1"/>
        <w:ind w:hanging="436"/>
        <w:rPr>
          <w:rFonts w:ascii="Times New Roman" w:hAnsi="Times New Roman"/>
          <w:lang w:eastAsia="bg-BG"/>
        </w:rPr>
      </w:pPr>
      <w:r w:rsidRPr="00FC6F21">
        <w:rPr>
          <w:rFonts w:ascii="Times New Roman" w:hAnsi="Times New Roman"/>
          <w:lang w:eastAsia="bg-BG"/>
        </w:rPr>
        <w:t>Приемане на доставката</w:t>
      </w:r>
    </w:p>
    <w:p w:rsidR="00B2480B" w:rsidRPr="00FC6F21" w:rsidRDefault="00B2480B" w:rsidP="00066740">
      <w:pPr>
        <w:pStyle w:val="a6"/>
        <w:numPr>
          <w:ilvl w:val="0"/>
          <w:numId w:val="40"/>
        </w:numPr>
        <w:ind w:left="0" w:firstLine="0"/>
        <w:rPr>
          <w:rFonts w:ascii="Times New Roman" w:hAnsi="Times New Roman"/>
          <w:lang w:val="bg-BG" w:eastAsia="bg-BG"/>
        </w:rPr>
      </w:pPr>
      <w:r w:rsidRPr="00FC6F21">
        <w:rPr>
          <w:rFonts w:ascii="Times New Roman" w:hAnsi="Times New Roman"/>
          <w:lang w:val="bg-BG" w:eastAsia="bg-BG"/>
        </w:rPr>
        <w:t xml:space="preserve">Заявяваме, че </w:t>
      </w:r>
      <w:r w:rsidRPr="00FC6F21">
        <w:rPr>
          <w:rFonts w:ascii="Times New Roman" w:hAnsi="Times New Roman"/>
          <w:lang w:val="bg-BG"/>
        </w:rPr>
        <w:t>п</w:t>
      </w:r>
      <w:r w:rsidRPr="00FC6F21">
        <w:rPr>
          <w:rFonts w:ascii="Times New Roman" w:hAnsi="Times New Roman"/>
        </w:rPr>
        <w:t xml:space="preserve">ри </w:t>
      </w:r>
      <w:r w:rsidRPr="00FC6F21">
        <w:rPr>
          <w:rFonts w:ascii="Times New Roman" w:hAnsi="Times New Roman"/>
          <w:lang w:val="bg-BG"/>
        </w:rPr>
        <w:t>приемане на доставката, ще проведе</w:t>
      </w:r>
      <w:r w:rsidR="007E3915" w:rsidRPr="00FC6F21">
        <w:rPr>
          <w:rFonts w:ascii="Times New Roman" w:hAnsi="Times New Roman"/>
          <w:lang w:val="bg-BG"/>
        </w:rPr>
        <w:t>м</w:t>
      </w:r>
      <w:r w:rsidRPr="00FC6F21">
        <w:rPr>
          <w:rFonts w:ascii="Times New Roman" w:hAnsi="Times New Roman"/>
          <w:lang w:val="bg-BG"/>
        </w:rPr>
        <w:t xml:space="preserve"> приемателни тестове на превозното средство и допълнителното оборудване, съвместно с представител на Възложителя. </w:t>
      </w:r>
    </w:p>
    <w:p w:rsidR="00421FA3" w:rsidRPr="00FC6F21" w:rsidRDefault="00421FA3" w:rsidP="00066740">
      <w:pPr>
        <w:pStyle w:val="a6"/>
        <w:numPr>
          <w:ilvl w:val="0"/>
          <w:numId w:val="40"/>
        </w:numPr>
        <w:ind w:left="0" w:firstLine="0"/>
        <w:rPr>
          <w:rFonts w:ascii="Times New Roman" w:hAnsi="Times New Roman"/>
          <w:lang w:val="bg-BG" w:eastAsia="bg-BG"/>
        </w:rPr>
      </w:pPr>
      <w:r w:rsidRPr="00FC6F21">
        <w:rPr>
          <w:rFonts w:ascii="Times New Roman" w:hAnsi="Times New Roman"/>
          <w:lang w:val="bg-BG" w:eastAsia="bg-BG"/>
        </w:rPr>
        <w:t xml:space="preserve">Заявяваме, че ще </w:t>
      </w:r>
      <w:r w:rsidRPr="00FC6F21">
        <w:rPr>
          <w:rFonts w:ascii="Times New Roman" w:hAnsi="Times New Roman"/>
          <w:lang w:val="bg-BG"/>
        </w:rPr>
        <w:t>проведем обучение на представители на Възложителя за работа с доставените превозно средство и допълнително оборудване.</w:t>
      </w:r>
    </w:p>
    <w:p w:rsidR="000D10F1" w:rsidRPr="00FC6F21" w:rsidRDefault="00A232F4" w:rsidP="00E05DF7">
      <w:pPr>
        <w:pStyle w:val="1"/>
        <w:spacing w:after="120"/>
        <w:ind w:left="721" w:hanging="437"/>
        <w:rPr>
          <w:rFonts w:ascii="Times New Roman" w:hAnsi="Times New Roman"/>
          <w:lang w:eastAsia="bg-BG"/>
        </w:rPr>
      </w:pPr>
      <w:r w:rsidRPr="00FC6F21">
        <w:rPr>
          <w:rFonts w:ascii="Times New Roman" w:hAnsi="Times New Roman"/>
          <w:lang w:eastAsia="bg-BG"/>
        </w:rPr>
        <w:lastRenderedPageBreak/>
        <w:t>Приложени</w:t>
      </w:r>
      <w:r w:rsidR="00761FF8" w:rsidRPr="00FC6F21">
        <w:rPr>
          <w:rFonts w:ascii="Times New Roman" w:hAnsi="Times New Roman"/>
          <w:lang w:eastAsia="bg-BG"/>
        </w:rPr>
        <w:t>я</w:t>
      </w:r>
    </w:p>
    <w:p w:rsidR="00A232F4" w:rsidRPr="00FC6F21" w:rsidRDefault="00A232F4" w:rsidP="00A232F4">
      <w:pPr>
        <w:pStyle w:val="a6"/>
        <w:numPr>
          <w:ilvl w:val="0"/>
          <w:numId w:val="38"/>
        </w:numPr>
        <w:rPr>
          <w:rFonts w:ascii="Times New Roman" w:hAnsi="Times New Roman"/>
          <w:lang w:val="bg-BG" w:eastAsia="bg-BG"/>
        </w:rPr>
      </w:pPr>
      <w:r w:rsidRPr="00FC6F21">
        <w:rPr>
          <w:rFonts w:ascii="Times New Roman" w:hAnsi="Times New Roman"/>
          <w:lang w:val="bg-BG"/>
        </w:rPr>
        <w:t>Копие от оторизационно писмо / сертификат или друг документ, издаден от производителя или официален негов представител, удостоверяващ правата за представителство и търговия</w:t>
      </w:r>
      <w:r w:rsidR="005B6787" w:rsidRPr="00FC6F21">
        <w:rPr>
          <w:rFonts w:ascii="Times New Roman" w:hAnsi="Times New Roman"/>
          <w:lang w:val="bg-BG"/>
        </w:rPr>
        <w:t>;</w:t>
      </w:r>
    </w:p>
    <w:p w:rsidR="00A232F4" w:rsidRPr="00FC6F21" w:rsidRDefault="00A232F4" w:rsidP="00A232F4">
      <w:pPr>
        <w:pStyle w:val="a6"/>
        <w:numPr>
          <w:ilvl w:val="0"/>
          <w:numId w:val="38"/>
        </w:numPr>
        <w:rPr>
          <w:rFonts w:ascii="Times New Roman" w:hAnsi="Times New Roman"/>
          <w:lang w:val="bg-BG" w:eastAsia="bg-BG"/>
        </w:rPr>
      </w:pPr>
      <w:r w:rsidRPr="00FC6F21">
        <w:rPr>
          <w:rFonts w:ascii="Times New Roman" w:hAnsi="Times New Roman"/>
          <w:lang w:val="bg-BG"/>
        </w:rPr>
        <w:t>Пакет за пълно сервизно (гаранционно) обслужване на предлаганите от нас превозно средство и допълнителното оборудване</w:t>
      </w:r>
      <w:r w:rsidR="005B6787" w:rsidRPr="00FC6F21">
        <w:rPr>
          <w:rFonts w:ascii="Times New Roman" w:hAnsi="Times New Roman"/>
          <w:lang w:val="bg-BG"/>
        </w:rPr>
        <w:t>;</w:t>
      </w:r>
    </w:p>
    <w:p w:rsidR="005B6787" w:rsidRDefault="005B6787" w:rsidP="00A232F4">
      <w:pPr>
        <w:pStyle w:val="a6"/>
        <w:numPr>
          <w:ilvl w:val="0"/>
          <w:numId w:val="38"/>
        </w:numPr>
        <w:rPr>
          <w:rFonts w:ascii="Times New Roman" w:hAnsi="Times New Roman"/>
          <w:lang w:val="bg-BG" w:eastAsia="bg-BG"/>
        </w:rPr>
      </w:pPr>
      <w:r w:rsidRPr="00FC6F21">
        <w:rPr>
          <w:rFonts w:ascii="Times New Roman" w:hAnsi="Times New Roman"/>
          <w:lang w:val="bg-BG" w:eastAsia="bg-BG"/>
        </w:rPr>
        <w:t>Копие на валиден ЕО сертификат за съответствие, съгласно Наредба № 60 от 2009 г. за одобряване типа на нови моторни превозни средства и техните ремаркета (ДВ, бр. 40 от 2009 г.)</w:t>
      </w:r>
      <w:r w:rsidR="0025630F" w:rsidRPr="00FC6F21">
        <w:rPr>
          <w:rFonts w:ascii="Times New Roman" w:hAnsi="Times New Roman"/>
          <w:lang w:val="bg-BG" w:eastAsia="bg-BG"/>
        </w:rPr>
        <w:t>.</w:t>
      </w:r>
    </w:p>
    <w:p w:rsidR="00FC6F21" w:rsidRDefault="00FC6F21" w:rsidP="00FC6F21">
      <w:pPr>
        <w:pStyle w:val="a6"/>
        <w:rPr>
          <w:rFonts w:ascii="Times New Roman" w:hAnsi="Times New Roman"/>
          <w:lang w:val="bg-BG" w:eastAsia="bg-BG"/>
        </w:rPr>
      </w:pPr>
    </w:p>
    <w:p w:rsidR="00FC6F21" w:rsidRPr="00FC6F21" w:rsidRDefault="00FC6F21" w:rsidP="00FC6F21">
      <w:pPr>
        <w:pStyle w:val="a6"/>
        <w:rPr>
          <w:rFonts w:ascii="Times New Roman" w:hAnsi="Times New Roman"/>
          <w:lang w:val="bg-BG" w:eastAsia="bg-BG"/>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5"/>
        <w:gridCol w:w="6337"/>
      </w:tblGrid>
      <w:tr w:rsidR="005A1531" w:rsidRPr="00FC6F21" w:rsidTr="005135D4">
        <w:tc>
          <w:tcPr>
            <w:tcW w:w="2735" w:type="dxa"/>
            <w:vMerge w:val="restart"/>
          </w:tcPr>
          <w:p w:rsidR="005A1531" w:rsidRPr="00FC6F21" w:rsidRDefault="005A1531" w:rsidP="005135D4">
            <w:pPr>
              <w:spacing w:before="60" w:after="60"/>
              <w:rPr>
                <w:rFonts w:ascii="Times New Roman" w:hAnsi="Times New Roman"/>
                <w:sz w:val="20"/>
                <w:lang w:eastAsia="bg-BG"/>
              </w:rPr>
            </w:pPr>
            <w:r w:rsidRPr="00FC6F21">
              <w:rPr>
                <w:rFonts w:ascii="Times New Roman" w:hAnsi="Times New Roman"/>
                <w:sz w:val="20"/>
                <w:lang w:eastAsia="bg-BG"/>
              </w:rPr>
              <w:t>Дата:</w:t>
            </w:r>
            <w:r w:rsidRPr="00FC6F21">
              <w:rPr>
                <w:rFonts w:ascii="Times New Roman" w:hAnsi="Times New Roman"/>
                <w:sz w:val="20"/>
                <w:lang w:eastAsia="bg-BG"/>
              </w:rPr>
              <w:tab/>
            </w:r>
          </w:p>
        </w:tc>
        <w:tc>
          <w:tcPr>
            <w:tcW w:w="6337" w:type="dxa"/>
            <w:tcBorders>
              <w:bottom w:val="single" w:sz="4" w:space="0" w:color="auto"/>
            </w:tcBorders>
          </w:tcPr>
          <w:p w:rsidR="005A1531" w:rsidRPr="00FC6F21" w:rsidRDefault="005A1531" w:rsidP="005135D4">
            <w:pPr>
              <w:spacing w:before="60" w:after="60"/>
              <w:rPr>
                <w:rFonts w:ascii="Times New Roman" w:hAnsi="Times New Roman"/>
                <w:sz w:val="20"/>
                <w:lang w:eastAsia="bg-BG"/>
              </w:rPr>
            </w:pPr>
            <w:r w:rsidRPr="00FC6F21">
              <w:rPr>
                <w:rFonts w:ascii="Times New Roman" w:hAnsi="Times New Roman"/>
                <w:sz w:val="20"/>
                <w:lang w:eastAsia="bg-BG"/>
              </w:rPr>
              <w:tab/>
            </w:r>
          </w:p>
        </w:tc>
      </w:tr>
      <w:tr w:rsidR="005A1531" w:rsidRPr="00FC6F21" w:rsidTr="005135D4">
        <w:tc>
          <w:tcPr>
            <w:tcW w:w="2735" w:type="dxa"/>
            <w:vMerge/>
          </w:tcPr>
          <w:p w:rsidR="005A1531" w:rsidRPr="00FC6F21" w:rsidRDefault="005A1531" w:rsidP="00E05DF7">
            <w:pPr>
              <w:spacing w:before="60" w:after="0"/>
              <w:rPr>
                <w:rFonts w:ascii="Times New Roman" w:hAnsi="Times New Roman"/>
                <w:sz w:val="20"/>
                <w:lang w:eastAsia="bg-BG"/>
              </w:rPr>
            </w:pPr>
          </w:p>
        </w:tc>
        <w:tc>
          <w:tcPr>
            <w:tcW w:w="6337" w:type="dxa"/>
            <w:tcBorders>
              <w:top w:val="single" w:sz="4" w:space="0" w:color="auto"/>
            </w:tcBorders>
          </w:tcPr>
          <w:p w:rsidR="005A1531" w:rsidRPr="00FC6F21" w:rsidRDefault="005A1531" w:rsidP="00E05DF7">
            <w:pPr>
              <w:spacing w:before="60" w:after="0"/>
              <w:jc w:val="center"/>
              <w:rPr>
                <w:rFonts w:ascii="Times New Roman" w:hAnsi="Times New Roman"/>
                <w:i/>
                <w:sz w:val="20"/>
                <w:lang w:eastAsia="bg-BG"/>
              </w:rPr>
            </w:pPr>
            <w:r w:rsidRPr="00FC6F21">
              <w:rPr>
                <w:rFonts w:ascii="Times New Roman" w:hAnsi="Times New Roman"/>
                <w:i/>
                <w:sz w:val="20"/>
                <w:lang w:eastAsia="bg-BG"/>
              </w:rPr>
              <w:t>(подпис на лицето, представляващо участника)</w:t>
            </w:r>
          </w:p>
        </w:tc>
      </w:tr>
      <w:tr w:rsidR="005A1531" w:rsidRPr="00FC6F21" w:rsidTr="005135D4">
        <w:trPr>
          <w:trHeight w:val="286"/>
        </w:trPr>
        <w:tc>
          <w:tcPr>
            <w:tcW w:w="2735" w:type="dxa"/>
            <w:vMerge/>
          </w:tcPr>
          <w:p w:rsidR="005A1531" w:rsidRPr="00FC6F21" w:rsidRDefault="005A1531" w:rsidP="00E05DF7">
            <w:pPr>
              <w:spacing w:before="60" w:after="0"/>
              <w:rPr>
                <w:rFonts w:ascii="Times New Roman" w:hAnsi="Times New Roman"/>
                <w:i/>
                <w:sz w:val="20"/>
                <w:lang w:eastAsia="bg-BG"/>
              </w:rPr>
            </w:pPr>
          </w:p>
        </w:tc>
        <w:tc>
          <w:tcPr>
            <w:tcW w:w="6337" w:type="dxa"/>
            <w:tcBorders>
              <w:bottom w:val="single" w:sz="4" w:space="0" w:color="auto"/>
            </w:tcBorders>
          </w:tcPr>
          <w:p w:rsidR="005A1531" w:rsidRPr="00FC6F21" w:rsidRDefault="005A1531" w:rsidP="00E05DF7">
            <w:pPr>
              <w:spacing w:before="60" w:after="0"/>
              <w:rPr>
                <w:rFonts w:ascii="Times New Roman" w:hAnsi="Times New Roman"/>
                <w:i/>
                <w:sz w:val="20"/>
                <w:lang w:eastAsia="bg-BG"/>
              </w:rPr>
            </w:pPr>
            <w:r w:rsidRPr="00FC6F21">
              <w:rPr>
                <w:rFonts w:ascii="Times New Roman" w:hAnsi="Times New Roman"/>
                <w:sz w:val="20"/>
                <w:lang w:eastAsia="bg-BG"/>
              </w:rPr>
              <w:tab/>
            </w:r>
            <w:r w:rsidRPr="00FC6F21">
              <w:rPr>
                <w:rFonts w:ascii="Times New Roman" w:hAnsi="Times New Roman"/>
                <w:sz w:val="20"/>
                <w:lang w:eastAsia="bg-BG"/>
              </w:rPr>
              <w:tab/>
            </w:r>
            <w:r w:rsidRPr="00FC6F21">
              <w:rPr>
                <w:rFonts w:ascii="Times New Roman" w:hAnsi="Times New Roman"/>
                <w:sz w:val="20"/>
                <w:lang w:eastAsia="bg-BG"/>
              </w:rPr>
              <w:tab/>
            </w:r>
          </w:p>
        </w:tc>
      </w:tr>
      <w:tr w:rsidR="005A1531" w:rsidRPr="00FC6F21" w:rsidTr="005135D4">
        <w:tc>
          <w:tcPr>
            <w:tcW w:w="2735" w:type="dxa"/>
            <w:vMerge/>
          </w:tcPr>
          <w:p w:rsidR="005A1531" w:rsidRPr="00FC6F21" w:rsidRDefault="005A1531" w:rsidP="00E05DF7">
            <w:pPr>
              <w:spacing w:before="60" w:after="0"/>
              <w:rPr>
                <w:rFonts w:ascii="Times New Roman" w:hAnsi="Times New Roman"/>
                <w:sz w:val="20"/>
                <w:lang w:eastAsia="bg-BG"/>
              </w:rPr>
            </w:pPr>
          </w:p>
        </w:tc>
        <w:tc>
          <w:tcPr>
            <w:tcW w:w="6337" w:type="dxa"/>
            <w:tcBorders>
              <w:top w:val="single" w:sz="4" w:space="0" w:color="auto"/>
            </w:tcBorders>
          </w:tcPr>
          <w:p w:rsidR="005A1531" w:rsidRPr="00FC6F21" w:rsidRDefault="005A1531" w:rsidP="00E05DF7">
            <w:pPr>
              <w:spacing w:before="60" w:after="0"/>
              <w:jc w:val="center"/>
              <w:rPr>
                <w:rFonts w:ascii="Times New Roman" w:hAnsi="Times New Roman"/>
                <w:i/>
                <w:sz w:val="20"/>
                <w:lang w:eastAsia="bg-BG"/>
              </w:rPr>
            </w:pPr>
            <w:r w:rsidRPr="00FC6F21">
              <w:rPr>
                <w:rFonts w:ascii="Times New Roman" w:hAnsi="Times New Roman"/>
                <w:i/>
                <w:sz w:val="20"/>
                <w:lang w:eastAsia="bg-BG"/>
              </w:rPr>
              <w:t>(име и фамилия на лицето, представляващо участника)</w:t>
            </w:r>
          </w:p>
        </w:tc>
      </w:tr>
      <w:tr w:rsidR="005A1531" w:rsidRPr="00FC6F21" w:rsidTr="005135D4">
        <w:trPr>
          <w:trHeight w:val="286"/>
        </w:trPr>
        <w:tc>
          <w:tcPr>
            <w:tcW w:w="2735" w:type="dxa"/>
            <w:vMerge/>
          </w:tcPr>
          <w:p w:rsidR="005A1531" w:rsidRPr="00FC6F21" w:rsidRDefault="005A1531" w:rsidP="00E05DF7">
            <w:pPr>
              <w:spacing w:before="60" w:after="0"/>
              <w:rPr>
                <w:rFonts w:ascii="Times New Roman" w:hAnsi="Times New Roman"/>
                <w:i/>
                <w:sz w:val="20"/>
                <w:lang w:eastAsia="bg-BG"/>
              </w:rPr>
            </w:pPr>
          </w:p>
        </w:tc>
        <w:tc>
          <w:tcPr>
            <w:tcW w:w="6337" w:type="dxa"/>
            <w:tcBorders>
              <w:bottom w:val="single" w:sz="4" w:space="0" w:color="auto"/>
            </w:tcBorders>
          </w:tcPr>
          <w:p w:rsidR="005A1531" w:rsidRPr="00FC6F21" w:rsidRDefault="005A1531" w:rsidP="00E05DF7">
            <w:pPr>
              <w:spacing w:before="60" w:after="0"/>
              <w:rPr>
                <w:rFonts w:ascii="Times New Roman" w:hAnsi="Times New Roman"/>
                <w:i/>
                <w:sz w:val="20"/>
                <w:lang w:eastAsia="bg-BG"/>
              </w:rPr>
            </w:pPr>
            <w:r w:rsidRPr="00FC6F21">
              <w:rPr>
                <w:rFonts w:ascii="Times New Roman" w:hAnsi="Times New Roman"/>
                <w:i/>
                <w:sz w:val="20"/>
                <w:lang w:eastAsia="bg-BG"/>
              </w:rPr>
              <w:tab/>
            </w:r>
            <w:r w:rsidRPr="00FC6F21">
              <w:rPr>
                <w:rFonts w:ascii="Times New Roman" w:hAnsi="Times New Roman"/>
                <w:i/>
                <w:sz w:val="20"/>
                <w:lang w:eastAsia="bg-BG"/>
              </w:rPr>
              <w:tab/>
            </w:r>
          </w:p>
        </w:tc>
      </w:tr>
      <w:tr w:rsidR="005A1531" w:rsidRPr="00FC6F21" w:rsidTr="005135D4">
        <w:tc>
          <w:tcPr>
            <w:tcW w:w="2735" w:type="dxa"/>
            <w:vMerge/>
          </w:tcPr>
          <w:p w:rsidR="005A1531" w:rsidRPr="00FC6F21" w:rsidRDefault="005A1531" w:rsidP="00E05DF7">
            <w:pPr>
              <w:spacing w:before="60" w:after="0"/>
              <w:rPr>
                <w:rFonts w:ascii="Times New Roman" w:hAnsi="Times New Roman"/>
                <w:sz w:val="20"/>
                <w:lang w:eastAsia="bg-BG"/>
              </w:rPr>
            </w:pPr>
          </w:p>
        </w:tc>
        <w:tc>
          <w:tcPr>
            <w:tcW w:w="6337" w:type="dxa"/>
            <w:tcBorders>
              <w:top w:val="single" w:sz="4" w:space="0" w:color="auto"/>
            </w:tcBorders>
          </w:tcPr>
          <w:p w:rsidR="005A1531" w:rsidRPr="00FC6F21" w:rsidRDefault="005A1531" w:rsidP="00E05DF7">
            <w:pPr>
              <w:spacing w:before="60" w:after="0"/>
              <w:jc w:val="center"/>
              <w:rPr>
                <w:rFonts w:ascii="Times New Roman" w:hAnsi="Times New Roman"/>
                <w:i/>
                <w:sz w:val="20"/>
                <w:lang w:eastAsia="bg-BG"/>
              </w:rPr>
            </w:pPr>
            <w:r w:rsidRPr="00FC6F21">
              <w:rPr>
                <w:rFonts w:ascii="Times New Roman" w:hAnsi="Times New Roman"/>
                <w:i/>
                <w:sz w:val="20"/>
                <w:lang w:eastAsia="bg-BG"/>
              </w:rPr>
              <w:t>(качество на лицето, представляващо участника)</w:t>
            </w:r>
          </w:p>
        </w:tc>
      </w:tr>
      <w:tr w:rsidR="005A1531" w:rsidRPr="00FC6F21" w:rsidTr="005135D4">
        <w:trPr>
          <w:trHeight w:val="286"/>
        </w:trPr>
        <w:tc>
          <w:tcPr>
            <w:tcW w:w="2735" w:type="dxa"/>
            <w:vMerge/>
          </w:tcPr>
          <w:p w:rsidR="005A1531" w:rsidRPr="00FC6F21" w:rsidRDefault="005A1531" w:rsidP="00E05DF7">
            <w:pPr>
              <w:spacing w:before="60" w:after="0"/>
              <w:rPr>
                <w:rFonts w:ascii="Times New Roman" w:hAnsi="Times New Roman"/>
                <w:i/>
                <w:sz w:val="20"/>
                <w:lang w:eastAsia="bg-BG"/>
              </w:rPr>
            </w:pPr>
          </w:p>
        </w:tc>
        <w:tc>
          <w:tcPr>
            <w:tcW w:w="6337" w:type="dxa"/>
            <w:tcBorders>
              <w:bottom w:val="single" w:sz="4" w:space="0" w:color="auto"/>
            </w:tcBorders>
          </w:tcPr>
          <w:p w:rsidR="005A1531" w:rsidRPr="00FC6F21" w:rsidRDefault="005A1531" w:rsidP="00E05DF7">
            <w:pPr>
              <w:spacing w:before="60" w:after="0"/>
              <w:rPr>
                <w:rFonts w:ascii="Times New Roman" w:hAnsi="Times New Roman"/>
                <w:i/>
                <w:sz w:val="20"/>
                <w:lang w:eastAsia="bg-BG"/>
              </w:rPr>
            </w:pPr>
            <w:r w:rsidRPr="00FC6F21">
              <w:rPr>
                <w:rFonts w:ascii="Times New Roman" w:hAnsi="Times New Roman"/>
                <w:i/>
                <w:sz w:val="20"/>
                <w:lang w:eastAsia="bg-BG"/>
              </w:rPr>
              <w:tab/>
            </w:r>
          </w:p>
        </w:tc>
      </w:tr>
      <w:tr w:rsidR="005A1531" w:rsidRPr="00FC6F21" w:rsidTr="00E05DF7">
        <w:trPr>
          <w:trHeight w:val="70"/>
        </w:trPr>
        <w:tc>
          <w:tcPr>
            <w:tcW w:w="2735" w:type="dxa"/>
            <w:vMerge/>
          </w:tcPr>
          <w:p w:rsidR="005A1531" w:rsidRPr="00FC6F21" w:rsidRDefault="005A1531" w:rsidP="00E05DF7">
            <w:pPr>
              <w:spacing w:before="60" w:after="0"/>
              <w:jc w:val="right"/>
              <w:rPr>
                <w:rFonts w:ascii="Times New Roman" w:hAnsi="Times New Roman"/>
                <w:i/>
                <w:sz w:val="20"/>
                <w:lang w:eastAsia="bg-BG"/>
              </w:rPr>
            </w:pPr>
          </w:p>
        </w:tc>
        <w:tc>
          <w:tcPr>
            <w:tcW w:w="6337" w:type="dxa"/>
            <w:tcBorders>
              <w:top w:val="single" w:sz="4" w:space="0" w:color="auto"/>
            </w:tcBorders>
          </w:tcPr>
          <w:p w:rsidR="005A1531" w:rsidRPr="00FC6F21" w:rsidRDefault="005A1531" w:rsidP="00E05DF7">
            <w:pPr>
              <w:spacing w:before="60" w:after="0"/>
              <w:jc w:val="center"/>
              <w:rPr>
                <w:rFonts w:ascii="Times New Roman" w:hAnsi="Times New Roman"/>
                <w:i/>
                <w:sz w:val="20"/>
                <w:lang w:eastAsia="bg-BG"/>
              </w:rPr>
            </w:pPr>
            <w:r w:rsidRPr="00FC6F21">
              <w:rPr>
                <w:rFonts w:ascii="Times New Roman" w:hAnsi="Times New Roman"/>
                <w:i/>
                <w:sz w:val="20"/>
                <w:lang w:eastAsia="bg-BG"/>
              </w:rPr>
              <w:t>(наименование на участника)</w:t>
            </w:r>
          </w:p>
        </w:tc>
      </w:tr>
    </w:tbl>
    <w:p w:rsidR="00DF35C2" w:rsidRPr="00FC6F21" w:rsidRDefault="00DF35C2" w:rsidP="005135D4">
      <w:pPr>
        <w:rPr>
          <w:rFonts w:ascii="Times New Roman" w:eastAsia="Trebuchet MS" w:hAnsi="Times New Roman"/>
        </w:rPr>
      </w:pPr>
    </w:p>
    <w:sectPr w:rsidR="00DF35C2" w:rsidRPr="00FC6F21" w:rsidSect="005135D4">
      <w:headerReference w:type="default" r:id="rId9"/>
      <w:footerReference w:type="default" r:id="rId10"/>
      <w:headerReference w:type="first" r:id="rId11"/>
      <w:footerReference w:type="first" r:id="rId12"/>
      <w:pgSz w:w="11906" w:h="16838"/>
      <w:pgMar w:top="1417"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8D2" w:rsidRDefault="004B28D2" w:rsidP="00C04168">
      <w:r>
        <w:separator/>
      </w:r>
    </w:p>
  </w:endnote>
  <w:endnote w:type="continuationSeparator" w:id="0">
    <w:p w:rsidR="004B28D2" w:rsidRDefault="004B28D2" w:rsidP="00C0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E0C" w:rsidRPr="0084645B" w:rsidRDefault="00AD2E0C" w:rsidP="00FC6F21">
    <w:pPr>
      <w:pStyle w:val="aa"/>
      <w:jc w:val="center"/>
    </w:pPr>
    <w:r>
      <w:rPr>
        <w:noProof/>
        <w:lang w:val="bg-BG" w:eastAsia="bg-BG"/>
      </w:rPr>
      <w:drawing>
        <wp:inline distT="0" distB="0" distL="0" distR="0" wp14:anchorId="63892067" wp14:editId="1EACF001">
          <wp:extent cx="4866198" cy="1041511"/>
          <wp:effectExtent l="0" t="0" r="0" b="0"/>
          <wp:docPr id="20" name="Picture 20" descr="Interr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r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73737" cy="104312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E0C" w:rsidRDefault="00AD2E0C" w:rsidP="00FC6F21">
    <w:pPr>
      <w:pStyle w:val="aa"/>
      <w:jc w:val="center"/>
    </w:pPr>
    <w:r>
      <w:rPr>
        <w:noProof/>
        <w:lang w:val="bg-BG" w:eastAsia="bg-BG"/>
      </w:rPr>
      <w:drawing>
        <wp:inline distT="0" distB="0" distL="0" distR="0" wp14:anchorId="08038C38" wp14:editId="0B26E2AA">
          <wp:extent cx="5216056" cy="787097"/>
          <wp:effectExtent l="0" t="0" r="0" b="0"/>
          <wp:docPr id="22" name="Picture 22" descr="Interr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r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24137" cy="788316"/>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8D2" w:rsidRDefault="004B28D2" w:rsidP="00C04168">
      <w:r>
        <w:separator/>
      </w:r>
    </w:p>
  </w:footnote>
  <w:footnote w:type="continuationSeparator" w:id="0">
    <w:p w:rsidR="004B28D2" w:rsidRDefault="004B28D2" w:rsidP="00C04168">
      <w:r>
        <w:continuationSeparator/>
      </w:r>
    </w:p>
  </w:footnote>
  <w:footnote w:id="1">
    <w:p w:rsidR="00AD2E0C" w:rsidRPr="00D72E63" w:rsidRDefault="00AD2E0C" w:rsidP="00E078A0">
      <w:pPr>
        <w:pStyle w:val="ae"/>
        <w:spacing w:before="60" w:after="60"/>
        <w:rPr>
          <w:lang w:val="bg-BG"/>
        </w:rPr>
      </w:pPr>
      <w:r>
        <w:rPr>
          <w:rStyle w:val="af0"/>
        </w:rPr>
        <w:footnoteRef/>
      </w:r>
      <w:r>
        <w:t xml:space="preserve"> </w:t>
      </w:r>
      <w:r>
        <w:rPr>
          <w:lang w:val="bg-BG"/>
        </w:rPr>
        <w:t xml:space="preserve">Характеристиките на предлаганото за доставка превозно средство следва да отговарят на минималните изисквания от Техническите спецификации на Възложителя. Участник, чието Предложение за изпълнение не отговаря на това изискване ще бъде отстранен от участие в процедурата. </w:t>
      </w:r>
    </w:p>
  </w:footnote>
  <w:footnote w:id="2">
    <w:p w:rsidR="00AD2E0C" w:rsidRPr="005135D4" w:rsidRDefault="00AD2E0C" w:rsidP="00E078A0">
      <w:pPr>
        <w:pStyle w:val="ae"/>
        <w:spacing w:before="60" w:after="60"/>
        <w:rPr>
          <w:lang w:val="bg-BG"/>
        </w:rPr>
      </w:pPr>
      <w:r w:rsidRPr="005135D4">
        <w:rPr>
          <w:rStyle w:val="af0"/>
        </w:rPr>
        <w:footnoteRef/>
      </w:r>
      <w:r>
        <w:rPr>
          <w:lang w:val="bg-BG"/>
        </w:rPr>
        <w:t xml:space="preserve"> В колоната се попълват</w:t>
      </w:r>
      <w:r w:rsidRPr="005135D4">
        <w:t xml:space="preserve"> </w:t>
      </w:r>
      <w:r>
        <w:rPr>
          <w:lang w:val="bg-BG" w:eastAsia="bg-BG"/>
        </w:rPr>
        <w:t>о</w:t>
      </w:r>
      <w:r w:rsidRPr="005135D4">
        <w:rPr>
          <w:lang w:eastAsia="bg-BG"/>
        </w:rPr>
        <w:t xml:space="preserve">писание и характеристики на предлаганото за доставка </w:t>
      </w:r>
      <w:r>
        <w:rPr>
          <w:lang w:val="bg-BG" w:eastAsia="bg-BG"/>
        </w:rPr>
        <w:t xml:space="preserve">превозно средство или се отбелязва наличието на съответното изискване на Възложителя, съобразно случая. </w:t>
      </w:r>
    </w:p>
  </w:footnote>
  <w:footnote w:id="3">
    <w:p w:rsidR="00AD2E0C" w:rsidRPr="00D72E63" w:rsidRDefault="00AD2E0C" w:rsidP="00E078A0">
      <w:pPr>
        <w:pStyle w:val="ae"/>
        <w:spacing w:before="60" w:after="60"/>
        <w:rPr>
          <w:lang w:val="bg-BG"/>
        </w:rPr>
      </w:pPr>
      <w:r>
        <w:rPr>
          <w:rStyle w:val="af0"/>
        </w:rPr>
        <w:footnoteRef/>
      </w:r>
      <w:r>
        <w:t xml:space="preserve"> </w:t>
      </w:r>
      <w:r>
        <w:rPr>
          <w:lang w:val="bg-BG"/>
        </w:rPr>
        <w:t>Характеристиките на предлаганото за доставка допълнително оборудване следва да отговарят на минималните изисквания от Техническите спецификации на Възложителя. Участник, чието Предложение за изпълнение не отговаря на това изискване ще бъде отстранен от участие в процедурата.</w:t>
      </w:r>
    </w:p>
  </w:footnote>
  <w:footnote w:id="4">
    <w:p w:rsidR="00AD2E0C" w:rsidRPr="00D51792" w:rsidRDefault="00AD2E0C" w:rsidP="00E078A0">
      <w:pPr>
        <w:pStyle w:val="ae"/>
        <w:spacing w:before="60" w:after="60"/>
        <w:rPr>
          <w:lang w:val="bg-BG"/>
        </w:rPr>
      </w:pPr>
      <w:r>
        <w:rPr>
          <w:rStyle w:val="af0"/>
        </w:rPr>
        <w:footnoteRef/>
      </w:r>
      <w:r>
        <w:t xml:space="preserve"> </w:t>
      </w:r>
      <w:r>
        <w:rPr>
          <w:lang w:val="bg-BG"/>
        </w:rPr>
        <w:t>В колоната се попълват</w:t>
      </w:r>
      <w:r w:rsidRPr="005135D4">
        <w:t xml:space="preserve"> </w:t>
      </w:r>
      <w:r>
        <w:rPr>
          <w:lang w:val="bg-BG" w:eastAsia="bg-BG"/>
        </w:rPr>
        <w:t>о</w:t>
      </w:r>
      <w:r w:rsidRPr="005135D4">
        <w:rPr>
          <w:lang w:eastAsia="bg-BG"/>
        </w:rPr>
        <w:t xml:space="preserve">писание и характеристики на предлаганото за доставка </w:t>
      </w:r>
      <w:r>
        <w:rPr>
          <w:lang w:val="bg-BG" w:eastAsia="bg-BG"/>
        </w:rPr>
        <w:t>оборудване или се отбелязва наличието на съответното изискване на Възложителя, съобразно случая.</w:t>
      </w:r>
    </w:p>
  </w:footnote>
  <w:footnote w:id="5">
    <w:p w:rsidR="00AD2E0C" w:rsidRPr="00D51792" w:rsidRDefault="00AD2E0C" w:rsidP="00E078A0">
      <w:pPr>
        <w:pStyle w:val="ae"/>
        <w:spacing w:before="60" w:after="60"/>
        <w:rPr>
          <w:lang w:val="bg-BG"/>
        </w:rPr>
      </w:pPr>
      <w:r>
        <w:rPr>
          <w:rStyle w:val="af0"/>
        </w:rPr>
        <w:footnoteRef/>
      </w:r>
      <w:r>
        <w:t xml:space="preserve"> </w:t>
      </w:r>
      <w:r>
        <w:rPr>
          <w:lang w:val="bg-BG"/>
        </w:rPr>
        <w:t>В колоната се попълват</w:t>
      </w:r>
      <w:r w:rsidRPr="005135D4">
        <w:t xml:space="preserve"> </w:t>
      </w:r>
      <w:r>
        <w:rPr>
          <w:lang w:val="bg-BG" w:eastAsia="bg-BG"/>
        </w:rPr>
        <w:t>о</w:t>
      </w:r>
      <w:r w:rsidRPr="005135D4">
        <w:rPr>
          <w:lang w:eastAsia="bg-BG"/>
        </w:rPr>
        <w:t xml:space="preserve">писание и характеристики на предлаганото за доставка </w:t>
      </w:r>
      <w:r>
        <w:rPr>
          <w:lang w:val="bg-BG" w:eastAsia="bg-BG"/>
        </w:rPr>
        <w:t>оборудване или се отбелязва наличието на съответното изискване на Възложителя, съобразно случая.</w:t>
      </w:r>
    </w:p>
  </w:footnote>
  <w:footnote w:id="6">
    <w:p w:rsidR="00AD2E0C" w:rsidRPr="00D51792" w:rsidRDefault="00AD2E0C" w:rsidP="00E078A0">
      <w:pPr>
        <w:pStyle w:val="ae"/>
        <w:spacing w:before="60" w:after="60"/>
        <w:rPr>
          <w:lang w:val="bg-BG"/>
        </w:rPr>
      </w:pPr>
      <w:r>
        <w:rPr>
          <w:rStyle w:val="af0"/>
        </w:rPr>
        <w:footnoteRef/>
      </w:r>
      <w:r>
        <w:t xml:space="preserve"> </w:t>
      </w:r>
      <w:r>
        <w:rPr>
          <w:lang w:val="bg-BG"/>
        </w:rPr>
        <w:t>В колоната се попълват</w:t>
      </w:r>
      <w:r w:rsidRPr="005135D4">
        <w:t xml:space="preserve"> </w:t>
      </w:r>
      <w:r>
        <w:rPr>
          <w:lang w:val="bg-BG" w:eastAsia="bg-BG"/>
        </w:rPr>
        <w:t>о</w:t>
      </w:r>
      <w:r w:rsidRPr="005135D4">
        <w:rPr>
          <w:lang w:eastAsia="bg-BG"/>
        </w:rPr>
        <w:t xml:space="preserve">писание и характеристики на предлаганото за доставка </w:t>
      </w:r>
      <w:r>
        <w:rPr>
          <w:lang w:val="bg-BG" w:eastAsia="bg-BG"/>
        </w:rPr>
        <w:t>оборудване или се отбелязва наличието на съответното изискване на Възложителя, съобразно случая.</w:t>
      </w:r>
    </w:p>
  </w:footnote>
  <w:footnote w:id="7">
    <w:p w:rsidR="00AD2E0C" w:rsidRPr="00D51792" w:rsidRDefault="00AD2E0C" w:rsidP="00E078A0">
      <w:pPr>
        <w:pStyle w:val="ae"/>
        <w:spacing w:before="60" w:after="60"/>
        <w:rPr>
          <w:lang w:val="bg-BG"/>
        </w:rPr>
      </w:pPr>
      <w:r>
        <w:rPr>
          <w:rStyle w:val="af0"/>
        </w:rPr>
        <w:footnoteRef/>
      </w:r>
      <w:r>
        <w:t xml:space="preserve"> </w:t>
      </w:r>
      <w:r>
        <w:rPr>
          <w:lang w:val="bg-BG"/>
        </w:rPr>
        <w:t>В колоната се попълват</w:t>
      </w:r>
      <w:r w:rsidRPr="005135D4">
        <w:t xml:space="preserve"> </w:t>
      </w:r>
      <w:r>
        <w:rPr>
          <w:lang w:val="bg-BG"/>
        </w:rPr>
        <w:t xml:space="preserve">съответните </w:t>
      </w:r>
      <w:r w:rsidRPr="005135D4">
        <w:rPr>
          <w:lang w:eastAsia="bg-BG"/>
        </w:rPr>
        <w:t>характеристики на предлаганото за</w:t>
      </w:r>
      <w:r>
        <w:rPr>
          <w:lang w:val="bg-BG" w:eastAsia="bg-BG"/>
        </w:rPr>
        <w:t xml:space="preserve"> доставка превозно средство</w:t>
      </w:r>
      <w:r w:rsidRPr="005135D4">
        <w:rPr>
          <w:lang w:eastAsia="bg-BG"/>
        </w:rPr>
        <w:t xml:space="preserve"> </w:t>
      </w:r>
      <w:r>
        <w:rPr>
          <w:lang w:val="bg-BG" w:eastAsia="bg-BG"/>
        </w:rPr>
        <w:t>и</w:t>
      </w:r>
      <w:r w:rsidRPr="005135D4">
        <w:rPr>
          <w:lang w:eastAsia="bg-BG"/>
        </w:rPr>
        <w:t xml:space="preserve"> </w:t>
      </w:r>
      <w:r>
        <w:rPr>
          <w:lang w:val="bg-BG" w:eastAsia="bg-BG"/>
        </w:rPr>
        <w:t>оборудване или се отбелязва наличието на съответното изискване на Възложителя, съобразно случая.</w:t>
      </w:r>
    </w:p>
  </w:footnote>
  <w:footnote w:id="8">
    <w:p w:rsidR="00BA4F18" w:rsidRPr="00BA4F18" w:rsidRDefault="00AD2E0C" w:rsidP="00BA4F18">
      <w:pPr>
        <w:pStyle w:val="a6"/>
        <w:spacing w:before="0" w:after="0"/>
        <w:ind w:left="0"/>
        <w:rPr>
          <w:sz w:val="20"/>
          <w:szCs w:val="20"/>
          <w:lang w:val="bg-BG" w:eastAsia="en-US"/>
        </w:rPr>
      </w:pPr>
      <w:r w:rsidRPr="00BA4F18">
        <w:rPr>
          <w:rStyle w:val="af0"/>
          <w:sz w:val="20"/>
          <w:szCs w:val="20"/>
        </w:rPr>
        <w:footnoteRef/>
      </w:r>
      <w:r w:rsidRPr="00BA4F18">
        <w:rPr>
          <w:sz w:val="20"/>
          <w:szCs w:val="20"/>
        </w:rPr>
        <w:t xml:space="preserve"> </w:t>
      </w:r>
      <w:r w:rsidRPr="00BA4F18">
        <w:rPr>
          <w:sz w:val="20"/>
          <w:szCs w:val="20"/>
          <w:lang w:val="bg-BG"/>
        </w:rPr>
        <w:t>Срокът се предлага в календарни дни. Участник, чието Предложение за изпълнение не отговаря на това изискване ще бъде отстранен от участие в процедурата.</w:t>
      </w:r>
      <w:r w:rsidR="00BA4F18" w:rsidRPr="00BA4F18">
        <w:rPr>
          <w:sz w:val="20"/>
          <w:szCs w:val="20"/>
          <w:lang w:val="bg-BG" w:eastAsia="en-US"/>
        </w:rPr>
        <w:t xml:space="preserve"> </w:t>
      </w:r>
      <w:r w:rsidR="00BA4F18" w:rsidRPr="00BA4F18">
        <w:rPr>
          <w:sz w:val="20"/>
          <w:szCs w:val="20"/>
          <w:lang w:val="bg-BG" w:eastAsia="en-US"/>
        </w:rPr>
        <w:t>Минималния срок за доставка е 1</w:t>
      </w:r>
      <w:r w:rsidR="00BA4F18" w:rsidRPr="00BA4F18">
        <w:rPr>
          <w:sz w:val="20"/>
          <w:szCs w:val="20"/>
          <w:lang w:val="en-US" w:eastAsia="en-US"/>
        </w:rPr>
        <w:t>2</w:t>
      </w:r>
      <w:r w:rsidR="00BA4F18" w:rsidRPr="00BA4F18">
        <w:rPr>
          <w:sz w:val="20"/>
          <w:szCs w:val="20"/>
          <w:lang w:val="bg-BG" w:eastAsia="en-US"/>
        </w:rPr>
        <w:t xml:space="preserve">0 </w:t>
      </w:r>
      <w:r w:rsidR="00BA4F18">
        <w:rPr>
          <w:sz w:val="20"/>
          <w:szCs w:val="20"/>
          <w:lang w:val="bg-BG" w:eastAsia="en-US"/>
        </w:rPr>
        <w:t>(</w:t>
      </w:r>
      <w:r w:rsidR="00BA4F18" w:rsidRPr="00BA4F18">
        <w:rPr>
          <w:sz w:val="20"/>
          <w:szCs w:val="20"/>
          <w:lang w:val="bg-BG" w:eastAsia="en-US"/>
        </w:rPr>
        <w:t xml:space="preserve">сто и двадесет) календарни дни, а максималния 210 (двеста и десет) календарни дни.  Участници предложили по-малък срок от минималния или по-голям от максималния ще бъдат отстранени от </w:t>
      </w:r>
      <w:r w:rsidR="00BA4F18">
        <w:rPr>
          <w:sz w:val="20"/>
          <w:szCs w:val="20"/>
          <w:lang w:val="bg-BG" w:eastAsia="en-US"/>
        </w:rPr>
        <w:t xml:space="preserve">участие в </w:t>
      </w:r>
      <w:r w:rsidR="00BA4F18" w:rsidRPr="00BA4F18">
        <w:rPr>
          <w:sz w:val="20"/>
          <w:szCs w:val="20"/>
          <w:lang w:val="bg-BG" w:eastAsia="en-US"/>
        </w:rPr>
        <w:t>процедурата.</w:t>
      </w:r>
    </w:p>
    <w:p w:rsidR="00AD2E0C" w:rsidRDefault="00AD2E0C">
      <w:pPr>
        <w:pStyle w:val="ae"/>
        <w:rPr>
          <w:lang w:val="en-US"/>
        </w:rPr>
      </w:pPr>
    </w:p>
    <w:p w:rsidR="00BA4F18" w:rsidRPr="00BA4F18" w:rsidRDefault="00BA4F18">
      <w:pPr>
        <w:pStyle w:val="ae"/>
        <w:rPr>
          <w:lang w:val="en-US"/>
        </w:rPr>
      </w:pPr>
    </w:p>
  </w:footnote>
  <w:footnote w:id="9">
    <w:p w:rsidR="00AD2E0C" w:rsidRPr="000D10F1" w:rsidRDefault="00AD2E0C">
      <w:pPr>
        <w:pStyle w:val="ae"/>
        <w:rPr>
          <w:lang w:val="bg-BG"/>
        </w:rPr>
      </w:pPr>
      <w:r>
        <w:rPr>
          <w:rStyle w:val="af0"/>
        </w:rPr>
        <w:footnoteRef/>
      </w:r>
      <w:r>
        <w:t xml:space="preserve"> </w:t>
      </w:r>
      <w:r>
        <w:rPr>
          <w:lang w:val="bg-BG"/>
        </w:rPr>
        <w:t>В колоната се попълват предлаганата от участника конкретна (фиксирана) продължителност на сроковете в месеци. Не се допуска предлагането на период от време във формат „от -  до“. Участник, чието Предложение за изпълнение не отговаря на това изискване ще бъде отстранен от участие в процедурата.</w:t>
      </w:r>
    </w:p>
  </w:footnote>
  <w:footnote w:id="10">
    <w:p w:rsidR="00AD2E0C" w:rsidRPr="000D10F1" w:rsidRDefault="00AD2E0C">
      <w:pPr>
        <w:pStyle w:val="ae"/>
        <w:rPr>
          <w:lang w:val="bg-BG"/>
        </w:rPr>
      </w:pPr>
      <w:r>
        <w:rPr>
          <w:rStyle w:val="af0"/>
        </w:rPr>
        <w:footnoteRef/>
      </w:r>
      <w:r>
        <w:t xml:space="preserve"> </w:t>
      </w:r>
      <w:r>
        <w:rPr>
          <w:lang w:val="bg-BG"/>
        </w:rPr>
        <w:t>В колоната се попълват предлаганата от участника конкретна (фиксирана) продължителност на сроковете в календарни дни.</w:t>
      </w:r>
      <w:r w:rsidRPr="000D10F1">
        <w:rPr>
          <w:lang w:val="bg-BG"/>
        </w:rPr>
        <w:t xml:space="preserve"> </w:t>
      </w:r>
      <w:r>
        <w:rPr>
          <w:lang w:val="bg-BG"/>
        </w:rPr>
        <w:t>Не се допуска предлагането на период от време във формат „от -  до“.</w:t>
      </w:r>
      <w:r w:rsidRPr="00761FF8">
        <w:rPr>
          <w:lang w:val="bg-BG"/>
        </w:rPr>
        <w:t xml:space="preserve"> </w:t>
      </w:r>
      <w:r>
        <w:rPr>
          <w:lang w:val="bg-BG"/>
        </w:rPr>
        <w:t>Участник, чието Предложение за изпълнение не отговаря на това изискване ще бъде отстранен от участие в процедурата.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F21" w:rsidRDefault="00FC6F21" w:rsidP="00B77E3C">
    <w:pPr>
      <w:pStyle w:val="a8"/>
      <w:spacing w:before="0"/>
      <w:ind w:right="-626"/>
      <w:jc w:val="right"/>
      <w:rPr>
        <w:lang w:val="bg-BG"/>
      </w:rPr>
    </w:pPr>
    <w:r w:rsidRPr="00716828">
      <w:rPr>
        <w:noProof/>
        <w:lang w:val="bg-BG" w:eastAsia="bg-BG"/>
      </w:rPr>
      <mc:AlternateContent>
        <mc:Choice Requires="wps">
          <w:drawing>
            <wp:anchor distT="45720" distB="45720" distL="114300" distR="114300" simplePos="0" relativeHeight="251659264" behindDoc="0" locked="0" layoutInCell="1" allowOverlap="1" wp14:anchorId="34C74EC4" wp14:editId="5D258B25">
              <wp:simplePos x="0" y="0"/>
              <wp:positionH relativeFrom="column">
                <wp:posOffset>-104775</wp:posOffset>
              </wp:positionH>
              <wp:positionV relativeFrom="paragraph">
                <wp:posOffset>214630</wp:posOffset>
              </wp:positionV>
              <wp:extent cx="5937250" cy="516255"/>
              <wp:effectExtent l="0" t="0" r="25400" b="1714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516255"/>
                      </a:xfrm>
                      <a:prstGeom prst="rect">
                        <a:avLst/>
                      </a:prstGeom>
                      <a:solidFill>
                        <a:srgbClr val="FFFFFF"/>
                      </a:solidFill>
                      <a:ln w="9525">
                        <a:solidFill>
                          <a:srgbClr val="FFFFFF"/>
                        </a:solidFill>
                        <a:miter lim="800000"/>
                        <a:headEnd/>
                        <a:tailEnd/>
                      </a:ln>
                    </wps:spPr>
                    <wps:txbx>
                      <w:txbxContent>
                        <w:p w:rsidR="00AD2E0C" w:rsidRPr="00A94BCB" w:rsidRDefault="00AD2E0C" w:rsidP="00B77E3C">
                          <w:pPr>
                            <w:spacing w:after="0"/>
                            <w:jc w:val="center"/>
                            <w:rPr>
                              <w:sz w:val="22"/>
                              <w:lang w:val="bg-BG"/>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lang w:val="bg-BG"/>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25pt;margin-top:16.9pt;width:467.5pt;height:40.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" strokecolor="white">
              <v:textbox>
                <w:txbxContent>
                  <w:p w:rsidR="00AD2E0C" w:rsidRPr="00A94BCB" w:rsidRDefault="00AD2E0C" w:rsidP="00B77E3C">
                    <w:pPr>
                      <w:spacing w:after="0"/>
                      <w:jc w:val="center"/>
                      <w:rPr>
                        <w:sz w:val="22"/>
                        <w:lang w:val="bg-BG"/>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lang w:val="bg-BG"/>
                      </w:rPr>
                      <w:t>.</w:t>
                    </w:r>
                  </w:p>
                </w:txbxContent>
              </v:textbox>
              <w10:wrap type="square"/>
            </v:shape>
          </w:pict>
        </mc:Fallback>
      </mc:AlternateContent>
    </w:r>
  </w:p>
  <w:p w:rsidR="00FC6F21" w:rsidRDefault="00FC6F21" w:rsidP="00B77E3C">
    <w:pPr>
      <w:pStyle w:val="a8"/>
      <w:spacing w:before="0"/>
      <w:ind w:right="-626"/>
      <w:jc w:val="right"/>
      <w:rPr>
        <w:lang w:val="bg-BG"/>
      </w:rPr>
    </w:pPr>
  </w:p>
  <w:p w:rsidR="00AD2E0C" w:rsidRPr="00716828" w:rsidRDefault="00AD2E0C" w:rsidP="00B77E3C">
    <w:pPr>
      <w:pStyle w:val="a8"/>
      <w:spacing w:before="0"/>
      <w:ind w:right="-626"/>
      <w:jc w:val="right"/>
    </w:pPr>
    <w:r w:rsidRPr="00716828">
      <w:fldChar w:fldCharType="begin"/>
    </w:r>
    <w:r w:rsidRPr="00716828">
      <w:instrText xml:space="preserve"> PAGE   \* MERGEFORMAT </w:instrText>
    </w:r>
    <w:r w:rsidRPr="00716828">
      <w:fldChar w:fldCharType="separate"/>
    </w:r>
    <w:r w:rsidR="007558E9">
      <w:rPr>
        <w:noProof/>
      </w:rPr>
      <w:t>8</w:t>
    </w:r>
    <w:r w:rsidRPr="00716828">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E0C" w:rsidRDefault="00AD2E0C" w:rsidP="00DF35C2">
    <w:pPr>
      <w:pStyle w:val="a8"/>
      <w:ind w:hanging="1418"/>
    </w:pPr>
    <w:r>
      <w:rPr>
        <w:noProof/>
        <w:lang w:val="bg-BG" w:eastAsia="bg-BG"/>
      </w:rPr>
      <w:drawing>
        <wp:inline distT="0" distB="0" distL="0" distR="0" wp14:anchorId="6B800F02" wp14:editId="2ACCA5DB">
          <wp:extent cx="7541895" cy="1360805"/>
          <wp:effectExtent l="0" t="0" r="0" b="0"/>
          <wp:docPr id="21" name="Picture 21" descr="Blanka 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nka B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895" cy="13608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1D96"/>
    <w:multiLevelType w:val="hybridMultilevel"/>
    <w:tmpl w:val="D588417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2DD0B03"/>
    <w:multiLevelType w:val="hybridMultilevel"/>
    <w:tmpl w:val="D2BC1C7C"/>
    <w:lvl w:ilvl="0" w:tplc="04020003">
      <w:start w:val="1"/>
      <w:numFmt w:val="bullet"/>
      <w:lvlText w:val="o"/>
      <w:lvlJc w:val="left"/>
      <w:pPr>
        <w:ind w:left="720" w:hanging="360"/>
      </w:pPr>
      <w:rPr>
        <w:rFonts w:ascii="Courier New" w:hAnsi="Courier New" w:cs="Courier New" w:hint="default"/>
        <w:sz w:val="24"/>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034C2427"/>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
    <w:nsid w:val="0425252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0771264F"/>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E0052D3"/>
    <w:multiLevelType w:val="multilevel"/>
    <w:tmpl w:val="7D5A6346"/>
    <w:lvl w:ilvl="0">
      <w:start w:val="2"/>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EC83D7E"/>
    <w:multiLevelType w:val="multilevel"/>
    <w:tmpl w:val="A774AED2"/>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ascii="Trebuchet MS" w:hAnsi="Trebuchet M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3DA38C3"/>
    <w:multiLevelType w:val="hybridMultilevel"/>
    <w:tmpl w:val="B0AC698C"/>
    <w:lvl w:ilvl="0" w:tplc="0402000F">
      <w:start w:val="1"/>
      <w:numFmt w:val="decimal"/>
      <w:lvlText w:val="%1."/>
      <w:lvlJc w:val="left"/>
      <w:pPr>
        <w:ind w:left="502" w:hanging="360"/>
      </w:pPr>
    </w:lvl>
    <w:lvl w:ilvl="1" w:tplc="04020019" w:tentative="1">
      <w:start w:val="1"/>
      <w:numFmt w:val="lowerLetter"/>
      <w:lvlText w:val="%2."/>
      <w:lvlJc w:val="left"/>
      <w:pPr>
        <w:ind w:left="1222" w:hanging="360"/>
      </w:pPr>
    </w:lvl>
    <w:lvl w:ilvl="2" w:tplc="0402001B" w:tentative="1">
      <w:start w:val="1"/>
      <w:numFmt w:val="lowerRoman"/>
      <w:lvlText w:val="%3."/>
      <w:lvlJc w:val="right"/>
      <w:pPr>
        <w:ind w:left="1942" w:hanging="180"/>
      </w:pPr>
    </w:lvl>
    <w:lvl w:ilvl="3" w:tplc="0402000F" w:tentative="1">
      <w:start w:val="1"/>
      <w:numFmt w:val="decimal"/>
      <w:lvlText w:val="%4."/>
      <w:lvlJc w:val="left"/>
      <w:pPr>
        <w:ind w:left="2662" w:hanging="360"/>
      </w:pPr>
    </w:lvl>
    <w:lvl w:ilvl="4" w:tplc="04020019" w:tentative="1">
      <w:start w:val="1"/>
      <w:numFmt w:val="lowerLetter"/>
      <w:lvlText w:val="%5."/>
      <w:lvlJc w:val="left"/>
      <w:pPr>
        <w:ind w:left="3382" w:hanging="360"/>
      </w:pPr>
    </w:lvl>
    <w:lvl w:ilvl="5" w:tplc="0402001B" w:tentative="1">
      <w:start w:val="1"/>
      <w:numFmt w:val="lowerRoman"/>
      <w:lvlText w:val="%6."/>
      <w:lvlJc w:val="right"/>
      <w:pPr>
        <w:ind w:left="4102" w:hanging="180"/>
      </w:pPr>
    </w:lvl>
    <w:lvl w:ilvl="6" w:tplc="0402000F" w:tentative="1">
      <w:start w:val="1"/>
      <w:numFmt w:val="decimal"/>
      <w:lvlText w:val="%7."/>
      <w:lvlJc w:val="left"/>
      <w:pPr>
        <w:ind w:left="4822" w:hanging="360"/>
      </w:pPr>
    </w:lvl>
    <w:lvl w:ilvl="7" w:tplc="04020019" w:tentative="1">
      <w:start w:val="1"/>
      <w:numFmt w:val="lowerLetter"/>
      <w:lvlText w:val="%8."/>
      <w:lvlJc w:val="left"/>
      <w:pPr>
        <w:ind w:left="5542" w:hanging="360"/>
      </w:pPr>
    </w:lvl>
    <w:lvl w:ilvl="8" w:tplc="0402001B" w:tentative="1">
      <w:start w:val="1"/>
      <w:numFmt w:val="lowerRoman"/>
      <w:lvlText w:val="%9."/>
      <w:lvlJc w:val="right"/>
      <w:pPr>
        <w:ind w:left="6262" w:hanging="180"/>
      </w:pPr>
    </w:lvl>
  </w:abstractNum>
  <w:abstractNum w:abstractNumId="8">
    <w:nsid w:val="18552C6C"/>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9">
    <w:nsid w:val="1EAA0F83"/>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0">
    <w:nsid w:val="20616987"/>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1">
    <w:nsid w:val="2E6B7B72"/>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2">
    <w:nsid w:val="3508421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571"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387F1237"/>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4">
    <w:nsid w:val="38B660D8"/>
    <w:multiLevelType w:val="multilevel"/>
    <w:tmpl w:val="902A289E"/>
    <w:lvl w:ilvl="0">
      <w:start w:val="1"/>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39D01721"/>
    <w:multiLevelType w:val="hybridMultilevel"/>
    <w:tmpl w:val="DE08797A"/>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6">
    <w:nsid w:val="3CD207D3"/>
    <w:multiLevelType w:val="hybridMultilevel"/>
    <w:tmpl w:val="CEDAF75C"/>
    <w:lvl w:ilvl="0" w:tplc="727C8C44">
      <w:start w:val="1"/>
      <w:numFmt w:val="decimal"/>
      <w:pStyle w:val="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D620783"/>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3DFB7CE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439977E2"/>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0">
    <w:nsid w:val="44B21948"/>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5AB78C8"/>
    <w:multiLevelType w:val="multilevel"/>
    <w:tmpl w:val="24786AC0"/>
    <w:lvl w:ilvl="0">
      <w:start w:val="1"/>
      <w:numFmt w:val="decimal"/>
      <w:suff w:val="space"/>
      <w:lvlText w:val="%1."/>
      <w:lvlJc w:val="left"/>
      <w:pPr>
        <w:ind w:left="70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6085428"/>
    <w:multiLevelType w:val="hybridMultilevel"/>
    <w:tmpl w:val="4844CE6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89005A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4C2B55C9"/>
    <w:multiLevelType w:val="multilevel"/>
    <w:tmpl w:val="E9064504"/>
    <w:lvl w:ilvl="0">
      <w:start w:val="1"/>
      <w:numFmt w:val="upperRoman"/>
      <w:pStyle w:val="1"/>
      <w:suff w:val="space"/>
      <w:lvlText w:val="%1."/>
      <w:lvlJc w:val="righ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50620B63"/>
    <w:multiLevelType w:val="multilevel"/>
    <w:tmpl w:val="A06E2440"/>
    <w:lvl w:ilvl="0">
      <w:start w:val="1"/>
      <w:numFmt w:val="decimal"/>
      <w:pStyle w:val="2"/>
      <w:lvlText w:val="%1."/>
      <w:lvlJc w:val="left"/>
      <w:pPr>
        <w:ind w:left="720" w:hanging="360"/>
      </w:pPr>
      <w:rPr>
        <w:rFonts w:ascii="Trebuchet MS" w:eastAsia="Times New Roman" w:hAnsi="Trebuchet MS" w:cs="Times New Roman"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6">
    <w:nsid w:val="64EB6949"/>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7">
    <w:nsid w:val="69467B26"/>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C1F293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nsid w:val="6D727CA7"/>
    <w:multiLevelType w:val="multilevel"/>
    <w:tmpl w:val="0CE4D32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vertAlign w:val="baseline"/>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70942A9A"/>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7492658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nsid w:val="7EA24E3A"/>
    <w:multiLevelType w:val="multilevel"/>
    <w:tmpl w:val="698EEB6E"/>
    <w:lvl w:ilvl="0">
      <w:start w:val="1"/>
      <w:numFmt w:val="decimal"/>
      <w:lvlText w:val="%1."/>
      <w:lvlJc w:val="left"/>
      <w:pPr>
        <w:tabs>
          <w:tab w:val="num" w:pos="1026"/>
        </w:tabs>
        <w:ind w:left="5" w:firstLine="567"/>
      </w:pPr>
      <w:rPr>
        <w:rFonts w:hint="default"/>
      </w:rPr>
    </w:lvl>
    <w:lvl w:ilvl="1">
      <w:start w:val="1"/>
      <w:numFmt w:val="decimal"/>
      <w:suff w:val="space"/>
      <w:lvlText w:val="%1.%2."/>
      <w:lvlJc w:val="left"/>
      <w:pPr>
        <w:ind w:left="0" w:firstLine="851"/>
      </w:pPr>
      <w:rPr>
        <w:rFonts w:hint="default"/>
        <w:b/>
      </w:rPr>
    </w:lvl>
    <w:lvl w:ilvl="2">
      <w:start w:val="1"/>
      <w:numFmt w:val="decimal"/>
      <w:lvlText w:val="%1.%2.%3."/>
      <w:lvlJc w:val="left"/>
      <w:pPr>
        <w:tabs>
          <w:tab w:val="num" w:pos="2389"/>
        </w:tabs>
        <w:ind w:left="2389" w:hanging="720"/>
      </w:pPr>
      <w:rPr>
        <w:rFonts w:hint="default"/>
      </w:rPr>
    </w:lvl>
    <w:lvl w:ilvl="3">
      <w:start w:val="1"/>
      <w:numFmt w:val="decimal"/>
      <w:lvlText w:val="%1.%2.%3.%4."/>
      <w:lvlJc w:val="left"/>
      <w:pPr>
        <w:tabs>
          <w:tab w:val="num" w:pos="2869"/>
        </w:tabs>
        <w:ind w:left="2869" w:hanging="720"/>
      </w:pPr>
      <w:rPr>
        <w:rFonts w:hint="default"/>
      </w:rPr>
    </w:lvl>
    <w:lvl w:ilvl="4">
      <w:start w:val="1"/>
      <w:numFmt w:val="decimal"/>
      <w:lvlText w:val="%1.%2.%3.%4.%5."/>
      <w:lvlJc w:val="left"/>
      <w:pPr>
        <w:tabs>
          <w:tab w:val="num" w:pos="3709"/>
        </w:tabs>
        <w:ind w:left="3709" w:hanging="1080"/>
      </w:pPr>
      <w:rPr>
        <w:rFonts w:hint="default"/>
      </w:rPr>
    </w:lvl>
    <w:lvl w:ilvl="5">
      <w:start w:val="1"/>
      <w:numFmt w:val="decimal"/>
      <w:lvlText w:val="%1.%2.%3.%4.%5.%6."/>
      <w:lvlJc w:val="left"/>
      <w:pPr>
        <w:tabs>
          <w:tab w:val="num" w:pos="4189"/>
        </w:tabs>
        <w:ind w:left="4189" w:hanging="1080"/>
      </w:pPr>
      <w:rPr>
        <w:rFonts w:hint="default"/>
      </w:rPr>
    </w:lvl>
    <w:lvl w:ilvl="6">
      <w:start w:val="1"/>
      <w:numFmt w:val="decimal"/>
      <w:lvlText w:val="%1.%2.%3.%4.%5.%6.%7."/>
      <w:lvlJc w:val="left"/>
      <w:pPr>
        <w:tabs>
          <w:tab w:val="num" w:pos="5029"/>
        </w:tabs>
        <w:ind w:left="5029" w:hanging="1440"/>
      </w:pPr>
      <w:rPr>
        <w:rFonts w:hint="default"/>
      </w:rPr>
    </w:lvl>
    <w:lvl w:ilvl="7">
      <w:start w:val="1"/>
      <w:numFmt w:val="decimal"/>
      <w:lvlText w:val="%1.%2.%3.%4.%5.%6.%7.%8."/>
      <w:lvlJc w:val="left"/>
      <w:pPr>
        <w:tabs>
          <w:tab w:val="num" w:pos="5509"/>
        </w:tabs>
        <w:ind w:left="5509" w:hanging="1440"/>
      </w:pPr>
      <w:rPr>
        <w:rFonts w:hint="default"/>
      </w:rPr>
    </w:lvl>
    <w:lvl w:ilvl="8">
      <w:start w:val="1"/>
      <w:numFmt w:val="decimal"/>
      <w:lvlText w:val="%1.%2.%3.%4.%5.%6.%7.%8.%9."/>
      <w:lvlJc w:val="left"/>
      <w:pPr>
        <w:tabs>
          <w:tab w:val="num" w:pos="6349"/>
        </w:tabs>
        <w:ind w:left="6349" w:hanging="1800"/>
      </w:pPr>
      <w:rPr>
        <w:rFonts w:hint="default"/>
      </w:rPr>
    </w:lvl>
  </w:abstractNum>
  <w:abstractNum w:abstractNumId="33">
    <w:nsid w:val="7F357AE5"/>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24"/>
  </w:num>
  <w:num w:numId="3">
    <w:abstractNumId w:val="32"/>
  </w:num>
  <w:num w:numId="4">
    <w:abstractNumId w:val="25"/>
  </w:num>
  <w:num w:numId="5">
    <w:abstractNumId w:val="25"/>
    <w:lvlOverride w:ilvl="0">
      <w:startOverride w:val="1"/>
    </w:lvlOverride>
  </w:num>
  <w:num w:numId="6">
    <w:abstractNumId w:val="29"/>
  </w:num>
  <w:num w:numId="7">
    <w:abstractNumId w:val="18"/>
  </w:num>
  <w:num w:numId="8">
    <w:abstractNumId w:val="17"/>
  </w:num>
  <w:num w:numId="9">
    <w:abstractNumId w:val="12"/>
  </w:num>
  <w:num w:numId="10">
    <w:abstractNumId w:val="0"/>
  </w:num>
  <w:num w:numId="11">
    <w:abstractNumId w:val="30"/>
  </w:num>
  <w:num w:numId="12">
    <w:abstractNumId w:val="3"/>
  </w:num>
  <w:num w:numId="13">
    <w:abstractNumId w:val="31"/>
  </w:num>
  <w:num w:numId="14">
    <w:abstractNumId w:val="23"/>
  </w:num>
  <w:num w:numId="15">
    <w:abstractNumId w:val="6"/>
  </w:num>
  <w:num w:numId="16">
    <w:abstractNumId w:val="6"/>
    <w:lvlOverride w:ilvl="0">
      <w:startOverride w:val="1"/>
    </w:lvlOverride>
  </w:num>
  <w:num w:numId="17">
    <w:abstractNumId w:val="14"/>
  </w:num>
  <w:num w:numId="18">
    <w:abstractNumId w:val="5"/>
  </w:num>
  <w:num w:numId="19">
    <w:abstractNumId w:val="28"/>
  </w:num>
  <w:num w:numId="20">
    <w:abstractNumId w:val="15"/>
  </w:num>
  <w:num w:numId="21">
    <w:abstractNumId w:val="7"/>
  </w:num>
  <w:num w:numId="22">
    <w:abstractNumId w:val="4"/>
  </w:num>
  <w:num w:numId="23">
    <w:abstractNumId w:val="2"/>
  </w:num>
  <w:num w:numId="24">
    <w:abstractNumId w:val="19"/>
  </w:num>
  <w:num w:numId="25">
    <w:abstractNumId w:val="26"/>
  </w:num>
  <w:num w:numId="26">
    <w:abstractNumId w:val="8"/>
  </w:num>
  <w:num w:numId="27">
    <w:abstractNumId w:val="13"/>
  </w:num>
  <w:num w:numId="28">
    <w:abstractNumId w:val="1"/>
  </w:num>
  <w:num w:numId="29">
    <w:abstractNumId w:val="10"/>
  </w:num>
  <w:num w:numId="30">
    <w:abstractNumId w:val="9"/>
  </w:num>
  <w:num w:numId="31">
    <w:abstractNumId w:val="11"/>
  </w:num>
  <w:num w:numId="32">
    <w:abstractNumId w:val="24"/>
  </w:num>
  <w:num w:numId="33">
    <w:abstractNumId w:val="24"/>
  </w:num>
  <w:num w:numId="34">
    <w:abstractNumId w:val="20"/>
  </w:num>
  <w:num w:numId="35">
    <w:abstractNumId w:val="21"/>
  </w:num>
  <w:num w:numId="36">
    <w:abstractNumId w:val="24"/>
  </w:num>
  <w:num w:numId="37">
    <w:abstractNumId w:val="24"/>
  </w:num>
  <w:num w:numId="38">
    <w:abstractNumId w:val="22"/>
  </w:num>
  <w:num w:numId="39">
    <w:abstractNumId w:val="27"/>
  </w:num>
  <w:num w:numId="40">
    <w:abstractNumId w:val="3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745"/>
    <w:rsid w:val="000004AB"/>
    <w:rsid w:val="0001210C"/>
    <w:rsid w:val="00012FAA"/>
    <w:rsid w:val="00017562"/>
    <w:rsid w:val="000220BA"/>
    <w:rsid w:val="00035031"/>
    <w:rsid w:val="00035C6F"/>
    <w:rsid w:val="00037455"/>
    <w:rsid w:val="00037CED"/>
    <w:rsid w:val="000418C0"/>
    <w:rsid w:val="00043307"/>
    <w:rsid w:val="00045809"/>
    <w:rsid w:val="00052712"/>
    <w:rsid w:val="00053549"/>
    <w:rsid w:val="00057CC1"/>
    <w:rsid w:val="00063BB4"/>
    <w:rsid w:val="00066740"/>
    <w:rsid w:val="00071E02"/>
    <w:rsid w:val="0008083D"/>
    <w:rsid w:val="00085AAF"/>
    <w:rsid w:val="00087D89"/>
    <w:rsid w:val="000909D8"/>
    <w:rsid w:val="00090BE4"/>
    <w:rsid w:val="00092669"/>
    <w:rsid w:val="000A26CC"/>
    <w:rsid w:val="000A62E7"/>
    <w:rsid w:val="000C2464"/>
    <w:rsid w:val="000D10F1"/>
    <w:rsid w:val="000D48B6"/>
    <w:rsid w:val="000D6567"/>
    <w:rsid w:val="000E5B4D"/>
    <w:rsid w:val="000F2CF2"/>
    <w:rsid w:val="000F2EE3"/>
    <w:rsid w:val="00106522"/>
    <w:rsid w:val="00110946"/>
    <w:rsid w:val="001229B9"/>
    <w:rsid w:val="00127401"/>
    <w:rsid w:val="001342DA"/>
    <w:rsid w:val="00137FB7"/>
    <w:rsid w:val="00140625"/>
    <w:rsid w:val="00140D26"/>
    <w:rsid w:val="0014173A"/>
    <w:rsid w:val="0015257A"/>
    <w:rsid w:val="00153F0C"/>
    <w:rsid w:val="00157E8F"/>
    <w:rsid w:val="00162989"/>
    <w:rsid w:val="001744AA"/>
    <w:rsid w:val="00176613"/>
    <w:rsid w:val="00177530"/>
    <w:rsid w:val="00190FAC"/>
    <w:rsid w:val="001931D7"/>
    <w:rsid w:val="00194115"/>
    <w:rsid w:val="001A12CA"/>
    <w:rsid w:val="001A20B3"/>
    <w:rsid w:val="001A28FC"/>
    <w:rsid w:val="001A335F"/>
    <w:rsid w:val="001A4D61"/>
    <w:rsid w:val="001B0041"/>
    <w:rsid w:val="001B0F3E"/>
    <w:rsid w:val="001B3872"/>
    <w:rsid w:val="001B54DA"/>
    <w:rsid w:val="001B7082"/>
    <w:rsid w:val="001C1153"/>
    <w:rsid w:val="001C4CEC"/>
    <w:rsid w:val="001D3762"/>
    <w:rsid w:val="001D54B5"/>
    <w:rsid w:val="001D638D"/>
    <w:rsid w:val="001F1BF7"/>
    <w:rsid w:val="001F41FA"/>
    <w:rsid w:val="001F7D07"/>
    <w:rsid w:val="00206B01"/>
    <w:rsid w:val="00220DB7"/>
    <w:rsid w:val="00230743"/>
    <w:rsid w:val="0023671A"/>
    <w:rsid w:val="00243B8E"/>
    <w:rsid w:val="00246C3D"/>
    <w:rsid w:val="00253B4D"/>
    <w:rsid w:val="00255895"/>
    <w:rsid w:val="0025630F"/>
    <w:rsid w:val="0026054F"/>
    <w:rsid w:val="002649E0"/>
    <w:rsid w:val="002713A4"/>
    <w:rsid w:val="0029321F"/>
    <w:rsid w:val="00295632"/>
    <w:rsid w:val="002973FB"/>
    <w:rsid w:val="002A2840"/>
    <w:rsid w:val="002A5121"/>
    <w:rsid w:val="002A600F"/>
    <w:rsid w:val="002A69ED"/>
    <w:rsid w:val="002C3087"/>
    <w:rsid w:val="002C5A32"/>
    <w:rsid w:val="002D464D"/>
    <w:rsid w:val="002D4D3E"/>
    <w:rsid w:val="002E157C"/>
    <w:rsid w:val="002E4883"/>
    <w:rsid w:val="002F1064"/>
    <w:rsid w:val="002F31C2"/>
    <w:rsid w:val="002F55AE"/>
    <w:rsid w:val="002F7858"/>
    <w:rsid w:val="003037C0"/>
    <w:rsid w:val="00304810"/>
    <w:rsid w:val="00321D7D"/>
    <w:rsid w:val="003236B7"/>
    <w:rsid w:val="003278B5"/>
    <w:rsid w:val="00331152"/>
    <w:rsid w:val="003335EB"/>
    <w:rsid w:val="00336613"/>
    <w:rsid w:val="0034666B"/>
    <w:rsid w:val="00353C29"/>
    <w:rsid w:val="00353D2C"/>
    <w:rsid w:val="00355BC0"/>
    <w:rsid w:val="00360071"/>
    <w:rsid w:val="00360DFC"/>
    <w:rsid w:val="003641BF"/>
    <w:rsid w:val="00370984"/>
    <w:rsid w:val="003756D3"/>
    <w:rsid w:val="0038100D"/>
    <w:rsid w:val="003810DC"/>
    <w:rsid w:val="00381123"/>
    <w:rsid w:val="00381C2B"/>
    <w:rsid w:val="003910B0"/>
    <w:rsid w:val="00393741"/>
    <w:rsid w:val="003968C3"/>
    <w:rsid w:val="003A0890"/>
    <w:rsid w:val="003A349A"/>
    <w:rsid w:val="003C0B47"/>
    <w:rsid w:val="003D1109"/>
    <w:rsid w:val="003D1F89"/>
    <w:rsid w:val="003E2754"/>
    <w:rsid w:val="00404492"/>
    <w:rsid w:val="00411058"/>
    <w:rsid w:val="00411D14"/>
    <w:rsid w:val="00421FA3"/>
    <w:rsid w:val="00424FAD"/>
    <w:rsid w:val="004250D3"/>
    <w:rsid w:val="00425CE6"/>
    <w:rsid w:val="004277B7"/>
    <w:rsid w:val="0043223A"/>
    <w:rsid w:val="00444E63"/>
    <w:rsid w:val="00453A98"/>
    <w:rsid w:val="00455441"/>
    <w:rsid w:val="00455BE3"/>
    <w:rsid w:val="00457094"/>
    <w:rsid w:val="004571AB"/>
    <w:rsid w:val="00457F6E"/>
    <w:rsid w:val="00463F0F"/>
    <w:rsid w:val="00464497"/>
    <w:rsid w:val="00465E10"/>
    <w:rsid w:val="004754FE"/>
    <w:rsid w:val="00480118"/>
    <w:rsid w:val="00482E29"/>
    <w:rsid w:val="00482F58"/>
    <w:rsid w:val="0048594A"/>
    <w:rsid w:val="00485D44"/>
    <w:rsid w:val="00493ABB"/>
    <w:rsid w:val="004A0521"/>
    <w:rsid w:val="004A3B08"/>
    <w:rsid w:val="004B28D2"/>
    <w:rsid w:val="004B3CF7"/>
    <w:rsid w:val="004D086D"/>
    <w:rsid w:val="004E1C0E"/>
    <w:rsid w:val="004E2AD1"/>
    <w:rsid w:val="004E3DE6"/>
    <w:rsid w:val="004E7D07"/>
    <w:rsid w:val="004F28F7"/>
    <w:rsid w:val="004F46D0"/>
    <w:rsid w:val="004F517E"/>
    <w:rsid w:val="00507150"/>
    <w:rsid w:val="005135D4"/>
    <w:rsid w:val="00516743"/>
    <w:rsid w:val="005244A9"/>
    <w:rsid w:val="005251CF"/>
    <w:rsid w:val="005258A6"/>
    <w:rsid w:val="005428C7"/>
    <w:rsid w:val="00551B07"/>
    <w:rsid w:val="00560179"/>
    <w:rsid w:val="00566C4C"/>
    <w:rsid w:val="00567DFF"/>
    <w:rsid w:val="00570104"/>
    <w:rsid w:val="0057635A"/>
    <w:rsid w:val="005777AA"/>
    <w:rsid w:val="00591104"/>
    <w:rsid w:val="005978EF"/>
    <w:rsid w:val="005A1531"/>
    <w:rsid w:val="005A303A"/>
    <w:rsid w:val="005A4E95"/>
    <w:rsid w:val="005A7E70"/>
    <w:rsid w:val="005B0D5F"/>
    <w:rsid w:val="005B212E"/>
    <w:rsid w:val="005B4F9E"/>
    <w:rsid w:val="005B6787"/>
    <w:rsid w:val="005B7C0F"/>
    <w:rsid w:val="005F256D"/>
    <w:rsid w:val="005F7389"/>
    <w:rsid w:val="005F7D68"/>
    <w:rsid w:val="006072BB"/>
    <w:rsid w:val="00607B7C"/>
    <w:rsid w:val="00624E72"/>
    <w:rsid w:val="00625223"/>
    <w:rsid w:val="00625DED"/>
    <w:rsid w:val="00631BFA"/>
    <w:rsid w:val="00635586"/>
    <w:rsid w:val="00636BDD"/>
    <w:rsid w:val="0064420D"/>
    <w:rsid w:val="00646AD4"/>
    <w:rsid w:val="00652B47"/>
    <w:rsid w:val="0067535B"/>
    <w:rsid w:val="00684F67"/>
    <w:rsid w:val="006865CE"/>
    <w:rsid w:val="00692403"/>
    <w:rsid w:val="0069382C"/>
    <w:rsid w:val="00697E5F"/>
    <w:rsid w:val="006A7E5A"/>
    <w:rsid w:val="006B1437"/>
    <w:rsid w:val="006B4394"/>
    <w:rsid w:val="006C4460"/>
    <w:rsid w:val="006C5FCB"/>
    <w:rsid w:val="006C75D9"/>
    <w:rsid w:val="006D0479"/>
    <w:rsid w:val="006D37A0"/>
    <w:rsid w:val="006D5E23"/>
    <w:rsid w:val="006E071B"/>
    <w:rsid w:val="006E4C04"/>
    <w:rsid w:val="006F6FF3"/>
    <w:rsid w:val="00700EA0"/>
    <w:rsid w:val="00704859"/>
    <w:rsid w:val="00705529"/>
    <w:rsid w:val="007068E7"/>
    <w:rsid w:val="00706E58"/>
    <w:rsid w:val="00707B14"/>
    <w:rsid w:val="00716828"/>
    <w:rsid w:val="00723580"/>
    <w:rsid w:val="00723CC6"/>
    <w:rsid w:val="00725132"/>
    <w:rsid w:val="0072579A"/>
    <w:rsid w:val="00725A8B"/>
    <w:rsid w:val="00731F1B"/>
    <w:rsid w:val="00734CA5"/>
    <w:rsid w:val="00743258"/>
    <w:rsid w:val="007558E9"/>
    <w:rsid w:val="00761D2E"/>
    <w:rsid w:val="00761FF8"/>
    <w:rsid w:val="00766B1E"/>
    <w:rsid w:val="00767B20"/>
    <w:rsid w:val="00772E9A"/>
    <w:rsid w:val="0077522D"/>
    <w:rsid w:val="00777E1B"/>
    <w:rsid w:val="00782A66"/>
    <w:rsid w:val="007846E0"/>
    <w:rsid w:val="00787AA2"/>
    <w:rsid w:val="00794E8F"/>
    <w:rsid w:val="00796442"/>
    <w:rsid w:val="00796CAC"/>
    <w:rsid w:val="007A0916"/>
    <w:rsid w:val="007B419B"/>
    <w:rsid w:val="007B6058"/>
    <w:rsid w:val="007B6F78"/>
    <w:rsid w:val="007C1356"/>
    <w:rsid w:val="007C2AF3"/>
    <w:rsid w:val="007C3930"/>
    <w:rsid w:val="007C6505"/>
    <w:rsid w:val="007C705E"/>
    <w:rsid w:val="007C7614"/>
    <w:rsid w:val="007D1C93"/>
    <w:rsid w:val="007D50B3"/>
    <w:rsid w:val="007D7958"/>
    <w:rsid w:val="007E3915"/>
    <w:rsid w:val="007E6EBA"/>
    <w:rsid w:val="007E7458"/>
    <w:rsid w:val="007F10A0"/>
    <w:rsid w:val="007F28F4"/>
    <w:rsid w:val="007F7365"/>
    <w:rsid w:val="00804E6E"/>
    <w:rsid w:val="008243AA"/>
    <w:rsid w:val="008316A1"/>
    <w:rsid w:val="00834126"/>
    <w:rsid w:val="00842A57"/>
    <w:rsid w:val="008444B0"/>
    <w:rsid w:val="0084645B"/>
    <w:rsid w:val="00847EED"/>
    <w:rsid w:val="00857551"/>
    <w:rsid w:val="00857EBF"/>
    <w:rsid w:val="00862EB4"/>
    <w:rsid w:val="00866E61"/>
    <w:rsid w:val="00883CA7"/>
    <w:rsid w:val="00887B36"/>
    <w:rsid w:val="00887FAD"/>
    <w:rsid w:val="008904B8"/>
    <w:rsid w:val="0089074C"/>
    <w:rsid w:val="00896D79"/>
    <w:rsid w:val="008A2ECD"/>
    <w:rsid w:val="008A3619"/>
    <w:rsid w:val="008B1E47"/>
    <w:rsid w:val="008B4BEC"/>
    <w:rsid w:val="008C53FD"/>
    <w:rsid w:val="008D3B78"/>
    <w:rsid w:val="008D6B64"/>
    <w:rsid w:val="008E0977"/>
    <w:rsid w:val="008E2B39"/>
    <w:rsid w:val="008E6E2B"/>
    <w:rsid w:val="008F4D14"/>
    <w:rsid w:val="008F65C2"/>
    <w:rsid w:val="009023F5"/>
    <w:rsid w:val="0090577B"/>
    <w:rsid w:val="009062C2"/>
    <w:rsid w:val="00906CD3"/>
    <w:rsid w:val="009103C5"/>
    <w:rsid w:val="0091713F"/>
    <w:rsid w:val="00926192"/>
    <w:rsid w:val="00932F5A"/>
    <w:rsid w:val="00933523"/>
    <w:rsid w:val="009411AE"/>
    <w:rsid w:val="00941D92"/>
    <w:rsid w:val="00947DE9"/>
    <w:rsid w:val="0095084C"/>
    <w:rsid w:val="009514EB"/>
    <w:rsid w:val="009602CF"/>
    <w:rsid w:val="00961EAE"/>
    <w:rsid w:val="00966045"/>
    <w:rsid w:val="009709BB"/>
    <w:rsid w:val="00970AE5"/>
    <w:rsid w:val="009712CF"/>
    <w:rsid w:val="00971D65"/>
    <w:rsid w:val="00984F94"/>
    <w:rsid w:val="009859ED"/>
    <w:rsid w:val="009901C1"/>
    <w:rsid w:val="009943D0"/>
    <w:rsid w:val="0099749A"/>
    <w:rsid w:val="009A04CE"/>
    <w:rsid w:val="009A2612"/>
    <w:rsid w:val="009A454D"/>
    <w:rsid w:val="009B0E02"/>
    <w:rsid w:val="009B5E99"/>
    <w:rsid w:val="009C0DD1"/>
    <w:rsid w:val="009D7947"/>
    <w:rsid w:val="009E0F40"/>
    <w:rsid w:val="009E2EC4"/>
    <w:rsid w:val="009F29F2"/>
    <w:rsid w:val="009F4882"/>
    <w:rsid w:val="009F48C8"/>
    <w:rsid w:val="00A017B2"/>
    <w:rsid w:val="00A023A9"/>
    <w:rsid w:val="00A03C20"/>
    <w:rsid w:val="00A04AB8"/>
    <w:rsid w:val="00A100B3"/>
    <w:rsid w:val="00A1738F"/>
    <w:rsid w:val="00A208DE"/>
    <w:rsid w:val="00A232F4"/>
    <w:rsid w:val="00A235A1"/>
    <w:rsid w:val="00A35F93"/>
    <w:rsid w:val="00A40D84"/>
    <w:rsid w:val="00A44CDE"/>
    <w:rsid w:val="00A46DEE"/>
    <w:rsid w:val="00A624D6"/>
    <w:rsid w:val="00A63F0E"/>
    <w:rsid w:val="00A67CD6"/>
    <w:rsid w:val="00A67D53"/>
    <w:rsid w:val="00A70BBE"/>
    <w:rsid w:val="00A70CFC"/>
    <w:rsid w:val="00A73172"/>
    <w:rsid w:val="00A7747A"/>
    <w:rsid w:val="00A83626"/>
    <w:rsid w:val="00A87D15"/>
    <w:rsid w:val="00A93F59"/>
    <w:rsid w:val="00A94BCB"/>
    <w:rsid w:val="00A95386"/>
    <w:rsid w:val="00A95397"/>
    <w:rsid w:val="00AA3B7C"/>
    <w:rsid w:val="00AA4F00"/>
    <w:rsid w:val="00AB0EFA"/>
    <w:rsid w:val="00AB2062"/>
    <w:rsid w:val="00AB7563"/>
    <w:rsid w:val="00AD0CCE"/>
    <w:rsid w:val="00AD0CD9"/>
    <w:rsid w:val="00AD2E0C"/>
    <w:rsid w:val="00AE5E66"/>
    <w:rsid w:val="00AE5F48"/>
    <w:rsid w:val="00AE7043"/>
    <w:rsid w:val="00AE77EC"/>
    <w:rsid w:val="00AF0234"/>
    <w:rsid w:val="00AF754F"/>
    <w:rsid w:val="00B00F5D"/>
    <w:rsid w:val="00B1096A"/>
    <w:rsid w:val="00B111CB"/>
    <w:rsid w:val="00B154A1"/>
    <w:rsid w:val="00B2480B"/>
    <w:rsid w:val="00B304C0"/>
    <w:rsid w:val="00B35332"/>
    <w:rsid w:val="00B411B4"/>
    <w:rsid w:val="00B657CA"/>
    <w:rsid w:val="00B74182"/>
    <w:rsid w:val="00B74D5B"/>
    <w:rsid w:val="00B76485"/>
    <w:rsid w:val="00B77C20"/>
    <w:rsid w:val="00B77E3C"/>
    <w:rsid w:val="00B87F3A"/>
    <w:rsid w:val="00B934C1"/>
    <w:rsid w:val="00B94D82"/>
    <w:rsid w:val="00B96F2B"/>
    <w:rsid w:val="00BA08BB"/>
    <w:rsid w:val="00BA4F18"/>
    <w:rsid w:val="00BA7797"/>
    <w:rsid w:val="00BB0AAF"/>
    <w:rsid w:val="00BC0A94"/>
    <w:rsid w:val="00BC5B4C"/>
    <w:rsid w:val="00BC7054"/>
    <w:rsid w:val="00BD0D31"/>
    <w:rsid w:val="00BE16AE"/>
    <w:rsid w:val="00BE4122"/>
    <w:rsid w:val="00BE4EE1"/>
    <w:rsid w:val="00BE6EE7"/>
    <w:rsid w:val="00BF302A"/>
    <w:rsid w:val="00C02F04"/>
    <w:rsid w:val="00C04168"/>
    <w:rsid w:val="00C127ED"/>
    <w:rsid w:val="00C16C97"/>
    <w:rsid w:val="00C23B2A"/>
    <w:rsid w:val="00C252F3"/>
    <w:rsid w:val="00C255D7"/>
    <w:rsid w:val="00C300C6"/>
    <w:rsid w:val="00C31142"/>
    <w:rsid w:val="00C332A1"/>
    <w:rsid w:val="00C33E51"/>
    <w:rsid w:val="00C46608"/>
    <w:rsid w:val="00C55CFE"/>
    <w:rsid w:val="00C56CF0"/>
    <w:rsid w:val="00C60758"/>
    <w:rsid w:val="00C61F88"/>
    <w:rsid w:val="00C634BC"/>
    <w:rsid w:val="00C77023"/>
    <w:rsid w:val="00C853B2"/>
    <w:rsid w:val="00C962FC"/>
    <w:rsid w:val="00CB619C"/>
    <w:rsid w:val="00CD023E"/>
    <w:rsid w:val="00CD5642"/>
    <w:rsid w:val="00CD7619"/>
    <w:rsid w:val="00CF74F2"/>
    <w:rsid w:val="00D1110D"/>
    <w:rsid w:val="00D15BDD"/>
    <w:rsid w:val="00D23B51"/>
    <w:rsid w:val="00D40F88"/>
    <w:rsid w:val="00D5018D"/>
    <w:rsid w:val="00D51792"/>
    <w:rsid w:val="00D54929"/>
    <w:rsid w:val="00D56650"/>
    <w:rsid w:val="00D602CF"/>
    <w:rsid w:val="00D70407"/>
    <w:rsid w:val="00D72E63"/>
    <w:rsid w:val="00D750DF"/>
    <w:rsid w:val="00D7546A"/>
    <w:rsid w:val="00D77FE2"/>
    <w:rsid w:val="00D850FF"/>
    <w:rsid w:val="00D86637"/>
    <w:rsid w:val="00D901DF"/>
    <w:rsid w:val="00D94FFF"/>
    <w:rsid w:val="00DA09B0"/>
    <w:rsid w:val="00DA15C9"/>
    <w:rsid w:val="00DA585D"/>
    <w:rsid w:val="00DA5911"/>
    <w:rsid w:val="00DA7471"/>
    <w:rsid w:val="00DB13A5"/>
    <w:rsid w:val="00DB3857"/>
    <w:rsid w:val="00DC3D40"/>
    <w:rsid w:val="00DC6DFB"/>
    <w:rsid w:val="00DC7BE0"/>
    <w:rsid w:val="00DD1745"/>
    <w:rsid w:val="00DD2FE8"/>
    <w:rsid w:val="00DD5A19"/>
    <w:rsid w:val="00DD5A7D"/>
    <w:rsid w:val="00DD6929"/>
    <w:rsid w:val="00DE644B"/>
    <w:rsid w:val="00DF35C2"/>
    <w:rsid w:val="00DF4FC3"/>
    <w:rsid w:val="00E01417"/>
    <w:rsid w:val="00E0166C"/>
    <w:rsid w:val="00E05DF7"/>
    <w:rsid w:val="00E078A0"/>
    <w:rsid w:val="00E1261B"/>
    <w:rsid w:val="00E15ACE"/>
    <w:rsid w:val="00E169D1"/>
    <w:rsid w:val="00E25CB8"/>
    <w:rsid w:val="00E30DA8"/>
    <w:rsid w:val="00E331FD"/>
    <w:rsid w:val="00E33AD9"/>
    <w:rsid w:val="00E36752"/>
    <w:rsid w:val="00E43605"/>
    <w:rsid w:val="00E52021"/>
    <w:rsid w:val="00E527E9"/>
    <w:rsid w:val="00E57461"/>
    <w:rsid w:val="00E60354"/>
    <w:rsid w:val="00E60F1E"/>
    <w:rsid w:val="00E71911"/>
    <w:rsid w:val="00E71AA1"/>
    <w:rsid w:val="00E757F9"/>
    <w:rsid w:val="00E93694"/>
    <w:rsid w:val="00E93927"/>
    <w:rsid w:val="00E96BD0"/>
    <w:rsid w:val="00EA1709"/>
    <w:rsid w:val="00EA46A5"/>
    <w:rsid w:val="00EC32F7"/>
    <w:rsid w:val="00EC554F"/>
    <w:rsid w:val="00EC5820"/>
    <w:rsid w:val="00EC60BE"/>
    <w:rsid w:val="00ED0D70"/>
    <w:rsid w:val="00ED5886"/>
    <w:rsid w:val="00ED7CB9"/>
    <w:rsid w:val="00F11E70"/>
    <w:rsid w:val="00F12901"/>
    <w:rsid w:val="00F14249"/>
    <w:rsid w:val="00F24512"/>
    <w:rsid w:val="00F24AF5"/>
    <w:rsid w:val="00F26C98"/>
    <w:rsid w:val="00F3103E"/>
    <w:rsid w:val="00F40A7F"/>
    <w:rsid w:val="00F4399F"/>
    <w:rsid w:val="00F45E2A"/>
    <w:rsid w:val="00F5122D"/>
    <w:rsid w:val="00F5615B"/>
    <w:rsid w:val="00F60825"/>
    <w:rsid w:val="00F6725A"/>
    <w:rsid w:val="00F73DC6"/>
    <w:rsid w:val="00F750D4"/>
    <w:rsid w:val="00F755B7"/>
    <w:rsid w:val="00F75B2A"/>
    <w:rsid w:val="00F80886"/>
    <w:rsid w:val="00F81FAB"/>
    <w:rsid w:val="00F93535"/>
    <w:rsid w:val="00F95D55"/>
    <w:rsid w:val="00F97AFF"/>
    <w:rsid w:val="00FA1021"/>
    <w:rsid w:val="00FA3495"/>
    <w:rsid w:val="00FA66E5"/>
    <w:rsid w:val="00FC19AA"/>
    <w:rsid w:val="00FC35D8"/>
    <w:rsid w:val="00FC36B7"/>
    <w:rsid w:val="00FC6F21"/>
    <w:rsid w:val="00FD7083"/>
    <w:rsid w:val="00FD7238"/>
    <w:rsid w:val="00FE1B23"/>
    <w:rsid w:val="00FE6BC2"/>
    <w:rsid w:val="00FF0640"/>
    <w:rsid w:val="00FF76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828"/>
    <w:pPr>
      <w:spacing w:before="120" w:after="120" w:line="276" w:lineRule="auto"/>
      <w:jc w:val="both"/>
    </w:pPr>
    <w:rPr>
      <w:rFonts w:ascii="Trebuchet MS" w:hAnsi="Trebuchet MS"/>
      <w:sz w:val="24"/>
      <w:szCs w:val="24"/>
      <w:lang w:val="ro-RO" w:eastAsia="ro-RO"/>
    </w:rPr>
  </w:style>
  <w:style w:type="paragraph" w:styleId="1">
    <w:name w:val="heading 1"/>
    <w:basedOn w:val="a"/>
    <w:next w:val="a"/>
    <w:link w:val="10"/>
    <w:uiPriority w:val="9"/>
    <w:qFormat/>
    <w:rsid w:val="00716828"/>
    <w:pPr>
      <w:keepNext/>
      <w:keepLines/>
      <w:numPr>
        <w:numId w:val="2"/>
      </w:numPr>
      <w:spacing w:before="240" w:after="240"/>
      <w:outlineLvl w:val="0"/>
    </w:pPr>
    <w:rPr>
      <w:b/>
      <w:smallCaps/>
      <w:sz w:val="26"/>
      <w:szCs w:val="32"/>
      <w:lang w:val="bg-BG" w:eastAsia="en-US"/>
    </w:rPr>
  </w:style>
  <w:style w:type="paragraph" w:styleId="2">
    <w:name w:val="heading 2"/>
    <w:basedOn w:val="a"/>
    <w:next w:val="a"/>
    <w:link w:val="20"/>
    <w:uiPriority w:val="9"/>
    <w:unhideWhenUsed/>
    <w:qFormat/>
    <w:rsid w:val="006F6FF3"/>
    <w:pPr>
      <w:keepNext/>
      <w:keepLines/>
      <w:numPr>
        <w:numId w:val="4"/>
      </w:numPr>
      <w:spacing w:line="240" w:lineRule="auto"/>
      <w:outlineLvl w:val="1"/>
    </w:pPr>
    <w:rPr>
      <w:b/>
      <w:lang w:val="bg-BG" w:eastAsia="en-US"/>
    </w:rPr>
  </w:style>
  <w:style w:type="paragraph" w:styleId="3">
    <w:name w:val="heading 3"/>
    <w:basedOn w:val="a"/>
    <w:next w:val="a"/>
    <w:link w:val="30"/>
    <w:uiPriority w:val="9"/>
    <w:unhideWhenUsed/>
    <w:qFormat/>
    <w:rsid w:val="00AE7043"/>
    <w:pPr>
      <w:keepNext/>
      <w:keepLines/>
      <w:numPr>
        <w:numId w:val="1"/>
      </w:numPr>
      <w:outlineLvl w:val="2"/>
    </w:pPr>
    <w:rPr>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uiPriority w:val="99"/>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aliases w:val="ПАРАГРАФ"/>
    <w:basedOn w:val="a"/>
    <w:link w:val="a7"/>
    <w:uiPriority w:val="34"/>
    <w:qFormat/>
    <w:rsid w:val="00624E72"/>
    <w:pPr>
      <w:ind w:left="720"/>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716828"/>
    <w:rPr>
      <w:rFonts w:ascii="Trebuchet MS" w:hAnsi="Trebuchet MS"/>
      <w:b/>
      <w:smallCaps/>
      <w:sz w:val="26"/>
      <w:szCs w:val="32"/>
      <w:lang w:eastAsia="en-US"/>
    </w:rPr>
  </w:style>
  <w:style w:type="character" w:customStyle="1" w:styleId="20">
    <w:name w:val="Заглавие 2 Знак"/>
    <w:link w:val="2"/>
    <w:uiPriority w:val="9"/>
    <w:rsid w:val="006F6FF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aliases w:val="ПАРАГРАФ Знак"/>
    <w:link w:val="a6"/>
    <w:uiPriority w:val="34"/>
    <w:rsid w:val="00624E72"/>
    <w:rPr>
      <w:rFonts w:ascii="Trebuchet MS" w:hAnsi="Trebuchet MS"/>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E7043"/>
    <w:pPr>
      <w:tabs>
        <w:tab w:val="right" w:leader="dot" w:pos="9062"/>
      </w:tabs>
    </w:pPr>
    <w:rPr>
      <w:rFonts w:eastAsia="Calibri"/>
      <w:b/>
      <w:smallCaps/>
      <w:noProof/>
      <w:lang w:val="bg-BG" w:eastAsia="en-US"/>
    </w:rPr>
  </w:style>
  <w:style w:type="paragraph" w:styleId="21">
    <w:name w:val="toc 2"/>
    <w:basedOn w:val="a"/>
    <w:next w:val="a"/>
    <w:autoRedefine/>
    <w:uiPriority w:val="39"/>
    <w:unhideWhenUsed/>
    <w:rsid w:val="00AE7043"/>
    <w:pPr>
      <w:spacing w:after="100"/>
      <w:ind w:left="220"/>
    </w:pPr>
    <w:rPr>
      <w:rFonts w:eastAsia="Calibri"/>
      <w:sz w:val="22"/>
      <w:szCs w:val="22"/>
      <w:lang w:val="bg-BG" w:eastAsia="en-US"/>
    </w:rPr>
  </w:style>
  <w:style w:type="paragraph" w:styleId="31">
    <w:name w:val="toc 3"/>
    <w:basedOn w:val="a"/>
    <w:next w:val="a"/>
    <w:autoRedefine/>
    <w:uiPriority w:val="39"/>
    <w:unhideWhenUsed/>
    <w:rsid w:val="00AE7043"/>
    <w:pPr>
      <w:spacing w:after="100"/>
      <w:ind w:left="440"/>
    </w:pPr>
    <w:rPr>
      <w:rFonts w:eastAsia="Calibri"/>
      <w:sz w:val="22"/>
      <w:szCs w:val="22"/>
      <w:lang w:val="bg-BG" w:eastAsia="en-US"/>
    </w:rPr>
  </w:style>
  <w:style w:type="paragraph" w:styleId="ad">
    <w:name w:val="No Spacing"/>
    <w:uiPriority w:val="1"/>
    <w:qFormat/>
    <w:rsid w:val="00857551"/>
    <w:rPr>
      <w:rFonts w:asciiTheme="minorHAnsi" w:eastAsiaTheme="minorHAnsi" w:hAnsiTheme="minorHAnsi" w:cstheme="minorBidi"/>
      <w:sz w:val="22"/>
      <w:szCs w:val="22"/>
      <w:lang w:eastAsia="en-US"/>
    </w:rPr>
  </w:style>
  <w:style w:type="paragraph" w:styleId="ae">
    <w:name w:val="footnote text"/>
    <w:basedOn w:val="a"/>
    <w:link w:val="af"/>
    <w:semiHidden/>
    <w:unhideWhenUsed/>
    <w:rsid w:val="00D72E63"/>
    <w:pPr>
      <w:spacing w:before="0" w:after="0" w:line="240" w:lineRule="auto"/>
    </w:pPr>
    <w:rPr>
      <w:sz w:val="20"/>
      <w:szCs w:val="20"/>
    </w:rPr>
  </w:style>
  <w:style w:type="character" w:customStyle="1" w:styleId="af">
    <w:name w:val="Текст под линия Знак"/>
    <w:basedOn w:val="a0"/>
    <w:link w:val="ae"/>
    <w:semiHidden/>
    <w:rsid w:val="00D72E63"/>
    <w:rPr>
      <w:rFonts w:ascii="Trebuchet MS" w:hAnsi="Trebuchet MS"/>
      <w:lang w:val="ro-RO" w:eastAsia="ro-RO"/>
    </w:rPr>
  </w:style>
  <w:style w:type="character" w:styleId="af0">
    <w:name w:val="footnote reference"/>
    <w:basedOn w:val="a0"/>
    <w:semiHidden/>
    <w:unhideWhenUsed/>
    <w:rsid w:val="00D72E6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828"/>
    <w:pPr>
      <w:spacing w:before="120" w:after="120" w:line="276" w:lineRule="auto"/>
      <w:jc w:val="both"/>
    </w:pPr>
    <w:rPr>
      <w:rFonts w:ascii="Trebuchet MS" w:hAnsi="Trebuchet MS"/>
      <w:sz w:val="24"/>
      <w:szCs w:val="24"/>
      <w:lang w:val="ro-RO" w:eastAsia="ro-RO"/>
    </w:rPr>
  </w:style>
  <w:style w:type="paragraph" w:styleId="1">
    <w:name w:val="heading 1"/>
    <w:basedOn w:val="a"/>
    <w:next w:val="a"/>
    <w:link w:val="10"/>
    <w:uiPriority w:val="9"/>
    <w:qFormat/>
    <w:rsid w:val="00716828"/>
    <w:pPr>
      <w:keepNext/>
      <w:keepLines/>
      <w:numPr>
        <w:numId w:val="2"/>
      </w:numPr>
      <w:spacing w:before="240" w:after="240"/>
      <w:outlineLvl w:val="0"/>
    </w:pPr>
    <w:rPr>
      <w:b/>
      <w:smallCaps/>
      <w:sz w:val="26"/>
      <w:szCs w:val="32"/>
      <w:lang w:val="bg-BG" w:eastAsia="en-US"/>
    </w:rPr>
  </w:style>
  <w:style w:type="paragraph" w:styleId="2">
    <w:name w:val="heading 2"/>
    <w:basedOn w:val="a"/>
    <w:next w:val="a"/>
    <w:link w:val="20"/>
    <w:uiPriority w:val="9"/>
    <w:unhideWhenUsed/>
    <w:qFormat/>
    <w:rsid w:val="006F6FF3"/>
    <w:pPr>
      <w:keepNext/>
      <w:keepLines/>
      <w:numPr>
        <w:numId w:val="4"/>
      </w:numPr>
      <w:spacing w:line="240" w:lineRule="auto"/>
      <w:outlineLvl w:val="1"/>
    </w:pPr>
    <w:rPr>
      <w:b/>
      <w:lang w:val="bg-BG" w:eastAsia="en-US"/>
    </w:rPr>
  </w:style>
  <w:style w:type="paragraph" w:styleId="3">
    <w:name w:val="heading 3"/>
    <w:basedOn w:val="a"/>
    <w:next w:val="a"/>
    <w:link w:val="30"/>
    <w:uiPriority w:val="9"/>
    <w:unhideWhenUsed/>
    <w:qFormat/>
    <w:rsid w:val="00AE7043"/>
    <w:pPr>
      <w:keepNext/>
      <w:keepLines/>
      <w:numPr>
        <w:numId w:val="1"/>
      </w:numPr>
      <w:outlineLvl w:val="2"/>
    </w:pPr>
    <w:rPr>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uiPriority w:val="99"/>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aliases w:val="ПАРАГРАФ"/>
    <w:basedOn w:val="a"/>
    <w:link w:val="a7"/>
    <w:uiPriority w:val="34"/>
    <w:qFormat/>
    <w:rsid w:val="00624E72"/>
    <w:pPr>
      <w:ind w:left="720"/>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716828"/>
    <w:rPr>
      <w:rFonts w:ascii="Trebuchet MS" w:hAnsi="Trebuchet MS"/>
      <w:b/>
      <w:smallCaps/>
      <w:sz w:val="26"/>
      <w:szCs w:val="32"/>
      <w:lang w:eastAsia="en-US"/>
    </w:rPr>
  </w:style>
  <w:style w:type="character" w:customStyle="1" w:styleId="20">
    <w:name w:val="Заглавие 2 Знак"/>
    <w:link w:val="2"/>
    <w:uiPriority w:val="9"/>
    <w:rsid w:val="006F6FF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aliases w:val="ПАРАГРАФ Знак"/>
    <w:link w:val="a6"/>
    <w:uiPriority w:val="34"/>
    <w:rsid w:val="00624E72"/>
    <w:rPr>
      <w:rFonts w:ascii="Trebuchet MS" w:hAnsi="Trebuchet MS"/>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E7043"/>
    <w:pPr>
      <w:tabs>
        <w:tab w:val="right" w:leader="dot" w:pos="9062"/>
      </w:tabs>
    </w:pPr>
    <w:rPr>
      <w:rFonts w:eastAsia="Calibri"/>
      <w:b/>
      <w:smallCaps/>
      <w:noProof/>
      <w:lang w:val="bg-BG" w:eastAsia="en-US"/>
    </w:rPr>
  </w:style>
  <w:style w:type="paragraph" w:styleId="21">
    <w:name w:val="toc 2"/>
    <w:basedOn w:val="a"/>
    <w:next w:val="a"/>
    <w:autoRedefine/>
    <w:uiPriority w:val="39"/>
    <w:unhideWhenUsed/>
    <w:rsid w:val="00AE7043"/>
    <w:pPr>
      <w:spacing w:after="100"/>
      <w:ind w:left="220"/>
    </w:pPr>
    <w:rPr>
      <w:rFonts w:eastAsia="Calibri"/>
      <w:sz w:val="22"/>
      <w:szCs w:val="22"/>
      <w:lang w:val="bg-BG" w:eastAsia="en-US"/>
    </w:rPr>
  </w:style>
  <w:style w:type="paragraph" w:styleId="31">
    <w:name w:val="toc 3"/>
    <w:basedOn w:val="a"/>
    <w:next w:val="a"/>
    <w:autoRedefine/>
    <w:uiPriority w:val="39"/>
    <w:unhideWhenUsed/>
    <w:rsid w:val="00AE7043"/>
    <w:pPr>
      <w:spacing w:after="100"/>
      <w:ind w:left="440"/>
    </w:pPr>
    <w:rPr>
      <w:rFonts w:eastAsia="Calibri"/>
      <w:sz w:val="22"/>
      <w:szCs w:val="22"/>
      <w:lang w:val="bg-BG" w:eastAsia="en-US"/>
    </w:rPr>
  </w:style>
  <w:style w:type="paragraph" w:styleId="ad">
    <w:name w:val="No Spacing"/>
    <w:uiPriority w:val="1"/>
    <w:qFormat/>
    <w:rsid w:val="00857551"/>
    <w:rPr>
      <w:rFonts w:asciiTheme="minorHAnsi" w:eastAsiaTheme="minorHAnsi" w:hAnsiTheme="minorHAnsi" w:cstheme="minorBidi"/>
      <w:sz w:val="22"/>
      <w:szCs w:val="22"/>
      <w:lang w:eastAsia="en-US"/>
    </w:rPr>
  </w:style>
  <w:style w:type="paragraph" w:styleId="ae">
    <w:name w:val="footnote text"/>
    <w:basedOn w:val="a"/>
    <w:link w:val="af"/>
    <w:semiHidden/>
    <w:unhideWhenUsed/>
    <w:rsid w:val="00D72E63"/>
    <w:pPr>
      <w:spacing w:before="0" w:after="0" w:line="240" w:lineRule="auto"/>
    </w:pPr>
    <w:rPr>
      <w:sz w:val="20"/>
      <w:szCs w:val="20"/>
    </w:rPr>
  </w:style>
  <w:style w:type="character" w:customStyle="1" w:styleId="af">
    <w:name w:val="Текст под линия Знак"/>
    <w:basedOn w:val="a0"/>
    <w:link w:val="ae"/>
    <w:semiHidden/>
    <w:rsid w:val="00D72E63"/>
    <w:rPr>
      <w:rFonts w:ascii="Trebuchet MS" w:hAnsi="Trebuchet MS"/>
      <w:lang w:val="ro-RO" w:eastAsia="ro-RO"/>
    </w:rPr>
  </w:style>
  <w:style w:type="character" w:styleId="af0">
    <w:name w:val="footnote reference"/>
    <w:basedOn w:val="a0"/>
    <w:semiHidden/>
    <w:unhideWhenUsed/>
    <w:rsid w:val="00D72E6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19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EF49F-8D59-414F-A161-EAD691587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11</Pages>
  <Words>1885</Words>
  <Characters>10750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Atanasov</cp:lastModifiedBy>
  <cp:revision>11</cp:revision>
  <cp:lastPrinted>2017-07-13T10:40:00Z</cp:lastPrinted>
  <dcterms:created xsi:type="dcterms:W3CDTF">2018-11-29T13:18:00Z</dcterms:created>
  <dcterms:modified xsi:type="dcterms:W3CDTF">2019-01-25T07:33:00Z</dcterms:modified>
</cp:coreProperties>
</file>