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8C" w:rsidRDefault="007B008C" w:rsidP="007B008C">
      <w:pPr>
        <w:ind w:right="566"/>
        <w:jc w:val="both"/>
        <w:rPr>
          <w:rFonts w:ascii="Trebuchet MS" w:hAnsi="Trebuchet MS"/>
        </w:rPr>
      </w:pPr>
      <w:r>
        <w:rPr>
          <w:rFonts w:ascii="Trebuchet MS" w:hAnsi="Trebuchet MS"/>
        </w:rPr>
        <w:t>Изх. № К- …………</w:t>
      </w:r>
    </w:p>
    <w:p w:rsidR="007B008C" w:rsidRDefault="007B008C" w:rsidP="007B008C">
      <w:pPr>
        <w:ind w:right="566"/>
        <w:jc w:val="both"/>
        <w:rPr>
          <w:rFonts w:ascii="Trebuchet MS" w:hAnsi="Trebuchet MS"/>
        </w:rPr>
      </w:pPr>
      <w:r>
        <w:rPr>
          <w:rFonts w:ascii="Trebuchet MS" w:hAnsi="Trebuchet MS"/>
        </w:rPr>
        <w:t>………. юни 2019 г.</w:t>
      </w:r>
    </w:p>
    <w:p w:rsidR="007B008C" w:rsidRDefault="007B008C" w:rsidP="007B008C">
      <w:pPr>
        <w:ind w:right="566"/>
        <w:jc w:val="both"/>
        <w:rPr>
          <w:rFonts w:ascii="Trebuchet MS" w:hAnsi="Trebuchet MS"/>
        </w:rPr>
      </w:pPr>
    </w:p>
    <w:p w:rsidR="007B008C" w:rsidRDefault="007B008C" w:rsidP="007B008C">
      <w:pPr>
        <w:ind w:right="566"/>
        <w:jc w:val="both"/>
        <w:rPr>
          <w:rFonts w:ascii="Trebuchet MS" w:hAnsi="Trebuchet MS"/>
        </w:rPr>
      </w:pPr>
    </w:p>
    <w:p w:rsidR="007B008C" w:rsidRPr="007B008C" w:rsidRDefault="007B008C" w:rsidP="007B008C">
      <w:pPr>
        <w:ind w:right="566"/>
        <w:jc w:val="both"/>
        <w:rPr>
          <w:rFonts w:ascii="Trebuchet MS" w:hAnsi="Trebuchet MS"/>
        </w:rPr>
      </w:pPr>
    </w:p>
    <w:p w:rsidR="00516BE0" w:rsidRPr="007B008C" w:rsidRDefault="00A53009" w:rsidP="007B008C">
      <w:pPr>
        <w:spacing w:line="240" w:lineRule="auto"/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</w:rPr>
        <w:t>НА ВНИМАНИЕТО НА</w:t>
      </w:r>
    </w:p>
    <w:p w:rsidR="00A53009" w:rsidRPr="007B008C" w:rsidRDefault="00A53009" w:rsidP="007B008C">
      <w:pPr>
        <w:spacing w:line="240" w:lineRule="auto"/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</w:rPr>
        <w:t>ВСИЧКИ ЗАИНТЕРЕСОВАНИ ЛИЦА</w:t>
      </w:r>
    </w:p>
    <w:p w:rsidR="005573CE" w:rsidRPr="007B008C" w:rsidRDefault="005573CE" w:rsidP="007B008C">
      <w:pPr>
        <w:ind w:right="566"/>
        <w:jc w:val="both"/>
        <w:rPr>
          <w:rFonts w:ascii="Trebuchet MS" w:hAnsi="Trebuchet MS" w:cs="Arial"/>
          <w:lang w:val="en-US"/>
        </w:rPr>
      </w:pPr>
      <w:bookmarkStart w:id="0" w:name="_GoBack"/>
      <w:bookmarkEnd w:id="0"/>
    </w:p>
    <w:p w:rsidR="008164F5" w:rsidRDefault="008164F5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P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5573CE" w:rsidRPr="008302CE" w:rsidRDefault="005573CE" w:rsidP="007B008C">
      <w:pPr>
        <w:ind w:right="566"/>
        <w:jc w:val="center"/>
        <w:rPr>
          <w:rFonts w:ascii="Trebuchet MS" w:hAnsi="Trebuchet MS" w:cs="Arial"/>
          <w:b/>
          <w:lang w:val="bg"/>
        </w:rPr>
      </w:pPr>
      <w:r w:rsidRPr="008302CE">
        <w:rPr>
          <w:rFonts w:ascii="Trebuchet MS" w:hAnsi="Trebuchet MS" w:cs="Arial"/>
          <w:b/>
          <w:lang w:val="bg"/>
        </w:rPr>
        <w:t>ПОКАНА ЗА ПАЗАРНИ КОНСУЛТАЦИИ</w:t>
      </w:r>
    </w:p>
    <w:p w:rsidR="008F6E9D" w:rsidRPr="007B008C" w:rsidRDefault="008F6E9D" w:rsidP="007B008C">
      <w:pPr>
        <w:ind w:right="566"/>
        <w:jc w:val="center"/>
        <w:rPr>
          <w:rFonts w:ascii="Trebuchet MS" w:hAnsi="Trebuchet MS" w:cs="Arial"/>
        </w:rPr>
      </w:pPr>
      <w:r w:rsidRPr="007B008C">
        <w:rPr>
          <w:rFonts w:ascii="Trebuchet MS" w:hAnsi="Trebuchet MS" w:cs="Arial"/>
        </w:rPr>
        <w:t>за възлагане на обществена поръчка с предмет  </w:t>
      </w:r>
      <w:r w:rsidR="0097676C" w:rsidRPr="007B008C">
        <w:rPr>
          <w:rFonts w:ascii="Trebuchet MS" w:hAnsi="Trebuchet MS" w:cs="Arial"/>
        </w:rPr>
        <w:t>„</w:t>
      </w:r>
      <w:r w:rsidRPr="007B008C">
        <w:rPr>
          <w:rFonts w:ascii="Trebuchet MS" w:hAnsi="Trebuchet MS" w:cs="Arial"/>
        </w:rPr>
        <w:t>Изготвяне на съвместно проучване на културата „</w:t>
      </w:r>
      <w:proofErr w:type="spellStart"/>
      <w:r w:rsidRPr="007B008C">
        <w:rPr>
          <w:rFonts w:ascii="Trebuchet MS" w:hAnsi="Trebuchet MS" w:cs="Arial"/>
        </w:rPr>
        <w:t>Хаманджия</w:t>
      </w:r>
      <w:proofErr w:type="spellEnd"/>
      <w:r w:rsidRPr="007B008C">
        <w:rPr>
          <w:rFonts w:ascii="Trebuchet MS" w:hAnsi="Trebuchet MS" w:cs="Arial"/>
        </w:rPr>
        <w:t>“ и въ</w:t>
      </w:r>
      <w:r w:rsidR="0097676C" w:rsidRPr="007B008C">
        <w:rPr>
          <w:rFonts w:ascii="Trebuchet MS" w:hAnsi="Trebuchet MS" w:cs="Arial"/>
        </w:rPr>
        <w:t>здействието й в целевия регион (Област Добрич)</w:t>
      </w:r>
      <w:r w:rsidRPr="007B008C">
        <w:rPr>
          <w:rFonts w:ascii="Trebuchet MS" w:hAnsi="Trebuchet MS" w:cs="Arial"/>
        </w:rPr>
        <w:t>  и интегрирането му с резултатите от проведеното проучване на културата „</w:t>
      </w:r>
      <w:proofErr w:type="spellStart"/>
      <w:r w:rsidRPr="007B008C">
        <w:rPr>
          <w:rFonts w:ascii="Trebuchet MS" w:hAnsi="Trebuchet MS" w:cs="Arial"/>
        </w:rPr>
        <w:t>Хаманджия</w:t>
      </w:r>
      <w:proofErr w:type="spellEnd"/>
      <w:r w:rsidRPr="007B008C">
        <w:rPr>
          <w:rFonts w:ascii="Trebuchet MS" w:hAnsi="Trebuchet MS" w:cs="Arial"/>
        </w:rPr>
        <w:t>“ на румънска територия“</w:t>
      </w:r>
      <w:r w:rsidR="0097676C" w:rsidRPr="007B008C">
        <w:rPr>
          <w:rFonts w:ascii="Trebuchet MS" w:hAnsi="Trebuchet MS" w:cs="Arial"/>
        </w:rPr>
        <w:t>, осъществяваща се</w:t>
      </w:r>
      <w:r w:rsidRPr="007B008C">
        <w:rPr>
          <w:rFonts w:ascii="Trebuchet MS" w:hAnsi="Trebuchet MS" w:cs="Arial"/>
        </w:rPr>
        <w:t xml:space="preserve"> в рамките на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7B008C">
        <w:rPr>
          <w:rFonts w:ascii="Trebuchet MS" w:hAnsi="Trebuchet MS" w:cs="Arial"/>
        </w:rPr>
        <w:t>Хаманджия</w:t>
      </w:r>
      <w:proofErr w:type="spellEnd"/>
      <w:r w:rsidRPr="007B008C">
        <w:rPr>
          <w:rFonts w:ascii="Trebuchet MS" w:hAnsi="Trebuchet MS" w:cs="Arial"/>
        </w:rPr>
        <w:t xml:space="preserve"> – първа цивилизация на Стара Европа“ по програма за трансгранично сътрудничество Румъния –България 2014-2020”.</w:t>
      </w:r>
    </w:p>
    <w:p w:rsidR="00547760" w:rsidRPr="007B008C" w:rsidRDefault="00547760" w:rsidP="007B008C">
      <w:pPr>
        <w:ind w:right="566"/>
        <w:jc w:val="both"/>
        <w:rPr>
          <w:rFonts w:ascii="Trebuchet MS" w:hAnsi="Trebuchet MS" w:cs="Arial"/>
          <w:lang w:val="en-US"/>
        </w:rPr>
      </w:pPr>
    </w:p>
    <w:p w:rsidR="008164F5" w:rsidRDefault="008164F5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7B008C" w:rsidRPr="007B008C" w:rsidRDefault="007B008C" w:rsidP="007B008C">
      <w:pPr>
        <w:ind w:right="566"/>
        <w:jc w:val="both"/>
        <w:rPr>
          <w:rFonts w:ascii="Trebuchet MS" w:hAnsi="Trebuchet MS" w:cs="Arial"/>
        </w:rPr>
      </w:pPr>
    </w:p>
    <w:p w:rsidR="008302CE" w:rsidRDefault="008302CE" w:rsidP="007B008C">
      <w:pPr>
        <w:ind w:right="566"/>
        <w:jc w:val="both"/>
        <w:rPr>
          <w:rFonts w:ascii="Trebuchet MS" w:hAnsi="Trebuchet MS" w:cs="Arial"/>
          <w:b/>
          <w:lang w:val="bg"/>
        </w:rPr>
      </w:pPr>
    </w:p>
    <w:p w:rsidR="008164F5" w:rsidRPr="008302CE" w:rsidRDefault="00A53009" w:rsidP="007B008C">
      <w:pPr>
        <w:ind w:right="566"/>
        <w:jc w:val="both"/>
        <w:rPr>
          <w:rFonts w:ascii="Trebuchet MS" w:hAnsi="Trebuchet MS" w:cs="Arial"/>
          <w:b/>
          <w:lang w:val="bg"/>
        </w:rPr>
      </w:pPr>
      <w:r w:rsidRPr="008302CE">
        <w:rPr>
          <w:rFonts w:ascii="Trebuchet MS" w:hAnsi="Trebuchet MS" w:cs="Arial"/>
          <w:b/>
          <w:lang w:val="bg"/>
        </w:rPr>
        <w:lastRenderedPageBreak/>
        <w:t>УВАЖАЕМИ ДАМИ И ГОСПОДА</w:t>
      </w:r>
      <w:r w:rsidR="005573CE" w:rsidRPr="008302CE">
        <w:rPr>
          <w:rFonts w:ascii="Trebuchet MS" w:hAnsi="Trebuchet MS" w:cs="Arial"/>
          <w:b/>
          <w:lang w:val="bg"/>
        </w:rPr>
        <w:t>,</w:t>
      </w:r>
    </w:p>
    <w:p w:rsidR="00C52D5B" w:rsidRPr="007B008C" w:rsidRDefault="00A53009" w:rsidP="008302CE">
      <w:pPr>
        <w:spacing w:after="0"/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  <w:lang w:val="bg"/>
        </w:rPr>
        <w:t xml:space="preserve">Във връзка с изпълнението на </w:t>
      </w:r>
      <w:r w:rsidRPr="007B008C">
        <w:rPr>
          <w:rFonts w:ascii="Trebuchet MS" w:hAnsi="Trebuchet MS" w:cs="Arial"/>
        </w:rPr>
        <w:t>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7B008C">
        <w:rPr>
          <w:rFonts w:ascii="Trebuchet MS" w:hAnsi="Trebuchet MS" w:cs="Arial"/>
        </w:rPr>
        <w:t>Хаманджия</w:t>
      </w:r>
      <w:proofErr w:type="spellEnd"/>
      <w:r w:rsidRPr="007B008C">
        <w:rPr>
          <w:rFonts w:ascii="Trebuchet MS" w:hAnsi="Trebuchet MS" w:cs="Arial"/>
        </w:rPr>
        <w:t xml:space="preserve"> – първа цивилизация на Стара Европа“ по програма за трансгранично сътрудничество Румъния –България 2014-2020”, община Шабла планира да възложи обществена поръчка за извършване на услуга с предмет  „Изготвяне на съвместно проучване на културата „</w:t>
      </w:r>
      <w:proofErr w:type="spellStart"/>
      <w:r w:rsidRPr="007B008C">
        <w:rPr>
          <w:rFonts w:ascii="Trebuchet MS" w:hAnsi="Trebuchet MS" w:cs="Arial"/>
        </w:rPr>
        <w:t>Хаманджия</w:t>
      </w:r>
      <w:proofErr w:type="spellEnd"/>
      <w:r w:rsidRPr="007B008C">
        <w:rPr>
          <w:rFonts w:ascii="Trebuchet MS" w:hAnsi="Trebuchet MS" w:cs="Arial"/>
        </w:rPr>
        <w:t>“ и въздействието й в целевия регион (Област Добрич)  и интегрирането му с резултатите от проведеното проучване на културата „</w:t>
      </w:r>
      <w:proofErr w:type="spellStart"/>
      <w:r w:rsidRPr="007B008C">
        <w:rPr>
          <w:rFonts w:ascii="Trebuchet MS" w:hAnsi="Trebuchet MS" w:cs="Arial"/>
        </w:rPr>
        <w:t>Хаманджия</w:t>
      </w:r>
      <w:proofErr w:type="spellEnd"/>
      <w:r w:rsidRPr="007B008C">
        <w:rPr>
          <w:rFonts w:ascii="Trebuchet MS" w:hAnsi="Trebuchet MS" w:cs="Arial"/>
        </w:rPr>
        <w:t xml:space="preserve">“ на румънска територия“ и във връзка с подготовка по възлагането и </w:t>
      </w:r>
      <w:r w:rsidR="00C52D5B" w:rsidRPr="007B008C">
        <w:rPr>
          <w:rFonts w:ascii="Trebuchet MS" w:hAnsi="Trebuchet MS" w:cs="Arial"/>
        </w:rPr>
        <w:t>във връзка с разпоредбите на чл.21 ал.2 от закона за обществените поръчки (ЗОП) за определяне на прогнозна стойност, община Шабла провежда по реда на чл.44 от ЗОП настоящата пазарна консултация.</w:t>
      </w:r>
    </w:p>
    <w:p w:rsidR="00EF6614" w:rsidRPr="007B008C" w:rsidRDefault="00C52D5B" w:rsidP="008302CE">
      <w:pPr>
        <w:spacing w:after="0"/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</w:rPr>
        <w:t>Във връзка с гореизложеното</w:t>
      </w:r>
      <w:r w:rsidR="0048430E" w:rsidRPr="007B008C">
        <w:rPr>
          <w:rFonts w:ascii="Trebuchet MS" w:hAnsi="Trebuchet MS" w:cs="Arial"/>
        </w:rPr>
        <w:t>,</w:t>
      </w:r>
      <w:r w:rsidRPr="007B008C">
        <w:rPr>
          <w:rFonts w:ascii="Trebuchet MS" w:hAnsi="Trebuchet MS" w:cs="Arial"/>
        </w:rPr>
        <w:t xml:space="preserve"> каним всички заинтересовани лица-независими експерти и/или органи, участници на пазара, имащи интерес да предоставят оферта с индикативни стойности за изпълнение на дейностите по предмета на обществената поръчка. Индикативните ценови предложения следва да включват всички разходи по изпълнение , нужни за постигане на по-качествени резултати.</w:t>
      </w:r>
    </w:p>
    <w:p w:rsidR="00EF6614" w:rsidRPr="007B008C" w:rsidRDefault="00EF6614" w:rsidP="008302CE">
      <w:pPr>
        <w:spacing w:after="0"/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</w:rPr>
        <w:t>Пазарната консултация се извършва с цел осигуряване на публичност и прозрачност на формиране на прогнозната стойност за плануваната за възлагане обществена поръчка.</w:t>
      </w:r>
    </w:p>
    <w:p w:rsidR="0046113E" w:rsidRPr="007B008C" w:rsidRDefault="00EF6614" w:rsidP="008302CE">
      <w:pPr>
        <w:spacing w:after="0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</w:rPr>
        <w:t>Предложенията както и друга информация , предоставена като резултат от пазарната консултация ще бъдат публикувани на официалната страница на община Шабла в раздел „Профил на купувача“.</w:t>
      </w:r>
      <w:r w:rsidR="00A53009" w:rsidRPr="007B008C">
        <w:rPr>
          <w:rFonts w:ascii="Trebuchet MS" w:hAnsi="Trebuchet MS" w:cs="Arial"/>
        </w:rPr>
        <w:t xml:space="preserve"> </w:t>
      </w:r>
    </w:p>
    <w:p w:rsidR="003657D1" w:rsidRPr="007B008C" w:rsidRDefault="00C15216" w:rsidP="007B008C">
      <w:pPr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  <w:lang w:val="bg"/>
        </w:rPr>
        <w:t>М</w:t>
      </w:r>
      <w:r w:rsidR="003657D1" w:rsidRPr="007B008C">
        <w:rPr>
          <w:rFonts w:ascii="Trebuchet MS" w:hAnsi="Trebuchet MS" w:cs="Arial"/>
          <w:lang w:val="bg"/>
        </w:rPr>
        <w:t>оля да представите индикативна оферта</w:t>
      </w:r>
      <w:r w:rsidR="005573CE" w:rsidRPr="007B008C">
        <w:rPr>
          <w:rFonts w:ascii="Trebuchet MS" w:hAnsi="Trebuchet MS" w:cs="Arial"/>
          <w:lang w:val="bg"/>
        </w:rPr>
        <w:t xml:space="preserve"> за </w:t>
      </w:r>
      <w:r w:rsidR="003657D1" w:rsidRPr="007B008C">
        <w:rPr>
          <w:rFonts w:ascii="Trebuchet MS" w:hAnsi="Trebuchet MS" w:cs="Arial"/>
          <w:lang w:val="bg"/>
        </w:rPr>
        <w:t>услуга с</w:t>
      </w:r>
      <w:r w:rsidR="003657D1" w:rsidRPr="007B008C">
        <w:rPr>
          <w:rFonts w:ascii="Trebuchet MS" w:hAnsi="Trebuchet MS" w:cs="Arial"/>
        </w:rPr>
        <w:t xml:space="preserve"> предмет  „Изготвяне на съвместно проучване на културата „</w:t>
      </w:r>
      <w:proofErr w:type="spellStart"/>
      <w:r w:rsidR="003657D1" w:rsidRPr="007B008C">
        <w:rPr>
          <w:rFonts w:ascii="Trebuchet MS" w:hAnsi="Trebuchet MS" w:cs="Arial"/>
        </w:rPr>
        <w:t>Хаманджия</w:t>
      </w:r>
      <w:proofErr w:type="spellEnd"/>
      <w:r w:rsidR="003657D1" w:rsidRPr="007B008C">
        <w:rPr>
          <w:rFonts w:ascii="Trebuchet MS" w:hAnsi="Trebuchet MS" w:cs="Arial"/>
        </w:rPr>
        <w:t>“ и въздействието й в целевия регион (Област Добрич)  и интегрирането му с резултатите от проведеното проучване на културата „</w:t>
      </w:r>
      <w:proofErr w:type="spellStart"/>
      <w:r w:rsidR="003657D1" w:rsidRPr="007B008C">
        <w:rPr>
          <w:rFonts w:ascii="Trebuchet MS" w:hAnsi="Trebuchet MS" w:cs="Arial"/>
        </w:rPr>
        <w:t>Хаманджия</w:t>
      </w:r>
      <w:proofErr w:type="spellEnd"/>
      <w:r w:rsidR="003657D1" w:rsidRPr="007B008C">
        <w:rPr>
          <w:rFonts w:ascii="Trebuchet MS" w:hAnsi="Trebuchet MS" w:cs="Arial"/>
        </w:rPr>
        <w:t xml:space="preserve">“ на румънска територия“ </w:t>
      </w:r>
    </w:p>
    <w:p w:rsidR="005573CE" w:rsidRPr="007B008C" w:rsidRDefault="003657D1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О</w:t>
      </w:r>
      <w:r w:rsidR="005573CE" w:rsidRPr="007B008C">
        <w:rPr>
          <w:rFonts w:ascii="Trebuchet MS" w:hAnsi="Trebuchet MS" w:cs="Arial"/>
          <w:lang w:val="bg"/>
        </w:rPr>
        <w:t>ферта</w:t>
      </w:r>
      <w:r w:rsidRPr="007B008C">
        <w:rPr>
          <w:rFonts w:ascii="Trebuchet MS" w:hAnsi="Trebuchet MS" w:cs="Arial"/>
          <w:lang w:val="bg"/>
        </w:rPr>
        <w:t>та</w:t>
      </w:r>
      <w:r w:rsidR="005573CE" w:rsidRPr="007B008C">
        <w:rPr>
          <w:rFonts w:ascii="Trebuchet MS" w:hAnsi="Trebuchet MS" w:cs="Arial"/>
          <w:lang w:val="bg"/>
        </w:rPr>
        <w:t xml:space="preserve"> следва да съдържа:</w:t>
      </w:r>
    </w:p>
    <w:p w:rsidR="005573CE" w:rsidRPr="007B008C" w:rsidRDefault="005573CE" w:rsidP="008302CE">
      <w:pPr>
        <w:numPr>
          <w:ilvl w:val="0"/>
          <w:numId w:val="6"/>
        </w:numPr>
        <w:spacing w:line="240" w:lineRule="auto"/>
        <w:ind w:right="566" w:firstLine="42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 xml:space="preserve">Име и адрес на </w:t>
      </w:r>
      <w:proofErr w:type="spellStart"/>
      <w:r w:rsidRPr="007B008C">
        <w:rPr>
          <w:rFonts w:ascii="Trebuchet MS" w:hAnsi="Trebuchet MS" w:cs="Arial"/>
          <w:lang w:val="bg"/>
        </w:rPr>
        <w:t>оферента</w:t>
      </w:r>
      <w:proofErr w:type="spellEnd"/>
      <w:r w:rsidRPr="007B008C">
        <w:rPr>
          <w:rFonts w:ascii="Trebuchet MS" w:hAnsi="Trebuchet MS" w:cs="Arial"/>
          <w:lang w:val="bg"/>
        </w:rPr>
        <w:t>;</w:t>
      </w:r>
    </w:p>
    <w:p w:rsidR="005573CE" w:rsidRPr="007B008C" w:rsidRDefault="005573CE" w:rsidP="008302CE">
      <w:pPr>
        <w:numPr>
          <w:ilvl w:val="0"/>
          <w:numId w:val="6"/>
        </w:numPr>
        <w:spacing w:line="240" w:lineRule="auto"/>
        <w:ind w:right="566" w:firstLine="42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Срок на валидност на офертата;</w:t>
      </w:r>
    </w:p>
    <w:p w:rsidR="005573CE" w:rsidRPr="007B008C" w:rsidRDefault="005573CE" w:rsidP="008302CE">
      <w:pPr>
        <w:numPr>
          <w:ilvl w:val="0"/>
          <w:numId w:val="6"/>
        </w:numPr>
        <w:spacing w:line="240" w:lineRule="auto"/>
        <w:ind w:right="566" w:firstLine="42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Дата на издаване на офертата.</w:t>
      </w:r>
    </w:p>
    <w:p w:rsidR="005573CE" w:rsidRPr="007B008C" w:rsidRDefault="005573CE" w:rsidP="008302CE">
      <w:pPr>
        <w:numPr>
          <w:ilvl w:val="0"/>
          <w:numId w:val="6"/>
        </w:numPr>
        <w:spacing w:line="240" w:lineRule="auto"/>
        <w:ind w:right="566" w:firstLine="42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 xml:space="preserve">Цена в лева </w:t>
      </w:r>
      <w:r w:rsidR="008302CE">
        <w:rPr>
          <w:rFonts w:ascii="Trebuchet MS" w:hAnsi="Trebuchet MS" w:cs="Arial"/>
          <w:lang w:val="bg"/>
        </w:rPr>
        <w:t>без</w:t>
      </w:r>
      <w:r w:rsidRPr="007B008C">
        <w:rPr>
          <w:rFonts w:ascii="Trebuchet MS" w:hAnsi="Trebuchet MS" w:cs="Arial"/>
          <w:lang w:val="bg"/>
        </w:rPr>
        <w:t xml:space="preserve"> посочен ДДС;</w:t>
      </w:r>
    </w:p>
    <w:p w:rsidR="005573CE" w:rsidRPr="007B008C" w:rsidRDefault="005573CE" w:rsidP="007B008C">
      <w:pPr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 xml:space="preserve">Оферта може да подаде всяко българско или чуждестранно физическо или юридическо лице или техни обединения, както и всяко друго образувание, което има право да </w:t>
      </w:r>
      <w:r w:rsidRPr="007B008C">
        <w:rPr>
          <w:rFonts w:ascii="Trebuchet MS" w:hAnsi="Trebuchet MS" w:cs="Arial"/>
        </w:rPr>
        <w:t>извършва търговска дейност</w:t>
      </w:r>
      <w:r w:rsidRPr="007B008C">
        <w:rPr>
          <w:rFonts w:ascii="Trebuchet MS" w:hAnsi="Trebuchet MS" w:cs="Arial"/>
          <w:lang w:val="bg"/>
        </w:rPr>
        <w:t>, съгласно законодателството на държавата, в която то е установено.</w:t>
      </w:r>
    </w:p>
    <w:p w:rsidR="005573CE" w:rsidRPr="007B008C" w:rsidRDefault="005573CE" w:rsidP="007B008C">
      <w:pPr>
        <w:ind w:right="566"/>
        <w:jc w:val="both"/>
        <w:rPr>
          <w:rFonts w:ascii="Trebuchet MS" w:hAnsi="Trebuchet MS" w:cs="Arial"/>
          <w:lang w:val="bg"/>
        </w:rPr>
      </w:pPr>
      <w:proofErr w:type="spellStart"/>
      <w:r w:rsidRPr="007B008C">
        <w:rPr>
          <w:rFonts w:ascii="Trebuchet MS" w:hAnsi="Trebuchet MS" w:cs="Arial"/>
          <w:u w:val="single"/>
          <w:lang w:val="bg"/>
        </w:rPr>
        <w:t>Оферентит</w:t>
      </w:r>
      <w:proofErr w:type="spellEnd"/>
      <w:r w:rsidRPr="007B008C">
        <w:rPr>
          <w:rFonts w:ascii="Trebuchet MS" w:hAnsi="Trebuchet MS" w:cs="Arial"/>
          <w:u w:val="single"/>
          <w:lang w:val="en-US"/>
        </w:rPr>
        <w:t>e</w:t>
      </w:r>
      <w:r w:rsidRPr="007B008C">
        <w:rPr>
          <w:rFonts w:ascii="Trebuchet MS" w:hAnsi="Trebuchet MS" w:cs="Arial"/>
          <w:u w:val="single"/>
          <w:lang w:val="bg"/>
        </w:rPr>
        <w:t xml:space="preserve"> следва да са вписани в търговския регистър</w:t>
      </w:r>
      <w:r w:rsidRPr="007B008C">
        <w:rPr>
          <w:rFonts w:ascii="Trebuchet MS" w:hAnsi="Trebuchet MS" w:cs="Arial"/>
          <w:lang w:val="bg"/>
        </w:rPr>
        <w:t>, а ако са чуждестранни лица следва да представят документ за правоспособност, съгласно националното си законодателство.</w:t>
      </w:r>
    </w:p>
    <w:p w:rsidR="005573CE" w:rsidRPr="007B008C" w:rsidRDefault="005573CE" w:rsidP="007B008C">
      <w:pPr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lastRenderedPageBreak/>
        <w:t>Срокът на валидност на офертата да бъде минимум 180 /сто и осемдесет/ дни. Офертата се изготвя и подава</w:t>
      </w:r>
      <w:r w:rsidRPr="007B008C">
        <w:rPr>
          <w:rFonts w:ascii="Trebuchet MS" w:hAnsi="Trebuchet MS" w:cs="Arial"/>
          <w:i/>
          <w:iCs/>
          <w:lang w:val="bg"/>
        </w:rPr>
        <w:t xml:space="preserve"> </w:t>
      </w:r>
      <w:r w:rsidRPr="007B008C">
        <w:rPr>
          <w:rFonts w:ascii="Trebuchet MS" w:hAnsi="Trebuchet MS" w:cs="Arial"/>
          <w:iCs/>
          <w:lang w:val="bg"/>
        </w:rPr>
        <w:t>на български език</w:t>
      </w:r>
      <w:r w:rsidRPr="007B008C">
        <w:rPr>
          <w:rFonts w:ascii="Trebuchet MS" w:hAnsi="Trebuchet MS" w:cs="Arial"/>
          <w:i/>
          <w:iCs/>
          <w:lang w:val="bg"/>
        </w:rPr>
        <w:t>.</w:t>
      </w:r>
    </w:p>
    <w:p w:rsidR="005573CE" w:rsidRPr="007B008C" w:rsidRDefault="005573CE" w:rsidP="007B008C">
      <w:pPr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Представените образци-приложения към настоящата покана са задължителни</w:t>
      </w:r>
      <w:r w:rsidRPr="007B008C">
        <w:rPr>
          <w:rFonts w:ascii="Trebuchet MS" w:hAnsi="Trebuchet MS" w:cs="Arial"/>
          <w:b/>
          <w:bCs/>
          <w:lang w:val="bg"/>
        </w:rPr>
        <w:t xml:space="preserve"> за </w:t>
      </w:r>
      <w:r w:rsidRPr="007B008C">
        <w:rPr>
          <w:rFonts w:ascii="Trebuchet MS" w:hAnsi="Trebuchet MS" w:cs="Arial"/>
          <w:lang w:val="bg"/>
        </w:rPr>
        <w:t>участниците.</w:t>
      </w:r>
    </w:p>
    <w:p w:rsidR="005573CE" w:rsidRPr="007B008C" w:rsidRDefault="005573CE" w:rsidP="007B008C">
      <w:pPr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Индикативните оферти се представят в обща непрозрачна опаковка, върху която се изписва:</w:t>
      </w:r>
    </w:p>
    <w:p w:rsidR="008302CE" w:rsidRDefault="008302CE" w:rsidP="00830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566"/>
        <w:jc w:val="right"/>
        <w:rPr>
          <w:rFonts w:ascii="Trebuchet MS" w:hAnsi="Trebuchet MS" w:cs="Arial"/>
          <w:lang w:val="en-US"/>
        </w:rPr>
      </w:pPr>
      <w:r w:rsidRPr="008302CE">
        <w:rPr>
          <w:rFonts w:ascii="Trebuchet MS" w:hAnsi="Trebuchet MS" w:cs="Arial"/>
          <w:lang w:val="bg"/>
        </w:rPr>
        <w:t xml:space="preserve">Наименование на участника, </w:t>
      </w:r>
    </w:p>
    <w:p w:rsidR="008302CE" w:rsidRDefault="008302CE" w:rsidP="00830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566"/>
        <w:jc w:val="right"/>
        <w:rPr>
          <w:rFonts w:ascii="Trebuchet MS" w:hAnsi="Trebuchet MS" w:cs="Arial"/>
          <w:lang w:val="en-US"/>
        </w:rPr>
      </w:pPr>
      <w:proofErr w:type="spellStart"/>
      <w:r w:rsidRPr="008302CE">
        <w:rPr>
          <w:rFonts w:ascii="Trebuchet MS" w:hAnsi="Trebuchet MS" w:cs="Arial"/>
          <w:lang w:val="bg"/>
        </w:rPr>
        <w:t>Адр</w:t>
      </w:r>
      <w:proofErr w:type="spellEnd"/>
      <w:r w:rsidRPr="008302CE">
        <w:rPr>
          <w:rFonts w:ascii="Trebuchet MS" w:hAnsi="Trebuchet MS" w:cs="Arial"/>
          <w:lang w:val="en-US"/>
        </w:rPr>
        <w:t>e</w:t>
      </w:r>
      <w:r w:rsidRPr="008302CE">
        <w:rPr>
          <w:rFonts w:ascii="Trebuchet MS" w:hAnsi="Trebuchet MS" w:cs="Arial"/>
          <w:lang w:val="bg"/>
        </w:rPr>
        <w:t xml:space="preserve">с за кореспонденция, </w:t>
      </w:r>
    </w:p>
    <w:p w:rsidR="008302CE" w:rsidRPr="008302CE" w:rsidRDefault="008302CE" w:rsidP="00830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566"/>
        <w:jc w:val="right"/>
        <w:rPr>
          <w:rFonts w:ascii="Trebuchet MS" w:hAnsi="Trebuchet MS" w:cs="Arial"/>
          <w:lang w:val="bg"/>
        </w:rPr>
      </w:pPr>
      <w:r w:rsidRPr="008302CE">
        <w:rPr>
          <w:rFonts w:ascii="Trebuchet MS" w:hAnsi="Trebuchet MS" w:cs="Arial"/>
          <w:lang w:val="bg"/>
        </w:rPr>
        <w:t>Телефон, Факс,</w:t>
      </w:r>
    </w:p>
    <w:p w:rsidR="008302CE" w:rsidRPr="008302CE" w:rsidRDefault="008302CE" w:rsidP="00830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566"/>
        <w:jc w:val="right"/>
        <w:rPr>
          <w:rFonts w:ascii="Trebuchet MS" w:hAnsi="Trebuchet MS" w:cs="Arial"/>
          <w:lang w:val="en-US"/>
        </w:rPr>
      </w:pPr>
      <w:r w:rsidRPr="008302CE">
        <w:rPr>
          <w:rFonts w:ascii="Trebuchet MS" w:hAnsi="Trebuchet MS" w:cs="Arial"/>
          <w:lang w:val="bg"/>
        </w:rPr>
        <w:t>Електронен адрес</w:t>
      </w:r>
    </w:p>
    <w:p w:rsidR="005573CE" w:rsidRPr="007B008C" w:rsidRDefault="005573CE" w:rsidP="00830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66"/>
        <w:jc w:val="center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ОФЕРТА</w:t>
      </w:r>
    </w:p>
    <w:p w:rsidR="00547760" w:rsidRPr="007B008C" w:rsidRDefault="005573CE" w:rsidP="008302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566"/>
        <w:jc w:val="both"/>
        <w:rPr>
          <w:rFonts w:ascii="Trebuchet MS" w:hAnsi="Trebuchet MS" w:cs="Arial"/>
          <w:bCs/>
        </w:rPr>
      </w:pPr>
      <w:r w:rsidRPr="007B008C">
        <w:rPr>
          <w:rFonts w:ascii="Trebuchet MS" w:hAnsi="Trebuchet MS" w:cs="Arial"/>
          <w:bCs/>
          <w:lang w:val="bg"/>
        </w:rPr>
        <w:t xml:space="preserve">за участие в пазарни консултации </w:t>
      </w:r>
      <w:r w:rsidR="00547760" w:rsidRPr="007B008C">
        <w:rPr>
          <w:rFonts w:ascii="Trebuchet MS" w:hAnsi="Trebuchet MS" w:cs="Arial"/>
          <w:bCs/>
        </w:rPr>
        <w:t>за възлагане на обществена поръчка с предмет  „Изготвяне на съвместно проучване на културата „</w:t>
      </w:r>
      <w:proofErr w:type="spellStart"/>
      <w:r w:rsidR="00547760" w:rsidRPr="007B008C">
        <w:rPr>
          <w:rFonts w:ascii="Trebuchet MS" w:hAnsi="Trebuchet MS" w:cs="Arial"/>
          <w:bCs/>
        </w:rPr>
        <w:t>Хаманджия</w:t>
      </w:r>
      <w:proofErr w:type="spellEnd"/>
      <w:r w:rsidR="00547760" w:rsidRPr="007B008C">
        <w:rPr>
          <w:rFonts w:ascii="Trebuchet MS" w:hAnsi="Trebuchet MS" w:cs="Arial"/>
          <w:bCs/>
        </w:rPr>
        <w:t>“ и въздействието й в целевия регион (Област Добрич)  и интегрирането му с резултатите от проведеното проучване на културата „</w:t>
      </w:r>
      <w:proofErr w:type="spellStart"/>
      <w:r w:rsidR="00547760" w:rsidRPr="007B008C">
        <w:rPr>
          <w:rFonts w:ascii="Trebuchet MS" w:hAnsi="Trebuchet MS" w:cs="Arial"/>
          <w:bCs/>
        </w:rPr>
        <w:t>Хаманджия</w:t>
      </w:r>
      <w:proofErr w:type="spellEnd"/>
      <w:r w:rsidR="00547760" w:rsidRPr="007B008C">
        <w:rPr>
          <w:rFonts w:ascii="Trebuchet MS" w:hAnsi="Trebuchet MS" w:cs="Arial"/>
          <w:bCs/>
        </w:rPr>
        <w:t>“ на румънска територия“</w:t>
      </w:r>
    </w:p>
    <w:p w:rsidR="005573CE" w:rsidRPr="007B008C" w:rsidRDefault="005573CE" w:rsidP="008302CE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66"/>
        <w:jc w:val="both"/>
        <w:rPr>
          <w:rFonts w:ascii="Trebuchet MS" w:hAnsi="Trebuchet MS" w:cs="Arial"/>
        </w:rPr>
      </w:pPr>
      <w:r w:rsidRPr="007B008C">
        <w:rPr>
          <w:rFonts w:ascii="Trebuchet MS" w:hAnsi="Trebuchet MS" w:cs="Arial"/>
          <w:lang w:val="bg"/>
        </w:rPr>
        <w:t>Получател:</w:t>
      </w:r>
      <w:r w:rsidRPr="007B008C">
        <w:rPr>
          <w:rFonts w:ascii="Trebuchet MS" w:hAnsi="Trebuchet MS" w:cs="Arial"/>
        </w:rPr>
        <w:t xml:space="preserve"> </w:t>
      </w:r>
      <w:r w:rsidRPr="007B008C">
        <w:rPr>
          <w:rFonts w:ascii="Trebuchet MS" w:hAnsi="Trebuchet MS" w:cs="Arial"/>
          <w:lang w:val="bg"/>
        </w:rPr>
        <w:t xml:space="preserve">Община </w:t>
      </w:r>
      <w:r w:rsidRPr="007B008C">
        <w:rPr>
          <w:rFonts w:ascii="Trebuchet MS" w:hAnsi="Trebuchet MS" w:cs="Arial"/>
        </w:rPr>
        <w:t>Шабла</w:t>
      </w:r>
    </w:p>
    <w:p w:rsidR="00547760" w:rsidRPr="008302CE" w:rsidRDefault="005573CE" w:rsidP="008302CE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66"/>
        <w:jc w:val="both"/>
        <w:rPr>
          <w:rFonts w:ascii="Trebuchet MS" w:hAnsi="Trebuchet MS" w:cs="Arial"/>
          <w:lang w:val="en-US"/>
        </w:rPr>
      </w:pPr>
      <w:r w:rsidRPr="007B008C">
        <w:rPr>
          <w:rFonts w:ascii="Trebuchet MS" w:hAnsi="Trebuchet MS" w:cs="Arial"/>
          <w:lang w:val="bg"/>
        </w:rPr>
        <w:t>гр. Шабла, ул. "Равно поле" № 35</w:t>
      </w:r>
    </w:p>
    <w:p w:rsidR="0080536C" w:rsidRPr="008302CE" w:rsidRDefault="005573CE" w:rsidP="008302CE">
      <w:pPr>
        <w:spacing w:after="244" w:line="278" w:lineRule="exact"/>
        <w:ind w:right="320" w:firstLine="340"/>
        <w:jc w:val="both"/>
        <w:rPr>
          <w:rFonts w:ascii="Trebuchet MS" w:eastAsia="Times New Roman" w:hAnsi="Trebuchet MS" w:cs="Times New Roman"/>
        </w:rPr>
      </w:pPr>
      <w:r w:rsidRPr="008302CE">
        <w:rPr>
          <w:rFonts w:ascii="Trebuchet MS" w:hAnsi="Trebuchet MS" w:cs="Arial"/>
          <w:b/>
        </w:rPr>
        <w:t>О</w:t>
      </w:r>
      <w:proofErr w:type="spellStart"/>
      <w:r w:rsidRPr="008302CE">
        <w:rPr>
          <w:rFonts w:ascii="Trebuchet MS" w:hAnsi="Trebuchet MS" w:cs="Arial"/>
          <w:b/>
          <w:lang w:val="bg"/>
        </w:rPr>
        <w:t>ферти</w:t>
      </w:r>
      <w:proofErr w:type="spellEnd"/>
      <w:r w:rsidRPr="008302CE">
        <w:rPr>
          <w:rFonts w:ascii="Trebuchet MS" w:hAnsi="Trebuchet MS" w:cs="Arial"/>
          <w:b/>
        </w:rPr>
        <w:t>те</w:t>
      </w:r>
      <w:r w:rsidRPr="008302CE">
        <w:rPr>
          <w:rFonts w:ascii="Trebuchet MS" w:hAnsi="Trebuchet MS" w:cs="Arial"/>
          <w:b/>
          <w:lang w:val="bg"/>
        </w:rPr>
        <w:t xml:space="preserve"> се подават</w:t>
      </w:r>
      <w:r w:rsidRPr="008302CE">
        <w:rPr>
          <w:rFonts w:ascii="Trebuchet MS" w:hAnsi="Trebuchet MS" w:cs="Arial"/>
          <w:b/>
          <w:bCs/>
          <w:lang w:val="bg"/>
        </w:rPr>
        <w:t xml:space="preserve"> на</w:t>
      </w:r>
      <w:r w:rsidRPr="008302CE">
        <w:rPr>
          <w:rFonts w:ascii="Trebuchet MS" w:hAnsi="Trebuchet MS" w:cs="Arial"/>
          <w:b/>
          <w:lang w:val="bg"/>
        </w:rPr>
        <w:t xml:space="preserve"> адрес: гр. Шабла, ул. "Равно поле" № 35</w:t>
      </w:r>
      <w:r w:rsidR="008302CE" w:rsidRPr="008302CE">
        <w:rPr>
          <w:rFonts w:ascii="Trebuchet MS" w:hAnsi="Trebuchet MS" w:cs="Arial"/>
          <w:b/>
          <w:lang w:val="en-US"/>
        </w:rPr>
        <w:t xml:space="preserve">, </w:t>
      </w:r>
      <w:r w:rsidR="008302CE" w:rsidRPr="008302CE">
        <w:rPr>
          <w:rFonts w:ascii="Trebuchet MS" w:hAnsi="Trebuchet MS" w:cs="Arial"/>
          <w:b/>
        </w:rPr>
        <w:t xml:space="preserve">стая 106 </w:t>
      </w:r>
      <w:r w:rsidRPr="008302CE">
        <w:rPr>
          <w:rFonts w:ascii="Trebuchet MS" w:hAnsi="Trebuchet MS" w:cs="Arial"/>
          <w:b/>
          <w:bCs/>
          <w:lang w:val="bg"/>
        </w:rPr>
        <w:t xml:space="preserve"> </w:t>
      </w:r>
      <w:r w:rsidR="008302CE" w:rsidRPr="008302CE">
        <w:rPr>
          <w:rFonts w:ascii="Trebuchet MS" w:eastAsia="Times New Roman" w:hAnsi="Trebuchet MS" w:cs="Times New Roman"/>
          <w:b/>
          <w:bCs/>
          <w:shd w:val="clear" w:color="auto" w:fill="FFFFFF"/>
        </w:rPr>
        <w:t>до 1</w:t>
      </w:r>
      <w:r w:rsidR="008302CE" w:rsidRPr="008302CE">
        <w:rPr>
          <w:rFonts w:ascii="Trebuchet MS" w:eastAsia="Times New Roman" w:hAnsi="Trebuchet MS" w:cs="Times New Roman"/>
          <w:b/>
          <w:bCs/>
          <w:shd w:val="clear" w:color="auto" w:fill="FFFFFF"/>
          <w:lang w:val="en-US"/>
        </w:rPr>
        <w:t>7</w:t>
      </w:r>
      <w:r w:rsidR="008302CE" w:rsidRPr="008302CE">
        <w:rPr>
          <w:rFonts w:ascii="Trebuchet MS" w:eastAsia="Times New Roman" w:hAnsi="Trebuchet MS" w:cs="Times New Roman"/>
          <w:b/>
          <w:bCs/>
          <w:shd w:val="clear" w:color="auto" w:fill="FFFFFF"/>
        </w:rPr>
        <w:t xml:space="preserve">:00 часа на </w:t>
      </w:r>
      <w:r w:rsidR="008302CE">
        <w:rPr>
          <w:rFonts w:ascii="Trebuchet MS" w:eastAsia="Times New Roman" w:hAnsi="Trebuchet MS" w:cs="Times New Roman"/>
          <w:b/>
          <w:bCs/>
          <w:shd w:val="clear" w:color="auto" w:fill="FFFFFF"/>
        </w:rPr>
        <w:t>12</w:t>
      </w:r>
      <w:r w:rsidR="008302CE" w:rsidRPr="008302CE">
        <w:rPr>
          <w:rFonts w:ascii="Trebuchet MS" w:eastAsia="Times New Roman" w:hAnsi="Trebuchet MS" w:cs="Times New Roman"/>
          <w:b/>
          <w:bCs/>
          <w:shd w:val="clear" w:color="auto" w:fill="FFFFFF"/>
        </w:rPr>
        <w:t>.</w:t>
      </w:r>
      <w:r w:rsidR="008302CE">
        <w:rPr>
          <w:rFonts w:ascii="Trebuchet MS" w:eastAsia="Times New Roman" w:hAnsi="Trebuchet MS" w:cs="Times New Roman"/>
          <w:b/>
          <w:bCs/>
          <w:shd w:val="clear" w:color="auto" w:fill="FFFFFF"/>
        </w:rPr>
        <w:t>07</w:t>
      </w:r>
      <w:r w:rsidR="008302CE" w:rsidRPr="008302CE">
        <w:rPr>
          <w:rFonts w:ascii="Trebuchet MS" w:eastAsia="Times New Roman" w:hAnsi="Trebuchet MS" w:cs="Times New Roman"/>
          <w:b/>
          <w:bCs/>
          <w:shd w:val="clear" w:color="auto" w:fill="FFFFFF"/>
        </w:rPr>
        <w:t>.201</w:t>
      </w:r>
      <w:r w:rsidR="008302CE">
        <w:rPr>
          <w:rFonts w:ascii="Trebuchet MS" w:eastAsia="Times New Roman" w:hAnsi="Trebuchet MS" w:cs="Times New Roman"/>
          <w:b/>
          <w:bCs/>
          <w:shd w:val="clear" w:color="auto" w:fill="FFFFFF"/>
        </w:rPr>
        <w:t>9</w:t>
      </w:r>
      <w:r w:rsidR="008302CE" w:rsidRPr="008302CE">
        <w:rPr>
          <w:rFonts w:ascii="Trebuchet MS" w:eastAsia="Times New Roman" w:hAnsi="Trebuchet MS" w:cs="Times New Roman"/>
          <w:b/>
          <w:bCs/>
          <w:shd w:val="clear" w:color="auto" w:fill="FFFFFF"/>
        </w:rPr>
        <w:t xml:space="preserve"> г.</w:t>
      </w:r>
    </w:p>
    <w:p w:rsidR="005573CE" w:rsidRPr="007B008C" w:rsidRDefault="005573CE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Приложения:</w:t>
      </w:r>
    </w:p>
    <w:p w:rsidR="005573CE" w:rsidRPr="007B008C" w:rsidRDefault="005573CE" w:rsidP="007B008C">
      <w:pPr>
        <w:numPr>
          <w:ilvl w:val="1"/>
          <w:numId w:val="6"/>
        </w:num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Техническа спецификация;</w:t>
      </w:r>
    </w:p>
    <w:p w:rsidR="005573CE" w:rsidRPr="007B008C" w:rsidRDefault="005573CE" w:rsidP="007B008C">
      <w:pPr>
        <w:numPr>
          <w:ilvl w:val="1"/>
          <w:numId w:val="6"/>
        </w:num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Представяне</w:t>
      </w:r>
      <w:r w:rsidRPr="007B008C">
        <w:rPr>
          <w:rFonts w:ascii="Trebuchet MS" w:hAnsi="Trebuchet MS" w:cs="Arial"/>
          <w:b/>
          <w:bCs/>
          <w:lang w:val="bg"/>
        </w:rPr>
        <w:t xml:space="preserve"> </w:t>
      </w:r>
      <w:r w:rsidRPr="007B008C">
        <w:rPr>
          <w:rFonts w:ascii="Trebuchet MS" w:hAnsi="Trebuchet MS" w:cs="Arial"/>
          <w:bCs/>
          <w:lang w:val="bg"/>
        </w:rPr>
        <w:t>на</w:t>
      </w:r>
      <w:r w:rsidRPr="007B008C">
        <w:rPr>
          <w:rFonts w:ascii="Trebuchet MS" w:hAnsi="Trebuchet MS" w:cs="Arial"/>
          <w:lang w:val="bg"/>
        </w:rPr>
        <w:t xml:space="preserve"> участника — Образец 1;</w:t>
      </w:r>
    </w:p>
    <w:p w:rsidR="005573CE" w:rsidRPr="007B008C" w:rsidRDefault="0080536C" w:rsidP="007B008C">
      <w:pPr>
        <w:numPr>
          <w:ilvl w:val="1"/>
          <w:numId w:val="6"/>
        </w:num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Ценово предложение - Образец 2.</w:t>
      </w:r>
    </w:p>
    <w:p w:rsidR="0080536C" w:rsidRPr="007B008C" w:rsidRDefault="0080536C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Важно!</w:t>
      </w:r>
    </w:p>
    <w:p w:rsidR="0080536C" w:rsidRPr="007B008C" w:rsidRDefault="0080536C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 w:rsidRPr="007B008C">
        <w:rPr>
          <w:rFonts w:ascii="Trebuchet MS" w:hAnsi="Trebuchet MS" w:cs="Arial"/>
          <w:lang w:val="bg"/>
        </w:rPr>
        <w:t>Подаването на индикативна оферта не ангажи</w:t>
      </w:r>
      <w:r w:rsidR="00E05BD5" w:rsidRPr="007B008C">
        <w:rPr>
          <w:rFonts w:ascii="Trebuchet MS" w:hAnsi="Trebuchet MS" w:cs="Arial"/>
          <w:lang w:val="bg"/>
        </w:rPr>
        <w:t>ра по никакъв начин Възложителя</w:t>
      </w:r>
      <w:r w:rsidRPr="007B008C">
        <w:rPr>
          <w:rFonts w:ascii="Trebuchet MS" w:hAnsi="Trebuchet MS" w:cs="Arial"/>
          <w:lang w:val="bg"/>
        </w:rPr>
        <w:t xml:space="preserve"> с</w:t>
      </w:r>
      <w:r w:rsidR="00E05BD5" w:rsidRPr="007B008C">
        <w:rPr>
          <w:rFonts w:ascii="Trebuchet MS" w:hAnsi="Trebuchet MS" w:cs="Arial"/>
          <w:lang w:val="bg"/>
        </w:rPr>
        <w:t xml:space="preserve"> избор на конкретен Изпълнител нито може да послужи на потенциални кандидати за получаване на конкретни предимства в хода на процедурата за избор на изпълнител на обществената поръчка! </w:t>
      </w:r>
    </w:p>
    <w:p w:rsidR="0080536C" w:rsidRDefault="0080536C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</w:p>
    <w:p w:rsidR="008302CE" w:rsidRDefault="008302CE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</w:p>
    <w:p w:rsidR="008302CE" w:rsidRDefault="008302CE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</w:p>
    <w:p w:rsidR="008302CE" w:rsidRDefault="008302CE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>
        <w:rPr>
          <w:rFonts w:ascii="Trebuchet MS" w:hAnsi="Trebuchet MS" w:cs="Arial"/>
          <w:lang w:val="bg"/>
        </w:rPr>
        <w:t>С уважение:</w:t>
      </w:r>
    </w:p>
    <w:p w:rsidR="008302CE" w:rsidRDefault="008302CE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>
        <w:rPr>
          <w:rFonts w:ascii="Trebuchet MS" w:hAnsi="Trebuchet MS" w:cs="Arial"/>
          <w:lang w:val="bg"/>
        </w:rPr>
        <w:t>Мариян Жечев</w:t>
      </w:r>
    </w:p>
    <w:p w:rsidR="008302CE" w:rsidRPr="007B008C" w:rsidRDefault="008302CE" w:rsidP="007B008C">
      <w:pPr>
        <w:spacing w:line="240" w:lineRule="auto"/>
        <w:ind w:right="566"/>
        <w:jc w:val="both"/>
        <w:rPr>
          <w:rFonts w:ascii="Trebuchet MS" w:hAnsi="Trebuchet MS" w:cs="Arial"/>
          <w:lang w:val="bg"/>
        </w:rPr>
      </w:pPr>
      <w:r>
        <w:rPr>
          <w:rFonts w:ascii="Trebuchet MS" w:hAnsi="Trebuchet MS" w:cs="Arial"/>
          <w:lang w:val="bg"/>
        </w:rPr>
        <w:t>Кмет на община Шабла</w:t>
      </w:r>
    </w:p>
    <w:sectPr w:rsidR="008302CE" w:rsidRPr="007B008C" w:rsidSect="008302CE">
      <w:headerReference w:type="default" r:id="rId9"/>
      <w:footerReference w:type="default" r:id="rId10"/>
      <w:pgSz w:w="11906" w:h="16838"/>
      <w:pgMar w:top="1417" w:right="566" w:bottom="1417" w:left="1560" w:header="284" w:footer="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C36" w:rsidRDefault="00E35C36" w:rsidP="0077505E">
      <w:pPr>
        <w:spacing w:after="0" w:line="240" w:lineRule="auto"/>
      </w:pPr>
      <w:r>
        <w:separator/>
      </w:r>
    </w:p>
  </w:endnote>
  <w:endnote w:type="continuationSeparator" w:id="0">
    <w:p w:rsidR="00E35C36" w:rsidRDefault="00E35C36" w:rsidP="0077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Arial" w:eastAsia="Times New Roman" w:hAnsi="Arial" w:cs="Times New Roman"/>
        <w:sz w:val="16"/>
        <w:szCs w:val="16"/>
        <w:lang w:val="en-GB" w:eastAsia="ar-SA"/>
      </w:rPr>
    </w:pPr>
    <w:r>
      <w:rPr>
        <w:rFonts w:ascii="Arial" w:eastAsia="Times New Roman" w:hAnsi="Arial" w:cs="Times New Roman"/>
        <w:noProof/>
        <w:sz w:val="16"/>
        <w:szCs w:val="20"/>
      </w:rPr>
      <w:drawing>
        <wp:inline distT="0" distB="0" distL="0" distR="0" wp14:anchorId="45A0C5C5" wp14:editId="43CFEFBB">
          <wp:extent cx="1121410" cy="526415"/>
          <wp:effectExtent l="0" t="0" r="2540" b="698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Times New Roman" w:eastAsia="Times New Roman" w:hAnsi="Times New Roman" w:cs="Times New Roman"/>
        <w:sz w:val="16"/>
        <w:szCs w:val="20"/>
        <w:lang w:val="ru-RU" w:eastAsia="ar-SA"/>
      </w:rPr>
    </w:pPr>
    <w:proofErr w:type="spellStart"/>
    <w:proofErr w:type="gram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създаден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в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рамките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проект 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№ 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en-US"/>
      </w:rPr>
      <w:t>ROBG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ru-RU"/>
      </w:rPr>
      <w:t>-407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 „Възстановяване на уникалното общо културно наследство и насърчаване на съвместния туристически продукт „Хаманджия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.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Цялата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отговорност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за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съдържанието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публикацията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се носи от Община </w:t>
    </w:r>
    <w:r w:rsidRPr="0077505E">
      <w:rPr>
        <w:rFonts w:ascii="Times New Roman" w:eastAsia="Times New Roman" w:hAnsi="Times New Roman" w:cs="Times New Roman"/>
        <w:sz w:val="16"/>
        <w:szCs w:val="16"/>
        <w:lang w:eastAsia="ar-SA"/>
      </w:rPr>
      <w:t>Шабла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при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никакви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обстоятелства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може</w:t>
    </w:r>
    <w:proofErr w:type="spellEnd"/>
    <w:proofErr w:type="gram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да се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счита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, че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отразява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официалното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становище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Европейския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съюз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Управляваюия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орган на ИНТЕРРЕГ 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V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-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A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Румъния-България 2014-2020 г.</w:t>
    </w:r>
    <w:r w:rsidRPr="0077505E">
      <w:rPr>
        <w:rFonts w:ascii="Arial" w:eastAsia="Times New Roman" w:hAnsi="Arial" w:cs="Times New Roman"/>
        <w:noProof/>
        <w:sz w:val="16"/>
        <w:szCs w:val="20"/>
        <w:lang w:val="ru-RU"/>
      </w:rPr>
      <w:t xml:space="preserve">                                                                             </w:t>
    </w:r>
  </w:p>
  <w:p w:rsidR="0077505E" w:rsidRPr="0077505E" w:rsidRDefault="0077505E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C36" w:rsidRDefault="00E35C36" w:rsidP="0077505E">
      <w:pPr>
        <w:spacing w:after="0" w:line="240" w:lineRule="auto"/>
      </w:pPr>
      <w:r>
        <w:separator/>
      </w:r>
    </w:p>
  </w:footnote>
  <w:footnote w:type="continuationSeparator" w:id="0">
    <w:p w:rsidR="00E35C36" w:rsidRDefault="00E35C36" w:rsidP="0077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tabs>
        <w:tab w:val="center" w:pos="4153"/>
        <w:tab w:val="right" w:pos="8306"/>
      </w:tabs>
      <w:suppressAutoHyphens/>
      <w:spacing w:after="240" w:line="240" w:lineRule="auto"/>
      <w:ind w:left="-709"/>
      <w:jc w:val="center"/>
      <w:rPr>
        <w:rFonts w:ascii="Arial" w:eastAsia="Times New Roman" w:hAnsi="Arial" w:cs="Times New Roman"/>
        <w:sz w:val="20"/>
        <w:szCs w:val="20"/>
        <w:lang w:eastAsia="ar-SA"/>
      </w:rPr>
    </w:pP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79A9ED90" wp14:editId="070BA5A7">
          <wp:extent cx="2009775" cy="422910"/>
          <wp:effectExtent l="0" t="0" r="9525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</w:t>
    </w:r>
    <w:r w:rsidRPr="0077505E">
      <w:rPr>
        <w:rFonts w:ascii="Arial" w:eastAsia="Times New Roman" w:hAnsi="Arial" w:cs="Times New Roman"/>
        <w:noProof/>
        <w:sz w:val="20"/>
        <w:szCs w:val="20"/>
        <w:lang w:eastAsia="ar-SA"/>
      </w:rPr>
      <w:t xml:space="preserve"> </w:t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64DEA05A" wp14:editId="4BBA8EBC">
          <wp:extent cx="880110" cy="845185"/>
          <wp:effectExtent l="0" t="0" r="0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 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4F02ADAB" wp14:editId="34CD5E20">
          <wp:extent cx="1104265" cy="758825"/>
          <wp:effectExtent l="0" t="0" r="635" b="3175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21138"/>
    <w:multiLevelType w:val="hybridMultilevel"/>
    <w:tmpl w:val="B10CC0F4"/>
    <w:lvl w:ilvl="0" w:tplc="5E6CC7F2">
      <w:start w:val="1"/>
      <w:numFmt w:val="bullet"/>
      <w:suff w:val="space"/>
      <w:lvlText w:val=""/>
      <w:lvlJc w:val="left"/>
      <w:pPr>
        <w:ind w:left="0" w:firstLine="786"/>
      </w:pPr>
      <w:rPr>
        <w:rFonts w:ascii="Wingdings" w:hAnsi="Wingdings" w:hint="default"/>
      </w:rPr>
    </w:lvl>
    <w:lvl w:ilvl="1" w:tplc="593CD1AE">
      <w:start w:val="1"/>
      <w:numFmt w:val="bullet"/>
      <w:suff w:val="space"/>
      <w:lvlText w:val="o"/>
      <w:lvlJc w:val="left"/>
      <w:pPr>
        <w:ind w:left="0" w:firstLine="108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409E3"/>
    <w:multiLevelType w:val="multilevel"/>
    <w:tmpl w:val="048A5F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E80C48"/>
    <w:multiLevelType w:val="hybridMultilevel"/>
    <w:tmpl w:val="F8B87728"/>
    <w:lvl w:ilvl="0" w:tplc="79D2DCCC">
      <w:start w:val="1"/>
      <w:numFmt w:val="bullet"/>
      <w:suff w:val="space"/>
      <w:lvlText w:val=""/>
      <w:lvlJc w:val="left"/>
      <w:pPr>
        <w:ind w:left="0" w:firstLine="786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1E86616"/>
    <w:multiLevelType w:val="hybridMultilevel"/>
    <w:tmpl w:val="292CD502"/>
    <w:lvl w:ilvl="0" w:tplc="512216A6">
      <w:start w:val="1"/>
      <w:numFmt w:val="bullet"/>
      <w:suff w:val="space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FA0302"/>
    <w:multiLevelType w:val="multilevel"/>
    <w:tmpl w:val="D6169FD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6A8D755B"/>
    <w:multiLevelType w:val="hybridMultilevel"/>
    <w:tmpl w:val="B9326C8E"/>
    <w:lvl w:ilvl="0" w:tplc="DC7037C4">
      <w:start w:val="1"/>
      <w:numFmt w:val="bullet"/>
      <w:suff w:val="space"/>
      <w:lvlText w:val=""/>
      <w:lvlJc w:val="left"/>
      <w:pPr>
        <w:ind w:left="0" w:firstLine="113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0B"/>
    <w:rsid w:val="00082ECF"/>
    <w:rsid w:val="001D1F34"/>
    <w:rsid w:val="00231651"/>
    <w:rsid w:val="003451A7"/>
    <w:rsid w:val="003657D1"/>
    <w:rsid w:val="0046113E"/>
    <w:rsid w:val="0048430E"/>
    <w:rsid w:val="004E1C20"/>
    <w:rsid w:val="004E2C47"/>
    <w:rsid w:val="00516BE0"/>
    <w:rsid w:val="00547760"/>
    <w:rsid w:val="005573CE"/>
    <w:rsid w:val="00693D3F"/>
    <w:rsid w:val="006E79A6"/>
    <w:rsid w:val="007412C3"/>
    <w:rsid w:val="0077505E"/>
    <w:rsid w:val="007B008C"/>
    <w:rsid w:val="0080536C"/>
    <w:rsid w:val="008164F5"/>
    <w:rsid w:val="008238CA"/>
    <w:rsid w:val="008302CE"/>
    <w:rsid w:val="00865284"/>
    <w:rsid w:val="008F0410"/>
    <w:rsid w:val="008F6E9D"/>
    <w:rsid w:val="0097676C"/>
    <w:rsid w:val="009A5517"/>
    <w:rsid w:val="00A53009"/>
    <w:rsid w:val="00B0509D"/>
    <w:rsid w:val="00BA350B"/>
    <w:rsid w:val="00BE732B"/>
    <w:rsid w:val="00C15216"/>
    <w:rsid w:val="00C229B2"/>
    <w:rsid w:val="00C52D5B"/>
    <w:rsid w:val="00DD11CC"/>
    <w:rsid w:val="00E05BD5"/>
    <w:rsid w:val="00E14520"/>
    <w:rsid w:val="00E35C36"/>
    <w:rsid w:val="00EA1D8F"/>
    <w:rsid w:val="00EF6614"/>
    <w:rsid w:val="00F14E6F"/>
    <w:rsid w:val="00FC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58B0C-464D-4770-801C-83A738D9B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9</cp:revision>
  <cp:lastPrinted>2019-06-10T13:14:00Z</cp:lastPrinted>
  <dcterms:created xsi:type="dcterms:W3CDTF">2019-06-10T11:58:00Z</dcterms:created>
  <dcterms:modified xsi:type="dcterms:W3CDTF">2019-06-25T13:14:00Z</dcterms:modified>
</cp:coreProperties>
</file>