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E4B93E" w14:textId="77777777" w:rsidR="00080166" w:rsidRPr="00080166" w:rsidRDefault="00080166" w:rsidP="00080166">
      <w:pPr>
        <w:tabs>
          <w:tab w:val="center" w:pos="4536"/>
          <w:tab w:val="right" w:pos="9214"/>
        </w:tabs>
        <w:spacing w:after="0"/>
        <w:ind w:firstLine="709"/>
        <w:jc w:val="right"/>
        <w:rPr>
          <w:rFonts w:ascii="Trebuchet MS" w:eastAsia="Times New Roman" w:hAnsi="Trebuchet MS"/>
          <w:b/>
          <w:bCs/>
          <w:lang w:eastAsia="bg-BG"/>
        </w:rPr>
      </w:pPr>
      <w:bookmarkStart w:id="0" w:name="_GoBack"/>
      <w:bookmarkEnd w:id="0"/>
      <w:r w:rsidRPr="00080166">
        <w:rPr>
          <w:rFonts w:ascii="Trebuchet MS" w:eastAsia="Times New Roman" w:hAnsi="Trebuchet MS"/>
          <w:b/>
          <w:lang w:eastAsia="bg-BG"/>
        </w:rPr>
        <w:t>Приложение № 3</w:t>
      </w:r>
    </w:p>
    <w:p w14:paraId="42A35D2F" w14:textId="77777777" w:rsidR="00080166" w:rsidRPr="00080166" w:rsidRDefault="00080166" w:rsidP="00080166">
      <w:pPr>
        <w:spacing w:after="0" w:line="360" w:lineRule="auto"/>
        <w:jc w:val="right"/>
        <w:rPr>
          <w:rFonts w:ascii="Trebuchet MS" w:eastAsia="Times New Roman" w:hAnsi="Trebuchet MS"/>
          <w:b/>
          <w:bCs/>
          <w:i/>
          <w:lang w:eastAsia="bg-BG"/>
        </w:rPr>
      </w:pPr>
      <w:r w:rsidRPr="00080166">
        <w:rPr>
          <w:rFonts w:ascii="Trebuchet MS" w:eastAsia="Times New Roman" w:hAnsi="Trebuchet MS"/>
          <w:bCs/>
          <w:i/>
          <w:lang w:eastAsia="bg-BG"/>
        </w:rPr>
        <w:t>Образец!</w:t>
      </w:r>
      <w:r w:rsidRPr="00080166" w:rsidDel="0012106C">
        <w:rPr>
          <w:rFonts w:ascii="Trebuchet MS" w:eastAsia="Times New Roman" w:hAnsi="Trebuchet MS"/>
          <w:b/>
          <w:bCs/>
          <w:i/>
          <w:lang w:val="en-US" w:eastAsia="bg-BG"/>
        </w:rPr>
        <w:t xml:space="preserve"> </w:t>
      </w:r>
    </w:p>
    <w:p w14:paraId="103AAFDD" w14:textId="77777777" w:rsidR="00080166" w:rsidRPr="00080166" w:rsidRDefault="00080166" w:rsidP="00080166">
      <w:pPr>
        <w:spacing w:after="120" w:line="360" w:lineRule="auto"/>
        <w:ind w:left="283" w:right="70"/>
        <w:jc w:val="center"/>
        <w:rPr>
          <w:rFonts w:ascii="Trebuchet MS" w:eastAsia="Times New Roman" w:hAnsi="Trebuchet MS"/>
          <w:i/>
        </w:rPr>
      </w:pPr>
    </w:p>
    <w:p w14:paraId="36797851" w14:textId="77777777" w:rsidR="00080166" w:rsidRPr="00080166" w:rsidRDefault="00080166" w:rsidP="00080166">
      <w:pPr>
        <w:spacing w:after="120" w:line="360" w:lineRule="auto"/>
        <w:ind w:right="70"/>
        <w:jc w:val="center"/>
        <w:rPr>
          <w:rFonts w:ascii="Trebuchet MS" w:eastAsia="Times New Roman" w:hAnsi="Trebuchet MS"/>
          <w:b/>
        </w:rPr>
      </w:pPr>
      <w:r w:rsidRPr="00080166">
        <w:rPr>
          <w:rFonts w:ascii="Trebuchet MS" w:eastAsia="Times New Roman" w:hAnsi="Trebuchet MS"/>
          <w:b/>
        </w:rPr>
        <w:t>ДЕКЛАРАЦИЯ</w:t>
      </w:r>
      <w:r w:rsidRPr="00080166">
        <w:rPr>
          <w:rFonts w:ascii="Trebuchet MS" w:eastAsia="Times New Roman" w:hAnsi="Trebuchet MS"/>
          <w:b/>
          <w:vertAlign w:val="superscript"/>
        </w:rPr>
        <w:footnoteReference w:id="1"/>
      </w:r>
    </w:p>
    <w:p w14:paraId="6D099CC1" w14:textId="77777777" w:rsidR="00080166" w:rsidRPr="00080166" w:rsidRDefault="00080166" w:rsidP="00080166">
      <w:pPr>
        <w:spacing w:after="0" w:line="360" w:lineRule="auto"/>
        <w:jc w:val="center"/>
        <w:rPr>
          <w:rFonts w:ascii="Trebuchet MS" w:eastAsia="Times New Roman" w:hAnsi="Trebuchet MS"/>
          <w:b/>
          <w:bCs/>
          <w:lang w:eastAsia="bg-BG"/>
        </w:rPr>
      </w:pPr>
      <w:r w:rsidRPr="00080166">
        <w:rPr>
          <w:rFonts w:ascii="Trebuchet MS" w:eastAsia="Times New Roman" w:hAnsi="Trebuchet MS"/>
          <w:b/>
          <w:bCs/>
          <w:lang w:eastAsia="bg-BG"/>
        </w:rPr>
        <w:t xml:space="preserve">по чл. 192 от ЗОП </w:t>
      </w:r>
    </w:p>
    <w:p w14:paraId="24CF9672" w14:textId="77777777" w:rsidR="00080166" w:rsidRPr="00080166" w:rsidRDefault="00080166" w:rsidP="00080166">
      <w:pPr>
        <w:spacing w:after="0" w:line="360" w:lineRule="auto"/>
        <w:jc w:val="center"/>
        <w:rPr>
          <w:rFonts w:ascii="Trebuchet MS" w:eastAsia="Times New Roman" w:hAnsi="Trebuchet MS"/>
          <w:b/>
          <w:bCs/>
          <w:lang w:eastAsia="bg-BG"/>
        </w:rPr>
      </w:pPr>
      <w:r w:rsidRPr="00080166">
        <w:rPr>
          <w:rFonts w:ascii="Trebuchet MS" w:eastAsia="Times New Roman" w:hAnsi="Trebuchet MS"/>
          <w:b/>
          <w:bCs/>
          <w:lang w:eastAsia="bg-BG"/>
        </w:rPr>
        <w:t>за липса на обстоятелствата по чл. 54, ал. 1, т. 1, т. 2 и т. 7 от ЗОП</w:t>
      </w:r>
    </w:p>
    <w:p w14:paraId="4ACB507B" w14:textId="69EE858F" w:rsidR="00080166" w:rsidRPr="00080166" w:rsidRDefault="00080166" w:rsidP="00080166">
      <w:pPr>
        <w:spacing w:after="120" w:line="360" w:lineRule="auto"/>
        <w:ind w:right="-1"/>
        <w:jc w:val="both"/>
        <w:rPr>
          <w:rFonts w:ascii="Trebuchet MS" w:eastAsia="Times New Roman" w:hAnsi="Trebuchet MS"/>
          <w:bCs/>
        </w:rPr>
      </w:pPr>
      <w:r w:rsidRPr="00080166">
        <w:rPr>
          <w:rFonts w:ascii="Trebuchet MS" w:eastAsia="Times New Roman" w:hAnsi="Trebuchet MS"/>
          <w:bCs/>
        </w:rPr>
        <w:t>Подписания</w:t>
      </w:r>
      <w:r>
        <w:rPr>
          <w:rFonts w:ascii="Trebuchet MS" w:eastAsia="Times New Roman" w:hAnsi="Trebuchet MS"/>
          <w:bCs/>
        </w:rPr>
        <w:t>т/ата ……………………........</w:t>
      </w:r>
      <w:r w:rsidRPr="00080166">
        <w:rPr>
          <w:rFonts w:ascii="Trebuchet MS" w:eastAsia="Times New Roman" w:hAnsi="Trebuchet MS"/>
          <w:bCs/>
        </w:rPr>
        <w:t>...................................................................,</w:t>
      </w:r>
    </w:p>
    <w:p w14:paraId="74DB59F1" w14:textId="1470CAB2" w:rsidR="00080166" w:rsidRPr="00080166" w:rsidRDefault="00080166" w:rsidP="00080166">
      <w:pPr>
        <w:spacing w:after="120" w:line="360" w:lineRule="auto"/>
        <w:ind w:right="-1"/>
        <w:jc w:val="both"/>
        <w:rPr>
          <w:rFonts w:ascii="Trebuchet MS" w:eastAsia="Times New Roman" w:hAnsi="Trebuchet MS"/>
          <w:bCs/>
        </w:rPr>
      </w:pPr>
      <w:r w:rsidRPr="00080166">
        <w:rPr>
          <w:rFonts w:ascii="Trebuchet MS" w:eastAsia="Times New Roman" w:hAnsi="Trebuchet MS"/>
          <w:bCs/>
        </w:rPr>
        <w:t>в качеството си н</w:t>
      </w:r>
      <w:r>
        <w:rPr>
          <w:rFonts w:ascii="Trebuchet MS" w:eastAsia="Times New Roman" w:hAnsi="Trebuchet MS"/>
          <w:bCs/>
        </w:rPr>
        <w:t>а .</w:t>
      </w:r>
      <w:r w:rsidRPr="00080166">
        <w:rPr>
          <w:rFonts w:ascii="Trebuchet MS" w:eastAsia="Times New Roman" w:hAnsi="Trebuchet MS"/>
          <w:bCs/>
        </w:rPr>
        <w:t>.............................................................</w:t>
      </w:r>
      <w:r>
        <w:rPr>
          <w:rFonts w:ascii="Trebuchet MS" w:eastAsia="Times New Roman" w:hAnsi="Trebuchet MS"/>
          <w:bCs/>
        </w:rPr>
        <w:t>......................</w:t>
      </w:r>
    </w:p>
    <w:p w14:paraId="1E167BE6" w14:textId="00C412C2" w:rsidR="00080166" w:rsidRPr="00080166" w:rsidRDefault="00080166" w:rsidP="00080166">
      <w:pPr>
        <w:spacing w:after="120" w:line="360" w:lineRule="auto"/>
        <w:ind w:right="-1"/>
        <w:jc w:val="both"/>
        <w:rPr>
          <w:rFonts w:ascii="Trebuchet MS" w:eastAsia="Times New Roman" w:hAnsi="Trebuchet MS"/>
          <w:bCs/>
        </w:rPr>
      </w:pPr>
      <w:r>
        <w:rPr>
          <w:rFonts w:ascii="Trebuchet MS" w:eastAsia="Times New Roman" w:hAnsi="Trebuchet MS"/>
          <w:bCs/>
        </w:rPr>
        <w:t xml:space="preserve">на </w:t>
      </w:r>
      <w:r w:rsidRPr="00080166">
        <w:rPr>
          <w:rFonts w:ascii="Trebuchet MS" w:eastAsia="Times New Roman" w:hAnsi="Trebuchet MS"/>
          <w:bCs/>
        </w:rPr>
        <w:t>“..................................</w:t>
      </w:r>
      <w:r>
        <w:rPr>
          <w:rFonts w:ascii="Trebuchet MS" w:eastAsia="Times New Roman" w:hAnsi="Trebuchet MS"/>
          <w:bCs/>
        </w:rPr>
        <w:t>.................….......</w:t>
      </w:r>
      <w:r w:rsidRPr="00080166">
        <w:rPr>
          <w:rFonts w:ascii="Trebuchet MS" w:eastAsia="Times New Roman" w:hAnsi="Trebuchet MS"/>
          <w:bCs/>
        </w:rPr>
        <w:t xml:space="preserve">.........................…………………………”, </w:t>
      </w:r>
    </w:p>
    <w:p w14:paraId="5F9BD815" w14:textId="77777777" w:rsidR="00080166" w:rsidRPr="00080166" w:rsidRDefault="00080166" w:rsidP="00080166">
      <w:pPr>
        <w:spacing w:after="120" w:line="360" w:lineRule="auto"/>
        <w:ind w:right="-1"/>
        <w:jc w:val="both"/>
        <w:rPr>
          <w:rFonts w:ascii="Trebuchet MS" w:eastAsia="Times New Roman" w:hAnsi="Trebuchet MS"/>
          <w:bCs/>
        </w:rPr>
      </w:pPr>
      <w:r w:rsidRPr="00080166">
        <w:rPr>
          <w:rFonts w:ascii="Trebuchet MS" w:eastAsia="Times New Roman" w:hAnsi="Trebuchet MS"/>
          <w:bCs/>
        </w:rPr>
        <w:t>ЕИК/БУЛСТАТ ………………………………………………………………………………</w:t>
      </w:r>
    </w:p>
    <w:p w14:paraId="78BD79F0" w14:textId="77777777" w:rsidR="00080166" w:rsidRPr="00080166" w:rsidRDefault="00080166" w:rsidP="00080166">
      <w:pPr>
        <w:spacing w:after="0" w:line="360" w:lineRule="auto"/>
        <w:ind w:right="-1"/>
        <w:jc w:val="both"/>
        <w:rPr>
          <w:rFonts w:ascii="Trebuchet MS" w:eastAsia="Times New Roman" w:hAnsi="Trebuchet MS"/>
          <w:b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 xml:space="preserve">във връзка с участието в обществена поръчка с предмет: </w:t>
      </w:r>
      <w:r w:rsidRPr="00080166">
        <w:rPr>
          <w:rFonts w:ascii="Trebuchet MS" w:eastAsia="Times New Roman" w:hAnsi="Trebuchet MS"/>
          <w:b/>
          <w:color w:val="000000"/>
          <w:lang w:eastAsia="bg-BG"/>
        </w:rPr>
        <w:t>„</w:t>
      </w:r>
      <w:r w:rsidRPr="00080166">
        <w:rPr>
          <w:rFonts w:ascii="Trebuchet MS" w:eastAsia="Times New Roman" w:hAnsi="Trebuchet MS"/>
          <w:b/>
          <w:bCs/>
          <w:color w:val="000000"/>
          <w:lang w:eastAsia="bg-BG"/>
        </w:rPr>
        <w:t>Изготвяне на съвместно проучване на културата „</w:t>
      </w:r>
      <w:proofErr w:type="spellStart"/>
      <w:r w:rsidRPr="00080166">
        <w:rPr>
          <w:rFonts w:ascii="Trebuchet MS" w:eastAsia="Times New Roman" w:hAnsi="Trebuchet MS"/>
          <w:b/>
          <w:bCs/>
          <w:color w:val="000000"/>
          <w:lang w:eastAsia="bg-BG"/>
        </w:rPr>
        <w:t>Хаманджия</w:t>
      </w:r>
      <w:proofErr w:type="spellEnd"/>
      <w:r w:rsidRPr="00080166">
        <w:rPr>
          <w:rFonts w:ascii="Trebuchet MS" w:eastAsia="Times New Roman" w:hAnsi="Trebuchet MS"/>
          <w:b/>
          <w:bCs/>
          <w:color w:val="000000"/>
          <w:lang w:eastAsia="bg-BG"/>
        </w:rPr>
        <w:t>“ й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080166">
        <w:rPr>
          <w:rFonts w:ascii="Trebuchet MS" w:eastAsia="Times New Roman" w:hAnsi="Trebuchet MS"/>
          <w:b/>
          <w:bCs/>
          <w:color w:val="000000"/>
          <w:lang w:eastAsia="bg-BG"/>
        </w:rPr>
        <w:t>Хаманджия</w:t>
      </w:r>
      <w:proofErr w:type="spellEnd"/>
      <w:r w:rsidRPr="00080166">
        <w:rPr>
          <w:rFonts w:ascii="Trebuchet MS" w:eastAsia="Times New Roman" w:hAnsi="Trebuchet MS"/>
          <w:b/>
          <w:bCs/>
          <w:color w:val="000000"/>
          <w:lang w:eastAsia="bg-BG"/>
        </w:rPr>
        <w:t>“ на румънска територия“</w:t>
      </w:r>
      <w:r w:rsidRPr="00080166">
        <w:rPr>
          <w:rFonts w:ascii="Times New Roman" w:eastAsia="Times New Roman" w:hAnsi="Times New Roman"/>
          <w:bCs/>
          <w:lang w:eastAsia="bg-BG"/>
        </w:rPr>
        <w:t xml:space="preserve"> </w:t>
      </w:r>
      <w:r w:rsidRPr="00080166">
        <w:rPr>
          <w:rFonts w:ascii="Trebuchet MS" w:eastAsia="Times New Roman" w:hAnsi="Trebuchet MS"/>
          <w:b/>
          <w:bCs/>
          <w:color w:val="000000"/>
          <w:lang w:eastAsia="bg-BG"/>
        </w:rPr>
        <w:t>по проект № ROBG-407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080166">
        <w:rPr>
          <w:rFonts w:ascii="Trebuchet MS" w:eastAsia="Times New Roman" w:hAnsi="Trebuchet MS"/>
          <w:b/>
          <w:bCs/>
          <w:color w:val="000000"/>
          <w:lang w:eastAsia="bg-BG"/>
        </w:rPr>
        <w:t>Хаманджия-първа</w:t>
      </w:r>
      <w:proofErr w:type="spellEnd"/>
      <w:r w:rsidRPr="00080166">
        <w:rPr>
          <w:rFonts w:ascii="Trebuchet MS" w:eastAsia="Times New Roman" w:hAnsi="Trebuchet MS"/>
          <w:b/>
          <w:bCs/>
          <w:color w:val="000000"/>
          <w:lang w:eastAsia="bg-BG"/>
        </w:rPr>
        <w:t xml:space="preserve"> цивилизация на стара Европа“, осъществяван с финансовата подкрепа на Програма за трансгранично сътрудничество INTERREG V-A Румъния-България 2014-2020 г.</w:t>
      </w:r>
    </w:p>
    <w:p w14:paraId="17FBE400" w14:textId="77777777" w:rsidR="00080166" w:rsidRPr="00080166" w:rsidRDefault="00080166" w:rsidP="00080166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lang w:eastAsia="bg-BG"/>
        </w:rPr>
      </w:pPr>
    </w:p>
    <w:p w14:paraId="3566988F" w14:textId="77777777" w:rsidR="00080166" w:rsidRPr="00080166" w:rsidRDefault="00080166" w:rsidP="00080166">
      <w:pPr>
        <w:spacing w:after="0" w:line="360" w:lineRule="auto"/>
        <w:ind w:right="70"/>
        <w:jc w:val="center"/>
        <w:outlineLvl w:val="0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/>
          <w:bCs/>
          <w:lang w:eastAsia="bg-BG"/>
        </w:rPr>
        <w:t>ДЕКЛАРИРАМ</w:t>
      </w:r>
      <w:r w:rsidRPr="00080166">
        <w:rPr>
          <w:rFonts w:ascii="Trebuchet MS" w:eastAsia="Times New Roman" w:hAnsi="Trebuchet MS"/>
          <w:bCs/>
          <w:lang w:eastAsia="bg-BG"/>
        </w:rPr>
        <w:t>:</w:t>
      </w:r>
    </w:p>
    <w:p w14:paraId="3BF78782" w14:textId="77777777" w:rsidR="00080166" w:rsidRPr="00080166" w:rsidRDefault="00080166" w:rsidP="00080166">
      <w:pPr>
        <w:spacing w:after="0" w:line="360" w:lineRule="auto"/>
        <w:ind w:right="70"/>
        <w:rPr>
          <w:rFonts w:ascii="Trebuchet MS" w:eastAsia="Times New Roman" w:hAnsi="Trebuchet MS"/>
          <w:bCs/>
          <w:lang w:eastAsia="bg-BG"/>
        </w:rPr>
      </w:pPr>
    </w:p>
    <w:p w14:paraId="22164CBC" w14:textId="77777777" w:rsidR="00080166" w:rsidRPr="00080166" w:rsidRDefault="00080166" w:rsidP="00080166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ab/>
      </w:r>
      <w:r w:rsidRPr="00080166">
        <w:rPr>
          <w:rFonts w:ascii="Trebuchet MS" w:eastAsia="Times New Roman" w:hAnsi="Trebuchet MS"/>
          <w:bCs/>
          <w:snapToGrid w:val="0"/>
          <w:lang w:eastAsia="bg-BG"/>
        </w:rPr>
        <w:t>1. Не съм осъден с влязла в сила присъда за престъпленията, посочени в чл. 54, ал. 1 т. 1 от ЗОП както следва:</w:t>
      </w:r>
    </w:p>
    <w:p w14:paraId="4C8A9F37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а) престъпление по чл. 108а от Наказателния кодекс;</w:t>
      </w:r>
    </w:p>
    <w:p w14:paraId="7D0ACF6D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б) трафик на хора по чл. 159а – чл. 159г от Наказателния кодекс;</w:t>
      </w:r>
    </w:p>
    <w:p w14:paraId="22C48F9F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в) престъпление против трудовите права на гражданите по чл. 172 от Наказателния кодекс;</w:t>
      </w:r>
    </w:p>
    <w:p w14:paraId="69C68686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lastRenderedPageBreak/>
        <w:t xml:space="preserve">г) престъпление против </w:t>
      </w:r>
      <w:proofErr w:type="spellStart"/>
      <w:r w:rsidRPr="00080166">
        <w:rPr>
          <w:rFonts w:ascii="Trebuchet MS" w:eastAsia="Times New Roman" w:hAnsi="Trebuchet MS"/>
          <w:bCs/>
          <w:lang w:eastAsia="bg-BG"/>
        </w:rPr>
        <w:t>младежта</w:t>
      </w:r>
      <w:proofErr w:type="spellEnd"/>
      <w:r w:rsidRPr="00080166">
        <w:rPr>
          <w:rFonts w:ascii="Trebuchet MS" w:eastAsia="Times New Roman" w:hAnsi="Trebuchet MS"/>
          <w:bCs/>
          <w:lang w:eastAsia="bg-BG"/>
        </w:rPr>
        <w:t xml:space="preserve"> по чл. 192а от Наказателния кодекс;</w:t>
      </w:r>
    </w:p>
    <w:p w14:paraId="0023B2A0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д) престъпление против собствеността по чл. 194 - чл. 217 от Наказателния кодекс;</w:t>
      </w:r>
    </w:p>
    <w:p w14:paraId="748865D6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 xml:space="preserve">е) престъпление против стопанството по чл. 219 - чл. 252 от Наказателния кодекс; </w:t>
      </w:r>
    </w:p>
    <w:p w14:paraId="2FB7A80C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ж) престъпление против финансовата, данъчната или осигурителната система, включително изпиране на пари, по чл. 253 - чл. 260 от Наказателния кодекс;</w:t>
      </w:r>
    </w:p>
    <w:p w14:paraId="33B6AC67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з) подкуп по  чл. 301 - чл. 307 от Наказателния кодекс;</w:t>
      </w:r>
    </w:p>
    <w:p w14:paraId="0200AF4F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и) участие в организирана престъпна група по чл. 321 и чл. 321а от Наказателния кодекс;</w:t>
      </w:r>
    </w:p>
    <w:p w14:paraId="6F520C8A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й) престъпление против здравето и против околната среда по чл. 352 – чл. 353е от Наказателния кодекс.</w:t>
      </w:r>
    </w:p>
    <w:p w14:paraId="39B7F5BC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 xml:space="preserve">2. </w:t>
      </w:r>
      <w:r w:rsidRPr="00080166">
        <w:rPr>
          <w:rFonts w:ascii="Trebuchet MS" w:eastAsia="Times New Roman" w:hAnsi="Trebuchet MS"/>
          <w:bCs/>
          <w:snapToGrid w:val="0"/>
          <w:lang w:eastAsia="bg-BG"/>
        </w:rPr>
        <w:t>Не съм осъден с влязла в сила присъда за престъпление</w:t>
      </w:r>
      <w:r w:rsidRPr="00080166">
        <w:rPr>
          <w:rFonts w:ascii="Trebuchet MS" w:eastAsia="Times New Roman" w:hAnsi="Trebuchet MS"/>
          <w:bCs/>
          <w:lang w:eastAsia="bg-BG"/>
        </w:rPr>
        <w:t>, аналогично на някое от престъпленията по т. 1, в друга държава членка или трета страна.</w:t>
      </w:r>
    </w:p>
    <w:p w14:paraId="615AF18E" w14:textId="77777777" w:rsidR="00080166" w:rsidRPr="00080166" w:rsidRDefault="00080166" w:rsidP="00080166">
      <w:pPr>
        <w:spacing w:after="0" w:line="360" w:lineRule="auto"/>
        <w:ind w:firstLine="720"/>
        <w:jc w:val="both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>3. Не се намирам в конфликт на интереси, който не може да бъде отстранен.</w:t>
      </w:r>
    </w:p>
    <w:p w14:paraId="78F1C0A1" w14:textId="77777777" w:rsidR="00080166" w:rsidRPr="00080166" w:rsidRDefault="00080166" w:rsidP="00080166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</w:p>
    <w:p w14:paraId="6D77DDD7" w14:textId="77777777" w:rsidR="00080166" w:rsidRPr="00080166" w:rsidRDefault="00080166" w:rsidP="00080166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  <w:r w:rsidRPr="00080166">
        <w:rPr>
          <w:rFonts w:ascii="Trebuchet MS" w:eastAsia="Times New Roman" w:hAnsi="Trebuchet MS"/>
          <w:bCs/>
          <w:snapToGrid w:val="0"/>
          <w:lang w:eastAsia="bg-BG"/>
        </w:rPr>
        <w:tab/>
        <w:t>Известна ми е отговорността по чл. 313 на НК за невярно деклариране на обстоятелства, изискуеми по силата на закон.</w:t>
      </w:r>
    </w:p>
    <w:p w14:paraId="2A867CF7" w14:textId="77777777" w:rsidR="00080166" w:rsidRPr="00080166" w:rsidRDefault="00080166" w:rsidP="00080166">
      <w:pPr>
        <w:spacing w:after="0" w:line="360" w:lineRule="auto"/>
        <w:ind w:right="70"/>
        <w:jc w:val="both"/>
        <w:rPr>
          <w:rFonts w:ascii="Trebuchet MS" w:eastAsia="Times New Roman" w:hAnsi="Trebuchet MS"/>
          <w:bCs/>
          <w:snapToGrid w:val="0"/>
          <w:lang w:eastAsia="bg-BG"/>
        </w:rPr>
      </w:pPr>
    </w:p>
    <w:p w14:paraId="0474CCF3" w14:textId="77777777" w:rsidR="00080166" w:rsidRPr="00080166" w:rsidRDefault="00080166" w:rsidP="00080166">
      <w:pPr>
        <w:spacing w:after="120" w:line="360" w:lineRule="auto"/>
        <w:ind w:right="70"/>
        <w:rPr>
          <w:rFonts w:ascii="Trebuchet MS" w:eastAsia="Times New Roman" w:hAnsi="Trebuchet MS"/>
          <w:bCs/>
          <w:lang w:eastAsia="bg-BG"/>
        </w:rPr>
      </w:pPr>
      <w:r w:rsidRPr="00080166">
        <w:rPr>
          <w:rFonts w:ascii="Trebuchet MS" w:eastAsia="Times New Roman" w:hAnsi="Trebuchet MS"/>
          <w:bCs/>
          <w:lang w:eastAsia="bg-BG"/>
        </w:rPr>
        <w:t xml:space="preserve">Дата: ………………….     </w:t>
      </w:r>
    </w:p>
    <w:p w14:paraId="0FE7491E" w14:textId="77777777" w:rsidR="00080166" w:rsidRPr="00080166" w:rsidRDefault="00080166" w:rsidP="00080166">
      <w:pPr>
        <w:spacing w:after="120" w:line="360" w:lineRule="auto"/>
        <w:ind w:left="2880" w:right="70" w:firstLine="720"/>
        <w:rPr>
          <w:rFonts w:ascii="Trebuchet MS" w:eastAsia="Times New Roman" w:hAnsi="Trebuchet MS"/>
          <w:b/>
          <w:lang w:eastAsia="bg-BG"/>
        </w:rPr>
      </w:pPr>
      <w:r w:rsidRPr="00080166">
        <w:rPr>
          <w:rFonts w:ascii="Trebuchet MS" w:eastAsia="Times New Roman" w:hAnsi="Trebuchet MS"/>
          <w:b/>
          <w:bCs/>
          <w:lang w:eastAsia="bg-BG"/>
        </w:rPr>
        <w:t>ДЕКЛАРАТОР:</w:t>
      </w:r>
      <w:r w:rsidRPr="00080166">
        <w:rPr>
          <w:rFonts w:ascii="Trebuchet MS" w:eastAsia="Times New Roman" w:hAnsi="Trebuchet MS"/>
          <w:b/>
          <w:lang w:eastAsia="bg-BG"/>
        </w:rPr>
        <w:t xml:space="preserve">         </w:t>
      </w:r>
    </w:p>
    <w:p w14:paraId="36ECB846" w14:textId="77777777" w:rsidR="00080166" w:rsidRPr="00080166" w:rsidRDefault="00080166" w:rsidP="00080166">
      <w:pPr>
        <w:spacing w:after="120" w:line="360" w:lineRule="auto"/>
        <w:ind w:left="5652" w:right="70" w:firstLine="720"/>
        <w:rPr>
          <w:rFonts w:ascii="Trebuchet MS" w:eastAsia="Times New Roman" w:hAnsi="Trebuchet MS"/>
          <w:b/>
          <w:lang w:eastAsia="bg-BG"/>
        </w:rPr>
      </w:pPr>
      <w:r w:rsidRPr="00080166">
        <w:rPr>
          <w:rFonts w:ascii="Trebuchet MS" w:eastAsia="Times New Roman" w:hAnsi="Trebuchet MS"/>
          <w:b/>
          <w:lang w:eastAsia="bg-BG"/>
        </w:rPr>
        <w:t>/трите имена, подпис/</w:t>
      </w:r>
    </w:p>
    <w:p w14:paraId="32662DFF" w14:textId="77777777" w:rsidR="00080166" w:rsidRPr="00080166" w:rsidRDefault="00080166" w:rsidP="00080166">
      <w:pPr>
        <w:spacing w:after="120" w:line="360" w:lineRule="auto"/>
        <w:ind w:right="70"/>
        <w:jc w:val="both"/>
        <w:rPr>
          <w:rFonts w:ascii="Trebuchet MS" w:eastAsia="Times New Roman" w:hAnsi="Trebuchet MS"/>
          <w:bCs/>
          <w:i/>
          <w:lang w:eastAsia="bg-BG"/>
        </w:rPr>
      </w:pPr>
      <w:proofErr w:type="spellStart"/>
      <w:r w:rsidRPr="00080166">
        <w:rPr>
          <w:rFonts w:ascii="Trebuchet MS" w:eastAsia="Times New Roman" w:hAnsi="Trebuchet MS"/>
          <w:bCs/>
          <w:i/>
          <w:lang w:eastAsia="bg-BG"/>
        </w:rPr>
        <w:t>Забележкa</w:t>
      </w:r>
      <w:proofErr w:type="spellEnd"/>
      <w:r w:rsidRPr="00080166">
        <w:rPr>
          <w:rFonts w:ascii="Trebuchet MS" w:eastAsia="Times New Roman" w:hAnsi="Trebuchet MS"/>
          <w:bCs/>
          <w:i/>
          <w:lang w:eastAsia="bg-BG"/>
        </w:rPr>
        <w:t>:</w:t>
      </w:r>
    </w:p>
    <w:p w14:paraId="14FF5DF1" w14:textId="77777777" w:rsidR="00080166" w:rsidRPr="00080166" w:rsidRDefault="00080166" w:rsidP="00080166">
      <w:pPr>
        <w:spacing w:after="120" w:line="360" w:lineRule="auto"/>
        <w:ind w:right="70"/>
        <w:jc w:val="both"/>
        <w:rPr>
          <w:rFonts w:ascii="Trebuchet MS" w:eastAsia="Times New Roman" w:hAnsi="Trebuchet MS"/>
          <w:bCs/>
          <w:i/>
          <w:lang w:eastAsia="bg-BG"/>
        </w:rPr>
      </w:pPr>
      <w:r w:rsidRPr="00080166">
        <w:rPr>
          <w:rFonts w:ascii="Trebuchet MS" w:eastAsia="Times New Roman" w:hAnsi="Trebuchet MS"/>
          <w:bCs/>
          <w:i/>
          <w:lang w:eastAsia="bg-BG"/>
        </w:rPr>
        <w:t>*</w:t>
      </w:r>
      <w:r w:rsidRPr="00080166">
        <w:rPr>
          <w:rFonts w:ascii="Trebuchet MS" w:eastAsia="Times New Roman" w:hAnsi="Trebuchet MS"/>
          <w:b/>
          <w:bCs/>
          <w:i/>
          <w:lang w:eastAsia="bg-BG"/>
        </w:rPr>
        <w:t xml:space="preserve"> </w:t>
      </w:r>
      <w:r w:rsidRPr="00080166">
        <w:rPr>
          <w:rFonts w:ascii="Trebuchet MS" w:eastAsia="Times New Roman" w:hAnsi="Trebuchet MS"/>
          <w:bCs/>
          <w:i/>
          <w:lang w:eastAsia="bg-BG"/>
        </w:rPr>
        <w:t>В случай, че участникът е обединение от лица, настоящата декларация се попълва и представя от всяко едно физическо или от всички представляващи юридическо лице, включено в обединението.</w:t>
      </w:r>
    </w:p>
    <w:p w14:paraId="23C392E9" w14:textId="77777777" w:rsidR="00080166" w:rsidRPr="00080166" w:rsidRDefault="00080166" w:rsidP="00080166">
      <w:pPr>
        <w:spacing w:after="120" w:line="360" w:lineRule="auto"/>
        <w:ind w:right="70"/>
        <w:jc w:val="both"/>
        <w:rPr>
          <w:rFonts w:ascii="Trebuchet MS" w:eastAsia="Times New Roman" w:hAnsi="Trebuchet MS"/>
          <w:bCs/>
          <w:i/>
          <w:lang w:eastAsia="bg-BG"/>
        </w:rPr>
      </w:pPr>
    </w:p>
    <w:p w14:paraId="5AB0D0FC" w14:textId="77777777" w:rsidR="0048278F" w:rsidRPr="00512207" w:rsidRDefault="0048278F" w:rsidP="00512207"/>
    <w:sectPr w:rsidR="0048278F" w:rsidRPr="00512207" w:rsidSect="00A04C2E">
      <w:headerReference w:type="default" r:id="rId9"/>
      <w:footerReference w:type="default" r:id="rId10"/>
      <w:pgSz w:w="11906" w:h="16838" w:code="9"/>
      <w:pgMar w:top="182" w:right="849" w:bottom="1417" w:left="1701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E357E6" w14:textId="77777777" w:rsidR="00D02CBE" w:rsidRDefault="00D02CBE" w:rsidP="001F2A1B">
      <w:pPr>
        <w:spacing w:after="0" w:line="240" w:lineRule="auto"/>
      </w:pPr>
      <w:r>
        <w:separator/>
      </w:r>
    </w:p>
  </w:endnote>
  <w:endnote w:type="continuationSeparator" w:id="0">
    <w:p w14:paraId="45C5AD25" w14:textId="77777777" w:rsidR="00D02CBE" w:rsidRDefault="00D02CBE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D2C59" w14:textId="4C78857A" w:rsidR="004F11FE" w:rsidRPr="0048278F" w:rsidRDefault="004F11FE">
    <w:pPr>
      <w:pStyle w:val="ac"/>
      <w:jc w:val="right"/>
      <w:rPr>
        <w:lang w:val="en-US"/>
      </w:rPr>
    </w:pPr>
  </w:p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D28D11" w14:textId="77777777" w:rsidR="00D02CBE" w:rsidRDefault="00D02CBE" w:rsidP="001F2A1B">
      <w:pPr>
        <w:spacing w:after="0" w:line="240" w:lineRule="auto"/>
      </w:pPr>
      <w:r>
        <w:separator/>
      </w:r>
    </w:p>
  </w:footnote>
  <w:footnote w:type="continuationSeparator" w:id="0">
    <w:p w14:paraId="6A446D59" w14:textId="77777777" w:rsidR="00D02CBE" w:rsidRDefault="00D02CBE" w:rsidP="001F2A1B">
      <w:pPr>
        <w:spacing w:after="0" w:line="240" w:lineRule="auto"/>
      </w:pPr>
      <w:r>
        <w:continuationSeparator/>
      </w:r>
    </w:p>
  </w:footnote>
  <w:footnote w:id="1">
    <w:p w14:paraId="20E7BC81" w14:textId="77777777" w:rsidR="00080166" w:rsidRDefault="00080166" w:rsidP="00080166">
      <w:pPr>
        <w:pStyle w:val="a7"/>
        <w:jc w:val="both"/>
      </w:pPr>
      <w:r>
        <w:rPr>
          <w:rStyle w:val="afe"/>
        </w:rPr>
        <w:footnoteRef/>
      </w:r>
      <w:r>
        <w:t xml:space="preserve"> </w:t>
      </w:r>
      <w:proofErr w:type="spellStart"/>
      <w:r w:rsidRPr="00080166">
        <w:rPr>
          <w:rFonts w:ascii="Trebuchet MS" w:hAnsi="Trebuchet MS"/>
          <w:sz w:val="20"/>
          <w:szCs w:val="20"/>
        </w:rPr>
        <w:t>Декларацията</w:t>
      </w:r>
      <w:proofErr w:type="spellEnd"/>
      <w:r w:rsidRPr="00080166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080166">
        <w:rPr>
          <w:rFonts w:ascii="Trebuchet MS" w:hAnsi="Trebuchet MS"/>
          <w:sz w:val="20"/>
          <w:szCs w:val="20"/>
        </w:rPr>
        <w:t>се</w:t>
      </w:r>
      <w:proofErr w:type="spellEnd"/>
      <w:r w:rsidRPr="00080166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080166">
        <w:rPr>
          <w:rFonts w:ascii="Trebuchet MS" w:hAnsi="Trebuchet MS"/>
          <w:sz w:val="20"/>
          <w:szCs w:val="20"/>
        </w:rPr>
        <w:t>подава</w:t>
      </w:r>
      <w:proofErr w:type="spellEnd"/>
      <w:r w:rsidRPr="00080166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080166">
        <w:rPr>
          <w:rFonts w:ascii="Trebuchet MS" w:hAnsi="Trebuchet MS"/>
          <w:sz w:val="20"/>
          <w:szCs w:val="20"/>
        </w:rPr>
        <w:t>от</w:t>
      </w:r>
      <w:proofErr w:type="spellEnd"/>
      <w:r w:rsidRPr="00080166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080166">
        <w:rPr>
          <w:rFonts w:ascii="Trebuchet MS" w:hAnsi="Trebuchet MS"/>
          <w:sz w:val="20"/>
          <w:szCs w:val="20"/>
        </w:rPr>
        <w:t>лицата</w:t>
      </w:r>
      <w:proofErr w:type="spellEnd"/>
      <w:r w:rsidRPr="00080166">
        <w:rPr>
          <w:rFonts w:ascii="Trebuchet MS" w:hAnsi="Trebuchet MS"/>
          <w:sz w:val="20"/>
          <w:szCs w:val="20"/>
        </w:rPr>
        <w:t xml:space="preserve">, </w:t>
      </w:r>
      <w:proofErr w:type="spellStart"/>
      <w:r w:rsidRPr="00080166">
        <w:rPr>
          <w:rFonts w:ascii="Trebuchet MS" w:hAnsi="Trebuchet MS"/>
          <w:sz w:val="20"/>
          <w:szCs w:val="20"/>
        </w:rPr>
        <w:t>които</w:t>
      </w:r>
      <w:proofErr w:type="spellEnd"/>
      <w:r w:rsidRPr="00080166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080166">
        <w:rPr>
          <w:rFonts w:ascii="Trebuchet MS" w:hAnsi="Trebuchet MS"/>
          <w:sz w:val="20"/>
          <w:szCs w:val="20"/>
        </w:rPr>
        <w:t>представляват</w:t>
      </w:r>
      <w:proofErr w:type="spellEnd"/>
      <w:r w:rsidRPr="00080166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080166">
        <w:rPr>
          <w:rFonts w:ascii="Trebuchet MS" w:hAnsi="Trebuchet MS"/>
          <w:sz w:val="20"/>
          <w:szCs w:val="20"/>
        </w:rPr>
        <w:t>участника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0166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207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A7E4E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02CBE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17228-9537-4918-8F52-7DB7EFC09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2</cp:revision>
  <cp:lastPrinted>2017-08-18T08:55:00Z</cp:lastPrinted>
  <dcterms:created xsi:type="dcterms:W3CDTF">2019-08-26T08:20:00Z</dcterms:created>
  <dcterms:modified xsi:type="dcterms:W3CDTF">2019-08-26T08:20:00Z</dcterms:modified>
</cp:coreProperties>
</file>