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bCs/>
          <w:sz w:val="24"/>
          <w:szCs w:val="24"/>
        </w:rPr>
        <w:t>Приложение № 1</w:t>
      </w:r>
    </w:p>
    <w:p w:rsidR="00375AA5" w:rsidRPr="00AE34DE" w:rsidRDefault="00375AA5" w:rsidP="00D563EF">
      <w:pPr>
        <w:spacing w:afterLines="40" w:after="96"/>
        <w:ind w:left="142"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BB0E5E" w:rsidP="00D563EF">
      <w:pPr>
        <w:spacing w:afterLines="40" w:after="96"/>
        <w:ind w:left="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 ЗА УЧАСТИЕ</w:t>
      </w:r>
    </w:p>
    <w:p w:rsidR="00375AA5" w:rsidRPr="00AE34DE" w:rsidRDefault="00375AA5" w:rsidP="00D563EF">
      <w:pPr>
        <w:spacing w:after="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Долуподписаният/ата, 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.......……………………………......................................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 xml:space="preserve">( трите имена ) 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в качеството ми на.....................……...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 на фирма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...................……..........................................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 ЕИК:……………………………,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със седалище и адрес на управление:...……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………….</w:t>
      </w:r>
      <w:r w:rsidRPr="00AE34DE">
        <w:rPr>
          <w:rFonts w:ascii="Times New Roman" w:hAnsi="Times New Roman" w:cs="Times New Roman"/>
          <w:sz w:val="24"/>
          <w:szCs w:val="24"/>
        </w:rPr>
        <w:t>……………………….........................…………</w:t>
      </w:r>
    </w:p>
    <w:p w:rsidR="002D45A7" w:rsidRPr="00BB0E5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BB0E5E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375AA5" w:rsidRPr="00AE34DE" w:rsidRDefault="00375AA5" w:rsidP="00D563EF">
      <w:pPr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ab/>
      </w:r>
      <w:r w:rsidR="00BB0E5E">
        <w:rPr>
          <w:rFonts w:ascii="Times New Roman" w:hAnsi="Times New Roman" w:cs="Times New Roman"/>
          <w:b/>
          <w:sz w:val="24"/>
          <w:szCs w:val="24"/>
        </w:rPr>
        <w:t>УВАЖАЕМИ ДАМИ И ГОСПОДА,</w:t>
      </w:r>
    </w:p>
    <w:p w:rsidR="007A6E6D" w:rsidRPr="007A6E6D" w:rsidRDefault="00375AA5" w:rsidP="00D563EF">
      <w:pPr>
        <w:keepNext/>
        <w:spacing w:after="240"/>
        <w:ind w:left="142" w:right="-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Желаем да участваме в процедура за възлагане на обществена поръчка с предмет:</w:t>
      </w:r>
      <w:r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 xml:space="preserve">СТРОИТЕЛНО-МОНТАЖНИ РАБОТИ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в </w:t>
      </w:r>
      <w:proofErr w:type="spellStart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изпълнение</w:t>
      </w:r>
      <w:proofErr w:type="spellEnd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на</w:t>
      </w:r>
      <w:proofErr w:type="spellEnd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проект</w:t>
      </w:r>
      <w:proofErr w:type="spellEnd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„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375AA5" w:rsidRPr="00AE34DE" w:rsidRDefault="00375AA5" w:rsidP="00D563EF">
      <w:pPr>
        <w:keepNext/>
        <w:spacing w:after="240"/>
        <w:ind w:left="142" w:right="-568"/>
        <w:jc w:val="both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Към настоящото заявление за участие прилагам:</w:t>
      </w:r>
    </w:p>
    <w:p w:rsidR="00375AA5" w:rsidRPr="00AE34DE" w:rsidRDefault="00375AA5" w:rsidP="00D563EF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142" w:right="-568" w:firstLine="0"/>
        <w:jc w:val="both"/>
        <w:rPr>
          <w:rFonts w:ascii="Times New Roman" w:hAnsi="Times New Roman" w:cs="Times New Roman"/>
        </w:rPr>
      </w:pPr>
      <w:r w:rsidRPr="00AE34DE">
        <w:rPr>
          <w:rFonts w:ascii="Times New Roman" w:hAnsi="Times New Roman" w:cs="Times New Roman"/>
        </w:rPr>
        <w:t>Единен европейски документ за обществени поръчки в електронен вид;</w:t>
      </w:r>
    </w:p>
    <w:p w:rsidR="00375AA5" w:rsidRPr="00AE34DE" w:rsidRDefault="004A3E5D" w:rsidP="00D563EF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142" w:right="-568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 xml:space="preserve">окументи за доказване на предприетите мерки за надеждност, когато е приложимо; </w:t>
      </w:r>
    </w:p>
    <w:p w:rsidR="00375AA5" w:rsidRPr="00AE34DE" w:rsidRDefault="004A3E5D" w:rsidP="00D563EF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142" w:right="-568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>окумент/и по чл. 37, ал. 4 от ППЗОП</w:t>
      </w:r>
      <w:r>
        <w:rPr>
          <w:rFonts w:ascii="Times New Roman" w:hAnsi="Times New Roman" w:cs="Times New Roman"/>
        </w:rPr>
        <w:t>, когато е приложимо</w:t>
      </w:r>
      <w:r w:rsidR="00375AA5" w:rsidRPr="00AE34DE">
        <w:rPr>
          <w:rFonts w:ascii="Times New Roman" w:hAnsi="Times New Roman" w:cs="Times New Roman"/>
        </w:rPr>
        <w:t>.</w:t>
      </w:r>
    </w:p>
    <w:p w:rsidR="002D45A7" w:rsidRPr="00AE34DE" w:rsidRDefault="002D45A7" w:rsidP="00D563EF">
      <w:pPr>
        <w:tabs>
          <w:tab w:val="left" w:pos="284"/>
        </w:tabs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F02" w:rsidRPr="00AE34DE" w:rsidRDefault="00543F02" w:rsidP="00D563EF">
      <w:pPr>
        <w:tabs>
          <w:tab w:val="left" w:pos="284"/>
        </w:tabs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D563EF">
      <w:pPr>
        <w:tabs>
          <w:tab w:val="left" w:pos="284"/>
        </w:tabs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 xml:space="preserve">Участник:………......................………………… </w:t>
      </w:r>
    </w:p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/.............................................................................../</w:t>
      </w:r>
    </w:p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/трите имена, подпис и печат/</w:t>
      </w: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3B1216" w:rsidRPr="00AE34DE" w:rsidRDefault="003B1216" w:rsidP="00D563EF">
      <w:pPr>
        <w:tabs>
          <w:tab w:val="left" w:pos="-142"/>
        </w:tabs>
        <w:suppressAutoHyphens/>
        <w:spacing w:afterLines="40" w:after="96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2</w:t>
      </w:r>
    </w:p>
    <w:p w:rsidR="003B1216" w:rsidRDefault="003B1216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Pr="00AE34D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1216" w:rsidRPr="00BB0E5E" w:rsidRDefault="003B1216" w:rsidP="00D563EF">
      <w:pPr>
        <w:tabs>
          <w:tab w:val="left" w:pos="-142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Стандартен образец за единния европейски документ за обществени поръ</w:t>
      </w:r>
      <w:r w:rsidR="00BB0E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чки (еЕЕДОП)</w:t>
      </w:r>
    </w:p>
    <w:p w:rsidR="007527DB" w:rsidRPr="00AE34DE" w:rsidRDefault="007527DB" w:rsidP="00D563EF">
      <w:pPr>
        <w:spacing w:afterLines="40" w:after="96"/>
        <w:ind w:left="142"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F02" w:rsidRDefault="00543F02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6E6D" w:rsidRDefault="007A6E6D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6E6D" w:rsidRDefault="007A6E6D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63EF" w:rsidRDefault="00D563EF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63EF" w:rsidRDefault="00D563EF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6E6D" w:rsidRPr="00AE34DE" w:rsidRDefault="007A6E6D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Pr="00AE34DE" w:rsidRDefault="004A3E5D" w:rsidP="00D563EF">
      <w:pPr>
        <w:tabs>
          <w:tab w:val="left" w:pos="-142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 ОБЩИНА ШАБЛА</w:t>
      </w:r>
      <w:r w:rsidRPr="004A3E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</w:t>
      </w:r>
    </w:p>
    <w:p w:rsidR="00375AA5" w:rsidRPr="00AE34DE" w:rsidRDefault="00375AA5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75AA5" w:rsidRPr="00AE34DE" w:rsidRDefault="00375AA5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D12E1B" w:rsidRPr="00261CD6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7A6E6D" w:rsidRPr="007A6E6D" w:rsidRDefault="007A6E6D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СТРОИТЕЛНО-МОНТАЖНИ РАБОТИ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в </w:t>
      </w:r>
      <w:proofErr w:type="spellStart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изпълнение</w:t>
      </w:r>
      <w:proofErr w:type="spellEnd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на</w:t>
      </w:r>
      <w:proofErr w:type="spellEnd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проект</w:t>
      </w:r>
      <w:proofErr w:type="spellEnd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: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„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,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375AA5" w:rsidRPr="00AE34DE" w:rsidRDefault="00375AA5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</w:t>
      </w:r>
      <w:r w:rsidR="00523D08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</w:t>
      </w:r>
      <w:r w:rsidR="00BC234D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7A6E6D" w:rsidRPr="007A6E6D" w:rsidRDefault="00C63FB1" w:rsidP="00D563EF">
      <w:pPr>
        <w:tabs>
          <w:tab w:val="left" w:pos="-142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С настоящото Ви представяме нашето техническо предложение за изпълнение на обществена поръчка с предмет</w:t>
      </w:r>
      <w:r w:rsidR="00CB3D92" w:rsidRPr="00AE34D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61CD6">
        <w:rPr>
          <w:rFonts w:ascii="Times New Roman" w:eastAsia="Calibri" w:hAnsi="Times New Roman" w:cs="Times New Roman"/>
          <w:sz w:val="24"/>
          <w:szCs w:val="24"/>
        </w:rPr>
        <w:t>„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СТРОИТЕЛНО-МОНТАЖНИ РАБОТИ 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в </w:t>
      </w:r>
      <w:proofErr w:type="spellStart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изпълнение</w:t>
      </w:r>
      <w:proofErr w:type="spellEnd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на</w:t>
      </w:r>
      <w:proofErr w:type="spellEnd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проект</w:t>
      </w:r>
      <w:proofErr w:type="spellEnd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: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„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, 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7A6E6D" w:rsidRDefault="007A6E6D" w:rsidP="00D563EF">
      <w:pPr>
        <w:tabs>
          <w:tab w:val="left" w:pos="-142"/>
        </w:tabs>
        <w:spacing w:after="0"/>
        <w:ind w:left="142"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A6E6D" w:rsidRPr="007A6E6D" w:rsidRDefault="00C63FB1" w:rsidP="00D563EF">
      <w:pPr>
        <w:tabs>
          <w:tab w:val="left" w:pos="-142"/>
        </w:tabs>
        <w:spacing w:after="0"/>
        <w:ind w:left="142"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C63FB1" w:rsidRPr="00AE34DE" w:rsidRDefault="00C63FB1" w:rsidP="00D563EF">
      <w:pPr>
        <w:tabs>
          <w:tab w:val="left" w:pos="-142"/>
        </w:tabs>
        <w:spacing w:before="240" w:after="120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 Предлагаме да изпълним предмета на </w:t>
      </w:r>
      <w:r w:rsidR="00D563EF">
        <w:rPr>
          <w:rFonts w:ascii="Times New Roman" w:eastAsia="Calibri" w:hAnsi="Times New Roman" w:cs="Times New Roman"/>
          <w:sz w:val="24"/>
          <w:szCs w:val="24"/>
        </w:rPr>
        <w:t xml:space="preserve">обществената поръчка 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в съответствие с всички предварително обявени условия и изисквания на възложителя, както следва:</w:t>
      </w:r>
    </w:p>
    <w:p w:rsidR="003E35B9" w:rsidRPr="00AE34DE" w:rsidRDefault="00C63FB1" w:rsidP="00D563EF">
      <w:pPr>
        <w:tabs>
          <w:tab w:val="left" w:pos="-142"/>
        </w:tabs>
        <w:spacing w:after="120"/>
        <w:ind w:left="142"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C63FB1" w:rsidRPr="00AE34DE" w:rsidRDefault="00C63FB1" w:rsidP="00D563EF">
      <w:pPr>
        <w:tabs>
          <w:tab w:val="left" w:pos="-142"/>
          <w:tab w:val="left" w:pos="900"/>
        </w:tabs>
        <w:spacing w:after="120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A7FF1" w:rsidRDefault="00C63FB1" w:rsidP="00D563EF">
      <w:pPr>
        <w:tabs>
          <w:tab w:val="left" w:pos="-142"/>
          <w:tab w:val="left" w:pos="900"/>
        </w:tabs>
        <w:spacing w:after="120"/>
        <w:ind w:left="142"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в/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р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иемаме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</w:t>
      </w:r>
      <w:r w:rsidR="00261CD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за изпълнение на строително-монтажните работи 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да е 6</w:t>
      </w:r>
      <w:r w:rsidR="007A6E6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A6E6D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ш</w:t>
      </w:r>
      <w:r w:rsidR="004A3E5D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ст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) </w:t>
      </w:r>
      <w:r w:rsidR="007A6E6D">
        <w:rPr>
          <w:rFonts w:ascii="Times New Roman" w:eastAsia="Calibri" w:hAnsi="Times New Roman" w:cs="Times New Roman"/>
          <w:b/>
          <w:sz w:val="24"/>
          <w:szCs w:val="24"/>
        </w:rPr>
        <w:t>месеца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A6E6D" w:rsidRPr="007A6E6D" w:rsidRDefault="007A6E6D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7A6E6D">
        <w:rPr>
          <w:rFonts w:ascii="Times New Roman" w:eastAsia="MS ??" w:hAnsi="Times New Roman" w:cs="Times New Roman"/>
          <w:i/>
          <w:sz w:val="24"/>
          <w:szCs w:val="24"/>
          <w:lang w:val="ru-RU" w:eastAsia="bg-BG"/>
        </w:rPr>
        <w:t xml:space="preserve">*  </w:t>
      </w:r>
      <w:r w:rsidRPr="007A6E6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Срокът за изпълнение на договорените строително-монтажни работи и предаването на строежа (за изпълнение на предмета на поръчката) е 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6</w:t>
      </w:r>
      <w:r w:rsidRPr="007A6E6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шест</w:t>
      </w:r>
      <w:r w:rsidRPr="007A6E6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) месеца, считано от датата от 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 xml:space="preserve">откриване на строителната полощадка (Протокол обр.№ 2/2а) и за край  издаване на Акт 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обр. 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>№15.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 xml:space="preserve"> </w:t>
      </w:r>
    </w:p>
    <w:p w:rsidR="007A6E6D" w:rsidRPr="007A6E6D" w:rsidRDefault="007A6E6D" w:rsidP="00D563EF">
      <w:pPr>
        <w:spacing w:after="0"/>
        <w:ind w:left="142" w:right="-568" w:firstLine="539"/>
        <w:jc w:val="both"/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</w:pPr>
      <w:r w:rsidRPr="007A6E6D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 xml:space="preserve">** При изчисляването от календарни дни съгласно линейния график в месеци следва да се вземе като константа брой дни в месеца 30. </w:t>
      </w:r>
    </w:p>
    <w:p w:rsidR="007A6E6D" w:rsidRPr="007A6E6D" w:rsidRDefault="007A6E6D" w:rsidP="00D563EF">
      <w:pPr>
        <w:spacing w:after="0"/>
        <w:ind w:left="142" w:right="-568" w:firstLine="539"/>
        <w:jc w:val="both"/>
        <w:rPr>
          <w:rFonts w:ascii="Times New Roman" w:eastAsia="Batang" w:hAnsi="Times New Roman" w:cs="Times New Roman"/>
          <w:i/>
          <w:sz w:val="24"/>
          <w:szCs w:val="24"/>
          <w:lang w:eastAsia="bg-BG"/>
        </w:rPr>
      </w:pPr>
      <w:r w:rsidRPr="007A6E6D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>***  Ще бъдат отстранени предложения, в които е констатирано разминаване между срок</w:t>
      </w:r>
      <w:r w:rsidR="00261CD6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>а</w:t>
      </w:r>
      <w:r w:rsidRPr="007A6E6D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 xml:space="preserve"> за изпълнение и линейния график извън математически допустимото закръгляване при изчисление. </w:t>
      </w:r>
    </w:p>
    <w:p w:rsidR="00261CD6" w:rsidRDefault="00261CD6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MS ??" w:hAnsi="Times New Roman" w:cs="Times New Roman"/>
          <w:b/>
          <w:sz w:val="24"/>
          <w:szCs w:val="24"/>
          <w:lang w:eastAsia="bg-BG"/>
        </w:rPr>
      </w:pPr>
    </w:p>
    <w:p w:rsidR="00261CD6" w:rsidRDefault="00261CD6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MS ??" w:hAnsi="Times New Roman" w:cs="Times New Roman"/>
          <w:b/>
          <w:sz w:val="24"/>
          <w:szCs w:val="24"/>
          <w:lang w:eastAsia="bg-BG"/>
        </w:rPr>
      </w:pPr>
    </w:p>
    <w:p w:rsidR="007A6E6D" w:rsidRPr="007A6E6D" w:rsidRDefault="007A6E6D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7A6E6D">
        <w:rPr>
          <w:rFonts w:ascii="Times New Roman" w:eastAsia="MS ??" w:hAnsi="Times New Roman" w:cs="Times New Roman"/>
          <w:b/>
          <w:sz w:val="24"/>
          <w:szCs w:val="24"/>
          <w:lang w:eastAsia="bg-BG"/>
        </w:rPr>
        <w:t xml:space="preserve">С настоящото предложение представяме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ЛИНЕЕН ГРАФИК За последователността и организацията на отделните видове СМР </w:t>
      </w:r>
    </w:p>
    <w:p w:rsidR="007A6E6D" w:rsidRPr="007A6E6D" w:rsidRDefault="007A6E6D" w:rsidP="00D563EF">
      <w:pPr>
        <w:spacing w:after="0" w:line="240" w:lineRule="auto"/>
        <w:ind w:left="142" w:right="-56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80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6"/>
        <w:gridCol w:w="2835"/>
        <w:gridCol w:w="490"/>
        <w:gridCol w:w="595"/>
        <w:gridCol w:w="669"/>
        <w:gridCol w:w="671"/>
        <w:gridCol w:w="605"/>
        <w:gridCol w:w="624"/>
        <w:gridCol w:w="588"/>
        <w:gridCol w:w="360"/>
        <w:gridCol w:w="307"/>
        <w:gridCol w:w="307"/>
        <w:gridCol w:w="287"/>
        <w:gridCol w:w="240"/>
        <w:gridCol w:w="240"/>
        <w:gridCol w:w="290"/>
        <w:gridCol w:w="240"/>
        <w:gridCol w:w="240"/>
        <w:gridCol w:w="497"/>
      </w:tblGrid>
      <w:tr w:rsidR="007A6E6D" w:rsidRPr="007A6E6D" w:rsidTr="007A6E6D">
        <w:trPr>
          <w:trHeight w:val="841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 xml:space="preserve">№ по </w:t>
            </w: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ред</w:t>
            </w: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Наименование на СМР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мярка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Количество</w:t>
            </w: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Количество ч.д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 xml:space="preserve">Среден брой </w:t>
            </w:r>
            <w:r w:rsidRPr="007A6E6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bg-BG"/>
              </w:rPr>
              <w:t>х</w:t>
            </w: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ора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Календарни дни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 xml:space="preserve">Начало </w:t>
            </w: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Край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месец</w:t>
            </w:r>
          </w:p>
        </w:tc>
      </w:tr>
      <w:tr w:rsidR="007A6E6D" w:rsidRPr="007A6E6D" w:rsidTr="007A6E6D">
        <w:trPr>
          <w:trHeight w:val="1562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</w:t>
            </w:r>
          </w:p>
        </w:tc>
      </w:tr>
      <w:tr w:rsidR="007A6E6D" w:rsidRPr="007A6E6D" w:rsidTr="007A6E6D">
        <w:trPr>
          <w:trHeight w:val="31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3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ЧАСТ .......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2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28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</w:tr>
    </w:tbl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6E6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</w:p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bg-BG"/>
        </w:rPr>
      </w:pPr>
    </w:p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i/>
          <w:sz w:val="24"/>
          <w:szCs w:val="24"/>
          <w:lang w:eastAsia="bg-BG"/>
        </w:rPr>
      </w:pPr>
      <w:r w:rsidRPr="007A6E6D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bg-BG"/>
        </w:rPr>
        <w:t>Забележка:</w:t>
      </w:r>
      <w:r w:rsidRPr="007A6E6D">
        <w:rPr>
          <w:rFonts w:ascii="Times New Roman" w:eastAsia="Calibri" w:hAnsi="Times New Roman" w:cs="Times New Roman"/>
          <w:i/>
          <w:sz w:val="24"/>
          <w:szCs w:val="24"/>
          <w:lang w:eastAsia="bg-BG"/>
        </w:rPr>
        <w:t xml:space="preserve"> </w:t>
      </w:r>
    </w:p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i/>
          <w:sz w:val="24"/>
          <w:szCs w:val="24"/>
          <w:lang w:eastAsia="bg-BG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  <w:lang w:eastAsia="bg-BG"/>
        </w:rPr>
        <w:lastRenderedPageBreak/>
        <w:t>* Формата на таблица да се допълни с дни, в зависимост от предложения от участника срок, във всеки ден предвиден за работа по даден ред да се впише броя хора който е предвидено да изпълняват съответната дейност и да бъдат сумирани в ред ОБЩО (за всеки ден общия брой работници които участника предвижда да бъдат заети), данните в колони 5 и 7 да се сумират в ред ОБЩО, в сборния ред в колони 8 и 9 да се посочат началната и крайна дата за изпълнението. Участникът следва да приложи и диаграма на работната ръка към линейния календарен план.</w:t>
      </w:r>
    </w:p>
    <w:p w:rsidR="007A6E6D" w:rsidRPr="007A6E6D" w:rsidRDefault="007A6E6D" w:rsidP="00D563EF">
      <w:pPr>
        <w:tabs>
          <w:tab w:val="left" w:pos="709"/>
        </w:tabs>
        <w:autoSpaceDE w:val="0"/>
        <w:autoSpaceDN w:val="0"/>
        <w:adjustRightInd w:val="0"/>
        <w:spacing w:before="120"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</w:rPr>
        <w:t>** Подробния ЛКГ задължително следва да обхваща всички дейности необходими за изпълнението на поръчката, съгласно изискванията на настоящата документация</w:t>
      </w:r>
      <w:r w:rsidRPr="007A6E6D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Pr="007A6E6D">
        <w:rPr>
          <w:rFonts w:ascii="Times New Roman" w:eastAsia="Calibri" w:hAnsi="Times New Roman" w:cs="Times New Roman"/>
          <w:i/>
          <w:sz w:val="24"/>
          <w:szCs w:val="24"/>
        </w:rPr>
        <w:t>и образеца на Техническо предложение.</w:t>
      </w:r>
    </w:p>
    <w:p w:rsidR="007A6E6D" w:rsidRPr="007A6E6D" w:rsidRDefault="007A6E6D" w:rsidP="00D563E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</w:rPr>
        <w:t xml:space="preserve">*** Участник, чийто линеен график не е попълнен съгласно посочените по-горе изисквания, не са включени всички дейности и количества, не показва технологична последователност и/или технологична съвместимост на отделните строителните операции и не е приложил диаграма на работната ръка се отстранява.   </w:t>
      </w:r>
    </w:p>
    <w:p w:rsidR="007A6E6D" w:rsidRDefault="007A6E6D" w:rsidP="00D563E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</w:rPr>
        <w:t>**** Участниците задължително представят линейния график и на електронен носи</w:t>
      </w:r>
      <w:r w:rsidR="00261CD6">
        <w:rPr>
          <w:rFonts w:ascii="Times New Roman" w:eastAsia="Calibri" w:hAnsi="Times New Roman" w:cs="Times New Roman"/>
          <w:i/>
          <w:sz w:val="24"/>
          <w:szCs w:val="24"/>
        </w:rPr>
        <w:t>тел във формат Microsoft Excel.</w:t>
      </w:r>
    </w:p>
    <w:p w:rsidR="00261CD6" w:rsidRPr="00261CD6" w:rsidRDefault="00261CD6" w:rsidP="00D563E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C63FB1" w:rsidRPr="00AE34DE" w:rsidRDefault="00C63FB1" w:rsidP="00D563EF">
      <w:pPr>
        <w:tabs>
          <w:tab w:val="left" w:pos="-142"/>
          <w:tab w:val="left" w:pos="900"/>
        </w:tabs>
        <w:spacing w:after="120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214D8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редлагаме </w:t>
      </w:r>
      <w:r w:rsidR="004A3E5D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C63FB1" w:rsidRPr="00AE34DE" w:rsidRDefault="00C63FB1" w:rsidP="00D563EF">
      <w:pPr>
        <w:tabs>
          <w:tab w:val="left" w:pos="-142"/>
        </w:tabs>
        <w:spacing w:after="12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седем дневен 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след получаване на уведомително писмо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12E1B" w:rsidRPr="007A6E6D" w:rsidRDefault="00C63FB1" w:rsidP="00D563EF">
      <w:pPr>
        <w:pStyle w:val="a4"/>
        <w:numPr>
          <w:ilvl w:val="0"/>
          <w:numId w:val="1"/>
        </w:numPr>
        <w:tabs>
          <w:tab w:val="left" w:pos="-142"/>
          <w:tab w:val="left" w:pos="284"/>
        </w:tabs>
        <w:spacing w:after="120"/>
        <w:ind w:left="142" w:right="-568" w:firstLine="0"/>
        <w:jc w:val="both"/>
        <w:rPr>
          <w:rFonts w:ascii="Times New Roman" w:eastAsia="Calibri" w:hAnsi="Times New Roman" w:cs="Times New Roman"/>
        </w:rPr>
      </w:pPr>
      <w:r w:rsidRPr="007A6E6D">
        <w:rPr>
          <w:rFonts w:ascii="Times New Roman" w:eastAsia="Calibri" w:hAnsi="Times New Roman" w:cs="Times New Roman"/>
        </w:rPr>
        <w:t xml:space="preserve">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7A6E6D" w:rsidRPr="007A6E6D" w:rsidRDefault="007A6E6D" w:rsidP="00D563EF">
      <w:pPr>
        <w:pStyle w:val="a4"/>
        <w:tabs>
          <w:tab w:val="left" w:pos="-142"/>
        </w:tabs>
        <w:spacing w:after="120"/>
        <w:ind w:left="142" w:right="-568"/>
        <w:jc w:val="both"/>
        <w:rPr>
          <w:rFonts w:ascii="Times New Roman" w:eastAsia="Calibri" w:hAnsi="Times New Roman" w:cs="Times New Roman"/>
        </w:rPr>
      </w:pPr>
    </w:p>
    <w:p w:rsidR="00C63FB1" w:rsidRPr="00AE34DE" w:rsidRDefault="003E35B9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3E35B9" w:rsidRPr="00D563EF" w:rsidRDefault="003E35B9" w:rsidP="00D563EF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D563E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(длъжност и име)</w:t>
      </w:r>
    </w:p>
    <w:p w:rsidR="00214D8F" w:rsidRDefault="00214D8F" w:rsidP="00D563EF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63EF" w:rsidRDefault="00D563EF" w:rsidP="00D563EF">
      <w:pPr>
        <w:tabs>
          <w:tab w:val="left" w:pos="0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lang w:eastAsia="ar-SA"/>
        </w:rPr>
      </w:pPr>
    </w:p>
    <w:p w:rsidR="00BB2E24" w:rsidRPr="00751F28" w:rsidRDefault="00BB2E24" w:rsidP="00D563EF">
      <w:pPr>
        <w:tabs>
          <w:tab w:val="left" w:pos="0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 xml:space="preserve">ДО </w:t>
      </w:r>
      <w:r w:rsidR="00543F02" w:rsidRPr="00751F28">
        <w:rPr>
          <w:rFonts w:ascii="Times New Roman" w:eastAsia="Times New Roman" w:hAnsi="Times New Roman" w:cs="Times New Roman"/>
          <w:b/>
          <w:lang w:eastAsia="ar-SA"/>
        </w:rPr>
        <w:t>ОБЩИНА ШАБЛА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eastAsia="ar-SA"/>
        </w:rPr>
        <w:t xml:space="preserve"> Приложение № </w:t>
      </w:r>
      <w:r w:rsidR="00523D08" w:rsidRPr="00751F28">
        <w:rPr>
          <w:rFonts w:ascii="Times New Roman" w:eastAsia="Times New Roman" w:hAnsi="Times New Roman" w:cs="Times New Roman"/>
          <w:b/>
          <w:lang w:eastAsia="ar-SA"/>
        </w:rPr>
        <w:t>4</w:t>
      </w:r>
    </w:p>
    <w:p w:rsidR="00F62DA4" w:rsidRDefault="00F62DA4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</w:rPr>
      </w:pPr>
    </w:p>
    <w:p w:rsidR="00751F28" w:rsidRPr="00751F28" w:rsidRDefault="00751F28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</w:rPr>
      </w:pPr>
    </w:p>
    <w:p w:rsidR="003E35B9" w:rsidRPr="00D563EF" w:rsidRDefault="003E35B9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D563EF">
        <w:rPr>
          <w:rFonts w:ascii="Times New Roman" w:eastAsia="Times New Roman" w:hAnsi="Times New Roman" w:cs="Times New Roman"/>
          <w:b/>
          <w:caps/>
          <w:sz w:val="24"/>
          <w:szCs w:val="24"/>
        </w:rPr>
        <w:t>Ценово предложениЕ</w:t>
      </w:r>
    </w:p>
    <w:p w:rsidR="00D563EF" w:rsidRPr="00751F28" w:rsidRDefault="00D563EF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</w:p>
    <w:p w:rsidR="00751F28" w:rsidRPr="00751F28" w:rsidRDefault="003E35B9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hAnsi="Times New Roman" w:cs="Times New Roman"/>
          <w:b/>
          <w:bCs/>
          <w:spacing w:val="20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261CD6" w:rsidRPr="00261CD6" w:rsidRDefault="00261CD6" w:rsidP="00D563E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  <w:r w:rsidRPr="00261CD6">
        <w:rPr>
          <w:rFonts w:ascii="Times New Roman" w:eastAsia="Times New Roman" w:hAnsi="Times New Roman" w:cs="Times New Roman"/>
          <w:b/>
          <w:lang w:eastAsia="bg-BG"/>
        </w:rPr>
        <w:t>„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 xml:space="preserve">СТРОИТЕЛНО-МОНТАЖНИ РАБОТИ </w:t>
      </w:r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в </w:t>
      </w:r>
      <w:proofErr w:type="spellStart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изпълнение</w:t>
      </w:r>
      <w:proofErr w:type="spellEnd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 </w:t>
      </w:r>
      <w:proofErr w:type="spellStart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на</w:t>
      </w:r>
      <w:proofErr w:type="spellEnd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 </w:t>
      </w:r>
      <w:proofErr w:type="spellStart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проект</w:t>
      </w:r>
      <w:proofErr w:type="spellEnd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: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„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, 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543F02" w:rsidRPr="00751F28" w:rsidRDefault="00543F02" w:rsidP="00D563E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lang w:val="en-US" w:eastAsia="bg-BG"/>
        </w:rPr>
      </w:pPr>
    </w:p>
    <w:p w:rsidR="003E35B9" w:rsidRPr="00751F28" w:rsidRDefault="003E35B9" w:rsidP="00D563E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="00BC234D" w:rsidRPr="00751F28">
        <w:rPr>
          <w:rFonts w:ascii="Times New Roman" w:eastAsia="Times New Roman" w:hAnsi="Times New Roman" w:cs="Times New Roman"/>
          <w:lang w:val="en-US" w:eastAsia="ar-SA"/>
        </w:rPr>
        <w:t>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</w:t>
      </w:r>
      <w:r w:rsidR="00BC234D" w:rsidRPr="00751F28">
        <w:rPr>
          <w:rFonts w:ascii="Times New Roman" w:eastAsia="Times New Roman" w:hAnsi="Times New Roman" w:cs="Times New Roman"/>
          <w:lang w:eastAsia="ar-SA"/>
        </w:rPr>
        <w:t>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before="240"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727083" w:rsidRPr="00727083" w:rsidRDefault="00261CD6" w:rsidP="00727083">
      <w:pPr>
        <w:pStyle w:val="a4"/>
        <w:numPr>
          <w:ilvl w:val="0"/>
          <w:numId w:val="28"/>
        </w:numPr>
        <w:tabs>
          <w:tab w:val="clear" w:pos="708"/>
          <w:tab w:val="left" w:pos="142"/>
          <w:tab w:val="left" w:pos="851"/>
        </w:tabs>
        <w:ind w:left="142" w:firstLine="426"/>
        <w:jc w:val="both"/>
        <w:rPr>
          <w:rFonts w:ascii="Times New Roman" w:eastAsia="Times New Roman" w:hAnsi="Times New Roman" w:cs="Times New Roman"/>
          <w:lang w:eastAsia="bg-BG"/>
        </w:rPr>
      </w:pPr>
      <w:r w:rsidRPr="00727083">
        <w:rPr>
          <w:rFonts w:ascii="Times New Roman" w:eastAsia="Times New Roman" w:hAnsi="Times New Roman" w:cs="Times New Roman"/>
          <w:lang w:eastAsia="bg-BG"/>
        </w:rPr>
        <w:t>За изпълнение предмета на поръчката в съответствие с условията на настоящата процедура,  цената на нашата оферта е .........</w:t>
      </w:r>
      <w:r w:rsidR="00D563EF" w:rsidRPr="00727083">
        <w:rPr>
          <w:rFonts w:ascii="Times New Roman" w:eastAsia="Times New Roman" w:hAnsi="Times New Roman" w:cs="Times New Roman"/>
          <w:lang w:eastAsia="bg-BG"/>
        </w:rPr>
        <w:t>.........................</w:t>
      </w:r>
      <w:r w:rsidRPr="00727083">
        <w:rPr>
          <w:rFonts w:ascii="Times New Roman" w:eastAsia="Times New Roman" w:hAnsi="Times New Roman" w:cs="Times New Roman"/>
          <w:lang w:eastAsia="bg-BG"/>
        </w:rPr>
        <w:t xml:space="preserve"> 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>(</w:t>
      </w:r>
      <w:r w:rsidR="00727083"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 xml:space="preserve">) </w:t>
      </w:r>
      <w:r w:rsidRPr="00727083">
        <w:rPr>
          <w:rFonts w:ascii="Times New Roman" w:eastAsia="Times New Roman" w:hAnsi="Times New Roman" w:cs="Times New Roman"/>
          <w:lang w:eastAsia="bg-BG"/>
        </w:rPr>
        <w:t>лева без ДДС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 xml:space="preserve">,  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>по улици както следва: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Беласица в гр.Шабла – 1080 кв.м. – ……………………..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Заводска в гр. Шабла – 2750 кв.м. – …………….…… 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  <w:lang w:val="en-US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Комсомолска в гр. Шабла – 4680 кв.м. – ………………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Марица в гр. Шабла – 1500 кв.м. – …………………….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Мусала в гр. Шабла – 1180 кв.м. – ……………………….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Нов живот в гр. Шабла – 4008 кв.м. – ………………..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261CD6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  <w:lang w:eastAsia="en-US"/>
        </w:rPr>
      </w:pPr>
      <w:r w:rsidRPr="00727083">
        <w:rPr>
          <w:rFonts w:ascii="Times New Roman" w:eastAsia="Times New Roman" w:hAnsi="Times New Roman" w:cs="Times New Roman"/>
          <w:color w:val="000000"/>
        </w:rPr>
        <w:lastRenderedPageBreak/>
        <w:t xml:space="preserve">Реконструкция и рехабилитация на ул. Свобода в гр. Шабла – 7334 кв.м. – ……………………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.</w:t>
      </w:r>
    </w:p>
    <w:p w:rsidR="00261CD6" w:rsidRPr="00727083" w:rsidRDefault="00727083" w:rsidP="00727083">
      <w:pPr>
        <w:pStyle w:val="a4"/>
        <w:numPr>
          <w:ilvl w:val="0"/>
          <w:numId w:val="28"/>
        </w:numPr>
        <w:tabs>
          <w:tab w:val="left" w:pos="284"/>
          <w:tab w:val="left" w:pos="567"/>
          <w:tab w:val="left" w:pos="1134"/>
        </w:tabs>
        <w:spacing w:before="240" w:line="240" w:lineRule="auto"/>
        <w:ind w:right="-568"/>
        <w:jc w:val="both"/>
        <w:rPr>
          <w:rFonts w:ascii="Times New Roman" w:eastAsia="Times New Roman" w:hAnsi="Times New Roman" w:cs="Times New Roman"/>
          <w:lang w:eastAsia="bg-BG"/>
        </w:rPr>
      </w:pPr>
      <w:r>
        <w:rPr>
          <w:rFonts w:ascii="Times New Roman" w:eastAsia="Times New Roman" w:hAnsi="Times New Roman" w:cs="Times New Roman"/>
          <w:b/>
          <w:lang w:val="ru-RU" w:eastAsia="bg-BG"/>
        </w:rPr>
        <w:t xml:space="preserve"> </w:t>
      </w:r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 xml:space="preserve">Като </w:t>
      </w:r>
      <w:proofErr w:type="spellStart"/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>неразделна</w:t>
      </w:r>
      <w:proofErr w:type="spellEnd"/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 xml:space="preserve"> част от настоящото предложение прилагаме:</w:t>
      </w:r>
    </w:p>
    <w:p w:rsidR="00261CD6" w:rsidRPr="00D563EF" w:rsidRDefault="00261CD6" w:rsidP="00D563EF">
      <w:pPr>
        <w:pStyle w:val="a4"/>
        <w:numPr>
          <w:ilvl w:val="0"/>
          <w:numId w:val="27"/>
        </w:numPr>
        <w:tabs>
          <w:tab w:val="left" w:pos="284"/>
          <w:tab w:val="left" w:pos="567"/>
          <w:tab w:val="left" w:pos="851"/>
          <w:tab w:val="left" w:pos="1134"/>
        </w:tabs>
        <w:spacing w:line="240" w:lineRule="auto"/>
        <w:ind w:left="0" w:right="-568" w:firstLine="567"/>
        <w:contextualSpacing/>
        <w:jc w:val="both"/>
        <w:rPr>
          <w:rFonts w:ascii="Times New Roman" w:eastAsia="Times New Roman" w:hAnsi="Times New Roman" w:cs="Times New Roman"/>
          <w:lang w:eastAsia="bg-BG"/>
        </w:rPr>
      </w:pPr>
      <w:r w:rsidRPr="00D563EF">
        <w:rPr>
          <w:rFonts w:ascii="Times New Roman" w:eastAsia="Times New Roman" w:hAnsi="Times New Roman" w:cs="Times New Roman"/>
          <w:b/>
          <w:lang w:val="ru-RU" w:eastAsia="bg-BG"/>
        </w:rPr>
        <w:t>Количествено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>-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>стойностн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 xml:space="preserve">а 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>сметк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>а</w:t>
      </w:r>
      <w:r w:rsidR="00D563EF">
        <w:rPr>
          <w:rFonts w:ascii="Times New Roman" w:eastAsia="Times New Roman" w:hAnsi="Times New Roman" w:cs="Times New Roman"/>
          <w:b/>
          <w:lang w:eastAsia="bg-BG"/>
        </w:rPr>
        <w:t xml:space="preserve"> (КСС) 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 xml:space="preserve"> на хартия и в ел</w:t>
      </w:r>
      <w:proofErr w:type="gramStart"/>
      <w:r w:rsidRPr="00D563EF">
        <w:rPr>
          <w:rFonts w:ascii="Times New Roman" w:eastAsia="Times New Roman" w:hAnsi="Times New Roman" w:cs="Times New Roman"/>
          <w:b/>
          <w:lang w:eastAsia="bg-BG"/>
        </w:rPr>
        <w:t>.</w:t>
      </w:r>
      <w:proofErr w:type="gramEnd"/>
      <w:r w:rsidRPr="00D563EF">
        <w:rPr>
          <w:rFonts w:ascii="Times New Roman" w:eastAsia="Times New Roman" w:hAnsi="Times New Roman" w:cs="Times New Roman"/>
          <w:b/>
          <w:lang w:eastAsia="bg-BG"/>
        </w:rPr>
        <w:t xml:space="preserve"> </w:t>
      </w:r>
      <w:proofErr w:type="gramStart"/>
      <w:r w:rsidRPr="00D563EF">
        <w:rPr>
          <w:rFonts w:ascii="Times New Roman" w:eastAsia="Times New Roman" w:hAnsi="Times New Roman" w:cs="Times New Roman"/>
          <w:b/>
          <w:lang w:eastAsia="bg-BG"/>
        </w:rPr>
        <w:t>ф</w:t>
      </w:r>
      <w:proofErr w:type="gramEnd"/>
      <w:r w:rsidRPr="00D563EF">
        <w:rPr>
          <w:rFonts w:ascii="Times New Roman" w:eastAsia="Times New Roman" w:hAnsi="Times New Roman" w:cs="Times New Roman"/>
          <w:b/>
          <w:lang w:eastAsia="bg-BG"/>
        </w:rPr>
        <w:t>ормат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 xml:space="preserve"> (</w:t>
      </w:r>
      <w:r w:rsidRPr="00D563EF">
        <w:rPr>
          <w:rFonts w:ascii="Times New Roman" w:eastAsia="Times New Roman" w:hAnsi="Times New Roman" w:cs="Times New Roman"/>
          <w:b/>
          <w:lang w:val="en-US" w:eastAsia="bg-BG"/>
        </w:rPr>
        <w:t>excel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>)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>.</w:t>
      </w:r>
    </w:p>
    <w:p w:rsidR="00261CD6" w:rsidRPr="00D563EF" w:rsidRDefault="00261CD6" w:rsidP="00D563EF">
      <w:pPr>
        <w:pStyle w:val="a4"/>
        <w:numPr>
          <w:ilvl w:val="0"/>
          <w:numId w:val="27"/>
        </w:numPr>
        <w:tabs>
          <w:tab w:val="left" w:pos="284"/>
          <w:tab w:val="left" w:pos="540"/>
          <w:tab w:val="left" w:pos="567"/>
          <w:tab w:val="left" w:pos="851"/>
        </w:tabs>
        <w:spacing w:line="300" w:lineRule="auto"/>
        <w:ind w:left="0" w:right="-568" w:firstLine="567"/>
        <w:contextualSpacing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D563EF">
        <w:rPr>
          <w:rFonts w:ascii="Times New Roman" w:eastAsia="Times New Roman" w:hAnsi="Times New Roman" w:cs="Times New Roman"/>
          <w:b/>
          <w:lang w:eastAsia="bg-BG"/>
        </w:rPr>
        <w:t>Подробни анализи за начина на образуване на единичните цени.</w:t>
      </w:r>
    </w:p>
    <w:p w:rsidR="00D563EF" w:rsidRPr="00261CD6" w:rsidRDefault="00D563EF" w:rsidP="00D563EF">
      <w:pPr>
        <w:tabs>
          <w:tab w:val="left" w:pos="284"/>
          <w:tab w:val="left" w:pos="540"/>
          <w:tab w:val="left" w:pos="567"/>
        </w:tabs>
        <w:spacing w:after="0" w:line="300" w:lineRule="auto"/>
        <w:ind w:left="142" w:right="-568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61CD6" w:rsidRPr="00261CD6" w:rsidRDefault="00261CD6" w:rsidP="00727083">
      <w:pPr>
        <w:numPr>
          <w:ilvl w:val="0"/>
          <w:numId w:val="28"/>
        </w:numPr>
        <w:tabs>
          <w:tab w:val="left" w:pos="284"/>
          <w:tab w:val="left" w:pos="567"/>
          <w:tab w:val="left" w:pos="1134"/>
        </w:tabs>
        <w:spacing w:after="0" w:line="300" w:lineRule="auto"/>
        <w:ind w:left="142" w:right="-568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формиране на единичните цени за отделните видове работи сме използвали следните ценови показатели: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Средна часова ставка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………..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лв./час,;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-допълнителни разходи върху труда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……….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-допълнителни разходи върху механизацията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ab/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………..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</w:t>
      </w:r>
      <w:proofErr w:type="spellStart"/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доставно</w:t>
      </w:r>
      <w:proofErr w:type="spellEnd"/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складови разходи 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……….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-печалба 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………….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261CD6" w:rsidRPr="00261CD6" w:rsidRDefault="00D563EF" w:rsidP="00727083">
      <w:pPr>
        <w:numPr>
          <w:ilvl w:val="0"/>
          <w:numId w:val="28"/>
        </w:numPr>
        <w:tabs>
          <w:tab w:val="left" w:pos="426"/>
          <w:tab w:val="left" w:pos="993"/>
        </w:tabs>
        <w:spacing w:after="0" w:line="300" w:lineRule="auto"/>
        <w:ind w:left="142" w:right="-568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поръчката, и др., нужни за качественото изпълнение на договора, включително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цената на вложените материали, оборудване, разходи за труд и доставки, механизация, енергия, складиране, </w:t>
      </w:r>
      <w:r w:rsidR="00261CD6" w:rsidRPr="00261CD6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подготовка на строителството, извънреден труд, осигуряване на нормативно определените безопасни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условия на труд на строителната площадка по време на извършване на строителните работи, </w:t>
      </w:r>
      <w:r w:rsidR="00261CD6" w:rsidRPr="00261CD6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освобождаването на площадката от строителни отпадъци, необходимите за строителството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помощни видове СМР и материали /товаренето, разтоварването (ръчно и/или механизирано)/, както </w:t>
      </w:r>
      <w:r w:rsidR="00261CD6" w:rsidRPr="00261CD6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пренасяне на материали, строителни отпадъци и други подобни, извозване на строителните отпадъци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посочените от Възложителя места, провеждане на проби и изпитвания и всички други присъщи разходи, не упоменати по-горе, включително печалба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61CD6" w:rsidRPr="00261CD6" w:rsidRDefault="00261CD6" w:rsidP="00727083">
      <w:pPr>
        <w:numPr>
          <w:ilvl w:val="0"/>
          <w:numId w:val="28"/>
        </w:numPr>
        <w:tabs>
          <w:tab w:val="left" w:pos="426"/>
          <w:tab w:val="left" w:pos="993"/>
        </w:tabs>
        <w:spacing w:after="160" w:line="300" w:lineRule="auto"/>
        <w:ind w:left="142" w:right="-568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условие, че бъдем избрани за Изпълнител на обществената поръчка, ние сме съгласни да представим гаранция, която да обезпечи изпълнението на договора в размер на </w:t>
      </w:r>
      <w:r w:rsidRPr="00261CD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3 %</w:t>
      </w:r>
      <w:r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приетата договорна стойност без ДДС.</w:t>
      </w:r>
    </w:p>
    <w:p w:rsidR="00261CD6" w:rsidRPr="00261CD6" w:rsidRDefault="00261CD6" w:rsidP="00D563EF">
      <w:pPr>
        <w:tabs>
          <w:tab w:val="left" w:pos="426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Важно!!!</w:t>
      </w:r>
      <w:r w:rsidRPr="00261CD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Всички суми в настоящото ценово предложение, както и тези, посочени в КСС следва да бъдат изписани и изчислени до втория знак след десетичната запетая.</w:t>
      </w:r>
    </w:p>
    <w:p w:rsidR="00261CD6" w:rsidRPr="00261CD6" w:rsidRDefault="00261CD6" w:rsidP="00D563EF">
      <w:pPr>
        <w:tabs>
          <w:tab w:val="left" w:pos="426"/>
          <w:tab w:val="left" w:pos="540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r w:rsidRPr="00261CD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Максималният разполагаем финансов ресурс на Възложителя за изпълнение на предмета на настоящата поръчка е в размер на обявената лимитна стойност без включен ДДС. </w:t>
      </w:r>
    </w:p>
    <w:p w:rsidR="00261CD6" w:rsidRPr="00261CD6" w:rsidRDefault="00261CD6" w:rsidP="00D563EF">
      <w:pPr>
        <w:tabs>
          <w:tab w:val="left" w:pos="426"/>
          <w:tab w:val="left" w:pos="540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61CD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Оферти на участниците, които надхвърлят обявения финансов ресурс ще бъдат отстранени като неотговарящи на предварително обявените от възложителя условия на поръчката.</w:t>
      </w:r>
    </w:p>
    <w:p w:rsidR="00261CD6" w:rsidRPr="00261CD6" w:rsidRDefault="00261CD6" w:rsidP="00D563EF">
      <w:pPr>
        <w:tabs>
          <w:tab w:val="left" w:pos="426"/>
        </w:tabs>
        <w:spacing w:after="0"/>
        <w:ind w:left="142" w:right="-568" w:firstLine="142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bg-BG"/>
        </w:rPr>
      </w:pP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>*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bg-BG"/>
        </w:rPr>
        <w:t>Забележка: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>Извън плика „Предлагани ценови параметри</w:t>
      </w:r>
      <w:proofErr w:type="gramStart"/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>“ не</w:t>
      </w:r>
      <w:proofErr w:type="gramEnd"/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 xml:space="preserve"> трябва да е посочена никаква информация относно цената. Участници, които по какъвто и да е начин са включили някъде в офертата си извън плика „Предлагани ценови параметри” елементи, свързани с предлаганата цена (или части от нея), ще бъдат отстранени от участие в процедурата.</w:t>
      </w:r>
    </w:p>
    <w:p w:rsidR="00261CD6" w:rsidRPr="00261CD6" w:rsidRDefault="00261CD6" w:rsidP="00D563EF">
      <w:pPr>
        <w:keepNext/>
        <w:tabs>
          <w:tab w:val="left" w:pos="426"/>
        </w:tabs>
        <w:spacing w:after="0"/>
        <w:ind w:left="142" w:right="-568" w:firstLine="142"/>
        <w:jc w:val="both"/>
        <w:outlineLvl w:val="1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 w:rsidRPr="00261CD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lastRenderedPageBreak/>
        <w:t>*Забележка</w:t>
      </w:r>
      <w:r w:rsidRPr="00261CD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 xml:space="preserve">: Цените следва да са представени в лева, закръглени до втория знак след десетичната запетая. </w:t>
      </w:r>
      <w:r w:rsidRPr="00261CD6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При несъответствие между изписаните цифром и словом цени, за валидни ще се приемат изписаните с думи стойности.</w:t>
      </w:r>
    </w:p>
    <w:p w:rsidR="00261CD6" w:rsidRPr="00261CD6" w:rsidRDefault="00261CD6" w:rsidP="00D563EF">
      <w:pPr>
        <w:tabs>
          <w:tab w:val="left" w:pos="0"/>
          <w:tab w:val="left" w:pos="426"/>
          <w:tab w:val="left" w:pos="567"/>
        </w:tabs>
        <w:spacing w:after="0"/>
        <w:ind w:left="142" w:right="-568" w:firstLine="142"/>
        <w:jc w:val="both"/>
        <w:rPr>
          <w:rFonts w:ascii="Times New Roman" w:eastAsia="Times New Roman" w:hAnsi="Times New Roman" w:cs="Calibri"/>
          <w:b/>
          <w:i/>
          <w:sz w:val="24"/>
          <w:szCs w:val="24"/>
          <w:lang w:val="ru-RU"/>
        </w:rPr>
      </w:pPr>
      <w:r w:rsidRPr="00261CD6">
        <w:rPr>
          <w:rFonts w:ascii="Times New Roman" w:eastAsia="Times New Roman" w:hAnsi="Times New Roman" w:cs="Calibri"/>
          <w:b/>
          <w:i/>
          <w:sz w:val="24"/>
          <w:szCs w:val="24"/>
          <w:u w:val="single"/>
        </w:rPr>
        <w:t>*Забележка:</w:t>
      </w:r>
      <w:r w:rsidRPr="00261CD6">
        <w:rPr>
          <w:rFonts w:ascii="Times New Roman" w:eastAsia="Times New Roman" w:hAnsi="Times New Roman" w:cs="Calibri"/>
          <w:i/>
          <w:sz w:val="24"/>
          <w:szCs w:val="24"/>
        </w:rPr>
        <w:t xml:space="preserve"> </w:t>
      </w:r>
      <w:r w:rsidRPr="00261CD6">
        <w:rPr>
          <w:rFonts w:ascii="Times New Roman" w:eastAsia="Times New Roman" w:hAnsi="Times New Roman" w:cs="Calibri"/>
          <w:b/>
          <w:bCs/>
          <w:i/>
          <w:sz w:val="24"/>
          <w:szCs w:val="24"/>
          <w:lang w:val="ru-RU"/>
        </w:rPr>
        <w:t>В случай на несъответствие</w:t>
      </w:r>
      <w:r w:rsidRPr="00261CD6">
        <w:rPr>
          <w:rFonts w:ascii="Times New Roman" w:eastAsia="Times New Roman" w:hAnsi="Times New Roman" w:cs="Calibri"/>
          <w:b/>
          <w:i/>
          <w:sz w:val="24"/>
          <w:szCs w:val="24"/>
          <w:lang w:val="ru-RU"/>
        </w:rPr>
        <w:t xml:space="preserve"> между </w:t>
      </w:r>
      <w:r w:rsidRPr="00261CD6">
        <w:rPr>
          <w:rFonts w:ascii="Times New Roman" w:eastAsia="Times New Roman" w:hAnsi="Times New Roman" w:cs="Calibri"/>
          <w:b/>
          <w:bCs/>
          <w:i/>
          <w:sz w:val="24"/>
          <w:szCs w:val="24"/>
          <w:lang w:val="ru-RU"/>
        </w:rPr>
        <w:t>между действителния резултат при умножение на единичната цена и количеството и изписания от участника общ резултат, участникът се ОТСТРАНЯВА</w:t>
      </w:r>
      <w:r w:rsidRPr="00261CD6">
        <w:rPr>
          <w:rFonts w:ascii="Times New Roman" w:eastAsia="Times New Roman" w:hAnsi="Times New Roman" w:cs="Calibri"/>
          <w:b/>
          <w:i/>
          <w:sz w:val="24"/>
          <w:szCs w:val="24"/>
          <w:lang w:val="ru-RU"/>
        </w:rPr>
        <w:t>.</w:t>
      </w:r>
    </w:p>
    <w:p w:rsidR="00261CD6" w:rsidRDefault="00261CD6" w:rsidP="00727083">
      <w:pPr>
        <w:tabs>
          <w:tab w:val="left" w:pos="0"/>
          <w:tab w:val="left" w:pos="567"/>
        </w:tabs>
        <w:spacing w:after="0"/>
        <w:ind w:left="142" w:right="-568" w:firstLine="142"/>
        <w:jc w:val="both"/>
        <w:rPr>
          <w:rFonts w:ascii="Times New Roman" w:eastAsia="Times New Roman" w:hAnsi="Times New Roman" w:cs="Calibri"/>
          <w:b/>
          <w:i/>
          <w:sz w:val="24"/>
          <w:szCs w:val="24"/>
          <w:lang w:val="en-US"/>
        </w:rPr>
      </w:pPr>
      <w:r w:rsidRPr="00261CD6">
        <w:rPr>
          <w:rFonts w:ascii="Times New Roman" w:eastAsia="Times New Roman" w:hAnsi="Times New Roman" w:cs="Calibri"/>
          <w:b/>
          <w:i/>
          <w:sz w:val="24"/>
          <w:szCs w:val="24"/>
          <w:u w:val="single"/>
        </w:rPr>
        <w:t>*Забележка:</w:t>
      </w:r>
      <w:r w:rsidR="00727083">
        <w:rPr>
          <w:rFonts w:ascii="Times New Roman" w:eastAsia="Times New Roman" w:hAnsi="Times New Roman" w:cs="Calibri"/>
          <w:b/>
          <w:i/>
          <w:sz w:val="24"/>
          <w:szCs w:val="24"/>
          <w:u w:val="single"/>
        </w:rPr>
        <w:t xml:space="preserve"> </w:t>
      </w:r>
      <w:r w:rsidRPr="00261CD6">
        <w:rPr>
          <w:rFonts w:ascii="Times New Roman" w:eastAsia="Times New Roman" w:hAnsi="Times New Roman" w:cs="Calibri"/>
          <w:b/>
          <w:i/>
          <w:sz w:val="24"/>
          <w:szCs w:val="24"/>
        </w:rPr>
        <w:t>При несъответствие между ценовото предложение и КСС, офертата се счита за неотговаряща на предварително обявените условия на поръчката, поради което участникът ще бъде отстранен от участие в процедурата.</w:t>
      </w:r>
    </w:p>
    <w:p w:rsidR="00727083" w:rsidRPr="00727083" w:rsidRDefault="00727083" w:rsidP="00727083">
      <w:pPr>
        <w:shd w:val="clear" w:color="auto" w:fill="FFFFFF"/>
        <w:spacing w:after="0"/>
        <w:ind w:left="142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fr-FR"/>
        </w:rPr>
        <w:t xml:space="preserve">* </w:t>
      </w:r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fr-FR"/>
        </w:rPr>
        <w:t xml:space="preserve">Забележка: </w:t>
      </w:r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 xml:space="preserve">Ценови предложения на участниците, които надхвърлят обявения общ финансов ресурс, както и за посочените стойности за улиците, който ще се </w:t>
      </w:r>
      <w:proofErr w:type="spellStart"/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>рехабилитират</w:t>
      </w:r>
      <w:proofErr w:type="spellEnd"/>
      <w:proofErr w:type="gramStart"/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>,  ще</w:t>
      </w:r>
      <w:proofErr w:type="gramEnd"/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 xml:space="preserve"> бъдат отстранени като неотговарящи на предварително обявените от възложителя условия на поръчката.</w:t>
      </w:r>
      <w:r w:rsidRPr="0072708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 </w:t>
      </w:r>
    </w:p>
    <w:p w:rsidR="00261CD6" w:rsidRPr="00261CD6" w:rsidRDefault="00261CD6" w:rsidP="00D563EF">
      <w:pPr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</w:pPr>
      <w:proofErr w:type="gramStart"/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>*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bg-BG"/>
        </w:rPr>
        <w:t>Забележка: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КСС се представят на хартия и в ел.</w:t>
      </w:r>
      <w:proofErr w:type="gramEnd"/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формат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bg-BG"/>
        </w:rPr>
        <w:t xml:space="preserve"> (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  <w:t>excel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bg-BG"/>
        </w:rPr>
        <w:t>)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, за да се направи проверка</w:t>
      </w:r>
    </w:p>
    <w:p w:rsidR="00695C8F" w:rsidRDefault="00695C8F" w:rsidP="00D563EF">
      <w:pPr>
        <w:tabs>
          <w:tab w:val="left" w:pos="0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012876" w:rsidRDefault="00012876" w:rsidP="00D563EF">
      <w:pPr>
        <w:tabs>
          <w:tab w:val="left" w:pos="0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012876" w:rsidRPr="00D563EF" w:rsidRDefault="00012876" w:rsidP="00D563EF">
      <w:pPr>
        <w:tabs>
          <w:tab w:val="left" w:pos="0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695C8F" w:rsidRPr="00751F28" w:rsidRDefault="00695C8F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F43BD7" w:rsidRPr="00D563EF" w:rsidRDefault="00695C8F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2A72F1" w:rsidRDefault="002A72F1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FE3392" w:rsidRPr="00887314" w:rsidRDefault="00887314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0" w:name="_GoBack"/>
      <w:bookmarkEnd w:id="0"/>
      <w:r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Приложение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ro-RO" w:eastAsia="bg-BG"/>
        </w:rPr>
        <w:t xml:space="preserve">№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:rsidR="000302C2" w:rsidRDefault="000302C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0302C2" w:rsidRDefault="000302C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FE3392" w:rsidRPr="00FE3392" w:rsidRDefault="00FE339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ДЕКЛАРАЦИЯ</w:t>
      </w:r>
    </w:p>
    <w:p w:rsidR="00FE3392" w:rsidRPr="00FE3392" w:rsidRDefault="00FE339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FE3392" w:rsidRPr="00FE3392" w:rsidRDefault="00FE339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563EF" w:rsidRPr="00D563EF" w:rsidRDefault="00FE3392" w:rsidP="00D563EF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Долуподписаният/ата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в качеството ми 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FE3392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ЕИК/БУЛСТАТ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– участник в открита процедура за възлагане на обществена поръчка с предмет:</w:t>
      </w:r>
      <w:r w:rsidR="00596AD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„СТРОИТЕЛНО-МОНТАЖНИ РАБОТИ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в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изпълнение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на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проект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: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„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,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D563EF" w:rsidRPr="00D563EF" w:rsidRDefault="00D563EF" w:rsidP="00D563EF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</w:p>
    <w:p w:rsidR="00FE3392" w:rsidRPr="00FE3392" w:rsidRDefault="00FE3392" w:rsidP="00D563EF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3392">
        <w:rPr>
          <w:rFonts w:ascii="Times New Roman" w:eastAsia="Calibri" w:hAnsi="Times New Roman" w:cs="Times New Roman"/>
          <w:b/>
          <w:sz w:val="24"/>
          <w:szCs w:val="24"/>
        </w:rPr>
        <w:t>ДЕКЛАРИРАМ</w:t>
      </w: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392">
        <w:rPr>
          <w:rFonts w:ascii="Times New Roman" w:eastAsia="Times New Roman" w:hAnsi="Times New Roman" w:cs="Times New Roman"/>
          <w:sz w:val="24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28717A" w:rsidRDefault="0028717A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Pr="00751F28" w:rsidRDefault="000302C2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0302C2" w:rsidRPr="00751F28" w:rsidRDefault="000302C2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96AD5" w:rsidRDefault="00596AD5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96AD5" w:rsidRDefault="00596AD5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96AD5" w:rsidRDefault="00596AD5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53FE7" w:rsidRPr="00AE34DE" w:rsidRDefault="00053FE7" w:rsidP="00D563EF">
      <w:pPr>
        <w:suppressAutoHyphens/>
        <w:spacing w:afterLines="40" w:after="96"/>
        <w:ind w:left="142" w:right="-56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Приложение № </w:t>
      </w:r>
      <w:r w:rsidR="002576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</w:p>
    <w:p w:rsidR="00053FE7" w:rsidRPr="00AE34DE" w:rsidRDefault="00053FE7" w:rsidP="00D563EF">
      <w:pPr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563EF">
      <w:pPr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596AD5" w:rsidRDefault="00053FE7" w:rsidP="00D563EF">
      <w:pPr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596AD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</w:t>
      </w:r>
    </w:p>
    <w:p w:rsidR="00053FE7" w:rsidRPr="00AE34DE" w:rsidRDefault="00053FE7" w:rsidP="00D563EF">
      <w:pPr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D563EF" w:rsidRPr="00D563EF" w:rsidRDefault="00053FE7" w:rsidP="00D563EF">
      <w:pPr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приложените към офертата документи за участие в процедура за възлагане на обществена поръчка с предмет: </w:t>
      </w:r>
      <w:r w:rsidR="00D563EF" w:rsidRPr="00D563E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СТРОИТЕЛНО-МОНТАЖНИ РАБОТИ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в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изпълнение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на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проект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: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„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,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053FE7" w:rsidRPr="00AE34DE" w:rsidRDefault="00053FE7" w:rsidP="00D563EF">
      <w:pPr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563EF">
      <w:pPr>
        <w:suppressAutoHyphens/>
        <w:spacing w:after="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3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3585"/>
        <w:gridCol w:w="2126"/>
      </w:tblGrid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Наименование на документа</w:t>
            </w: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596AD5">
            <w:pPr>
              <w:suppressAutoHyphens/>
              <w:spacing w:after="0"/>
              <w:ind w:left="142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Вид на представения документ /оригинал, копие или нотариално заверено копие/</w:t>
            </w: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596AD5">
            <w:pPr>
              <w:suppressAutoHyphens/>
              <w:spacing w:after="0"/>
              <w:ind w:left="142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Брой страници / от № до № /</w:t>
            </w: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53FE7" w:rsidRPr="00AE34DE" w:rsidRDefault="00053FE7" w:rsidP="00D563EF">
      <w:pPr>
        <w:suppressAutoHyphens/>
        <w:spacing w:after="0"/>
        <w:ind w:left="142" w:right="-5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563EF">
      <w:pPr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Default="00053FE7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6B3AE2">
        <w:rPr>
          <w:rFonts w:ascii="Times New Roman" w:eastAsia="Times New Roman" w:hAnsi="Times New Roman" w:cs="Times New Roman"/>
          <w:sz w:val="24"/>
          <w:szCs w:val="24"/>
          <w:lang w:eastAsia="ar-SA"/>
        </w:rPr>
        <w:t>(длъжност и им</w:t>
      </w:r>
      <w:r w:rsidR="00596AD5">
        <w:rPr>
          <w:rFonts w:ascii="Times New Roman" w:eastAsia="Times New Roman" w:hAnsi="Times New Roman" w:cs="Times New Roman"/>
          <w:sz w:val="24"/>
          <w:szCs w:val="24"/>
          <w:lang w:eastAsia="ar-SA"/>
        </w:rPr>
        <w:t>е)</w:t>
      </w:r>
    </w:p>
    <w:p w:rsidR="006B3AE2" w:rsidRDefault="006B3AE2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05586" w:rsidRDefault="00A05586" w:rsidP="00596AD5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A05586" w:rsidSect="00D563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041" w:right="1327" w:bottom="1134" w:left="992" w:header="0" w:footer="201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632" w:rsidRDefault="00237632" w:rsidP="00375AA5">
      <w:pPr>
        <w:spacing w:after="0" w:line="240" w:lineRule="auto"/>
      </w:pPr>
      <w:r>
        <w:separator/>
      </w:r>
    </w:p>
  </w:endnote>
  <w:endnote w:type="continuationSeparator" w:id="0">
    <w:p w:rsidR="00237632" w:rsidRDefault="00237632" w:rsidP="00375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375AA5" w:rsidRDefault="007A6E6D" w:rsidP="00375AA5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:rsidR="007A6E6D" w:rsidRPr="00375AA5" w:rsidRDefault="007A6E6D" w:rsidP="00375AA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widowControl w:val="0"/>
      <w:tabs>
        <w:tab w:val="center" w:pos="284"/>
        <w:tab w:val="right" w:pos="10490"/>
      </w:tabs>
      <w:autoSpaceDE w:val="0"/>
      <w:autoSpaceDN w:val="0"/>
      <w:spacing w:after="0" w:line="240" w:lineRule="auto"/>
      <w:ind w:left="284"/>
      <w:jc w:val="center"/>
      <w:rPr>
        <w:rFonts w:ascii="Times New Roman" w:eastAsia="Times New Roman" w:hAnsi="Times New Roman" w:cs="Times New Roman"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--------------------------------------------------------------- </w:t>
    </w:r>
    <w:hyperlink r:id="rId1" w:history="1"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www</w:t>
      </w:r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eufunds</w:t>
      </w:r>
      <w:proofErr w:type="spellEnd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bg</w:t>
      </w:r>
      <w:proofErr w:type="spellEnd"/>
    </w:hyperlink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 -------------------------------------------------------------------</w:t>
    </w:r>
  </w:p>
  <w:p w:rsidR="007A6E6D" w:rsidRDefault="007A6E6D" w:rsidP="007A6E6D">
    <w:pPr>
      <w:pStyle w:val="aa"/>
      <w:tabs>
        <w:tab w:val="clear" w:pos="4536"/>
        <w:tab w:val="clear" w:pos="9072"/>
        <w:tab w:val="center" w:pos="284"/>
        <w:tab w:val="right" w:pos="10490"/>
      </w:tabs>
      <w:ind w:left="284"/>
      <w:jc w:val="center"/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Проект: 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„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>Реконструкция и рехабилитация на съществуващи улици, съоръженията и принадлежностите към тях в гр.Шабла, община Шабла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“,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rPr>
        <w:rFonts w:ascii="Times New Roman" w:eastAsia="Times New Roman" w:hAnsi="Times New Roman" w:cs="Times New Roman"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--------------------------------------------------------------- </w:t>
    </w:r>
    <w:hyperlink r:id="rId1" w:history="1"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www</w:t>
      </w:r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eufunds</w:t>
      </w:r>
      <w:proofErr w:type="spellEnd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bg</w:t>
      </w:r>
      <w:proofErr w:type="spellEnd"/>
    </w:hyperlink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 -------------------------------------------------------------------</w:t>
    </w:r>
  </w:p>
  <w:p w:rsidR="007A6E6D" w:rsidRPr="00375AA5" w:rsidRDefault="007A6E6D" w:rsidP="007A6E6D">
    <w:pPr>
      <w:jc w:val="center"/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Проект: 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„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>Реконструкция и рехабилитация на съществуващи улици, съоръженията и принадлежностите към тях в гр.Шабла, община Шабла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“,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632" w:rsidRDefault="00237632" w:rsidP="00375AA5">
      <w:pPr>
        <w:spacing w:after="0" w:line="240" w:lineRule="auto"/>
      </w:pPr>
      <w:r>
        <w:separator/>
      </w:r>
    </w:p>
  </w:footnote>
  <w:footnote w:type="continuationSeparator" w:id="0">
    <w:p w:rsidR="00237632" w:rsidRDefault="00237632" w:rsidP="00375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Default="007A6E6D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 w:cs="Times New Roman"/>
        <w:sz w:val="24"/>
        <w:szCs w:val="24"/>
        <w:lang w:val="ru-RU"/>
      </w:rPr>
    </w:pP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61312" behindDoc="0" locked="0" layoutInCell="1" allowOverlap="1" wp14:anchorId="7C96CC2F" wp14:editId="40240F86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4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4274699C" wp14:editId="07046F06">
          <wp:extent cx="2305685" cy="787400"/>
          <wp:effectExtent l="0" t="0" r="0" b="0"/>
          <wp:docPr id="5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val="ru-RU"/>
      </w:rPr>
      <w:tab/>
      <w:t xml:space="preserve">   </w:t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5023FB7E" wp14:editId="0F73E11A">
          <wp:extent cx="1781175" cy="715645"/>
          <wp:effectExtent l="0" t="0" r="0" b="8255"/>
          <wp:docPr id="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sz w:val="24"/>
        <w:szCs w:val="24"/>
        <w:lang w:val="ru-RU"/>
      </w:rPr>
      <w:t xml:space="preserve">                      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Програма за развитие на селските райони 2014 – 2020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Европейски земеделски фонд за развитие на селските райони:</w:t>
    </w:r>
  </w:p>
  <w:p w:rsidR="007A6E6D" w:rsidRPr="00D563EF" w:rsidRDefault="007A6E6D" w:rsidP="00D563EF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</w:rPr>
    </w:pP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Европа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инвестира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в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селските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райони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 w:cs="Times New Roman"/>
        <w:sz w:val="24"/>
        <w:szCs w:val="24"/>
        <w:lang w:val="ru-RU"/>
      </w:rPr>
    </w:pP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6B8F4B21" wp14:editId="73422307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1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4B46AF11" wp14:editId="71B6EBD3">
          <wp:extent cx="2305685" cy="787400"/>
          <wp:effectExtent l="0" t="0" r="0" b="0"/>
          <wp:docPr id="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val="ru-RU"/>
      </w:rPr>
      <w:tab/>
      <w:t xml:space="preserve">   </w:t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1181F6E4" wp14:editId="41E93868">
          <wp:extent cx="1781175" cy="715645"/>
          <wp:effectExtent l="0" t="0" r="0" b="8255"/>
          <wp:docPr id="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sz w:val="24"/>
        <w:szCs w:val="24"/>
        <w:lang w:val="ru-RU"/>
      </w:rPr>
      <w:t xml:space="preserve">                      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Програма за развитие на селските райони 2014 – 2020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Европейски земеделски фонд за развитие на селските райони: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</w:rPr>
    </w:pP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Европа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инвестира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в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селските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райони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2">
    <w:nsid w:val="00E336B0"/>
    <w:multiLevelType w:val="hybridMultilevel"/>
    <w:tmpl w:val="5BF4010A"/>
    <w:lvl w:ilvl="0" w:tplc="0402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C902AFA"/>
    <w:multiLevelType w:val="hybridMultilevel"/>
    <w:tmpl w:val="F460C5D0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F171ADD"/>
    <w:multiLevelType w:val="hybridMultilevel"/>
    <w:tmpl w:val="CCF8C83A"/>
    <w:lvl w:ilvl="0" w:tplc="10ECB4F8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E27E36"/>
    <w:multiLevelType w:val="hybridMultilevel"/>
    <w:tmpl w:val="63F8BDFE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A112E23"/>
    <w:multiLevelType w:val="hybridMultilevel"/>
    <w:tmpl w:val="1AE2C912"/>
    <w:lvl w:ilvl="0" w:tplc="1D50EB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0381C"/>
    <w:multiLevelType w:val="hybridMultilevel"/>
    <w:tmpl w:val="B984AA04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22E44180"/>
    <w:multiLevelType w:val="multilevel"/>
    <w:tmpl w:val="DFC88CE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A80C73"/>
    <w:multiLevelType w:val="hybridMultilevel"/>
    <w:tmpl w:val="58AE89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A1AAC"/>
    <w:multiLevelType w:val="hybridMultilevel"/>
    <w:tmpl w:val="02C4845A"/>
    <w:lvl w:ilvl="0" w:tplc="0402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E5D5BEB"/>
    <w:multiLevelType w:val="hybridMultilevel"/>
    <w:tmpl w:val="D504AB2C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444A48"/>
    <w:multiLevelType w:val="hybridMultilevel"/>
    <w:tmpl w:val="0E3201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9D72B3"/>
    <w:multiLevelType w:val="hybridMultilevel"/>
    <w:tmpl w:val="3866F9C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2AE4E12"/>
    <w:multiLevelType w:val="hybridMultilevel"/>
    <w:tmpl w:val="FEDA7CE6"/>
    <w:lvl w:ilvl="0" w:tplc="0402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431C541E"/>
    <w:multiLevelType w:val="hybridMultilevel"/>
    <w:tmpl w:val="9D0A091C"/>
    <w:lvl w:ilvl="0" w:tplc="5B2AADF8">
      <w:start w:val="2"/>
      <w:numFmt w:val="bullet"/>
      <w:lvlText w:val="-"/>
      <w:lvlJc w:val="left"/>
      <w:pPr>
        <w:ind w:left="345" w:hanging="360"/>
      </w:pPr>
      <w:rPr>
        <w:rFonts w:ascii="Times New Roman" w:eastAsia="Lucida Sans Unicode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18">
    <w:nsid w:val="4783416B"/>
    <w:multiLevelType w:val="hybridMultilevel"/>
    <w:tmpl w:val="D252160A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C67307"/>
    <w:multiLevelType w:val="hybridMultilevel"/>
    <w:tmpl w:val="590C8A78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>
    <w:nsid w:val="5E6C11C5"/>
    <w:multiLevelType w:val="hybridMultilevel"/>
    <w:tmpl w:val="BE1CDF2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9D9022F"/>
    <w:multiLevelType w:val="hybridMultilevel"/>
    <w:tmpl w:val="F04409F2"/>
    <w:lvl w:ilvl="0" w:tplc="807C9F9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312E44"/>
    <w:multiLevelType w:val="multilevel"/>
    <w:tmpl w:val="9B30F32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26">
    <w:nsid w:val="76951503"/>
    <w:multiLevelType w:val="hybridMultilevel"/>
    <w:tmpl w:val="3A4024B4"/>
    <w:lvl w:ilvl="0" w:tplc="0402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7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7"/>
  </w:num>
  <w:num w:numId="9">
    <w:abstractNumId w:val="6"/>
  </w:num>
  <w:num w:numId="10">
    <w:abstractNumId w:val="18"/>
  </w:num>
  <w:num w:numId="11">
    <w:abstractNumId w:val="8"/>
  </w:num>
  <w:num w:numId="12">
    <w:abstractNumId w:val="20"/>
  </w:num>
  <w:num w:numId="13">
    <w:abstractNumId w:val="19"/>
  </w:num>
  <w:num w:numId="14">
    <w:abstractNumId w:val="0"/>
  </w:num>
  <w:num w:numId="15">
    <w:abstractNumId w:val="7"/>
  </w:num>
  <w:num w:numId="16">
    <w:abstractNumId w:val="10"/>
  </w:num>
  <w:num w:numId="17">
    <w:abstractNumId w:val="14"/>
  </w:num>
  <w:num w:numId="18">
    <w:abstractNumId w:val="23"/>
  </w:num>
  <w:num w:numId="19">
    <w:abstractNumId w:val="3"/>
  </w:num>
  <w:num w:numId="20">
    <w:abstractNumId w:val="21"/>
  </w:num>
  <w:num w:numId="21">
    <w:abstractNumId w:val="4"/>
  </w:num>
  <w:num w:numId="22">
    <w:abstractNumId w:val="25"/>
  </w:num>
  <w:num w:numId="23">
    <w:abstractNumId w:val="12"/>
  </w:num>
  <w:num w:numId="24">
    <w:abstractNumId w:val="27"/>
  </w:num>
  <w:num w:numId="25">
    <w:abstractNumId w:val="26"/>
  </w:num>
  <w:num w:numId="26">
    <w:abstractNumId w:val="2"/>
  </w:num>
  <w:num w:numId="27">
    <w:abstractNumId w:val="5"/>
  </w:num>
  <w:num w:numId="28">
    <w:abstractNumId w:val="1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995"/>
    <w:rsid w:val="00012876"/>
    <w:rsid w:val="000302C2"/>
    <w:rsid w:val="00053FE7"/>
    <w:rsid w:val="00061592"/>
    <w:rsid w:val="00086501"/>
    <w:rsid w:val="0008690C"/>
    <w:rsid w:val="000A214B"/>
    <w:rsid w:val="000D22BD"/>
    <w:rsid w:val="00134A91"/>
    <w:rsid w:val="001507FE"/>
    <w:rsid w:val="00214D8F"/>
    <w:rsid w:val="00237632"/>
    <w:rsid w:val="00252928"/>
    <w:rsid w:val="0025765A"/>
    <w:rsid w:val="00261CD6"/>
    <w:rsid w:val="00280AE9"/>
    <w:rsid w:val="0028717A"/>
    <w:rsid w:val="002A72F1"/>
    <w:rsid w:val="002D0B7A"/>
    <w:rsid w:val="002D45A7"/>
    <w:rsid w:val="002D63D3"/>
    <w:rsid w:val="0031536D"/>
    <w:rsid w:val="00375AA5"/>
    <w:rsid w:val="003A6AB2"/>
    <w:rsid w:val="003B1216"/>
    <w:rsid w:val="003E35B9"/>
    <w:rsid w:val="00426118"/>
    <w:rsid w:val="00472D83"/>
    <w:rsid w:val="004A3E5D"/>
    <w:rsid w:val="004D4A54"/>
    <w:rsid w:val="004E2782"/>
    <w:rsid w:val="004F0FE4"/>
    <w:rsid w:val="005039A6"/>
    <w:rsid w:val="00523D08"/>
    <w:rsid w:val="00543F02"/>
    <w:rsid w:val="005565F5"/>
    <w:rsid w:val="00566994"/>
    <w:rsid w:val="00596AD5"/>
    <w:rsid w:val="005A6336"/>
    <w:rsid w:val="005A7FF1"/>
    <w:rsid w:val="005E0E52"/>
    <w:rsid w:val="00661A0A"/>
    <w:rsid w:val="00664945"/>
    <w:rsid w:val="00695C8F"/>
    <w:rsid w:val="006B3AE2"/>
    <w:rsid w:val="007027F8"/>
    <w:rsid w:val="00727083"/>
    <w:rsid w:val="00731BCC"/>
    <w:rsid w:val="00751F28"/>
    <w:rsid w:val="007527DB"/>
    <w:rsid w:val="00762783"/>
    <w:rsid w:val="007A6E6D"/>
    <w:rsid w:val="00805EE5"/>
    <w:rsid w:val="00875F52"/>
    <w:rsid w:val="00887314"/>
    <w:rsid w:val="008942E6"/>
    <w:rsid w:val="008B673D"/>
    <w:rsid w:val="00923CD6"/>
    <w:rsid w:val="00946623"/>
    <w:rsid w:val="00962BDA"/>
    <w:rsid w:val="009945BA"/>
    <w:rsid w:val="009B70AD"/>
    <w:rsid w:val="009F116D"/>
    <w:rsid w:val="00A05586"/>
    <w:rsid w:val="00A22651"/>
    <w:rsid w:val="00AE278F"/>
    <w:rsid w:val="00AE34DE"/>
    <w:rsid w:val="00BB0E5E"/>
    <w:rsid w:val="00BB2E24"/>
    <w:rsid w:val="00BC234D"/>
    <w:rsid w:val="00C04965"/>
    <w:rsid w:val="00C273BB"/>
    <w:rsid w:val="00C35886"/>
    <w:rsid w:val="00C51B21"/>
    <w:rsid w:val="00C63FB1"/>
    <w:rsid w:val="00C92551"/>
    <w:rsid w:val="00CB3D92"/>
    <w:rsid w:val="00CC2D1C"/>
    <w:rsid w:val="00CD51A5"/>
    <w:rsid w:val="00D06593"/>
    <w:rsid w:val="00D12E1B"/>
    <w:rsid w:val="00D25B6D"/>
    <w:rsid w:val="00D45578"/>
    <w:rsid w:val="00D561C7"/>
    <w:rsid w:val="00D563EF"/>
    <w:rsid w:val="00D9352E"/>
    <w:rsid w:val="00E06D4D"/>
    <w:rsid w:val="00E7515C"/>
    <w:rsid w:val="00E80C69"/>
    <w:rsid w:val="00E95995"/>
    <w:rsid w:val="00ED0897"/>
    <w:rsid w:val="00EE710A"/>
    <w:rsid w:val="00F31E29"/>
    <w:rsid w:val="00F43BD7"/>
    <w:rsid w:val="00F54ED4"/>
    <w:rsid w:val="00F62DA4"/>
    <w:rsid w:val="00F84DFF"/>
    <w:rsid w:val="00FB1541"/>
    <w:rsid w:val="00FC5202"/>
    <w:rsid w:val="00FE3392"/>
    <w:rsid w:val="00FF067A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375AA5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375AA5"/>
    <w:pPr>
      <w:tabs>
        <w:tab w:val="left" w:pos="708"/>
      </w:tabs>
      <w:suppressAutoHyphens/>
      <w:spacing w:after="0" w:line="100" w:lineRule="atLeast"/>
      <w:ind w:left="720"/>
    </w:pPr>
    <w:rPr>
      <w:sz w:val="24"/>
      <w:szCs w:val="24"/>
      <w:lang w:eastAsia="ar-SA"/>
    </w:rPr>
  </w:style>
  <w:style w:type="character" w:customStyle="1" w:styleId="a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6"/>
    <w:uiPriority w:val="99"/>
    <w:semiHidden/>
    <w:locked/>
    <w:rsid w:val="00375AA5"/>
    <w:rPr>
      <w:lang w:eastAsia="ar-SA"/>
    </w:rPr>
  </w:style>
  <w:style w:type="paragraph" w:styleId="a6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5"/>
    <w:uiPriority w:val="99"/>
    <w:semiHidden/>
    <w:unhideWhenUsed/>
    <w:rsid w:val="00375AA5"/>
    <w:pPr>
      <w:tabs>
        <w:tab w:val="left" w:pos="708"/>
      </w:tabs>
      <w:suppressAutoHyphens/>
      <w:spacing w:after="0" w:line="100" w:lineRule="atLeast"/>
    </w:pPr>
    <w:rPr>
      <w:lang w:eastAsia="ar-SA"/>
    </w:rPr>
  </w:style>
  <w:style w:type="character" w:customStyle="1" w:styleId="1">
    <w:name w:val="Текст под линия Знак1"/>
    <w:basedOn w:val="a0"/>
    <w:uiPriority w:val="99"/>
    <w:semiHidden/>
    <w:rsid w:val="00375AA5"/>
    <w:rPr>
      <w:sz w:val="20"/>
      <w:szCs w:val="20"/>
    </w:rPr>
  </w:style>
  <w:style w:type="paragraph" w:customStyle="1" w:styleId="Tiret0">
    <w:name w:val="Tiret 0"/>
    <w:basedOn w:val="a"/>
    <w:rsid w:val="00375AA5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375AA5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375AA5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375AA5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375AA5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styleId="a7">
    <w:name w:val="footnote reference"/>
    <w:aliases w:val="Footnote symbol,-E Fußnotenzeichen,Footnote Reference Superscript"/>
    <w:uiPriority w:val="99"/>
    <w:semiHidden/>
    <w:unhideWhenUsed/>
    <w:rsid w:val="00375AA5"/>
    <w:rPr>
      <w:rFonts w:ascii="Times New Roman" w:hAnsi="Times New Roman" w:cs="Times New Roman" w:hint="default"/>
      <w:sz w:val="27"/>
      <w:vertAlign w:val="superscript"/>
      <w:lang w:val="en-US"/>
    </w:rPr>
  </w:style>
  <w:style w:type="character" w:customStyle="1" w:styleId="DeltaViewInsertion">
    <w:name w:val="DeltaView Insertion"/>
    <w:rsid w:val="00375AA5"/>
    <w:rPr>
      <w:b/>
      <w:bCs w:val="0"/>
      <w:i/>
      <w:iCs w:val="0"/>
      <w:spacing w:val="0"/>
      <w:lang w:val="bg-BG" w:eastAsia="bg-BG"/>
    </w:rPr>
  </w:style>
  <w:style w:type="paragraph" w:styleId="a8">
    <w:name w:val="header"/>
    <w:basedOn w:val="a"/>
    <w:link w:val="a9"/>
    <w:uiPriority w:val="99"/>
    <w:unhideWhenUsed/>
    <w:rsid w:val="00375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75AA5"/>
  </w:style>
  <w:style w:type="paragraph" w:styleId="aa">
    <w:name w:val="footer"/>
    <w:basedOn w:val="a"/>
    <w:link w:val="ab"/>
    <w:uiPriority w:val="99"/>
    <w:unhideWhenUsed/>
    <w:rsid w:val="003E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3E35B9"/>
  </w:style>
  <w:style w:type="paragraph" w:customStyle="1" w:styleId="firstline">
    <w:name w:val="firstline"/>
    <w:basedOn w:val="a"/>
    <w:rsid w:val="003E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053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053FE7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053FE7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053FE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053FE7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053FE7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053FE7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053FE7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053FE7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053FE7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053FE7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053FE7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053FE7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053FE7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053FE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053FE7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053FE7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053FE7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053FE7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053FE7"/>
    <w:rPr>
      <w:rFonts w:ascii="Times New Roman" w:hAnsi="Times New Roman" w:cs="Times New Roman" w:hint="default"/>
      <w:sz w:val="24"/>
      <w:szCs w:val="24"/>
    </w:rPr>
  </w:style>
  <w:style w:type="character" w:styleId="ac">
    <w:name w:val="Emphasis"/>
    <w:basedOn w:val="a0"/>
    <w:uiPriority w:val="20"/>
    <w:qFormat/>
    <w:rsid w:val="00543F02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702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7027F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FE3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AD6CE-B760-4260-8456-94C226807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10</Pages>
  <Words>2348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ГЕРГАНА КОЛЧЕВА-ФАРФАРОВА</dc:creator>
  <cp:keywords/>
  <dc:description/>
  <cp:lastModifiedBy>Atanasov</cp:lastModifiedBy>
  <cp:revision>39</cp:revision>
  <cp:lastPrinted>2019-09-19T08:51:00Z</cp:lastPrinted>
  <dcterms:created xsi:type="dcterms:W3CDTF">2019-02-08T12:02:00Z</dcterms:created>
  <dcterms:modified xsi:type="dcterms:W3CDTF">2019-09-19T08:51:00Z</dcterms:modified>
</cp:coreProperties>
</file>