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2CC" w:rsidRDefault="00FF62CC" w:rsidP="00204F83">
      <w:pPr>
        <w:spacing w:line="276" w:lineRule="auto"/>
        <w:rPr>
          <w:b/>
        </w:rPr>
      </w:pPr>
    </w:p>
    <w:p w:rsidR="00FF62CC" w:rsidRDefault="00FF62CC" w:rsidP="00204F83">
      <w:pPr>
        <w:spacing w:line="276" w:lineRule="auto"/>
        <w:rPr>
          <w:b/>
        </w:rPr>
      </w:pPr>
    </w:p>
    <w:p w:rsidR="00675C4A" w:rsidRDefault="00675C4A" w:rsidP="00204F83">
      <w:pPr>
        <w:spacing w:line="276" w:lineRule="auto"/>
        <w:rPr>
          <w:b/>
          <w:lang w:val="bg-BG" w:eastAsia="bg-BG"/>
        </w:rPr>
      </w:pPr>
    </w:p>
    <w:p w:rsidR="00202B3D" w:rsidRDefault="00202B3D" w:rsidP="00204F83">
      <w:pPr>
        <w:spacing w:line="276" w:lineRule="auto"/>
        <w:rPr>
          <w:b/>
          <w:lang w:val="bg-BG" w:eastAsia="bg-BG"/>
        </w:rPr>
      </w:pPr>
    </w:p>
    <w:p w:rsidR="00202B3D" w:rsidRDefault="00202B3D" w:rsidP="00204F83">
      <w:pPr>
        <w:spacing w:line="276" w:lineRule="auto"/>
        <w:rPr>
          <w:b/>
          <w:lang w:val="bg-BG" w:eastAsia="bg-BG"/>
        </w:rPr>
      </w:pPr>
    </w:p>
    <w:p w:rsidR="00202B3D" w:rsidRDefault="00202B3D" w:rsidP="00204F83">
      <w:pPr>
        <w:spacing w:line="276" w:lineRule="auto"/>
        <w:rPr>
          <w:b/>
          <w:lang w:val="bg-BG" w:eastAsia="bg-BG"/>
        </w:rPr>
      </w:pPr>
    </w:p>
    <w:p w:rsidR="00202B3D" w:rsidRDefault="00202B3D" w:rsidP="00204F83">
      <w:pPr>
        <w:spacing w:line="276" w:lineRule="auto"/>
        <w:rPr>
          <w:b/>
          <w:lang w:val="bg-BG" w:eastAsia="bg-BG"/>
        </w:rPr>
      </w:pPr>
    </w:p>
    <w:p w:rsidR="00202B3D" w:rsidRDefault="00202B3D" w:rsidP="00204F83">
      <w:pPr>
        <w:spacing w:line="276" w:lineRule="auto"/>
        <w:rPr>
          <w:b/>
          <w:lang w:val="bg-BG" w:eastAsia="bg-BG"/>
        </w:rPr>
      </w:pPr>
    </w:p>
    <w:p w:rsidR="00202B3D" w:rsidRDefault="00202B3D" w:rsidP="00204F83">
      <w:pPr>
        <w:spacing w:line="276" w:lineRule="auto"/>
        <w:rPr>
          <w:b/>
          <w:lang w:val="bg-BG" w:eastAsia="bg-BG"/>
        </w:rPr>
      </w:pPr>
    </w:p>
    <w:p w:rsidR="00202B3D" w:rsidRPr="005C52FA" w:rsidRDefault="00202B3D" w:rsidP="00204F83">
      <w:pPr>
        <w:spacing w:line="276" w:lineRule="auto"/>
        <w:rPr>
          <w:b/>
          <w:bCs/>
          <w:u w:val="single"/>
          <w:lang w:val="bg-BG"/>
        </w:rPr>
      </w:pPr>
    </w:p>
    <w:p w:rsidR="00C236F0" w:rsidRPr="00B61914" w:rsidRDefault="00C236F0" w:rsidP="00204F83">
      <w:pPr>
        <w:spacing w:line="276" w:lineRule="auto"/>
        <w:ind w:left="610" w:right="273"/>
        <w:rPr>
          <w:b/>
          <w:lang w:val="ru-RU"/>
        </w:rPr>
      </w:pPr>
    </w:p>
    <w:p w:rsidR="00C236F0" w:rsidRPr="00B61914" w:rsidRDefault="00C236F0" w:rsidP="00204F83">
      <w:pPr>
        <w:spacing w:line="276" w:lineRule="auto"/>
        <w:ind w:left="610" w:right="273"/>
        <w:jc w:val="center"/>
        <w:rPr>
          <w:b/>
          <w:lang w:val="ru-RU"/>
        </w:rPr>
      </w:pPr>
    </w:p>
    <w:p w:rsidR="00C236F0" w:rsidRPr="00B61914" w:rsidRDefault="00C236F0" w:rsidP="00204F83">
      <w:pPr>
        <w:spacing w:line="276" w:lineRule="auto"/>
        <w:ind w:left="610" w:right="273"/>
        <w:jc w:val="center"/>
        <w:rPr>
          <w:b/>
          <w:lang w:val="ru-RU"/>
        </w:rPr>
      </w:pPr>
    </w:p>
    <w:p w:rsidR="00C236F0" w:rsidRDefault="00C236F0" w:rsidP="00204F83">
      <w:pPr>
        <w:spacing w:line="276" w:lineRule="auto"/>
        <w:ind w:left="610" w:right="273"/>
        <w:jc w:val="center"/>
        <w:rPr>
          <w:b/>
          <w:lang w:val="ru-RU"/>
        </w:rPr>
      </w:pPr>
    </w:p>
    <w:p w:rsidR="00826764" w:rsidRDefault="00826764" w:rsidP="00204F83">
      <w:pPr>
        <w:spacing w:line="276" w:lineRule="auto"/>
        <w:ind w:left="610" w:right="273"/>
        <w:jc w:val="center"/>
        <w:rPr>
          <w:b/>
          <w:lang w:val="ru-RU"/>
        </w:rPr>
      </w:pPr>
    </w:p>
    <w:p w:rsidR="00826764" w:rsidRPr="00B61914" w:rsidRDefault="00826764" w:rsidP="00204F83">
      <w:pPr>
        <w:spacing w:line="276" w:lineRule="auto"/>
        <w:ind w:left="610" w:right="273"/>
        <w:jc w:val="center"/>
        <w:rPr>
          <w:b/>
          <w:lang w:val="ru-RU"/>
        </w:rPr>
      </w:pPr>
    </w:p>
    <w:p w:rsidR="00C236F0" w:rsidRPr="00B61914" w:rsidRDefault="00675C4A" w:rsidP="00204F83">
      <w:pPr>
        <w:tabs>
          <w:tab w:val="left" w:pos="1507"/>
        </w:tabs>
        <w:spacing w:line="276" w:lineRule="auto"/>
        <w:ind w:left="610" w:right="273"/>
        <w:rPr>
          <w:b/>
          <w:lang w:val="ru-RU"/>
        </w:rPr>
      </w:pPr>
      <w:r w:rsidRPr="00B61914">
        <w:rPr>
          <w:b/>
          <w:lang w:val="ru-RU"/>
        </w:rPr>
        <w:tab/>
      </w:r>
    </w:p>
    <w:p w:rsidR="00C236F0" w:rsidRPr="00B61914" w:rsidRDefault="00C236F0" w:rsidP="00204F83">
      <w:pPr>
        <w:spacing w:line="276" w:lineRule="auto"/>
        <w:ind w:left="610" w:right="273"/>
        <w:jc w:val="center"/>
        <w:rPr>
          <w:b/>
          <w:lang w:val="ru-RU"/>
        </w:rPr>
      </w:pPr>
      <w:r w:rsidRPr="00B61914">
        <w:rPr>
          <w:b/>
          <w:lang w:val="ru-RU"/>
        </w:rPr>
        <w:t>Д О К У М Е Н Т А Ц И Я</w:t>
      </w:r>
    </w:p>
    <w:p w:rsidR="00C236F0" w:rsidRPr="00B61914" w:rsidRDefault="00C236F0" w:rsidP="00204F83">
      <w:pPr>
        <w:pStyle w:val="a3"/>
        <w:spacing w:line="276" w:lineRule="auto"/>
        <w:ind w:left="0"/>
        <w:rPr>
          <w:b/>
          <w:lang w:val="ru-RU"/>
        </w:rPr>
      </w:pPr>
    </w:p>
    <w:p w:rsidR="00C236F0" w:rsidRPr="00B61914" w:rsidRDefault="00C236F0" w:rsidP="00204F83">
      <w:pPr>
        <w:pStyle w:val="a3"/>
        <w:spacing w:line="276" w:lineRule="auto"/>
        <w:ind w:left="0"/>
        <w:rPr>
          <w:b/>
          <w:lang w:val="ru-RU"/>
        </w:rPr>
      </w:pPr>
    </w:p>
    <w:p w:rsidR="00C236F0" w:rsidRPr="00B61914" w:rsidRDefault="00C236F0" w:rsidP="00204F83">
      <w:pPr>
        <w:pStyle w:val="a3"/>
        <w:spacing w:line="276" w:lineRule="auto"/>
        <w:ind w:left="0"/>
        <w:rPr>
          <w:b/>
          <w:sz w:val="26"/>
          <w:lang w:val="ru-RU"/>
        </w:rPr>
      </w:pPr>
    </w:p>
    <w:p w:rsidR="00C236F0" w:rsidRPr="00B61914" w:rsidRDefault="00C236F0" w:rsidP="00204F83">
      <w:pPr>
        <w:pStyle w:val="1"/>
        <w:spacing w:line="276" w:lineRule="auto"/>
        <w:ind w:left="610" w:right="276"/>
        <w:jc w:val="center"/>
        <w:rPr>
          <w:sz w:val="22"/>
          <w:szCs w:val="22"/>
          <w:lang w:val="ru-RU"/>
        </w:rPr>
      </w:pPr>
      <w:r w:rsidRPr="00B61914">
        <w:rPr>
          <w:sz w:val="22"/>
          <w:szCs w:val="22"/>
          <w:lang w:val="ru-RU"/>
        </w:rPr>
        <w:t xml:space="preserve">ЗА УЧАСТИЕ </w:t>
      </w:r>
      <w:r w:rsidR="00141991" w:rsidRPr="00B61914">
        <w:rPr>
          <w:sz w:val="22"/>
          <w:szCs w:val="22"/>
          <w:lang w:val="ru-RU"/>
        </w:rPr>
        <w:t xml:space="preserve">В </w:t>
      </w:r>
      <w:r w:rsidR="002355B2">
        <w:rPr>
          <w:sz w:val="22"/>
          <w:szCs w:val="22"/>
          <w:lang w:val="ru-RU"/>
        </w:rPr>
        <w:t xml:space="preserve">СЪБИРАНЕ НА ОФЕРТИ С </w:t>
      </w:r>
      <w:r w:rsidR="002355B2" w:rsidRPr="003C620A">
        <w:rPr>
          <w:bCs w:val="0"/>
          <w:sz w:val="22"/>
          <w:szCs w:val="22"/>
          <w:lang w:val="ru-RU"/>
        </w:rPr>
        <w:t>ОБЯВА</w:t>
      </w:r>
      <w:r w:rsidR="002355B2">
        <w:rPr>
          <w:bCs w:val="0"/>
          <w:lang w:val="ru-RU"/>
        </w:rPr>
        <w:t xml:space="preserve"> </w:t>
      </w:r>
      <w:r w:rsidR="00141991" w:rsidRPr="001D4016">
        <w:rPr>
          <w:sz w:val="22"/>
          <w:szCs w:val="22"/>
          <w:lang w:val="bg-BG"/>
        </w:rPr>
        <w:t xml:space="preserve"> </w:t>
      </w:r>
      <w:r w:rsidR="002355B2">
        <w:rPr>
          <w:sz w:val="22"/>
          <w:szCs w:val="22"/>
          <w:lang w:val="bg-BG"/>
        </w:rPr>
        <w:t xml:space="preserve">ПО ЧЛ. 20, АЛ. 3, Т. 2 ОТ </w:t>
      </w:r>
      <w:r w:rsidR="00141991" w:rsidRPr="00B61914">
        <w:rPr>
          <w:sz w:val="22"/>
          <w:szCs w:val="22"/>
          <w:lang w:val="ru-RU"/>
        </w:rPr>
        <w:t xml:space="preserve">ЗОП </w:t>
      </w:r>
      <w:r w:rsidRPr="00B61914">
        <w:rPr>
          <w:sz w:val="22"/>
          <w:szCs w:val="22"/>
          <w:lang w:val="ru-RU"/>
        </w:rPr>
        <w:t>ЗА ВЪЗЛАГАНЕ НА ОБЩЕСТВЕНА ПОРЪЧКА С ПРЕДМЕТ:</w:t>
      </w:r>
    </w:p>
    <w:p w:rsidR="00C236F0" w:rsidRPr="00B61914" w:rsidRDefault="00C236F0" w:rsidP="00204F83">
      <w:pPr>
        <w:pStyle w:val="a3"/>
        <w:spacing w:line="276" w:lineRule="auto"/>
        <w:ind w:left="0"/>
        <w:rPr>
          <w:b/>
          <w:sz w:val="21"/>
          <w:lang w:val="ru-RU"/>
        </w:rPr>
      </w:pPr>
    </w:p>
    <w:p w:rsidR="00202B3D" w:rsidRPr="00202B3D" w:rsidRDefault="00B06011" w:rsidP="00202B3D">
      <w:pPr>
        <w:pStyle w:val="a3"/>
        <w:jc w:val="center"/>
        <w:rPr>
          <w:rFonts w:eastAsia="Calibri"/>
          <w:b/>
          <w:lang w:val="bg-BG" w:eastAsia="bg-BG"/>
        </w:rPr>
      </w:pPr>
      <w:r w:rsidRPr="00B06011">
        <w:rPr>
          <w:rFonts w:eastAsia="Calibri"/>
          <w:b/>
          <w:lang w:val="bg-BG" w:eastAsia="bg-BG"/>
        </w:rPr>
        <w:t>„</w:t>
      </w:r>
      <w:bookmarkStart w:id="0" w:name="_Hlk505096930"/>
      <w:r w:rsidRPr="00B06011">
        <w:rPr>
          <w:rFonts w:eastAsia="Calibri"/>
          <w:b/>
          <w:lang w:val="bg-BG" w:eastAsia="bg-BG"/>
        </w:rPr>
        <w:t>С</w:t>
      </w:r>
      <w:r w:rsidR="001E0D13" w:rsidRPr="00B06011">
        <w:rPr>
          <w:rFonts w:eastAsia="Calibri"/>
          <w:b/>
          <w:lang w:val="bg-BG" w:eastAsia="bg-BG"/>
        </w:rPr>
        <w:t>троителен</w:t>
      </w:r>
      <w:r w:rsidRPr="00B06011">
        <w:rPr>
          <w:rFonts w:eastAsia="Calibri"/>
          <w:b/>
          <w:lang w:val="bg-BG" w:eastAsia="bg-BG"/>
        </w:rPr>
        <w:t xml:space="preserve"> </w:t>
      </w:r>
      <w:r w:rsidR="001E0D13" w:rsidRPr="00B06011">
        <w:rPr>
          <w:rFonts w:eastAsia="Calibri"/>
          <w:b/>
          <w:lang w:val="bg-BG" w:eastAsia="bg-BG"/>
        </w:rPr>
        <w:t>надзор</w:t>
      </w:r>
      <w:r w:rsidRPr="00B06011">
        <w:rPr>
          <w:rFonts w:eastAsia="Calibri"/>
          <w:b/>
          <w:lang w:val="bg-BG" w:eastAsia="bg-BG"/>
        </w:rPr>
        <w:t xml:space="preserve"> </w:t>
      </w:r>
      <w:bookmarkEnd w:id="0"/>
      <w:r w:rsidRPr="00B06011">
        <w:rPr>
          <w:rFonts w:eastAsia="Calibri"/>
          <w:b/>
          <w:lang w:val="en-GB" w:eastAsia="bg-BG"/>
        </w:rPr>
        <w:t>в изпълнение на проект:</w:t>
      </w:r>
      <w:r w:rsidRPr="00B06011">
        <w:rPr>
          <w:rFonts w:eastAsia="Calibri"/>
          <w:b/>
          <w:lang w:val="bg-BG" w:eastAsia="bg-BG"/>
        </w:rPr>
        <w:t xml:space="preserve"> </w:t>
      </w:r>
      <w:r w:rsidR="00202B3D" w:rsidRPr="00202B3D">
        <w:rPr>
          <w:rFonts w:eastAsia="Calibri"/>
          <w:b/>
          <w:lang w:val="bg-BG" w:eastAsia="bg-BG"/>
        </w:rPr>
        <w:t>"Закриване и рекултивация на съществуващо общинско депо за битови отпадъци – гр. Шабла“</w:t>
      </w:r>
    </w:p>
    <w:p w:rsidR="00C236F0" w:rsidRPr="00B61914" w:rsidRDefault="00C236F0" w:rsidP="00202B3D">
      <w:pPr>
        <w:pStyle w:val="a3"/>
        <w:jc w:val="center"/>
        <w:rPr>
          <w:b/>
          <w:sz w:val="26"/>
          <w:lang w:val="ru-RU"/>
        </w:rPr>
      </w:pPr>
    </w:p>
    <w:p w:rsidR="00C236F0" w:rsidRDefault="00C236F0" w:rsidP="00204F83">
      <w:pPr>
        <w:spacing w:line="276" w:lineRule="auto"/>
        <w:ind w:left="610" w:right="274"/>
        <w:jc w:val="center"/>
        <w:rPr>
          <w:b/>
          <w:sz w:val="24"/>
          <w:lang w:val="bg-BG"/>
        </w:rPr>
      </w:pPr>
    </w:p>
    <w:p w:rsidR="00C236F0" w:rsidRDefault="00C236F0" w:rsidP="00204F83">
      <w:pPr>
        <w:spacing w:line="276" w:lineRule="auto"/>
        <w:ind w:left="610" w:right="274"/>
        <w:jc w:val="center"/>
        <w:rPr>
          <w:b/>
          <w:sz w:val="24"/>
          <w:lang w:val="bg-BG"/>
        </w:rPr>
      </w:pPr>
    </w:p>
    <w:p w:rsidR="00C236F0" w:rsidRDefault="00C236F0" w:rsidP="00204F83">
      <w:pPr>
        <w:spacing w:line="276" w:lineRule="auto"/>
        <w:ind w:left="610" w:right="274"/>
        <w:jc w:val="center"/>
        <w:rPr>
          <w:b/>
          <w:sz w:val="24"/>
          <w:lang w:val="bg-BG"/>
        </w:rPr>
      </w:pPr>
    </w:p>
    <w:p w:rsidR="00826764" w:rsidRDefault="00826764" w:rsidP="00204F83">
      <w:pPr>
        <w:spacing w:line="276" w:lineRule="auto"/>
        <w:ind w:left="610" w:right="274"/>
        <w:jc w:val="center"/>
        <w:rPr>
          <w:b/>
          <w:sz w:val="24"/>
          <w:lang w:val="bg-BG"/>
        </w:rPr>
      </w:pPr>
    </w:p>
    <w:p w:rsidR="00826764" w:rsidRDefault="00826764" w:rsidP="00204F83">
      <w:pPr>
        <w:spacing w:line="276" w:lineRule="auto"/>
        <w:ind w:left="610" w:right="274"/>
        <w:jc w:val="center"/>
        <w:rPr>
          <w:b/>
          <w:sz w:val="24"/>
          <w:lang w:val="bg-BG"/>
        </w:rPr>
      </w:pPr>
    </w:p>
    <w:p w:rsidR="00826764" w:rsidRDefault="00826764" w:rsidP="00204F83">
      <w:pPr>
        <w:spacing w:line="276" w:lineRule="auto"/>
        <w:ind w:left="610" w:right="274"/>
        <w:jc w:val="center"/>
        <w:rPr>
          <w:b/>
          <w:sz w:val="24"/>
          <w:lang w:val="bg-BG"/>
        </w:rPr>
      </w:pPr>
    </w:p>
    <w:p w:rsidR="00826764" w:rsidRDefault="00826764" w:rsidP="00204F83">
      <w:pPr>
        <w:spacing w:line="276" w:lineRule="auto"/>
        <w:ind w:left="610" w:right="274"/>
        <w:jc w:val="center"/>
        <w:rPr>
          <w:b/>
          <w:sz w:val="24"/>
          <w:lang w:val="bg-BG"/>
        </w:rPr>
      </w:pPr>
    </w:p>
    <w:p w:rsidR="00826764" w:rsidRDefault="00826764" w:rsidP="00204F83">
      <w:pPr>
        <w:spacing w:line="276" w:lineRule="auto"/>
        <w:ind w:left="610" w:right="274"/>
        <w:jc w:val="center"/>
        <w:rPr>
          <w:b/>
          <w:sz w:val="24"/>
          <w:lang w:val="bg-BG"/>
        </w:rPr>
      </w:pPr>
    </w:p>
    <w:p w:rsidR="00826764" w:rsidRDefault="00826764" w:rsidP="00204F83">
      <w:pPr>
        <w:spacing w:line="276" w:lineRule="auto"/>
        <w:ind w:left="610" w:right="274"/>
        <w:jc w:val="center"/>
        <w:rPr>
          <w:b/>
          <w:sz w:val="24"/>
          <w:lang w:val="bg-BG"/>
        </w:rPr>
      </w:pPr>
    </w:p>
    <w:p w:rsidR="00826764" w:rsidRDefault="00826764" w:rsidP="00204F83">
      <w:pPr>
        <w:spacing w:line="276" w:lineRule="auto"/>
        <w:ind w:left="610" w:right="274"/>
        <w:jc w:val="center"/>
        <w:rPr>
          <w:b/>
          <w:sz w:val="24"/>
          <w:lang w:val="bg-BG"/>
        </w:rPr>
      </w:pPr>
    </w:p>
    <w:p w:rsidR="00C236F0" w:rsidRDefault="00C236F0"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Pr="00B61914" w:rsidRDefault="00202B3D" w:rsidP="00204F83">
      <w:pPr>
        <w:pStyle w:val="a3"/>
        <w:spacing w:line="276" w:lineRule="auto"/>
        <w:ind w:left="0"/>
        <w:rPr>
          <w:b/>
          <w:sz w:val="20"/>
          <w:lang w:val="ru-RU"/>
        </w:rPr>
      </w:pPr>
    </w:p>
    <w:p w:rsidR="00C236F0" w:rsidRDefault="00C236F0" w:rsidP="00204F83">
      <w:pPr>
        <w:spacing w:line="276" w:lineRule="auto"/>
        <w:ind w:left="476"/>
        <w:jc w:val="both"/>
        <w:rPr>
          <w:b/>
          <w:sz w:val="24"/>
        </w:rPr>
      </w:pPr>
      <w:r>
        <w:rPr>
          <w:b/>
          <w:sz w:val="24"/>
        </w:rPr>
        <w:lastRenderedPageBreak/>
        <w:t>ЧАСТ І. ТЕХНИЧЕСКА СПЕЦИФИКАЦИЯ</w:t>
      </w:r>
    </w:p>
    <w:p w:rsidR="00C236F0" w:rsidRDefault="00C236F0" w:rsidP="00204F83">
      <w:pPr>
        <w:pStyle w:val="a3"/>
        <w:spacing w:line="276" w:lineRule="auto"/>
        <w:ind w:left="0"/>
        <w:rPr>
          <w:b/>
          <w:sz w:val="25"/>
        </w:rPr>
      </w:pPr>
    </w:p>
    <w:p w:rsidR="00C236F0" w:rsidRPr="00816C2C" w:rsidRDefault="00C236F0" w:rsidP="00816C2C">
      <w:pPr>
        <w:pStyle w:val="a5"/>
        <w:numPr>
          <w:ilvl w:val="0"/>
          <w:numId w:val="1"/>
        </w:numPr>
        <w:tabs>
          <w:tab w:val="left" w:pos="1197"/>
        </w:tabs>
        <w:spacing w:line="276" w:lineRule="auto"/>
        <w:jc w:val="left"/>
        <w:rPr>
          <w:b/>
          <w:sz w:val="24"/>
        </w:rPr>
      </w:pPr>
      <w:r>
        <w:rPr>
          <w:b/>
          <w:sz w:val="24"/>
        </w:rPr>
        <w:t>ВЪЗЛОЖИТЕЛ</w:t>
      </w:r>
    </w:p>
    <w:p w:rsidR="00C236F0" w:rsidRDefault="005674A3" w:rsidP="00204F83">
      <w:pPr>
        <w:pStyle w:val="a3"/>
        <w:spacing w:line="276" w:lineRule="auto"/>
        <w:ind w:right="137"/>
        <w:jc w:val="both"/>
        <w:rPr>
          <w:lang w:val="ru-RU"/>
        </w:rPr>
      </w:pPr>
      <w:r w:rsidRPr="00B61914">
        <w:rPr>
          <w:lang w:val="ru-RU"/>
        </w:rPr>
        <w:t xml:space="preserve">Възложител на настоящата обществена поръчка е </w:t>
      </w:r>
      <w:r w:rsidR="007121E7">
        <w:rPr>
          <w:lang w:val="bg-BG"/>
        </w:rPr>
        <w:t>ВИД</w:t>
      </w:r>
      <w:r w:rsidR="00B06011">
        <w:rPr>
          <w:lang w:val="bg-BG"/>
        </w:rPr>
        <w:t xml:space="preserve"> </w:t>
      </w:r>
      <w:r w:rsidR="009F731E" w:rsidRPr="00350F64">
        <w:rPr>
          <w:lang w:val="bg-BG"/>
        </w:rPr>
        <w:t xml:space="preserve">Кметът на община </w:t>
      </w:r>
      <w:r w:rsidR="00672BE3">
        <w:rPr>
          <w:lang w:val="bg-BG"/>
        </w:rPr>
        <w:t>Шабла</w:t>
      </w:r>
      <w:r w:rsidR="00A23C4A" w:rsidRPr="00B61914">
        <w:rPr>
          <w:lang w:val="ru-RU"/>
        </w:rPr>
        <w:t xml:space="preserve"> </w:t>
      </w:r>
      <w:r w:rsidR="00B06011">
        <w:rPr>
          <w:lang w:val="ru-RU"/>
        </w:rPr>
        <w:t>–</w:t>
      </w:r>
      <w:r w:rsidRPr="00B61914">
        <w:rPr>
          <w:lang w:val="ru-RU"/>
        </w:rPr>
        <w:t xml:space="preserve"> </w:t>
      </w:r>
      <w:r w:rsidR="00B06011">
        <w:rPr>
          <w:lang w:val="ru-RU"/>
        </w:rPr>
        <w:t xml:space="preserve">съгласно </w:t>
      </w:r>
      <w:r w:rsidR="007121E7">
        <w:rPr>
          <w:lang w:val="ru-RU"/>
        </w:rPr>
        <w:t>Решение на ОС</w:t>
      </w:r>
      <w:r w:rsidR="00B06011">
        <w:rPr>
          <w:lang w:val="ru-RU"/>
        </w:rPr>
        <w:t xml:space="preserve"> № </w:t>
      </w:r>
      <w:r w:rsidR="007121E7">
        <w:rPr>
          <w:lang w:val="ru-RU"/>
        </w:rPr>
        <w:t>631</w:t>
      </w:r>
      <w:r w:rsidR="00B06011">
        <w:rPr>
          <w:lang w:val="ru-RU"/>
        </w:rPr>
        <w:t>/</w:t>
      </w:r>
      <w:r w:rsidR="007121E7">
        <w:rPr>
          <w:lang w:val="ru-RU"/>
        </w:rPr>
        <w:t>18</w:t>
      </w:r>
      <w:r w:rsidR="00B06011">
        <w:rPr>
          <w:lang w:val="ru-RU"/>
        </w:rPr>
        <w:t xml:space="preserve">.09.2019г. </w:t>
      </w:r>
      <w:r w:rsidRPr="00B61914">
        <w:rPr>
          <w:lang w:val="ru-RU"/>
        </w:rPr>
        <w:t xml:space="preserve"> </w:t>
      </w:r>
    </w:p>
    <w:p w:rsidR="00816C2C" w:rsidRPr="00B61914" w:rsidRDefault="00816C2C" w:rsidP="00204F83">
      <w:pPr>
        <w:pStyle w:val="a3"/>
        <w:spacing w:line="276" w:lineRule="auto"/>
        <w:ind w:right="137"/>
        <w:jc w:val="both"/>
        <w:rPr>
          <w:lang w:val="ru-RU"/>
        </w:rPr>
      </w:pPr>
    </w:p>
    <w:p w:rsidR="00C236F0" w:rsidRPr="00B61914" w:rsidRDefault="00C236F0" w:rsidP="00204F83">
      <w:pPr>
        <w:pStyle w:val="1"/>
        <w:numPr>
          <w:ilvl w:val="0"/>
          <w:numId w:val="1"/>
        </w:numPr>
        <w:tabs>
          <w:tab w:val="left" w:pos="1197"/>
        </w:tabs>
        <w:spacing w:line="276" w:lineRule="auto"/>
        <w:jc w:val="left"/>
        <w:rPr>
          <w:lang w:val="ru-RU"/>
        </w:rPr>
      </w:pPr>
      <w:r w:rsidRPr="00B61914">
        <w:rPr>
          <w:lang w:val="ru-RU"/>
        </w:rPr>
        <w:t>ОБЕКТ И ПРЕДМЕТ НА ОБЩЕСТВЕНАТА</w:t>
      </w:r>
      <w:r w:rsidRPr="00B61914">
        <w:rPr>
          <w:spacing w:val="-5"/>
          <w:lang w:val="ru-RU"/>
        </w:rPr>
        <w:t xml:space="preserve"> </w:t>
      </w:r>
      <w:r w:rsidRPr="00B61914">
        <w:rPr>
          <w:lang w:val="ru-RU"/>
        </w:rPr>
        <w:t>ПОРЪЧКА</w:t>
      </w:r>
    </w:p>
    <w:p w:rsidR="00C236F0" w:rsidRPr="00B61914" w:rsidRDefault="00C236F0" w:rsidP="002355B2">
      <w:pPr>
        <w:pStyle w:val="a3"/>
        <w:spacing w:line="276" w:lineRule="auto"/>
        <w:ind w:left="284" w:right="-31"/>
        <w:rPr>
          <w:lang w:val="ru-RU"/>
        </w:rPr>
      </w:pPr>
      <w:r w:rsidRPr="00B61914">
        <w:rPr>
          <w:lang w:val="ru-RU"/>
        </w:rPr>
        <w:t>Обект на настоящата обществена поръчка е осъществяване на услуга по смисъла на чл. 3, ал. 1, т. 3 от ЗОП.</w:t>
      </w:r>
    </w:p>
    <w:p w:rsidR="00B06011" w:rsidRPr="00B06011" w:rsidRDefault="00B06011" w:rsidP="00B06011">
      <w:pPr>
        <w:spacing w:line="276" w:lineRule="auto"/>
        <w:ind w:left="284" w:firstLine="426"/>
        <w:jc w:val="both"/>
        <w:rPr>
          <w:sz w:val="24"/>
          <w:szCs w:val="24"/>
          <w:lang w:val="en-GB"/>
        </w:rPr>
      </w:pPr>
      <w:r w:rsidRPr="00B06011">
        <w:rPr>
          <w:sz w:val="24"/>
          <w:szCs w:val="24"/>
          <w:lang w:val="en-GB"/>
        </w:rPr>
        <w:t>Предмет на обществената поръчка е осъществяване на строителен надзор и извършване на проверка и контрол на доставените и влагани в строежа строителни продукти, съгласно изискванията и в обема, предвиден в чл. 166 и чл. 168 от Закона за устройство на територията.</w:t>
      </w:r>
    </w:p>
    <w:p w:rsidR="00816C2C" w:rsidRPr="007121E7" w:rsidRDefault="00816C2C" w:rsidP="00816C2C">
      <w:pPr>
        <w:spacing w:line="276" w:lineRule="auto"/>
        <w:ind w:left="284" w:firstLine="426"/>
        <w:jc w:val="both"/>
        <w:rPr>
          <w:sz w:val="24"/>
          <w:szCs w:val="24"/>
          <w:lang w:val="bg-BG"/>
        </w:rPr>
      </w:pPr>
    </w:p>
    <w:p w:rsidR="00DB0479" w:rsidRPr="00B61914" w:rsidRDefault="00C236F0" w:rsidP="0067044C">
      <w:pPr>
        <w:pStyle w:val="1"/>
        <w:numPr>
          <w:ilvl w:val="0"/>
          <w:numId w:val="1"/>
        </w:numPr>
        <w:tabs>
          <w:tab w:val="left" w:pos="709"/>
          <w:tab w:val="left" w:pos="1197"/>
        </w:tabs>
        <w:spacing w:line="276" w:lineRule="auto"/>
        <w:ind w:left="284" w:firstLine="0"/>
        <w:jc w:val="both"/>
      </w:pPr>
      <w:r>
        <w:t>ПРОГНОЗНА</w:t>
      </w:r>
      <w:r>
        <w:rPr>
          <w:spacing w:val="-2"/>
        </w:rPr>
        <w:t xml:space="preserve"> </w:t>
      </w:r>
      <w:r>
        <w:t>СТОЙНОСТ</w:t>
      </w:r>
    </w:p>
    <w:p w:rsidR="00C236F0" w:rsidRDefault="007B0E9F" w:rsidP="0067044C">
      <w:pPr>
        <w:tabs>
          <w:tab w:val="left" w:pos="709"/>
        </w:tabs>
        <w:spacing w:line="276" w:lineRule="auto"/>
        <w:ind w:left="284"/>
        <w:jc w:val="both"/>
        <w:rPr>
          <w:sz w:val="24"/>
          <w:szCs w:val="24"/>
          <w:lang w:val="ru-RU"/>
        </w:rPr>
      </w:pPr>
      <w:r w:rsidRPr="005F044C">
        <w:rPr>
          <w:sz w:val="24"/>
          <w:szCs w:val="24"/>
          <w:lang w:val="ru-RU"/>
        </w:rPr>
        <w:t xml:space="preserve">Прогнозната </w:t>
      </w:r>
      <w:r w:rsidR="00C236F0" w:rsidRPr="005F044C">
        <w:rPr>
          <w:sz w:val="24"/>
          <w:szCs w:val="24"/>
          <w:lang w:val="ru-RU"/>
        </w:rPr>
        <w:t xml:space="preserve">стойност на обществената поръчка е </w:t>
      </w:r>
      <w:r w:rsidR="00733ACF" w:rsidRPr="005F044C">
        <w:rPr>
          <w:b/>
          <w:sz w:val="24"/>
          <w:szCs w:val="24"/>
          <w:lang w:val="bg-BG"/>
        </w:rPr>
        <w:t>1</w:t>
      </w:r>
      <w:r w:rsidR="007121E7">
        <w:rPr>
          <w:b/>
          <w:sz w:val="24"/>
          <w:szCs w:val="24"/>
          <w:lang w:val="bg-BG"/>
        </w:rPr>
        <w:t>2</w:t>
      </w:r>
      <w:r w:rsidR="00733ACF" w:rsidRPr="005F044C">
        <w:rPr>
          <w:b/>
          <w:sz w:val="24"/>
          <w:szCs w:val="24"/>
          <w:lang w:val="bg-BG"/>
        </w:rPr>
        <w:t> </w:t>
      </w:r>
      <w:r w:rsidR="007121E7">
        <w:rPr>
          <w:b/>
          <w:sz w:val="24"/>
          <w:szCs w:val="24"/>
          <w:lang w:val="bg-BG"/>
        </w:rPr>
        <w:t>8</w:t>
      </w:r>
      <w:r w:rsidR="00733ACF" w:rsidRPr="005F044C">
        <w:rPr>
          <w:b/>
          <w:sz w:val="24"/>
          <w:szCs w:val="24"/>
          <w:lang w:val="bg-BG"/>
        </w:rPr>
        <w:t>00,00</w:t>
      </w:r>
      <w:r w:rsidR="00733ACF" w:rsidRPr="005F044C">
        <w:rPr>
          <w:b/>
          <w:sz w:val="24"/>
          <w:szCs w:val="24"/>
          <w:lang w:val="ru-RU"/>
        </w:rPr>
        <w:t xml:space="preserve"> /</w:t>
      </w:r>
      <w:r w:rsidR="007121E7">
        <w:rPr>
          <w:b/>
          <w:sz w:val="24"/>
          <w:szCs w:val="24"/>
          <w:lang w:val="bg-BG"/>
        </w:rPr>
        <w:t>дванадесет</w:t>
      </w:r>
      <w:r w:rsidR="00733ACF" w:rsidRPr="005F044C">
        <w:rPr>
          <w:b/>
          <w:sz w:val="24"/>
          <w:szCs w:val="24"/>
          <w:lang w:val="bg-BG"/>
        </w:rPr>
        <w:t xml:space="preserve"> хиляди</w:t>
      </w:r>
      <w:r w:rsidR="007121E7">
        <w:rPr>
          <w:b/>
          <w:sz w:val="24"/>
          <w:szCs w:val="24"/>
          <w:lang w:val="bg-BG"/>
        </w:rPr>
        <w:t xml:space="preserve"> и осемстотин</w:t>
      </w:r>
      <w:r w:rsidR="00733ACF" w:rsidRPr="005F044C">
        <w:rPr>
          <w:b/>
          <w:sz w:val="24"/>
          <w:szCs w:val="24"/>
          <w:lang w:val="ru-RU"/>
        </w:rPr>
        <w:t>/</w:t>
      </w:r>
      <w:r w:rsidR="00733ACF" w:rsidRPr="005F044C">
        <w:rPr>
          <w:sz w:val="24"/>
          <w:szCs w:val="24"/>
          <w:lang w:val="ru-RU"/>
        </w:rPr>
        <w:t xml:space="preserve"> </w:t>
      </w:r>
      <w:r w:rsidR="00733ACF" w:rsidRPr="005F044C">
        <w:rPr>
          <w:sz w:val="24"/>
          <w:szCs w:val="24"/>
          <w:lang w:val="bg-BG"/>
        </w:rPr>
        <w:t>лева</w:t>
      </w:r>
      <w:r w:rsidR="00DB0479" w:rsidRPr="005F044C">
        <w:rPr>
          <w:sz w:val="24"/>
          <w:szCs w:val="24"/>
          <w:lang w:val="ru-RU"/>
        </w:rPr>
        <w:t xml:space="preserve"> без ДДС.</w:t>
      </w:r>
      <w:r w:rsidR="00826764">
        <w:rPr>
          <w:sz w:val="24"/>
          <w:szCs w:val="24"/>
          <w:lang w:val="ru-RU"/>
        </w:rPr>
        <w:t xml:space="preserve"> Прогнозната стойност е определена на база проведено пазарно проучване на основание чл. 21, ал. 2 от ЗОП.</w:t>
      </w:r>
    </w:p>
    <w:p w:rsidR="00816C2C" w:rsidRPr="00B61914" w:rsidRDefault="00816C2C" w:rsidP="0067044C">
      <w:pPr>
        <w:tabs>
          <w:tab w:val="left" w:pos="709"/>
        </w:tabs>
        <w:spacing w:line="276" w:lineRule="auto"/>
        <w:ind w:left="284"/>
        <w:jc w:val="both"/>
        <w:rPr>
          <w:sz w:val="24"/>
          <w:szCs w:val="24"/>
          <w:lang w:val="ru-RU"/>
        </w:rPr>
      </w:pPr>
    </w:p>
    <w:p w:rsidR="00C236F0" w:rsidRPr="00B61914" w:rsidRDefault="00C236F0" w:rsidP="0067044C">
      <w:pPr>
        <w:pStyle w:val="1"/>
        <w:numPr>
          <w:ilvl w:val="0"/>
          <w:numId w:val="1"/>
        </w:numPr>
        <w:tabs>
          <w:tab w:val="left" w:pos="709"/>
          <w:tab w:val="left" w:pos="1197"/>
        </w:tabs>
        <w:spacing w:line="276" w:lineRule="auto"/>
        <w:ind w:left="284" w:firstLine="0"/>
        <w:jc w:val="both"/>
      </w:pPr>
      <w:r>
        <w:t>СРОК ЗА ИЗПЪЛНЕНИЕ</w:t>
      </w:r>
    </w:p>
    <w:p w:rsidR="0067044C" w:rsidRDefault="004B0DAD" w:rsidP="007121E7">
      <w:pPr>
        <w:pStyle w:val="1"/>
        <w:tabs>
          <w:tab w:val="left" w:pos="1197"/>
        </w:tabs>
        <w:spacing w:line="276" w:lineRule="auto"/>
        <w:ind w:left="284"/>
        <w:jc w:val="both"/>
        <w:rPr>
          <w:lang w:val="bg-BG"/>
        </w:rPr>
      </w:pPr>
      <w:r>
        <w:rPr>
          <w:b w:val="0"/>
          <w:bCs w:val="0"/>
          <w:lang w:val="ru-RU"/>
        </w:rPr>
        <w:t>С</w:t>
      </w:r>
      <w:r w:rsidR="007121E7" w:rsidRPr="007121E7">
        <w:rPr>
          <w:b w:val="0"/>
          <w:bCs w:val="0"/>
          <w:lang w:val="ru-RU"/>
        </w:rPr>
        <w:t xml:space="preserve">рок за изпълнение на </w:t>
      </w:r>
      <w:r w:rsidR="007121E7">
        <w:rPr>
          <w:b w:val="0"/>
          <w:bCs w:val="0"/>
          <w:lang w:val="ru-RU"/>
        </w:rPr>
        <w:t xml:space="preserve">договора </w:t>
      </w:r>
      <w:r w:rsidR="007121E7" w:rsidRPr="007121E7">
        <w:rPr>
          <w:b w:val="0"/>
          <w:bCs w:val="0"/>
          <w:lang w:val="ru-RU"/>
        </w:rPr>
        <w:t>започва да тече от датата на подписване на Протокол Образец № 2/2а за откриване на строителна площадка по Наредба № 3/31.07.2003 г. за съставяне на актове и прото</w:t>
      </w:r>
      <w:r>
        <w:rPr>
          <w:b w:val="0"/>
          <w:bCs w:val="0"/>
          <w:lang w:val="ru-RU"/>
        </w:rPr>
        <w:t>коли по време на строителството</w:t>
      </w:r>
      <w:r w:rsidR="007121E7" w:rsidRPr="007121E7">
        <w:rPr>
          <w:b w:val="0"/>
          <w:bCs w:val="0"/>
          <w:lang w:val="ru-RU"/>
        </w:rPr>
        <w:t xml:space="preserve"> и приключва след извършване на биологичната рекултивация </w:t>
      </w:r>
      <w:r w:rsidR="007121E7">
        <w:rPr>
          <w:b w:val="0"/>
          <w:bCs w:val="0"/>
          <w:lang w:val="ru-RU"/>
        </w:rPr>
        <w:t xml:space="preserve">(три години след извършване на техническатата рекултивация) </w:t>
      </w:r>
      <w:r>
        <w:rPr>
          <w:b w:val="0"/>
          <w:bCs w:val="0"/>
          <w:lang w:val="ru-RU"/>
        </w:rPr>
        <w:t>и</w:t>
      </w:r>
      <w:r w:rsidR="007121E7">
        <w:rPr>
          <w:b w:val="0"/>
          <w:bCs w:val="0"/>
          <w:lang w:val="ru-RU"/>
        </w:rPr>
        <w:t xml:space="preserve"> приемане на обекта с Акт </w:t>
      </w:r>
      <w:r w:rsidR="007121E7" w:rsidRPr="007121E7">
        <w:rPr>
          <w:b w:val="0"/>
          <w:bCs w:val="0"/>
          <w:lang w:val="ru-RU"/>
        </w:rPr>
        <w:t>Образец № 16.</w:t>
      </w:r>
    </w:p>
    <w:p w:rsidR="007121E7" w:rsidRDefault="007121E7" w:rsidP="0067044C">
      <w:pPr>
        <w:pStyle w:val="1"/>
        <w:tabs>
          <w:tab w:val="left" w:pos="1197"/>
        </w:tabs>
        <w:spacing w:line="276" w:lineRule="auto"/>
        <w:ind w:left="284"/>
        <w:jc w:val="both"/>
        <w:rPr>
          <w:lang w:val="ru-RU"/>
        </w:rPr>
      </w:pPr>
    </w:p>
    <w:p w:rsidR="008E7224" w:rsidRPr="00350F64" w:rsidRDefault="00E9420A" w:rsidP="0067044C">
      <w:pPr>
        <w:pStyle w:val="1"/>
        <w:tabs>
          <w:tab w:val="left" w:pos="1197"/>
        </w:tabs>
        <w:spacing w:line="276" w:lineRule="auto"/>
        <w:ind w:left="284"/>
        <w:jc w:val="both"/>
        <w:rPr>
          <w:lang w:val="ru-RU"/>
        </w:rPr>
      </w:pPr>
      <w:r w:rsidRPr="00350F64">
        <w:rPr>
          <w:lang w:val="ru-RU"/>
        </w:rPr>
        <w:t xml:space="preserve">5. </w:t>
      </w:r>
      <w:r>
        <w:rPr>
          <w:lang w:val="bg-BG"/>
        </w:rPr>
        <w:t xml:space="preserve"> </w:t>
      </w:r>
      <w:r w:rsidR="00C236F0" w:rsidRPr="00350F64">
        <w:rPr>
          <w:lang w:val="ru-RU"/>
        </w:rPr>
        <w:t>ОПИСАНИЕ НА КОНКРЕТНИТЕ ДЕЙНОСТИ</w:t>
      </w:r>
    </w:p>
    <w:p w:rsidR="00B06011" w:rsidRDefault="00B06011" w:rsidP="00B06011">
      <w:pPr>
        <w:widowControl/>
        <w:autoSpaceDE/>
        <w:autoSpaceDN/>
        <w:spacing w:line="276" w:lineRule="auto"/>
        <w:ind w:left="284" w:right="134"/>
        <w:jc w:val="both"/>
        <w:rPr>
          <w:b/>
          <w:sz w:val="24"/>
          <w:szCs w:val="20"/>
          <w:lang w:val="bg-BG"/>
        </w:rPr>
      </w:pPr>
      <w:bookmarkStart w:id="1" w:name="_Toc484348285"/>
    </w:p>
    <w:p w:rsidR="007121E7" w:rsidRPr="007121E7" w:rsidRDefault="007121E7" w:rsidP="00702EE7">
      <w:pPr>
        <w:keepNext/>
        <w:widowControl/>
        <w:numPr>
          <w:ilvl w:val="0"/>
          <w:numId w:val="16"/>
        </w:numPr>
        <w:autoSpaceDE/>
        <w:autoSpaceDN/>
        <w:spacing w:line="276" w:lineRule="auto"/>
        <w:ind w:left="284" w:firstLine="425"/>
        <w:jc w:val="both"/>
        <w:outlineLvl w:val="1"/>
        <w:rPr>
          <w:rFonts w:eastAsia="Calibri"/>
          <w:b/>
          <w:bCs/>
          <w:sz w:val="24"/>
          <w:szCs w:val="24"/>
          <w:lang w:val="bg-BG" w:eastAsia="bg-BG"/>
        </w:rPr>
      </w:pPr>
      <w:r w:rsidRPr="007121E7">
        <w:rPr>
          <w:rFonts w:eastAsia="Calibri"/>
          <w:b/>
          <w:bCs/>
          <w:sz w:val="24"/>
          <w:szCs w:val="24"/>
          <w:lang w:val="bg-BG" w:eastAsia="bg-BG"/>
        </w:rPr>
        <w:t>Обхват и обем на дейностите, предмет на настоящата обществена поръчка:</w:t>
      </w:r>
    </w:p>
    <w:p w:rsidR="007121E7" w:rsidRPr="007121E7" w:rsidRDefault="007121E7" w:rsidP="007121E7">
      <w:pPr>
        <w:widowControl/>
        <w:autoSpaceDE/>
        <w:autoSpaceDN/>
        <w:spacing w:line="276" w:lineRule="auto"/>
        <w:ind w:left="284" w:firstLine="425"/>
        <w:jc w:val="both"/>
        <w:rPr>
          <w:rFonts w:eastAsia="Calibri"/>
          <w:i/>
          <w:sz w:val="24"/>
          <w:szCs w:val="24"/>
          <w:lang w:val="bg-BG"/>
        </w:rPr>
      </w:pPr>
      <w:r w:rsidRPr="007121E7">
        <w:rPr>
          <w:rFonts w:eastAsia="Calibri"/>
          <w:sz w:val="24"/>
          <w:szCs w:val="24"/>
          <w:lang w:val="bg-BG"/>
        </w:rPr>
        <w:t xml:space="preserve">Строежът е ВТОРА КАТЕГОРИЯ съгласно Наредба №1 за </w:t>
      </w:r>
      <w:r w:rsidRPr="007121E7">
        <w:rPr>
          <w:rFonts w:eastAsia="Calibri"/>
          <w:i/>
          <w:sz w:val="24"/>
          <w:szCs w:val="24"/>
          <w:lang w:val="bg-BG"/>
        </w:rPr>
        <w:t>номенклатурата на видовете строежи към Закона за устройство на територията.</w:t>
      </w:r>
    </w:p>
    <w:p w:rsidR="007121E7" w:rsidRPr="007121E7" w:rsidRDefault="007121E7" w:rsidP="007121E7">
      <w:pPr>
        <w:widowControl/>
        <w:autoSpaceDE/>
        <w:autoSpaceDN/>
        <w:spacing w:line="276" w:lineRule="auto"/>
        <w:ind w:left="284" w:firstLine="425"/>
        <w:jc w:val="both"/>
        <w:rPr>
          <w:rFonts w:eastAsia="Calibri"/>
          <w:bCs/>
          <w:spacing w:val="-4"/>
          <w:sz w:val="24"/>
          <w:szCs w:val="24"/>
          <w:lang w:val="ru-RU"/>
        </w:rPr>
      </w:pPr>
      <w:r w:rsidRPr="007121E7">
        <w:rPr>
          <w:rFonts w:eastAsia="Calibri"/>
          <w:bCs/>
          <w:spacing w:val="-4"/>
          <w:sz w:val="24"/>
          <w:szCs w:val="24"/>
          <w:lang w:val="ru-RU"/>
        </w:rPr>
        <w:t>Инвестиционният проект съдържа следните части:</w:t>
      </w:r>
    </w:p>
    <w:p w:rsidR="007121E7" w:rsidRPr="007121E7" w:rsidRDefault="007121E7" w:rsidP="007121E7">
      <w:pPr>
        <w:widowControl/>
        <w:autoSpaceDE/>
        <w:autoSpaceDN/>
        <w:spacing w:line="276" w:lineRule="auto"/>
        <w:ind w:left="284" w:firstLine="425"/>
        <w:jc w:val="both"/>
        <w:rPr>
          <w:rFonts w:eastAsia="Calibri"/>
          <w:bCs/>
          <w:spacing w:val="-4"/>
          <w:sz w:val="24"/>
          <w:szCs w:val="24"/>
          <w:lang w:val="ru-RU"/>
        </w:rPr>
      </w:pPr>
      <w:r w:rsidRPr="007121E7">
        <w:rPr>
          <w:rFonts w:eastAsia="Calibri"/>
          <w:bCs/>
          <w:spacing w:val="-4"/>
          <w:sz w:val="24"/>
          <w:szCs w:val="24"/>
          <w:lang w:val="ru-RU"/>
        </w:rPr>
        <w:t>ГЕОЛОГИЯ И ХИДРОГЕОЛОГИЯ, включваща инженерно-геоложки и хидрогеоложки данни за наличие на водоносен хоризонт.</w:t>
      </w:r>
    </w:p>
    <w:p w:rsidR="007121E7" w:rsidRPr="007121E7" w:rsidRDefault="007121E7" w:rsidP="007121E7">
      <w:pPr>
        <w:widowControl/>
        <w:autoSpaceDE/>
        <w:autoSpaceDN/>
        <w:spacing w:line="276" w:lineRule="auto"/>
        <w:ind w:left="284" w:firstLine="425"/>
        <w:jc w:val="both"/>
        <w:rPr>
          <w:rFonts w:eastAsia="Calibri"/>
          <w:bCs/>
          <w:spacing w:val="-4"/>
          <w:sz w:val="24"/>
          <w:szCs w:val="24"/>
          <w:lang w:val="ru-RU"/>
        </w:rPr>
      </w:pPr>
      <w:r w:rsidRPr="007121E7">
        <w:rPr>
          <w:rFonts w:eastAsia="Calibri"/>
          <w:bCs/>
          <w:spacing w:val="-4"/>
          <w:sz w:val="24"/>
          <w:szCs w:val="24"/>
          <w:lang w:val="ru-RU"/>
        </w:rPr>
        <w:t>ГЕОДЕЗИЯ и вертикална планировка Геодезия- извършено е геодезическо заснемане на съществуващото сметище и част от прилежащите терени, на тази база е изготвена геодезическа снимка с нанесена граница на имота, отреден за сметище.  Изготвена е ситуация на проектното тяло на депото, на която са показани  координати и коти на основни точки – полигонови точки, подробни проектни точки и др.</w:t>
      </w:r>
    </w:p>
    <w:p w:rsidR="007121E7" w:rsidRPr="007121E7" w:rsidRDefault="007121E7" w:rsidP="007121E7">
      <w:pPr>
        <w:widowControl/>
        <w:autoSpaceDE/>
        <w:autoSpaceDN/>
        <w:spacing w:line="276" w:lineRule="auto"/>
        <w:ind w:left="284" w:firstLine="425"/>
        <w:jc w:val="both"/>
        <w:rPr>
          <w:rFonts w:eastAsia="Calibri"/>
          <w:bCs/>
          <w:spacing w:val="-4"/>
          <w:sz w:val="24"/>
          <w:szCs w:val="24"/>
          <w:lang w:val="ru-RU"/>
        </w:rPr>
      </w:pPr>
      <w:r w:rsidRPr="007121E7">
        <w:rPr>
          <w:rFonts w:eastAsia="Calibri"/>
          <w:bCs/>
          <w:spacing w:val="-4"/>
          <w:sz w:val="24"/>
          <w:szCs w:val="24"/>
          <w:lang w:val="ru-RU"/>
        </w:rPr>
        <w:t>ТЕХНОЛОГИЧНА включваща: 1. техническо решение - определяне на обемите изкоп/насип за проектно решение и оформяне на тялото на депото с откоси с наклон не по-стръмен 1:2.5, както и почистване от отпадъци на прилежащи площи 2. горен изолиращ екран 3. техническа рекултивация на депото общ сбор на слоеве 130 см</w:t>
      </w:r>
    </w:p>
    <w:p w:rsidR="007121E7" w:rsidRPr="007121E7" w:rsidRDefault="007121E7" w:rsidP="007121E7">
      <w:pPr>
        <w:widowControl/>
        <w:autoSpaceDE/>
        <w:autoSpaceDN/>
        <w:spacing w:line="276" w:lineRule="auto"/>
        <w:ind w:left="284" w:firstLine="425"/>
        <w:jc w:val="both"/>
        <w:rPr>
          <w:rFonts w:eastAsia="Calibri"/>
          <w:bCs/>
          <w:spacing w:val="-4"/>
          <w:sz w:val="24"/>
          <w:szCs w:val="24"/>
          <w:lang w:val="ru-RU"/>
        </w:rPr>
      </w:pPr>
      <w:r w:rsidRPr="007121E7">
        <w:rPr>
          <w:rFonts w:eastAsia="Calibri"/>
          <w:bCs/>
          <w:spacing w:val="-4"/>
          <w:sz w:val="24"/>
          <w:szCs w:val="24"/>
          <w:lang w:val="ru-RU"/>
        </w:rPr>
        <w:t>ПОВЪРХНОСТНО ОТВОДНЯВАНЕ Осъществява се чрез охранителни канавки в северната, западната и южната част на тялото на депото.–площадката на депото се предпазва от повърхностния отток от прилежащите терени чрез канавка. –повърхностното отводняване на самото депо става по гравитачен път.</w:t>
      </w:r>
    </w:p>
    <w:p w:rsidR="007121E7" w:rsidRPr="007121E7" w:rsidRDefault="007121E7" w:rsidP="007121E7">
      <w:pPr>
        <w:widowControl/>
        <w:autoSpaceDE/>
        <w:autoSpaceDN/>
        <w:spacing w:line="276" w:lineRule="auto"/>
        <w:ind w:left="284" w:firstLine="425"/>
        <w:jc w:val="both"/>
        <w:rPr>
          <w:rFonts w:eastAsia="Calibri"/>
          <w:bCs/>
          <w:spacing w:val="-4"/>
          <w:sz w:val="24"/>
          <w:szCs w:val="24"/>
          <w:lang w:val="ru-RU"/>
        </w:rPr>
      </w:pPr>
      <w:r w:rsidRPr="007121E7">
        <w:rPr>
          <w:rFonts w:eastAsia="Calibri"/>
          <w:bCs/>
          <w:spacing w:val="-4"/>
          <w:sz w:val="24"/>
          <w:szCs w:val="24"/>
          <w:lang w:val="ru-RU"/>
        </w:rPr>
        <w:lastRenderedPageBreak/>
        <w:t>БИОЛОГИЧНА РЕКУЛТИВАЦИЯ – разработена е по отношение на данни за почвения състав на земните маси, предвидени за рекултивация, видов състав и посевни норми на тревните смеси, отгледни мероприятия и грижи за растителността.</w:t>
      </w:r>
    </w:p>
    <w:p w:rsidR="007121E7" w:rsidRPr="007121E7" w:rsidRDefault="007121E7" w:rsidP="007121E7">
      <w:pPr>
        <w:widowControl/>
        <w:autoSpaceDE/>
        <w:autoSpaceDN/>
        <w:spacing w:line="276" w:lineRule="auto"/>
        <w:ind w:left="284" w:firstLine="425"/>
        <w:jc w:val="both"/>
        <w:rPr>
          <w:rFonts w:eastAsia="Calibri"/>
          <w:bCs/>
          <w:spacing w:val="-4"/>
          <w:sz w:val="24"/>
          <w:szCs w:val="24"/>
          <w:lang w:val="ru-RU"/>
        </w:rPr>
      </w:pPr>
      <w:r w:rsidRPr="007121E7">
        <w:rPr>
          <w:rFonts w:eastAsia="Calibri"/>
          <w:bCs/>
          <w:spacing w:val="-4"/>
          <w:sz w:val="24"/>
          <w:szCs w:val="24"/>
          <w:lang w:val="ru-RU"/>
        </w:rPr>
        <w:t>УПРАВЛЕНИЕ НА БИОГАЗ – изграждане на газов дренаж, 5 бр. кладенци за улавяне на образувалия се биогаз.</w:t>
      </w:r>
    </w:p>
    <w:p w:rsidR="007121E7" w:rsidRPr="007121E7" w:rsidRDefault="007121E7" w:rsidP="007121E7">
      <w:pPr>
        <w:widowControl/>
        <w:autoSpaceDE/>
        <w:autoSpaceDN/>
        <w:spacing w:line="276" w:lineRule="auto"/>
        <w:ind w:left="284" w:firstLine="425"/>
        <w:jc w:val="both"/>
        <w:rPr>
          <w:rFonts w:eastAsia="Calibri"/>
          <w:bCs/>
          <w:spacing w:val="-4"/>
          <w:sz w:val="24"/>
          <w:szCs w:val="24"/>
          <w:lang w:val="ru-RU"/>
        </w:rPr>
      </w:pPr>
      <w:r w:rsidRPr="007121E7">
        <w:rPr>
          <w:rFonts w:eastAsia="Calibri"/>
          <w:bCs/>
          <w:spacing w:val="-4"/>
          <w:sz w:val="24"/>
          <w:szCs w:val="24"/>
          <w:lang w:val="ru-RU"/>
        </w:rPr>
        <w:t>ПРОЕКТ ЗА КАЧЕСТВО Представени са изискванията по отношение на влаганите материали, както и по отношение на качеството на изпълнение на строително-монтажните работи.</w:t>
      </w:r>
    </w:p>
    <w:p w:rsidR="007121E7" w:rsidRPr="007121E7" w:rsidRDefault="007121E7" w:rsidP="007121E7">
      <w:pPr>
        <w:widowControl/>
        <w:autoSpaceDE/>
        <w:autoSpaceDN/>
        <w:spacing w:line="276" w:lineRule="auto"/>
        <w:ind w:left="284" w:firstLine="425"/>
        <w:jc w:val="both"/>
        <w:rPr>
          <w:rFonts w:eastAsia="Calibri"/>
          <w:bCs/>
          <w:spacing w:val="-4"/>
          <w:sz w:val="24"/>
          <w:szCs w:val="24"/>
          <w:lang w:val="ru-RU"/>
        </w:rPr>
      </w:pPr>
      <w:r w:rsidRPr="007121E7">
        <w:rPr>
          <w:rFonts w:eastAsia="Calibri"/>
          <w:bCs/>
          <w:spacing w:val="-4"/>
          <w:sz w:val="24"/>
          <w:szCs w:val="24"/>
          <w:lang w:val="ru-RU"/>
        </w:rPr>
        <w:t>ПРОЕКТ ЗА МОНИТОРИНГ - включва изграждане на мониторингови съоръжения – пиезометри,  визирни стълбове и репери (наблюдаеми точки) и извършване на мониторинг след закриване на депото по отношение на: качествата на подземни води; качествата на повърхностните води; контрол на газови емисии; система за контрол на вертикални и хоризонтални деформации на тялото на депото</w:t>
      </w:r>
    </w:p>
    <w:p w:rsidR="007121E7" w:rsidRPr="007121E7" w:rsidRDefault="007121E7" w:rsidP="007121E7">
      <w:pPr>
        <w:widowControl/>
        <w:autoSpaceDE/>
        <w:autoSpaceDN/>
        <w:spacing w:line="276" w:lineRule="auto"/>
        <w:ind w:left="284" w:firstLine="425"/>
        <w:jc w:val="both"/>
        <w:rPr>
          <w:rFonts w:eastAsia="Calibri"/>
          <w:bCs/>
          <w:spacing w:val="-4"/>
          <w:sz w:val="24"/>
          <w:szCs w:val="24"/>
          <w:lang w:val="ru-RU"/>
        </w:rPr>
      </w:pPr>
      <w:r w:rsidRPr="007121E7">
        <w:rPr>
          <w:rFonts w:eastAsia="Calibri"/>
          <w:bCs/>
          <w:spacing w:val="-4"/>
          <w:sz w:val="24"/>
          <w:szCs w:val="24"/>
          <w:lang w:val="ru-RU"/>
        </w:rPr>
        <w:t>ПЛАН ЗА БЕЗОПАСНОСТ И ЗДРАВЕ (ПБЗ) - минималните изисквания за осигуряване на здравословни и безопасни условия на труд (ЗБУТ), на строителните площадки. Същият е изработен съгласно Наредба № 2 от 22.03.2004 г. на МТСП и МРРБ. ПБЗ съдържа конкретни мероприятия по отношение на безопасните условия на труд при извършване на следните строителни и монтажни работи (СМР): земни работи; рекултивационни работи, транспортни и товаро-разтоварни работи. Разработен е календарен график за изпълнение на СМР.</w:t>
      </w:r>
    </w:p>
    <w:p w:rsidR="007121E7" w:rsidRPr="007121E7" w:rsidRDefault="007121E7" w:rsidP="007121E7">
      <w:pPr>
        <w:widowControl/>
        <w:autoSpaceDE/>
        <w:autoSpaceDN/>
        <w:spacing w:line="276" w:lineRule="auto"/>
        <w:ind w:left="284" w:firstLine="425"/>
        <w:jc w:val="both"/>
        <w:rPr>
          <w:rFonts w:eastAsia="Calibri"/>
          <w:bCs/>
          <w:spacing w:val="-4"/>
          <w:sz w:val="24"/>
          <w:szCs w:val="24"/>
          <w:lang w:val="ru-RU"/>
        </w:rPr>
      </w:pPr>
      <w:r w:rsidRPr="007121E7">
        <w:rPr>
          <w:rFonts w:eastAsia="Calibri"/>
          <w:bCs/>
          <w:spacing w:val="-4"/>
          <w:sz w:val="24"/>
          <w:szCs w:val="24"/>
          <w:lang w:val="ru-RU"/>
        </w:rPr>
        <w:t>ПРОЕКТ ЗА ПОЖАРНА БЕЗОПАСНОСТ (ПБ) определят се клас/подклас  функционална пожарна опасност на строежа и Категория пожарна опасност. Разработени са пасивни и активни мерки за пожарна безопасност в съответствие с Наредба №-Iз-1971 от 2009 г.</w:t>
      </w:r>
    </w:p>
    <w:p w:rsidR="00B06011" w:rsidRPr="00B06011" w:rsidRDefault="00B06011" w:rsidP="00B06011">
      <w:pPr>
        <w:widowControl/>
        <w:autoSpaceDE/>
        <w:autoSpaceDN/>
        <w:spacing w:line="276" w:lineRule="auto"/>
        <w:ind w:left="284" w:firstLine="426"/>
        <w:jc w:val="both"/>
        <w:rPr>
          <w:sz w:val="24"/>
          <w:szCs w:val="24"/>
        </w:rPr>
      </w:pPr>
    </w:p>
    <w:p w:rsidR="00B06011" w:rsidRPr="00B06011" w:rsidRDefault="00B06011" w:rsidP="00B06011">
      <w:pPr>
        <w:widowControl/>
        <w:autoSpaceDE/>
        <w:autoSpaceDN/>
        <w:spacing w:line="276" w:lineRule="auto"/>
        <w:ind w:left="284"/>
        <w:jc w:val="both"/>
        <w:rPr>
          <w:sz w:val="24"/>
          <w:szCs w:val="24"/>
          <w:lang w:val="bg-BG" w:eastAsia="bg-BG"/>
        </w:rPr>
      </w:pPr>
      <w:r w:rsidRPr="00B06011">
        <w:rPr>
          <w:sz w:val="24"/>
          <w:szCs w:val="24"/>
          <w:lang w:val="bg-BG" w:eastAsia="bg-BG"/>
        </w:rPr>
        <w:t>Дейност - Упражняване на строителен надзор</w:t>
      </w:r>
    </w:p>
    <w:p w:rsidR="00B06011" w:rsidRPr="00B06011" w:rsidRDefault="00B06011" w:rsidP="00B06011">
      <w:pPr>
        <w:widowControl/>
        <w:autoSpaceDE/>
        <w:autoSpaceDN/>
        <w:spacing w:line="276" w:lineRule="auto"/>
        <w:ind w:left="284" w:firstLine="426"/>
        <w:jc w:val="both"/>
        <w:rPr>
          <w:b/>
          <w:sz w:val="24"/>
          <w:szCs w:val="24"/>
          <w:u w:val="single"/>
          <w:lang w:val="bg-BG" w:eastAsia="bg-BG"/>
        </w:rPr>
      </w:pPr>
      <w:r w:rsidRPr="00B06011">
        <w:rPr>
          <w:b/>
          <w:sz w:val="24"/>
          <w:szCs w:val="24"/>
          <w:u w:val="single"/>
          <w:lang w:val="bg-BG" w:eastAsia="bg-BG"/>
        </w:rPr>
        <w:t xml:space="preserve">Описание </w:t>
      </w:r>
    </w:p>
    <w:p w:rsidR="00B06011" w:rsidRPr="00B06011" w:rsidRDefault="00B06011" w:rsidP="00B060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ind w:left="284"/>
        <w:jc w:val="both"/>
        <w:rPr>
          <w:sz w:val="24"/>
          <w:szCs w:val="24"/>
          <w:lang w:val="bg-BG" w:eastAsia="bg-BG"/>
        </w:rPr>
      </w:pPr>
      <w:r w:rsidRPr="00B06011">
        <w:rPr>
          <w:sz w:val="24"/>
          <w:szCs w:val="24"/>
          <w:lang w:val="bg-BG" w:eastAsia="bg-BG"/>
        </w:rPr>
        <w:t>Дейността се изразява в упражняването на независим строителен надзор над строителния процес и изготвяне на необходимата документация – от откриването на строителната площадка до въвеждането на обекта в експлоатация. Квалифицирани специалисти по съответните части стриктно ще следят за качеството както на използваните материали, така и на самата работа. Те ще изискват протоколи, гарантиращи безопасността на изпълняваните работи и ще съставят необходимите актовете в съответствие с действащата нормативна уредба. Строителният надзор ще осигури законосъобразно започване, изпълнение и приключване на строежа; пълно и правилно съставяне на актовете и протоколите по време на строителството; коректно изпълнение на строежа съобразно одобрения инвестиционен проект и съществуващите изисквания; контрол по спазване на условията за безопасност на труда; качество на влаганите строителни материали и изделия, както и съответствието им с нормите за безопасност; правилно изпълнение на строително – монтажните работи.</w:t>
      </w:r>
    </w:p>
    <w:p w:rsidR="00B06011" w:rsidRPr="00B06011" w:rsidRDefault="00B06011" w:rsidP="00B060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ind w:left="284"/>
        <w:jc w:val="both"/>
        <w:rPr>
          <w:sz w:val="24"/>
          <w:szCs w:val="24"/>
          <w:lang w:val="bg-BG" w:eastAsia="bg-BG"/>
        </w:rPr>
      </w:pPr>
      <w:r w:rsidRPr="00B06011">
        <w:rPr>
          <w:sz w:val="24"/>
          <w:szCs w:val="24"/>
          <w:lang w:val="bg-BG" w:eastAsia="bg-BG"/>
        </w:rPr>
        <w:t>За да бъдат спазени изискванията на ЗУТ и на Наредба 24 за съставяне и представяне на всички актове и протоколи, изготвени по време на СМР при отчитане на съответните дейности,  заради спецификата на извършваните дейности и необходимостта от упражняване на специализиран контрол по отношение на качеството и обема на извършваните строително-монтажни работи, е необходимо да се сключи договор за упражняване на независим строителен надзор.</w:t>
      </w:r>
    </w:p>
    <w:p w:rsidR="00B06011" w:rsidRPr="00B06011" w:rsidRDefault="00B06011" w:rsidP="00B06011">
      <w:pPr>
        <w:widowControl/>
        <w:autoSpaceDE/>
        <w:autoSpaceDN/>
        <w:spacing w:line="276" w:lineRule="auto"/>
        <w:ind w:left="284" w:firstLine="708"/>
        <w:jc w:val="both"/>
        <w:rPr>
          <w:b/>
          <w:sz w:val="24"/>
          <w:szCs w:val="24"/>
          <w:lang w:val="en-GB"/>
        </w:rPr>
      </w:pPr>
      <w:r>
        <w:rPr>
          <w:b/>
          <w:sz w:val="24"/>
          <w:szCs w:val="24"/>
          <w:lang w:val="bg-BG"/>
        </w:rPr>
        <w:t>5</w:t>
      </w:r>
      <w:r w:rsidRPr="00B06011">
        <w:rPr>
          <w:b/>
          <w:sz w:val="24"/>
          <w:szCs w:val="24"/>
          <w:lang w:val="en-GB"/>
        </w:rPr>
        <w:t>.2. Описание на</w:t>
      </w:r>
      <w:r w:rsidRPr="00B06011">
        <w:rPr>
          <w:b/>
          <w:spacing w:val="-3"/>
          <w:sz w:val="24"/>
          <w:szCs w:val="24"/>
          <w:lang w:val="en-GB"/>
        </w:rPr>
        <w:t xml:space="preserve"> </w:t>
      </w:r>
      <w:r w:rsidRPr="00B06011">
        <w:rPr>
          <w:b/>
          <w:sz w:val="24"/>
          <w:szCs w:val="24"/>
          <w:lang w:val="en-GB"/>
        </w:rPr>
        <w:t>дейностите</w:t>
      </w:r>
    </w:p>
    <w:p w:rsidR="00B06011" w:rsidRPr="00B06011" w:rsidRDefault="00B06011" w:rsidP="00B06011">
      <w:pPr>
        <w:widowControl/>
        <w:autoSpaceDE/>
        <w:autoSpaceDN/>
        <w:spacing w:line="276" w:lineRule="auto"/>
        <w:ind w:left="284" w:firstLine="708"/>
        <w:jc w:val="both"/>
        <w:rPr>
          <w:rFonts w:eastAsia="Calibri"/>
          <w:sz w:val="24"/>
          <w:szCs w:val="24"/>
          <w:lang w:val="bg-BG"/>
        </w:rPr>
      </w:pPr>
      <w:r w:rsidRPr="00B06011">
        <w:rPr>
          <w:sz w:val="24"/>
          <w:szCs w:val="24"/>
          <w:lang w:val="bg-BG"/>
        </w:rPr>
        <w:t>С</w:t>
      </w:r>
      <w:r w:rsidRPr="00B06011">
        <w:rPr>
          <w:sz w:val="24"/>
          <w:szCs w:val="24"/>
          <w:lang w:val="en-GB"/>
        </w:rPr>
        <w:t xml:space="preserve">троителен надзор по време на строителството, съгласно чл.168 от ЗУТ, включително като се контролират количеството и качеството на влаганите строителни продукти за спазване на техническите спецификации за изпълнение на СМР, цялостна координация на </w:t>
      </w:r>
      <w:r w:rsidRPr="00B06011">
        <w:rPr>
          <w:sz w:val="24"/>
          <w:szCs w:val="24"/>
          <w:lang w:val="en-GB"/>
        </w:rPr>
        <w:lastRenderedPageBreak/>
        <w:t>строителния процес, изготвяне на окончателен доклад по смисъла на чл. 168, ал. 6 от ЗУТ, изготвяне на технически паспорти, съгласно Наредба № 5 от 28.12.2006 г. и чл.176а и 176б от ЗУТ и въвеждане на обект</w:t>
      </w:r>
      <w:r w:rsidRPr="00B06011">
        <w:rPr>
          <w:sz w:val="24"/>
          <w:szCs w:val="24"/>
          <w:lang w:val="bg-BG"/>
        </w:rPr>
        <w:t>а</w:t>
      </w:r>
      <w:r w:rsidRPr="00B06011">
        <w:rPr>
          <w:sz w:val="24"/>
          <w:szCs w:val="24"/>
          <w:lang w:val="en-GB"/>
        </w:rPr>
        <w:t xml:space="preserve"> в експлоатация, съобразно издаден</w:t>
      </w:r>
      <w:r w:rsidRPr="00B06011">
        <w:rPr>
          <w:sz w:val="24"/>
          <w:szCs w:val="24"/>
          <w:lang w:val="bg-BG"/>
        </w:rPr>
        <w:t>о</w:t>
      </w:r>
      <w:r w:rsidRPr="00B06011">
        <w:rPr>
          <w:sz w:val="24"/>
          <w:szCs w:val="24"/>
          <w:lang w:val="en-GB"/>
        </w:rPr>
        <w:t>т</w:t>
      </w:r>
      <w:r w:rsidRPr="00B06011">
        <w:rPr>
          <w:sz w:val="24"/>
          <w:szCs w:val="24"/>
          <w:lang w:val="bg-BG"/>
        </w:rPr>
        <w:t>о</w:t>
      </w:r>
      <w:r w:rsidRPr="00B06011">
        <w:rPr>
          <w:sz w:val="24"/>
          <w:szCs w:val="24"/>
          <w:lang w:val="en-GB"/>
        </w:rPr>
        <w:t xml:space="preserve"> разрешени</w:t>
      </w:r>
      <w:r w:rsidRPr="00B06011">
        <w:rPr>
          <w:sz w:val="24"/>
          <w:szCs w:val="24"/>
          <w:lang w:val="bg-BG"/>
        </w:rPr>
        <w:t>е</w:t>
      </w:r>
      <w:r w:rsidRPr="00B06011">
        <w:rPr>
          <w:sz w:val="24"/>
          <w:szCs w:val="24"/>
          <w:lang w:val="en-GB"/>
        </w:rPr>
        <w:t xml:space="preserve"> за строеж, от датата на започване на строителството до въвеждане на обект</w:t>
      </w:r>
      <w:r w:rsidRPr="00B06011">
        <w:rPr>
          <w:sz w:val="24"/>
          <w:szCs w:val="24"/>
          <w:lang w:val="bg-BG"/>
        </w:rPr>
        <w:t>а</w:t>
      </w:r>
      <w:r w:rsidRPr="00B06011">
        <w:rPr>
          <w:sz w:val="24"/>
          <w:szCs w:val="24"/>
          <w:lang w:val="en-GB"/>
        </w:rPr>
        <w:t xml:space="preserve"> в експлоатация, и с отговорност относно:</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w:t>
      </w:r>
      <w:r w:rsidRPr="00B06011">
        <w:rPr>
          <w:sz w:val="24"/>
          <w:szCs w:val="24"/>
          <w:lang w:val="en-GB"/>
        </w:rPr>
        <w:t xml:space="preserve"> Законосъобразното започване на строежа;</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.2.2.</w:t>
      </w:r>
      <w:r w:rsidRPr="00B06011">
        <w:rPr>
          <w:sz w:val="24"/>
          <w:szCs w:val="24"/>
          <w:lang w:val="en-GB"/>
        </w:rPr>
        <w:t xml:space="preserve"> Oсъществяване на контрол относно пълнота и правилно съставяне на актовете и протоколите по време на строителството, съгласно Наредба № 3/ 2003 год. на МРРБ;</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.2.3.</w:t>
      </w:r>
      <w:r w:rsidRPr="00B06011">
        <w:rPr>
          <w:sz w:val="24"/>
          <w:szCs w:val="24"/>
          <w:lang w:val="en-GB"/>
        </w:rPr>
        <w:t xml:space="preserve"> Изпълнението на строежа съобразно одобрените инвестиционни проекти и в съответствие с изискванията (по чл. 169, ал. 1 и ал. 2 на ЗУТ) на нормативните актове и техническите спецификации за СМР;</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.2.4.</w:t>
      </w:r>
      <w:r w:rsidRPr="00B06011">
        <w:rPr>
          <w:sz w:val="24"/>
          <w:szCs w:val="24"/>
          <w:lang w:val="en-GB"/>
        </w:rPr>
        <w:t xml:space="preserve"> Контрол при влагането на строителните продукти и материали, оценени за съответствието им със съществените изисквания към строежите и съответствието им съгласно Наредба № РД-02-20-1 от 05.02.2015 год. за условията и реда за влагане на строителните продукти в строежите на Република България;</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.2.5.</w:t>
      </w:r>
      <w:r w:rsidRPr="00B06011">
        <w:rPr>
          <w:sz w:val="24"/>
          <w:szCs w:val="24"/>
          <w:lang w:val="en-GB"/>
        </w:rPr>
        <w:t xml:space="preserve"> Контрол на количествата, качеството и съответствието на изпълняваните строителни и монтажни работи и влаганите материали с договора за изпълнение на строителството;</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.2.6.</w:t>
      </w:r>
      <w:r w:rsidRPr="00B06011">
        <w:rPr>
          <w:sz w:val="24"/>
          <w:szCs w:val="24"/>
          <w:lang w:val="en-GB"/>
        </w:rPr>
        <w:t xml:space="preserve"> Осъществяване на контрол относно спазването на изискванията за здравословни и безопасни условия на труд в строителството;</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.2.7.</w:t>
      </w:r>
      <w:r w:rsidRPr="00B06011">
        <w:rPr>
          <w:sz w:val="24"/>
          <w:szCs w:val="24"/>
          <w:lang w:val="en-GB"/>
        </w:rPr>
        <w:t xml:space="preserve"> Недопускане на увреждане на трети лица и имоти вследствие на строителството;</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.2.8.</w:t>
      </w:r>
      <w:r w:rsidRPr="00B06011">
        <w:rPr>
          <w:sz w:val="24"/>
          <w:szCs w:val="24"/>
          <w:lang w:val="en-GB"/>
        </w:rPr>
        <w:t xml:space="preserve"> Проверка на годността на строежа за въвеждане в експлоатация;</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.2.9.</w:t>
      </w:r>
      <w:r w:rsidRPr="00B06011">
        <w:rPr>
          <w:sz w:val="24"/>
          <w:szCs w:val="24"/>
          <w:lang w:val="en-GB"/>
        </w:rPr>
        <w:t xml:space="preserve"> Проверка и подписване актовете за изпълнение на СМР, с които се документира количеството, качеството и стойността на извършените СМР на строежа;</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.2.10</w:t>
      </w:r>
      <w:r w:rsidRPr="00B06011">
        <w:rPr>
          <w:sz w:val="24"/>
          <w:szCs w:val="24"/>
          <w:lang w:val="en-GB"/>
        </w:rPr>
        <w:t>. Даване при необходимост писмени указания за точно и качествено изпълнение на СМР и вземане технически решения, които не водят до изменение на проекта и са в обхвата на отговорността му;</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.2.11.</w:t>
      </w:r>
      <w:r w:rsidRPr="00B06011">
        <w:rPr>
          <w:sz w:val="24"/>
          <w:szCs w:val="24"/>
          <w:lang w:val="en-GB"/>
        </w:rPr>
        <w:t xml:space="preserve"> Уведомяване регионалната дирекция за национален строителен контрол, при установяване на нарушаване на техническите правила и нормативи в 3- дневен срок от установяване на нарушението;</w:t>
      </w:r>
    </w:p>
    <w:p w:rsidR="002F7A25" w:rsidRPr="002F7A25" w:rsidRDefault="002F7A25" w:rsidP="002F7A25">
      <w:pPr>
        <w:widowControl/>
        <w:autoSpaceDE/>
        <w:autoSpaceDN/>
        <w:spacing w:line="276" w:lineRule="auto"/>
        <w:ind w:left="284" w:firstLine="708"/>
        <w:jc w:val="both"/>
        <w:rPr>
          <w:sz w:val="24"/>
          <w:szCs w:val="24"/>
          <w:lang w:val="en-GB"/>
        </w:rPr>
      </w:pPr>
      <w:r w:rsidRPr="002F7A25">
        <w:rPr>
          <w:b/>
          <w:sz w:val="24"/>
          <w:szCs w:val="24"/>
          <w:lang w:val="bg-BG"/>
        </w:rPr>
        <w:t>5</w:t>
      </w:r>
      <w:r w:rsidRPr="002F7A25">
        <w:rPr>
          <w:b/>
          <w:sz w:val="24"/>
          <w:szCs w:val="24"/>
          <w:lang w:val="en-GB"/>
        </w:rPr>
        <w:t>.2.12</w:t>
      </w:r>
      <w:r w:rsidRPr="002F7A25">
        <w:rPr>
          <w:sz w:val="24"/>
          <w:szCs w:val="24"/>
          <w:lang w:val="en-GB"/>
        </w:rPr>
        <w:t xml:space="preserve">. </w:t>
      </w:r>
      <w:r w:rsidRPr="002F7A25">
        <w:rPr>
          <w:sz w:val="24"/>
          <w:szCs w:val="24"/>
          <w:lang w:val="bg-BG"/>
        </w:rPr>
        <w:t>Изготвяне</w:t>
      </w:r>
      <w:r w:rsidRPr="002F7A25">
        <w:rPr>
          <w:sz w:val="24"/>
          <w:szCs w:val="24"/>
          <w:lang w:val="en-GB"/>
        </w:rPr>
        <w:t xml:space="preserve"> на техническия паспорт след приключване на строително- монтажните работи на обекта;</w:t>
      </w:r>
    </w:p>
    <w:p w:rsidR="002F7A25" w:rsidRPr="002F7A25" w:rsidRDefault="002F7A25" w:rsidP="002F7A25">
      <w:pPr>
        <w:widowControl/>
        <w:autoSpaceDE/>
        <w:autoSpaceDN/>
        <w:spacing w:line="276" w:lineRule="auto"/>
        <w:ind w:left="284" w:firstLine="708"/>
        <w:jc w:val="both"/>
        <w:rPr>
          <w:sz w:val="24"/>
          <w:szCs w:val="24"/>
          <w:lang w:val="en-GB"/>
        </w:rPr>
      </w:pPr>
      <w:r w:rsidRPr="002F7A25">
        <w:rPr>
          <w:b/>
          <w:sz w:val="24"/>
          <w:szCs w:val="24"/>
          <w:lang w:val="bg-BG"/>
        </w:rPr>
        <w:t>5</w:t>
      </w:r>
      <w:r w:rsidRPr="002F7A25">
        <w:rPr>
          <w:b/>
          <w:sz w:val="24"/>
          <w:szCs w:val="24"/>
          <w:lang w:val="en-GB"/>
        </w:rPr>
        <w:t>.2.13</w:t>
      </w:r>
      <w:r w:rsidRPr="002F7A25">
        <w:rPr>
          <w:sz w:val="24"/>
          <w:szCs w:val="24"/>
          <w:lang w:val="en-GB"/>
        </w:rPr>
        <w:t>. След приключване на строително-монтажните работи – представяне на окончателен доклад по чл. 168, ал. 6 от ЗУТ на възложителя. Докладът се съставя, подписва и подпечатва от изпълнителя и от квалифицираните лица на консултантската фирма.</w:t>
      </w:r>
    </w:p>
    <w:p w:rsidR="002F7A25" w:rsidRPr="002F7A25" w:rsidRDefault="002F7A25" w:rsidP="002F7A25">
      <w:pPr>
        <w:widowControl/>
        <w:autoSpaceDE/>
        <w:autoSpaceDN/>
        <w:spacing w:line="276" w:lineRule="auto"/>
        <w:ind w:left="284" w:firstLine="708"/>
        <w:jc w:val="both"/>
        <w:rPr>
          <w:sz w:val="24"/>
          <w:szCs w:val="24"/>
          <w:lang w:val="en-GB"/>
        </w:rPr>
      </w:pPr>
      <w:r w:rsidRPr="002F7A25">
        <w:rPr>
          <w:b/>
          <w:sz w:val="24"/>
          <w:szCs w:val="24"/>
          <w:lang w:val="bg-BG"/>
        </w:rPr>
        <w:t>5</w:t>
      </w:r>
      <w:r w:rsidRPr="002F7A25">
        <w:rPr>
          <w:b/>
          <w:sz w:val="24"/>
          <w:szCs w:val="24"/>
          <w:lang w:val="en-GB"/>
        </w:rPr>
        <w:t>.2.14.</w:t>
      </w:r>
      <w:r w:rsidRPr="002F7A25">
        <w:rPr>
          <w:sz w:val="24"/>
          <w:szCs w:val="24"/>
          <w:lang w:val="en-GB"/>
        </w:rPr>
        <w:t xml:space="preserve"> Окомплектоване цялата документация, необходима на възложителя за приемането</w:t>
      </w:r>
      <w:r w:rsidRPr="002F7A25">
        <w:rPr>
          <w:sz w:val="24"/>
          <w:szCs w:val="24"/>
          <w:lang w:val="bg-BG"/>
        </w:rPr>
        <w:t xml:space="preserve"> </w:t>
      </w:r>
      <w:r w:rsidRPr="002F7A25">
        <w:rPr>
          <w:sz w:val="24"/>
          <w:szCs w:val="24"/>
          <w:lang w:val="en-GB"/>
        </w:rPr>
        <w:t xml:space="preserve">на обекта от </w:t>
      </w:r>
      <w:r w:rsidRPr="002F7A25">
        <w:rPr>
          <w:sz w:val="24"/>
          <w:szCs w:val="24"/>
          <w:lang w:val="bg-BG"/>
        </w:rPr>
        <w:t>приемателна комисия</w:t>
      </w:r>
      <w:r w:rsidRPr="002F7A25">
        <w:rPr>
          <w:sz w:val="24"/>
          <w:szCs w:val="24"/>
          <w:lang w:val="en-GB"/>
        </w:rPr>
        <w:t>.</w:t>
      </w:r>
    </w:p>
    <w:p w:rsidR="00B06011" w:rsidRPr="00B06011" w:rsidRDefault="00B06011" w:rsidP="00B06011">
      <w:pPr>
        <w:keepNext/>
        <w:widowControl/>
        <w:autoSpaceDE/>
        <w:autoSpaceDN/>
        <w:spacing w:line="276" w:lineRule="auto"/>
        <w:ind w:left="284"/>
        <w:jc w:val="center"/>
        <w:outlineLvl w:val="0"/>
        <w:rPr>
          <w:b/>
          <w:bCs/>
          <w:iCs/>
          <w:sz w:val="24"/>
          <w:szCs w:val="24"/>
          <w:lang w:val="bg-BG"/>
        </w:rPr>
      </w:pPr>
      <w:r w:rsidRPr="00B06011">
        <w:rPr>
          <w:b/>
          <w:bCs/>
          <w:iCs/>
          <w:sz w:val="24"/>
          <w:szCs w:val="24"/>
          <w:lang w:val="bg-BG"/>
        </w:rPr>
        <w:t>Докладът съдържа задължително оценка за изпълнението на следните условия:</w:t>
      </w:r>
    </w:p>
    <w:p w:rsidR="00B06011" w:rsidRPr="00B06011" w:rsidRDefault="00B06011" w:rsidP="00702EE7">
      <w:pPr>
        <w:widowControl/>
        <w:numPr>
          <w:ilvl w:val="0"/>
          <w:numId w:val="2"/>
        </w:numPr>
        <w:tabs>
          <w:tab w:val="left" w:pos="1197"/>
        </w:tabs>
        <w:autoSpaceDE/>
        <w:autoSpaceDN/>
        <w:spacing w:line="276" w:lineRule="auto"/>
        <w:ind w:left="284" w:right="133" w:firstLine="425"/>
        <w:jc w:val="both"/>
        <w:rPr>
          <w:sz w:val="24"/>
          <w:szCs w:val="24"/>
          <w:lang w:val="en-GB" w:eastAsia="ar-SA"/>
        </w:rPr>
      </w:pPr>
      <w:r w:rsidRPr="00B06011">
        <w:rPr>
          <w:sz w:val="24"/>
          <w:szCs w:val="24"/>
          <w:lang w:val="en-GB" w:eastAsia="ar-SA"/>
        </w:rPr>
        <w:t>законосъобразно започване и изпълнение на строеж</w:t>
      </w:r>
      <w:r w:rsidRPr="00B06011">
        <w:rPr>
          <w:sz w:val="24"/>
          <w:szCs w:val="24"/>
          <w:lang w:val="bg-BG" w:eastAsia="ar-SA"/>
        </w:rPr>
        <w:t>а</w:t>
      </w:r>
      <w:r w:rsidRPr="00B06011">
        <w:rPr>
          <w:sz w:val="24"/>
          <w:szCs w:val="24"/>
          <w:lang w:val="en-GB" w:eastAsia="ar-SA"/>
        </w:rPr>
        <w:t>, съобразно одобрените проекти и условията на издадените разрешения за</w:t>
      </w:r>
      <w:r w:rsidRPr="00B06011">
        <w:rPr>
          <w:spacing w:val="-5"/>
          <w:sz w:val="24"/>
          <w:szCs w:val="24"/>
          <w:lang w:val="en-GB" w:eastAsia="ar-SA"/>
        </w:rPr>
        <w:t xml:space="preserve"> </w:t>
      </w:r>
      <w:r w:rsidRPr="00B06011">
        <w:rPr>
          <w:sz w:val="24"/>
          <w:szCs w:val="24"/>
          <w:lang w:val="en-GB" w:eastAsia="ar-SA"/>
        </w:rPr>
        <w:t>строеж;</w:t>
      </w:r>
    </w:p>
    <w:p w:rsidR="00B06011" w:rsidRPr="00B06011" w:rsidRDefault="00B06011" w:rsidP="00702EE7">
      <w:pPr>
        <w:widowControl/>
        <w:numPr>
          <w:ilvl w:val="0"/>
          <w:numId w:val="2"/>
        </w:numPr>
        <w:tabs>
          <w:tab w:val="left" w:pos="1197"/>
        </w:tabs>
        <w:autoSpaceDE/>
        <w:autoSpaceDN/>
        <w:spacing w:line="276" w:lineRule="auto"/>
        <w:ind w:left="284" w:right="144" w:firstLine="425"/>
        <w:jc w:val="both"/>
        <w:rPr>
          <w:sz w:val="24"/>
          <w:szCs w:val="24"/>
          <w:lang w:val="en-GB" w:eastAsia="ar-SA"/>
        </w:rPr>
      </w:pPr>
      <w:r w:rsidRPr="00B06011">
        <w:rPr>
          <w:sz w:val="24"/>
          <w:szCs w:val="24"/>
          <w:lang w:val="en-GB" w:eastAsia="ar-SA"/>
        </w:rPr>
        <w:t>пълнота и правилно съставяне на актове и протоколи по време на строителството;</w:t>
      </w:r>
    </w:p>
    <w:p w:rsidR="00B06011" w:rsidRPr="00B06011" w:rsidRDefault="00B06011" w:rsidP="00702EE7">
      <w:pPr>
        <w:widowControl/>
        <w:numPr>
          <w:ilvl w:val="0"/>
          <w:numId w:val="2"/>
        </w:numPr>
        <w:tabs>
          <w:tab w:val="left" w:pos="1197"/>
        </w:tabs>
        <w:autoSpaceDE/>
        <w:autoSpaceDN/>
        <w:spacing w:line="276" w:lineRule="auto"/>
        <w:ind w:left="284" w:right="144" w:firstLine="425"/>
        <w:jc w:val="both"/>
        <w:rPr>
          <w:sz w:val="24"/>
          <w:szCs w:val="24"/>
          <w:lang w:val="en-GB" w:eastAsia="ar-SA"/>
        </w:rPr>
      </w:pPr>
      <w:r w:rsidRPr="00B06011">
        <w:rPr>
          <w:sz w:val="24"/>
          <w:szCs w:val="24"/>
          <w:lang w:val="en-GB" w:eastAsia="ar-SA"/>
        </w:rPr>
        <w:t>изпълнение на строеж</w:t>
      </w:r>
      <w:r w:rsidRPr="00B06011">
        <w:rPr>
          <w:sz w:val="24"/>
          <w:szCs w:val="24"/>
          <w:lang w:val="bg-BG" w:eastAsia="ar-SA"/>
        </w:rPr>
        <w:t>а</w:t>
      </w:r>
      <w:r w:rsidRPr="00B06011">
        <w:rPr>
          <w:sz w:val="24"/>
          <w:szCs w:val="24"/>
          <w:lang w:val="en-GB" w:eastAsia="ar-SA"/>
        </w:rPr>
        <w:t>, съобразно изискванията по чл. 169, ал. 1 и 2</w:t>
      </w:r>
      <w:r w:rsidRPr="00B06011">
        <w:rPr>
          <w:spacing w:val="-20"/>
          <w:sz w:val="24"/>
          <w:szCs w:val="24"/>
          <w:lang w:val="en-GB" w:eastAsia="ar-SA"/>
        </w:rPr>
        <w:t xml:space="preserve"> </w:t>
      </w:r>
      <w:r w:rsidRPr="00B06011">
        <w:rPr>
          <w:sz w:val="24"/>
          <w:szCs w:val="24"/>
          <w:lang w:val="en-GB" w:eastAsia="ar-SA"/>
        </w:rPr>
        <w:t>ЗУТ.</w:t>
      </w:r>
    </w:p>
    <w:p w:rsidR="00B06011" w:rsidRPr="00B06011" w:rsidRDefault="00B06011" w:rsidP="00B06011">
      <w:pPr>
        <w:widowControl/>
        <w:autoSpaceDE/>
        <w:autoSpaceDN/>
        <w:spacing w:line="276" w:lineRule="auto"/>
        <w:ind w:left="284" w:firstLine="425"/>
        <w:rPr>
          <w:sz w:val="24"/>
          <w:szCs w:val="24"/>
          <w:lang w:val="en-GB"/>
        </w:rPr>
      </w:pPr>
    </w:p>
    <w:p w:rsidR="00B06011" w:rsidRPr="00B06011" w:rsidRDefault="00B06011" w:rsidP="00B06011">
      <w:pPr>
        <w:keepNext/>
        <w:widowControl/>
        <w:autoSpaceDE/>
        <w:autoSpaceDN/>
        <w:spacing w:line="276" w:lineRule="auto"/>
        <w:ind w:left="284" w:firstLine="425"/>
        <w:jc w:val="both"/>
        <w:outlineLvl w:val="0"/>
        <w:rPr>
          <w:b/>
          <w:bCs/>
          <w:iCs/>
          <w:sz w:val="24"/>
          <w:szCs w:val="24"/>
          <w:lang w:val="bg-BG"/>
        </w:rPr>
      </w:pPr>
      <w:r w:rsidRPr="00B06011">
        <w:rPr>
          <w:b/>
          <w:bCs/>
          <w:iCs/>
          <w:sz w:val="24"/>
          <w:szCs w:val="24"/>
          <w:lang w:val="bg-BG"/>
        </w:rPr>
        <w:t>В доклада се вписват:</w:t>
      </w:r>
    </w:p>
    <w:p w:rsidR="00B06011" w:rsidRPr="00B06011" w:rsidRDefault="00B06011" w:rsidP="00702EE7">
      <w:pPr>
        <w:widowControl/>
        <w:numPr>
          <w:ilvl w:val="0"/>
          <w:numId w:val="2"/>
        </w:numPr>
        <w:tabs>
          <w:tab w:val="left" w:pos="1185"/>
        </w:tabs>
        <w:autoSpaceDE/>
        <w:autoSpaceDN/>
        <w:spacing w:line="276" w:lineRule="auto"/>
        <w:ind w:left="284" w:right="144" w:firstLine="425"/>
        <w:jc w:val="both"/>
        <w:rPr>
          <w:sz w:val="24"/>
          <w:szCs w:val="24"/>
          <w:lang w:val="en-GB" w:eastAsia="ar-SA"/>
        </w:rPr>
      </w:pPr>
      <w:r w:rsidRPr="00B06011">
        <w:rPr>
          <w:sz w:val="24"/>
          <w:szCs w:val="24"/>
          <w:lang w:val="en-GB" w:eastAsia="ar-SA"/>
        </w:rPr>
        <w:t xml:space="preserve">основание за издаването му, дата на съставяне, договорът с възложителя, номер и дата на лиценз/удостоверение, квалифицираните специалисти, съгласно заверения списък, </w:t>
      </w:r>
      <w:r w:rsidRPr="00B06011">
        <w:rPr>
          <w:sz w:val="24"/>
          <w:szCs w:val="24"/>
          <w:lang w:val="en-GB" w:eastAsia="ar-SA"/>
        </w:rPr>
        <w:lastRenderedPageBreak/>
        <w:t>актуална регистрация, седалище, адрес на управление на юридическото лице, от кого се представлява и управлява;</w:t>
      </w:r>
    </w:p>
    <w:p w:rsidR="00B06011" w:rsidRPr="00B06011" w:rsidRDefault="00B06011" w:rsidP="00702EE7">
      <w:pPr>
        <w:widowControl/>
        <w:numPr>
          <w:ilvl w:val="0"/>
          <w:numId w:val="2"/>
        </w:numPr>
        <w:tabs>
          <w:tab w:val="left" w:pos="1185"/>
        </w:tabs>
        <w:autoSpaceDE/>
        <w:autoSpaceDN/>
        <w:spacing w:line="276" w:lineRule="auto"/>
        <w:ind w:left="284" w:right="144" w:firstLine="425"/>
        <w:jc w:val="both"/>
        <w:rPr>
          <w:sz w:val="24"/>
          <w:szCs w:val="24"/>
          <w:lang w:val="en-GB" w:eastAsia="ar-SA"/>
        </w:rPr>
      </w:pPr>
      <w:r w:rsidRPr="00B06011">
        <w:rPr>
          <w:sz w:val="24"/>
          <w:szCs w:val="24"/>
          <w:lang w:val="en-GB" w:eastAsia="ar-SA"/>
        </w:rPr>
        <w:t>всички съставени по време на строителството документи, актове, протоколи, дневници, заповедни книги и други строителни книжа, с посочени номера и дати на съставяне (изпълнение на съответен вид строителни и монтажни работи);</w:t>
      </w:r>
    </w:p>
    <w:p w:rsidR="00B06011" w:rsidRPr="00B06011" w:rsidRDefault="00B06011" w:rsidP="00702EE7">
      <w:pPr>
        <w:widowControl/>
        <w:numPr>
          <w:ilvl w:val="0"/>
          <w:numId w:val="2"/>
        </w:numPr>
        <w:tabs>
          <w:tab w:val="left" w:pos="1185"/>
        </w:tabs>
        <w:autoSpaceDE/>
        <w:autoSpaceDN/>
        <w:spacing w:line="276" w:lineRule="auto"/>
        <w:ind w:left="284" w:right="144" w:firstLine="425"/>
        <w:jc w:val="both"/>
        <w:rPr>
          <w:sz w:val="24"/>
          <w:szCs w:val="24"/>
          <w:lang w:val="en-GB" w:eastAsia="ar-SA"/>
        </w:rPr>
      </w:pPr>
      <w:r w:rsidRPr="00B06011">
        <w:rPr>
          <w:sz w:val="24"/>
          <w:szCs w:val="24"/>
          <w:lang w:val="en-GB" w:eastAsia="ar-SA"/>
        </w:rPr>
        <w:t>договори с експлоатационните дружества за присъединяване към мрежите на техническата инфраструктура;</w:t>
      </w:r>
    </w:p>
    <w:p w:rsidR="00B06011" w:rsidRPr="00B06011" w:rsidRDefault="00B06011" w:rsidP="00702EE7">
      <w:pPr>
        <w:widowControl/>
        <w:numPr>
          <w:ilvl w:val="0"/>
          <w:numId w:val="2"/>
        </w:numPr>
        <w:tabs>
          <w:tab w:val="left" w:pos="1197"/>
        </w:tabs>
        <w:autoSpaceDE/>
        <w:autoSpaceDN/>
        <w:spacing w:line="276" w:lineRule="auto"/>
        <w:ind w:left="284" w:right="144" w:firstLine="425"/>
        <w:jc w:val="both"/>
        <w:rPr>
          <w:sz w:val="24"/>
          <w:szCs w:val="24"/>
          <w:lang w:val="en-GB" w:eastAsia="ar-SA"/>
        </w:rPr>
      </w:pPr>
      <w:r w:rsidRPr="00B06011">
        <w:rPr>
          <w:sz w:val="24"/>
          <w:szCs w:val="24"/>
          <w:lang w:val="en-GB" w:eastAsia="ar-SA"/>
        </w:rPr>
        <w:t>издадени наказателни постановления, квитанции за платени глоби и имуществени санкции, ако има такива.</w:t>
      </w:r>
    </w:p>
    <w:p w:rsidR="00B06011" w:rsidRPr="00B06011" w:rsidRDefault="00B06011" w:rsidP="00B06011">
      <w:pPr>
        <w:widowControl/>
        <w:autoSpaceDE/>
        <w:autoSpaceDN/>
        <w:spacing w:line="276" w:lineRule="auto"/>
        <w:ind w:left="284" w:firstLine="708"/>
        <w:jc w:val="both"/>
        <w:rPr>
          <w:sz w:val="24"/>
          <w:szCs w:val="24"/>
          <w:lang w:val="en-GB"/>
        </w:rPr>
      </w:pPr>
      <w:r w:rsidRPr="00B06011">
        <w:rPr>
          <w:sz w:val="24"/>
          <w:szCs w:val="24"/>
          <w:lang w:val="en-GB"/>
        </w:rPr>
        <w:t>Участие в инвеститорския контрол от страна на участника</w:t>
      </w:r>
      <w:r w:rsidRPr="00B06011">
        <w:rPr>
          <w:sz w:val="24"/>
          <w:szCs w:val="24"/>
          <w:lang w:val="bg-BG"/>
        </w:rPr>
        <w:t>,</w:t>
      </w:r>
      <w:r w:rsidRPr="00B06011">
        <w:rPr>
          <w:sz w:val="24"/>
          <w:szCs w:val="24"/>
          <w:lang w:val="en-GB"/>
        </w:rPr>
        <w:t xml:space="preserve"> избран за изпълнител, като:</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.2.15.</w:t>
      </w:r>
      <w:r w:rsidR="006850EB">
        <w:rPr>
          <w:b/>
          <w:sz w:val="24"/>
          <w:szCs w:val="24"/>
          <w:lang w:val="bg-BG"/>
        </w:rPr>
        <w:t xml:space="preserve"> </w:t>
      </w:r>
      <w:r w:rsidRPr="00B06011">
        <w:rPr>
          <w:sz w:val="24"/>
          <w:szCs w:val="24"/>
          <w:lang w:val="en-GB"/>
        </w:rPr>
        <w:t>Осъществява цялостен контрол върху дейността на всички участници в изпълнението на договора – проектанти, строители, трети лица и докладва на възложителя при установени проблеми, неизпълнение или забавено изпълнение в техните задължения;</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.2.16.</w:t>
      </w:r>
      <w:r w:rsidR="006850EB">
        <w:rPr>
          <w:b/>
          <w:sz w:val="24"/>
          <w:szCs w:val="24"/>
          <w:lang w:val="bg-BG"/>
        </w:rPr>
        <w:t xml:space="preserve"> </w:t>
      </w:r>
      <w:r w:rsidRPr="00B06011">
        <w:rPr>
          <w:sz w:val="24"/>
          <w:szCs w:val="24"/>
          <w:lang w:val="en-GB"/>
        </w:rPr>
        <w:t>Контролира цялостното изпълнение на договора, следи за спазване на графика за изпълнение на строителството, крайния срок и междинните срокове за предаване на извършени видове работи, установява рискове от забава и предлага мерки на възложителя за компенсирането им;</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.2.17.</w:t>
      </w:r>
      <w:r w:rsidR="006850EB">
        <w:rPr>
          <w:b/>
          <w:sz w:val="24"/>
          <w:szCs w:val="24"/>
          <w:lang w:val="bg-BG"/>
        </w:rPr>
        <w:t xml:space="preserve"> </w:t>
      </w:r>
      <w:r w:rsidRPr="00B06011">
        <w:rPr>
          <w:sz w:val="24"/>
          <w:szCs w:val="24"/>
          <w:lang w:val="en-GB"/>
        </w:rPr>
        <w:t>Следи процеса по съгласувания, издаване на разрешения и други необходими от законодателна гледна точка одобрения, изискуеми при въвеждане на обекта в експлоатация. Докладва периодично на възложителя при установени проблеми и предлага мерки за преодоляването им;</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.2.18.</w:t>
      </w:r>
      <w:r w:rsidR="006850EB">
        <w:rPr>
          <w:b/>
          <w:sz w:val="24"/>
          <w:szCs w:val="24"/>
          <w:lang w:val="bg-BG"/>
        </w:rPr>
        <w:t xml:space="preserve"> </w:t>
      </w:r>
      <w:r w:rsidRPr="00B06011">
        <w:rPr>
          <w:sz w:val="24"/>
          <w:szCs w:val="24"/>
          <w:lang w:val="en-GB"/>
        </w:rPr>
        <w:t>Следи изпълнението на бюджета по договора, дава становища по претенции на изпълнителя за заплащане на допълнителни видове работи, прави предложения и/или дава становища, при необходимост за изменения в КСС;</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.2.19.</w:t>
      </w:r>
      <w:r w:rsidR="006850EB">
        <w:rPr>
          <w:b/>
          <w:sz w:val="24"/>
          <w:szCs w:val="24"/>
          <w:lang w:val="bg-BG"/>
        </w:rPr>
        <w:t xml:space="preserve"> </w:t>
      </w:r>
      <w:r w:rsidRPr="00B06011">
        <w:rPr>
          <w:sz w:val="24"/>
          <w:szCs w:val="24"/>
          <w:lang w:val="en-GB"/>
        </w:rPr>
        <w:t>Участва в приемането на строителните материали и упражнява контрол за спазване на изискванията на техническата спецификация и предвижданията на инвестиционния проект;</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.2.20.</w:t>
      </w:r>
      <w:r w:rsidR="006850EB">
        <w:rPr>
          <w:b/>
          <w:sz w:val="24"/>
          <w:szCs w:val="24"/>
          <w:lang w:val="bg-BG"/>
        </w:rPr>
        <w:t xml:space="preserve"> </w:t>
      </w:r>
      <w:r w:rsidRPr="00B06011">
        <w:rPr>
          <w:sz w:val="24"/>
          <w:szCs w:val="24"/>
          <w:lang w:val="en-GB"/>
        </w:rPr>
        <w:t>Участва от името на възложителя и оказва съдействие на неговите представители при приемането на СМР, актуване на видовете работи, измерване и остойностяване на приетите количества, проверява съставените актове и следи за съответствието им с изискванията на договора и техническите спецификации. Дава становище по изпълнените СМР и съгласува съставените по време на строителството актове, като проверява тяхното съответствие  освен със законовите изисквания, и с изискванията на възложителя, Управляващия орган на финансиращата програма, вътрешни правила, указания и разпоредби, които имат отношение към изпълнението на СМР.</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.2.21.</w:t>
      </w:r>
      <w:r w:rsidR="006850EB">
        <w:rPr>
          <w:b/>
          <w:sz w:val="24"/>
          <w:szCs w:val="24"/>
          <w:lang w:val="bg-BG"/>
        </w:rPr>
        <w:t xml:space="preserve"> </w:t>
      </w:r>
      <w:r w:rsidRPr="00B06011">
        <w:rPr>
          <w:sz w:val="24"/>
          <w:szCs w:val="24"/>
          <w:lang w:val="en-GB"/>
        </w:rPr>
        <w:t>Извършва цялостен контрол за спазване изискванията на УО по отношение допустимост на дейности, разходи, документиране на разходите, приемане на работите, изисквания за публичност на мястото на изпълнение на строителството и други;</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.2.22.</w:t>
      </w:r>
      <w:r w:rsidR="006850EB">
        <w:rPr>
          <w:b/>
          <w:sz w:val="24"/>
          <w:szCs w:val="24"/>
          <w:lang w:val="bg-BG"/>
        </w:rPr>
        <w:t xml:space="preserve"> </w:t>
      </w:r>
      <w:r w:rsidRPr="00B06011">
        <w:rPr>
          <w:sz w:val="24"/>
          <w:szCs w:val="24"/>
          <w:lang w:val="en-GB"/>
        </w:rPr>
        <w:t>Участва в срещи с представители на другите участници в строителството, контролни, одитни органи или представители от страна на УО;</w:t>
      </w:r>
    </w:p>
    <w:p w:rsidR="00B06011" w:rsidRPr="00B06011" w:rsidRDefault="00B06011" w:rsidP="00B06011">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.2.23.</w:t>
      </w:r>
      <w:r w:rsidR="006850EB">
        <w:rPr>
          <w:b/>
          <w:sz w:val="24"/>
          <w:szCs w:val="24"/>
          <w:lang w:val="bg-BG"/>
        </w:rPr>
        <w:t xml:space="preserve"> </w:t>
      </w:r>
      <w:r w:rsidRPr="00B06011">
        <w:rPr>
          <w:sz w:val="24"/>
          <w:szCs w:val="24"/>
          <w:lang w:val="en-GB"/>
        </w:rPr>
        <w:t>Оказва съдействие при последващи проверки на място, ако въпросите, които са обект на проверка са в неговата компетентност.</w:t>
      </w:r>
    </w:p>
    <w:p w:rsidR="00B06011" w:rsidRPr="00B06011" w:rsidRDefault="00B06011" w:rsidP="00B06011">
      <w:pPr>
        <w:widowControl/>
        <w:autoSpaceDE/>
        <w:autoSpaceDN/>
        <w:spacing w:line="276" w:lineRule="auto"/>
        <w:ind w:left="284" w:firstLine="708"/>
        <w:jc w:val="both"/>
        <w:rPr>
          <w:rFonts w:eastAsia="Calibri"/>
          <w:sz w:val="24"/>
          <w:szCs w:val="24"/>
        </w:rPr>
      </w:pPr>
    </w:p>
    <w:p w:rsidR="00B06011" w:rsidRPr="00B06011" w:rsidRDefault="00B06011" w:rsidP="00B06011">
      <w:pPr>
        <w:widowControl/>
        <w:autoSpaceDE/>
        <w:autoSpaceDN/>
        <w:spacing w:line="276" w:lineRule="auto"/>
        <w:ind w:left="284" w:firstLine="708"/>
        <w:jc w:val="both"/>
        <w:rPr>
          <w:rFonts w:eastAsia="Calibri"/>
          <w:sz w:val="24"/>
          <w:szCs w:val="24"/>
          <w:lang w:val="bg-BG"/>
        </w:rPr>
      </w:pPr>
      <w:r w:rsidRPr="00B06011">
        <w:rPr>
          <w:rFonts w:eastAsia="Calibri"/>
          <w:sz w:val="24"/>
          <w:szCs w:val="24"/>
          <w:lang w:val="bg-BG"/>
        </w:rPr>
        <w:t xml:space="preserve">Изпълнението на инвеститорския контрол се извършва съвместно с представителите на възложителя, по координиран график и програма с тях. Резултатите се докладват </w:t>
      </w:r>
      <w:r w:rsidRPr="00B06011">
        <w:rPr>
          <w:rFonts w:eastAsia="Calibri"/>
          <w:sz w:val="24"/>
          <w:szCs w:val="24"/>
          <w:lang w:val="bg-BG"/>
        </w:rPr>
        <w:lastRenderedPageBreak/>
        <w:t>периодично – веднъж месечно и всеки път, когато се констатират проблеми, които изискват действия от страна на възложителя или негови представители.</w:t>
      </w:r>
    </w:p>
    <w:p w:rsidR="00B06011" w:rsidRPr="00B06011" w:rsidRDefault="00B06011" w:rsidP="00B06011">
      <w:pPr>
        <w:widowControl/>
        <w:autoSpaceDE/>
        <w:autoSpaceDN/>
        <w:spacing w:line="276" w:lineRule="auto"/>
        <w:ind w:left="284" w:firstLine="708"/>
        <w:jc w:val="both"/>
        <w:rPr>
          <w:rFonts w:eastAsia="Calibri"/>
          <w:sz w:val="24"/>
          <w:szCs w:val="24"/>
          <w:lang w:val="bg-BG"/>
        </w:rPr>
      </w:pPr>
      <w:r w:rsidRPr="00B06011">
        <w:rPr>
          <w:rFonts w:eastAsia="Calibri"/>
          <w:sz w:val="24"/>
          <w:szCs w:val="24"/>
          <w:lang w:val="bg-BG"/>
        </w:rPr>
        <w:t>Изпълнението на поръчката трябва да е съобразено с техническите и законови разпоредби, с техническите правила и норми, действащи в Република България.</w:t>
      </w:r>
    </w:p>
    <w:p w:rsidR="00B06011" w:rsidRDefault="00B06011" w:rsidP="00B06011">
      <w:pPr>
        <w:widowControl/>
        <w:autoSpaceDE/>
        <w:autoSpaceDN/>
        <w:spacing w:line="276" w:lineRule="auto"/>
        <w:ind w:left="284" w:firstLine="708"/>
        <w:jc w:val="both"/>
        <w:rPr>
          <w:rFonts w:eastAsia="Calibri"/>
          <w:sz w:val="24"/>
          <w:szCs w:val="24"/>
          <w:lang w:val="bg-BG"/>
        </w:rPr>
      </w:pPr>
      <w:r w:rsidRPr="00B06011">
        <w:rPr>
          <w:rFonts w:eastAsia="Calibri"/>
          <w:sz w:val="24"/>
          <w:szCs w:val="24"/>
          <w:lang w:val="bg-BG"/>
        </w:rPr>
        <w:t>Участниците да изпълняват условията съгласно чл. 160, чл. 166 - чл. 176 б от Закона за устройство на територията.</w:t>
      </w:r>
    </w:p>
    <w:p w:rsidR="006850EB" w:rsidRDefault="006850EB" w:rsidP="006850EB">
      <w:pPr>
        <w:widowControl/>
        <w:autoSpaceDE/>
        <w:autoSpaceDN/>
        <w:spacing w:line="276" w:lineRule="auto"/>
        <w:ind w:left="284" w:firstLine="708"/>
        <w:jc w:val="both"/>
        <w:rPr>
          <w:rFonts w:eastAsia="Calibri"/>
          <w:b/>
          <w:bCs/>
          <w:sz w:val="24"/>
          <w:szCs w:val="24"/>
          <w:lang w:val="bg-BG"/>
        </w:rPr>
      </w:pPr>
    </w:p>
    <w:p w:rsidR="006850EB" w:rsidRPr="006850EB" w:rsidRDefault="006850EB" w:rsidP="006850EB">
      <w:pPr>
        <w:pStyle w:val="a5"/>
        <w:widowControl/>
        <w:numPr>
          <w:ilvl w:val="0"/>
          <w:numId w:val="1"/>
        </w:numPr>
        <w:autoSpaceDE/>
        <w:autoSpaceDN/>
        <w:spacing w:line="276" w:lineRule="auto"/>
        <w:jc w:val="both"/>
        <w:rPr>
          <w:rFonts w:eastAsia="Calibri"/>
          <w:b/>
          <w:bCs/>
          <w:sz w:val="24"/>
          <w:szCs w:val="24"/>
          <w:lang w:val="bg-BG"/>
        </w:rPr>
      </w:pPr>
      <w:r w:rsidRPr="006850EB">
        <w:rPr>
          <w:rFonts w:eastAsia="Calibri"/>
          <w:b/>
          <w:bCs/>
          <w:sz w:val="24"/>
          <w:szCs w:val="24"/>
          <w:lang w:val="bg-BG"/>
        </w:rPr>
        <w:t>Начинът на плащане е както следва:</w:t>
      </w:r>
    </w:p>
    <w:p w:rsidR="00310870" w:rsidRDefault="00310870" w:rsidP="00310870">
      <w:pPr>
        <w:numPr>
          <w:ilvl w:val="0"/>
          <w:numId w:val="18"/>
        </w:numPr>
        <w:tabs>
          <w:tab w:val="left" w:pos="284"/>
          <w:tab w:val="left" w:pos="851"/>
          <w:tab w:val="left" w:pos="1134"/>
        </w:tabs>
        <w:spacing w:line="276" w:lineRule="auto"/>
        <w:ind w:left="0" w:firstLine="851"/>
        <w:jc w:val="both"/>
        <w:rPr>
          <w:rFonts w:eastAsia="Calibri"/>
          <w:bCs/>
          <w:sz w:val="24"/>
          <w:szCs w:val="24"/>
        </w:rPr>
      </w:pPr>
      <w:r>
        <w:rPr>
          <w:rFonts w:eastAsia="Calibri"/>
          <w:bCs/>
          <w:sz w:val="24"/>
          <w:szCs w:val="24"/>
        </w:rPr>
        <w:t>Авансово плащане в рзмер на 30 % от дължимото възнаграждение – в 30 (тридесет)-дневен срок от започване на строителството на техническата рекултивация;</w:t>
      </w:r>
    </w:p>
    <w:p w:rsidR="00310870" w:rsidRDefault="00310870" w:rsidP="00310870">
      <w:pPr>
        <w:numPr>
          <w:ilvl w:val="0"/>
          <w:numId w:val="18"/>
        </w:numPr>
        <w:tabs>
          <w:tab w:val="left" w:pos="284"/>
          <w:tab w:val="left" w:pos="851"/>
          <w:tab w:val="left" w:pos="1134"/>
        </w:tabs>
        <w:spacing w:line="276" w:lineRule="auto"/>
        <w:ind w:left="0" w:firstLine="851"/>
        <w:jc w:val="both"/>
        <w:rPr>
          <w:rFonts w:eastAsia="Calibri"/>
          <w:bCs/>
          <w:sz w:val="24"/>
          <w:szCs w:val="24"/>
        </w:rPr>
      </w:pPr>
      <w:r>
        <w:rPr>
          <w:rFonts w:eastAsia="Calibri"/>
          <w:bCs/>
          <w:sz w:val="24"/>
          <w:szCs w:val="24"/>
        </w:rPr>
        <w:t>Междинно плащане в размер на 30 % от дължимото възнаграждение – в 30 (тридесет)-дневен срок от съставянето на Констативен акт обр.15 за техническата рекултивация;</w:t>
      </w:r>
    </w:p>
    <w:p w:rsidR="00310870" w:rsidRDefault="00310870" w:rsidP="00310870">
      <w:pPr>
        <w:numPr>
          <w:ilvl w:val="0"/>
          <w:numId w:val="18"/>
        </w:numPr>
        <w:tabs>
          <w:tab w:val="left" w:pos="284"/>
          <w:tab w:val="left" w:pos="851"/>
          <w:tab w:val="left" w:pos="1276"/>
        </w:tabs>
        <w:spacing w:line="276" w:lineRule="auto"/>
        <w:ind w:left="0" w:firstLine="851"/>
        <w:jc w:val="both"/>
        <w:rPr>
          <w:rFonts w:eastAsia="Calibri"/>
          <w:bCs/>
          <w:sz w:val="24"/>
          <w:szCs w:val="24"/>
        </w:rPr>
      </w:pPr>
      <w:r>
        <w:rPr>
          <w:rFonts w:eastAsia="Calibri"/>
          <w:bCs/>
          <w:sz w:val="24"/>
          <w:szCs w:val="24"/>
        </w:rPr>
        <w:t>Окончателно плащане в рамер на останалите 40 % от дължимото възнаграждение – в 30 (тридесет) дневен срок след извършване на биологична рекултивация и издаването на Разрешение за ползване на обекта/акт обр.16 .</w:t>
      </w:r>
    </w:p>
    <w:p w:rsidR="006850EB" w:rsidRDefault="006850EB" w:rsidP="006850EB">
      <w:pPr>
        <w:widowControl/>
        <w:tabs>
          <w:tab w:val="left" w:pos="284"/>
          <w:tab w:val="left" w:pos="993"/>
        </w:tabs>
        <w:autoSpaceDE/>
        <w:autoSpaceDN/>
        <w:spacing w:line="276" w:lineRule="auto"/>
        <w:ind w:left="284" w:firstLine="567"/>
        <w:jc w:val="both"/>
        <w:rPr>
          <w:rFonts w:eastAsia="Calibri"/>
          <w:bCs/>
          <w:sz w:val="24"/>
          <w:szCs w:val="24"/>
          <w:lang w:val="bg-BG"/>
        </w:rPr>
      </w:pPr>
      <w:bookmarkStart w:id="2" w:name="_GoBack"/>
      <w:bookmarkEnd w:id="2"/>
      <w:r w:rsidRPr="006850EB">
        <w:rPr>
          <w:rFonts w:eastAsia="Calibri"/>
          <w:bCs/>
          <w:sz w:val="24"/>
          <w:szCs w:val="24"/>
          <w:lang w:val="bg-BG"/>
        </w:rPr>
        <w:t xml:space="preserve">Оферти на участниците, които надхвърлят максималната прогнозна сройност на поръчката, ще бъдат отстранени от участие в настоящата процедура, като неотговарящи на предварително обявените от Възложителя условия. </w:t>
      </w:r>
    </w:p>
    <w:p w:rsidR="00766680" w:rsidRDefault="00766680" w:rsidP="006850EB">
      <w:pPr>
        <w:widowControl/>
        <w:tabs>
          <w:tab w:val="left" w:pos="284"/>
          <w:tab w:val="left" w:pos="993"/>
        </w:tabs>
        <w:autoSpaceDE/>
        <w:autoSpaceDN/>
        <w:spacing w:line="276" w:lineRule="auto"/>
        <w:ind w:left="284" w:firstLine="567"/>
        <w:jc w:val="both"/>
        <w:rPr>
          <w:rFonts w:eastAsia="Calibri"/>
          <w:bCs/>
          <w:sz w:val="24"/>
          <w:szCs w:val="24"/>
          <w:lang w:val="bg-BG"/>
        </w:rPr>
      </w:pPr>
    </w:p>
    <w:p w:rsidR="00766680" w:rsidRPr="00766680" w:rsidRDefault="00766680" w:rsidP="00766680">
      <w:pPr>
        <w:widowControl/>
        <w:tabs>
          <w:tab w:val="left" w:pos="284"/>
          <w:tab w:val="left" w:pos="993"/>
        </w:tabs>
        <w:autoSpaceDE/>
        <w:autoSpaceDN/>
        <w:spacing w:line="276" w:lineRule="auto"/>
        <w:ind w:left="284" w:firstLine="567"/>
        <w:jc w:val="both"/>
        <w:rPr>
          <w:rFonts w:eastAsia="Calibri"/>
          <w:b/>
          <w:bCs/>
          <w:sz w:val="24"/>
          <w:szCs w:val="24"/>
        </w:rPr>
      </w:pPr>
      <w:r w:rsidRPr="00766680">
        <w:rPr>
          <w:rFonts w:eastAsia="Calibri"/>
          <w:b/>
          <w:bCs/>
          <w:sz w:val="24"/>
          <w:szCs w:val="24"/>
          <w:lang w:val="bg-BG"/>
        </w:rPr>
        <w:t>В съответствие с чл. 114 от ЗОП договорът ще бъде сключен под условие. Към датата на решението за откриване на процедурата и обявяване на поръчката не е осигурено финансиране за изпълнение на дейностите предмет на поръчката. В случай, че не бъде осигурено финансиране, всяка от страните може да поиска прекратяване на договора без предизвестие след изтичане на тримесечен срок от сключването му.</w:t>
      </w:r>
    </w:p>
    <w:p w:rsidR="00766680" w:rsidRPr="006850EB" w:rsidRDefault="00766680" w:rsidP="006850EB">
      <w:pPr>
        <w:widowControl/>
        <w:tabs>
          <w:tab w:val="left" w:pos="284"/>
          <w:tab w:val="left" w:pos="993"/>
        </w:tabs>
        <w:autoSpaceDE/>
        <w:autoSpaceDN/>
        <w:spacing w:line="276" w:lineRule="auto"/>
        <w:ind w:left="284" w:firstLine="567"/>
        <w:jc w:val="both"/>
        <w:rPr>
          <w:rFonts w:eastAsia="Calibri"/>
          <w:bCs/>
          <w:sz w:val="24"/>
          <w:szCs w:val="24"/>
          <w:lang w:val="ru-RU"/>
        </w:rPr>
      </w:pPr>
    </w:p>
    <w:p w:rsidR="006850EB" w:rsidRPr="006850EB" w:rsidRDefault="006850EB" w:rsidP="006850EB">
      <w:pPr>
        <w:widowControl/>
        <w:tabs>
          <w:tab w:val="left" w:pos="284"/>
          <w:tab w:val="left" w:pos="993"/>
        </w:tabs>
        <w:autoSpaceDE/>
        <w:autoSpaceDN/>
        <w:spacing w:line="276" w:lineRule="auto"/>
        <w:ind w:left="284" w:firstLine="567"/>
        <w:jc w:val="both"/>
        <w:rPr>
          <w:rFonts w:eastAsia="Calibri"/>
          <w:b/>
          <w:bCs/>
          <w:sz w:val="24"/>
          <w:szCs w:val="24"/>
          <w:lang w:val="bg-BG"/>
        </w:rPr>
      </w:pPr>
      <w:r w:rsidRPr="006850EB">
        <w:rPr>
          <w:rFonts w:eastAsia="Calibri"/>
          <w:b/>
          <w:bCs/>
          <w:sz w:val="24"/>
          <w:szCs w:val="24"/>
          <w:lang w:val="bg-BG"/>
        </w:rPr>
        <w:t xml:space="preserve">!!! В случай, че финансирането по проекта не бъде осигурено поради каквато и да е причина, Възложителят си запазва правото да прекрати процедурата на основание чл. 110 ал. 1 т. 8 от ЗОП. </w:t>
      </w:r>
    </w:p>
    <w:p w:rsidR="006850EB" w:rsidRPr="006850EB" w:rsidRDefault="006850EB" w:rsidP="006850EB">
      <w:pPr>
        <w:widowControl/>
        <w:tabs>
          <w:tab w:val="left" w:pos="284"/>
          <w:tab w:val="left" w:pos="993"/>
        </w:tabs>
        <w:autoSpaceDE/>
        <w:autoSpaceDN/>
        <w:spacing w:line="276" w:lineRule="auto"/>
        <w:ind w:left="284" w:firstLine="567"/>
        <w:jc w:val="both"/>
        <w:rPr>
          <w:rFonts w:eastAsia="Calibri"/>
          <w:b/>
          <w:bCs/>
          <w:sz w:val="24"/>
          <w:szCs w:val="24"/>
          <w:lang w:val="bg-BG"/>
        </w:rPr>
      </w:pPr>
      <w:r w:rsidRPr="006850EB">
        <w:rPr>
          <w:rFonts w:eastAsia="Calibri"/>
          <w:b/>
          <w:bCs/>
          <w:sz w:val="24"/>
          <w:szCs w:val="24"/>
          <w:lang w:val="bg-BG"/>
        </w:rPr>
        <w:t>В случай, че процедурата е проведена и Възложителя е сключил договор с избрания изпълнител, то тогава изпълнението ще започне само след осигуряване на финансирането и след изрично уведомление за стартиране на дейностите по проекта, като Възложителят си запазва правото при узнаване на факта, че финансирането на проекта няма да бъде осигурено и  на основание чл. 114 от ЗОП, да прекрати договора с избрания изпълнител, без да дължи неустойки и/или обезщетения за пропуснати ползи.</w:t>
      </w:r>
    </w:p>
    <w:p w:rsidR="006850EB" w:rsidRPr="006850EB" w:rsidRDefault="006850EB" w:rsidP="006850EB">
      <w:pPr>
        <w:widowControl/>
        <w:tabs>
          <w:tab w:val="left" w:pos="284"/>
          <w:tab w:val="left" w:pos="993"/>
        </w:tabs>
        <w:autoSpaceDE/>
        <w:autoSpaceDN/>
        <w:spacing w:before="120" w:line="276" w:lineRule="auto"/>
        <w:ind w:left="284" w:firstLine="567"/>
        <w:jc w:val="both"/>
        <w:rPr>
          <w:rFonts w:eastAsia="Calibri"/>
          <w:b/>
          <w:bCs/>
          <w:sz w:val="24"/>
          <w:szCs w:val="24"/>
          <w:lang w:val="bg-BG"/>
        </w:rPr>
      </w:pPr>
      <w:r w:rsidRPr="006850EB">
        <w:rPr>
          <w:rFonts w:eastAsia="Calibri"/>
          <w:b/>
          <w:bCs/>
          <w:sz w:val="24"/>
          <w:szCs w:val="24"/>
          <w:lang w:val="bg-BG"/>
        </w:rPr>
        <w:t>Възможност за представяне на варианти в офертите.</w:t>
      </w:r>
    </w:p>
    <w:p w:rsidR="006850EB" w:rsidRPr="006850EB" w:rsidRDefault="006850EB" w:rsidP="006850EB">
      <w:pPr>
        <w:widowControl/>
        <w:tabs>
          <w:tab w:val="left" w:pos="284"/>
        </w:tabs>
        <w:autoSpaceDE/>
        <w:autoSpaceDN/>
        <w:spacing w:line="276" w:lineRule="auto"/>
        <w:ind w:left="284" w:firstLine="567"/>
        <w:jc w:val="both"/>
        <w:rPr>
          <w:rFonts w:eastAsia="Calibri"/>
          <w:bCs/>
          <w:sz w:val="24"/>
          <w:szCs w:val="24"/>
          <w:lang w:val="bg-BG"/>
        </w:rPr>
      </w:pPr>
      <w:r w:rsidRPr="006850EB">
        <w:rPr>
          <w:rFonts w:eastAsia="Calibri"/>
          <w:bCs/>
          <w:sz w:val="24"/>
          <w:szCs w:val="24"/>
          <w:lang w:val="bg-BG"/>
        </w:rPr>
        <w:t>Няма възможност за представяне на варианти в офертите.</w:t>
      </w:r>
    </w:p>
    <w:p w:rsidR="006850EB" w:rsidRPr="00B06011" w:rsidRDefault="006850EB" w:rsidP="00B06011">
      <w:pPr>
        <w:widowControl/>
        <w:autoSpaceDE/>
        <w:autoSpaceDN/>
        <w:spacing w:line="276" w:lineRule="auto"/>
        <w:ind w:left="284" w:firstLine="708"/>
        <w:jc w:val="both"/>
        <w:rPr>
          <w:rFonts w:eastAsia="Calibri"/>
          <w:sz w:val="24"/>
          <w:szCs w:val="24"/>
          <w:lang w:val="bg-BG"/>
        </w:rPr>
      </w:pPr>
    </w:p>
    <w:p w:rsidR="0067044C" w:rsidRPr="0067044C" w:rsidRDefault="0067044C" w:rsidP="00B06011">
      <w:pPr>
        <w:pStyle w:val="a3"/>
        <w:spacing w:line="276" w:lineRule="auto"/>
        <w:ind w:left="284" w:right="134"/>
        <w:jc w:val="both"/>
        <w:rPr>
          <w:b/>
          <w:lang w:val="ru-RU"/>
        </w:rPr>
      </w:pPr>
    </w:p>
    <w:p w:rsidR="00170F90" w:rsidRPr="00B61914" w:rsidRDefault="00170F90" w:rsidP="00816C2C">
      <w:pPr>
        <w:pStyle w:val="a3"/>
        <w:spacing w:line="276" w:lineRule="auto"/>
        <w:ind w:left="284" w:right="134"/>
        <w:rPr>
          <w:b/>
          <w:lang w:val="ru-RU"/>
        </w:rPr>
      </w:pPr>
      <w:r w:rsidRPr="00B61914">
        <w:rPr>
          <w:b/>
          <w:lang w:val="ru-RU"/>
        </w:rPr>
        <w:t xml:space="preserve">ЧАСТ ІІ. </w:t>
      </w:r>
      <w:bookmarkEnd w:id="1"/>
      <w:r w:rsidRPr="00B61914">
        <w:rPr>
          <w:b/>
          <w:lang w:val="ru-RU"/>
        </w:rPr>
        <w:t>КРИТЕРИЙ ЗА ВЪЗЛАГАНЕ</w:t>
      </w:r>
    </w:p>
    <w:p w:rsidR="00B61914" w:rsidRPr="00B61914" w:rsidRDefault="00170F90" w:rsidP="00204F83">
      <w:pPr>
        <w:tabs>
          <w:tab w:val="left" w:pos="993"/>
        </w:tabs>
        <w:spacing w:line="276" w:lineRule="auto"/>
        <w:ind w:left="284"/>
        <w:jc w:val="both"/>
        <w:rPr>
          <w:rFonts w:eastAsia="MS ??"/>
          <w:lang w:val="ru-RU"/>
        </w:rPr>
      </w:pPr>
      <w:r w:rsidRPr="00B61914">
        <w:rPr>
          <w:sz w:val="24"/>
          <w:szCs w:val="24"/>
          <w:lang w:val="ru-RU" w:eastAsia="ar-SA"/>
        </w:rPr>
        <w:t xml:space="preserve"> „Икономически най-изгодна оферта“ въз основа на критерий „Най-ниска цена” по смисъла на чл. 70, ал. 2, т. 1 ЗОП. Офертите на участниците, които отговарят на изискванията на Възложителя, се оценяват по посочения критерий за възлагане.</w:t>
      </w:r>
    </w:p>
    <w:p w:rsidR="00816C2C" w:rsidRDefault="00816C2C" w:rsidP="00204F83">
      <w:pPr>
        <w:tabs>
          <w:tab w:val="left" w:pos="993"/>
        </w:tabs>
        <w:spacing w:line="276" w:lineRule="auto"/>
        <w:ind w:left="284"/>
        <w:jc w:val="both"/>
        <w:rPr>
          <w:b/>
          <w:sz w:val="24"/>
          <w:lang w:val="bg-BG"/>
        </w:rPr>
      </w:pPr>
    </w:p>
    <w:p w:rsidR="006C46E7" w:rsidRPr="00B61914" w:rsidRDefault="002247AA" w:rsidP="00204F83">
      <w:pPr>
        <w:tabs>
          <w:tab w:val="left" w:pos="993"/>
        </w:tabs>
        <w:spacing w:line="276" w:lineRule="auto"/>
        <w:ind w:left="284"/>
        <w:jc w:val="both"/>
        <w:rPr>
          <w:sz w:val="24"/>
          <w:szCs w:val="24"/>
          <w:lang w:val="ru-RU" w:eastAsia="ar-SA"/>
        </w:rPr>
      </w:pPr>
      <w:r w:rsidRPr="00816C2C">
        <w:rPr>
          <w:b/>
          <w:sz w:val="24"/>
          <w:lang w:val="ru-RU"/>
        </w:rPr>
        <w:t xml:space="preserve">ЧАСТ </w:t>
      </w:r>
      <w:r>
        <w:rPr>
          <w:b/>
          <w:sz w:val="24"/>
        </w:rPr>
        <w:t>II</w:t>
      </w:r>
      <w:r w:rsidRPr="00816C2C">
        <w:rPr>
          <w:b/>
          <w:sz w:val="24"/>
          <w:lang w:val="ru-RU"/>
        </w:rPr>
        <w:t xml:space="preserve">І. </w:t>
      </w:r>
      <w:r>
        <w:rPr>
          <w:b/>
          <w:sz w:val="24"/>
          <w:lang w:val="bg-BG"/>
        </w:rPr>
        <w:t>ИЗИСКВАНИЯ КЪМ УЧАСТНИЦИТЕ</w:t>
      </w:r>
    </w:p>
    <w:p w:rsidR="00816C2C" w:rsidRPr="00816C2C" w:rsidRDefault="00816C2C" w:rsidP="00816C2C">
      <w:pPr>
        <w:pStyle w:val="a5"/>
        <w:spacing w:line="276" w:lineRule="auto"/>
        <w:ind w:left="1131" w:firstLine="0"/>
        <w:rPr>
          <w:b/>
        </w:rPr>
      </w:pPr>
    </w:p>
    <w:p w:rsidR="00F921CD" w:rsidRPr="00B61914" w:rsidRDefault="002247AA" w:rsidP="00702EE7">
      <w:pPr>
        <w:pStyle w:val="a5"/>
        <w:numPr>
          <w:ilvl w:val="0"/>
          <w:numId w:val="3"/>
        </w:numPr>
        <w:spacing w:line="276" w:lineRule="auto"/>
        <w:rPr>
          <w:b/>
        </w:rPr>
      </w:pPr>
      <w:r w:rsidRPr="002247AA">
        <w:rPr>
          <w:b/>
        </w:rPr>
        <w:lastRenderedPageBreak/>
        <w:t>ОБЩИ ИЗИСКВАНИЯ</w:t>
      </w:r>
    </w:p>
    <w:p w:rsidR="00F921CD" w:rsidRPr="00B61914" w:rsidRDefault="00F921CD" w:rsidP="00816C2C">
      <w:pPr>
        <w:pStyle w:val="a3"/>
        <w:spacing w:line="276" w:lineRule="auto"/>
        <w:ind w:left="284" w:right="-31"/>
        <w:jc w:val="both"/>
        <w:rPr>
          <w:lang w:val="ru-RU"/>
        </w:rPr>
      </w:pPr>
      <w:r w:rsidRPr="00B61914">
        <w:rPr>
          <w:lang w:val="ru-RU"/>
        </w:rPr>
        <w:t>В процедурата за възлагане на обществената поръчка могат да участват всички български или чуждестранни физически или юридически лица, или техни обединения, както и всяко друго образувание, което има право да изпълнява обекта на поръчката, съгласно законодателството на държавата, в която то е установено.</w:t>
      </w:r>
    </w:p>
    <w:p w:rsidR="00F921CD" w:rsidRPr="00B61914" w:rsidRDefault="00F921CD" w:rsidP="00702EE7">
      <w:pPr>
        <w:pStyle w:val="a5"/>
        <w:numPr>
          <w:ilvl w:val="0"/>
          <w:numId w:val="4"/>
        </w:numPr>
        <w:tabs>
          <w:tab w:val="left" w:pos="284"/>
        </w:tabs>
        <w:spacing w:line="276" w:lineRule="auto"/>
        <w:ind w:left="284" w:right="-31" w:firstLine="0"/>
        <w:jc w:val="both"/>
        <w:rPr>
          <w:sz w:val="24"/>
          <w:lang w:val="ru-RU"/>
        </w:rPr>
      </w:pPr>
      <w:r w:rsidRPr="00B61914">
        <w:rPr>
          <w:sz w:val="24"/>
          <w:lang w:val="ru-RU"/>
        </w:rPr>
        <w:t>Възложителят не изисква обединенията да имат определена правна форма, за да участват при възлагането на</w:t>
      </w:r>
      <w:r w:rsidRPr="00B61914">
        <w:rPr>
          <w:spacing w:val="-2"/>
          <w:sz w:val="24"/>
          <w:lang w:val="ru-RU"/>
        </w:rPr>
        <w:t xml:space="preserve"> </w:t>
      </w:r>
      <w:r w:rsidRPr="00B61914">
        <w:rPr>
          <w:sz w:val="24"/>
          <w:lang w:val="ru-RU"/>
        </w:rPr>
        <w:t>поръчката.</w:t>
      </w:r>
    </w:p>
    <w:p w:rsidR="00F921CD" w:rsidRPr="00B61914" w:rsidRDefault="00F921CD" w:rsidP="00816C2C">
      <w:pPr>
        <w:spacing w:line="276" w:lineRule="auto"/>
        <w:ind w:left="284" w:right="-31"/>
        <w:jc w:val="both"/>
        <w:rPr>
          <w:sz w:val="24"/>
          <w:lang w:val="ru-RU"/>
        </w:rPr>
      </w:pPr>
      <w:r w:rsidRPr="00B61914">
        <w:rPr>
          <w:sz w:val="24"/>
          <w:lang w:val="ru-RU"/>
        </w:rPr>
        <w:t xml:space="preserve">Възложителят, </w:t>
      </w:r>
      <w:r w:rsidRPr="00B61914">
        <w:rPr>
          <w:b/>
          <w:i/>
          <w:sz w:val="24"/>
          <w:lang w:val="ru-RU"/>
        </w:rPr>
        <w:t>не поставя и няма изискване за създаване на юридическо лице</w:t>
      </w:r>
      <w:r w:rsidRPr="00B61914">
        <w:rPr>
          <w:b/>
          <w:sz w:val="24"/>
          <w:lang w:val="ru-RU"/>
        </w:rPr>
        <w:t xml:space="preserve">, </w:t>
      </w:r>
      <w:r w:rsidRPr="00B61914">
        <w:rPr>
          <w:sz w:val="24"/>
          <w:lang w:val="ru-RU"/>
        </w:rPr>
        <w:t>в случай, че избраният за изпълнител участник е обединение от физически и/или юридически лица.</w:t>
      </w:r>
    </w:p>
    <w:p w:rsidR="00F921CD" w:rsidRPr="00B61914" w:rsidRDefault="00F921CD" w:rsidP="00702EE7">
      <w:pPr>
        <w:pStyle w:val="a5"/>
        <w:numPr>
          <w:ilvl w:val="0"/>
          <w:numId w:val="4"/>
        </w:numPr>
        <w:tabs>
          <w:tab w:val="left" w:pos="426"/>
          <w:tab w:val="left" w:pos="851"/>
        </w:tabs>
        <w:spacing w:line="276" w:lineRule="auto"/>
        <w:ind w:left="284" w:right="-31" w:firstLine="0"/>
        <w:jc w:val="both"/>
        <w:rPr>
          <w:sz w:val="24"/>
          <w:lang w:val="ru-RU"/>
        </w:rPr>
      </w:pPr>
      <w:r w:rsidRPr="00B61914">
        <w:rPr>
          <w:sz w:val="24"/>
          <w:lang w:val="ru-RU"/>
        </w:rPr>
        <w:t>Не се допуска до участие в процедурата участник, който не отговаря на законовите изисквания или на някое от условията на възложителя в тази документация. Възложителят не приема за участие в процедурата и връща незабавно оферта, която</w:t>
      </w:r>
      <w:r w:rsidRPr="00B61914">
        <w:rPr>
          <w:spacing w:val="-1"/>
          <w:sz w:val="24"/>
          <w:lang w:val="ru-RU"/>
        </w:rPr>
        <w:t xml:space="preserve"> </w:t>
      </w:r>
      <w:r w:rsidRPr="00B61914">
        <w:rPr>
          <w:sz w:val="24"/>
          <w:lang w:val="ru-RU"/>
        </w:rPr>
        <w:t>е:</w:t>
      </w:r>
    </w:p>
    <w:p w:rsidR="00F921CD" w:rsidRPr="00B61914" w:rsidRDefault="00F921CD" w:rsidP="00702EE7">
      <w:pPr>
        <w:pStyle w:val="a5"/>
        <w:numPr>
          <w:ilvl w:val="1"/>
          <w:numId w:val="4"/>
        </w:numPr>
        <w:tabs>
          <w:tab w:val="left" w:pos="426"/>
          <w:tab w:val="left" w:pos="851"/>
          <w:tab w:val="left" w:pos="1544"/>
          <w:tab w:val="left" w:pos="1545"/>
        </w:tabs>
        <w:spacing w:line="276" w:lineRule="auto"/>
        <w:ind w:left="284" w:right="-31" w:firstLine="0"/>
        <w:jc w:val="left"/>
        <w:rPr>
          <w:sz w:val="24"/>
          <w:lang w:val="ru-RU"/>
        </w:rPr>
      </w:pPr>
      <w:r w:rsidRPr="00B61914">
        <w:rPr>
          <w:sz w:val="24"/>
          <w:lang w:val="ru-RU"/>
        </w:rPr>
        <w:t>представена в незапечатана или прозрачна</w:t>
      </w:r>
      <w:r w:rsidRPr="00B61914">
        <w:rPr>
          <w:spacing w:val="-8"/>
          <w:sz w:val="24"/>
          <w:lang w:val="ru-RU"/>
        </w:rPr>
        <w:t xml:space="preserve"> </w:t>
      </w:r>
      <w:r w:rsidRPr="00B61914">
        <w:rPr>
          <w:sz w:val="24"/>
          <w:lang w:val="ru-RU"/>
        </w:rPr>
        <w:t>опаковка;</w:t>
      </w:r>
    </w:p>
    <w:p w:rsidR="00F921CD" w:rsidRPr="00B61914" w:rsidRDefault="00F921CD" w:rsidP="00702EE7">
      <w:pPr>
        <w:pStyle w:val="a5"/>
        <w:numPr>
          <w:ilvl w:val="1"/>
          <w:numId w:val="4"/>
        </w:numPr>
        <w:tabs>
          <w:tab w:val="left" w:pos="426"/>
          <w:tab w:val="left" w:pos="851"/>
          <w:tab w:val="left" w:pos="1544"/>
          <w:tab w:val="left" w:pos="1545"/>
        </w:tabs>
        <w:spacing w:line="276" w:lineRule="auto"/>
        <w:ind w:left="284" w:right="-31" w:firstLine="0"/>
        <w:jc w:val="left"/>
        <w:rPr>
          <w:sz w:val="24"/>
          <w:lang w:val="ru-RU"/>
        </w:rPr>
      </w:pPr>
      <w:r w:rsidRPr="00B61914">
        <w:rPr>
          <w:sz w:val="24"/>
          <w:lang w:val="ru-RU"/>
        </w:rPr>
        <w:t>представена в опаковка с нарушена</w:t>
      </w:r>
      <w:r w:rsidRPr="00B61914">
        <w:rPr>
          <w:spacing w:val="-4"/>
          <w:sz w:val="24"/>
          <w:lang w:val="ru-RU"/>
        </w:rPr>
        <w:t xml:space="preserve"> </w:t>
      </w:r>
      <w:r w:rsidRPr="00B61914">
        <w:rPr>
          <w:sz w:val="24"/>
          <w:lang w:val="ru-RU"/>
        </w:rPr>
        <w:t>цялост;</w:t>
      </w:r>
    </w:p>
    <w:p w:rsidR="00F921CD" w:rsidRPr="00B61914" w:rsidRDefault="00F921CD" w:rsidP="00702EE7">
      <w:pPr>
        <w:pStyle w:val="a5"/>
        <w:numPr>
          <w:ilvl w:val="1"/>
          <w:numId w:val="4"/>
        </w:numPr>
        <w:tabs>
          <w:tab w:val="left" w:pos="426"/>
          <w:tab w:val="left" w:pos="851"/>
          <w:tab w:val="left" w:pos="1544"/>
          <w:tab w:val="left" w:pos="1545"/>
        </w:tabs>
        <w:spacing w:line="276" w:lineRule="auto"/>
        <w:ind w:left="284" w:right="-31" w:firstLine="0"/>
        <w:jc w:val="left"/>
        <w:rPr>
          <w:sz w:val="24"/>
          <w:lang w:val="ru-RU"/>
        </w:rPr>
      </w:pPr>
      <w:r w:rsidRPr="00B61914">
        <w:rPr>
          <w:sz w:val="24"/>
          <w:lang w:val="ru-RU"/>
        </w:rPr>
        <w:t>представена след изтичане на крайния срок за</w:t>
      </w:r>
      <w:r w:rsidRPr="00B61914">
        <w:rPr>
          <w:spacing w:val="-9"/>
          <w:sz w:val="24"/>
          <w:lang w:val="ru-RU"/>
        </w:rPr>
        <w:t xml:space="preserve"> </w:t>
      </w:r>
      <w:r w:rsidRPr="00B61914">
        <w:rPr>
          <w:sz w:val="24"/>
          <w:lang w:val="ru-RU"/>
        </w:rPr>
        <w:t>получаване;</w:t>
      </w:r>
    </w:p>
    <w:p w:rsidR="00AC2CAD" w:rsidRPr="00AC2CAD" w:rsidRDefault="00AC2CAD" w:rsidP="00702EE7">
      <w:pPr>
        <w:pStyle w:val="a5"/>
        <w:numPr>
          <w:ilvl w:val="0"/>
          <w:numId w:val="4"/>
        </w:numPr>
        <w:tabs>
          <w:tab w:val="left" w:pos="567"/>
          <w:tab w:val="left" w:pos="993"/>
        </w:tabs>
        <w:spacing w:line="276" w:lineRule="auto"/>
        <w:ind w:left="284" w:right="-31" w:firstLine="0"/>
        <w:jc w:val="both"/>
        <w:rPr>
          <w:sz w:val="24"/>
          <w:lang w:val="ru-RU"/>
        </w:rPr>
      </w:pPr>
      <w:r w:rsidRPr="00AC2CAD">
        <w:rPr>
          <w:sz w:val="24"/>
          <w:lang w:val="ru-RU"/>
        </w:rPr>
        <w:t xml:space="preserve">По отношение на участниците не следва да са налице обстоятелствата, посочени в чл. 54, ал. 1, т. 1-7 от ЗОП.   </w:t>
      </w:r>
    </w:p>
    <w:p w:rsidR="00AC2CAD" w:rsidRPr="00AC2CAD" w:rsidRDefault="00AC2CAD" w:rsidP="00702EE7">
      <w:pPr>
        <w:pStyle w:val="a5"/>
        <w:numPr>
          <w:ilvl w:val="0"/>
          <w:numId w:val="4"/>
        </w:numPr>
        <w:tabs>
          <w:tab w:val="left" w:pos="567"/>
          <w:tab w:val="left" w:pos="993"/>
        </w:tabs>
        <w:spacing w:line="276" w:lineRule="auto"/>
        <w:ind w:left="284" w:right="-31" w:firstLine="0"/>
        <w:jc w:val="both"/>
        <w:rPr>
          <w:sz w:val="24"/>
          <w:lang w:val="ru-RU"/>
        </w:rPr>
      </w:pPr>
      <w:r w:rsidRPr="00AC2CAD">
        <w:rPr>
          <w:sz w:val="24"/>
          <w:lang w:val="ru-RU"/>
        </w:rPr>
        <w:t xml:space="preserve">За липсата на обстоятелства по чл. 54, ал. 1, т. 1, 2 и 7 от ЗОП, участниците представят декларация по </w:t>
      </w:r>
      <w:r w:rsidRPr="00537502">
        <w:rPr>
          <w:b/>
          <w:sz w:val="24"/>
          <w:lang w:val="ru-RU"/>
        </w:rPr>
        <w:t>Дек</w:t>
      </w:r>
      <w:r>
        <w:rPr>
          <w:b/>
          <w:sz w:val="24"/>
          <w:lang w:val="ru-RU"/>
        </w:rPr>
        <w:t xml:space="preserve">ларация по чл. 192, ал 3 от ЗОП </w:t>
      </w:r>
      <w:r w:rsidRPr="00AC2CAD">
        <w:rPr>
          <w:sz w:val="24"/>
          <w:lang w:val="ru-RU"/>
        </w:rPr>
        <w:t>по образец, която се подписва от участника физическо лице или представляващото участника лице – при участие на юридическо лице или обединение което не е юридическо лице.  Когато участникът се представлява от повече от едно лице, декларация по чл. 192, ал. 3 от ЗОП за обстоятелствата по чл. 54, ал. 1, т. 3 – 6 от ЗОП по образец и за съответствие с критериите за подбор се подписва от лицето, което може самостоятелно да го представлява.</w:t>
      </w:r>
    </w:p>
    <w:p w:rsidR="00AC2CAD" w:rsidRPr="00AC2CAD" w:rsidRDefault="00AC2CAD" w:rsidP="00702EE7">
      <w:pPr>
        <w:pStyle w:val="a5"/>
        <w:numPr>
          <w:ilvl w:val="0"/>
          <w:numId w:val="4"/>
        </w:numPr>
        <w:tabs>
          <w:tab w:val="left" w:pos="567"/>
          <w:tab w:val="left" w:pos="993"/>
        </w:tabs>
        <w:spacing w:line="276" w:lineRule="auto"/>
        <w:ind w:left="284" w:right="-31" w:firstLine="0"/>
        <w:jc w:val="both"/>
        <w:rPr>
          <w:sz w:val="24"/>
          <w:szCs w:val="24"/>
          <w:lang w:val="ru-RU"/>
        </w:rPr>
      </w:pPr>
      <w:r w:rsidRPr="00AC2CAD">
        <w:rPr>
          <w:sz w:val="24"/>
          <w:lang w:val="ru-RU"/>
        </w:rPr>
        <w:t>Участник, за който са налице основания по чл. 54, ал. 1, т. 1-7 от ЗОП, има право да представи доказателства, че е предприел мерки, които гарантират надеждност, въпреки наличието на съответното основание за отстраняване, в съответствие с чл. 56 от ЗОП.</w:t>
      </w:r>
    </w:p>
    <w:p w:rsidR="003C2B86" w:rsidRPr="00537502" w:rsidRDefault="003C2B86" w:rsidP="00702EE7">
      <w:pPr>
        <w:pStyle w:val="a5"/>
        <w:numPr>
          <w:ilvl w:val="0"/>
          <w:numId w:val="4"/>
        </w:numPr>
        <w:tabs>
          <w:tab w:val="left" w:pos="567"/>
          <w:tab w:val="left" w:pos="993"/>
        </w:tabs>
        <w:spacing w:line="276" w:lineRule="auto"/>
        <w:ind w:left="284" w:right="-31" w:firstLine="0"/>
        <w:jc w:val="both"/>
        <w:rPr>
          <w:sz w:val="24"/>
          <w:szCs w:val="24"/>
          <w:lang w:val="ru-RU"/>
        </w:rPr>
      </w:pPr>
      <w:r w:rsidRPr="00B61914">
        <w:rPr>
          <w:sz w:val="24"/>
          <w:lang w:val="ru-RU"/>
        </w:rPr>
        <w:t xml:space="preserve">При подаване на оферта за участие, участникът декларира липсата на основанията за отстраняване чрез представяне на </w:t>
      </w:r>
      <w:r w:rsidR="00537502" w:rsidRPr="00537502">
        <w:rPr>
          <w:b/>
          <w:sz w:val="24"/>
          <w:lang w:val="ru-RU"/>
        </w:rPr>
        <w:t>Дек</w:t>
      </w:r>
      <w:r w:rsidR="00537502">
        <w:rPr>
          <w:b/>
          <w:sz w:val="24"/>
          <w:lang w:val="ru-RU"/>
        </w:rPr>
        <w:t xml:space="preserve">ларация по чл. 192, ал 3 от ЗОП </w:t>
      </w:r>
    </w:p>
    <w:p w:rsidR="003C2B86" w:rsidRDefault="003C2B86" w:rsidP="00702EE7">
      <w:pPr>
        <w:pStyle w:val="a5"/>
        <w:numPr>
          <w:ilvl w:val="0"/>
          <w:numId w:val="4"/>
        </w:numPr>
        <w:tabs>
          <w:tab w:val="left" w:pos="567"/>
          <w:tab w:val="left" w:pos="993"/>
        </w:tabs>
        <w:spacing w:line="276" w:lineRule="auto"/>
        <w:ind w:left="284" w:right="-31" w:firstLine="13"/>
        <w:jc w:val="left"/>
        <w:rPr>
          <w:sz w:val="24"/>
        </w:rPr>
      </w:pPr>
      <w:r w:rsidRPr="00B61914">
        <w:rPr>
          <w:sz w:val="24"/>
          <w:lang w:val="ru-RU"/>
        </w:rPr>
        <w:t>Използване на капацитета на трети лица.</w:t>
      </w:r>
      <w:r w:rsidRPr="00B61914">
        <w:rPr>
          <w:spacing w:val="-6"/>
          <w:sz w:val="24"/>
          <w:lang w:val="ru-RU"/>
        </w:rPr>
        <w:t xml:space="preserve"> </w:t>
      </w:r>
      <w:r>
        <w:rPr>
          <w:sz w:val="24"/>
        </w:rPr>
        <w:t>Подизпълнители.</w:t>
      </w:r>
    </w:p>
    <w:p w:rsidR="003C2B86" w:rsidRPr="00B61914" w:rsidRDefault="0082764D" w:rsidP="00816C2C">
      <w:pPr>
        <w:pStyle w:val="a5"/>
        <w:tabs>
          <w:tab w:val="left" w:pos="567"/>
          <w:tab w:val="left" w:pos="778"/>
          <w:tab w:val="left" w:pos="993"/>
        </w:tabs>
        <w:spacing w:line="276" w:lineRule="auto"/>
        <w:ind w:left="284" w:right="-31" w:firstLine="13"/>
        <w:rPr>
          <w:sz w:val="24"/>
          <w:lang w:val="ru-RU"/>
        </w:rPr>
      </w:pPr>
      <w:r>
        <w:t>7</w:t>
      </w:r>
      <w:r w:rsidR="003C2B86" w:rsidRPr="003C2B86">
        <w:rPr>
          <w:lang w:val="bg-BG"/>
        </w:rPr>
        <w:t xml:space="preserve">.1. </w:t>
      </w:r>
      <w:r w:rsidR="003C2B86">
        <w:rPr>
          <w:lang w:val="bg-BG"/>
        </w:rPr>
        <w:t xml:space="preserve"> </w:t>
      </w:r>
      <w:r w:rsidR="003C2B86" w:rsidRPr="00B61914">
        <w:rPr>
          <w:sz w:val="24"/>
          <w:lang w:val="ru-RU"/>
        </w:rPr>
        <w:t xml:space="preserve">Участниците могат за конкретната поръчка да се позоват на капацитета на трети лица, независимо от правната връзка между тях, </w:t>
      </w:r>
      <w:r w:rsidR="003C2B86" w:rsidRPr="00B61914">
        <w:rPr>
          <w:spacing w:val="1"/>
          <w:sz w:val="24"/>
          <w:lang w:val="ru-RU"/>
        </w:rPr>
        <w:t xml:space="preserve">по </w:t>
      </w:r>
      <w:r w:rsidR="003C2B86" w:rsidRPr="00B61914">
        <w:rPr>
          <w:sz w:val="24"/>
          <w:lang w:val="ru-RU"/>
        </w:rPr>
        <w:t>отношение на критериите, свързани с икономическото и финансовото състояние, техническите способности и професионалната</w:t>
      </w:r>
      <w:r w:rsidR="003C2B86" w:rsidRPr="00B61914">
        <w:rPr>
          <w:spacing w:val="-1"/>
          <w:sz w:val="24"/>
          <w:lang w:val="ru-RU"/>
        </w:rPr>
        <w:t xml:space="preserve"> </w:t>
      </w:r>
      <w:r w:rsidR="003C2B86" w:rsidRPr="00B61914">
        <w:rPr>
          <w:sz w:val="24"/>
          <w:lang w:val="ru-RU"/>
        </w:rPr>
        <w:t>компетентност.</w:t>
      </w:r>
    </w:p>
    <w:p w:rsidR="003C2B86" w:rsidRPr="00B61914" w:rsidRDefault="0082764D" w:rsidP="00816C2C">
      <w:pPr>
        <w:tabs>
          <w:tab w:val="left" w:pos="778"/>
        </w:tabs>
        <w:spacing w:line="276" w:lineRule="auto"/>
        <w:ind w:left="284" w:right="-31"/>
        <w:jc w:val="both"/>
        <w:rPr>
          <w:sz w:val="24"/>
          <w:lang w:val="ru-RU"/>
        </w:rPr>
      </w:pPr>
      <w:r>
        <w:rPr>
          <w:sz w:val="24"/>
          <w:lang w:val="bg-BG"/>
        </w:rPr>
        <w:t>7</w:t>
      </w:r>
      <w:r w:rsidR="00D44A6E">
        <w:rPr>
          <w:sz w:val="24"/>
          <w:lang w:val="bg-BG"/>
        </w:rPr>
        <w:t>.2</w:t>
      </w:r>
      <w:r w:rsidR="003C2B86" w:rsidRPr="00B61914">
        <w:rPr>
          <w:sz w:val="24"/>
          <w:lang w:val="ru-RU"/>
        </w:rPr>
        <w:t>.</w:t>
      </w:r>
      <w:r w:rsidR="00D44A6E">
        <w:rPr>
          <w:sz w:val="24"/>
          <w:lang w:val="bg-BG"/>
        </w:rPr>
        <w:t xml:space="preserve"> </w:t>
      </w:r>
      <w:r w:rsidR="003C2B86" w:rsidRPr="00B61914">
        <w:rPr>
          <w:sz w:val="24"/>
          <w:lang w:val="ru-RU"/>
        </w:rPr>
        <w:t>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w:t>
      </w:r>
      <w:r w:rsidR="003C2B86" w:rsidRPr="00B61914">
        <w:rPr>
          <w:spacing w:val="-2"/>
          <w:sz w:val="24"/>
          <w:lang w:val="ru-RU"/>
        </w:rPr>
        <w:t xml:space="preserve"> </w:t>
      </w:r>
      <w:r w:rsidR="003C2B86" w:rsidRPr="00B61914">
        <w:rPr>
          <w:sz w:val="24"/>
          <w:lang w:val="ru-RU"/>
        </w:rPr>
        <w:t>капацитет.</w:t>
      </w:r>
    </w:p>
    <w:p w:rsidR="003C2B86" w:rsidRPr="00B61914" w:rsidRDefault="0082764D" w:rsidP="00816C2C">
      <w:pPr>
        <w:tabs>
          <w:tab w:val="left" w:pos="778"/>
        </w:tabs>
        <w:spacing w:line="276" w:lineRule="auto"/>
        <w:ind w:left="284" w:right="-31"/>
        <w:jc w:val="both"/>
        <w:rPr>
          <w:sz w:val="24"/>
          <w:lang w:val="ru-RU"/>
        </w:rPr>
      </w:pPr>
      <w:r>
        <w:rPr>
          <w:sz w:val="24"/>
          <w:lang w:val="bg-BG"/>
        </w:rPr>
        <w:t>7</w:t>
      </w:r>
      <w:r w:rsidR="00D44A6E">
        <w:rPr>
          <w:sz w:val="24"/>
          <w:lang w:val="bg-BG"/>
        </w:rPr>
        <w:t>.3</w:t>
      </w:r>
      <w:r w:rsidR="003C2B86" w:rsidRPr="00B61914">
        <w:rPr>
          <w:sz w:val="24"/>
          <w:lang w:val="ru-RU"/>
        </w:rPr>
        <w:t>.</w:t>
      </w:r>
      <w:r w:rsidR="00D44A6E">
        <w:rPr>
          <w:sz w:val="24"/>
          <w:lang w:val="bg-BG"/>
        </w:rPr>
        <w:t xml:space="preserve"> </w:t>
      </w:r>
      <w:r w:rsidR="00D44A6E" w:rsidRPr="00B61914">
        <w:rPr>
          <w:sz w:val="24"/>
          <w:lang w:val="ru-RU"/>
        </w:rPr>
        <w:t>В случай</w:t>
      </w:r>
      <w:r w:rsidR="003C2B86" w:rsidRPr="00B61914">
        <w:rPr>
          <w:sz w:val="24"/>
          <w:lang w:val="ru-RU"/>
        </w:rPr>
        <w:t xml:space="preserve"> че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w:t>
      </w:r>
      <w:r w:rsidR="003C2B86" w:rsidRPr="00B61914">
        <w:rPr>
          <w:spacing w:val="-2"/>
          <w:sz w:val="24"/>
          <w:lang w:val="ru-RU"/>
        </w:rPr>
        <w:t xml:space="preserve"> </w:t>
      </w:r>
      <w:r w:rsidR="003C2B86" w:rsidRPr="00B61914">
        <w:rPr>
          <w:sz w:val="24"/>
          <w:lang w:val="ru-RU"/>
        </w:rPr>
        <w:t>задължения.</w:t>
      </w:r>
    </w:p>
    <w:p w:rsidR="003C2B86" w:rsidRPr="00B61914" w:rsidRDefault="0082764D" w:rsidP="00816C2C">
      <w:pPr>
        <w:tabs>
          <w:tab w:val="left" w:pos="778"/>
        </w:tabs>
        <w:spacing w:line="276" w:lineRule="auto"/>
        <w:ind w:left="284" w:right="-31"/>
        <w:jc w:val="both"/>
        <w:rPr>
          <w:sz w:val="24"/>
          <w:lang w:val="ru-RU"/>
        </w:rPr>
      </w:pPr>
      <w:r>
        <w:rPr>
          <w:sz w:val="24"/>
          <w:lang w:val="bg-BG"/>
        </w:rPr>
        <w:t>7</w:t>
      </w:r>
      <w:r w:rsidR="00D44A6E">
        <w:rPr>
          <w:sz w:val="24"/>
          <w:lang w:val="bg-BG"/>
        </w:rPr>
        <w:t>.4</w:t>
      </w:r>
      <w:r w:rsidR="003C2B86" w:rsidRPr="00B61914">
        <w:rPr>
          <w:sz w:val="24"/>
          <w:lang w:val="ru-RU"/>
        </w:rPr>
        <w:t>.</w:t>
      </w:r>
      <w:r w:rsidR="00D44A6E">
        <w:rPr>
          <w:sz w:val="24"/>
          <w:lang w:val="bg-BG"/>
        </w:rPr>
        <w:t xml:space="preserve"> </w:t>
      </w:r>
      <w:r w:rsidR="003C2B86" w:rsidRPr="00B61914">
        <w:rPr>
          <w:sz w:val="24"/>
          <w:lang w:val="ru-RU"/>
        </w:rPr>
        <w:t>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w:t>
      </w:r>
      <w:r w:rsidR="003C2B86" w:rsidRPr="00B61914">
        <w:rPr>
          <w:spacing w:val="-8"/>
          <w:sz w:val="24"/>
          <w:lang w:val="ru-RU"/>
        </w:rPr>
        <w:t xml:space="preserve"> </w:t>
      </w:r>
      <w:r w:rsidR="003C2B86" w:rsidRPr="00B61914">
        <w:rPr>
          <w:sz w:val="24"/>
          <w:lang w:val="ru-RU"/>
        </w:rPr>
        <w:t>процедурата.</w:t>
      </w:r>
    </w:p>
    <w:p w:rsidR="003C2B86" w:rsidRPr="004C071E" w:rsidRDefault="003C2B86" w:rsidP="00350F64">
      <w:pPr>
        <w:pStyle w:val="1"/>
        <w:spacing w:line="276" w:lineRule="auto"/>
        <w:ind w:left="284" w:right="-31"/>
        <w:jc w:val="both"/>
        <w:rPr>
          <w:lang w:val="ru-RU"/>
        </w:rPr>
      </w:pPr>
      <w:r w:rsidRPr="004C071E">
        <w:rPr>
          <w:lang w:val="ru-RU"/>
        </w:rPr>
        <w:t xml:space="preserve">Когато участникът се позовава на капацитета на трети лица, посочва това в </w:t>
      </w:r>
      <w:r w:rsidR="002355B2" w:rsidRPr="004C071E">
        <w:rPr>
          <w:lang w:val="ru-RU"/>
        </w:rPr>
        <w:t>Декларация по чл. 192, ал 3 от ЗОП</w:t>
      </w:r>
      <w:r w:rsidRPr="004C071E">
        <w:rPr>
          <w:lang w:val="ru-RU"/>
        </w:rPr>
        <w:t>.</w:t>
      </w:r>
    </w:p>
    <w:p w:rsidR="00766463" w:rsidRPr="004C071E" w:rsidRDefault="00766463" w:rsidP="00702EE7">
      <w:pPr>
        <w:pStyle w:val="a5"/>
        <w:numPr>
          <w:ilvl w:val="0"/>
          <w:numId w:val="4"/>
        </w:numPr>
        <w:tabs>
          <w:tab w:val="left" w:pos="786"/>
        </w:tabs>
        <w:spacing w:line="276" w:lineRule="auto"/>
        <w:ind w:left="284" w:right="-31" w:firstLine="0"/>
        <w:jc w:val="both"/>
        <w:rPr>
          <w:sz w:val="24"/>
          <w:szCs w:val="24"/>
          <w:lang w:val="ru-RU"/>
        </w:rPr>
      </w:pPr>
      <w:r w:rsidRPr="004C071E">
        <w:rPr>
          <w:sz w:val="24"/>
          <w:lang w:val="ru-RU"/>
        </w:rPr>
        <w:t xml:space="preserve">Когато участникът предвижда участието на подизпълнители при изпълнение на </w:t>
      </w:r>
      <w:r w:rsidRPr="004C071E">
        <w:rPr>
          <w:sz w:val="24"/>
          <w:szCs w:val="24"/>
          <w:lang w:val="ru-RU"/>
        </w:rPr>
        <w:lastRenderedPageBreak/>
        <w:t>поръчката,</w:t>
      </w:r>
      <w:r w:rsidRPr="004C071E">
        <w:rPr>
          <w:spacing w:val="7"/>
          <w:sz w:val="24"/>
          <w:szCs w:val="24"/>
          <w:lang w:val="ru-RU"/>
        </w:rPr>
        <w:t xml:space="preserve"> </w:t>
      </w:r>
      <w:r w:rsidRPr="004C071E">
        <w:rPr>
          <w:sz w:val="24"/>
          <w:szCs w:val="24"/>
          <w:lang w:val="ru-RU"/>
        </w:rPr>
        <w:t>той</w:t>
      </w:r>
      <w:r w:rsidRPr="004C071E">
        <w:rPr>
          <w:spacing w:val="7"/>
          <w:sz w:val="24"/>
          <w:szCs w:val="24"/>
          <w:lang w:val="ru-RU"/>
        </w:rPr>
        <w:t xml:space="preserve"> </w:t>
      </w:r>
      <w:r w:rsidRPr="004C071E">
        <w:rPr>
          <w:sz w:val="24"/>
          <w:szCs w:val="24"/>
          <w:lang w:val="ru-RU"/>
        </w:rPr>
        <w:t>следва</w:t>
      </w:r>
      <w:r w:rsidRPr="004C071E">
        <w:rPr>
          <w:spacing w:val="7"/>
          <w:sz w:val="24"/>
          <w:szCs w:val="24"/>
          <w:lang w:val="ru-RU"/>
        </w:rPr>
        <w:t xml:space="preserve"> </w:t>
      </w:r>
      <w:r w:rsidRPr="004C071E">
        <w:rPr>
          <w:sz w:val="24"/>
          <w:szCs w:val="24"/>
          <w:lang w:val="ru-RU"/>
        </w:rPr>
        <w:t>да</w:t>
      </w:r>
      <w:r w:rsidRPr="004C071E">
        <w:rPr>
          <w:spacing w:val="5"/>
          <w:sz w:val="24"/>
          <w:szCs w:val="24"/>
          <w:lang w:val="ru-RU"/>
        </w:rPr>
        <w:t xml:space="preserve"> </w:t>
      </w:r>
      <w:r w:rsidRPr="004C071E">
        <w:rPr>
          <w:sz w:val="24"/>
          <w:szCs w:val="24"/>
          <w:lang w:val="ru-RU"/>
        </w:rPr>
        <w:t>посочи</w:t>
      </w:r>
      <w:r w:rsidRPr="004C071E">
        <w:rPr>
          <w:spacing w:val="8"/>
          <w:sz w:val="24"/>
          <w:szCs w:val="24"/>
          <w:lang w:val="ru-RU"/>
        </w:rPr>
        <w:t xml:space="preserve"> </w:t>
      </w:r>
      <w:r w:rsidRPr="004C071E">
        <w:rPr>
          <w:sz w:val="24"/>
          <w:szCs w:val="24"/>
          <w:lang w:val="ru-RU"/>
        </w:rPr>
        <w:t>в</w:t>
      </w:r>
      <w:r w:rsidRPr="004C071E">
        <w:rPr>
          <w:spacing w:val="5"/>
          <w:sz w:val="24"/>
          <w:szCs w:val="24"/>
          <w:lang w:val="ru-RU"/>
        </w:rPr>
        <w:t xml:space="preserve"> </w:t>
      </w:r>
      <w:r w:rsidRPr="004C071E">
        <w:rPr>
          <w:sz w:val="24"/>
          <w:szCs w:val="24"/>
          <w:lang w:val="ru-RU"/>
        </w:rPr>
        <w:t>офертата</w:t>
      </w:r>
      <w:r w:rsidRPr="004C071E">
        <w:rPr>
          <w:spacing w:val="7"/>
          <w:sz w:val="24"/>
          <w:szCs w:val="24"/>
          <w:lang w:val="ru-RU"/>
        </w:rPr>
        <w:t xml:space="preserve"> </w:t>
      </w:r>
      <w:r w:rsidRPr="004C071E">
        <w:rPr>
          <w:sz w:val="24"/>
          <w:szCs w:val="24"/>
          <w:lang w:val="ru-RU"/>
        </w:rPr>
        <w:t>си,</w:t>
      </w:r>
      <w:r w:rsidRPr="004C071E">
        <w:rPr>
          <w:spacing w:val="7"/>
          <w:sz w:val="24"/>
          <w:szCs w:val="24"/>
          <w:lang w:val="ru-RU"/>
        </w:rPr>
        <w:t xml:space="preserve"> </w:t>
      </w:r>
      <w:r w:rsidRPr="004C071E">
        <w:rPr>
          <w:sz w:val="24"/>
          <w:szCs w:val="24"/>
          <w:lang w:val="ru-RU"/>
        </w:rPr>
        <w:t>подизпълнителите</w:t>
      </w:r>
      <w:r w:rsidRPr="004C071E">
        <w:rPr>
          <w:spacing w:val="6"/>
          <w:sz w:val="24"/>
          <w:szCs w:val="24"/>
          <w:lang w:val="ru-RU"/>
        </w:rPr>
        <w:t xml:space="preserve"> </w:t>
      </w:r>
      <w:r w:rsidRPr="004C071E">
        <w:rPr>
          <w:sz w:val="24"/>
          <w:szCs w:val="24"/>
          <w:lang w:val="ru-RU"/>
        </w:rPr>
        <w:t>и</w:t>
      </w:r>
      <w:r w:rsidRPr="004C071E">
        <w:rPr>
          <w:spacing w:val="5"/>
          <w:sz w:val="24"/>
          <w:szCs w:val="24"/>
          <w:lang w:val="ru-RU"/>
        </w:rPr>
        <w:t xml:space="preserve"> </w:t>
      </w:r>
      <w:r w:rsidRPr="004C071E">
        <w:rPr>
          <w:sz w:val="24"/>
          <w:szCs w:val="24"/>
          <w:lang w:val="ru-RU"/>
        </w:rPr>
        <w:t>дела</w:t>
      </w:r>
      <w:r w:rsidRPr="004C071E">
        <w:rPr>
          <w:spacing w:val="5"/>
          <w:sz w:val="24"/>
          <w:szCs w:val="24"/>
          <w:lang w:val="ru-RU"/>
        </w:rPr>
        <w:t xml:space="preserve"> </w:t>
      </w:r>
      <w:r w:rsidRPr="004C071E">
        <w:rPr>
          <w:sz w:val="24"/>
          <w:szCs w:val="24"/>
          <w:lang w:val="ru-RU"/>
        </w:rPr>
        <w:t>от</w:t>
      </w:r>
      <w:r w:rsidRPr="004C071E">
        <w:rPr>
          <w:spacing w:val="7"/>
          <w:sz w:val="24"/>
          <w:szCs w:val="24"/>
          <w:lang w:val="ru-RU"/>
        </w:rPr>
        <w:t xml:space="preserve"> </w:t>
      </w:r>
      <w:r w:rsidRPr="004C071E">
        <w:rPr>
          <w:sz w:val="24"/>
          <w:szCs w:val="24"/>
          <w:lang w:val="ru-RU"/>
        </w:rPr>
        <w:t>поръчката,</w:t>
      </w:r>
      <w:r w:rsidR="005076D2" w:rsidRPr="004C071E">
        <w:rPr>
          <w:sz w:val="24"/>
          <w:szCs w:val="24"/>
          <w:lang w:val="ru-RU"/>
        </w:rPr>
        <w:t xml:space="preserve"> </w:t>
      </w:r>
      <w:r w:rsidRPr="004C071E">
        <w:rPr>
          <w:sz w:val="24"/>
          <w:szCs w:val="24"/>
          <w:lang w:val="ru-RU"/>
        </w:rPr>
        <w:t>който ще им възложи. В този случай те трябва да представят доказателство за поетите от подизпълнителите задължения.</w:t>
      </w:r>
    </w:p>
    <w:p w:rsidR="00766463" w:rsidRPr="00B61914" w:rsidRDefault="00766463" w:rsidP="00816C2C">
      <w:pPr>
        <w:pStyle w:val="a3"/>
        <w:spacing w:line="276" w:lineRule="auto"/>
        <w:ind w:left="284" w:right="-31"/>
        <w:jc w:val="both"/>
        <w:rPr>
          <w:lang w:val="ru-RU"/>
        </w:rPr>
      </w:pPr>
      <w:r w:rsidRPr="00B61914">
        <w:rPr>
          <w:lang w:val="ru-RU"/>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766463" w:rsidRPr="004C071E" w:rsidRDefault="00766463" w:rsidP="00816C2C">
      <w:pPr>
        <w:pStyle w:val="1"/>
        <w:spacing w:line="276" w:lineRule="auto"/>
        <w:ind w:left="284" w:right="-31"/>
        <w:jc w:val="both"/>
        <w:rPr>
          <w:lang w:val="ru-RU"/>
        </w:rPr>
      </w:pPr>
      <w:r w:rsidRPr="004C071E">
        <w:rPr>
          <w:lang w:val="ru-RU"/>
        </w:rPr>
        <w:t xml:space="preserve">Участниците посочват в </w:t>
      </w:r>
      <w:r w:rsidR="002355B2" w:rsidRPr="004C071E">
        <w:rPr>
          <w:lang w:val="ru-RU"/>
        </w:rPr>
        <w:t>Декларация по чл. 192, ал 3 от ЗОП</w:t>
      </w:r>
      <w:r w:rsidRPr="004C071E">
        <w:rPr>
          <w:lang w:val="ru-RU"/>
        </w:rPr>
        <w:t xml:space="preserve"> подизпълнителите и дела от поръчката, който ще им възложат, ако възнамеряват да използват такива. </w:t>
      </w:r>
    </w:p>
    <w:p w:rsidR="00766463" w:rsidRPr="00B61914" w:rsidRDefault="00766463" w:rsidP="00816C2C">
      <w:pPr>
        <w:pStyle w:val="a3"/>
        <w:spacing w:line="276" w:lineRule="auto"/>
        <w:ind w:left="284" w:right="-31"/>
        <w:jc w:val="both"/>
        <w:rPr>
          <w:lang w:val="ru-RU"/>
        </w:rPr>
      </w:pPr>
      <w:r w:rsidRPr="00B61914">
        <w:rPr>
          <w:lang w:val="ru-RU"/>
        </w:rPr>
        <w:t>Възложителят има право да изиска промяна на подизпълнител, който не отговаря на условията, свързани с критериите за подбор и основанията за отстраняване.</w:t>
      </w:r>
    </w:p>
    <w:p w:rsidR="00766463" w:rsidRPr="00B61914" w:rsidRDefault="00766463" w:rsidP="00816C2C">
      <w:pPr>
        <w:pStyle w:val="a3"/>
        <w:spacing w:line="276" w:lineRule="auto"/>
        <w:ind w:left="284" w:right="-31"/>
        <w:jc w:val="both"/>
        <w:rPr>
          <w:lang w:val="ru-RU"/>
        </w:rPr>
      </w:pPr>
      <w:r w:rsidRPr="00B61914">
        <w:rPr>
          <w:lang w:val="ru-RU"/>
        </w:rPr>
        <w:t>Замяна или включване на подизпълнител по време на изпълнение на договор за обществена поръчка се допуска по изключение, когато възникне необходимост, ако са изпълнени едновременно следните условия:</w:t>
      </w:r>
    </w:p>
    <w:p w:rsidR="00766463" w:rsidRPr="00816C2C" w:rsidRDefault="00766463" w:rsidP="00816C2C">
      <w:pPr>
        <w:pStyle w:val="a3"/>
        <w:spacing w:line="276" w:lineRule="auto"/>
        <w:ind w:left="284" w:right="-31"/>
        <w:jc w:val="both"/>
        <w:rPr>
          <w:lang w:val="ru-RU"/>
        </w:rPr>
      </w:pPr>
      <w:r w:rsidRPr="00B61914">
        <w:rPr>
          <w:lang w:val="ru-RU"/>
        </w:rPr>
        <w:t>а/ за новия подизпълнител не са налице основанията</w:t>
      </w:r>
      <w:r w:rsidR="00816C2C">
        <w:rPr>
          <w:lang w:val="ru-RU"/>
        </w:rPr>
        <w:t xml:space="preserve"> за отстраняване в процедурата;</w:t>
      </w:r>
    </w:p>
    <w:p w:rsidR="00766463" w:rsidRPr="00B61914" w:rsidRDefault="00766463" w:rsidP="00816C2C">
      <w:pPr>
        <w:pStyle w:val="a3"/>
        <w:spacing w:line="276" w:lineRule="auto"/>
        <w:ind w:left="284" w:right="-31"/>
        <w:jc w:val="both"/>
        <w:rPr>
          <w:lang w:val="ru-RU"/>
        </w:rPr>
      </w:pPr>
      <w:r w:rsidRPr="00B61914">
        <w:rPr>
          <w:lang w:val="ru-RU"/>
        </w:rPr>
        <w:t>б/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p>
    <w:p w:rsidR="00766463" w:rsidRPr="00B61914" w:rsidRDefault="00766463" w:rsidP="00816C2C">
      <w:pPr>
        <w:pStyle w:val="a3"/>
        <w:spacing w:line="276" w:lineRule="auto"/>
        <w:ind w:left="284" w:right="-31"/>
        <w:jc w:val="both"/>
        <w:rPr>
          <w:lang w:val="ru-RU"/>
        </w:rPr>
      </w:pPr>
      <w:r w:rsidRPr="00B61914">
        <w:rPr>
          <w:lang w:val="ru-RU"/>
        </w:rPr>
        <w:t>При замяна или включване на подизпълнител изпълнителят представя на възложителя всички документи, които доказват изпълнението на посочените от настоящия раздел условия.</w:t>
      </w:r>
    </w:p>
    <w:p w:rsidR="00766463" w:rsidRPr="00816C2C" w:rsidRDefault="00766463" w:rsidP="00816C2C">
      <w:pPr>
        <w:pStyle w:val="a3"/>
        <w:spacing w:line="276" w:lineRule="auto"/>
        <w:ind w:left="284" w:right="-31"/>
        <w:jc w:val="both"/>
        <w:rPr>
          <w:lang w:val="ru-RU"/>
        </w:rPr>
      </w:pPr>
      <w:r w:rsidRPr="00B61914">
        <w:rPr>
          <w:lang w:val="ru-RU"/>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Към искането на подизпълнителя, изпълнителят предоставя становище, от което да е видно дали оспорва плащанията или част от тях като</w:t>
      </w:r>
      <w:r>
        <w:rPr>
          <w:lang w:val="bg-BG"/>
        </w:rPr>
        <w:t xml:space="preserve"> </w:t>
      </w:r>
      <w:r w:rsidRPr="00B61914">
        <w:rPr>
          <w:lang w:val="ru-RU"/>
        </w:rPr>
        <w:t>недължими. Възложителят има право да откаже плащане, когато искането за плащане е оспорено, до момента на отстр</w:t>
      </w:r>
      <w:r w:rsidR="00816C2C">
        <w:rPr>
          <w:lang w:val="ru-RU"/>
        </w:rPr>
        <w:t>аняване на причината за отказа.</w:t>
      </w:r>
    </w:p>
    <w:p w:rsidR="00766463" w:rsidRPr="00816C2C" w:rsidRDefault="00766463" w:rsidP="00816C2C">
      <w:pPr>
        <w:pStyle w:val="a3"/>
        <w:spacing w:line="276" w:lineRule="auto"/>
        <w:ind w:left="284" w:right="-31"/>
        <w:jc w:val="both"/>
        <w:rPr>
          <w:lang w:val="ru-RU"/>
        </w:rPr>
      </w:pPr>
      <w:r w:rsidRPr="00B61914">
        <w:rPr>
          <w:lang w:val="ru-RU"/>
        </w:rPr>
        <w:t xml:space="preserve">Независимо от възможността за използване на подизпълнители отговорността за изпълнение на договора за обществена поръчка е </w:t>
      </w:r>
      <w:r w:rsidR="00816C2C">
        <w:rPr>
          <w:lang w:val="ru-RU"/>
        </w:rPr>
        <w:t>на изпълнителя.</w:t>
      </w:r>
    </w:p>
    <w:p w:rsidR="00766463" w:rsidRPr="00B61914" w:rsidRDefault="00766463" w:rsidP="00816C2C">
      <w:pPr>
        <w:pStyle w:val="a3"/>
        <w:spacing w:line="276" w:lineRule="auto"/>
        <w:ind w:left="284" w:right="-31"/>
        <w:jc w:val="both"/>
        <w:rPr>
          <w:lang w:val="ru-RU"/>
        </w:rPr>
      </w:pPr>
      <w:r w:rsidRPr="00B61914">
        <w:rPr>
          <w:lang w:val="ru-RU"/>
        </w:rPr>
        <w:t>В случай, че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w:t>
      </w:r>
      <w:r w:rsidR="002355B2">
        <w:rPr>
          <w:lang w:val="ru-RU"/>
        </w:rPr>
        <w:t xml:space="preserve">а </w:t>
      </w:r>
      <w:r w:rsidRPr="00B61914">
        <w:rPr>
          <w:lang w:val="ru-RU"/>
        </w:rPr>
        <w:t xml:space="preserve"> </w:t>
      </w:r>
      <w:r w:rsidR="002355B2" w:rsidRPr="00537502">
        <w:rPr>
          <w:b/>
          <w:lang w:val="ru-RU"/>
        </w:rPr>
        <w:t>Дек</w:t>
      </w:r>
      <w:r w:rsidR="002355B2">
        <w:rPr>
          <w:b/>
          <w:lang w:val="ru-RU"/>
        </w:rPr>
        <w:t>ларация по чл. 192, ал 3 от ЗОП</w:t>
      </w:r>
      <w:r w:rsidRPr="00B61914">
        <w:rPr>
          <w:lang w:val="ru-RU"/>
        </w:rPr>
        <w:t>.</w:t>
      </w:r>
    </w:p>
    <w:p w:rsidR="00766463" w:rsidRPr="002355B2" w:rsidRDefault="00766463" w:rsidP="00702EE7">
      <w:pPr>
        <w:pStyle w:val="a5"/>
        <w:numPr>
          <w:ilvl w:val="0"/>
          <w:numId w:val="4"/>
        </w:numPr>
        <w:tabs>
          <w:tab w:val="left" w:pos="786"/>
        </w:tabs>
        <w:spacing w:before="240" w:line="276" w:lineRule="auto"/>
        <w:ind w:left="284" w:right="-31" w:firstLine="0"/>
        <w:jc w:val="left"/>
        <w:rPr>
          <w:b/>
          <w:sz w:val="24"/>
          <w:szCs w:val="24"/>
        </w:rPr>
      </w:pPr>
      <w:r w:rsidRPr="002355B2">
        <w:rPr>
          <w:b/>
          <w:sz w:val="24"/>
          <w:szCs w:val="24"/>
          <w:lang w:val="bg-BG"/>
        </w:rPr>
        <w:t>Обединение</w:t>
      </w:r>
    </w:p>
    <w:p w:rsidR="00766463" w:rsidRPr="00B61914" w:rsidRDefault="0082764D" w:rsidP="00816C2C">
      <w:pPr>
        <w:tabs>
          <w:tab w:val="left" w:pos="1205"/>
        </w:tabs>
        <w:spacing w:line="276" w:lineRule="auto"/>
        <w:ind w:left="284" w:right="-31"/>
        <w:jc w:val="both"/>
        <w:rPr>
          <w:sz w:val="24"/>
          <w:lang w:val="ru-RU"/>
        </w:rPr>
      </w:pPr>
      <w:r>
        <w:rPr>
          <w:sz w:val="24"/>
        </w:rPr>
        <w:t>9</w:t>
      </w:r>
      <w:r w:rsidR="00766463">
        <w:rPr>
          <w:sz w:val="24"/>
          <w:lang w:val="bg-BG"/>
        </w:rPr>
        <w:t xml:space="preserve">.1. </w:t>
      </w:r>
      <w:r w:rsidR="00766463" w:rsidRPr="00B61914">
        <w:rPr>
          <w:sz w:val="24"/>
          <w:lang w:val="ru-RU"/>
        </w:rPr>
        <w:t xml:space="preserve">В случай, че участник в процедурата е обединение/консорциум, което не е регистрирано като самостоятелно юридическо лице, всеки един от участниците трябва да отговаря на описаните по-горе в настоящия раздел изисквания по ЗОП. Участникът – Обединение от физически и/или юридически лица се отстранява от участие, когато за член на обединението е налице някое от основанията по чл. 54, ал. 1 и същите са възникнали преди или по време на процедурата. При подаване на оферта за участие, участникът - обединение, което не е юридическо лице декларира липсата на обстоятелствата по чл. 54, ал. 1 чрез представяне на </w:t>
      </w:r>
      <w:r w:rsidR="002355B2" w:rsidRPr="00537502">
        <w:rPr>
          <w:b/>
          <w:sz w:val="24"/>
          <w:lang w:val="ru-RU"/>
        </w:rPr>
        <w:t>Дек</w:t>
      </w:r>
      <w:r w:rsidR="002355B2">
        <w:rPr>
          <w:b/>
          <w:sz w:val="24"/>
          <w:lang w:val="ru-RU"/>
        </w:rPr>
        <w:t>ларация по чл. 192, ал 3 от ЗОП</w:t>
      </w:r>
      <w:r w:rsidR="00766463" w:rsidRPr="00B61914">
        <w:rPr>
          <w:sz w:val="24"/>
          <w:lang w:val="ru-RU"/>
        </w:rPr>
        <w:t xml:space="preserve"> за всеки един от участниците в</w:t>
      </w:r>
      <w:r w:rsidR="00766463" w:rsidRPr="00B61914">
        <w:rPr>
          <w:spacing w:val="-11"/>
          <w:sz w:val="24"/>
          <w:lang w:val="ru-RU"/>
        </w:rPr>
        <w:t xml:space="preserve"> </w:t>
      </w:r>
      <w:r w:rsidR="00766463" w:rsidRPr="00B61914">
        <w:rPr>
          <w:sz w:val="24"/>
          <w:lang w:val="ru-RU"/>
        </w:rPr>
        <w:t>обединението.</w:t>
      </w:r>
    </w:p>
    <w:p w:rsidR="00766463" w:rsidRPr="00B61914" w:rsidRDefault="0082764D" w:rsidP="00816C2C">
      <w:pPr>
        <w:tabs>
          <w:tab w:val="left" w:pos="1205"/>
        </w:tabs>
        <w:spacing w:line="276" w:lineRule="auto"/>
        <w:ind w:left="284" w:right="-31"/>
        <w:jc w:val="both"/>
        <w:rPr>
          <w:sz w:val="24"/>
          <w:lang w:val="ru-RU"/>
        </w:rPr>
      </w:pPr>
      <w:r>
        <w:rPr>
          <w:sz w:val="24"/>
        </w:rPr>
        <w:t>9</w:t>
      </w:r>
      <w:r w:rsidR="00766463">
        <w:rPr>
          <w:sz w:val="24"/>
          <w:lang w:val="bg-BG"/>
        </w:rPr>
        <w:t xml:space="preserve">.2. </w:t>
      </w:r>
      <w:r w:rsidR="00766463" w:rsidRPr="00B61914">
        <w:rPr>
          <w:sz w:val="24"/>
          <w:lang w:val="ru-RU"/>
        </w:rPr>
        <w:t>Когато участникът е обединение, което не е персонифицирано, участниците в обединението сключват споразумение (договор). Участникът – обединение, което не е юридическо лице представя копие на договора за</w:t>
      </w:r>
      <w:r w:rsidR="00766463" w:rsidRPr="00B61914">
        <w:rPr>
          <w:spacing w:val="-17"/>
          <w:sz w:val="24"/>
          <w:lang w:val="ru-RU"/>
        </w:rPr>
        <w:t xml:space="preserve"> </w:t>
      </w:r>
      <w:r w:rsidR="00766463" w:rsidRPr="00B61914">
        <w:rPr>
          <w:sz w:val="24"/>
          <w:lang w:val="ru-RU"/>
        </w:rPr>
        <w:t>обединение.</w:t>
      </w:r>
    </w:p>
    <w:p w:rsidR="00766463" w:rsidRPr="00B61914" w:rsidRDefault="00766463" w:rsidP="00816C2C">
      <w:pPr>
        <w:pStyle w:val="a3"/>
        <w:spacing w:line="276" w:lineRule="auto"/>
        <w:ind w:left="284" w:right="-31"/>
        <w:jc w:val="both"/>
        <w:rPr>
          <w:lang w:val="ru-RU"/>
        </w:rPr>
      </w:pPr>
      <w:r w:rsidRPr="00B61914">
        <w:rPr>
          <w:lang w:val="ru-RU"/>
        </w:rPr>
        <w:t xml:space="preserve">Договорът/Споразумението за създаване на обединение трябва да съдържа следната </w:t>
      </w:r>
      <w:r w:rsidRPr="00B61914">
        <w:rPr>
          <w:lang w:val="ru-RU"/>
        </w:rPr>
        <w:lastRenderedPageBreak/>
        <w:t>информация във връзка с конкретната обществена поръчка:</w:t>
      </w:r>
    </w:p>
    <w:p w:rsidR="00766463" w:rsidRPr="00B61914" w:rsidRDefault="00766463" w:rsidP="00816C2C">
      <w:pPr>
        <w:pStyle w:val="a3"/>
        <w:spacing w:line="276" w:lineRule="auto"/>
        <w:ind w:left="284" w:right="-31"/>
        <w:jc w:val="both"/>
        <w:rPr>
          <w:lang w:val="ru-RU"/>
        </w:rPr>
      </w:pPr>
      <w:r w:rsidRPr="00B61914">
        <w:rPr>
          <w:lang w:val="ru-RU"/>
        </w:rPr>
        <w:t>а/. правата и задълженията</w:t>
      </w:r>
      <w:r w:rsidR="00204F83">
        <w:rPr>
          <w:lang w:val="ru-RU"/>
        </w:rPr>
        <w:t xml:space="preserve"> на участниците в обединението;</w:t>
      </w:r>
    </w:p>
    <w:p w:rsidR="00766463" w:rsidRPr="00B61914" w:rsidRDefault="00766463" w:rsidP="00816C2C">
      <w:pPr>
        <w:pStyle w:val="a3"/>
        <w:spacing w:line="276" w:lineRule="auto"/>
        <w:ind w:left="284" w:right="-31"/>
        <w:jc w:val="both"/>
        <w:rPr>
          <w:lang w:val="ru-RU"/>
        </w:rPr>
      </w:pPr>
      <w:r w:rsidRPr="00B61914">
        <w:rPr>
          <w:lang w:val="ru-RU"/>
        </w:rPr>
        <w:t>б/. разпределението на отговорността между членовете на обединението; в/. дейностите, които ще изпълнява всеки член на обединението.</w:t>
      </w:r>
    </w:p>
    <w:p w:rsidR="00766463" w:rsidRPr="00B61914" w:rsidRDefault="00766463" w:rsidP="00816C2C">
      <w:pPr>
        <w:pStyle w:val="a3"/>
        <w:spacing w:line="276" w:lineRule="auto"/>
        <w:ind w:left="284" w:right="-31"/>
        <w:jc w:val="both"/>
        <w:rPr>
          <w:lang w:val="ru-RU"/>
        </w:rPr>
      </w:pPr>
      <w:r w:rsidRPr="00B61914">
        <w:rPr>
          <w:lang w:val="ru-RU"/>
        </w:rPr>
        <w:t>Възложителят изисква в договора/споразумението за създаване на обединение, страните</w:t>
      </w:r>
      <w:r w:rsidRPr="00B61914">
        <w:rPr>
          <w:spacing w:val="-1"/>
          <w:lang w:val="ru-RU"/>
        </w:rPr>
        <w:t xml:space="preserve"> </w:t>
      </w:r>
      <w:r w:rsidRPr="00B61914">
        <w:rPr>
          <w:lang w:val="ru-RU"/>
        </w:rPr>
        <w:t>да:</w:t>
      </w:r>
    </w:p>
    <w:p w:rsidR="00766463" w:rsidRPr="00B61914" w:rsidRDefault="00766463" w:rsidP="00702EE7">
      <w:pPr>
        <w:pStyle w:val="a5"/>
        <w:numPr>
          <w:ilvl w:val="0"/>
          <w:numId w:val="5"/>
        </w:numPr>
        <w:tabs>
          <w:tab w:val="left" w:pos="746"/>
        </w:tabs>
        <w:spacing w:line="276" w:lineRule="auto"/>
        <w:ind w:left="284" w:right="-31" w:firstLine="0"/>
        <w:rPr>
          <w:sz w:val="24"/>
          <w:lang w:val="ru-RU"/>
        </w:rPr>
      </w:pPr>
      <w:r w:rsidRPr="00B61914">
        <w:rPr>
          <w:sz w:val="24"/>
          <w:lang w:val="ru-RU"/>
        </w:rPr>
        <w:t>Определят партньор, който да представлява обединението за целите на настоящата обществена</w:t>
      </w:r>
      <w:r w:rsidRPr="00B61914">
        <w:rPr>
          <w:spacing w:val="-2"/>
          <w:sz w:val="24"/>
          <w:lang w:val="ru-RU"/>
        </w:rPr>
        <w:t xml:space="preserve"> </w:t>
      </w:r>
      <w:r w:rsidRPr="00B61914">
        <w:rPr>
          <w:sz w:val="24"/>
          <w:lang w:val="ru-RU"/>
        </w:rPr>
        <w:t>поръчка;</w:t>
      </w:r>
    </w:p>
    <w:p w:rsidR="00766463" w:rsidRPr="00B61914" w:rsidRDefault="00766463" w:rsidP="00702EE7">
      <w:pPr>
        <w:pStyle w:val="a5"/>
        <w:numPr>
          <w:ilvl w:val="0"/>
          <w:numId w:val="5"/>
        </w:numPr>
        <w:tabs>
          <w:tab w:val="left" w:pos="736"/>
        </w:tabs>
        <w:spacing w:line="276" w:lineRule="auto"/>
        <w:ind w:left="284" w:right="-31" w:firstLine="0"/>
        <w:rPr>
          <w:sz w:val="24"/>
          <w:lang w:val="ru-RU"/>
        </w:rPr>
      </w:pPr>
      <w:r w:rsidRPr="00B61914">
        <w:rPr>
          <w:sz w:val="24"/>
          <w:lang w:val="ru-RU"/>
        </w:rPr>
        <w:t>Да са уговорили солидарна отговорност за изпълнението на настоящата обществена поръчка, когато такава не е предвидена съгласно приложимото</w:t>
      </w:r>
      <w:r w:rsidRPr="00B61914">
        <w:rPr>
          <w:spacing w:val="-17"/>
          <w:sz w:val="24"/>
          <w:lang w:val="ru-RU"/>
        </w:rPr>
        <w:t xml:space="preserve"> </w:t>
      </w:r>
      <w:r w:rsidRPr="00B61914">
        <w:rPr>
          <w:sz w:val="24"/>
          <w:lang w:val="ru-RU"/>
        </w:rPr>
        <w:t>законодателство.</w:t>
      </w:r>
    </w:p>
    <w:p w:rsidR="00766463" w:rsidRPr="00204F83" w:rsidRDefault="00766463" w:rsidP="00702EE7">
      <w:pPr>
        <w:pStyle w:val="a5"/>
        <w:numPr>
          <w:ilvl w:val="0"/>
          <w:numId w:val="5"/>
        </w:numPr>
        <w:tabs>
          <w:tab w:val="left" w:pos="717"/>
        </w:tabs>
        <w:spacing w:line="276" w:lineRule="auto"/>
        <w:ind w:left="284" w:right="-31" w:firstLine="0"/>
        <w:rPr>
          <w:sz w:val="24"/>
        </w:rPr>
      </w:pPr>
      <w:r>
        <w:rPr>
          <w:sz w:val="24"/>
        </w:rPr>
        <w:t>Да са уговорили че:</w:t>
      </w:r>
    </w:p>
    <w:p w:rsidR="00766463" w:rsidRPr="00B61914" w:rsidRDefault="00766463" w:rsidP="00816C2C">
      <w:pPr>
        <w:pStyle w:val="a3"/>
        <w:spacing w:line="276" w:lineRule="auto"/>
        <w:ind w:left="284" w:right="-31"/>
        <w:rPr>
          <w:lang w:val="ru-RU"/>
        </w:rPr>
      </w:pPr>
      <w:r w:rsidRPr="00B61914">
        <w:rPr>
          <w:lang w:val="ru-RU"/>
        </w:rPr>
        <w:t>а/ срокът на обединението е най-малко за времето, за което поръчката ще бъде изпълнена;</w:t>
      </w:r>
    </w:p>
    <w:p w:rsidR="00766463" w:rsidRPr="004C071E" w:rsidRDefault="00766463" w:rsidP="004C071E">
      <w:pPr>
        <w:pStyle w:val="a3"/>
        <w:spacing w:line="276" w:lineRule="auto"/>
        <w:ind w:left="284" w:right="-31"/>
        <w:rPr>
          <w:lang w:val="ru-RU"/>
        </w:rPr>
      </w:pPr>
      <w:r w:rsidRPr="00B61914">
        <w:rPr>
          <w:lang w:val="ru-RU"/>
        </w:rPr>
        <w:t>б/ не се допускат промени в състава на обединение</w:t>
      </w:r>
      <w:r w:rsidR="004C071E">
        <w:rPr>
          <w:lang w:val="ru-RU"/>
        </w:rPr>
        <w:t>то след подаването на офертата.</w:t>
      </w:r>
    </w:p>
    <w:p w:rsidR="002F55BE" w:rsidRPr="00204F83" w:rsidRDefault="002F55BE" w:rsidP="00702EE7">
      <w:pPr>
        <w:pStyle w:val="a5"/>
        <w:numPr>
          <w:ilvl w:val="0"/>
          <w:numId w:val="3"/>
        </w:numPr>
        <w:spacing w:before="240" w:line="276" w:lineRule="auto"/>
        <w:ind w:left="284" w:right="-31" w:firstLine="0"/>
        <w:rPr>
          <w:b/>
          <w:sz w:val="24"/>
          <w:szCs w:val="24"/>
        </w:rPr>
      </w:pPr>
      <w:r w:rsidRPr="00204F83">
        <w:rPr>
          <w:b/>
          <w:sz w:val="24"/>
          <w:szCs w:val="24"/>
        </w:rPr>
        <w:t>КРИТЕРИИ ЗА ПОДБОР</w:t>
      </w:r>
    </w:p>
    <w:p w:rsidR="002F55BE" w:rsidRPr="00B61914" w:rsidRDefault="002F55BE" w:rsidP="00816C2C">
      <w:pPr>
        <w:pStyle w:val="a3"/>
        <w:spacing w:line="276" w:lineRule="auto"/>
        <w:ind w:left="284" w:right="-31"/>
        <w:jc w:val="both"/>
        <w:rPr>
          <w:lang w:val="ru-RU"/>
        </w:rPr>
      </w:pPr>
      <w:r w:rsidRPr="00B61914">
        <w:rPr>
          <w:lang w:val="ru-RU"/>
        </w:rPr>
        <w:t>Възложителят определя критерии за подбор, които не съставляват показатели за оценка на офертите, а определят минималните изисквания за допустимост на участник в процедурата.</w:t>
      </w:r>
    </w:p>
    <w:p w:rsidR="002F55BE" w:rsidRPr="00B61914" w:rsidRDefault="002F55BE" w:rsidP="00816C2C">
      <w:pPr>
        <w:pStyle w:val="a3"/>
        <w:spacing w:line="276" w:lineRule="auto"/>
        <w:ind w:left="284" w:right="-31"/>
        <w:jc w:val="both"/>
        <w:rPr>
          <w:lang w:val="ru-RU"/>
        </w:rPr>
      </w:pPr>
      <w:r w:rsidRPr="00B61914">
        <w:rPr>
          <w:lang w:val="ru-RU"/>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C7658E" w:rsidRPr="00C7658E" w:rsidRDefault="00C7658E" w:rsidP="007F6045">
      <w:pPr>
        <w:widowControl/>
        <w:suppressAutoHyphens/>
        <w:autoSpaceDE/>
        <w:autoSpaceDN/>
        <w:spacing w:line="276" w:lineRule="auto"/>
        <w:ind w:left="284" w:firstLine="426"/>
        <w:jc w:val="both"/>
        <w:rPr>
          <w:b/>
          <w:bCs/>
          <w:color w:val="000000"/>
          <w:sz w:val="24"/>
          <w:szCs w:val="24"/>
          <w:lang w:val="bg-BG" w:eastAsia="bg-BG"/>
        </w:rPr>
      </w:pPr>
      <w:r w:rsidRPr="00C7658E">
        <w:rPr>
          <w:rFonts w:eastAsia="MS ??"/>
          <w:b/>
          <w:sz w:val="24"/>
          <w:szCs w:val="24"/>
          <w:lang w:val="en-GB" w:eastAsia="ar-SA"/>
        </w:rPr>
        <w:t>1. Годност (правоспособност) за упражняване на професионална дейност</w:t>
      </w:r>
      <w:r w:rsidRPr="00C7658E">
        <w:rPr>
          <w:b/>
          <w:bCs/>
          <w:color w:val="000000"/>
          <w:sz w:val="24"/>
          <w:szCs w:val="24"/>
          <w:lang w:val="en-GB" w:eastAsia="bg-BG"/>
        </w:rPr>
        <w:t>:</w:t>
      </w:r>
    </w:p>
    <w:p w:rsidR="00C7658E" w:rsidRPr="00C7658E" w:rsidRDefault="00C7658E" w:rsidP="007F6045">
      <w:pPr>
        <w:widowControl/>
        <w:suppressAutoHyphens/>
        <w:autoSpaceDE/>
        <w:autoSpaceDN/>
        <w:spacing w:line="276" w:lineRule="auto"/>
        <w:ind w:left="284" w:firstLine="426"/>
        <w:jc w:val="both"/>
        <w:rPr>
          <w:sz w:val="24"/>
          <w:szCs w:val="24"/>
          <w:lang w:val="bg-BG" w:eastAsia="ar-SA"/>
        </w:rPr>
      </w:pPr>
      <w:r w:rsidRPr="00C7658E">
        <w:rPr>
          <w:sz w:val="24"/>
          <w:szCs w:val="24"/>
          <w:lang w:val="en-GB" w:eastAsia="ar-SA"/>
        </w:rPr>
        <w:t>Участникът трябва да e вписан в регистъра при ДНСК за упражняване на дейностт</w:t>
      </w:r>
      <w:r w:rsidRPr="00C7658E">
        <w:rPr>
          <w:sz w:val="24"/>
          <w:szCs w:val="24"/>
          <w:lang w:val="bg-BG" w:eastAsia="ar-SA"/>
        </w:rPr>
        <w:t>а строителен надзор</w:t>
      </w:r>
      <w:r w:rsidRPr="00C7658E">
        <w:rPr>
          <w:sz w:val="24"/>
          <w:szCs w:val="24"/>
          <w:lang w:val="en-GB" w:eastAsia="ar-SA"/>
        </w:rPr>
        <w:t xml:space="preserve"> по чл. 166, ал. 1, т. 1</w:t>
      </w:r>
      <w:r w:rsidRPr="00C7658E">
        <w:rPr>
          <w:sz w:val="24"/>
          <w:szCs w:val="24"/>
          <w:lang w:val="bg-BG" w:eastAsia="ar-SA"/>
        </w:rPr>
        <w:t>, предложение второ</w:t>
      </w:r>
      <w:r w:rsidRPr="00C7658E">
        <w:rPr>
          <w:sz w:val="24"/>
          <w:szCs w:val="24"/>
          <w:lang w:val="en-GB" w:eastAsia="ar-SA"/>
        </w:rPr>
        <w:t xml:space="preserve"> ЗУТ, а за чуждестранни лица – в аналогични регистри съгласно законодателството на държавата членка, в която са установени.</w:t>
      </w:r>
    </w:p>
    <w:p w:rsidR="00C7658E" w:rsidRPr="00C7658E" w:rsidRDefault="00C7658E" w:rsidP="007F6045">
      <w:pPr>
        <w:widowControl/>
        <w:suppressAutoHyphens/>
        <w:autoSpaceDE/>
        <w:autoSpaceDN/>
        <w:spacing w:line="276" w:lineRule="auto"/>
        <w:ind w:left="284" w:firstLine="426"/>
        <w:jc w:val="both"/>
        <w:rPr>
          <w:sz w:val="24"/>
          <w:szCs w:val="24"/>
          <w:lang w:val="bg-BG" w:eastAsia="ar-SA"/>
        </w:rPr>
      </w:pPr>
      <w:r w:rsidRPr="00C7658E">
        <w:rPr>
          <w:sz w:val="24"/>
          <w:szCs w:val="24"/>
          <w:lang w:val="en-GB" w:eastAsia="ar-SA"/>
        </w:rPr>
        <w:t>Забележка: В случай на участие на обединение, което не е юридическо лице спазването на изискването се доказва от тези членове на обединението, които съобразно разпределението на участието на лицата при изпълнение на дейностите, предвидено в договора за създаване на обединението са ангажирани с изпълнението на строителния надзор</w:t>
      </w:r>
    </w:p>
    <w:p w:rsidR="00C7658E" w:rsidRPr="00C7658E" w:rsidRDefault="00C7658E" w:rsidP="007F6045">
      <w:pPr>
        <w:widowControl/>
        <w:suppressAutoHyphens/>
        <w:autoSpaceDE/>
        <w:autoSpaceDN/>
        <w:spacing w:line="276" w:lineRule="auto"/>
        <w:ind w:left="284" w:firstLine="426"/>
        <w:jc w:val="both"/>
        <w:rPr>
          <w:b/>
          <w:sz w:val="24"/>
          <w:szCs w:val="24"/>
          <w:lang w:val="bg-BG" w:eastAsia="ar-SA"/>
        </w:rPr>
      </w:pPr>
      <w:r w:rsidRPr="00C7658E">
        <w:rPr>
          <w:sz w:val="24"/>
          <w:szCs w:val="24"/>
          <w:lang w:val="en-GB" w:eastAsia="ar-SA"/>
        </w:rPr>
        <w:t>При подаване на оферта участниците декларират съответствието с този критерий за подбор</w:t>
      </w:r>
      <w:r w:rsidRPr="00C7658E">
        <w:rPr>
          <w:sz w:val="24"/>
          <w:szCs w:val="24"/>
          <w:lang w:val="bg-BG" w:eastAsia="ar-SA"/>
        </w:rPr>
        <w:t xml:space="preserve"> </w:t>
      </w:r>
      <w:r w:rsidRPr="00C7658E">
        <w:rPr>
          <w:b/>
          <w:sz w:val="24"/>
          <w:szCs w:val="24"/>
          <w:lang w:val="bg-BG" w:eastAsia="ar-SA"/>
        </w:rPr>
        <w:t xml:space="preserve">в </w:t>
      </w:r>
      <w:r w:rsidR="007F6045" w:rsidRPr="007F6045">
        <w:rPr>
          <w:b/>
          <w:sz w:val="24"/>
          <w:lang w:val="ru-RU"/>
        </w:rPr>
        <w:t>Декларация по чл. 192, ал 3 от ЗОП</w:t>
      </w:r>
      <w:r w:rsidR="007F6045" w:rsidRPr="007F6045">
        <w:rPr>
          <w:b/>
          <w:sz w:val="24"/>
          <w:szCs w:val="24"/>
          <w:lang w:val="ru-RU"/>
        </w:rPr>
        <w:t>.</w:t>
      </w:r>
      <w:r w:rsidRPr="00C7658E">
        <w:rPr>
          <w:b/>
          <w:sz w:val="24"/>
          <w:szCs w:val="24"/>
          <w:lang w:val="en-GB" w:eastAsia="ar-SA"/>
        </w:rPr>
        <w:t>.</w:t>
      </w:r>
    </w:p>
    <w:p w:rsidR="00C7658E" w:rsidRPr="00C7658E" w:rsidRDefault="00C7658E" w:rsidP="007F6045">
      <w:pPr>
        <w:widowControl/>
        <w:suppressAutoHyphens/>
        <w:autoSpaceDE/>
        <w:autoSpaceDN/>
        <w:spacing w:line="276" w:lineRule="auto"/>
        <w:ind w:left="284" w:firstLine="426"/>
        <w:jc w:val="both"/>
        <w:rPr>
          <w:b/>
          <w:sz w:val="24"/>
          <w:szCs w:val="24"/>
          <w:lang w:val="bg-BG" w:eastAsia="ar-SA"/>
        </w:rPr>
      </w:pPr>
      <w:r w:rsidRPr="00C7658E">
        <w:rPr>
          <w:b/>
          <w:sz w:val="24"/>
          <w:szCs w:val="24"/>
          <w:lang w:val="en-GB" w:eastAsia="ar-SA"/>
        </w:rPr>
        <w:t>Доказване на посоченото изискване</w:t>
      </w:r>
    </w:p>
    <w:p w:rsidR="00C7658E" w:rsidRPr="00C7658E" w:rsidRDefault="00C7658E" w:rsidP="007F6045">
      <w:pPr>
        <w:widowControl/>
        <w:suppressAutoHyphens/>
        <w:autoSpaceDE/>
        <w:autoSpaceDN/>
        <w:spacing w:line="276" w:lineRule="auto"/>
        <w:ind w:left="284" w:firstLine="426"/>
        <w:jc w:val="both"/>
        <w:rPr>
          <w:sz w:val="24"/>
          <w:szCs w:val="24"/>
          <w:lang w:val="en-GB" w:eastAsia="ar-SA"/>
        </w:rPr>
      </w:pPr>
      <w:r w:rsidRPr="00C7658E">
        <w:rPr>
          <w:sz w:val="24"/>
          <w:szCs w:val="24"/>
          <w:lang w:val="en-GB" w:eastAsia="ar-SA"/>
        </w:rPr>
        <w:t>Документът, с който се доказва изискването е копие на удостоверение/лиценз за упражняване на  строителен надзор, издадено на основание чл. 166 ал. 2 от ЗУТ, в случай че същите не са достъпни чрез пряк и безплатен достъп до съответната национална база данни. В случай, че участникът е чуждестранно лице той може да представи валиден еквивалентен документ или декларация или удостоверение, издадени от компетентен орган на държава - членка на Европейския съюз, или на друга държава - страна по Споразумението за Европейското икономическо пространство, доказващи вписването на участника в съответен регистър на тази държава.</w:t>
      </w:r>
    </w:p>
    <w:p w:rsidR="00C7658E" w:rsidRPr="00C7658E" w:rsidRDefault="00C7658E" w:rsidP="007F6045">
      <w:pPr>
        <w:widowControl/>
        <w:suppressAutoHyphens/>
        <w:autoSpaceDE/>
        <w:autoSpaceDN/>
        <w:spacing w:line="276" w:lineRule="auto"/>
        <w:ind w:left="284" w:firstLine="426"/>
        <w:jc w:val="both"/>
        <w:rPr>
          <w:b/>
          <w:sz w:val="24"/>
          <w:szCs w:val="24"/>
          <w:lang w:val="bg-BG" w:eastAsia="ar-SA"/>
        </w:rPr>
      </w:pPr>
      <w:r w:rsidRPr="00C7658E">
        <w:rPr>
          <w:b/>
          <w:sz w:val="24"/>
          <w:szCs w:val="24"/>
          <w:lang w:val="en-GB" w:eastAsia="ar-SA"/>
        </w:rPr>
        <w:t>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w:t>
      </w:r>
      <w:r w:rsidRPr="00C7658E">
        <w:rPr>
          <w:b/>
          <w:sz w:val="24"/>
          <w:szCs w:val="24"/>
          <w:lang w:val="bg-BG" w:eastAsia="ar-SA"/>
        </w:rPr>
        <w:t xml:space="preserve"> </w:t>
      </w:r>
      <w:r w:rsidRPr="00C7658E">
        <w:rPr>
          <w:b/>
          <w:sz w:val="24"/>
          <w:szCs w:val="24"/>
          <w:lang w:val="en-GB" w:eastAsia="ar-SA"/>
        </w:rPr>
        <w:t>– съгласно чл. 67, ал. 5 и 6 ЗОП.</w:t>
      </w:r>
    </w:p>
    <w:p w:rsidR="00C7658E" w:rsidRPr="00C7658E" w:rsidRDefault="00C7658E" w:rsidP="007F6045">
      <w:pPr>
        <w:widowControl/>
        <w:suppressAutoHyphens/>
        <w:autoSpaceDE/>
        <w:autoSpaceDN/>
        <w:spacing w:line="276" w:lineRule="auto"/>
        <w:ind w:left="284" w:firstLine="426"/>
        <w:jc w:val="both"/>
        <w:rPr>
          <w:spacing w:val="-1"/>
          <w:w w:val="105"/>
          <w:sz w:val="24"/>
          <w:szCs w:val="24"/>
          <w:lang w:val="bg-BG" w:eastAsia="ar-SA"/>
        </w:rPr>
      </w:pPr>
    </w:p>
    <w:p w:rsidR="00C7658E" w:rsidRPr="00C7658E" w:rsidRDefault="00C7658E" w:rsidP="007F6045">
      <w:pPr>
        <w:widowControl/>
        <w:suppressAutoHyphens/>
        <w:autoSpaceDE/>
        <w:autoSpaceDN/>
        <w:spacing w:line="276" w:lineRule="auto"/>
        <w:ind w:left="284" w:firstLine="708"/>
        <w:jc w:val="both"/>
        <w:rPr>
          <w:rFonts w:eastAsia="MS ??"/>
          <w:b/>
          <w:sz w:val="24"/>
          <w:szCs w:val="24"/>
          <w:lang w:val="bg-BG" w:eastAsia="ar-SA"/>
        </w:rPr>
      </w:pPr>
      <w:r w:rsidRPr="00C7658E">
        <w:rPr>
          <w:rFonts w:eastAsia="MS ??"/>
          <w:b/>
          <w:sz w:val="24"/>
          <w:szCs w:val="24"/>
          <w:lang w:val="en-GB" w:eastAsia="ar-SA"/>
        </w:rPr>
        <w:lastRenderedPageBreak/>
        <w:t>2. Минимални изисквания към икономическо и финансово състояние и доказателства за тях</w:t>
      </w:r>
      <w:r w:rsidRPr="00C7658E">
        <w:rPr>
          <w:rFonts w:eastAsia="MS ??"/>
          <w:b/>
          <w:sz w:val="24"/>
          <w:szCs w:val="24"/>
          <w:lang w:val="bg-BG" w:eastAsia="ar-SA"/>
        </w:rPr>
        <w:t>:</w:t>
      </w:r>
    </w:p>
    <w:p w:rsidR="00C7658E" w:rsidRPr="00C7658E" w:rsidRDefault="00C7658E" w:rsidP="007F6045">
      <w:pPr>
        <w:widowControl/>
        <w:suppressAutoHyphens/>
        <w:autoSpaceDE/>
        <w:autoSpaceDN/>
        <w:spacing w:line="276" w:lineRule="auto"/>
        <w:ind w:left="284" w:firstLine="426"/>
        <w:jc w:val="both"/>
        <w:rPr>
          <w:sz w:val="24"/>
          <w:szCs w:val="24"/>
          <w:lang w:val="en-GB" w:eastAsia="ar-SA"/>
        </w:rPr>
      </w:pPr>
      <w:r w:rsidRPr="00C7658E">
        <w:rPr>
          <w:sz w:val="24"/>
          <w:szCs w:val="24"/>
          <w:lang w:val="en-GB" w:eastAsia="ar-SA"/>
        </w:rPr>
        <w:t xml:space="preserve">Участниците следва да притежават валидна към датата на подаване на офертата застраховка по чл. 171 от ЗУТ за „Професионална отговорност” с лимит на отговорността съгласно чл. 5, ал. 4, т. 3 от Наредбата за условията и реда за задължително застраховане в проектирането и строителството, или еквивалентен документ за чуждестранните лица, съобразно законодателството на държавата в която са установени, с покритие, съответстващо на обекта на поръчката, произтичащо от нормативен </w:t>
      </w:r>
      <w:r w:rsidRPr="005F044C">
        <w:rPr>
          <w:sz w:val="24"/>
          <w:szCs w:val="24"/>
          <w:lang w:val="en-GB" w:eastAsia="ar-SA"/>
        </w:rPr>
        <w:t xml:space="preserve">акт (обектът, предмет на поръчката е </w:t>
      </w:r>
      <w:r w:rsidR="00130575" w:rsidRPr="00130575">
        <w:rPr>
          <w:b/>
          <w:bCs/>
          <w:sz w:val="24"/>
          <w:szCs w:val="24"/>
          <w:lang w:val="bg-BG" w:eastAsia="ar-SA"/>
        </w:rPr>
        <w:t>втора категория строежи</w:t>
      </w:r>
      <w:r w:rsidRPr="005F044C">
        <w:rPr>
          <w:sz w:val="24"/>
          <w:szCs w:val="24"/>
          <w:lang w:val="en-GB" w:eastAsia="ar-SA"/>
        </w:rPr>
        <w:t>).</w:t>
      </w:r>
    </w:p>
    <w:p w:rsidR="00C7658E" w:rsidRPr="00C7658E" w:rsidRDefault="00C7658E" w:rsidP="007F6045">
      <w:pPr>
        <w:widowControl/>
        <w:autoSpaceDE/>
        <w:autoSpaceDN/>
        <w:spacing w:line="276" w:lineRule="auto"/>
        <w:ind w:left="284" w:firstLine="708"/>
        <w:jc w:val="both"/>
        <w:rPr>
          <w:b/>
          <w:sz w:val="24"/>
          <w:szCs w:val="24"/>
          <w:lang w:val="bg-BG"/>
        </w:rPr>
      </w:pPr>
      <w:r w:rsidRPr="00C7658E">
        <w:rPr>
          <w:sz w:val="24"/>
          <w:szCs w:val="24"/>
          <w:lang w:val="en-GB"/>
        </w:rPr>
        <w:t xml:space="preserve">При подаване на офертата участниците попълват съответната информация в </w:t>
      </w:r>
      <w:r w:rsidR="007F6045" w:rsidRPr="007F6045">
        <w:rPr>
          <w:b/>
          <w:sz w:val="24"/>
          <w:szCs w:val="24"/>
          <w:lang w:val="ru-RU"/>
        </w:rPr>
        <w:t>Декларация по чл. 192, ал 3 от ЗОП.</w:t>
      </w:r>
    </w:p>
    <w:p w:rsidR="00C7658E" w:rsidRPr="00C7658E" w:rsidRDefault="00C7658E" w:rsidP="007F6045">
      <w:pPr>
        <w:widowControl/>
        <w:autoSpaceDE/>
        <w:autoSpaceDN/>
        <w:spacing w:line="276" w:lineRule="auto"/>
        <w:ind w:left="284" w:firstLine="708"/>
        <w:jc w:val="both"/>
        <w:rPr>
          <w:b/>
          <w:sz w:val="24"/>
          <w:szCs w:val="24"/>
          <w:lang w:val="bg-BG"/>
        </w:rPr>
      </w:pPr>
    </w:p>
    <w:p w:rsidR="00C7658E" w:rsidRPr="00C7658E" w:rsidRDefault="00C7658E" w:rsidP="007F6045">
      <w:pPr>
        <w:widowControl/>
        <w:autoSpaceDE/>
        <w:autoSpaceDN/>
        <w:spacing w:line="276" w:lineRule="auto"/>
        <w:ind w:left="284" w:firstLine="426"/>
        <w:rPr>
          <w:b/>
          <w:sz w:val="24"/>
          <w:szCs w:val="24"/>
          <w:lang w:val="en-GB"/>
        </w:rPr>
      </w:pPr>
      <w:r w:rsidRPr="00C7658E">
        <w:rPr>
          <w:b/>
          <w:sz w:val="24"/>
          <w:szCs w:val="24"/>
          <w:lang w:val="en-GB"/>
        </w:rPr>
        <w:t>Доказване на посоченото изискване</w:t>
      </w:r>
    </w:p>
    <w:p w:rsidR="00C7658E" w:rsidRPr="00C7658E" w:rsidRDefault="00C7658E" w:rsidP="007F6045">
      <w:pPr>
        <w:widowControl/>
        <w:suppressAutoHyphens/>
        <w:autoSpaceDE/>
        <w:autoSpaceDN/>
        <w:spacing w:line="276" w:lineRule="auto"/>
        <w:ind w:left="284" w:firstLine="426"/>
        <w:jc w:val="both"/>
        <w:rPr>
          <w:sz w:val="24"/>
          <w:szCs w:val="24"/>
          <w:lang w:val="en-GB" w:eastAsia="ar-SA"/>
        </w:rPr>
      </w:pPr>
      <w:r w:rsidRPr="00C7658E">
        <w:rPr>
          <w:sz w:val="24"/>
          <w:szCs w:val="24"/>
          <w:lang w:val="en-GB" w:eastAsia="ar-SA"/>
        </w:rPr>
        <w:t>Документи за доказване на изискването - съгласно чл. 62, ал. 1, т. 2 от ЗОП – доказателства за наличие на застраховка „Професионална отговорност" с изискуемото покритие – копие от застрахователна полица или еквивалент, в случай че същите не са достъпни чрез пряк и безплатен достъп до съответната национална база данни.</w:t>
      </w:r>
    </w:p>
    <w:p w:rsidR="00C7658E" w:rsidRPr="00C7658E" w:rsidRDefault="00C7658E" w:rsidP="007F6045">
      <w:pPr>
        <w:widowControl/>
        <w:suppressAutoHyphens/>
        <w:autoSpaceDE/>
        <w:autoSpaceDN/>
        <w:spacing w:line="276" w:lineRule="auto"/>
        <w:ind w:left="284" w:firstLine="426"/>
        <w:jc w:val="both"/>
        <w:rPr>
          <w:sz w:val="24"/>
          <w:szCs w:val="24"/>
          <w:lang w:val="en-GB" w:eastAsia="ar-SA"/>
        </w:rPr>
      </w:pPr>
      <w:r w:rsidRPr="00C7658E">
        <w:rPr>
          <w:sz w:val="24"/>
          <w:szCs w:val="24"/>
          <w:lang w:val="en-GB" w:eastAsia="ar-SA"/>
        </w:rPr>
        <w:t>Когато по основателна причина участникът не е в състояние да представи поисканите от възложителя документи, той може да докаже своето икономическо и финансово състояние с помощта на всеки друг документ, който възложителят приеме за подходящ.</w:t>
      </w:r>
    </w:p>
    <w:p w:rsidR="00C7658E" w:rsidRPr="00C7658E" w:rsidRDefault="00C7658E" w:rsidP="007F6045">
      <w:pPr>
        <w:widowControl/>
        <w:suppressAutoHyphens/>
        <w:autoSpaceDE/>
        <w:autoSpaceDN/>
        <w:spacing w:line="276" w:lineRule="auto"/>
        <w:ind w:left="284" w:firstLine="426"/>
        <w:jc w:val="both"/>
        <w:rPr>
          <w:b/>
          <w:sz w:val="24"/>
          <w:szCs w:val="24"/>
          <w:lang w:val="bg-BG" w:eastAsia="ar-SA"/>
        </w:rPr>
      </w:pPr>
      <w:r w:rsidRPr="00C7658E">
        <w:rPr>
          <w:b/>
          <w:sz w:val="24"/>
          <w:szCs w:val="24"/>
          <w:lang w:val="en-GB" w:eastAsia="ar-SA"/>
        </w:rPr>
        <w:t>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 – съгласно чл. 67, ал. 5 и 6 ЗОП.</w:t>
      </w:r>
    </w:p>
    <w:p w:rsidR="00C7658E" w:rsidRPr="00C7658E" w:rsidRDefault="00C7658E" w:rsidP="007F6045">
      <w:pPr>
        <w:widowControl/>
        <w:suppressAutoHyphens/>
        <w:autoSpaceDE/>
        <w:autoSpaceDN/>
        <w:spacing w:line="276" w:lineRule="auto"/>
        <w:ind w:left="284" w:firstLine="426"/>
        <w:jc w:val="both"/>
        <w:rPr>
          <w:b/>
          <w:sz w:val="24"/>
          <w:szCs w:val="24"/>
          <w:lang w:val="bg-BG" w:eastAsia="ar-SA"/>
        </w:rPr>
      </w:pPr>
    </w:p>
    <w:p w:rsidR="00C7658E" w:rsidRPr="00C7658E" w:rsidRDefault="00C7658E" w:rsidP="007F6045">
      <w:pPr>
        <w:widowControl/>
        <w:autoSpaceDE/>
        <w:autoSpaceDN/>
        <w:spacing w:line="276" w:lineRule="auto"/>
        <w:ind w:left="284" w:firstLine="708"/>
        <w:jc w:val="both"/>
        <w:rPr>
          <w:rFonts w:eastAsia="MS ??"/>
          <w:b/>
          <w:sz w:val="24"/>
          <w:szCs w:val="24"/>
          <w:lang w:val="bg-BG"/>
        </w:rPr>
      </w:pPr>
      <w:r w:rsidRPr="00C7658E">
        <w:rPr>
          <w:rFonts w:eastAsia="MS ??"/>
          <w:b/>
          <w:sz w:val="24"/>
          <w:szCs w:val="24"/>
          <w:lang w:val="en-GB"/>
        </w:rPr>
        <w:t>3. Минимални изисквания към техническите и професионалните способности и доказателства за тях.</w:t>
      </w:r>
    </w:p>
    <w:p w:rsidR="00C7658E" w:rsidRPr="00C7658E" w:rsidRDefault="00C7658E" w:rsidP="007F6045">
      <w:pPr>
        <w:widowControl/>
        <w:autoSpaceDE/>
        <w:autoSpaceDN/>
        <w:spacing w:line="276" w:lineRule="auto"/>
        <w:ind w:left="284" w:firstLine="708"/>
        <w:jc w:val="both"/>
        <w:rPr>
          <w:b/>
          <w:sz w:val="24"/>
          <w:szCs w:val="24"/>
          <w:lang w:val="bg-BG"/>
        </w:rPr>
      </w:pPr>
      <w:r w:rsidRPr="00C7658E">
        <w:rPr>
          <w:b/>
          <w:sz w:val="24"/>
          <w:szCs w:val="24"/>
          <w:lang w:val="bg-BG"/>
        </w:rPr>
        <w:t xml:space="preserve">3.1. </w:t>
      </w:r>
      <w:r w:rsidRPr="00C7658E">
        <w:rPr>
          <w:b/>
          <w:sz w:val="24"/>
          <w:szCs w:val="24"/>
          <w:lang w:val="en-GB"/>
        </w:rPr>
        <w:t xml:space="preserve">Участникът да е изпълнил </w:t>
      </w:r>
      <w:r w:rsidR="008C4BF6">
        <w:rPr>
          <w:b/>
          <w:sz w:val="24"/>
          <w:szCs w:val="24"/>
          <w:lang w:val="bg-BG"/>
        </w:rPr>
        <w:t>услуги</w:t>
      </w:r>
      <w:r w:rsidRPr="00C7658E">
        <w:rPr>
          <w:b/>
          <w:sz w:val="24"/>
          <w:szCs w:val="24"/>
          <w:lang w:val="en-GB"/>
        </w:rPr>
        <w:t xml:space="preserve"> с предмет, идентич</w:t>
      </w:r>
      <w:r w:rsidRPr="00C7658E">
        <w:rPr>
          <w:b/>
          <w:sz w:val="24"/>
          <w:szCs w:val="24"/>
          <w:lang w:val="bg-BG"/>
        </w:rPr>
        <w:t>е</w:t>
      </w:r>
      <w:r w:rsidRPr="00C7658E">
        <w:rPr>
          <w:b/>
          <w:sz w:val="24"/>
          <w:szCs w:val="24"/>
          <w:lang w:val="en-GB"/>
        </w:rPr>
        <w:t>н или сход</w:t>
      </w:r>
      <w:r w:rsidRPr="00C7658E">
        <w:rPr>
          <w:b/>
          <w:sz w:val="24"/>
          <w:szCs w:val="24"/>
          <w:lang w:val="bg-BG"/>
        </w:rPr>
        <w:t>е</w:t>
      </w:r>
      <w:r w:rsidRPr="00C7658E">
        <w:rPr>
          <w:b/>
          <w:sz w:val="24"/>
          <w:szCs w:val="24"/>
          <w:lang w:val="en-GB"/>
        </w:rPr>
        <w:t>н с т</w:t>
      </w:r>
      <w:r w:rsidRPr="00C7658E">
        <w:rPr>
          <w:b/>
          <w:sz w:val="24"/>
          <w:szCs w:val="24"/>
          <w:lang w:val="bg-BG"/>
        </w:rPr>
        <w:t>о</w:t>
      </w:r>
      <w:r w:rsidRPr="00C7658E">
        <w:rPr>
          <w:b/>
          <w:sz w:val="24"/>
          <w:szCs w:val="24"/>
          <w:lang w:val="en-GB"/>
        </w:rPr>
        <w:t xml:space="preserve">зи на поръчката за последните </w:t>
      </w:r>
      <w:r w:rsidRPr="00C7658E">
        <w:rPr>
          <w:b/>
          <w:sz w:val="24"/>
          <w:szCs w:val="24"/>
          <w:lang w:val="bg-BG"/>
        </w:rPr>
        <w:t>3</w:t>
      </w:r>
      <w:r w:rsidRPr="00C7658E">
        <w:rPr>
          <w:b/>
          <w:sz w:val="24"/>
          <w:szCs w:val="24"/>
          <w:lang w:val="en-GB"/>
        </w:rPr>
        <w:t xml:space="preserve"> години от датата на подаване на офертата</w:t>
      </w:r>
      <w:r w:rsidRPr="00C7658E">
        <w:rPr>
          <w:b/>
          <w:sz w:val="24"/>
          <w:szCs w:val="24"/>
          <w:lang w:val="bg-BG"/>
        </w:rPr>
        <w:t>.</w:t>
      </w:r>
    </w:p>
    <w:p w:rsidR="00C7658E" w:rsidRPr="00C7658E" w:rsidRDefault="00C7658E" w:rsidP="007F6045">
      <w:pPr>
        <w:widowControl/>
        <w:autoSpaceDE/>
        <w:autoSpaceDN/>
        <w:spacing w:line="276" w:lineRule="auto"/>
        <w:ind w:left="284" w:firstLine="708"/>
        <w:jc w:val="both"/>
        <w:rPr>
          <w:sz w:val="24"/>
          <w:szCs w:val="24"/>
          <w:lang w:val="en-GB"/>
        </w:rPr>
      </w:pPr>
      <w:r w:rsidRPr="00C7658E">
        <w:rPr>
          <w:sz w:val="24"/>
          <w:szCs w:val="24"/>
          <w:lang w:val="en-GB"/>
        </w:rPr>
        <w:t>Минимално изискване: Участникът следва да е изпълнил минимум</w:t>
      </w:r>
      <w:r w:rsidRPr="00130575">
        <w:rPr>
          <w:sz w:val="24"/>
          <w:szCs w:val="24"/>
          <w:lang w:val="bg-BG"/>
        </w:rPr>
        <w:t xml:space="preserve"> </w:t>
      </w:r>
      <w:r w:rsidRPr="00C7658E">
        <w:rPr>
          <w:sz w:val="24"/>
          <w:szCs w:val="24"/>
          <w:lang w:val="bg-BG"/>
        </w:rPr>
        <w:t>една</w:t>
      </w:r>
      <w:r w:rsidRPr="00C7658E">
        <w:rPr>
          <w:sz w:val="24"/>
          <w:szCs w:val="24"/>
          <w:lang w:val="en-GB"/>
        </w:rPr>
        <w:t xml:space="preserve"> </w:t>
      </w:r>
      <w:r w:rsidR="008C4BF6">
        <w:rPr>
          <w:sz w:val="24"/>
          <w:szCs w:val="24"/>
          <w:lang w:val="bg-BG"/>
        </w:rPr>
        <w:t>услуга</w:t>
      </w:r>
      <w:r w:rsidRPr="00C7658E">
        <w:rPr>
          <w:sz w:val="24"/>
          <w:szCs w:val="24"/>
          <w:lang w:val="en-GB"/>
        </w:rPr>
        <w:t xml:space="preserve"> с предмет, идентич</w:t>
      </w:r>
      <w:r w:rsidRPr="00C7658E">
        <w:rPr>
          <w:sz w:val="24"/>
          <w:szCs w:val="24"/>
          <w:lang w:val="bg-BG"/>
        </w:rPr>
        <w:t>е</w:t>
      </w:r>
      <w:r w:rsidRPr="00C7658E">
        <w:rPr>
          <w:sz w:val="24"/>
          <w:szCs w:val="24"/>
          <w:lang w:val="en-GB"/>
        </w:rPr>
        <w:t>н или сход</w:t>
      </w:r>
      <w:r w:rsidRPr="00C7658E">
        <w:rPr>
          <w:sz w:val="24"/>
          <w:szCs w:val="24"/>
          <w:lang w:val="bg-BG"/>
        </w:rPr>
        <w:t>е</w:t>
      </w:r>
      <w:r w:rsidRPr="00C7658E">
        <w:rPr>
          <w:sz w:val="24"/>
          <w:szCs w:val="24"/>
          <w:lang w:val="en-GB"/>
        </w:rPr>
        <w:t>н с т</w:t>
      </w:r>
      <w:r w:rsidRPr="00C7658E">
        <w:rPr>
          <w:sz w:val="24"/>
          <w:szCs w:val="24"/>
          <w:lang w:val="bg-BG"/>
        </w:rPr>
        <w:t>о</w:t>
      </w:r>
      <w:r w:rsidRPr="00C7658E">
        <w:rPr>
          <w:sz w:val="24"/>
          <w:szCs w:val="24"/>
          <w:lang w:val="en-GB"/>
        </w:rPr>
        <w:t xml:space="preserve">зи на поръчката, за последните </w:t>
      </w:r>
      <w:r w:rsidRPr="00C7658E">
        <w:rPr>
          <w:sz w:val="24"/>
          <w:szCs w:val="24"/>
          <w:lang w:val="bg-BG"/>
        </w:rPr>
        <w:t>3</w:t>
      </w:r>
      <w:r w:rsidRPr="00C7658E">
        <w:rPr>
          <w:sz w:val="24"/>
          <w:szCs w:val="24"/>
          <w:lang w:val="en-GB"/>
        </w:rPr>
        <w:t xml:space="preserve"> години, считано от датата на подаване на офертата.</w:t>
      </w:r>
    </w:p>
    <w:p w:rsidR="007B5B68" w:rsidRPr="009F0A49" w:rsidRDefault="00C7658E" w:rsidP="009F0A49">
      <w:pPr>
        <w:spacing w:line="276" w:lineRule="auto"/>
        <w:ind w:left="284"/>
        <w:jc w:val="both"/>
        <w:rPr>
          <w:b/>
          <w:i/>
          <w:sz w:val="24"/>
          <w:szCs w:val="24"/>
          <w:lang w:val="bg-BG" w:eastAsia="bg-BG"/>
        </w:rPr>
      </w:pPr>
      <w:r w:rsidRPr="00C7658E">
        <w:rPr>
          <w:rFonts w:eastAsia="MS ??"/>
          <w:i/>
          <w:sz w:val="24"/>
          <w:szCs w:val="24"/>
          <w:lang w:val="en-GB"/>
        </w:rPr>
        <w:t>Под дейност/и с предмет, идентич</w:t>
      </w:r>
      <w:r w:rsidRPr="00C7658E">
        <w:rPr>
          <w:rFonts w:eastAsia="MS ??"/>
          <w:i/>
          <w:sz w:val="24"/>
          <w:szCs w:val="24"/>
          <w:lang w:val="bg-BG"/>
        </w:rPr>
        <w:t>е</w:t>
      </w:r>
      <w:r w:rsidRPr="00C7658E">
        <w:rPr>
          <w:rFonts w:eastAsia="MS ??"/>
          <w:i/>
          <w:sz w:val="24"/>
          <w:szCs w:val="24"/>
          <w:lang w:val="en-GB"/>
        </w:rPr>
        <w:t xml:space="preserve">н или сходен с предмета на поръчката, се има предвид: упражняване на строителен надзор върху изпълнение на СМР за </w:t>
      </w:r>
      <w:r w:rsidR="00A153F8" w:rsidRPr="00A153F8">
        <w:rPr>
          <w:b/>
          <w:i/>
          <w:sz w:val="24"/>
          <w:szCs w:val="24"/>
          <w:lang w:val="ru-RU" w:eastAsia="bg-BG"/>
        </w:rPr>
        <w:t>закриване и/или рекултивация и/или изграждане на депо</w:t>
      </w:r>
      <w:r w:rsidR="009F0A49">
        <w:rPr>
          <w:b/>
          <w:i/>
          <w:sz w:val="24"/>
          <w:szCs w:val="24"/>
          <w:lang w:val="ru-RU" w:eastAsia="bg-BG"/>
        </w:rPr>
        <w:t xml:space="preserve"> </w:t>
      </w:r>
      <w:r w:rsidR="00A153F8" w:rsidRPr="00A153F8">
        <w:rPr>
          <w:b/>
          <w:i/>
          <w:sz w:val="24"/>
          <w:szCs w:val="24"/>
          <w:lang w:val="ru-RU" w:eastAsia="bg-BG"/>
        </w:rPr>
        <w:t>/сметище за отпадъци/.</w:t>
      </w:r>
    </w:p>
    <w:p w:rsidR="00C7658E" w:rsidRPr="00C7658E" w:rsidRDefault="00C7658E" w:rsidP="007F6045">
      <w:pPr>
        <w:widowControl/>
        <w:autoSpaceDE/>
        <w:autoSpaceDN/>
        <w:spacing w:line="276" w:lineRule="auto"/>
        <w:ind w:left="284" w:firstLine="708"/>
        <w:jc w:val="both"/>
        <w:rPr>
          <w:sz w:val="24"/>
          <w:szCs w:val="24"/>
          <w:lang w:val="en-GB"/>
        </w:rPr>
      </w:pPr>
      <w:r w:rsidRPr="00C7658E">
        <w:rPr>
          <w:sz w:val="24"/>
          <w:szCs w:val="24"/>
          <w:lang w:val="en-GB"/>
        </w:rPr>
        <w:t xml:space="preserve">При подаване на офертата участниците </w:t>
      </w:r>
      <w:r w:rsidR="007F6045">
        <w:rPr>
          <w:sz w:val="24"/>
          <w:szCs w:val="24"/>
          <w:lang w:val="bg-BG"/>
        </w:rPr>
        <w:t xml:space="preserve">кекларират това обстоятелство в </w:t>
      </w:r>
      <w:r w:rsidR="007F6045" w:rsidRPr="007F6045">
        <w:rPr>
          <w:b/>
          <w:sz w:val="24"/>
          <w:lang w:val="ru-RU"/>
        </w:rPr>
        <w:t>Декларация по чл. 192, ал 3 от ЗОП</w:t>
      </w:r>
      <w:r w:rsidR="007F6045">
        <w:rPr>
          <w:b/>
          <w:sz w:val="24"/>
          <w:szCs w:val="24"/>
          <w:lang w:val="ru-RU"/>
        </w:rPr>
        <w:t>, като попълват</w:t>
      </w:r>
      <w:r w:rsidRPr="00C7658E">
        <w:rPr>
          <w:sz w:val="24"/>
          <w:szCs w:val="24"/>
          <w:lang w:val="en-GB"/>
        </w:rPr>
        <w:t xml:space="preserve"> „Списък на услугите, които са идентични или сходни с предмета на общетсвената поръчка, с посочване на стойностите, датите и получателите</w:t>
      </w:r>
      <w:r w:rsidRPr="00C7658E">
        <w:rPr>
          <w:sz w:val="24"/>
          <w:szCs w:val="24"/>
          <w:lang w:val="bg-BG"/>
        </w:rPr>
        <w:t>.</w:t>
      </w:r>
      <w:r w:rsidRPr="00C7658E">
        <w:rPr>
          <w:sz w:val="24"/>
          <w:szCs w:val="24"/>
          <w:lang w:val="en-GB"/>
        </w:rPr>
        <w:t>“</w:t>
      </w:r>
    </w:p>
    <w:p w:rsidR="00C7658E" w:rsidRPr="00C7658E" w:rsidRDefault="00C7658E" w:rsidP="007F6045">
      <w:pPr>
        <w:widowControl/>
        <w:autoSpaceDE/>
        <w:autoSpaceDN/>
        <w:spacing w:line="276" w:lineRule="auto"/>
        <w:ind w:left="284"/>
        <w:rPr>
          <w:b/>
          <w:sz w:val="24"/>
          <w:szCs w:val="24"/>
          <w:lang w:val="bg-BG"/>
        </w:rPr>
      </w:pPr>
    </w:p>
    <w:p w:rsidR="00C7658E" w:rsidRPr="00C7658E" w:rsidRDefault="00C7658E" w:rsidP="007F6045">
      <w:pPr>
        <w:widowControl/>
        <w:autoSpaceDE/>
        <w:autoSpaceDN/>
        <w:spacing w:line="276" w:lineRule="auto"/>
        <w:ind w:left="284" w:firstLine="708"/>
        <w:rPr>
          <w:b/>
          <w:sz w:val="24"/>
          <w:szCs w:val="24"/>
          <w:lang w:val="en-GB"/>
        </w:rPr>
      </w:pPr>
      <w:r w:rsidRPr="00C7658E">
        <w:rPr>
          <w:b/>
          <w:sz w:val="24"/>
          <w:szCs w:val="24"/>
          <w:lang w:val="en-GB"/>
        </w:rPr>
        <w:t>Доказване на поставеното изискване</w:t>
      </w:r>
    </w:p>
    <w:p w:rsidR="00C7658E" w:rsidRPr="00C7658E" w:rsidRDefault="00C7658E" w:rsidP="007F6045">
      <w:pPr>
        <w:widowControl/>
        <w:autoSpaceDE/>
        <w:autoSpaceDN/>
        <w:spacing w:line="276" w:lineRule="auto"/>
        <w:ind w:left="284" w:firstLine="708"/>
        <w:jc w:val="both"/>
        <w:rPr>
          <w:sz w:val="24"/>
          <w:szCs w:val="24"/>
          <w:lang w:val="en-GB"/>
        </w:rPr>
      </w:pPr>
      <w:r w:rsidRPr="00C7658E">
        <w:rPr>
          <w:sz w:val="24"/>
          <w:szCs w:val="24"/>
          <w:lang w:val="en-GB"/>
        </w:rPr>
        <w:t>Документи за доказване на изискването Списък на услугите, които са идентични или сходни с предмета на общетсвената поръчка, с посочване на стойностите, датите и получателите</w:t>
      </w:r>
      <w:r w:rsidRPr="00C7658E">
        <w:rPr>
          <w:sz w:val="24"/>
          <w:szCs w:val="24"/>
          <w:lang w:val="bg-BG"/>
        </w:rPr>
        <w:t>, заедно с документите, които доказват извършената услуга</w:t>
      </w:r>
      <w:r w:rsidRPr="00C7658E">
        <w:rPr>
          <w:sz w:val="24"/>
          <w:szCs w:val="24"/>
          <w:lang w:val="en-GB"/>
        </w:rPr>
        <w:t>.</w:t>
      </w:r>
    </w:p>
    <w:p w:rsidR="00C7658E" w:rsidRPr="00C7658E" w:rsidRDefault="00C7658E" w:rsidP="007F6045">
      <w:pPr>
        <w:widowControl/>
        <w:autoSpaceDE/>
        <w:autoSpaceDN/>
        <w:spacing w:line="276" w:lineRule="auto"/>
        <w:ind w:left="284" w:firstLine="708"/>
        <w:jc w:val="both"/>
        <w:rPr>
          <w:b/>
          <w:sz w:val="24"/>
          <w:szCs w:val="24"/>
          <w:lang w:val="bg-BG"/>
        </w:rPr>
      </w:pPr>
      <w:r w:rsidRPr="00C7658E">
        <w:rPr>
          <w:b/>
          <w:sz w:val="24"/>
          <w:szCs w:val="24"/>
          <w:lang w:val="en-GB"/>
        </w:rPr>
        <w:t>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 – съгласно чл. 67, ал. 5 и 6 ЗОП.</w:t>
      </w:r>
    </w:p>
    <w:p w:rsidR="00C7658E" w:rsidRPr="00C7658E" w:rsidRDefault="00C7658E" w:rsidP="007F6045">
      <w:pPr>
        <w:widowControl/>
        <w:autoSpaceDE/>
        <w:autoSpaceDN/>
        <w:spacing w:line="276" w:lineRule="auto"/>
        <w:ind w:left="284"/>
        <w:jc w:val="both"/>
        <w:rPr>
          <w:rFonts w:eastAsia="MS ??"/>
          <w:b/>
          <w:sz w:val="24"/>
          <w:szCs w:val="24"/>
          <w:lang w:val="bg-BG"/>
        </w:rPr>
      </w:pPr>
    </w:p>
    <w:p w:rsidR="00C7658E" w:rsidRPr="00C7658E" w:rsidRDefault="00C7658E" w:rsidP="007F6045">
      <w:pPr>
        <w:widowControl/>
        <w:autoSpaceDE/>
        <w:autoSpaceDN/>
        <w:spacing w:line="276" w:lineRule="auto"/>
        <w:ind w:left="284" w:firstLine="708"/>
        <w:jc w:val="both"/>
        <w:rPr>
          <w:b/>
          <w:sz w:val="24"/>
          <w:szCs w:val="24"/>
          <w:lang w:val="bg-BG"/>
        </w:rPr>
      </w:pPr>
      <w:r w:rsidRPr="00C7658E">
        <w:rPr>
          <w:rFonts w:eastAsia="MS ??"/>
          <w:b/>
          <w:sz w:val="24"/>
          <w:szCs w:val="24"/>
          <w:lang w:val="en-GB"/>
        </w:rPr>
        <w:lastRenderedPageBreak/>
        <w:t>3.2.</w:t>
      </w:r>
      <w:r w:rsidRPr="00C7658E">
        <w:rPr>
          <w:b/>
          <w:sz w:val="24"/>
          <w:szCs w:val="24"/>
          <w:lang w:val="en-GB"/>
        </w:rPr>
        <w:t xml:space="preserve"> Участникът да разполага с персонал и/или ръководен състав с професионална компетентност, които ще използва за изпълнение на обществената поръчка, включващ най-малко:</w:t>
      </w:r>
    </w:p>
    <w:p w:rsidR="00C7658E" w:rsidRPr="00C7658E" w:rsidRDefault="00C7658E" w:rsidP="007F6045">
      <w:pPr>
        <w:adjustRightInd w:val="0"/>
        <w:spacing w:line="276" w:lineRule="auto"/>
        <w:ind w:left="284" w:firstLine="720"/>
        <w:jc w:val="both"/>
        <w:rPr>
          <w:b/>
          <w:sz w:val="24"/>
          <w:szCs w:val="24"/>
          <w:lang w:val="en-GB"/>
        </w:rPr>
      </w:pPr>
      <w:r w:rsidRPr="00C7658E">
        <w:rPr>
          <w:b/>
          <w:sz w:val="24"/>
          <w:szCs w:val="24"/>
          <w:lang w:val="en-GB"/>
        </w:rPr>
        <w:t>А</w:t>
      </w:r>
      <w:r w:rsidR="004B0DAD">
        <w:rPr>
          <w:b/>
          <w:sz w:val="24"/>
          <w:szCs w:val="24"/>
          <w:lang w:val="bg-BG"/>
        </w:rPr>
        <w:t>.)</w:t>
      </w:r>
      <w:r w:rsidR="00A153F8" w:rsidRPr="00A153F8">
        <w:rPr>
          <w:b/>
          <w:sz w:val="24"/>
          <w:szCs w:val="24"/>
          <w:lang w:val="bg-BG"/>
        </w:rPr>
        <w:t xml:space="preserve"> </w:t>
      </w:r>
      <w:r w:rsidR="00A153F8" w:rsidRPr="00C7658E">
        <w:rPr>
          <w:b/>
          <w:sz w:val="24"/>
          <w:szCs w:val="24"/>
          <w:lang w:val="bg-BG"/>
        </w:rPr>
        <w:t>Експерт</w:t>
      </w:r>
      <w:r w:rsidR="00A153F8" w:rsidRPr="00C7658E">
        <w:rPr>
          <w:b/>
          <w:sz w:val="24"/>
          <w:szCs w:val="24"/>
          <w:lang w:val="en-GB"/>
        </w:rPr>
        <w:t xml:space="preserve"> по част </w:t>
      </w:r>
      <w:r w:rsidR="00A153F8">
        <w:rPr>
          <w:b/>
          <w:sz w:val="24"/>
          <w:szCs w:val="24"/>
          <w:lang w:val="bg-BG"/>
        </w:rPr>
        <w:t>„</w:t>
      </w:r>
      <w:r w:rsidR="00A153F8" w:rsidRPr="00A153F8">
        <w:rPr>
          <w:b/>
          <w:bCs/>
          <w:sz w:val="24"/>
          <w:szCs w:val="24"/>
          <w:lang w:val="ru-RU"/>
        </w:rPr>
        <w:t>Геология и Хидрогеология</w:t>
      </w:r>
      <w:r w:rsidR="00A153F8">
        <w:rPr>
          <w:b/>
          <w:sz w:val="24"/>
          <w:szCs w:val="24"/>
          <w:lang w:val="bg-BG"/>
        </w:rPr>
        <w:t xml:space="preserve">“ </w:t>
      </w:r>
      <w:r w:rsidRPr="00C7658E">
        <w:rPr>
          <w:b/>
          <w:sz w:val="24"/>
          <w:szCs w:val="24"/>
          <w:lang w:val="en-GB"/>
        </w:rPr>
        <w:t>- 1 (един) брой:</w:t>
      </w:r>
    </w:p>
    <w:p w:rsidR="00C7658E" w:rsidRPr="00C7658E" w:rsidRDefault="00C7658E" w:rsidP="007F6045">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w:t>
      </w:r>
      <w:r w:rsidRPr="00C7658E">
        <w:rPr>
          <w:sz w:val="24"/>
          <w:szCs w:val="24"/>
          <w:lang w:val="bg-BG"/>
        </w:rPr>
        <w:t>три</w:t>
      </w:r>
      <w:r w:rsidRPr="00C7658E">
        <w:rPr>
          <w:sz w:val="24"/>
          <w:szCs w:val="24"/>
          <w:lang w:val="en-GB"/>
        </w:rPr>
        <w:t>) години;</w:t>
      </w:r>
    </w:p>
    <w:p w:rsidR="00C7658E" w:rsidRPr="00C7658E" w:rsidRDefault="00C7658E" w:rsidP="007F6045">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w:t>
      </w:r>
      <w:r w:rsidR="00A153F8">
        <w:rPr>
          <w:sz w:val="24"/>
          <w:szCs w:val="24"/>
          <w:lang w:val="bg-BG"/>
        </w:rPr>
        <w:t>не на</w:t>
      </w:r>
      <w:r w:rsidRPr="00C7658E">
        <w:rPr>
          <w:sz w:val="24"/>
          <w:szCs w:val="24"/>
          <w:lang w:val="en-GB"/>
        </w:rPr>
        <w:t xml:space="preserve"> строителен надзор и/или извършващ оценка на съответствието на инвестиционен проект и/или </w:t>
      </w:r>
      <w:r w:rsidR="00A153F8">
        <w:rPr>
          <w:sz w:val="24"/>
          <w:szCs w:val="24"/>
          <w:lang w:val="bg-BG"/>
        </w:rPr>
        <w:t xml:space="preserve">проектиране по част </w:t>
      </w:r>
      <w:r w:rsidR="00A153F8" w:rsidRPr="00A153F8">
        <w:rPr>
          <w:b/>
          <w:sz w:val="24"/>
          <w:szCs w:val="24"/>
          <w:lang w:val="bg-BG"/>
        </w:rPr>
        <w:t>„</w:t>
      </w:r>
      <w:r w:rsidR="00A153F8" w:rsidRPr="00A153F8">
        <w:rPr>
          <w:b/>
          <w:bCs/>
          <w:sz w:val="24"/>
          <w:szCs w:val="24"/>
          <w:lang w:val="ru-RU"/>
        </w:rPr>
        <w:t>Геология и Хидрогеология</w:t>
      </w:r>
      <w:r w:rsidR="00A153F8" w:rsidRPr="00A153F8">
        <w:rPr>
          <w:b/>
          <w:sz w:val="24"/>
          <w:szCs w:val="24"/>
          <w:lang w:val="bg-BG"/>
        </w:rPr>
        <w:t xml:space="preserve">“ </w:t>
      </w:r>
      <w:r w:rsidRPr="00C7658E">
        <w:rPr>
          <w:sz w:val="24"/>
          <w:szCs w:val="24"/>
          <w:lang w:val="bg-BG"/>
        </w:rPr>
        <w:t xml:space="preserve">на минимум </w:t>
      </w:r>
      <w:r w:rsidR="00A153F8">
        <w:rPr>
          <w:sz w:val="24"/>
          <w:szCs w:val="24"/>
          <w:lang w:val="bg-BG"/>
        </w:rPr>
        <w:t>1</w:t>
      </w:r>
      <w:r w:rsidRPr="00C7658E">
        <w:rPr>
          <w:sz w:val="24"/>
          <w:szCs w:val="24"/>
          <w:lang w:val="bg-BG"/>
        </w:rPr>
        <w:t xml:space="preserve"> обект/строеж.</w:t>
      </w:r>
    </w:p>
    <w:p w:rsidR="00C7658E" w:rsidRPr="00C7658E" w:rsidRDefault="00C7658E" w:rsidP="007F6045">
      <w:pPr>
        <w:adjustRightInd w:val="0"/>
        <w:spacing w:line="276" w:lineRule="auto"/>
        <w:ind w:left="284" w:firstLine="708"/>
        <w:jc w:val="both"/>
        <w:rPr>
          <w:b/>
          <w:sz w:val="24"/>
          <w:szCs w:val="24"/>
          <w:lang w:val="en-GB"/>
        </w:rPr>
      </w:pPr>
      <w:r w:rsidRPr="00C7658E">
        <w:rPr>
          <w:b/>
          <w:sz w:val="24"/>
          <w:szCs w:val="24"/>
          <w:lang w:val="en-GB"/>
        </w:rPr>
        <w:t xml:space="preserve">Б). </w:t>
      </w:r>
      <w:r w:rsidRPr="00C7658E">
        <w:rPr>
          <w:b/>
          <w:sz w:val="24"/>
          <w:szCs w:val="24"/>
          <w:lang w:val="bg-BG"/>
        </w:rPr>
        <w:t>Експерт</w:t>
      </w:r>
      <w:r w:rsidRPr="00C7658E">
        <w:rPr>
          <w:b/>
          <w:sz w:val="24"/>
          <w:szCs w:val="24"/>
          <w:lang w:val="en-GB"/>
        </w:rPr>
        <w:t xml:space="preserve"> по част „Геодезия”  - 1 (един) брой:</w:t>
      </w:r>
    </w:p>
    <w:p w:rsidR="00C7658E" w:rsidRPr="00C7658E" w:rsidRDefault="00C7658E" w:rsidP="007F6045">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(три) години;</w:t>
      </w:r>
    </w:p>
    <w:p w:rsidR="00C7658E" w:rsidRPr="00C7658E" w:rsidRDefault="00C7658E" w:rsidP="007F6045">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упражняване на строителен надзор и/или оценка на съответствието на инвестиционен проект и/или проектиране по част</w:t>
      </w:r>
      <w:r w:rsidRPr="00C7658E">
        <w:rPr>
          <w:sz w:val="24"/>
          <w:szCs w:val="24"/>
          <w:lang w:val="bg-BG"/>
        </w:rPr>
        <w:t xml:space="preserve"> </w:t>
      </w:r>
      <w:r w:rsidRPr="00C7658E">
        <w:rPr>
          <w:b/>
          <w:sz w:val="24"/>
          <w:szCs w:val="24"/>
          <w:lang w:val="en-GB"/>
        </w:rPr>
        <w:t xml:space="preserve">„Геодезия”  </w:t>
      </w:r>
      <w:r w:rsidRPr="00C7658E">
        <w:rPr>
          <w:sz w:val="24"/>
          <w:szCs w:val="24"/>
          <w:lang w:val="bg-BG"/>
        </w:rPr>
        <w:t xml:space="preserve"> на минимум </w:t>
      </w:r>
      <w:r w:rsidR="00A153F8">
        <w:rPr>
          <w:sz w:val="24"/>
          <w:szCs w:val="24"/>
          <w:lang w:val="bg-BG"/>
        </w:rPr>
        <w:t>1</w:t>
      </w:r>
      <w:r w:rsidRPr="00C7658E">
        <w:rPr>
          <w:sz w:val="24"/>
          <w:szCs w:val="24"/>
          <w:lang w:val="bg-BG"/>
        </w:rPr>
        <w:t xml:space="preserve"> обект/строеж.</w:t>
      </w:r>
    </w:p>
    <w:p w:rsidR="00C7658E" w:rsidRPr="00C7658E" w:rsidRDefault="00C7658E" w:rsidP="007F6045">
      <w:pPr>
        <w:widowControl/>
        <w:autoSpaceDE/>
        <w:autoSpaceDN/>
        <w:spacing w:line="276" w:lineRule="auto"/>
        <w:ind w:left="284" w:firstLine="720"/>
        <w:jc w:val="both"/>
        <w:rPr>
          <w:b/>
          <w:sz w:val="24"/>
          <w:szCs w:val="24"/>
          <w:lang w:val="en-GB"/>
        </w:rPr>
      </w:pPr>
      <w:r w:rsidRPr="00C7658E">
        <w:rPr>
          <w:b/>
          <w:sz w:val="24"/>
          <w:szCs w:val="24"/>
          <w:lang w:val="en-GB"/>
        </w:rPr>
        <w:t xml:space="preserve">В). </w:t>
      </w:r>
      <w:r w:rsidRPr="00C7658E">
        <w:rPr>
          <w:b/>
          <w:sz w:val="24"/>
          <w:szCs w:val="24"/>
          <w:lang w:val="bg-BG"/>
        </w:rPr>
        <w:t>Експерт</w:t>
      </w:r>
      <w:r w:rsidRPr="00C7658E">
        <w:rPr>
          <w:b/>
          <w:sz w:val="24"/>
          <w:szCs w:val="24"/>
          <w:lang w:val="en-GB"/>
        </w:rPr>
        <w:t xml:space="preserve"> по част: “</w:t>
      </w:r>
      <w:r w:rsidR="00A153F8">
        <w:rPr>
          <w:rFonts w:eastAsia="Calibri"/>
          <w:b/>
          <w:bCs/>
          <w:spacing w:val="-4"/>
          <w:sz w:val="24"/>
          <w:szCs w:val="24"/>
          <w:lang w:val="ru-RU"/>
        </w:rPr>
        <w:t>Т</w:t>
      </w:r>
      <w:r w:rsidR="00A153F8" w:rsidRPr="00A153F8">
        <w:rPr>
          <w:rFonts w:eastAsia="Calibri"/>
          <w:b/>
          <w:bCs/>
          <w:spacing w:val="-4"/>
          <w:sz w:val="24"/>
          <w:szCs w:val="24"/>
          <w:lang w:val="ru-RU"/>
        </w:rPr>
        <w:t>ехнологична</w:t>
      </w:r>
      <w:r w:rsidRPr="00C7658E">
        <w:rPr>
          <w:b/>
          <w:sz w:val="24"/>
          <w:szCs w:val="24"/>
          <w:lang w:val="en-GB"/>
        </w:rPr>
        <w:t>” - 1 (един) брой:</w:t>
      </w:r>
    </w:p>
    <w:p w:rsidR="00C7658E" w:rsidRPr="00C7658E" w:rsidRDefault="00C7658E" w:rsidP="007F6045">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(три) години;</w:t>
      </w:r>
    </w:p>
    <w:p w:rsidR="00C7658E" w:rsidRPr="00C7658E" w:rsidRDefault="00C7658E" w:rsidP="007F6045">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упражняване на строителен надзор и/или оценка на съответствието на инвестиционен проект и/или проектиране по част</w:t>
      </w:r>
      <w:r w:rsidRPr="00C7658E">
        <w:rPr>
          <w:sz w:val="24"/>
          <w:szCs w:val="24"/>
          <w:lang w:val="bg-BG"/>
        </w:rPr>
        <w:t xml:space="preserve"> </w:t>
      </w:r>
      <w:r w:rsidR="00A153F8" w:rsidRPr="00A153F8">
        <w:rPr>
          <w:b/>
          <w:sz w:val="24"/>
          <w:szCs w:val="24"/>
          <w:lang w:val="en-GB"/>
        </w:rPr>
        <w:t>“</w:t>
      </w:r>
      <w:r w:rsidR="00A153F8" w:rsidRPr="00A153F8">
        <w:rPr>
          <w:b/>
          <w:bCs/>
          <w:sz w:val="24"/>
          <w:szCs w:val="24"/>
          <w:lang w:val="ru-RU"/>
        </w:rPr>
        <w:t>Технологична</w:t>
      </w:r>
      <w:r w:rsidR="00A153F8" w:rsidRPr="00A153F8">
        <w:rPr>
          <w:b/>
          <w:sz w:val="24"/>
          <w:szCs w:val="24"/>
          <w:lang w:val="en-GB"/>
        </w:rPr>
        <w:t xml:space="preserve">” </w:t>
      </w:r>
      <w:r w:rsidRPr="00C7658E">
        <w:rPr>
          <w:sz w:val="24"/>
          <w:szCs w:val="24"/>
          <w:lang w:val="bg-BG"/>
        </w:rPr>
        <w:t xml:space="preserve">на минимум </w:t>
      </w:r>
      <w:r w:rsidR="00A153F8">
        <w:rPr>
          <w:sz w:val="24"/>
          <w:szCs w:val="24"/>
          <w:lang w:val="bg-BG"/>
        </w:rPr>
        <w:t>1</w:t>
      </w:r>
      <w:r w:rsidRPr="00C7658E">
        <w:rPr>
          <w:sz w:val="24"/>
          <w:szCs w:val="24"/>
          <w:lang w:val="bg-BG"/>
        </w:rPr>
        <w:t xml:space="preserve"> обект/строеж.</w:t>
      </w:r>
    </w:p>
    <w:p w:rsidR="00C7658E" w:rsidRPr="00C7658E" w:rsidRDefault="00C7658E" w:rsidP="007F6045">
      <w:pPr>
        <w:adjustRightInd w:val="0"/>
        <w:spacing w:line="276" w:lineRule="auto"/>
        <w:ind w:left="284" w:firstLine="708"/>
        <w:jc w:val="both"/>
        <w:rPr>
          <w:b/>
          <w:sz w:val="24"/>
          <w:szCs w:val="24"/>
          <w:lang w:val="en-GB"/>
        </w:rPr>
      </w:pPr>
      <w:r w:rsidRPr="00C7658E">
        <w:rPr>
          <w:b/>
          <w:sz w:val="24"/>
          <w:szCs w:val="24"/>
          <w:lang w:val="en-GB"/>
        </w:rPr>
        <w:t xml:space="preserve">Г). </w:t>
      </w:r>
      <w:r w:rsidRPr="00C7658E">
        <w:rPr>
          <w:b/>
          <w:sz w:val="24"/>
          <w:szCs w:val="24"/>
          <w:lang w:val="bg-BG"/>
        </w:rPr>
        <w:t>Експерт</w:t>
      </w:r>
      <w:r w:rsidRPr="00C7658E">
        <w:rPr>
          <w:b/>
          <w:sz w:val="24"/>
          <w:szCs w:val="24"/>
          <w:lang w:val="en-GB"/>
        </w:rPr>
        <w:t xml:space="preserve"> по част „</w:t>
      </w:r>
      <w:r w:rsidR="00A153F8" w:rsidRPr="00A153F8">
        <w:rPr>
          <w:rFonts w:eastAsia="Calibri"/>
          <w:b/>
          <w:bCs/>
          <w:spacing w:val="-4"/>
          <w:sz w:val="24"/>
          <w:szCs w:val="24"/>
          <w:lang w:val="ru-RU"/>
        </w:rPr>
        <w:t>Повърхностно отводняване</w:t>
      </w:r>
      <w:r w:rsidRPr="00C7658E">
        <w:rPr>
          <w:b/>
          <w:sz w:val="24"/>
          <w:szCs w:val="24"/>
          <w:lang w:val="en-GB"/>
        </w:rPr>
        <w:t>“  - 1 (един) брой:</w:t>
      </w:r>
    </w:p>
    <w:p w:rsidR="00C7658E" w:rsidRPr="00C7658E" w:rsidRDefault="00C7658E" w:rsidP="007F6045">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(три) години;</w:t>
      </w:r>
    </w:p>
    <w:p w:rsidR="00C7658E" w:rsidRPr="00C7658E" w:rsidRDefault="00C7658E" w:rsidP="007F6045">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упражняване на строителен надзор и/или оценка на съответствието на инвестиционен проект и/или проектиране по част</w:t>
      </w:r>
      <w:r w:rsidRPr="00C7658E">
        <w:rPr>
          <w:sz w:val="24"/>
          <w:szCs w:val="24"/>
          <w:lang w:val="bg-BG"/>
        </w:rPr>
        <w:t xml:space="preserve"> </w:t>
      </w:r>
      <w:r w:rsidR="00A153F8" w:rsidRPr="00A153F8">
        <w:rPr>
          <w:b/>
          <w:sz w:val="24"/>
          <w:szCs w:val="24"/>
          <w:lang w:val="en-GB"/>
        </w:rPr>
        <w:t>„</w:t>
      </w:r>
      <w:r w:rsidR="00A153F8" w:rsidRPr="00A153F8">
        <w:rPr>
          <w:b/>
          <w:bCs/>
          <w:sz w:val="24"/>
          <w:szCs w:val="24"/>
          <w:lang w:val="ru-RU"/>
        </w:rPr>
        <w:t>Повърхностно отводняване</w:t>
      </w:r>
      <w:r w:rsidR="00A153F8" w:rsidRPr="00A153F8">
        <w:rPr>
          <w:b/>
          <w:sz w:val="24"/>
          <w:szCs w:val="24"/>
          <w:lang w:val="en-GB"/>
        </w:rPr>
        <w:t>“</w:t>
      </w:r>
      <w:r w:rsidRPr="00C7658E">
        <w:rPr>
          <w:sz w:val="24"/>
          <w:szCs w:val="24"/>
          <w:lang w:val="bg-BG"/>
        </w:rPr>
        <w:t xml:space="preserve"> на минимум </w:t>
      </w:r>
      <w:r w:rsidR="00A153F8">
        <w:rPr>
          <w:sz w:val="24"/>
          <w:szCs w:val="24"/>
          <w:lang w:val="bg-BG"/>
        </w:rPr>
        <w:t>1</w:t>
      </w:r>
      <w:r w:rsidRPr="00C7658E">
        <w:rPr>
          <w:sz w:val="24"/>
          <w:szCs w:val="24"/>
          <w:lang w:val="bg-BG"/>
        </w:rPr>
        <w:t xml:space="preserve"> обект/строеж.</w:t>
      </w:r>
    </w:p>
    <w:p w:rsidR="00C7658E" w:rsidRPr="00C7658E" w:rsidRDefault="00C7658E" w:rsidP="007F6045">
      <w:pPr>
        <w:widowControl/>
        <w:autoSpaceDE/>
        <w:autoSpaceDN/>
        <w:spacing w:line="276" w:lineRule="auto"/>
        <w:ind w:left="284" w:firstLine="720"/>
        <w:jc w:val="both"/>
        <w:rPr>
          <w:b/>
          <w:sz w:val="24"/>
          <w:szCs w:val="24"/>
          <w:lang w:val="en-GB"/>
        </w:rPr>
      </w:pPr>
      <w:r w:rsidRPr="00C7658E">
        <w:rPr>
          <w:b/>
          <w:sz w:val="24"/>
          <w:szCs w:val="24"/>
          <w:lang w:val="en-GB"/>
        </w:rPr>
        <w:t xml:space="preserve">Д). </w:t>
      </w:r>
      <w:r w:rsidRPr="00C7658E">
        <w:rPr>
          <w:b/>
          <w:sz w:val="24"/>
          <w:szCs w:val="24"/>
          <w:lang w:val="bg-BG"/>
        </w:rPr>
        <w:t>Експерт</w:t>
      </w:r>
      <w:r w:rsidRPr="00C7658E">
        <w:rPr>
          <w:b/>
          <w:sz w:val="24"/>
          <w:szCs w:val="24"/>
          <w:lang w:val="en-GB"/>
        </w:rPr>
        <w:t xml:space="preserve"> по част: </w:t>
      </w:r>
      <w:r w:rsidRPr="008C4BF6">
        <w:rPr>
          <w:b/>
          <w:sz w:val="24"/>
          <w:szCs w:val="24"/>
          <w:lang w:val="en-GB"/>
        </w:rPr>
        <w:t>„</w:t>
      </w:r>
      <w:r w:rsidR="008C4BF6" w:rsidRPr="008C4BF6">
        <w:rPr>
          <w:rFonts w:eastAsia="Calibri"/>
          <w:b/>
          <w:bCs/>
          <w:spacing w:val="-4"/>
          <w:sz w:val="24"/>
          <w:szCs w:val="24"/>
          <w:lang w:val="ru-RU"/>
        </w:rPr>
        <w:t>Биологична рекултивация</w:t>
      </w:r>
      <w:r w:rsidRPr="008C4BF6">
        <w:rPr>
          <w:b/>
          <w:sz w:val="24"/>
          <w:szCs w:val="24"/>
          <w:lang w:val="en-GB"/>
        </w:rPr>
        <w:t>“</w:t>
      </w:r>
      <w:r w:rsidRPr="00C7658E">
        <w:rPr>
          <w:sz w:val="24"/>
          <w:szCs w:val="24"/>
          <w:lang w:val="en-GB"/>
        </w:rPr>
        <w:t xml:space="preserve"> </w:t>
      </w:r>
      <w:r w:rsidRPr="00C7658E">
        <w:rPr>
          <w:b/>
          <w:sz w:val="24"/>
          <w:szCs w:val="24"/>
          <w:lang w:val="en-GB"/>
        </w:rPr>
        <w:t>- 1 (един) брой:</w:t>
      </w:r>
    </w:p>
    <w:p w:rsidR="00C7658E" w:rsidRPr="00C7658E" w:rsidRDefault="00C7658E" w:rsidP="007F6045">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(три) години;</w:t>
      </w:r>
    </w:p>
    <w:p w:rsidR="00C7658E" w:rsidRPr="00C7658E" w:rsidRDefault="00C7658E" w:rsidP="007F6045">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упражняване на строителен надзор и/или оценка на съответствието на инвестиционен проект и/или проектиране по част</w:t>
      </w:r>
      <w:r w:rsidRPr="00C7658E">
        <w:rPr>
          <w:sz w:val="24"/>
          <w:szCs w:val="24"/>
          <w:lang w:val="bg-BG"/>
        </w:rPr>
        <w:t xml:space="preserve"> </w:t>
      </w:r>
      <w:r w:rsidR="008C4BF6" w:rsidRPr="008C4BF6">
        <w:rPr>
          <w:b/>
          <w:sz w:val="24"/>
          <w:szCs w:val="24"/>
          <w:lang w:val="en-GB"/>
        </w:rPr>
        <w:t>„</w:t>
      </w:r>
      <w:r w:rsidR="008C4BF6" w:rsidRPr="008C4BF6">
        <w:rPr>
          <w:b/>
          <w:bCs/>
          <w:sz w:val="24"/>
          <w:szCs w:val="24"/>
          <w:lang w:val="ru-RU"/>
        </w:rPr>
        <w:t>Биологична рекултивация</w:t>
      </w:r>
      <w:r w:rsidR="008C4BF6" w:rsidRPr="008C4BF6">
        <w:rPr>
          <w:b/>
          <w:sz w:val="24"/>
          <w:szCs w:val="24"/>
          <w:lang w:val="en-GB"/>
        </w:rPr>
        <w:t>“</w:t>
      </w:r>
      <w:r w:rsidRPr="00C7658E">
        <w:rPr>
          <w:sz w:val="24"/>
          <w:szCs w:val="24"/>
          <w:lang w:val="bg-BG"/>
        </w:rPr>
        <w:t xml:space="preserve">на минимум </w:t>
      </w:r>
      <w:r w:rsidR="008C4BF6">
        <w:rPr>
          <w:sz w:val="24"/>
          <w:szCs w:val="24"/>
          <w:lang w:val="bg-BG"/>
        </w:rPr>
        <w:t>1</w:t>
      </w:r>
      <w:r w:rsidRPr="00C7658E">
        <w:rPr>
          <w:sz w:val="24"/>
          <w:szCs w:val="24"/>
          <w:lang w:val="bg-BG"/>
        </w:rPr>
        <w:t xml:space="preserve"> обект/строеж.</w:t>
      </w:r>
    </w:p>
    <w:p w:rsidR="00C7658E" w:rsidRPr="00C7658E" w:rsidRDefault="00C7658E" w:rsidP="007F6045">
      <w:pPr>
        <w:adjustRightInd w:val="0"/>
        <w:spacing w:line="276" w:lineRule="auto"/>
        <w:ind w:left="284" w:firstLine="708"/>
        <w:jc w:val="both"/>
        <w:rPr>
          <w:b/>
          <w:sz w:val="24"/>
          <w:szCs w:val="24"/>
          <w:lang w:val="en-GB"/>
        </w:rPr>
      </w:pPr>
      <w:r w:rsidRPr="00C7658E">
        <w:rPr>
          <w:b/>
          <w:sz w:val="24"/>
          <w:szCs w:val="24"/>
          <w:lang w:val="en-GB"/>
        </w:rPr>
        <w:t xml:space="preserve">Е). </w:t>
      </w:r>
      <w:r w:rsidRPr="00C7658E">
        <w:rPr>
          <w:b/>
          <w:sz w:val="24"/>
          <w:szCs w:val="24"/>
          <w:lang w:val="bg-BG"/>
        </w:rPr>
        <w:t>Експерт</w:t>
      </w:r>
      <w:r w:rsidRPr="00C7658E">
        <w:rPr>
          <w:b/>
          <w:sz w:val="24"/>
          <w:szCs w:val="24"/>
          <w:lang w:val="en-GB"/>
        </w:rPr>
        <w:t xml:space="preserve"> по част „</w:t>
      </w:r>
      <w:r w:rsidR="008C4BF6" w:rsidRPr="008C4BF6">
        <w:rPr>
          <w:b/>
          <w:bCs/>
          <w:sz w:val="24"/>
          <w:szCs w:val="24"/>
          <w:lang w:val="ru-RU"/>
        </w:rPr>
        <w:t>Управление на биогаз</w:t>
      </w:r>
      <w:r w:rsidRPr="00C7658E">
        <w:rPr>
          <w:b/>
          <w:sz w:val="24"/>
          <w:szCs w:val="24"/>
          <w:lang w:val="en-GB"/>
        </w:rPr>
        <w:t>” - 1 (един) брой:</w:t>
      </w:r>
    </w:p>
    <w:p w:rsidR="00C7658E" w:rsidRPr="00C7658E" w:rsidRDefault="00C7658E" w:rsidP="007F6045">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(три) години;</w:t>
      </w:r>
    </w:p>
    <w:p w:rsidR="00C7658E" w:rsidRPr="00C7658E" w:rsidRDefault="00C7658E" w:rsidP="007F6045">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упражняване на строителен надзор и/или оценка на съответствието на инвестиционен проект и/или проектиране по част</w:t>
      </w:r>
      <w:r w:rsidRPr="00C7658E">
        <w:rPr>
          <w:sz w:val="24"/>
          <w:szCs w:val="24"/>
          <w:lang w:val="bg-BG"/>
        </w:rPr>
        <w:t xml:space="preserve"> </w:t>
      </w:r>
      <w:r w:rsidR="008C4BF6" w:rsidRPr="008C4BF6">
        <w:rPr>
          <w:b/>
          <w:sz w:val="24"/>
          <w:szCs w:val="24"/>
          <w:lang w:val="en-GB"/>
        </w:rPr>
        <w:t>„</w:t>
      </w:r>
      <w:r w:rsidR="008C4BF6" w:rsidRPr="008C4BF6">
        <w:rPr>
          <w:b/>
          <w:bCs/>
          <w:sz w:val="24"/>
          <w:szCs w:val="24"/>
          <w:lang w:val="ru-RU"/>
        </w:rPr>
        <w:t>Управление на биогаз</w:t>
      </w:r>
      <w:r w:rsidR="008C4BF6" w:rsidRPr="008C4BF6">
        <w:rPr>
          <w:b/>
          <w:sz w:val="24"/>
          <w:szCs w:val="24"/>
          <w:lang w:val="en-GB"/>
        </w:rPr>
        <w:t xml:space="preserve">” </w:t>
      </w:r>
      <w:r w:rsidRPr="00C7658E">
        <w:rPr>
          <w:sz w:val="24"/>
          <w:szCs w:val="24"/>
          <w:lang w:val="bg-BG"/>
        </w:rPr>
        <w:t xml:space="preserve">на минимум </w:t>
      </w:r>
      <w:r w:rsidR="008C4BF6">
        <w:rPr>
          <w:sz w:val="24"/>
          <w:szCs w:val="24"/>
          <w:lang w:val="bg-BG"/>
        </w:rPr>
        <w:t>1</w:t>
      </w:r>
      <w:r w:rsidRPr="00C7658E">
        <w:rPr>
          <w:sz w:val="24"/>
          <w:szCs w:val="24"/>
          <w:lang w:val="bg-BG"/>
        </w:rPr>
        <w:t xml:space="preserve"> обект/строеж.</w:t>
      </w:r>
    </w:p>
    <w:p w:rsidR="00C7658E" w:rsidRPr="004B0DAD" w:rsidRDefault="00C7658E" w:rsidP="004B0DAD">
      <w:pPr>
        <w:widowControl/>
        <w:autoSpaceDE/>
        <w:autoSpaceDN/>
        <w:spacing w:line="276" w:lineRule="auto"/>
        <w:ind w:left="284" w:firstLine="720"/>
        <w:jc w:val="both"/>
        <w:rPr>
          <w:rFonts w:eastAsia="Calibri"/>
          <w:b/>
          <w:bCs/>
          <w:spacing w:val="-4"/>
          <w:sz w:val="24"/>
          <w:szCs w:val="24"/>
          <w:lang w:val="ru-RU"/>
        </w:rPr>
      </w:pPr>
      <w:r w:rsidRPr="00C7658E">
        <w:rPr>
          <w:b/>
          <w:sz w:val="24"/>
          <w:szCs w:val="24"/>
          <w:lang w:val="en-GB"/>
        </w:rPr>
        <w:t xml:space="preserve">Ж). </w:t>
      </w:r>
      <w:r w:rsidRPr="00C7658E">
        <w:rPr>
          <w:b/>
          <w:sz w:val="24"/>
          <w:szCs w:val="24"/>
          <w:lang w:val="bg-BG"/>
        </w:rPr>
        <w:t>Експерт</w:t>
      </w:r>
      <w:r w:rsidRPr="00C7658E">
        <w:rPr>
          <w:b/>
          <w:sz w:val="24"/>
          <w:szCs w:val="24"/>
          <w:lang w:val="en-GB"/>
        </w:rPr>
        <w:t xml:space="preserve"> по част: “</w:t>
      </w:r>
      <w:r w:rsidR="004B0DAD">
        <w:rPr>
          <w:rFonts w:eastAsia="Calibri"/>
          <w:b/>
          <w:bCs/>
          <w:spacing w:val="-4"/>
          <w:sz w:val="24"/>
          <w:szCs w:val="24"/>
          <w:lang w:val="ru-RU"/>
        </w:rPr>
        <w:t>К</w:t>
      </w:r>
      <w:r w:rsidR="008C4BF6" w:rsidRPr="008C4BF6">
        <w:rPr>
          <w:rFonts w:eastAsia="Calibri"/>
          <w:b/>
          <w:bCs/>
          <w:spacing w:val="-4"/>
          <w:sz w:val="24"/>
          <w:szCs w:val="24"/>
          <w:lang w:val="ru-RU"/>
        </w:rPr>
        <w:t>ачество</w:t>
      </w:r>
      <w:r w:rsidR="004B0DAD" w:rsidRPr="004B0DAD">
        <w:rPr>
          <w:rFonts w:eastAsia="Calibri"/>
          <w:bCs/>
          <w:spacing w:val="-4"/>
          <w:sz w:val="24"/>
          <w:szCs w:val="24"/>
          <w:lang w:val="ru-RU"/>
        </w:rPr>
        <w:t xml:space="preserve"> </w:t>
      </w:r>
      <w:r w:rsidR="004B0DAD" w:rsidRPr="004B0DAD">
        <w:rPr>
          <w:rFonts w:eastAsia="Calibri"/>
          <w:b/>
          <w:bCs/>
          <w:spacing w:val="-4"/>
          <w:sz w:val="24"/>
          <w:szCs w:val="24"/>
          <w:lang w:val="ru-RU"/>
        </w:rPr>
        <w:t xml:space="preserve">по отношение на влаганите материали, както и по отношение на качеството на изпълнение </w:t>
      </w:r>
      <w:r w:rsidR="004B0DAD">
        <w:rPr>
          <w:rFonts w:eastAsia="Calibri"/>
          <w:b/>
          <w:bCs/>
          <w:spacing w:val="-4"/>
          <w:sz w:val="24"/>
          <w:szCs w:val="24"/>
          <w:lang w:val="ru-RU"/>
        </w:rPr>
        <w:t>на строително-монтажните работи</w:t>
      </w:r>
      <w:r w:rsidRPr="00C7658E">
        <w:rPr>
          <w:b/>
          <w:sz w:val="24"/>
          <w:szCs w:val="24"/>
          <w:lang w:val="en-GB"/>
        </w:rPr>
        <w:t>” - 1 (един) брой:</w:t>
      </w:r>
    </w:p>
    <w:p w:rsidR="00C7658E" w:rsidRPr="00C7658E" w:rsidRDefault="00C7658E" w:rsidP="007F6045">
      <w:pPr>
        <w:adjustRightInd w:val="0"/>
        <w:spacing w:line="276" w:lineRule="auto"/>
        <w:ind w:left="284" w:firstLine="720"/>
        <w:jc w:val="both"/>
        <w:rPr>
          <w:sz w:val="24"/>
          <w:szCs w:val="24"/>
          <w:lang w:val="en-GB"/>
        </w:rPr>
      </w:pPr>
      <w:r w:rsidRPr="00C7658E">
        <w:rPr>
          <w:i/>
          <w:sz w:val="24"/>
          <w:szCs w:val="24"/>
          <w:lang w:val="en-GB"/>
        </w:rPr>
        <w:t>Общ професионален опит:</w:t>
      </w:r>
      <w:r w:rsidRPr="00C7658E">
        <w:rPr>
          <w:sz w:val="24"/>
          <w:szCs w:val="24"/>
          <w:lang w:val="en-GB"/>
        </w:rPr>
        <w:t xml:space="preserve"> 3 (три) години;</w:t>
      </w:r>
    </w:p>
    <w:p w:rsidR="00C7658E" w:rsidRDefault="00C7658E" w:rsidP="007F6045">
      <w:pPr>
        <w:widowControl/>
        <w:autoSpaceDE/>
        <w:autoSpaceDN/>
        <w:spacing w:line="276" w:lineRule="auto"/>
        <w:ind w:left="284" w:firstLine="708"/>
        <w:jc w:val="both"/>
        <w:rPr>
          <w:sz w:val="24"/>
          <w:szCs w:val="24"/>
          <w:lang w:val="bg-BG"/>
        </w:rPr>
      </w:pPr>
      <w:r w:rsidRPr="00C7658E">
        <w:rPr>
          <w:i/>
          <w:sz w:val="24"/>
          <w:szCs w:val="24"/>
          <w:lang w:val="en-GB"/>
        </w:rPr>
        <w:t>Специфичен опит:</w:t>
      </w:r>
      <w:r w:rsidRPr="00C7658E">
        <w:rPr>
          <w:sz w:val="24"/>
          <w:szCs w:val="24"/>
          <w:lang w:val="en-GB"/>
        </w:rPr>
        <w:t xml:space="preserve"> упражняване на строителен надзор и/или оценка на съответствието на инвестиционен проект и/или проектиране по част</w:t>
      </w:r>
      <w:r w:rsidRPr="00C7658E">
        <w:rPr>
          <w:sz w:val="24"/>
          <w:szCs w:val="24"/>
          <w:lang w:val="bg-BG"/>
        </w:rPr>
        <w:t xml:space="preserve"> </w:t>
      </w:r>
      <w:r w:rsidR="008C4BF6" w:rsidRPr="00C7658E">
        <w:rPr>
          <w:b/>
          <w:sz w:val="24"/>
          <w:szCs w:val="24"/>
          <w:lang w:val="en-GB"/>
        </w:rPr>
        <w:t>“</w:t>
      </w:r>
      <w:r w:rsidR="008C4BF6" w:rsidRPr="008C4BF6">
        <w:rPr>
          <w:rFonts w:eastAsia="Calibri"/>
          <w:b/>
          <w:bCs/>
          <w:spacing w:val="-4"/>
          <w:sz w:val="24"/>
          <w:szCs w:val="24"/>
          <w:lang w:val="ru-RU"/>
        </w:rPr>
        <w:t>Проект за качество</w:t>
      </w:r>
      <w:r w:rsidR="008C4BF6" w:rsidRPr="00C7658E">
        <w:rPr>
          <w:b/>
          <w:sz w:val="24"/>
          <w:szCs w:val="24"/>
          <w:lang w:val="en-GB"/>
        </w:rPr>
        <w:t xml:space="preserve">” </w:t>
      </w:r>
      <w:r w:rsidRPr="00C7658E">
        <w:rPr>
          <w:sz w:val="24"/>
          <w:szCs w:val="24"/>
          <w:lang w:val="bg-BG"/>
        </w:rPr>
        <w:t xml:space="preserve">на минимум </w:t>
      </w:r>
      <w:r w:rsidR="008C4BF6">
        <w:rPr>
          <w:sz w:val="24"/>
          <w:szCs w:val="24"/>
          <w:lang w:val="bg-BG"/>
        </w:rPr>
        <w:t>1</w:t>
      </w:r>
      <w:r w:rsidRPr="00C7658E">
        <w:rPr>
          <w:sz w:val="24"/>
          <w:szCs w:val="24"/>
          <w:lang w:val="bg-BG"/>
        </w:rPr>
        <w:t xml:space="preserve"> обект/строеж.</w:t>
      </w:r>
    </w:p>
    <w:p w:rsidR="004B0DAD" w:rsidRPr="004B0DAD" w:rsidRDefault="004B0DAD" w:rsidP="004B0DAD">
      <w:pPr>
        <w:widowControl/>
        <w:autoSpaceDE/>
        <w:autoSpaceDN/>
        <w:spacing w:line="276" w:lineRule="auto"/>
        <w:ind w:left="284" w:firstLine="708"/>
        <w:jc w:val="both"/>
        <w:rPr>
          <w:b/>
          <w:sz w:val="24"/>
          <w:szCs w:val="24"/>
          <w:lang w:val="en-GB"/>
        </w:rPr>
      </w:pPr>
      <w:r>
        <w:rPr>
          <w:b/>
          <w:sz w:val="24"/>
          <w:szCs w:val="24"/>
          <w:lang w:val="bg-BG"/>
        </w:rPr>
        <w:t>З</w:t>
      </w:r>
      <w:r w:rsidRPr="004B0DAD">
        <w:rPr>
          <w:b/>
          <w:sz w:val="24"/>
          <w:szCs w:val="24"/>
          <w:lang w:val="en-GB"/>
        </w:rPr>
        <w:t xml:space="preserve">). </w:t>
      </w:r>
      <w:r w:rsidRPr="004B0DAD">
        <w:rPr>
          <w:b/>
          <w:sz w:val="24"/>
          <w:szCs w:val="24"/>
          <w:lang w:val="bg-BG"/>
        </w:rPr>
        <w:t>Експерт</w:t>
      </w:r>
      <w:r w:rsidRPr="004B0DAD">
        <w:rPr>
          <w:b/>
          <w:sz w:val="24"/>
          <w:szCs w:val="24"/>
          <w:lang w:val="en-GB"/>
        </w:rPr>
        <w:t xml:space="preserve"> по част: “</w:t>
      </w:r>
      <w:r w:rsidRPr="004B0DAD">
        <w:rPr>
          <w:rFonts w:eastAsia="Calibri"/>
          <w:b/>
          <w:bCs/>
          <w:spacing w:val="-4"/>
          <w:sz w:val="24"/>
          <w:szCs w:val="24"/>
          <w:lang w:val="ru-RU"/>
        </w:rPr>
        <w:t>Мониторинг</w:t>
      </w:r>
      <w:r w:rsidRPr="004B0DAD">
        <w:rPr>
          <w:b/>
          <w:sz w:val="24"/>
          <w:szCs w:val="24"/>
          <w:lang w:val="en-GB"/>
        </w:rPr>
        <w:t>” - 1 (един) брой:</w:t>
      </w:r>
    </w:p>
    <w:p w:rsidR="004B0DAD" w:rsidRPr="004B0DAD" w:rsidRDefault="004B0DAD" w:rsidP="004B0DAD">
      <w:pPr>
        <w:widowControl/>
        <w:autoSpaceDE/>
        <w:autoSpaceDN/>
        <w:spacing w:line="276" w:lineRule="auto"/>
        <w:ind w:left="284" w:firstLine="708"/>
        <w:jc w:val="both"/>
        <w:rPr>
          <w:sz w:val="24"/>
          <w:szCs w:val="24"/>
          <w:lang w:val="en-GB"/>
        </w:rPr>
      </w:pPr>
      <w:r w:rsidRPr="004B0DAD">
        <w:rPr>
          <w:i/>
          <w:sz w:val="24"/>
          <w:szCs w:val="24"/>
          <w:lang w:val="en-GB"/>
        </w:rPr>
        <w:t>Общ професионален опит:</w:t>
      </w:r>
      <w:r w:rsidRPr="004B0DAD">
        <w:rPr>
          <w:sz w:val="24"/>
          <w:szCs w:val="24"/>
          <w:lang w:val="en-GB"/>
        </w:rPr>
        <w:t xml:space="preserve"> 3 (три) години;</w:t>
      </w:r>
    </w:p>
    <w:p w:rsidR="004B0DAD" w:rsidRPr="004B0DAD" w:rsidRDefault="004B0DAD" w:rsidP="004B0DAD">
      <w:pPr>
        <w:widowControl/>
        <w:autoSpaceDE/>
        <w:autoSpaceDN/>
        <w:spacing w:line="276" w:lineRule="auto"/>
        <w:ind w:left="284" w:firstLine="708"/>
        <w:jc w:val="both"/>
        <w:rPr>
          <w:sz w:val="24"/>
          <w:szCs w:val="24"/>
          <w:lang w:val="bg-BG"/>
        </w:rPr>
      </w:pPr>
      <w:r w:rsidRPr="004B0DAD">
        <w:rPr>
          <w:i/>
          <w:sz w:val="24"/>
          <w:szCs w:val="24"/>
          <w:lang w:val="en-GB"/>
        </w:rPr>
        <w:t>Специфичен опит:</w:t>
      </w:r>
      <w:r w:rsidRPr="004B0DAD">
        <w:rPr>
          <w:sz w:val="24"/>
          <w:szCs w:val="24"/>
          <w:lang w:val="en-GB"/>
        </w:rPr>
        <w:t xml:space="preserve"> упражняване на строителен надзор и/или оценка на съответствието на инвестиционен проект и/или проектиране по част</w:t>
      </w:r>
      <w:r w:rsidRPr="004B0DAD">
        <w:rPr>
          <w:sz w:val="24"/>
          <w:szCs w:val="24"/>
          <w:lang w:val="bg-BG"/>
        </w:rPr>
        <w:t xml:space="preserve"> </w:t>
      </w:r>
      <w:r w:rsidRPr="004B0DAD">
        <w:rPr>
          <w:b/>
          <w:sz w:val="24"/>
          <w:szCs w:val="24"/>
          <w:lang w:val="en-GB"/>
        </w:rPr>
        <w:t>“</w:t>
      </w:r>
      <w:r w:rsidRPr="004B0DAD">
        <w:rPr>
          <w:b/>
          <w:bCs/>
          <w:sz w:val="24"/>
          <w:szCs w:val="24"/>
          <w:lang w:val="ru-RU"/>
        </w:rPr>
        <w:t xml:space="preserve">Проект за </w:t>
      </w:r>
      <w:r w:rsidR="00C93819" w:rsidRPr="00C93819">
        <w:rPr>
          <w:b/>
          <w:bCs/>
          <w:sz w:val="24"/>
          <w:szCs w:val="24"/>
          <w:lang w:val="ru-RU"/>
        </w:rPr>
        <w:t>Мониторинг</w:t>
      </w:r>
      <w:r w:rsidRPr="004B0DAD">
        <w:rPr>
          <w:b/>
          <w:sz w:val="24"/>
          <w:szCs w:val="24"/>
          <w:lang w:val="en-GB"/>
        </w:rPr>
        <w:t xml:space="preserve">” </w:t>
      </w:r>
      <w:r w:rsidRPr="004B0DAD">
        <w:rPr>
          <w:sz w:val="24"/>
          <w:szCs w:val="24"/>
          <w:lang w:val="bg-BG"/>
        </w:rPr>
        <w:t>на минимум 1 обект/строеж.</w:t>
      </w:r>
    </w:p>
    <w:p w:rsidR="004B0DAD" w:rsidRPr="004B0DAD" w:rsidRDefault="004B0DAD" w:rsidP="004B0DAD">
      <w:pPr>
        <w:widowControl/>
        <w:autoSpaceDE/>
        <w:autoSpaceDN/>
        <w:spacing w:line="276" w:lineRule="auto"/>
        <w:ind w:left="284" w:firstLine="708"/>
        <w:jc w:val="both"/>
        <w:rPr>
          <w:b/>
          <w:sz w:val="24"/>
          <w:szCs w:val="24"/>
          <w:lang w:val="en-GB"/>
        </w:rPr>
      </w:pPr>
      <w:r>
        <w:rPr>
          <w:b/>
          <w:sz w:val="24"/>
          <w:szCs w:val="24"/>
          <w:lang w:val="bg-BG"/>
        </w:rPr>
        <w:t>И</w:t>
      </w:r>
      <w:r w:rsidRPr="004B0DAD">
        <w:rPr>
          <w:b/>
          <w:sz w:val="24"/>
          <w:szCs w:val="24"/>
          <w:lang w:val="en-GB"/>
        </w:rPr>
        <w:t xml:space="preserve">). </w:t>
      </w:r>
      <w:r w:rsidRPr="004B0DAD">
        <w:rPr>
          <w:b/>
          <w:sz w:val="24"/>
          <w:szCs w:val="24"/>
          <w:lang w:val="bg-BG"/>
        </w:rPr>
        <w:t>Експерт</w:t>
      </w:r>
      <w:r w:rsidRPr="004B0DAD">
        <w:rPr>
          <w:b/>
          <w:sz w:val="24"/>
          <w:szCs w:val="24"/>
          <w:lang w:val="en-GB"/>
        </w:rPr>
        <w:t xml:space="preserve"> по част: “</w:t>
      </w:r>
      <w:r w:rsidRPr="004B0DAD">
        <w:rPr>
          <w:rFonts w:eastAsia="Calibri"/>
          <w:b/>
          <w:bCs/>
          <w:spacing w:val="-4"/>
          <w:sz w:val="24"/>
          <w:szCs w:val="24"/>
          <w:lang w:val="ru-RU"/>
        </w:rPr>
        <w:t>Безопасност и здраве (ПБЗ)</w:t>
      </w:r>
      <w:r w:rsidRPr="004B0DAD">
        <w:rPr>
          <w:b/>
          <w:sz w:val="24"/>
          <w:szCs w:val="24"/>
          <w:lang w:val="en-GB"/>
        </w:rPr>
        <w:t>” - 1 (един) брой:</w:t>
      </w:r>
    </w:p>
    <w:p w:rsidR="004B0DAD" w:rsidRPr="004B0DAD" w:rsidRDefault="004B0DAD" w:rsidP="004B0DAD">
      <w:pPr>
        <w:widowControl/>
        <w:autoSpaceDE/>
        <w:autoSpaceDN/>
        <w:spacing w:line="276" w:lineRule="auto"/>
        <w:ind w:left="284" w:firstLine="708"/>
        <w:jc w:val="both"/>
        <w:rPr>
          <w:sz w:val="24"/>
          <w:szCs w:val="24"/>
          <w:lang w:val="en-GB"/>
        </w:rPr>
      </w:pPr>
      <w:r w:rsidRPr="004B0DAD">
        <w:rPr>
          <w:i/>
          <w:sz w:val="24"/>
          <w:szCs w:val="24"/>
          <w:lang w:val="en-GB"/>
        </w:rPr>
        <w:t>Общ професионален опит:</w:t>
      </w:r>
      <w:r w:rsidRPr="004B0DAD">
        <w:rPr>
          <w:sz w:val="24"/>
          <w:szCs w:val="24"/>
          <w:lang w:val="en-GB"/>
        </w:rPr>
        <w:t xml:space="preserve"> 3 (три) години;</w:t>
      </w:r>
    </w:p>
    <w:p w:rsidR="004B0DAD" w:rsidRDefault="004B0DAD" w:rsidP="004B0DAD">
      <w:pPr>
        <w:widowControl/>
        <w:autoSpaceDE/>
        <w:autoSpaceDN/>
        <w:spacing w:line="276" w:lineRule="auto"/>
        <w:ind w:left="284" w:firstLine="708"/>
        <w:jc w:val="both"/>
        <w:rPr>
          <w:sz w:val="24"/>
          <w:szCs w:val="24"/>
          <w:lang w:val="bg-BG"/>
        </w:rPr>
      </w:pPr>
      <w:r w:rsidRPr="004B0DAD">
        <w:rPr>
          <w:i/>
          <w:sz w:val="24"/>
          <w:szCs w:val="24"/>
          <w:lang w:val="en-GB"/>
        </w:rPr>
        <w:lastRenderedPageBreak/>
        <w:t>Специфичен опит:</w:t>
      </w:r>
      <w:r w:rsidRPr="004B0DAD">
        <w:rPr>
          <w:sz w:val="24"/>
          <w:szCs w:val="24"/>
          <w:lang w:val="en-GB"/>
        </w:rPr>
        <w:t xml:space="preserve"> упражняване на строителен надзор и/или оценка на съответствието на инвестиционен проект и/или проектиране по част</w:t>
      </w:r>
      <w:r w:rsidRPr="004B0DAD">
        <w:rPr>
          <w:sz w:val="24"/>
          <w:szCs w:val="24"/>
          <w:lang w:val="bg-BG"/>
        </w:rPr>
        <w:t xml:space="preserve"> </w:t>
      </w:r>
      <w:r w:rsidRPr="004B0DAD">
        <w:rPr>
          <w:b/>
          <w:sz w:val="24"/>
          <w:szCs w:val="24"/>
          <w:lang w:val="en-GB"/>
        </w:rPr>
        <w:t>“</w:t>
      </w:r>
      <w:r w:rsidRPr="004B0DAD">
        <w:rPr>
          <w:b/>
          <w:bCs/>
          <w:sz w:val="24"/>
          <w:szCs w:val="24"/>
          <w:lang w:val="ru-RU"/>
        </w:rPr>
        <w:t>Безопасност и здраве (ПБЗ)</w:t>
      </w:r>
      <w:r w:rsidRPr="004B0DAD">
        <w:rPr>
          <w:b/>
          <w:sz w:val="24"/>
          <w:szCs w:val="24"/>
          <w:lang w:val="en-GB"/>
        </w:rPr>
        <w:t xml:space="preserve">” </w:t>
      </w:r>
      <w:r w:rsidRPr="004B0DAD">
        <w:rPr>
          <w:sz w:val="24"/>
          <w:szCs w:val="24"/>
          <w:lang w:val="bg-BG"/>
        </w:rPr>
        <w:t>на минимум 1 обект/строеж.</w:t>
      </w:r>
    </w:p>
    <w:p w:rsidR="004B0DAD" w:rsidRPr="004B0DAD" w:rsidRDefault="004B0DAD" w:rsidP="004B0DAD">
      <w:pPr>
        <w:widowControl/>
        <w:autoSpaceDE/>
        <w:autoSpaceDN/>
        <w:spacing w:line="276" w:lineRule="auto"/>
        <w:ind w:left="284" w:firstLine="708"/>
        <w:jc w:val="both"/>
        <w:rPr>
          <w:b/>
          <w:sz w:val="24"/>
          <w:szCs w:val="24"/>
          <w:lang w:val="en-GB"/>
        </w:rPr>
      </w:pPr>
      <w:r>
        <w:rPr>
          <w:b/>
          <w:sz w:val="24"/>
          <w:szCs w:val="24"/>
          <w:lang w:val="bg-BG"/>
        </w:rPr>
        <w:t>Й</w:t>
      </w:r>
      <w:r w:rsidRPr="004B0DAD">
        <w:rPr>
          <w:b/>
          <w:sz w:val="24"/>
          <w:szCs w:val="24"/>
          <w:lang w:val="en-GB"/>
        </w:rPr>
        <w:t xml:space="preserve">). </w:t>
      </w:r>
      <w:r w:rsidRPr="004B0DAD">
        <w:rPr>
          <w:b/>
          <w:sz w:val="24"/>
          <w:szCs w:val="24"/>
          <w:lang w:val="bg-BG"/>
        </w:rPr>
        <w:t>Експерт</w:t>
      </w:r>
      <w:r w:rsidRPr="004B0DAD">
        <w:rPr>
          <w:b/>
          <w:sz w:val="24"/>
          <w:szCs w:val="24"/>
          <w:lang w:val="en-GB"/>
        </w:rPr>
        <w:t xml:space="preserve"> по част: “</w:t>
      </w:r>
      <w:r w:rsidRPr="004B0DAD">
        <w:rPr>
          <w:rFonts w:eastAsia="Calibri"/>
          <w:b/>
          <w:bCs/>
          <w:spacing w:val="-4"/>
          <w:sz w:val="24"/>
          <w:szCs w:val="24"/>
          <w:lang w:val="ru-RU"/>
        </w:rPr>
        <w:t>Пожарна безопасност (ПБ)</w:t>
      </w:r>
      <w:r w:rsidRPr="004B0DAD">
        <w:rPr>
          <w:b/>
          <w:sz w:val="24"/>
          <w:szCs w:val="24"/>
          <w:lang w:val="en-GB"/>
        </w:rPr>
        <w:t>” - 1 (един) брой:</w:t>
      </w:r>
    </w:p>
    <w:p w:rsidR="004B0DAD" w:rsidRPr="004B0DAD" w:rsidRDefault="004B0DAD" w:rsidP="004B0DAD">
      <w:pPr>
        <w:widowControl/>
        <w:autoSpaceDE/>
        <w:autoSpaceDN/>
        <w:spacing w:line="276" w:lineRule="auto"/>
        <w:ind w:left="284" w:firstLine="708"/>
        <w:jc w:val="both"/>
        <w:rPr>
          <w:sz w:val="24"/>
          <w:szCs w:val="24"/>
          <w:lang w:val="en-GB"/>
        </w:rPr>
      </w:pPr>
      <w:r w:rsidRPr="004B0DAD">
        <w:rPr>
          <w:i/>
          <w:sz w:val="24"/>
          <w:szCs w:val="24"/>
          <w:lang w:val="en-GB"/>
        </w:rPr>
        <w:t>Общ професионален опит:</w:t>
      </w:r>
      <w:r w:rsidRPr="004B0DAD">
        <w:rPr>
          <w:sz w:val="24"/>
          <w:szCs w:val="24"/>
          <w:lang w:val="en-GB"/>
        </w:rPr>
        <w:t xml:space="preserve"> 3 (три) години;</w:t>
      </w:r>
    </w:p>
    <w:p w:rsidR="008C4BF6" w:rsidRPr="00C93819" w:rsidRDefault="004B0DAD" w:rsidP="00C93819">
      <w:pPr>
        <w:widowControl/>
        <w:autoSpaceDE/>
        <w:autoSpaceDN/>
        <w:spacing w:line="276" w:lineRule="auto"/>
        <w:ind w:left="284" w:firstLine="708"/>
        <w:jc w:val="both"/>
        <w:rPr>
          <w:b/>
          <w:sz w:val="24"/>
          <w:szCs w:val="24"/>
          <w:lang w:val="bg-BG"/>
        </w:rPr>
      </w:pPr>
      <w:r w:rsidRPr="004B0DAD">
        <w:rPr>
          <w:i/>
          <w:sz w:val="24"/>
          <w:szCs w:val="24"/>
          <w:lang w:val="en-GB"/>
        </w:rPr>
        <w:t>Специфичен опит:</w:t>
      </w:r>
      <w:r w:rsidRPr="004B0DAD">
        <w:rPr>
          <w:sz w:val="24"/>
          <w:szCs w:val="24"/>
          <w:lang w:val="en-GB"/>
        </w:rPr>
        <w:t xml:space="preserve"> упражняване на строителен надзор и/или оценка на съответствието на инвестиционен проект и/или проектиране по част</w:t>
      </w:r>
      <w:r w:rsidRPr="004B0DAD">
        <w:rPr>
          <w:sz w:val="24"/>
          <w:szCs w:val="24"/>
          <w:lang w:val="bg-BG"/>
        </w:rPr>
        <w:t xml:space="preserve"> </w:t>
      </w:r>
      <w:r w:rsidR="00C93819" w:rsidRPr="00C93819">
        <w:rPr>
          <w:b/>
          <w:sz w:val="24"/>
          <w:szCs w:val="24"/>
          <w:lang w:val="en-GB"/>
        </w:rPr>
        <w:t>“</w:t>
      </w:r>
      <w:r w:rsidR="00C93819" w:rsidRPr="00C93819">
        <w:rPr>
          <w:b/>
          <w:bCs/>
          <w:sz w:val="24"/>
          <w:szCs w:val="24"/>
          <w:lang w:val="ru-RU"/>
        </w:rPr>
        <w:t>Пожарна безопасност (ПБ)</w:t>
      </w:r>
      <w:r w:rsidR="00C93819" w:rsidRPr="00C93819">
        <w:rPr>
          <w:b/>
          <w:sz w:val="24"/>
          <w:szCs w:val="24"/>
          <w:lang w:val="en-GB"/>
        </w:rPr>
        <w:t>”</w:t>
      </w:r>
      <w:r w:rsidR="00C93819">
        <w:rPr>
          <w:b/>
          <w:sz w:val="24"/>
          <w:szCs w:val="24"/>
          <w:lang w:val="bg-BG"/>
        </w:rPr>
        <w:t xml:space="preserve"> </w:t>
      </w:r>
      <w:r w:rsidRPr="004B0DAD">
        <w:rPr>
          <w:sz w:val="24"/>
          <w:szCs w:val="24"/>
          <w:lang w:val="bg-BG"/>
        </w:rPr>
        <w:t>на минимум 1 обект/строеж.</w:t>
      </w:r>
    </w:p>
    <w:p w:rsidR="00C7658E" w:rsidRPr="00C7658E" w:rsidRDefault="00C7658E" w:rsidP="00D61365">
      <w:pPr>
        <w:spacing w:line="276" w:lineRule="auto"/>
        <w:ind w:left="284" w:right="-31" w:firstLine="567"/>
        <w:jc w:val="both"/>
        <w:rPr>
          <w:sz w:val="24"/>
          <w:szCs w:val="24"/>
          <w:lang w:val="ru-RU"/>
        </w:rPr>
      </w:pPr>
      <w:r w:rsidRPr="00C7658E">
        <w:rPr>
          <w:sz w:val="24"/>
          <w:szCs w:val="24"/>
          <w:lang w:val="bg-BG"/>
        </w:rPr>
        <w:t>Посочените по-горе експерти следва да са включени в списъка на технически правоспособните физически лица, чрез които се упражнява дейността, по смисъла на чл. 13, ал. 1, т. 5 от Наредба № РД-02-20-25 от 3 декември 2012 г. за условията и реда за издаване на удостоверение за вписване в регистъра на консултантите за оценяване на съответствието на инвестиционните проекти и/или упражняване на строителен надзор.</w:t>
      </w:r>
    </w:p>
    <w:p w:rsidR="00C7658E" w:rsidRPr="00C7658E" w:rsidRDefault="00C7658E" w:rsidP="007F6045">
      <w:pPr>
        <w:widowControl/>
        <w:autoSpaceDE/>
        <w:autoSpaceDN/>
        <w:spacing w:line="276" w:lineRule="auto"/>
        <w:ind w:left="284" w:firstLine="720"/>
        <w:jc w:val="both"/>
        <w:rPr>
          <w:sz w:val="24"/>
          <w:szCs w:val="24"/>
          <w:lang w:val="bg-BG"/>
        </w:rPr>
      </w:pPr>
      <w:r w:rsidRPr="00C7658E">
        <w:rPr>
          <w:sz w:val="24"/>
          <w:szCs w:val="24"/>
          <w:lang w:val="en-GB"/>
        </w:rPr>
        <w:t xml:space="preserve">При подаване на офертата участниците </w:t>
      </w:r>
      <w:r w:rsidR="007F6045">
        <w:rPr>
          <w:sz w:val="24"/>
          <w:szCs w:val="24"/>
          <w:lang w:val="bg-BG"/>
        </w:rPr>
        <w:t xml:space="preserve">декларират обстоятелството в </w:t>
      </w:r>
      <w:r w:rsidR="007F6045" w:rsidRPr="007F6045">
        <w:rPr>
          <w:b/>
          <w:sz w:val="24"/>
          <w:lang w:val="ru-RU"/>
        </w:rPr>
        <w:t>Декларация по чл. 192, ал 3 от ЗОП</w:t>
      </w:r>
      <w:r w:rsidR="007F6045">
        <w:rPr>
          <w:b/>
          <w:sz w:val="24"/>
          <w:szCs w:val="24"/>
          <w:lang w:val="ru-RU"/>
        </w:rPr>
        <w:t xml:space="preserve">, като </w:t>
      </w:r>
      <w:r w:rsidRPr="00C7658E">
        <w:rPr>
          <w:sz w:val="24"/>
          <w:szCs w:val="24"/>
          <w:lang w:val="en-GB"/>
        </w:rPr>
        <w:t>представят Списък на персонала, който ще изпълнява поръчката, и/или членовете на ръководния състав, които ще отговарят за изпълнението на поръчката, в който посочват лицата и тяхната професионална компетентност</w:t>
      </w:r>
      <w:r w:rsidRPr="00C7658E">
        <w:rPr>
          <w:sz w:val="24"/>
          <w:szCs w:val="24"/>
          <w:lang w:val="bg-BG"/>
        </w:rPr>
        <w:t xml:space="preserve">. Един експерт може да изпълнява няколко части от </w:t>
      </w:r>
      <w:r w:rsidR="007F6045">
        <w:rPr>
          <w:sz w:val="24"/>
          <w:szCs w:val="24"/>
          <w:lang w:val="bg-BG"/>
        </w:rPr>
        <w:t>И</w:t>
      </w:r>
      <w:r w:rsidRPr="00C7658E">
        <w:rPr>
          <w:sz w:val="24"/>
          <w:szCs w:val="24"/>
          <w:lang w:val="bg-BG"/>
        </w:rPr>
        <w:t>нв</w:t>
      </w:r>
      <w:r w:rsidR="007F6045">
        <w:rPr>
          <w:sz w:val="24"/>
          <w:szCs w:val="24"/>
          <w:lang w:val="bg-BG"/>
        </w:rPr>
        <w:t xml:space="preserve">естиционния </w:t>
      </w:r>
      <w:r w:rsidRPr="00C7658E">
        <w:rPr>
          <w:sz w:val="24"/>
          <w:szCs w:val="24"/>
          <w:lang w:val="bg-BG"/>
        </w:rPr>
        <w:t xml:space="preserve"> </w:t>
      </w:r>
      <w:r w:rsidR="007F6045">
        <w:rPr>
          <w:sz w:val="24"/>
          <w:szCs w:val="24"/>
          <w:lang w:val="bg-BG"/>
        </w:rPr>
        <w:t>п</w:t>
      </w:r>
      <w:r w:rsidRPr="00C7658E">
        <w:rPr>
          <w:sz w:val="24"/>
          <w:szCs w:val="24"/>
          <w:lang w:val="bg-BG"/>
        </w:rPr>
        <w:t>роект.</w:t>
      </w:r>
    </w:p>
    <w:p w:rsidR="00907063" w:rsidRPr="005C52FA" w:rsidRDefault="00095DCD" w:rsidP="00C7658E">
      <w:pPr>
        <w:widowControl/>
        <w:autoSpaceDE/>
        <w:autoSpaceDN/>
        <w:spacing w:line="276" w:lineRule="auto"/>
        <w:ind w:left="284" w:right="-31"/>
        <w:jc w:val="both"/>
        <w:rPr>
          <w:sz w:val="24"/>
          <w:szCs w:val="24"/>
          <w:lang w:val="bg-BG"/>
        </w:rPr>
      </w:pPr>
      <w:r w:rsidRPr="00095DCD">
        <w:rPr>
          <w:b/>
          <w:sz w:val="24"/>
          <w:szCs w:val="24"/>
          <w:lang w:val="ru-RU"/>
        </w:rPr>
        <w:t>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 – съгласно чл. 67, ал. 5 и 6 ЗОП.</w:t>
      </w:r>
    </w:p>
    <w:p w:rsidR="00095DCD" w:rsidRDefault="00095DCD" w:rsidP="00816C2C">
      <w:pPr>
        <w:spacing w:line="276" w:lineRule="auto"/>
        <w:ind w:left="284" w:right="-31"/>
        <w:jc w:val="both"/>
        <w:rPr>
          <w:b/>
          <w:sz w:val="24"/>
          <w:lang w:val="ru-RU"/>
        </w:rPr>
      </w:pPr>
    </w:p>
    <w:p w:rsidR="006D7F73" w:rsidRPr="00B61914" w:rsidRDefault="006D7F73" w:rsidP="00816C2C">
      <w:pPr>
        <w:spacing w:line="276" w:lineRule="auto"/>
        <w:ind w:left="284" w:right="-31"/>
        <w:jc w:val="both"/>
        <w:rPr>
          <w:b/>
          <w:sz w:val="24"/>
          <w:lang w:val="ru-RU"/>
        </w:rPr>
      </w:pPr>
      <w:r w:rsidRPr="00B61914">
        <w:rPr>
          <w:b/>
          <w:sz w:val="24"/>
          <w:lang w:val="ru-RU"/>
        </w:rPr>
        <w:t xml:space="preserve">ЧАСТ </w:t>
      </w:r>
      <w:r>
        <w:rPr>
          <w:b/>
          <w:sz w:val="24"/>
        </w:rPr>
        <w:t>IV</w:t>
      </w:r>
      <w:r w:rsidRPr="00B61914">
        <w:rPr>
          <w:b/>
          <w:sz w:val="24"/>
          <w:lang w:val="ru-RU"/>
        </w:rPr>
        <w:t>.</w:t>
      </w:r>
      <w:r>
        <w:rPr>
          <w:b/>
          <w:sz w:val="24"/>
          <w:lang w:val="bg-BG"/>
        </w:rPr>
        <w:t xml:space="preserve"> </w:t>
      </w:r>
      <w:r w:rsidRPr="00B61914">
        <w:rPr>
          <w:b/>
          <w:sz w:val="24"/>
          <w:lang w:val="ru-RU"/>
        </w:rPr>
        <w:t>ОБЩИ ИЗИСКВАНИЯ КЪМ ДОКУМЕНТИТЕ И ОФЕРТИТЕ</w:t>
      </w:r>
    </w:p>
    <w:p w:rsidR="007D7488" w:rsidRPr="00B61914" w:rsidRDefault="007D7488" w:rsidP="00702EE7">
      <w:pPr>
        <w:pStyle w:val="a5"/>
        <w:numPr>
          <w:ilvl w:val="0"/>
          <w:numId w:val="6"/>
        </w:numPr>
        <w:tabs>
          <w:tab w:val="left" w:pos="770"/>
        </w:tabs>
        <w:spacing w:line="276" w:lineRule="auto"/>
        <w:ind w:left="284" w:right="-31" w:firstLine="0"/>
        <w:rPr>
          <w:sz w:val="24"/>
          <w:lang w:val="ru-RU"/>
        </w:rPr>
      </w:pPr>
      <w:r w:rsidRPr="00B61914">
        <w:rPr>
          <w:sz w:val="24"/>
          <w:lang w:val="ru-RU"/>
        </w:rPr>
        <w:t>Документите и данните в офертата се подписват само от лица с представителни функции по закон, съответно изрично упълномощеният представител на обединението и/или специално упълномощени за това лица. В случай на специално упълномощаване се изисква да се представи нотариално заверено пълномощно за изпълнението на  такива</w:t>
      </w:r>
      <w:r w:rsidRPr="00B61914">
        <w:rPr>
          <w:spacing w:val="-3"/>
          <w:sz w:val="24"/>
          <w:lang w:val="ru-RU"/>
        </w:rPr>
        <w:t xml:space="preserve"> </w:t>
      </w:r>
      <w:r w:rsidRPr="00B61914">
        <w:rPr>
          <w:sz w:val="24"/>
          <w:lang w:val="ru-RU"/>
        </w:rPr>
        <w:t>функции.</w:t>
      </w:r>
    </w:p>
    <w:p w:rsidR="007D7488" w:rsidRPr="00B61914" w:rsidRDefault="007D7488" w:rsidP="00702EE7">
      <w:pPr>
        <w:pStyle w:val="a5"/>
        <w:numPr>
          <w:ilvl w:val="0"/>
          <w:numId w:val="6"/>
        </w:numPr>
        <w:tabs>
          <w:tab w:val="left" w:pos="746"/>
        </w:tabs>
        <w:spacing w:line="276" w:lineRule="auto"/>
        <w:ind w:left="284" w:right="-31" w:firstLine="0"/>
        <w:rPr>
          <w:sz w:val="24"/>
          <w:lang w:val="ru-RU"/>
        </w:rPr>
      </w:pPr>
      <w:r w:rsidRPr="00B61914">
        <w:rPr>
          <w:sz w:val="24"/>
          <w:lang w:val="ru-RU"/>
        </w:rPr>
        <w:t>Всички документи, свързани с офертата, следва да бъдат на български език. Ако в офертата са включени документи и удостоверения/референции на чужд език, следва да са придружени с превод на български</w:t>
      </w:r>
      <w:r w:rsidRPr="00B61914">
        <w:rPr>
          <w:spacing w:val="-4"/>
          <w:sz w:val="24"/>
          <w:lang w:val="ru-RU"/>
        </w:rPr>
        <w:t xml:space="preserve"> </w:t>
      </w:r>
      <w:r w:rsidRPr="00B61914">
        <w:rPr>
          <w:sz w:val="24"/>
          <w:lang w:val="ru-RU"/>
        </w:rPr>
        <w:t>език.</w:t>
      </w:r>
    </w:p>
    <w:p w:rsidR="007D7488" w:rsidRPr="00B61914" w:rsidRDefault="007D7488" w:rsidP="00702EE7">
      <w:pPr>
        <w:pStyle w:val="a5"/>
        <w:numPr>
          <w:ilvl w:val="0"/>
          <w:numId w:val="6"/>
        </w:numPr>
        <w:tabs>
          <w:tab w:val="left" w:pos="815"/>
        </w:tabs>
        <w:spacing w:line="276" w:lineRule="auto"/>
        <w:ind w:left="284" w:right="-31" w:firstLine="0"/>
        <w:rPr>
          <w:sz w:val="24"/>
          <w:lang w:val="ru-RU"/>
        </w:rPr>
      </w:pPr>
      <w:r w:rsidRPr="00B61914">
        <w:rPr>
          <w:sz w:val="24"/>
          <w:lang w:val="ru-RU"/>
        </w:rPr>
        <w:t>В случаите, когато възложителят не изисква изрично оригинал на документ, участникът може да представи копие от същия заверен от лицето с представителна власт и подпечатано с печата на участника (ако има</w:t>
      </w:r>
      <w:r w:rsidRPr="00B61914">
        <w:rPr>
          <w:spacing w:val="-4"/>
          <w:sz w:val="24"/>
          <w:lang w:val="ru-RU"/>
        </w:rPr>
        <w:t xml:space="preserve"> </w:t>
      </w:r>
      <w:r w:rsidRPr="00B61914">
        <w:rPr>
          <w:sz w:val="24"/>
          <w:lang w:val="ru-RU"/>
        </w:rPr>
        <w:t>печат).</w:t>
      </w:r>
    </w:p>
    <w:p w:rsidR="007D7488" w:rsidRPr="00B61914" w:rsidRDefault="007D7488" w:rsidP="00702EE7">
      <w:pPr>
        <w:pStyle w:val="a5"/>
        <w:numPr>
          <w:ilvl w:val="0"/>
          <w:numId w:val="6"/>
        </w:numPr>
        <w:tabs>
          <w:tab w:val="left" w:pos="770"/>
        </w:tabs>
        <w:spacing w:line="276" w:lineRule="auto"/>
        <w:ind w:left="284" w:right="-31" w:firstLine="0"/>
        <w:rPr>
          <w:sz w:val="24"/>
          <w:lang w:val="ru-RU"/>
        </w:rPr>
      </w:pPr>
      <w:r w:rsidRPr="00B61914">
        <w:rPr>
          <w:sz w:val="24"/>
          <w:lang w:val="ru-RU"/>
        </w:rPr>
        <w:t>По офертата не се допускат никакви вписвания между редовете, изтривания или корекции.</w:t>
      </w:r>
    </w:p>
    <w:p w:rsidR="007D7488" w:rsidRPr="00B61914" w:rsidRDefault="007D7488" w:rsidP="00702EE7">
      <w:pPr>
        <w:pStyle w:val="a5"/>
        <w:numPr>
          <w:ilvl w:val="0"/>
          <w:numId w:val="6"/>
        </w:numPr>
        <w:tabs>
          <w:tab w:val="left" w:pos="834"/>
        </w:tabs>
        <w:spacing w:line="276" w:lineRule="auto"/>
        <w:ind w:left="284" w:right="-31" w:firstLine="0"/>
        <w:rPr>
          <w:sz w:val="24"/>
          <w:lang w:val="ru-RU"/>
        </w:rPr>
      </w:pPr>
      <w:r w:rsidRPr="00B61914">
        <w:rPr>
          <w:sz w:val="24"/>
          <w:lang w:val="ru-RU"/>
        </w:rPr>
        <w:t xml:space="preserve">Възложителят предоставят неограничен, пълен, безплатен и пряк достъп по електронен път до документацията за обществената поръчка от датата на публикуване на обявлението за обществената поръчка в </w:t>
      </w:r>
      <w:r w:rsidR="00A551B0">
        <w:rPr>
          <w:sz w:val="24"/>
          <w:lang w:val="bg-BG"/>
        </w:rPr>
        <w:t>РОП</w:t>
      </w:r>
      <w:r w:rsidRPr="00B61914">
        <w:rPr>
          <w:sz w:val="24"/>
          <w:lang w:val="ru-RU"/>
        </w:rPr>
        <w:t xml:space="preserve"> чрез електронната преписка на поръчката в профила на</w:t>
      </w:r>
      <w:r w:rsidRPr="00B61914">
        <w:rPr>
          <w:spacing w:val="-7"/>
          <w:sz w:val="24"/>
          <w:lang w:val="ru-RU"/>
        </w:rPr>
        <w:t xml:space="preserve"> </w:t>
      </w:r>
      <w:r w:rsidRPr="00B61914">
        <w:rPr>
          <w:sz w:val="24"/>
          <w:lang w:val="ru-RU"/>
        </w:rPr>
        <w:t>купувача.</w:t>
      </w:r>
    </w:p>
    <w:p w:rsidR="003B1B16" w:rsidRPr="00B61914" w:rsidRDefault="003B1B16" w:rsidP="00816C2C">
      <w:pPr>
        <w:widowControl/>
        <w:autoSpaceDE/>
        <w:autoSpaceDN/>
        <w:spacing w:line="276" w:lineRule="auto"/>
        <w:ind w:left="284" w:right="-31"/>
        <w:rPr>
          <w:lang w:val="ru-RU"/>
        </w:rPr>
      </w:pPr>
    </w:p>
    <w:p w:rsidR="00766463" w:rsidRPr="00B61914" w:rsidRDefault="007D7488" w:rsidP="00816C2C">
      <w:pPr>
        <w:widowControl/>
        <w:autoSpaceDE/>
        <w:autoSpaceDN/>
        <w:spacing w:line="276" w:lineRule="auto"/>
        <w:ind w:left="284" w:right="-31"/>
        <w:rPr>
          <w:b/>
          <w:sz w:val="24"/>
          <w:lang w:val="ru-RU"/>
        </w:rPr>
      </w:pPr>
      <w:r w:rsidRPr="00B61914">
        <w:rPr>
          <w:b/>
          <w:sz w:val="24"/>
          <w:lang w:val="ru-RU"/>
        </w:rPr>
        <w:t xml:space="preserve">ЧАСТ </w:t>
      </w:r>
      <w:r>
        <w:rPr>
          <w:b/>
          <w:sz w:val="24"/>
        </w:rPr>
        <w:t>V</w:t>
      </w:r>
      <w:r w:rsidRPr="00B61914">
        <w:rPr>
          <w:b/>
          <w:sz w:val="24"/>
          <w:lang w:val="ru-RU"/>
        </w:rPr>
        <w:t>.</w:t>
      </w:r>
      <w:r>
        <w:rPr>
          <w:b/>
          <w:sz w:val="24"/>
          <w:lang w:val="bg-BG"/>
        </w:rPr>
        <w:t xml:space="preserve"> </w:t>
      </w:r>
      <w:r w:rsidRPr="00B61914">
        <w:rPr>
          <w:b/>
          <w:sz w:val="24"/>
          <w:lang w:val="ru-RU"/>
        </w:rPr>
        <w:t>УКАЗАНИЯ ЗА ПОДГОТОВКАТА НА ОБРАЗЦИТЕ НА ДОКУМЕНТИТЕ И НА ОФЕРТИТЕ</w:t>
      </w:r>
    </w:p>
    <w:p w:rsidR="00BA3337" w:rsidRPr="003B6449" w:rsidRDefault="00BA3337" w:rsidP="00702EE7">
      <w:pPr>
        <w:pStyle w:val="a5"/>
        <w:numPr>
          <w:ilvl w:val="0"/>
          <w:numId w:val="14"/>
        </w:numPr>
        <w:tabs>
          <w:tab w:val="left" w:pos="567"/>
        </w:tabs>
        <w:spacing w:line="276" w:lineRule="auto"/>
        <w:ind w:left="284" w:right="-31" w:firstLine="0"/>
        <w:rPr>
          <w:b/>
          <w:sz w:val="24"/>
          <w:lang w:val="ru-RU"/>
        </w:rPr>
      </w:pPr>
      <w:r w:rsidRPr="003B6449">
        <w:rPr>
          <w:b/>
          <w:sz w:val="24"/>
          <w:lang w:val="ru-RU"/>
        </w:rPr>
        <w:t>Всяка оферта включва</w:t>
      </w:r>
      <w:r w:rsidR="00924E05" w:rsidRPr="003B6449">
        <w:rPr>
          <w:b/>
          <w:sz w:val="24"/>
          <w:lang w:val="ru-RU"/>
        </w:rPr>
        <w:t xml:space="preserve"> документите по чл. 39, ал 3 от ППЗОП и Декларация по чл. 192, ал. 3 от ЗОП</w:t>
      </w:r>
      <w:r w:rsidRPr="003B6449">
        <w:rPr>
          <w:b/>
          <w:sz w:val="24"/>
          <w:lang w:val="ru-RU"/>
        </w:rPr>
        <w:t>:</w:t>
      </w:r>
    </w:p>
    <w:p w:rsidR="00BA3337" w:rsidRPr="00204F83" w:rsidRDefault="00BA3337" w:rsidP="00702EE7">
      <w:pPr>
        <w:pStyle w:val="a5"/>
        <w:numPr>
          <w:ilvl w:val="0"/>
          <w:numId w:val="7"/>
        </w:numPr>
        <w:tabs>
          <w:tab w:val="left" w:pos="717"/>
        </w:tabs>
        <w:spacing w:line="276" w:lineRule="auto"/>
        <w:ind w:left="284" w:right="-31" w:firstLine="0"/>
        <w:rPr>
          <w:b/>
          <w:sz w:val="24"/>
        </w:rPr>
      </w:pPr>
      <w:r>
        <w:rPr>
          <w:b/>
          <w:sz w:val="24"/>
        </w:rPr>
        <w:t>Техническо предложение</w:t>
      </w:r>
      <w:r w:rsidR="00D35D66" w:rsidRPr="00D35D66">
        <w:rPr>
          <w:sz w:val="24"/>
          <w:lang w:val="ru-RU"/>
        </w:rPr>
        <w:t xml:space="preserve"> </w:t>
      </w:r>
      <w:r w:rsidR="00D35D66">
        <w:rPr>
          <w:sz w:val="24"/>
          <w:lang w:val="ru-RU"/>
        </w:rPr>
        <w:t xml:space="preserve">- Приложение № </w:t>
      </w:r>
      <w:r w:rsidR="007706E2">
        <w:rPr>
          <w:sz w:val="24"/>
          <w:lang w:val="ru-RU"/>
        </w:rPr>
        <w:t>3</w:t>
      </w:r>
      <w:r w:rsidR="00D35D66">
        <w:rPr>
          <w:sz w:val="24"/>
          <w:lang w:val="ru-RU"/>
        </w:rPr>
        <w:t xml:space="preserve"> (в оригинал)</w:t>
      </w:r>
      <w:r>
        <w:rPr>
          <w:b/>
          <w:sz w:val="24"/>
        </w:rPr>
        <w:t>,</w:t>
      </w:r>
      <w:r>
        <w:rPr>
          <w:b/>
          <w:spacing w:val="-1"/>
          <w:sz w:val="24"/>
        </w:rPr>
        <w:t xml:space="preserve"> </w:t>
      </w:r>
      <w:r>
        <w:rPr>
          <w:b/>
          <w:sz w:val="24"/>
        </w:rPr>
        <w:t>съдържащо:</w:t>
      </w:r>
    </w:p>
    <w:p w:rsidR="00BA3337" w:rsidRPr="00B61914" w:rsidRDefault="00BA3337" w:rsidP="00816C2C">
      <w:pPr>
        <w:pStyle w:val="a3"/>
        <w:spacing w:line="276" w:lineRule="auto"/>
        <w:ind w:left="284" w:right="-31"/>
        <w:jc w:val="both"/>
        <w:rPr>
          <w:lang w:val="ru-RU"/>
        </w:rPr>
      </w:pPr>
      <w:r w:rsidRPr="00D018C3">
        <w:rPr>
          <w:lang w:val="ru-RU"/>
        </w:rPr>
        <w:t xml:space="preserve">а) Документ за упълномощаване, когато лицето, което подава офертата, не е законният представител на участника или лицето, което представлява участниците в обединението, </w:t>
      </w:r>
      <w:r w:rsidRPr="00D018C3">
        <w:rPr>
          <w:lang w:val="ru-RU"/>
        </w:rPr>
        <w:lastRenderedPageBreak/>
        <w:t xml:space="preserve">съгласно договора за създаване на обединението </w:t>
      </w:r>
      <w:r w:rsidR="009A204D" w:rsidRPr="00D018C3">
        <w:rPr>
          <w:lang w:val="ru-RU"/>
        </w:rPr>
        <w:t>(</w:t>
      </w:r>
      <w:r w:rsidR="009A204D" w:rsidRPr="00D018C3">
        <w:rPr>
          <w:rFonts w:eastAsia="MS ??"/>
          <w:lang w:val="ru-RU"/>
        </w:rPr>
        <w:t>заверено копие</w:t>
      </w:r>
      <w:r w:rsidR="009A204D" w:rsidRPr="00D018C3">
        <w:rPr>
          <w:lang w:val="ru-RU"/>
        </w:rPr>
        <w:t>)</w:t>
      </w:r>
      <w:r w:rsidRPr="00D018C3">
        <w:rPr>
          <w:lang w:val="ru-RU"/>
        </w:rPr>
        <w:t>;</w:t>
      </w:r>
    </w:p>
    <w:p w:rsidR="00D018C3" w:rsidRDefault="008413B6" w:rsidP="00D018C3">
      <w:pPr>
        <w:pStyle w:val="a3"/>
        <w:spacing w:line="276" w:lineRule="auto"/>
        <w:ind w:left="284" w:right="120"/>
        <w:jc w:val="both"/>
        <w:rPr>
          <w:color w:val="000000"/>
          <w:lang w:val="bg-BG" w:eastAsia="bg-BG"/>
        </w:rPr>
      </w:pPr>
      <w:r w:rsidRPr="00B61914">
        <w:rPr>
          <w:lang w:val="ru-RU"/>
        </w:rPr>
        <w:t xml:space="preserve">б) </w:t>
      </w:r>
      <w:r w:rsidR="00BA3337" w:rsidRPr="00B61914">
        <w:rPr>
          <w:lang w:val="ru-RU"/>
        </w:rPr>
        <w:t xml:space="preserve">Предложение за изпълнение на поръчката в съответствие с техническите спецификации </w:t>
      </w:r>
      <w:r w:rsidR="00D35D66">
        <w:rPr>
          <w:lang w:val="ru-RU"/>
        </w:rPr>
        <w:t>и изискванията на възложителя</w:t>
      </w:r>
      <w:r w:rsidR="00D51E2E" w:rsidRPr="00D51E2E">
        <w:rPr>
          <w:color w:val="000000"/>
          <w:lang w:val="bg-BG" w:eastAsia="bg-BG"/>
        </w:rPr>
        <w:t>, което отговаря на минималните изисквания, залож</w:t>
      </w:r>
      <w:r w:rsidR="00D35D66">
        <w:rPr>
          <w:color w:val="000000"/>
          <w:lang w:val="bg-BG" w:eastAsia="bg-BG"/>
        </w:rPr>
        <w:t>ени в Техническата спецификация.</w:t>
      </w:r>
      <w:r w:rsidR="007706E2">
        <w:rPr>
          <w:color w:val="000000"/>
          <w:lang w:val="bg-BG" w:eastAsia="bg-BG"/>
        </w:rPr>
        <w:t xml:space="preserve"> </w:t>
      </w:r>
    </w:p>
    <w:p w:rsidR="002A3BF7" w:rsidRPr="00B61914" w:rsidRDefault="002A3BF7" w:rsidP="00816C2C">
      <w:pPr>
        <w:pStyle w:val="a5"/>
        <w:tabs>
          <w:tab w:val="left" w:pos="782"/>
        </w:tabs>
        <w:spacing w:line="276" w:lineRule="auto"/>
        <w:ind w:left="284" w:right="-31" w:firstLine="0"/>
        <w:rPr>
          <w:sz w:val="24"/>
          <w:lang w:val="ru-RU"/>
        </w:rPr>
      </w:pPr>
      <w:r w:rsidRPr="002A3BF7">
        <w:rPr>
          <w:sz w:val="24"/>
          <w:lang w:val="bg-BG"/>
        </w:rPr>
        <w:t>в</w:t>
      </w:r>
      <w:r w:rsidRPr="00B61914">
        <w:rPr>
          <w:sz w:val="24"/>
          <w:lang w:val="ru-RU"/>
        </w:rPr>
        <w:t>) Декларация за конфиденциалност по чл. 102, ал. 1 ЗОП (в оригинал</w:t>
      </w:r>
      <w:r w:rsidR="007706E2">
        <w:rPr>
          <w:sz w:val="24"/>
          <w:lang w:val="ru-RU"/>
        </w:rPr>
        <w:t xml:space="preserve">, </w:t>
      </w:r>
      <w:r w:rsidRPr="00B61914">
        <w:rPr>
          <w:sz w:val="24"/>
          <w:lang w:val="ru-RU"/>
        </w:rPr>
        <w:t>ако е</w:t>
      </w:r>
      <w:r w:rsidRPr="00B61914">
        <w:rPr>
          <w:spacing w:val="-3"/>
          <w:sz w:val="24"/>
          <w:lang w:val="ru-RU"/>
        </w:rPr>
        <w:t xml:space="preserve"> </w:t>
      </w:r>
      <w:r w:rsidRPr="00B61914">
        <w:rPr>
          <w:sz w:val="24"/>
          <w:lang w:val="ru-RU"/>
        </w:rPr>
        <w:t>приложимо);</w:t>
      </w:r>
    </w:p>
    <w:p w:rsidR="008413B6" w:rsidRPr="00B61914" w:rsidRDefault="00BA3337" w:rsidP="00816C2C">
      <w:pPr>
        <w:spacing w:line="276" w:lineRule="auto"/>
        <w:ind w:left="284" w:right="-31"/>
        <w:jc w:val="both"/>
        <w:rPr>
          <w:b/>
          <w:sz w:val="24"/>
          <w:u w:val="thick"/>
          <w:lang w:val="ru-RU"/>
        </w:rPr>
      </w:pPr>
      <w:r w:rsidRPr="00B61914">
        <w:rPr>
          <w:b/>
          <w:sz w:val="24"/>
          <w:u w:val="thick"/>
          <w:lang w:val="ru-RU"/>
        </w:rPr>
        <w:t>Участниците не могат да се позовават на конфиденциалност по отношение на</w:t>
      </w:r>
      <w:r w:rsidRPr="00B61914">
        <w:rPr>
          <w:b/>
          <w:sz w:val="24"/>
          <w:lang w:val="ru-RU"/>
        </w:rPr>
        <w:t xml:space="preserve"> </w:t>
      </w:r>
      <w:r w:rsidRPr="00B61914">
        <w:rPr>
          <w:b/>
          <w:sz w:val="24"/>
          <w:u w:val="thick"/>
          <w:lang w:val="ru-RU"/>
        </w:rPr>
        <w:t>предложенията от офертите им, които подлежат на оценка.</w:t>
      </w:r>
    </w:p>
    <w:p w:rsidR="008413B6" w:rsidRPr="00B61914" w:rsidRDefault="008413B6" w:rsidP="00702EE7">
      <w:pPr>
        <w:pStyle w:val="a5"/>
        <w:numPr>
          <w:ilvl w:val="0"/>
          <w:numId w:val="7"/>
        </w:numPr>
        <w:tabs>
          <w:tab w:val="left" w:pos="746"/>
        </w:tabs>
        <w:spacing w:line="276" w:lineRule="auto"/>
        <w:ind w:left="284" w:right="-31" w:firstLine="0"/>
        <w:rPr>
          <w:sz w:val="24"/>
          <w:lang w:val="ru-RU"/>
        </w:rPr>
      </w:pPr>
      <w:r w:rsidRPr="00B61914">
        <w:rPr>
          <w:b/>
          <w:sz w:val="24"/>
          <w:lang w:val="ru-RU"/>
        </w:rPr>
        <w:t xml:space="preserve">Ценово предложение, </w:t>
      </w:r>
      <w:r w:rsidRPr="00B61914">
        <w:rPr>
          <w:sz w:val="24"/>
          <w:lang w:val="ru-RU"/>
        </w:rPr>
        <w:t>съдържащо</w:t>
      </w:r>
      <w:r w:rsidRPr="00B61914">
        <w:rPr>
          <w:b/>
          <w:sz w:val="24"/>
          <w:lang w:val="ru-RU"/>
        </w:rPr>
        <w:t xml:space="preserve"> </w:t>
      </w:r>
      <w:r w:rsidRPr="00B61914">
        <w:rPr>
          <w:sz w:val="24"/>
          <w:lang w:val="ru-RU"/>
        </w:rPr>
        <w:t>предложението на участника относно цената за изпълнение на поръчката - Приложение №</w:t>
      </w:r>
      <w:r w:rsidRPr="00B61914">
        <w:rPr>
          <w:spacing w:val="-5"/>
          <w:sz w:val="24"/>
          <w:lang w:val="ru-RU"/>
        </w:rPr>
        <w:t xml:space="preserve"> </w:t>
      </w:r>
      <w:r w:rsidR="007706E2">
        <w:rPr>
          <w:sz w:val="24"/>
          <w:lang w:val="ru-RU"/>
        </w:rPr>
        <w:t>4</w:t>
      </w:r>
      <w:r w:rsidRPr="00B61914">
        <w:rPr>
          <w:sz w:val="24"/>
          <w:lang w:val="ru-RU"/>
        </w:rPr>
        <w:t>.</w:t>
      </w:r>
    </w:p>
    <w:p w:rsidR="008413B6" w:rsidRPr="00204F83" w:rsidRDefault="002A1FD1" w:rsidP="00816C2C">
      <w:pPr>
        <w:pStyle w:val="1"/>
        <w:spacing w:line="276" w:lineRule="auto"/>
        <w:ind w:left="284" w:right="-31"/>
        <w:rPr>
          <w:lang w:val="ru-RU"/>
        </w:rPr>
      </w:pPr>
      <w:r>
        <w:rPr>
          <w:lang w:val="bg-BG"/>
        </w:rPr>
        <w:t xml:space="preserve">ІІ. </w:t>
      </w:r>
      <w:r w:rsidR="008413B6" w:rsidRPr="00B61914">
        <w:rPr>
          <w:lang w:val="ru-RU"/>
        </w:rPr>
        <w:t xml:space="preserve">Към офертата участника </w:t>
      </w:r>
      <w:r w:rsidR="00204F83">
        <w:rPr>
          <w:lang w:val="ru-RU"/>
        </w:rPr>
        <w:t>представя и следните документи:</w:t>
      </w:r>
    </w:p>
    <w:p w:rsidR="008413B6" w:rsidRPr="00B61914" w:rsidRDefault="00D47923" w:rsidP="00702EE7">
      <w:pPr>
        <w:pStyle w:val="a5"/>
        <w:numPr>
          <w:ilvl w:val="0"/>
          <w:numId w:val="8"/>
        </w:numPr>
        <w:tabs>
          <w:tab w:val="left" w:pos="717"/>
        </w:tabs>
        <w:spacing w:line="276" w:lineRule="auto"/>
        <w:ind w:left="284" w:right="-31" w:firstLine="0"/>
        <w:rPr>
          <w:i/>
          <w:sz w:val="24"/>
          <w:lang w:val="ru-RU"/>
        </w:rPr>
      </w:pPr>
      <w:r>
        <w:rPr>
          <w:sz w:val="24"/>
          <w:lang w:val="bg-BG"/>
        </w:rPr>
        <w:t>Опис</w:t>
      </w:r>
      <w:r w:rsidR="008413B6" w:rsidRPr="00B61914">
        <w:rPr>
          <w:sz w:val="24"/>
          <w:lang w:val="ru-RU"/>
        </w:rPr>
        <w:t xml:space="preserve"> на представените документи – Приложение № 1 (в</w:t>
      </w:r>
      <w:r w:rsidR="008413B6" w:rsidRPr="00B61914">
        <w:rPr>
          <w:spacing w:val="-4"/>
          <w:sz w:val="24"/>
          <w:lang w:val="ru-RU"/>
        </w:rPr>
        <w:t xml:space="preserve"> </w:t>
      </w:r>
      <w:r w:rsidR="008413B6" w:rsidRPr="00B61914">
        <w:rPr>
          <w:sz w:val="24"/>
          <w:lang w:val="ru-RU"/>
        </w:rPr>
        <w:t>оригинал);</w:t>
      </w:r>
    </w:p>
    <w:p w:rsidR="00537502" w:rsidRPr="007706E2" w:rsidRDefault="008413B6" w:rsidP="00702EE7">
      <w:pPr>
        <w:pStyle w:val="a5"/>
        <w:numPr>
          <w:ilvl w:val="0"/>
          <w:numId w:val="8"/>
        </w:numPr>
        <w:tabs>
          <w:tab w:val="left" w:pos="717"/>
        </w:tabs>
        <w:spacing w:line="276" w:lineRule="auto"/>
        <w:ind w:left="284" w:right="-31" w:firstLine="0"/>
        <w:rPr>
          <w:b/>
          <w:sz w:val="24"/>
          <w:lang w:val="ru-RU"/>
        </w:rPr>
      </w:pPr>
      <w:r w:rsidRPr="007706E2">
        <w:rPr>
          <w:sz w:val="24"/>
          <w:lang w:val="ru-RU"/>
        </w:rPr>
        <w:t>Информация относно личното състояние и критериите за подбор,</w:t>
      </w:r>
      <w:r w:rsidRPr="007706E2">
        <w:rPr>
          <w:spacing w:val="-13"/>
          <w:sz w:val="24"/>
          <w:lang w:val="ru-RU"/>
        </w:rPr>
        <w:t xml:space="preserve"> </w:t>
      </w:r>
      <w:r w:rsidRPr="007706E2">
        <w:rPr>
          <w:sz w:val="24"/>
          <w:lang w:val="ru-RU"/>
        </w:rPr>
        <w:t>включващо:</w:t>
      </w:r>
      <w:r w:rsidR="00537502" w:rsidRPr="007706E2">
        <w:rPr>
          <w:b/>
          <w:sz w:val="24"/>
          <w:lang w:val="ru-RU"/>
        </w:rPr>
        <w:t xml:space="preserve">  Декларация по чл. 192, ал 3 от ЗОП</w:t>
      </w:r>
      <w:r w:rsidR="007706E2">
        <w:rPr>
          <w:b/>
          <w:sz w:val="24"/>
          <w:lang w:val="ru-RU"/>
        </w:rPr>
        <w:t xml:space="preserve"> - </w:t>
      </w:r>
      <w:r w:rsidR="007706E2" w:rsidRPr="00B61914">
        <w:rPr>
          <w:sz w:val="24"/>
          <w:lang w:val="ru-RU"/>
        </w:rPr>
        <w:t xml:space="preserve">Приложение № </w:t>
      </w:r>
      <w:r w:rsidR="007706E2">
        <w:rPr>
          <w:sz w:val="24"/>
          <w:lang w:val="ru-RU"/>
        </w:rPr>
        <w:t xml:space="preserve">2 </w:t>
      </w:r>
      <w:r w:rsidR="007706E2" w:rsidRPr="00B61914">
        <w:rPr>
          <w:sz w:val="24"/>
          <w:lang w:val="ru-RU"/>
        </w:rPr>
        <w:t>(в</w:t>
      </w:r>
      <w:r w:rsidR="007706E2" w:rsidRPr="00B61914">
        <w:rPr>
          <w:spacing w:val="-4"/>
          <w:sz w:val="24"/>
          <w:lang w:val="ru-RU"/>
        </w:rPr>
        <w:t xml:space="preserve"> </w:t>
      </w:r>
      <w:r w:rsidR="007706E2" w:rsidRPr="00B61914">
        <w:rPr>
          <w:sz w:val="24"/>
          <w:lang w:val="ru-RU"/>
        </w:rPr>
        <w:t>оригинал)</w:t>
      </w:r>
      <w:r w:rsidR="00537502" w:rsidRPr="007706E2">
        <w:rPr>
          <w:b/>
          <w:sz w:val="24"/>
          <w:lang w:val="ru-RU"/>
        </w:rPr>
        <w:t>.</w:t>
      </w:r>
    </w:p>
    <w:p w:rsidR="000E144F" w:rsidRPr="00B61914" w:rsidRDefault="00582A84" w:rsidP="00816C2C">
      <w:pPr>
        <w:pStyle w:val="a3"/>
        <w:spacing w:line="276" w:lineRule="auto"/>
        <w:ind w:left="284" w:right="-31"/>
        <w:jc w:val="both"/>
        <w:rPr>
          <w:lang w:val="ru-RU"/>
        </w:rPr>
      </w:pPr>
      <w:r>
        <w:rPr>
          <w:lang w:val="ru-RU"/>
        </w:rPr>
        <w:t>У</w:t>
      </w:r>
      <w:r w:rsidR="000E144F" w:rsidRPr="00B61914">
        <w:rPr>
          <w:lang w:val="ru-RU"/>
        </w:rPr>
        <w:t>частникът следва да има предвид, че се прилагат специфични национални основания за изключване, описани по-долу и участникът следва да декларира обстоятелствата свързани с неговия статут по повод и при приложимостта на тези основания, предвидени в българското законодателство. От участие в настоящата процедура се отстранява участникът, за който са налице специфичните национални основания за изключване.</w:t>
      </w:r>
    </w:p>
    <w:p w:rsidR="000E144F" w:rsidRPr="00204F83" w:rsidRDefault="000E144F" w:rsidP="00816C2C">
      <w:pPr>
        <w:pStyle w:val="a3"/>
        <w:spacing w:line="276" w:lineRule="auto"/>
        <w:ind w:left="284" w:right="-31"/>
        <w:rPr>
          <w:b/>
          <w:lang w:val="ru-RU"/>
        </w:rPr>
      </w:pPr>
      <w:r w:rsidRPr="00204F83">
        <w:rPr>
          <w:b/>
          <w:lang w:val="ru-RU"/>
        </w:rPr>
        <w:t>Специфични национални основ</w:t>
      </w:r>
      <w:r w:rsidR="00204F83" w:rsidRPr="00204F83">
        <w:rPr>
          <w:b/>
          <w:lang w:val="ru-RU"/>
        </w:rPr>
        <w:t>ания за изключване са следните:</w:t>
      </w:r>
    </w:p>
    <w:p w:rsidR="000E144F" w:rsidRPr="00B61914" w:rsidRDefault="000E144F" w:rsidP="00816C2C">
      <w:pPr>
        <w:pStyle w:val="a3"/>
        <w:spacing w:line="276" w:lineRule="auto"/>
        <w:ind w:left="284" w:right="-31"/>
        <w:jc w:val="both"/>
        <w:rPr>
          <w:lang w:val="ru-RU"/>
        </w:rPr>
      </w:pPr>
      <w:r w:rsidRPr="00B61914">
        <w:rPr>
          <w:lang w:val="ru-RU"/>
        </w:rPr>
        <w:t>А. Участникът, не следва да е лишен от правото да участва в процедури за обществени поръчки или концесии с влязла в сила присъда или друг акт, съгласно законодателството на държавата, в която е произнесена присъдата или е издаден актът, съгласно чл. 56, ал. 5 ЗОП, в случай че ще се ползва от доказателства за предприети мерки за надеждност.</w:t>
      </w:r>
    </w:p>
    <w:p w:rsidR="000E144F" w:rsidRPr="00B61914" w:rsidRDefault="000E144F" w:rsidP="00816C2C">
      <w:pPr>
        <w:pStyle w:val="a3"/>
        <w:spacing w:line="276" w:lineRule="auto"/>
        <w:ind w:left="284" w:right="-31"/>
        <w:jc w:val="both"/>
        <w:rPr>
          <w:lang w:val="ru-RU"/>
        </w:rPr>
      </w:pPr>
      <w:r w:rsidRPr="00B61914">
        <w:rPr>
          <w:lang w:val="ru-RU"/>
        </w:rPr>
        <w:t>Б. Участникът, не следва да е свързано лице с други участници в настоящата процедура, съгласно чл. 101, ал. 11 ЗОП.</w:t>
      </w:r>
    </w:p>
    <w:p w:rsidR="000E144F" w:rsidRPr="00B61914" w:rsidRDefault="000E144F" w:rsidP="00816C2C">
      <w:pPr>
        <w:pStyle w:val="a3"/>
        <w:spacing w:line="276" w:lineRule="auto"/>
        <w:ind w:left="284" w:right="-31"/>
        <w:jc w:val="both"/>
        <w:rPr>
          <w:lang w:val="ru-RU"/>
        </w:rPr>
      </w:pPr>
      <w:r w:rsidRPr="00B61914">
        <w:rPr>
          <w:lang w:val="ru-RU"/>
        </w:rPr>
        <w:t>В. Участникът следва да отговоря на изискванията на чл. 3, т. 8 и чл. 4 от Закона за икономическите и финансовите отношения с дружествата, регистрирани в юрисдикции</w:t>
      </w:r>
      <w:r>
        <w:rPr>
          <w:lang w:val="bg-BG"/>
        </w:rPr>
        <w:t xml:space="preserve"> </w:t>
      </w:r>
      <w:r w:rsidRPr="00B61914">
        <w:rPr>
          <w:lang w:val="ru-RU"/>
        </w:rPr>
        <w:t>с преференциален данъчен режим, контролираните от тях лица и техните действителни собственици от участник/подизпълнител, като:</w:t>
      </w:r>
    </w:p>
    <w:p w:rsidR="000E144F" w:rsidRPr="00B61914" w:rsidRDefault="000E144F" w:rsidP="00702EE7">
      <w:pPr>
        <w:pStyle w:val="a5"/>
        <w:numPr>
          <w:ilvl w:val="0"/>
          <w:numId w:val="9"/>
        </w:numPr>
        <w:tabs>
          <w:tab w:val="left" w:pos="616"/>
        </w:tabs>
        <w:spacing w:line="276" w:lineRule="auto"/>
        <w:ind w:left="284" w:right="-31" w:firstLine="0"/>
        <w:jc w:val="left"/>
        <w:rPr>
          <w:sz w:val="24"/>
          <w:lang w:val="ru-RU"/>
        </w:rPr>
      </w:pPr>
      <w:r w:rsidRPr="00B61914">
        <w:rPr>
          <w:sz w:val="24"/>
          <w:lang w:val="ru-RU"/>
        </w:rPr>
        <w:t>не е регистрирано в юрисдикция с преференциален данъчен</w:t>
      </w:r>
      <w:r w:rsidRPr="00B61914">
        <w:rPr>
          <w:spacing w:val="-8"/>
          <w:sz w:val="24"/>
          <w:lang w:val="ru-RU"/>
        </w:rPr>
        <w:t xml:space="preserve"> </w:t>
      </w:r>
      <w:r w:rsidRPr="00B61914">
        <w:rPr>
          <w:sz w:val="24"/>
          <w:lang w:val="ru-RU"/>
        </w:rPr>
        <w:t>режим;</w:t>
      </w:r>
    </w:p>
    <w:p w:rsidR="000E144F" w:rsidRPr="00537502" w:rsidRDefault="000E144F" w:rsidP="00702EE7">
      <w:pPr>
        <w:pStyle w:val="a5"/>
        <w:numPr>
          <w:ilvl w:val="0"/>
          <w:numId w:val="9"/>
        </w:numPr>
        <w:tabs>
          <w:tab w:val="left" w:pos="691"/>
        </w:tabs>
        <w:spacing w:line="276" w:lineRule="auto"/>
        <w:ind w:left="284" w:right="-31" w:firstLine="0"/>
        <w:rPr>
          <w:sz w:val="24"/>
          <w:szCs w:val="24"/>
          <w:lang w:val="ru-RU"/>
        </w:rPr>
      </w:pPr>
      <w:r w:rsidRPr="00B61914">
        <w:rPr>
          <w:sz w:val="24"/>
          <w:lang w:val="ru-RU"/>
        </w:rPr>
        <w:t>не е контролиран от дружество с регистрация в юрисдикция с преференциален данъчен</w:t>
      </w:r>
      <w:r w:rsidRPr="00B61914">
        <w:rPr>
          <w:spacing w:val="-1"/>
          <w:sz w:val="24"/>
          <w:lang w:val="ru-RU"/>
        </w:rPr>
        <w:t xml:space="preserve"> </w:t>
      </w:r>
      <w:r w:rsidRPr="00537502">
        <w:rPr>
          <w:sz w:val="24"/>
          <w:szCs w:val="24"/>
          <w:lang w:val="ru-RU"/>
        </w:rPr>
        <w:t>режим.</w:t>
      </w:r>
    </w:p>
    <w:p w:rsidR="00DD1186" w:rsidRPr="00537502" w:rsidRDefault="00DD1186" w:rsidP="00537502">
      <w:pPr>
        <w:pStyle w:val="a5"/>
        <w:tabs>
          <w:tab w:val="left" w:pos="717"/>
        </w:tabs>
        <w:spacing w:line="276" w:lineRule="auto"/>
        <w:ind w:left="284" w:right="-31" w:firstLine="0"/>
        <w:rPr>
          <w:b/>
          <w:sz w:val="24"/>
          <w:szCs w:val="24"/>
          <w:lang w:val="ru-RU"/>
        </w:rPr>
      </w:pPr>
      <w:r w:rsidRPr="00537502">
        <w:rPr>
          <w:sz w:val="24"/>
          <w:szCs w:val="24"/>
          <w:lang w:val="ru-RU"/>
        </w:rPr>
        <w:t xml:space="preserve">В случай че е регистриран или контролиран от дружество с регистрация в юрисдикция с преференциален данъчен режим, участникът следва да попада в изключението на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приложимост на последната хипотеза, участникът следва да посочи конкретната приложима норма от разпоредбата на чл. 4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както и да посочи вписването в търговския регистър, извършено по реда на чл. 6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попълването на </w:t>
      </w:r>
      <w:r w:rsidR="00537502" w:rsidRPr="00537502">
        <w:rPr>
          <w:b/>
          <w:sz w:val="24"/>
          <w:szCs w:val="24"/>
          <w:lang w:val="ru-RU"/>
        </w:rPr>
        <w:t>Декларация по чл. 192, ал 3 от ЗОП.</w:t>
      </w:r>
      <w:r w:rsidRPr="00537502">
        <w:rPr>
          <w:sz w:val="24"/>
          <w:szCs w:val="24"/>
          <w:lang w:val="ru-RU"/>
        </w:rPr>
        <w:t>.</w:t>
      </w:r>
    </w:p>
    <w:p w:rsidR="00DD1186" w:rsidRPr="00537502" w:rsidRDefault="00DD1186" w:rsidP="00537502">
      <w:pPr>
        <w:pStyle w:val="a5"/>
        <w:tabs>
          <w:tab w:val="left" w:pos="717"/>
        </w:tabs>
        <w:spacing w:line="276" w:lineRule="auto"/>
        <w:ind w:left="284" w:right="-31" w:firstLine="0"/>
        <w:rPr>
          <w:b/>
          <w:sz w:val="24"/>
          <w:szCs w:val="24"/>
          <w:lang w:val="ru-RU"/>
        </w:rPr>
      </w:pPr>
      <w:r w:rsidRPr="00537502">
        <w:rPr>
          <w:sz w:val="24"/>
          <w:szCs w:val="24"/>
          <w:lang w:val="ru-RU"/>
        </w:rPr>
        <w:t xml:space="preserve">Участниците са длъжни да попълнят </w:t>
      </w:r>
      <w:r w:rsidR="00537502" w:rsidRPr="00537502">
        <w:rPr>
          <w:b/>
          <w:sz w:val="24"/>
          <w:szCs w:val="24"/>
          <w:lang w:val="ru-RU"/>
        </w:rPr>
        <w:t xml:space="preserve">  Декларация по чл. 192, ал 3 от ЗОП </w:t>
      </w:r>
      <w:r w:rsidRPr="00537502">
        <w:rPr>
          <w:sz w:val="24"/>
          <w:szCs w:val="24"/>
          <w:lang w:val="ru-RU"/>
        </w:rPr>
        <w:t xml:space="preserve"> само по отношение на изискуемите от възложителя данни по повод годността за осъществяване на дейността, </w:t>
      </w:r>
      <w:r w:rsidR="00537502">
        <w:rPr>
          <w:sz w:val="24"/>
          <w:szCs w:val="24"/>
          <w:lang w:val="ru-RU"/>
        </w:rPr>
        <w:t xml:space="preserve">и </w:t>
      </w:r>
      <w:r w:rsidRPr="00537502">
        <w:rPr>
          <w:sz w:val="24"/>
          <w:szCs w:val="24"/>
          <w:lang w:val="ru-RU"/>
        </w:rPr>
        <w:t xml:space="preserve"> само по отношение на изискуемите от възложителя данни във връзка с </w:t>
      </w:r>
      <w:r w:rsidRPr="00537502">
        <w:rPr>
          <w:sz w:val="24"/>
          <w:szCs w:val="24"/>
          <w:lang w:val="ru-RU"/>
        </w:rPr>
        <w:lastRenderedPageBreak/>
        <w:t>критериите за подбор по настоящата документация.</w:t>
      </w:r>
    </w:p>
    <w:p w:rsidR="00DD1186" w:rsidRPr="00B61914" w:rsidRDefault="00DD1186" w:rsidP="00816C2C">
      <w:pPr>
        <w:pStyle w:val="a3"/>
        <w:spacing w:line="276" w:lineRule="auto"/>
        <w:ind w:left="284" w:right="-31"/>
        <w:jc w:val="both"/>
        <w:rPr>
          <w:lang w:val="ru-RU"/>
        </w:rPr>
      </w:pPr>
      <w:r w:rsidRPr="00B61914">
        <w:rPr>
          <w:lang w:val="ru-RU"/>
        </w:rPr>
        <w:t>Участниците са длъжни да подпишат документа, като съобразят декларациите инкорпорирани в него, както и че при предоставяне на неверни данни носят наказателна отговорност съгласно Наказателния кодекс на Република</w:t>
      </w:r>
      <w:r w:rsidRPr="00B61914">
        <w:rPr>
          <w:spacing w:val="-9"/>
          <w:lang w:val="ru-RU"/>
        </w:rPr>
        <w:t xml:space="preserve"> </w:t>
      </w:r>
      <w:r w:rsidRPr="00B61914">
        <w:rPr>
          <w:lang w:val="ru-RU"/>
        </w:rPr>
        <w:t>България.</w:t>
      </w:r>
    </w:p>
    <w:p w:rsidR="00DD1186" w:rsidRPr="00B61914" w:rsidRDefault="00DD1186" w:rsidP="00816C2C">
      <w:pPr>
        <w:pStyle w:val="a3"/>
        <w:spacing w:line="276" w:lineRule="auto"/>
        <w:ind w:left="284" w:right="-31"/>
        <w:jc w:val="both"/>
        <w:rPr>
          <w:lang w:val="ru-RU"/>
        </w:rPr>
      </w:pPr>
      <w:r w:rsidRPr="00B61914">
        <w:rPr>
          <w:lang w:val="ru-RU"/>
        </w:rPr>
        <w:t>Подизпълнителите, в случай че участникът е декларирал, че ще използва такива са длъжни да представят подписан</w:t>
      </w:r>
      <w:r w:rsidR="00582A84">
        <w:rPr>
          <w:lang w:val="ru-RU"/>
        </w:rPr>
        <w:t>а</w:t>
      </w:r>
      <w:r w:rsidRPr="00B61914">
        <w:rPr>
          <w:lang w:val="ru-RU"/>
        </w:rPr>
        <w:t xml:space="preserve"> </w:t>
      </w:r>
      <w:r w:rsidR="00582A84" w:rsidRPr="00537502">
        <w:rPr>
          <w:b/>
          <w:lang w:val="ru-RU"/>
        </w:rPr>
        <w:t>Декларция по чл. 192, ал. 3 от ЗОП</w:t>
      </w:r>
      <w:r w:rsidRPr="00B61914">
        <w:rPr>
          <w:lang w:val="ru-RU"/>
        </w:rPr>
        <w:t xml:space="preserve"> в относимите части, с оглед доказване за тяхното съответствие с критериите за подбор съобразно вида и дела на тяхното участие.</w:t>
      </w:r>
    </w:p>
    <w:p w:rsidR="00DD1186" w:rsidRPr="00B61914" w:rsidRDefault="00DD1186" w:rsidP="00816C2C">
      <w:pPr>
        <w:pStyle w:val="a3"/>
        <w:spacing w:line="276" w:lineRule="auto"/>
        <w:ind w:left="284" w:right="-31"/>
        <w:jc w:val="both"/>
        <w:rPr>
          <w:lang w:val="ru-RU"/>
        </w:rPr>
      </w:pPr>
      <w:r w:rsidRPr="00B61914">
        <w:rPr>
          <w:lang w:val="ru-RU"/>
        </w:rPr>
        <w:t>Третите лица, в случай че участник е декларирал, че ще използва капацитета им, са длъжни да представят подписан</w:t>
      </w:r>
      <w:r w:rsidR="00582A84">
        <w:rPr>
          <w:lang w:val="ru-RU"/>
        </w:rPr>
        <w:t xml:space="preserve">а </w:t>
      </w:r>
      <w:r w:rsidRPr="00B61914">
        <w:rPr>
          <w:lang w:val="ru-RU"/>
        </w:rPr>
        <w:t xml:space="preserve"> </w:t>
      </w:r>
      <w:r w:rsidR="00582A84" w:rsidRPr="00537502">
        <w:rPr>
          <w:b/>
          <w:lang w:val="ru-RU"/>
        </w:rPr>
        <w:t>Декларция по чл. 192, ал. 3 от ЗОП</w:t>
      </w:r>
      <w:r w:rsidRPr="00B61914">
        <w:rPr>
          <w:lang w:val="ru-RU"/>
        </w:rPr>
        <w:t>, в ко</w:t>
      </w:r>
      <w:r w:rsidR="00582A84">
        <w:rPr>
          <w:lang w:val="ru-RU"/>
        </w:rPr>
        <w:t>я</w:t>
      </w:r>
      <w:r w:rsidRPr="00B61914">
        <w:rPr>
          <w:lang w:val="ru-RU"/>
        </w:rPr>
        <w:t>то са относимите части, с оглед доказване за тяхното съответствие с критериите за подбор, за доказването на които кандидатът или участникът се позовава на техния капацитет.</w:t>
      </w:r>
    </w:p>
    <w:p w:rsidR="001E0328" w:rsidRPr="00B61914" w:rsidRDefault="001E0328" w:rsidP="00816C2C">
      <w:pPr>
        <w:spacing w:line="276" w:lineRule="auto"/>
        <w:ind w:left="284" w:right="-31"/>
        <w:jc w:val="both"/>
        <w:rPr>
          <w:sz w:val="24"/>
          <w:szCs w:val="24"/>
          <w:lang w:val="ru-RU"/>
        </w:rPr>
      </w:pPr>
      <w:r w:rsidRPr="00B61914">
        <w:rPr>
          <w:b/>
          <w:sz w:val="24"/>
          <w:szCs w:val="24"/>
          <w:lang w:val="ru-RU"/>
        </w:rPr>
        <w:t>3.</w:t>
      </w:r>
      <w:r w:rsidRPr="00B61914">
        <w:rPr>
          <w:sz w:val="24"/>
          <w:szCs w:val="24"/>
          <w:lang w:val="ru-RU"/>
        </w:rPr>
        <w:t xml:space="preserve"> </w:t>
      </w:r>
      <w:r w:rsidR="008E5D7B" w:rsidRPr="00B61914">
        <w:rPr>
          <w:sz w:val="24"/>
          <w:szCs w:val="24"/>
          <w:lang w:val="ru-RU"/>
        </w:rPr>
        <w:t>Документи</w:t>
      </w:r>
      <w:r w:rsidRPr="00B61914">
        <w:rPr>
          <w:sz w:val="24"/>
          <w:szCs w:val="24"/>
          <w:lang w:val="ru-RU"/>
        </w:rPr>
        <w:t xml:space="preserve"> за доказване на предприетите мерки за надеждност, когато е приложимо (заверено копие). </w:t>
      </w:r>
    </w:p>
    <w:p w:rsidR="001E0328" w:rsidRPr="00B61914" w:rsidRDefault="001E0328" w:rsidP="00816C2C">
      <w:pPr>
        <w:spacing w:line="276" w:lineRule="auto"/>
        <w:ind w:left="284" w:right="-31"/>
        <w:jc w:val="both"/>
        <w:rPr>
          <w:sz w:val="24"/>
          <w:szCs w:val="24"/>
          <w:lang w:val="ru-RU"/>
        </w:rPr>
      </w:pPr>
      <w:r w:rsidRPr="00B61914">
        <w:rPr>
          <w:b/>
          <w:sz w:val="24"/>
          <w:szCs w:val="24"/>
          <w:lang w:val="ru-RU"/>
        </w:rPr>
        <w:t>4.</w:t>
      </w:r>
      <w:r w:rsidRPr="00B61914">
        <w:rPr>
          <w:sz w:val="24"/>
          <w:szCs w:val="24"/>
          <w:lang w:val="ru-RU"/>
        </w:rPr>
        <w:t xml:space="preserve"> Договор за създаване на обединение в съответствие с изискванията на чл. 37, ал. 4 ППЗОП и изискванията на Възложителя (заверено копие), когато е приложимо.</w:t>
      </w:r>
    </w:p>
    <w:p w:rsidR="00817FEF" w:rsidRDefault="00817FEF" w:rsidP="00816C2C">
      <w:pPr>
        <w:pStyle w:val="1"/>
        <w:spacing w:line="276" w:lineRule="auto"/>
        <w:ind w:left="284" w:right="-31"/>
        <w:rPr>
          <w:b w:val="0"/>
          <w:u w:val="single"/>
          <w:lang w:val="bg-BG"/>
        </w:rPr>
      </w:pPr>
    </w:p>
    <w:p w:rsidR="00817FEF" w:rsidRPr="00816C2C" w:rsidRDefault="00817FEF" w:rsidP="00816C2C">
      <w:pPr>
        <w:pStyle w:val="1"/>
        <w:spacing w:line="276" w:lineRule="auto"/>
        <w:ind w:left="284" w:right="-31"/>
        <w:rPr>
          <w:u w:val="single"/>
          <w:lang w:val="ru-RU"/>
        </w:rPr>
      </w:pPr>
      <w:r w:rsidRPr="00816C2C">
        <w:rPr>
          <w:u w:val="single"/>
          <w:lang w:val="ru-RU"/>
        </w:rPr>
        <w:t>Указания относно мерки за доказване на надежност</w:t>
      </w:r>
    </w:p>
    <w:p w:rsidR="00DD1186" w:rsidRPr="00B61914" w:rsidRDefault="00DD1186" w:rsidP="00816C2C">
      <w:pPr>
        <w:pStyle w:val="a5"/>
        <w:tabs>
          <w:tab w:val="left" w:pos="736"/>
        </w:tabs>
        <w:spacing w:line="276" w:lineRule="auto"/>
        <w:ind w:left="284" w:right="-31" w:firstLine="0"/>
        <w:rPr>
          <w:sz w:val="24"/>
          <w:lang w:val="ru-RU"/>
        </w:rPr>
      </w:pPr>
      <w:r w:rsidRPr="00B61914">
        <w:rPr>
          <w:sz w:val="24"/>
          <w:lang w:val="ru-RU"/>
        </w:rPr>
        <w:t xml:space="preserve">Когато за участника, подизпълнител, е налице някое от основанията по чл. 54, ал. 1 ЗОП или посочените от възложителя основания по чл. 55, ал. </w:t>
      </w:r>
      <w:r w:rsidRPr="00B61914">
        <w:rPr>
          <w:spacing w:val="1"/>
          <w:sz w:val="24"/>
          <w:lang w:val="ru-RU"/>
        </w:rPr>
        <w:t xml:space="preserve">1, </w:t>
      </w:r>
      <w:r w:rsidRPr="00B61914">
        <w:rPr>
          <w:sz w:val="24"/>
          <w:lang w:val="ru-RU"/>
        </w:rPr>
        <w:t xml:space="preserve">т. 1 и т. 4 от ЗОП и преди подаване на офертата той е предприел мерки за доказване на надеждност по чл. 56 </w:t>
      </w:r>
      <w:r w:rsidR="00537502">
        <w:rPr>
          <w:sz w:val="24"/>
          <w:lang w:val="ru-RU"/>
        </w:rPr>
        <w:t xml:space="preserve">от </w:t>
      </w:r>
      <w:r w:rsidRPr="00B61914">
        <w:rPr>
          <w:sz w:val="24"/>
          <w:lang w:val="ru-RU"/>
        </w:rPr>
        <w:t xml:space="preserve">ЗОП тези мерки се описват в </w:t>
      </w:r>
      <w:r w:rsidR="00582A84">
        <w:rPr>
          <w:sz w:val="24"/>
          <w:lang w:val="ru-RU"/>
        </w:rPr>
        <w:t>Декларацията по чл</w:t>
      </w:r>
      <w:r w:rsidR="00537502">
        <w:rPr>
          <w:sz w:val="24"/>
          <w:lang w:val="ru-RU"/>
        </w:rPr>
        <w:t>.</w:t>
      </w:r>
      <w:r w:rsidR="00582A84">
        <w:rPr>
          <w:sz w:val="24"/>
          <w:lang w:val="ru-RU"/>
        </w:rPr>
        <w:t xml:space="preserve"> 192, ал.3 от ЗОП </w:t>
      </w:r>
      <w:r w:rsidRPr="00B61914">
        <w:rPr>
          <w:sz w:val="24"/>
          <w:lang w:val="ru-RU"/>
        </w:rPr>
        <w:t>и се представят</w:t>
      </w:r>
      <w:r w:rsidRPr="00B61914">
        <w:rPr>
          <w:spacing w:val="-11"/>
          <w:sz w:val="24"/>
          <w:lang w:val="ru-RU"/>
        </w:rPr>
        <w:t xml:space="preserve"> </w:t>
      </w:r>
      <w:r w:rsidRPr="00B61914">
        <w:rPr>
          <w:sz w:val="24"/>
          <w:lang w:val="ru-RU"/>
        </w:rPr>
        <w:t>доказателства.</w:t>
      </w:r>
    </w:p>
    <w:p w:rsidR="00DD1186" w:rsidRPr="00B61914" w:rsidRDefault="00DD1186" w:rsidP="00816C2C">
      <w:pPr>
        <w:pStyle w:val="a3"/>
        <w:spacing w:line="276" w:lineRule="auto"/>
        <w:ind w:left="284" w:right="-31"/>
        <w:jc w:val="both"/>
        <w:rPr>
          <w:lang w:val="ru-RU"/>
        </w:rPr>
      </w:pPr>
      <w:r w:rsidRPr="00B61914">
        <w:rPr>
          <w:lang w:val="ru-RU"/>
        </w:rPr>
        <w:t>Тези доказателства, следва да са свързани с доказване на предвидените в чл. 56 ЗОП обстоятелства, а именно, че участникът:</w:t>
      </w:r>
    </w:p>
    <w:p w:rsidR="009D109B" w:rsidRPr="00B61914" w:rsidRDefault="009D109B" w:rsidP="00702EE7">
      <w:pPr>
        <w:pStyle w:val="a5"/>
        <w:numPr>
          <w:ilvl w:val="1"/>
          <w:numId w:val="10"/>
        </w:numPr>
        <w:tabs>
          <w:tab w:val="left" w:pos="567"/>
          <w:tab w:val="left" w:pos="1418"/>
          <w:tab w:val="left" w:pos="1797"/>
        </w:tabs>
        <w:spacing w:line="276" w:lineRule="auto"/>
        <w:ind w:left="284" w:right="-31" w:firstLine="0"/>
        <w:rPr>
          <w:sz w:val="24"/>
          <w:lang w:val="ru-RU"/>
        </w:rPr>
      </w:pPr>
      <w:r w:rsidRPr="00B61914">
        <w:rPr>
          <w:sz w:val="24"/>
          <w:lang w:val="ru-RU"/>
        </w:rPr>
        <w:t>е погасил задълженията си по</w:t>
      </w:r>
      <w:hyperlink r:id="rId9">
        <w:r w:rsidRPr="00B61914">
          <w:rPr>
            <w:sz w:val="24"/>
            <w:u w:val="single"/>
            <w:lang w:val="ru-RU"/>
          </w:rPr>
          <w:t xml:space="preserve"> чл. 54, ал. 1, т. </w:t>
        </w:r>
      </w:hyperlink>
      <w:r w:rsidRPr="00B61914">
        <w:rPr>
          <w:sz w:val="24"/>
          <w:u w:val="single"/>
          <w:lang w:val="ru-RU"/>
        </w:rPr>
        <w:t>3 ЗОП</w:t>
      </w:r>
      <w:r w:rsidRPr="00B61914">
        <w:rPr>
          <w:sz w:val="24"/>
          <w:lang w:val="ru-RU"/>
        </w:rPr>
        <w:t>, включително начислените лихви и/или глоби или че те са разсрочени, отсрочени или</w:t>
      </w:r>
      <w:r w:rsidRPr="00B61914">
        <w:rPr>
          <w:spacing w:val="-21"/>
          <w:sz w:val="24"/>
          <w:lang w:val="ru-RU"/>
        </w:rPr>
        <w:t xml:space="preserve"> </w:t>
      </w:r>
      <w:r w:rsidRPr="00B61914">
        <w:rPr>
          <w:sz w:val="24"/>
          <w:lang w:val="ru-RU"/>
        </w:rPr>
        <w:t>обезпечени;</w:t>
      </w:r>
    </w:p>
    <w:p w:rsidR="009D109B" w:rsidRPr="00B61914" w:rsidRDefault="009D109B" w:rsidP="00702EE7">
      <w:pPr>
        <w:pStyle w:val="a5"/>
        <w:numPr>
          <w:ilvl w:val="1"/>
          <w:numId w:val="10"/>
        </w:numPr>
        <w:tabs>
          <w:tab w:val="left" w:pos="567"/>
          <w:tab w:val="left" w:pos="1418"/>
          <w:tab w:val="left" w:pos="1729"/>
        </w:tabs>
        <w:spacing w:line="276" w:lineRule="auto"/>
        <w:ind w:left="284" w:right="-31" w:firstLine="0"/>
        <w:rPr>
          <w:sz w:val="24"/>
          <w:lang w:val="ru-RU"/>
        </w:rPr>
      </w:pPr>
      <w:r w:rsidRPr="00B61914">
        <w:rPr>
          <w:sz w:val="24"/>
          <w:lang w:val="ru-RU"/>
        </w:rPr>
        <w:t>е платил или е в процес на изплащане на дължимо обезщетение за всички вреди, настъпили в резултат от извършеното от него престъпление или</w:t>
      </w:r>
      <w:r w:rsidRPr="00B61914">
        <w:rPr>
          <w:spacing w:val="-24"/>
          <w:sz w:val="24"/>
          <w:lang w:val="ru-RU"/>
        </w:rPr>
        <w:t xml:space="preserve"> </w:t>
      </w:r>
      <w:r w:rsidRPr="00B61914">
        <w:rPr>
          <w:sz w:val="24"/>
          <w:lang w:val="ru-RU"/>
        </w:rPr>
        <w:t>нарушение;</w:t>
      </w:r>
    </w:p>
    <w:p w:rsidR="009D109B" w:rsidRPr="00B61914" w:rsidRDefault="009D109B" w:rsidP="00702EE7">
      <w:pPr>
        <w:pStyle w:val="a5"/>
        <w:numPr>
          <w:ilvl w:val="1"/>
          <w:numId w:val="10"/>
        </w:numPr>
        <w:tabs>
          <w:tab w:val="left" w:pos="567"/>
          <w:tab w:val="left" w:pos="1418"/>
          <w:tab w:val="left" w:pos="1821"/>
        </w:tabs>
        <w:spacing w:line="276" w:lineRule="auto"/>
        <w:ind w:left="284" w:right="-31" w:firstLine="0"/>
        <w:rPr>
          <w:sz w:val="24"/>
          <w:lang w:val="ru-RU"/>
        </w:rPr>
      </w:pPr>
      <w:r w:rsidRPr="00B61914">
        <w:rPr>
          <w:sz w:val="24"/>
          <w:lang w:val="ru-RU"/>
        </w:rPr>
        <w:t>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w:t>
      </w:r>
      <w:r w:rsidRPr="00B61914">
        <w:rPr>
          <w:spacing w:val="-6"/>
          <w:sz w:val="24"/>
          <w:lang w:val="ru-RU"/>
        </w:rPr>
        <w:t xml:space="preserve"> </w:t>
      </w:r>
      <w:r w:rsidRPr="00B61914">
        <w:rPr>
          <w:sz w:val="24"/>
          <w:lang w:val="ru-RU"/>
        </w:rPr>
        <w:t>нарушения.</w:t>
      </w:r>
    </w:p>
    <w:p w:rsidR="009D109B" w:rsidRPr="00204F83" w:rsidRDefault="009D109B" w:rsidP="00816C2C">
      <w:pPr>
        <w:pStyle w:val="a3"/>
        <w:tabs>
          <w:tab w:val="left" w:pos="567"/>
        </w:tabs>
        <w:spacing w:line="276" w:lineRule="auto"/>
        <w:ind w:left="284" w:right="-31"/>
        <w:rPr>
          <w:lang w:val="ru-RU"/>
        </w:rPr>
      </w:pPr>
      <w:r w:rsidRPr="00B61914">
        <w:rPr>
          <w:lang w:val="ru-RU"/>
        </w:rPr>
        <w:t xml:space="preserve">Документи за доказване на предприетите мерки за </w:t>
      </w:r>
      <w:r w:rsidR="00204F83">
        <w:rPr>
          <w:lang w:val="ru-RU"/>
        </w:rPr>
        <w:t>надеждност, когато е приложимо.</w:t>
      </w:r>
    </w:p>
    <w:p w:rsidR="009D109B" w:rsidRPr="00B61914" w:rsidRDefault="009D109B" w:rsidP="00702EE7">
      <w:pPr>
        <w:pStyle w:val="a5"/>
        <w:numPr>
          <w:ilvl w:val="0"/>
          <w:numId w:val="11"/>
        </w:numPr>
        <w:tabs>
          <w:tab w:val="left" w:pos="567"/>
        </w:tabs>
        <w:spacing w:line="276" w:lineRule="auto"/>
        <w:ind w:left="284" w:right="-31" w:firstLine="0"/>
        <w:rPr>
          <w:sz w:val="24"/>
          <w:lang w:val="ru-RU"/>
        </w:rPr>
      </w:pPr>
      <w:r w:rsidRPr="00B61914">
        <w:rPr>
          <w:sz w:val="24"/>
          <w:lang w:val="ru-RU"/>
        </w:rPr>
        <w:t>по отношение на обстоятелството по</w:t>
      </w:r>
      <w:hyperlink r:id="rId10">
        <w:r w:rsidRPr="00B61914">
          <w:rPr>
            <w:sz w:val="24"/>
            <w:u w:val="single"/>
            <w:lang w:val="ru-RU"/>
          </w:rPr>
          <w:t xml:space="preserve"> чл. 56, ал. 1, т. 1 и 2 ЗОП</w:t>
        </w:r>
      </w:hyperlink>
      <w:r w:rsidRPr="00B61914">
        <w:rPr>
          <w:sz w:val="24"/>
          <w:lang w:val="ru-RU"/>
        </w:rPr>
        <w:t xml:space="preserve">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w:t>
      </w:r>
      <w:r w:rsidRPr="00B61914">
        <w:rPr>
          <w:spacing w:val="-2"/>
          <w:sz w:val="24"/>
          <w:lang w:val="ru-RU"/>
        </w:rPr>
        <w:t xml:space="preserve"> </w:t>
      </w:r>
      <w:r w:rsidRPr="00B61914">
        <w:rPr>
          <w:sz w:val="24"/>
          <w:lang w:val="ru-RU"/>
        </w:rPr>
        <w:t>обезщетение;</w:t>
      </w:r>
    </w:p>
    <w:p w:rsidR="009D109B" w:rsidRPr="00B61914" w:rsidRDefault="009D109B" w:rsidP="00702EE7">
      <w:pPr>
        <w:pStyle w:val="a5"/>
        <w:numPr>
          <w:ilvl w:val="0"/>
          <w:numId w:val="11"/>
        </w:numPr>
        <w:tabs>
          <w:tab w:val="left" w:pos="567"/>
        </w:tabs>
        <w:spacing w:line="276" w:lineRule="auto"/>
        <w:ind w:left="284" w:right="-31" w:firstLine="0"/>
        <w:rPr>
          <w:sz w:val="24"/>
          <w:lang w:val="ru-RU"/>
        </w:rPr>
      </w:pPr>
      <w:r w:rsidRPr="00B61914">
        <w:rPr>
          <w:sz w:val="24"/>
          <w:lang w:val="ru-RU"/>
        </w:rPr>
        <w:t>по отношение на обстоятелството по</w:t>
      </w:r>
      <w:hyperlink r:id="rId11">
        <w:r w:rsidRPr="00B61914">
          <w:rPr>
            <w:sz w:val="24"/>
            <w:u w:val="single"/>
            <w:lang w:val="ru-RU"/>
          </w:rPr>
          <w:t xml:space="preserve"> чл. 56, ал. 1, т. 3 ЗОП</w:t>
        </w:r>
      </w:hyperlink>
      <w:r w:rsidRPr="00B61914">
        <w:rPr>
          <w:sz w:val="24"/>
          <w:lang w:val="ru-RU"/>
        </w:rPr>
        <w:t xml:space="preserve"> - документ от съответния компетентен орган за потвърждение на описаните</w:t>
      </w:r>
      <w:r w:rsidRPr="00B61914">
        <w:rPr>
          <w:spacing w:val="-19"/>
          <w:sz w:val="24"/>
          <w:lang w:val="ru-RU"/>
        </w:rPr>
        <w:t xml:space="preserve"> </w:t>
      </w:r>
      <w:r w:rsidRPr="00B61914">
        <w:rPr>
          <w:sz w:val="24"/>
          <w:lang w:val="ru-RU"/>
        </w:rPr>
        <w:t>обстоятелства.</w:t>
      </w:r>
    </w:p>
    <w:p w:rsidR="003B1B16" w:rsidRPr="003B6449" w:rsidRDefault="001E0328" w:rsidP="003B6449">
      <w:pPr>
        <w:pStyle w:val="a5"/>
        <w:tabs>
          <w:tab w:val="left" w:pos="717"/>
        </w:tabs>
        <w:spacing w:line="276" w:lineRule="auto"/>
        <w:ind w:left="284" w:right="-31" w:firstLine="0"/>
        <w:rPr>
          <w:sz w:val="24"/>
          <w:szCs w:val="24"/>
        </w:rPr>
      </w:pPr>
      <w:r w:rsidRPr="00B61914">
        <w:rPr>
          <w:sz w:val="24"/>
          <w:szCs w:val="24"/>
          <w:lang w:val="ru-RU"/>
        </w:rPr>
        <w:t xml:space="preserve">Когато за участника, подизпълнител, е налице някое от основанията по чл. 54, ал. 1 ЗОП или посочените от възложителя основания по чл. 55, ал. 1, т.1 и т. 4 от ЗОП и преди подаване на офертата той е предприел мерки за доказване на надеждност по чл. 56 ЗОП тези мерки се описват в </w:t>
      </w:r>
      <w:r w:rsidR="00537502" w:rsidRPr="00537502">
        <w:rPr>
          <w:b/>
          <w:sz w:val="24"/>
          <w:lang w:val="ru-RU"/>
        </w:rPr>
        <w:t>Дек</w:t>
      </w:r>
      <w:r w:rsidR="00537502">
        <w:rPr>
          <w:b/>
          <w:sz w:val="24"/>
          <w:lang w:val="ru-RU"/>
        </w:rPr>
        <w:t xml:space="preserve">ларация по чл. 192, ал 3 от ЗОП </w:t>
      </w:r>
      <w:r w:rsidRPr="00B61914">
        <w:rPr>
          <w:sz w:val="24"/>
          <w:szCs w:val="24"/>
          <w:lang w:val="ru-RU"/>
        </w:rPr>
        <w:t>и се представят доказателства.</w:t>
      </w:r>
      <w:r>
        <w:rPr>
          <w:sz w:val="24"/>
          <w:szCs w:val="24"/>
          <w:lang w:val="bg-BG"/>
        </w:rPr>
        <w:t xml:space="preserve"> </w:t>
      </w:r>
      <w:r w:rsidRPr="00B61914">
        <w:rPr>
          <w:sz w:val="24"/>
          <w:szCs w:val="24"/>
          <w:lang w:val="ru-RU"/>
        </w:rPr>
        <w:t>Тези доказателства, следва да са свързани с доказване на предвидените в чл. 56 ЗОП обстоятелства.</w:t>
      </w:r>
    </w:p>
    <w:p w:rsidR="000E144F" w:rsidRPr="009D109B" w:rsidRDefault="009D109B" w:rsidP="00816C2C">
      <w:pPr>
        <w:widowControl/>
        <w:autoSpaceDE/>
        <w:autoSpaceDN/>
        <w:spacing w:line="276" w:lineRule="auto"/>
        <w:ind w:left="284" w:right="-31"/>
        <w:rPr>
          <w:lang w:val="bg-BG"/>
        </w:rPr>
      </w:pPr>
      <w:r w:rsidRPr="00B61914">
        <w:rPr>
          <w:b/>
          <w:sz w:val="24"/>
          <w:lang w:val="ru-RU"/>
        </w:rPr>
        <w:t xml:space="preserve">ЧАСТ </w:t>
      </w:r>
      <w:r>
        <w:rPr>
          <w:b/>
          <w:sz w:val="24"/>
        </w:rPr>
        <w:t>VI</w:t>
      </w:r>
      <w:r w:rsidRPr="00B61914">
        <w:rPr>
          <w:b/>
          <w:sz w:val="24"/>
          <w:lang w:val="ru-RU"/>
        </w:rPr>
        <w:t>.</w:t>
      </w:r>
      <w:r>
        <w:rPr>
          <w:b/>
          <w:sz w:val="24"/>
          <w:lang w:val="bg-BG"/>
        </w:rPr>
        <w:t xml:space="preserve"> ПРЕДСТАВЯНЕ НА ОФЕРТАТА</w:t>
      </w:r>
    </w:p>
    <w:p w:rsidR="001E0328" w:rsidRPr="00A669F1" w:rsidRDefault="001E0328" w:rsidP="00816C2C">
      <w:pPr>
        <w:spacing w:line="276" w:lineRule="auto"/>
        <w:ind w:left="284" w:right="-31"/>
        <w:jc w:val="both"/>
        <w:rPr>
          <w:rFonts w:eastAsia="MS ??"/>
          <w:sz w:val="24"/>
          <w:szCs w:val="24"/>
        </w:rPr>
      </w:pPr>
      <w:r w:rsidRPr="00B61914">
        <w:rPr>
          <w:rFonts w:eastAsia="MS ??"/>
          <w:sz w:val="24"/>
          <w:szCs w:val="24"/>
          <w:lang w:val="ru-RU"/>
        </w:rPr>
        <w:t xml:space="preserve">Документите се представят в запечатана непрозрачна опаковка. Участникът трябва да </w:t>
      </w:r>
      <w:r w:rsidRPr="00B61914">
        <w:rPr>
          <w:rFonts w:eastAsia="MS ??"/>
          <w:sz w:val="24"/>
          <w:szCs w:val="24"/>
          <w:lang w:val="ru-RU"/>
        </w:rPr>
        <w:lastRenderedPageBreak/>
        <w:t xml:space="preserve">представи своята оферта заедно с всички изискуеми от Възложителя документи, на адрес: </w:t>
      </w:r>
      <w:r w:rsidRPr="00B61914">
        <w:rPr>
          <w:rFonts w:eastAsia="MS ??"/>
          <w:b/>
          <w:sz w:val="24"/>
          <w:szCs w:val="24"/>
          <w:lang w:val="ru-RU"/>
        </w:rPr>
        <w:t xml:space="preserve">гр.  </w:t>
      </w:r>
      <w:r>
        <w:rPr>
          <w:rFonts w:eastAsia="MS ??"/>
          <w:b/>
          <w:sz w:val="24"/>
          <w:szCs w:val="24"/>
        </w:rPr>
        <w:t>Шабла</w:t>
      </w:r>
      <w:r w:rsidRPr="00A669F1">
        <w:rPr>
          <w:rFonts w:eastAsia="MS ??"/>
          <w:b/>
          <w:sz w:val="24"/>
          <w:szCs w:val="24"/>
        </w:rPr>
        <w:t xml:space="preserve">, ул. </w:t>
      </w:r>
      <w:r w:rsidRPr="00274E35">
        <w:rPr>
          <w:rFonts w:eastAsia="MS ??"/>
          <w:b/>
          <w:sz w:val="24"/>
          <w:szCs w:val="24"/>
        </w:rPr>
        <w:t>„</w:t>
      </w:r>
      <w:r w:rsidRPr="00274E35">
        <w:rPr>
          <w:b/>
          <w:sz w:val="24"/>
          <w:szCs w:val="24"/>
        </w:rPr>
        <w:t>Равно поле</w:t>
      </w:r>
      <w:r w:rsidR="003B1B16">
        <w:rPr>
          <w:rFonts w:eastAsia="MS ??"/>
          <w:b/>
          <w:sz w:val="24"/>
          <w:szCs w:val="24"/>
        </w:rPr>
        <w:t>“</w:t>
      </w:r>
      <w:r w:rsidRPr="00274E35">
        <w:rPr>
          <w:rFonts w:eastAsia="MS ??"/>
          <w:b/>
          <w:sz w:val="24"/>
          <w:szCs w:val="24"/>
        </w:rPr>
        <w:t>№</w:t>
      </w:r>
      <w:r w:rsidR="003B1B16">
        <w:rPr>
          <w:rFonts w:eastAsia="MS ??"/>
          <w:b/>
          <w:sz w:val="24"/>
          <w:szCs w:val="24"/>
          <w:lang w:val="bg-BG"/>
        </w:rPr>
        <w:t xml:space="preserve"> </w:t>
      </w:r>
      <w:r>
        <w:rPr>
          <w:rFonts w:eastAsia="MS ??"/>
          <w:b/>
          <w:sz w:val="24"/>
          <w:szCs w:val="24"/>
        </w:rPr>
        <w:t>3</w:t>
      </w:r>
      <w:r w:rsidRPr="00A669F1">
        <w:rPr>
          <w:rFonts w:eastAsia="MS ??"/>
          <w:b/>
          <w:sz w:val="24"/>
          <w:szCs w:val="24"/>
        </w:rPr>
        <w:t>5,</w:t>
      </w:r>
      <w:r w:rsidRPr="00A669F1">
        <w:rPr>
          <w:rFonts w:eastAsia="MS ??"/>
          <w:sz w:val="24"/>
          <w:szCs w:val="24"/>
        </w:rPr>
        <w:t xml:space="preserve"> деловодство</w:t>
      </w:r>
      <w:r>
        <w:rPr>
          <w:rFonts w:eastAsia="MS ??"/>
          <w:sz w:val="24"/>
          <w:szCs w:val="24"/>
        </w:rPr>
        <w:t>. Върху опаковката се посочват:</w:t>
      </w:r>
    </w:p>
    <w:tbl>
      <w:tblPr>
        <w:tblpPr w:leftFromText="141" w:rightFromText="141" w:vertAnchor="text" w:horzAnchor="margin" w:tblpX="392" w:tblpY="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9"/>
      </w:tblGrid>
      <w:tr w:rsidR="001E0328" w:rsidRPr="003624C8" w:rsidTr="00B61914">
        <w:trPr>
          <w:trHeight w:val="1408"/>
        </w:trPr>
        <w:tc>
          <w:tcPr>
            <w:tcW w:w="9459" w:type="dxa"/>
            <w:shd w:val="clear" w:color="auto" w:fill="auto"/>
          </w:tcPr>
          <w:p w:rsidR="001E0328" w:rsidRPr="00B61914" w:rsidRDefault="001E0328" w:rsidP="00816C2C">
            <w:pPr>
              <w:adjustRightInd w:val="0"/>
              <w:spacing w:line="276" w:lineRule="auto"/>
              <w:ind w:left="284" w:right="-31"/>
              <w:rPr>
                <w:sz w:val="24"/>
                <w:szCs w:val="24"/>
                <w:lang w:val="ru-RU"/>
              </w:rPr>
            </w:pPr>
            <w:r w:rsidRPr="00B61914">
              <w:rPr>
                <w:sz w:val="24"/>
                <w:szCs w:val="24"/>
                <w:lang w:val="ru-RU"/>
              </w:rPr>
              <w:t>ДО</w:t>
            </w:r>
          </w:p>
          <w:p w:rsidR="001E0328" w:rsidRPr="00B61914" w:rsidRDefault="001E0328" w:rsidP="00816C2C">
            <w:pPr>
              <w:adjustRightInd w:val="0"/>
              <w:spacing w:line="276" w:lineRule="auto"/>
              <w:ind w:left="284" w:right="-31"/>
              <w:rPr>
                <w:sz w:val="24"/>
                <w:szCs w:val="24"/>
                <w:lang w:val="ru-RU"/>
              </w:rPr>
            </w:pPr>
            <w:r w:rsidRPr="00B61914">
              <w:rPr>
                <w:sz w:val="24"/>
                <w:szCs w:val="24"/>
                <w:lang w:val="ru-RU"/>
              </w:rPr>
              <w:t>Община Шабла,</w:t>
            </w:r>
          </w:p>
          <w:p w:rsidR="001E0328" w:rsidRPr="00A669F1" w:rsidRDefault="001E0328" w:rsidP="00816C2C">
            <w:pPr>
              <w:adjustRightInd w:val="0"/>
              <w:spacing w:line="276" w:lineRule="auto"/>
              <w:ind w:left="284" w:right="-31"/>
              <w:rPr>
                <w:sz w:val="24"/>
                <w:szCs w:val="24"/>
              </w:rPr>
            </w:pPr>
            <w:r w:rsidRPr="00B61914">
              <w:rPr>
                <w:sz w:val="24"/>
                <w:szCs w:val="24"/>
                <w:lang w:val="ru-RU"/>
              </w:rPr>
              <w:t xml:space="preserve">гр.   Шабла ,  ул. </w:t>
            </w:r>
            <w:r w:rsidRPr="00A669F1">
              <w:rPr>
                <w:sz w:val="24"/>
                <w:szCs w:val="24"/>
              </w:rPr>
              <w:t>„</w:t>
            </w:r>
            <w:r>
              <w:rPr>
                <w:sz w:val="24"/>
                <w:szCs w:val="24"/>
              </w:rPr>
              <w:t>Равно поле</w:t>
            </w:r>
            <w:r w:rsidRPr="00A669F1">
              <w:rPr>
                <w:sz w:val="24"/>
                <w:szCs w:val="24"/>
              </w:rPr>
              <w:t>“ №</w:t>
            </w:r>
            <w:r>
              <w:rPr>
                <w:sz w:val="24"/>
                <w:szCs w:val="24"/>
              </w:rPr>
              <w:t>3</w:t>
            </w:r>
            <w:r w:rsidRPr="00A669F1">
              <w:rPr>
                <w:sz w:val="24"/>
                <w:szCs w:val="24"/>
              </w:rPr>
              <w:t xml:space="preserve">5, </w:t>
            </w:r>
          </w:p>
          <w:p w:rsidR="001E0328" w:rsidRPr="00B61914" w:rsidRDefault="001E0328" w:rsidP="00816C2C">
            <w:pPr>
              <w:adjustRightInd w:val="0"/>
              <w:spacing w:line="276" w:lineRule="auto"/>
              <w:ind w:left="284" w:right="-31"/>
              <w:rPr>
                <w:sz w:val="24"/>
                <w:szCs w:val="24"/>
                <w:lang w:val="ru-RU"/>
              </w:rPr>
            </w:pPr>
            <w:r w:rsidRPr="00B61914">
              <w:rPr>
                <w:sz w:val="24"/>
                <w:szCs w:val="24"/>
                <w:lang w:val="ru-RU"/>
              </w:rPr>
              <w:t>деловодство</w:t>
            </w:r>
          </w:p>
          <w:p w:rsidR="001E0328" w:rsidRPr="00B61914" w:rsidRDefault="001E0328" w:rsidP="00816C2C">
            <w:pPr>
              <w:adjustRightInd w:val="0"/>
              <w:spacing w:line="276" w:lineRule="auto"/>
              <w:ind w:left="284" w:right="-31"/>
              <w:jc w:val="center"/>
              <w:rPr>
                <w:sz w:val="24"/>
                <w:szCs w:val="24"/>
                <w:lang w:val="ru-RU"/>
              </w:rPr>
            </w:pPr>
            <w:r w:rsidRPr="00B61914">
              <w:rPr>
                <w:sz w:val="24"/>
                <w:szCs w:val="24"/>
                <w:lang w:val="ru-RU"/>
              </w:rPr>
              <w:t>О Ф Е Р Т А</w:t>
            </w:r>
          </w:p>
          <w:p w:rsidR="00202B3D" w:rsidRPr="00202B3D" w:rsidRDefault="001E0328" w:rsidP="00202B3D">
            <w:pPr>
              <w:spacing w:after="120" w:line="276" w:lineRule="auto"/>
              <w:jc w:val="both"/>
              <w:rPr>
                <w:b/>
                <w:sz w:val="24"/>
                <w:szCs w:val="24"/>
                <w:lang w:val="bg-BG"/>
              </w:rPr>
            </w:pPr>
            <w:r w:rsidRPr="00B61914">
              <w:rPr>
                <w:sz w:val="24"/>
                <w:szCs w:val="24"/>
                <w:lang w:val="ru-RU"/>
              </w:rPr>
              <w:t xml:space="preserve">за участие в </w:t>
            </w:r>
            <w:r w:rsidR="0079568C">
              <w:rPr>
                <w:sz w:val="24"/>
                <w:szCs w:val="24"/>
                <w:lang w:val="ru-RU"/>
              </w:rPr>
              <w:t xml:space="preserve">Събиране на оферти с Обява </w:t>
            </w:r>
            <w:r w:rsidRPr="00B61914">
              <w:rPr>
                <w:sz w:val="24"/>
                <w:szCs w:val="24"/>
                <w:lang w:val="ru-RU"/>
              </w:rPr>
              <w:t xml:space="preserve"> по чл. </w:t>
            </w:r>
            <w:r w:rsidR="0079568C">
              <w:rPr>
                <w:sz w:val="24"/>
                <w:szCs w:val="24"/>
                <w:lang w:val="ru-RU"/>
              </w:rPr>
              <w:t>20</w:t>
            </w:r>
            <w:r w:rsidRPr="00B61914">
              <w:rPr>
                <w:sz w:val="24"/>
                <w:szCs w:val="24"/>
                <w:lang w:val="ru-RU"/>
              </w:rPr>
              <w:t xml:space="preserve">, ал. </w:t>
            </w:r>
            <w:r w:rsidR="0079568C">
              <w:rPr>
                <w:sz w:val="24"/>
                <w:szCs w:val="24"/>
                <w:lang w:val="ru-RU"/>
              </w:rPr>
              <w:t>3</w:t>
            </w:r>
            <w:r w:rsidRPr="00B61914">
              <w:rPr>
                <w:sz w:val="24"/>
                <w:szCs w:val="24"/>
                <w:lang w:val="ru-RU"/>
              </w:rPr>
              <w:t xml:space="preserve">, т. </w:t>
            </w:r>
            <w:r w:rsidR="003B1B16" w:rsidRPr="00B61914">
              <w:rPr>
                <w:sz w:val="24"/>
                <w:szCs w:val="24"/>
                <w:lang w:val="ru-RU"/>
              </w:rPr>
              <w:t>2</w:t>
            </w:r>
            <w:r w:rsidRPr="00B61914">
              <w:rPr>
                <w:sz w:val="24"/>
                <w:szCs w:val="24"/>
                <w:lang w:val="ru-RU"/>
              </w:rPr>
              <w:t xml:space="preserve">  от ЗОП за възлагане на обществена поръчка с предмет</w:t>
            </w:r>
            <w:r w:rsidR="0079568C">
              <w:rPr>
                <w:sz w:val="24"/>
                <w:szCs w:val="24"/>
                <w:lang w:val="ru-RU"/>
              </w:rPr>
              <w:t>:</w:t>
            </w:r>
            <w:r w:rsidR="00202B3D">
              <w:rPr>
                <w:sz w:val="24"/>
                <w:szCs w:val="24"/>
                <w:lang w:val="ru-RU"/>
              </w:rPr>
              <w:t xml:space="preserve"> </w:t>
            </w:r>
            <w:r w:rsidR="005F044C">
              <w:rPr>
                <w:b/>
                <w:sz w:val="24"/>
                <w:szCs w:val="24"/>
              </w:rPr>
              <w:t>„</w:t>
            </w:r>
            <w:r w:rsidR="007F6045">
              <w:rPr>
                <w:b/>
                <w:sz w:val="24"/>
                <w:szCs w:val="24"/>
                <w:lang w:val="bg-BG"/>
              </w:rPr>
              <w:t xml:space="preserve">Строителен надзор </w:t>
            </w:r>
            <w:r w:rsidR="0079568C" w:rsidRPr="0079568C">
              <w:rPr>
                <w:b/>
                <w:sz w:val="24"/>
                <w:szCs w:val="24"/>
                <w:lang w:val="bg-BG"/>
              </w:rPr>
              <w:t xml:space="preserve">за </w:t>
            </w:r>
            <w:r w:rsidR="007F6045">
              <w:rPr>
                <w:b/>
                <w:sz w:val="24"/>
                <w:szCs w:val="24"/>
                <w:lang w:val="bg-BG"/>
              </w:rPr>
              <w:t>изпълнение</w:t>
            </w:r>
            <w:r w:rsidR="0079568C" w:rsidRPr="0079568C">
              <w:rPr>
                <w:b/>
                <w:sz w:val="24"/>
                <w:szCs w:val="24"/>
                <w:lang w:val="bg-BG"/>
              </w:rPr>
              <w:t xml:space="preserve"> на проект </w:t>
            </w:r>
            <w:r w:rsidR="00202B3D" w:rsidRPr="00202B3D">
              <w:rPr>
                <w:b/>
                <w:sz w:val="24"/>
                <w:szCs w:val="24"/>
                <w:lang w:val="bg-BG"/>
              </w:rPr>
              <w:t>"Закриване и рекултивация на съществуващо общинско депо за битови отпадъци – гр. Шабла“</w:t>
            </w:r>
          </w:p>
          <w:p w:rsidR="0079568C" w:rsidRPr="0079568C" w:rsidRDefault="0079568C" w:rsidP="0079568C">
            <w:pPr>
              <w:spacing w:after="120" w:line="276" w:lineRule="auto"/>
              <w:jc w:val="both"/>
              <w:rPr>
                <w:b/>
                <w:sz w:val="24"/>
                <w:szCs w:val="24"/>
                <w:lang w:val="bg-BG"/>
              </w:rPr>
            </w:pPr>
          </w:p>
          <w:p w:rsidR="001E0328" w:rsidRPr="00B61914" w:rsidRDefault="001E0328" w:rsidP="0079568C">
            <w:pPr>
              <w:spacing w:line="276" w:lineRule="auto"/>
              <w:ind w:left="284" w:right="-31"/>
              <w:jc w:val="right"/>
              <w:rPr>
                <w:sz w:val="24"/>
                <w:szCs w:val="24"/>
                <w:lang w:val="ru-RU"/>
              </w:rPr>
            </w:pPr>
            <w:r w:rsidRPr="00B61914">
              <w:rPr>
                <w:sz w:val="24"/>
                <w:szCs w:val="24"/>
                <w:lang w:val="ru-RU"/>
              </w:rPr>
              <w:t xml:space="preserve">наименование на участника, </w:t>
            </w:r>
          </w:p>
          <w:p w:rsidR="001E0328" w:rsidRPr="00B61914" w:rsidRDefault="001E0328" w:rsidP="0079568C">
            <w:pPr>
              <w:spacing w:line="276" w:lineRule="auto"/>
              <w:ind w:left="284" w:right="-31"/>
              <w:jc w:val="right"/>
              <w:rPr>
                <w:sz w:val="24"/>
                <w:szCs w:val="24"/>
                <w:lang w:val="ru-RU"/>
              </w:rPr>
            </w:pPr>
            <w:r w:rsidRPr="00B61914">
              <w:rPr>
                <w:sz w:val="24"/>
                <w:szCs w:val="24"/>
                <w:lang w:val="ru-RU"/>
              </w:rPr>
              <w:t>включително участниците в обединението (когато е приложимо),</w:t>
            </w:r>
          </w:p>
          <w:p w:rsidR="0079568C" w:rsidRDefault="001E0328" w:rsidP="0079568C">
            <w:pPr>
              <w:spacing w:line="276" w:lineRule="auto"/>
              <w:ind w:left="284" w:right="-31"/>
              <w:jc w:val="right"/>
              <w:rPr>
                <w:sz w:val="24"/>
                <w:szCs w:val="24"/>
                <w:lang w:val="ru-RU"/>
              </w:rPr>
            </w:pPr>
            <w:r w:rsidRPr="00B61914">
              <w:rPr>
                <w:sz w:val="24"/>
                <w:szCs w:val="24"/>
                <w:lang w:val="ru-RU"/>
              </w:rPr>
              <w:t xml:space="preserve">адрес за кореспонденция, </w:t>
            </w:r>
          </w:p>
          <w:p w:rsidR="0079568C" w:rsidRDefault="001E0328" w:rsidP="0079568C">
            <w:pPr>
              <w:spacing w:line="276" w:lineRule="auto"/>
              <w:ind w:left="284" w:right="-31"/>
              <w:jc w:val="right"/>
              <w:rPr>
                <w:sz w:val="24"/>
                <w:szCs w:val="24"/>
                <w:lang w:val="ru-RU"/>
              </w:rPr>
            </w:pPr>
            <w:r w:rsidRPr="00B61914">
              <w:rPr>
                <w:sz w:val="24"/>
                <w:szCs w:val="24"/>
                <w:lang w:val="ru-RU"/>
              </w:rPr>
              <w:t xml:space="preserve">телефон </w:t>
            </w:r>
            <w:r w:rsidR="0079568C">
              <w:rPr>
                <w:sz w:val="24"/>
                <w:szCs w:val="24"/>
                <w:lang w:val="ru-RU"/>
              </w:rPr>
              <w:t xml:space="preserve">и </w:t>
            </w:r>
            <w:r w:rsidRPr="00B61914">
              <w:rPr>
                <w:sz w:val="24"/>
                <w:szCs w:val="24"/>
                <w:lang w:val="ru-RU"/>
              </w:rPr>
              <w:t>по възможност – факс</w:t>
            </w:r>
            <w:r w:rsidR="0079568C">
              <w:rPr>
                <w:sz w:val="24"/>
                <w:szCs w:val="24"/>
                <w:lang w:val="ru-RU"/>
              </w:rPr>
              <w:t>,</w:t>
            </w:r>
            <w:r w:rsidRPr="00B61914">
              <w:rPr>
                <w:sz w:val="24"/>
                <w:szCs w:val="24"/>
                <w:lang w:val="ru-RU"/>
              </w:rPr>
              <w:t xml:space="preserve"> </w:t>
            </w:r>
          </w:p>
          <w:p w:rsidR="001E0328" w:rsidRPr="00B61914" w:rsidRDefault="001E0328" w:rsidP="0079568C">
            <w:pPr>
              <w:spacing w:line="276" w:lineRule="auto"/>
              <w:ind w:left="284" w:right="-31"/>
              <w:jc w:val="right"/>
              <w:rPr>
                <w:sz w:val="24"/>
                <w:szCs w:val="24"/>
                <w:lang w:val="ru-RU"/>
              </w:rPr>
            </w:pPr>
            <w:r w:rsidRPr="00B61914">
              <w:rPr>
                <w:sz w:val="24"/>
                <w:szCs w:val="24"/>
                <w:lang w:val="ru-RU"/>
              </w:rPr>
              <w:t>електронен адрес</w:t>
            </w:r>
          </w:p>
        </w:tc>
      </w:tr>
    </w:tbl>
    <w:p w:rsidR="009D109B" w:rsidRPr="00B61914" w:rsidRDefault="009D109B" w:rsidP="00816C2C">
      <w:pPr>
        <w:pStyle w:val="a3"/>
        <w:spacing w:line="276" w:lineRule="auto"/>
        <w:ind w:left="284" w:right="-31"/>
        <w:jc w:val="both"/>
        <w:rPr>
          <w:lang w:val="ru-RU"/>
        </w:rPr>
      </w:pPr>
      <w:r w:rsidRPr="00B61914">
        <w:rPr>
          <w:lang w:val="ru-RU"/>
        </w:rPr>
        <w:t>При изготвяне на офертата всеки участник трябва да се придържа точно към обявените от възложителя условия.</w:t>
      </w:r>
    </w:p>
    <w:p w:rsidR="009D109B" w:rsidRPr="00B61914" w:rsidRDefault="009D109B" w:rsidP="00816C2C">
      <w:pPr>
        <w:pStyle w:val="a3"/>
        <w:spacing w:line="276" w:lineRule="auto"/>
        <w:ind w:left="284" w:right="-31"/>
        <w:jc w:val="both"/>
        <w:rPr>
          <w:lang w:val="ru-RU"/>
        </w:rPr>
      </w:pPr>
      <w:r w:rsidRPr="00B61914">
        <w:rPr>
          <w:b/>
          <w:lang w:val="ru-RU"/>
        </w:rPr>
        <w:t>Забележка</w:t>
      </w:r>
      <w:r w:rsidRPr="00B61914">
        <w:rPr>
          <w:lang w:val="ru-RU"/>
        </w:rPr>
        <w:t>: Представянето на оферта за участие в настоящата процедура, задължава участника да приеме напълно всички изисквания и условия, посочени в тази документация, при спазване на ЗОП. Поставянето на различни от тези условия и изисквания от страна на участника не ангажира по никакъв начин възложителя.</w:t>
      </w:r>
    </w:p>
    <w:p w:rsidR="007B0928" w:rsidRPr="00B61914" w:rsidRDefault="007B0928" w:rsidP="00816C2C">
      <w:pPr>
        <w:spacing w:line="276" w:lineRule="auto"/>
        <w:ind w:left="284" w:right="-31"/>
        <w:jc w:val="both"/>
        <w:rPr>
          <w:b/>
          <w:sz w:val="24"/>
          <w:lang w:val="ru-RU"/>
        </w:rPr>
      </w:pPr>
    </w:p>
    <w:p w:rsidR="009D109B" w:rsidRDefault="009D109B" w:rsidP="00816C2C">
      <w:pPr>
        <w:spacing w:line="276" w:lineRule="auto"/>
        <w:ind w:left="284" w:right="-31"/>
        <w:jc w:val="both"/>
        <w:rPr>
          <w:b/>
          <w:sz w:val="24"/>
          <w:lang w:val="bg-BG"/>
        </w:rPr>
      </w:pPr>
      <w:r w:rsidRPr="00B61914">
        <w:rPr>
          <w:b/>
          <w:sz w:val="24"/>
          <w:lang w:val="ru-RU"/>
        </w:rPr>
        <w:t xml:space="preserve">ЧАСТ </w:t>
      </w:r>
      <w:r>
        <w:rPr>
          <w:b/>
          <w:sz w:val="24"/>
        </w:rPr>
        <w:t>VII</w:t>
      </w:r>
      <w:r w:rsidRPr="00B61914">
        <w:rPr>
          <w:b/>
          <w:sz w:val="24"/>
          <w:lang w:val="ru-RU"/>
        </w:rPr>
        <w:t>.</w:t>
      </w:r>
      <w:r w:rsidR="00204F83">
        <w:rPr>
          <w:b/>
          <w:sz w:val="24"/>
          <w:lang w:val="bg-BG"/>
        </w:rPr>
        <w:t xml:space="preserve"> СРОК ЗА ПРЕДАВАНЕ НА ОФЕРТАТА</w:t>
      </w:r>
    </w:p>
    <w:p w:rsidR="009D109B" w:rsidRPr="00B61914" w:rsidRDefault="009D109B" w:rsidP="00702EE7">
      <w:pPr>
        <w:pStyle w:val="a5"/>
        <w:numPr>
          <w:ilvl w:val="0"/>
          <w:numId w:val="12"/>
        </w:numPr>
        <w:tabs>
          <w:tab w:val="left" w:pos="731"/>
        </w:tabs>
        <w:spacing w:line="276" w:lineRule="auto"/>
        <w:ind w:left="284" w:right="-31" w:firstLine="0"/>
        <w:rPr>
          <w:sz w:val="24"/>
          <w:lang w:val="ru-RU"/>
        </w:rPr>
      </w:pPr>
      <w:r w:rsidRPr="00B61914">
        <w:rPr>
          <w:sz w:val="24"/>
          <w:lang w:val="ru-RU"/>
        </w:rPr>
        <w:t>Офертите трябва да бъдат получени от възложителя на адреса и в срока, посочени в обявлението за настоящата обществена</w:t>
      </w:r>
      <w:r w:rsidRPr="00B61914">
        <w:rPr>
          <w:spacing w:val="-3"/>
          <w:sz w:val="24"/>
          <w:lang w:val="ru-RU"/>
        </w:rPr>
        <w:t xml:space="preserve"> </w:t>
      </w:r>
      <w:r w:rsidRPr="00B61914">
        <w:rPr>
          <w:sz w:val="24"/>
          <w:lang w:val="ru-RU"/>
        </w:rPr>
        <w:t>поръчка.</w:t>
      </w:r>
    </w:p>
    <w:p w:rsidR="009D109B" w:rsidRPr="00B61914" w:rsidRDefault="009D109B" w:rsidP="00702EE7">
      <w:pPr>
        <w:pStyle w:val="a5"/>
        <w:numPr>
          <w:ilvl w:val="0"/>
          <w:numId w:val="12"/>
        </w:numPr>
        <w:tabs>
          <w:tab w:val="left" w:pos="741"/>
        </w:tabs>
        <w:spacing w:line="276" w:lineRule="auto"/>
        <w:ind w:left="284" w:right="-31" w:firstLine="0"/>
        <w:rPr>
          <w:sz w:val="24"/>
          <w:lang w:val="ru-RU"/>
        </w:rPr>
      </w:pPr>
      <w:r w:rsidRPr="00B61914">
        <w:rPr>
          <w:sz w:val="24"/>
          <w:lang w:val="ru-RU"/>
        </w:rPr>
        <w:t>В случай, че в срока за получаване на оферти за участие, не е постъпила оферта за участие или е получена само една оферта, възложителят може да удължи срока за получаване на</w:t>
      </w:r>
      <w:r w:rsidRPr="00B61914">
        <w:rPr>
          <w:spacing w:val="-3"/>
          <w:sz w:val="24"/>
          <w:lang w:val="ru-RU"/>
        </w:rPr>
        <w:t xml:space="preserve"> </w:t>
      </w:r>
      <w:r w:rsidRPr="00B61914">
        <w:rPr>
          <w:sz w:val="24"/>
          <w:lang w:val="ru-RU"/>
        </w:rPr>
        <w:t>оферти.</w:t>
      </w:r>
    </w:p>
    <w:p w:rsidR="009D109B" w:rsidRPr="00B61914" w:rsidRDefault="009D109B" w:rsidP="00816C2C">
      <w:pPr>
        <w:pStyle w:val="a3"/>
        <w:spacing w:line="276" w:lineRule="auto"/>
        <w:ind w:left="284" w:right="-31"/>
        <w:jc w:val="both"/>
        <w:rPr>
          <w:lang w:val="ru-RU"/>
        </w:rPr>
      </w:pPr>
      <w:r w:rsidRPr="00B61914">
        <w:rPr>
          <w:lang w:val="ru-RU"/>
        </w:rPr>
        <w:t>Всеки участник следва да осигури своевременното получаване на офертата от възложителя.</w:t>
      </w:r>
    </w:p>
    <w:p w:rsidR="009D109B" w:rsidRPr="00B61914" w:rsidRDefault="009D109B" w:rsidP="00816C2C">
      <w:pPr>
        <w:spacing w:line="276" w:lineRule="auto"/>
        <w:ind w:left="284" w:right="-31"/>
        <w:jc w:val="both"/>
        <w:rPr>
          <w:sz w:val="24"/>
          <w:lang w:val="ru-RU"/>
        </w:rPr>
      </w:pPr>
      <w:r w:rsidRPr="00B61914">
        <w:rPr>
          <w:sz w:val="24"/>
          <w:lang w:val="ru-RU"/>
        </w:rPr>
        <w:t xml:space="preserve">До изтичане на срока за получаване на оферти, всеки участник може да промени, допълни или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w:t>
      </w:r>
      <w:r w:rsidRPr="00B61914">
        <w:rPr>
          <w:b/>
          <w:sz w:val="24"/>
          <w:u w:val="thick"/>
          <w:lang w:val="ru-RU"/>
        </w:rPr>
        <w:t>„Допълнение/Промяна на оферта” с входящ</w:t>
      </w:r>
      <w:r w:rsidRPr="00B61914">
        <w:rPr>
          <w:b/>
          <w:sz w:val="24"/>
          <w:lang w:val="ru-RU"/>
        </w:rPr>
        <w:t xml:space="preserve"> </w:t>
      </w:r>
      <w:r w:rsidRPr="00B61914">
        <w:rPr>
          <w:b/>
          <w:sz w:val="24"/>
          <w:u w:val="thick"/>
          <w:lang w:val="ru-RU"/>
        </w:rPr>
        <w:t xml:space="preserve">номер …….. за участие в </w:t>
      </w:r>
      <w:r w:rsidR="0075161A">
        <w:rPr>
          <w:b/>
          <w:sz w:val="24"/>
          <w:u w:val="thick"/>
          <w:lang w:val="bg-BG"/>
        </w:rPr>
        <w:t>публично състезание</w:t>
      </w:r>
      <w:r w:rsidRPr="00B61914">
        <w:rPr>
          <w:b/>
          <w:sz w:val="24"/>
          <w:u w:val="thick"/>
          <w:lang w:val="ru-RU"/>
        </w:rPr>
        <w:t xml:space="preserve"> по реда на ЗОП с предмет: „(изписва</w:t>
      </w:r>
      <w:r w:rsidRPr="00B61914">
        <w:rPr>
          <w:b/>
          <w:sz w:val="24"/>
          <w:lang w:val="ru-RU"/>
        </w:rPr>
        <w:t xml:space="preserve"> </w:t>
      </w:r>
      <w:r w:rsidRPr="00B61914">
        <w:rPr>
          <w:b/>
          <w:sz w:val="24"/>
          <w:u w:val="thick"/>
          <w:lang w:val="ru-RU"/>
        </w:rPr>
        <w:t>се целия</w:t>
      </w:r>
      <w:r w:rsidR="004E4BF7">
        <w:rPr>
          <w:b/>
          <w:sz w:val="24"/>
          <w:u w:val="thick"/>
          <w:lang w:val="bg-BG"/>
        </w:rPr>
        <w:t>т</w:t>
      </w:r>
      <w:r w:rsidRPr="00B61914">
        <w:rPr>
          <w:b/>
          <w:sz w:val="24"/>
          <w:u w:val="thick"/>
          <w:lang w:val="ru-RU"/>
        </w:rPr>
        <w:t xml:space="preserve"> предмет)”</w:t>
      </w:r>
      <w:r w:rsidRPr="00B61914">
        <w:rPr>
          <w:sz w:val="24"/>
          <w:lang w:val="ru-RU"/>
        </w:rPr>
        <w:t>.</w:t>
      </w:r>
    </w:p>
    <w:p w:rsidR="00816C2C" w:rsidRDefault="00816C2C" w:rsidP="00816C2C">
      <w:pPr>
        <w:widowControl/>
        <w:autoSpaceDE/>
        <w:autoSpaceDN/>
        <w:spacing w:line="276" w:lineRule="auto"/>
        <w:ind w:left="284" w:right="-31" w:firstLine="476"/>
        <w:rPr>
          <w:lang w:val="bg-BG"/>
        </w:rPr>
      </w:pPr>
    </w:p>
    <w:p w:rsidR="009D109B" w:rsidRPr="007B0928" w:rsidRDefault="009D109B" w:rsidP="00816C2C">
      <w:pPr>
        <w:widowControl/>
        <w:autoSpaceDE/>
        <w:autoSpaceDN/>
        <w:spacing w:line="276" w:lineRule="auto"/>
        <w:ind w:left="284" w:right="-31"/>
        <w:rPr>
          <w:b/>
          <w:sz w:val="24"/>
          <w:szCs w:val="24"/>
          <w:lang w:val="bg-BG"/>
        </w:rPr>
      </w:pPr>
      <w:r w:rsidRPr="00B61914">
        <w:rPr>
          <w:b/>
          <w:sz w:val="24"/>
          <w:szCs w:val="24"/>
          <w:lang w:val="ru-RU"/>
        </w:rPr>
        <w:t xml:space="preserve">ЧАСТ </w:t>
      </w:r>
      <w:r w:rsidRPr="007B0928">
        <w:rPr>
          <w:b/>
          <w:sz w:val="24"/>
          <w:szCs w:val="24"/>
        </w:rPr>
        <w:t>VIII</w:t>
      </w:r>
      <w:r w:rsidRPr="007B0928">
        <w:rPr>
          <w:b/>
          <w:sz w:val="24"/>
          <w:szCs w:val="24"/>
          <w:lang w:val="bg-BG"/>
        </w:rPr>
        <w:t>. ПРИЕМАНЕ НА ОФЕРТИ/ВРЪЩАНЕ НА ОФЕРТИ</w:t>
      </w:r>
    </w:p>
    <w:p w:rsidR="009D109B" w:rsidRPr="00B61914" w:rsidRDefault="009D109B" w:rsidP="00816C2C">
      <w:pPr>
        <w:pStyle w:val="a3"/>
        <w:spacing w:line="276" w:lineRule="auto"/>
        <w:ind w:left="284" w:right="-31"/>
        <w:jc w:val="both"/>
        <w:rPr>
          <w:lang w:val="ru-RU"/>
        </w:rPr>
      </w:pPr>
      <w:r w:rsidRPr="00B61914">
        <w:rPr>
          <w:lang w:val="ru-RU"/>
        </w:rPr>
        <w:t>При получаване на офертата върху опаковката се отбелязват поредният номер, датата и часът на получаването, за което на приносителя се издава документ. Възложителят не приема за участие в процедурата и връща незабавно на участниците оферти, които са</w:t>
      </w:r>
      <w:r>
        <w:rPr>
          <w:lang w:val="bg-BG"/>
        </w:rPr>
        <w:t xml:space="preserve"> </w:t>
      </w:r>
      <w:r w:rsidRPr="00B61914">
        <w:rPr>
          <w:lang w:val="ru-RU"/>
        </w:rPr>
        <w:t>представени след изтичане на крайния срок за получаване или в незапечатана опаковка или опаковка с ненарушена цялост. Тези обстоятелства се отбелязват регистъра по чл. 48, ал. 1 ППЗОП.</w:t>
      </w:r>
    </w:p>
    <w:p w:rsidR="009D109B" w:rsidRPr="00B61914" w:rsidRDefault="009D109B" w:rsidP="00816C2C">
      <w:pPr>
        <w:pStyle w:val="a3"/>
        <w:spacing w:line="276" w:lineRule="auto"/>
        <w:ind w:left="284" w:right="-31"/>
        <w:jc w:val="both"/>
        <w:rPr>
          <w:lang w:val="ru-RU"/>
        </w:rPr>
      </w:pPr>
      <w:r w:rsidRPr="00B61914">
        <w:rPr>
          <w:lang w:val="ru-RU"/>
        </w:rPr>
        <w:t>Получените оферти се съхраняват в деловодството при възложителя до деня и часа, определени за отваряне на офертите.</w:t>
      </w:r>
    </w:p>
    <w:p w:rsidR="007B0928" w:rsidRPr="00B61914" w:rsidRDefault="007B0928" w:rsidP="00204F83">
      <w:pPr>
        <w:pStyle w:val="a3"/>
        <w:spacing w:line="276" w:lineRule="auto"/>
        <w:ind w:right="139"/>
        <w:jc w:val="both"/>
        <w:rPr>
          <w:b/>
          <w:lang w:val="ru-RU"/>
        </w:rPr>
      </w:pPr>
    </w:p>
    <w:p w:rsidR="009D109B" w:rsidRPr="009D109B" w:rsidRDefault="009D109B" w:rsidP="00816C2C">
      <w:pPr>
        <w:pStyle w:val="a3"/>
        <w:spacing w:line="276" w:lineRule="auto"/>
        <w:ind w:left="284" w:right="-31"/>
        <w:jc w:val="both"/>
        <w:rPr>
          <w:lang w:val="bg-BG"/>
        </w:rPr>
      </w:pPr>
      <w:r w:rsidRPr="00B61914">
        <w:rPr>
          <w:b/>
          <w:lang w:val="ru-RU"/>
        </w:rPr>
        <w:t xml:space="preserve">ЧАСТ </w:t>
      </w:r>
      <w:r>
        <w:rPr>
          <w:b/>
        </w:rPr>
        <w:t>IX</w:t>
      </w:r>
      <w:r w:rsidRPr="00B61914">
        <w:rPr>
          <w:b/>
          <w:lang w:val="ru-RU"/>
        </w:rPr>
        <w:t>. КОМУНИКАЦИЯ МЕЖДУ ВЪЗЛОЖИТЕЛЯ И УЧАСТНИЦИТЕ</w:t>
      </w:r>
    </w:p>
    <w:p w:rsidR="005D762F" w:rsidRPr="00B61914" w:rsidRDefault="005D762F" w:rsidP="00816C2C">
      <w:pPr>
        <w:pStyle w:val="a3"/>
        <w:spacing w:line="276" w:lineRule="auto"/>
        <w:ind w:left="284" w:right="-31"/>
        <w:jc w:val="both"/>
        <w:rPr>
          <w:lang w:val="ru-RU"/>
        </w:rPr>
      </w:pPr>
      <w:r w:rsidRPr="00B61914">
        <w:rPr>
          <w:lang w:val="ru-RU"/>
        </w:rPr>
        <w:t>Всички комуникации и действия на възложителя и на участниците, свързани с настоящата процедура, са в писмен вид.</w:t>
      </w:r>
    </w:p>
    <w:p w:rsidR="005D762F" w:rsidRPr="00B61914" w:rsidRDefault="005D762F" w:rsidP="00816C2C">
      <w:pPr>
        <w:pStyle w:val="a3"/>
        <w:spacing w:line="276" w:lineRule="auto"/>
        <w:ind w:left="284" w:right="-31"/>
        <w:jc w:val="both"/>
        <w:rPr>
          <w:lang w:val="ru-RU"/>
        </w:rPr>
      </w:pPr>
      <w:r w:rsidRPr="00B61914">
        <w:rPr>
          <w:lang w:val="ru-RU"/>
        </w:rPr>
        <w:t xml:space="preserve">Участникът може да представя своите писма и уведомления в деловодството на възложителя, намиращо се в </w:t>
      </w:r>
      <w:r w:rsidR="003B1B16" w:rsidRPr="00B61914">
        <w:rPr>
          <w:rFonts w:eastAsia="MS ??"/>
          <w:b/>
          <w:lang w:val="ru-RU"/>
        </w:rPr>
        <w:t>гр.  Шабла, ул. „</w:t>
      </w:r>
      <w:r w:rsidR="003B1B16" w:rsidRPr="00B61914">
        <w:rPr>
          <w:b/>
          <w:lang w:val="ru-RU"/>
        </w:rPr>
        <w:t>Равно поле</w:t>
      </w:r>
      <w:r w:rsidR="003B1B16" w:rsidRPr="00B61914">
        <w:rPr>
          <w:rFonts w:eastAsia="MS ??"/>
          <w:b/>
          <w:lang w:val="ru-RU"/>
        </w:rPr>
        <w:t>“ №35</w:t>
      </w:r>
      <w:r>
        <w:rPr>
          <w:lang w:val="bg-BG"/>
        </w:rPr>
        <w:t xml:space="preserve">, </w:t>
      </w:r>
      <w:r w:rsidRPr="00B61914">
        <w:rPr>
          <w:lang w:val="ru-RU"/>
        </w:rPr>
        <w:t>всеки работен ден по факс, по пощата или куриерска служба, или по електронен път при условията и по реда на Закона за електронния документ и електронния подпис.</w:t>
      </w:r>
    </w:p>
    <w:p w:rsidR="005D762F" w:rsidRPr="00B61914" w:rsidRDefault="005D762F" w:rsidP="00816C2C">
      <w:pPr>
        <w:pStyle w:val="a3"/>
        <w:spacing w:line="276" w:lineRule="auto"/>
        <w:ind w:left="284" w:right="-31"/>
        <w:jc w:val="both"/>
        <w:rPr>
          <w:lang w:val="ru-RU"/>
        </w:rPr>
      </w:pPr>
      <w:r w:rsidRPr="00B61914">
        <w:rPr>
          <w:lang w:val="ru-RU"/>
        </w:rPr>
        <w:t xml:space="preserve">Лицата може да поискат писмено от възложителя разяснения по </w:t>
      </w:r>
      <w:r w:rsidR="00775D8A">
        <w:rPr>
          <w:lang w:val="bg-BG"/>
        </w:rPr>
        <w:t xml:space="preserve">условията на обществената </w:t>
      </w:r>
      <w:r w:rsidR="00775D8A" w:rsidRPr="00775D8A">
        <w:rPr>
          <w:lang w:val="bg-BG"/>
        </w:rPr>
        <w:t>поръчка</w:t>
      </w:r>
      <w:r w:rsidRPr="00B61914">
        <w:rPr>
          <w:lang w:val="ru-RU"/>
        </w:rPr>
        <w:t xml:space="preserve"> до </w:t>
      </w:r>
      <w:r w:rsidR="003B6449">
        <w:t>3</w:t>
      </w:r>
      <w:r w:rsidRPr="00B61914">
        <w:rPr>
          <w:lang w:val="ru-RU"/>
        </w:rPr>
        <w:t xml:space="preserve"> дни, преди изтичането на срока за получаване на офертите. Възложителят не предоставя разяснения, ако искането е постъпило след този срок.</w:t>
      </w:r>
    </w:p>
    <w:p w:rsidR="005D762F" w:rsidRPr="00B61914" w:rsidRDefault="005D762F" w:rsidP="00816C2C">
      <w:pPr>
        <w:pStyle w:val="a3"/>
        <w:spacing w:line="276" w:lineRule="auto"/>
        <w:ind w:left="284" w:right="-31"/>
        <w:jc w:val="both"/>
        <w:rPr>
          <w:lang w:val="ru-RU"/>
        </w:rPr>
      </w:pPr>
      <w:r w:rsidRPr="00B61914">
        <w:rPr>
          <w:lang w:val="ru-RU"/>
        </w:rPr>
        <w:t xml:space="preserve">Разясненията се публикуват на профила на купувача в </w:t>
      </w:r>
      <w:r w:rsidR="003B6449">
        <w:rPr>
          <w:lang w:val="bg-BG"/>
        </w:rPr>
        <w:t xml:space="preserve">най-късно на следващия работен ден </w:t>
      </w:r>
      <w:r w:rsidRPr="00B61914">
        <w:rPr>
          <w:lang w:val="ru-RU"/>
        </w:rPr>
        <w:t xml:space="preserve"> от получаване на искането и в тях не се посочв</w:t>
      </w:r>
      <w:r w:rsidR="00775D8A" w:rsidRPr="00B61914">
        <w:rPr>
          <w:lang w:val="ru-RU"/>
        </w:rPr>
        <w:t>а лицето, направило запитването</w:t>
      </w:r>
      <w:r w:rsidRPr="00B61914">
        <w:rPr>
          <w:lang w:val="ru-RU"/>
        </w:rPr>
        <w:t>.</w:t>
      </w:r>
    </w:p>
    <w:p w:rsidR="007B0928" w:rsidRPr="00B61914" w:rsidRDefault="007B0928" w:rsidP="00816C2C">
      <w:pPr>
        <w:pStyle w:val="a3"/>
        <w:spacing w:line="276" w:lineRule="auto"/>
        <w:ind w:left="284" w:right="-31"/>
        <w:jc w:val="both"/>
        <w:rPr>
          <w:b/>
          <w:lang w:val="ru-RU"/>
        </w:rPr>
      </w:pPr>
    </w:p>
    <w:p w:rsidR="005D762F" w:rsidRDefault="005D762F" w:rsidP="00816C2C">
      <w:pPr>
        <w:pStyle w:val="a3"/>
        <w:spacing w:line="276" w:lineRule="auto"/>
        <w:ind w:left="284" w:right="-31"/>
        <w:jc w:val="both"/>
        <w:rPr>
          <w:b/>
          <w:lang w:val="bg-BG"/>
        </w:rPr>
      </w:pPr>
      <w:r w:rsidRPr="00B61914">
        <w:rPr>
          <w:b/>
          <w:lang w:val="ru-RU"/>
        </w:rPr>
        <w:t xml:space="preserve">ЧАСТ </w:t>
      </w:r>
      <w:r>
        <w:rPr>
          <w:b/>
        </w:rPr>
        <w:t>X</w:t>
      </w:r>
      <w:r w:rsidRPr="00B61914">
        <w:rPr>
          <w:b/>
          <w:lang w:val="ru-RU"/>
        </w:rPr>
        <w:t>.</w:t>
      </w:r>
      <w:r>
        <w:rPr>
          <w:b/>
          <w:lang w:val="bg-BG"/>
        </w:rPr>
        <w:t xml:space="preserve"> </w:t>
      </w:r>
      <w:r w:rsidRPr="005D762F">
        <w:rPr>
          <w:b/>
          <w:lang w:val="bg-BG"/>
        </w:rPr>
        <w:t>СРОК НА ВАЛИДНОСТ НА ОФЕРТИТЕ</w:t>
      </w:r>
    </w:p>
    <w:p w:rsidR="005D762F" w:rsidRPr="00B61914" w:rsidRDefault="005D762F" w:rsidP="00702EE7">
      <w:pPr>
        <w:pStyle w:val="a5"/>
        <w:numPr>
          <w:ilvl w:val="1"/>
          <w:numId w:val="12"/>
        </w:numPr>
        <w:tabs>
          <w:tab w:val="left" w:pos="1499"/>
        </w:tabs>
        <w:spacing w:line="276" w:lineRule="auto"/>
        <w:ind w:left="284" w:right="-31" w:firstLine="708"/>
        <w:rPr>
          <w:sz w:val="24"/>
          <w:lang w:val="ru-RU"/>
        </w:rPr>
      </w:pPr>
      <w:r w:rsidRPr="00B61914">
        <w:rPr>
          <w:sz w:val="24"/>
          <w:lang w:val="ru-RU"/>
        </w:rPr>
        <w:t>Срокът на валидност на офертите е времето, през което участниците са обвързани с условията на представените от тях</w:t>
      </w:r>
      <w:r w:rsidRPr="00B61914">
        <w:rPr>
          <w:spacing w:val="-1"/>
          <w:sz w:val="24"/>
          <w:lang w:val="ru-RU"/>
        </w:rPr>
        <w:t xml:space="preserve"> </w:t>
      </w:r>
      <w:r w:rsidRPr="00B61914">
        <w:rPr>
          <w:sz w:val="24"/>
          <w:lang w:val="ru-RU"/>
        </w:rPr>
        <w:t>оферти.</w:t>
      </w:r>
    </w:p>
    <w:p w:rsidR="005D762F" w:rsidRDefault="005D762F" w:rsidP="00702EE7">
      <w:pPr>
        <w:pStyle w:val="a5"/>
        <w:numPr>
          <w:ilvl w:val="1"/>
          <w:numId w:val="12"/>
        </w:numPr>
        <w:tabs>
          <w:tab w:val="left" w:pos="1451"/>
        </w:tabs>
        <w:spacing w:line="276" w:lineRule="auto"/>
        <w:ind w:left="284" w:right="-31" w:firstLine="708"/>
        <w:rPr>
          <w:sz w:val="24"/>
          <w:lang w:val="ru-RU"/>
        </w:rPr>
      </w:pPr>
      <w:r w:rsidRPr="00B61914">
        <w:rPr>
          <w:sz w:val="24"/>
          <w:lang w:val="ru-RU"/>
        </w:rPr>
        <w:t xml:space="preserve">Офертите следва да бъдат валидни в срок не по-малко от </w:t>
      </w:r>
      <w:r w:rsidR="005F044C">
        <w:rPr>
          <w:b/>
          <w:sz w:val="24"/>
        </w:rPr>
        <w:t>90</w:t>
      </w:r>
      <w:r w:rsidRPr="00B61914">
        <w:rPr>
          <w:b/>
          <w:sz w:val="24"/>
          <w:lang w:val="ru-RU"/>
        </w:rPr>
        <w:t xml:space="preserve"> </w:t>
      </w:r>
      <w:r w:rsidR="005F044C">
        <w:rPr>
          <w:b/>
          <w:sz w:val="24"/>
          <w:lang w:val="bg-BG"/>
        </w:rPr>
        <w:t>дни</w:t>
      </w:r>
      <w:r w:rsidRPr="00B61914">
        <w:rPr>
          <w:sz w:val="24"/>
          <w:lang w:val="ru-RU"/>
        </w:rPr>
        <w:t xml:space="preserve"> </w:t>
      </w:r>
      <w:r w:rsidR="004E4BF7">
        <w:rPr>
          <w:sz w:val="24"/>
          <w:lang w:val="bg-BG"/>
        </w:rPr>
        <w:t xml:space="preserve">от </w:t>
      </w:r>
      <w:r w:rsidRPr="00B61914">
        <w:rPr>
          <w:sz w:val="24"/>
          <w:lang w:val="ru-RU"/>
        </w:rPr>
        <w:t>датата за подаване на</w:t>
      </w:r>
      <w:r w:rsidRPr="00B61914">
        <w:rPr>
          <w:spacing w:val="-3"/>
          <w:sz w:val="24"/>
          <w:lang w:val="ru-RU"/>
        </w:rPr>
        <w:t xml:space="preserve"> </w:t>
      </w:r>
      <w:r w:rsidRPr="00B61914">
        <w:rPr>
          <w:sz w:val="24"/>
          <w:lang w:val="ru-RU"/>
        </w:rPr>
        <w:t>офертите.</w:t>
      </w:r>
    </w:p>
    <w:p w:rsidR="0079568C" w:rsidRPr="00B61914" w:rsidRDefault="0079568C" w:rsidP="00702EE7">
      <w:pPr>
        <w:pStyle w:val="a5"/>
        <w:numPr>
          <w:ilvl w:val="1"/>
          <w:numId w:val="12"/>
        </w:numPr>
        <w:tabs>
          <w:tab w:val="left" w:pos="1451"/>
        </w:tabs>
        <w:spacing w:line="276" w:lineRule="auto"/>
        <w:ind w:left="284" w:right="-31" w:firstLine="708"/>
        <w:rPr>
          <w:sz w:val="24"/>
          <w:lang w:val="ru-RU"/>
        </w:rPr>
      </w:pPr>
      <w:r>
        <w:rPr>
          <w:sz w:val="24"/>
          <w:lang w:val="ru-RU"/>
        </w:rPr>
        <w:t>С подаване на офертата участни</w:t>
      </w:r>
      <w:r w:rsidR="004C071E">
        <w:rPr>
          <w:sz w:val="24"/>
          <w:lang w:val="ru-RU"/>
        </w:rPr>
        <w:t>ците</w:t>
      </w:r>
      <w:r>
        <w:rPr>
          <w:sz w:val="24"/>
          <w:lang w:val="ru-RU"/>
        </w:rPr>
        <w:t xml:space="preserve"> се съгласява с </w:t>
      </w:r>
      <w:r w:rsidR="004C071E">
        <w:rPr>
          <w:sz w:val="24"/>
          <w:lang w:val="ru-RU"/>
        </w:rPr>
        <w:t>всички условия на възложителя, в т.ч. с определения</w:t>
      </w:r>
      <w:r>
        <w:rPr>
          <w:sz w:val="24"/>
          <w:lang w:val="ru-RU"/>
        </w:rPr>
        <w:t xml:space="preserve"> срок на валидност на оферт</w:t>
      </w:r>
      <w:r w:rsidR="004C071E">
        <w:rPr>
          <w:sz w:val="24"/>
          <w:lang w:val="ru-RU"/>
        </w:rPr>
        <w:t>и</w:t>
      </w:r>
      <w:r>
        <w:rPr>
          <w:sz w:val="24"/>
          <w:lang w:val="ru-RU"/>
        </w:rPr>
        <w:t>т</w:t>
      </w:r>
      <w:r w:rsidR="004C071E">
        <w:rPr>
          <w:sz w:val="24"/>
          <w:lang w:val="ru-RU"/>
        </w:rPr>
        <w:t>е и с проекта на договор (чл. 96а, ал. 3 от ППЗОП)</w:t>
      </w:r>
      <w:r>
        <w:rPr>
          <w:sz w:val="24"/>
          <w:lang w:val="ru-RU"/>
        </w:rPr>
        <w:t>.</w:t>
      </w:r>
    </w:p>
    <w:p w:rsidR="005D762F" w:rsidRPr="00B61914" w:rsidRDefault="005D762F" w:rsidP="00702EE7">
      <w:pPr>
        <w:pStyle w:val="a5"/>
        <w:numPr>
          <w:ilvl w:val="1"/>
          <w:numId w:val="12"/>
        </w:numPr>
        <w:tabs>
          <w:tab w:val="left" w:pos="1542"/>
        </w:tabs>
        <w:spacing w:line="276" w:lineRule="auto"/>
        <w:ind w:left="284" w:right="-31" w:firstLine="708"/>
        <w:rPr>
          <w:sz w:val="24"/>
          <w:lang w:val="ru-RU"/>
        </w:rPr>
      </w:pPr>
      <w:r w:rsidRPr="00B61914">
        <w:rPr>
          <w:sz w:val="24"/>
          <w:lang w:val="ru-RU"/>
        </w:rPr>
        <w:t>При необходимост възложителят може да изисква от участниците да удължават срока на валидност на офертите си. Отказът да удължат офертите си, след изтичане на валидността им, ще доведе до отстраняване на</w:t>
      </w:r>
      <w:r w:rsidRPr="00B61914">
        <w:rPr>
          <w:spacing w:val="-10"/>
          <w:sz w:val="24"/>
          <w:lang w:val="ru-RU"/>
        </w:rPr>
        <w:t xml:space="preserve"> </w:t>
      </w:r>
      <w:r w:rsidRPr="00B61914">
        <w:rPr>
          <w:sz w:val="24"/>
          <w:lang w:val="ru-RU"/>
        </w:rPr>
        <w:t>участника.</w:t>
      </w:r>
    </w:p>
    <w:p w:rsidR="005D762F" w:rsidRPr="005D762F" w:rsidRDefault="005D762F" w:rsidP="00816C2C">
      <w:pPr>
        <w:pStyle w:val="a3"/>
        <w:spacing w:line="276" w:lineRule="auto"/>
        <w:ind w:left="284" w:right="-31"/>
        <w:jc w:val="both"/>
        <w:rPr>
          <w:lang w:val="bg-BG"/>
        </w:rPr>
      </w:pPr>
    </w:p>
    <w:p w:rsidR="005D762F" w:rsidRPr="00B61914" w:rsidRDefault="005D762F" w:rsidP="00816C2C">
      <w:pPr>
        <w:pStyle w:val="1"/>
        <w:spacing w:line="276" w:lineRule="auto"/>
        <w:ind w:left="284" w:right="-31"/>
        <w:jc w:val="both"/>
        <w:rPr>
          <w:lang w:val="ru-RU"/>
        </w:rPr>
      </w:pPr>
      <w:r w:rsidRPr="00B61914">
        <w:rPr>
          <w:lang w:val="ru-RU"/>
        </w:rPr>
        <w:t xml:space="preserve">ЧАСТ </w:t>
      </w:r>
      <w:r w:rsidRPr="005D762F">
        <w:t>XI</w:t>
      </w:r>
      <w:r w:rsidRPr="00B61914">
        <w:rPr>
          <w:lang w:val="ru-RU"/>
        </w:rPr>
        <w:t>.</w:t>
      </w:r>
      <w:r w:rsidRPr="005D762F">
        <w:rPr>
          <w:lang w:val="bg-BG"/>
        </w:rPr>
        <w:t xml:space="preserve"> </w:t>
      </w:r>
      <w:r w:rsidRPr="00B61914">
        <w:rPr>
          <w:lang w:val="ru-RU"/>
        </w:rPr>
        <w:t>ПРОЦЕДУРА ПО РАЗГЛЕЖДАНЕ, ОЦЕНЯВАНЕ И КЛАСИРАНЕ НА ОФЕРТИТЕ</w:t>
      </w:r>
    </w:p>
    <w:p w:rsidR="005D762F" w:rsidRDefault="005D762F" w:rsidP="00816C2C">
      <w:pPr>
        <w:pStyle w:val="a3"/>
        <w:spacing w:line="276" w:lineRule="auto"/>
        <w:ind w:left="284" w:right="-31"/>
        <w:jc w:val="both"/>
        <w:rPr>
          <w:lang w:val="ru-RU"/>
        </w:rPr>
      </w:pPr>
      <w:r w:rsidRPr="00B61914">
        <w:rPr>
          <w:lang w:val="ru-RU"/>
        </w:rPr>
        <w:t xml:space="preserve">След изтичане на срока за получаване на офертите възложителят назначава комисия за разглеждане и оценка на </w:t>
      </w:r>
      <w:r w:rsidR="004C071E">
        <w:rPr>
          <w:lang w:val="ru-RU"/>
        </w:rPr>
        <w:t xml:space="preserve">получените </w:t>
      </w:r>
      <w:r w:rsidRPr="00B61914">
        <w:rPr>
          <w:lang w:val="ru-RU"/>
        </w:rPr>
        <w:t>оферти. Комисията се състои от нечетен брой членове.</w:t>
      </w:r>
    </w:p>
    <w:p w:rsidR="004C071E" w:rsidRPr="00B61914" w:rsidRDefault="004C071E" w:rsidP="00816C2C">
      <w:pPr>
        <w:pStyle w:val="a3"/>
        <w:spacing w:line="276" w:lineRule="auto"/>
        <w:ind w:left="284" w:right="-31"/>
        <w:jc w:val="both"/>
        <w:rPr>
          <w:lang w:val="ru-RU"/>
        </w:rPr>
      </w:pPr>
      <w:r>
        <w:rPr>
          <w:lang w:val="ru-RU"/>
        </w:rPr>
        <w:t xml:space="preserve">Комисията отваря офертите по реда на тяхното постъпване и обявява ценовите предложение. </w:t>
      </w:r>
      <w:r w:rsidR="00D13606">
        <w:rPr>
          <w:lang w:val="ru-RU"/>
        </w:rPr>
        <w:t xml:space="preserve">При зивършване на тези действия, могат да </w:t>
      </w:r>
      <w:r w:rsidR="0095721F">
        <w:rPr>
          <w:lang w:val="ru-RU"/>
        </w:rPr>
        <w:t>присъстват представители на уча</w:t>
      </w:r>
      <w:r w:rsidR="00D13606">
        <w:rPr>
          <w:lang w:val="ru-RU"/>
        </w:rPr>
        <w:t>стнците.</w:t>
      </w:r>
    </w:p>
    <w:p w:rsidR="003B28EF" w:rsidRPr="001F2C57" w:rsidRDefault="003B28EF" w:rsidP="00816C2C">
      <w:pPr>
        <w:pStyle w:val="a3"/>
        <w:spacing w:line="276" w:lineRule="auto"/>
        <w:ind w:left="284" w:right="-31"/>
        <w:jc w:val="both"/>
        <w:rPr>
          <w:lang w:val="bg-BG"/>
        </w:rPr>
      </w:pPr>
      <w:r w:rsidRPr="00B61914">
        <w:rPr>
          <w:lang w:val="ru-RU"/>
        </w:rPr>
        <w:t>Назначената от възложителя комисия съставя протокол за разглеждането, оценката и класирането на офертите.</w:t>
      </w:r>
    </w:p>
    <w:p w:rsidR="005D762F" w:rsidRPr="00B61914" w:rsidRDefault="005D762F" w:rsidP="00816C2C">
      <w:pPr>
        <w:pStyle w:val="1"/>
        <w:spacing w:line="276" w:lineRule="auto"/>
        <w:ind w:left="284" w:right="-31"/>
        <w:jc w:val="both"/>
        <w:rPr>
          <w:lang w:val="ru-RU"/>
        </w:rPr>
      </w:pPr>
    </w:p>
    <w:p w:rsidR="00595F5B" w:rsidRPr="00B61914" w:rsidRDefault="00595F5B" w:rsidP="00816C2C">
      <w:pPr>
        <w:pStyle w:val="1"/>
        <w:spacing w:line="276" w:lineRule="auto"/>
        <w:ind w:left="284" w:right="-31"/>
        <w:jc w:val="both"/>
        <w:rPr>
          <w:lang w:val="ru-RU"/>
        </w:rPr>
      </w:pPr>
      <w:r w:rsidRPr="00B61914">
        <w:rPr>
          <w:lang w:val="ru-RU"/>
        </w:rPr>
        <w:t xml:space="preserve">ЧАСТ </w:t>
      </w:r>
      <w:r w:rsidRPr="005D762F">
        <w:t>XI</w:t>
      </w:r>
      <w:r>
        <w:t>I</w:t>
      </w:r>
      <w:r w:rsidRPr="00B61914">
        <w:rPr>
          <w:lang w:val="ru-RU"/>
        </w:rPr>
        <w:t>.</w:t>
      </w:r>
      <w:r>
        <w:rPr>
          <w:lang w:val="bg-BG"/>
        </w:rPr>
        <w:t xml:space="preserve"> </w:t>
      </w:r>
      <w:r w:rsidRPr="00B61914">
        <w:rPr>
          <w:lang w:val="ru-RU"/>
        </w:rPr>
        <w:t>ОПРЕДЕЛЯНЕ НА ИЗПЪЛНИТЕЛ НА ОБЩЕСТВЕНАТА ПОРЪЧКА</w:t>
      </w:r>
    </w:p>
    <w:p w:rsidR="00595F5B" w:rsidRPr="00B61914" w:rsidRDefault="004F6C7C" w:rsidP="00816C2C">
      <w:pPr>
        <w:pStyle w:val="a3"/>
        <w:spacing w:line="276" w:lineRule="auto"/>
        <w:ind w:left="284" w:right="-31"/>
        <w:jc w:val="both"/>
        <w:rPr>
          <w:lang w:val="ru-RU"/>
        </w:rPr>
      </w:pPr>
      <w:r>
        <w:rPr>
          <w:lang w:val="ru-RU"/>
        </w:rPr>
        <w:t>Възложителя</w:t>
      </w:r>
      <w:r w:rsidR="00566F37" w:rsidRPr="00D219C3">
        <w:rPr>
          <w:lang w:val="bg-BG"/>
        </w:rPr>
        <w:t xml:space="preserve"> утвърждава </w:t>
      </w:r>
      <w:r w:rsidR="00566F37" w:rsidRPr="00B61914">
        <w:rPr>
          <w:lang w:val="ru-RU"/>
        </w:rPr>
        <w:t>протокола за определяне на изпълнител или за прекратяване на про</w:t>
      </w:r>
      <w:r>
        <w:rPr>
          <w:lang w:val="ru-RU"/>
        </w:rPr>
        <w:t>ръчката</w:t>
      </w:r>
      <w:r w:rsidR="0095721F">
        <w:rPr>
          <w:lang w:val="ru-RU"/>
        </w:rPr>
        <w:t>, след което в един и същи ден го изпращая на участниците и се публикува в профила на купувача</w:t>
      </w:r>
      <w:r w:rsidR="00595F5B" w:rsidRPr="00B61914">
        <w:rPr>
          <w:lang w:val="ru-RU"/>
        </w:rPr>
        <w:t>.</w:t>
      </w:r>
    </w:p>
    <w:p w:rsidR="007B0928" w:rsidRDefault="007B0928" w:rsidP="00816C2C">
      <w:pPr>
        <w:widowControl/>
        <w:autoSpaceDE/>
        <w:autoSpaceDN/>
        <w:spacing w:line="276" w:lineRule="auto"/>
        <w:ind w:left="284" w:right="-31"/>
        <w:rPr>
          <w:sz w:val="24"/>
          <w:szCs w:val="24"/>
          <w:lang w:val="bg-BG"/>
        </w:rPr>
      </w:pPr>
    </w:p>
    <w:p w:rsidR="00595F5B" w:rsidRPr="00B61914" w:rsidRDefault="00595F5B" w:rsidP="00816C2C">
      <w:pPr>
        <w:pStyle w:val="a3"/>
        <w:spacing w:line="276" w:lineRule="auto"/>
        <w:ind w:left="284" w:right="-31"/>
        <w:jc w:val="both"/>
        <w:rPr>
          <w:b/>
          <w:lang w:val="ru-RU"/>
        </w:rPr>
      </w:pPr>
      <w:r w:rsidRPr="00B61914">
        <w:rPr>
          <w:b/>
          <w:lang w:val="ru-RU"/>
        </w:rPr>
        <w:t>РАЗДЕЛ ХІ</w:t>
      </w:r>
      <w:r>
        <w:rPr>
          <w:b/>
        </w:rPr>
        <w:t>I</w:t>
      </w:r>
      <w:r w:rsidRPr="00B61914">
        <w:rPr>
          <w:b/>
          <w:lang w:val="ru-RU"/>
        </w:rPr>
        <w:t>. ДОГОВОР ЗА ВЪЗЛАГАНЕ НА ОБЩЕСТВЕНАТА ПОРЪЧКА</w:t>
      </w:r>
    </w:p>
    <w:p w:rsidR="00EF50C7" w:rsidRPr="00B61914" w:rsidRDefault="00595F5B" w:rsidP="00EF50C7">
      <w:pPr>
        <w:pStyle w:val="a3"/>
        <w:spacing w:line="276" w:lineRule="auto"/>
        <w:ind w:left="284" w:right="-31"/>
        <w:jc w:val="both"/>
        <w:rPr>
          <w:lang w:val="ru-RU"/>
        </w:rPr>
      </w:pPr>
      <w:r w:rsidRPr="00B61914">
        <w:rPr>
          <w:lang w:val="ru-RU"/>
        </w:rPr>
        <w:t>Възложителят сключва договор за обществена поръчка с участника, определен за изпълнител</w:t>
      </w:r>
      <w:r w:rsidR="0095721F">
        <w:rPr>
          <w:lang w:val="ru-RU"/>
        </w:rPr>
        <w:t xml:space="preserve"> в 30 дневен срок от датата за определяне на изпълнителя</w:t>
      </w:r>
      <w:r w:rsidRPr="00B61914">
        <w:rPr>
          <w:lang w:val="ru-RU"/>
        </w:rPr>
        <w:t xml:space="preserve">. </w:t>
      </w:r>
      <w:r w:rsidR="00EF50C7" w:rsidRPr="00B61914">
        <w:rPr>
          <w:lang w:val="ru-RU"/>
        </w:rPr>
        <w:t>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за изпълнител. Промени в проекта на договора се допускат</w:t>
      </w:r>
      <w:r w:rsidR="00EF50C7">
        <w:rPr>
          <w:lang w:val="ru-RU"/>
        </w:rPr>
        <w:t xml:space="preserve"> </w:t>
      </w:r>
      <w:r w:rsidR="00EF50C7" w:rsidRPr="00B61914">
        <w:rPr>
          <w:lang w:val="ru-RU"/>
        </w:rPr>
        <w:t>по изключение, когато е изпълнено условието по чл. 116, ал. 1, т. 5 от ЗОП и са</w:t>
      </w:r>
      <w:r w:rsidR="00EF50C7">
        <w:rPr>
          <w:lang w:val="bg-BG"/>
        </w:rPr>
        <w:t xml:space="preserve"> </w:t>
      </w:r>
      <w:r w:rsidR="00EF50C7" w:rsidRPr="00B61914">
        <w:rPr>
          <w:lang w:val="ru-RU"/>
        </w:rPr>
        <w:t xml:space="preserve">наложени от обстоятелства, настъпили по време или след </w:t>
      </w:r>
      <w:r w:rsidR="00EF50C7" w:rsidRPr="00B61914">
        <w:rPr>
          <w:lang w:val="ru-RU"/>
        </w:rPr>
        <w:lastRenderedPageBreak/>
        <w:t>провеждане на процедурата.</w:t>
      </w:r>
    </w:p>
    <w:p w:rsidR="004F6C7C" w:rsidRDefault="00EF50C7" w:rsidP="00EF50C7">
      <w:pPr>
        <w:pStyle w:val="a3"/>
        <w:spacing w:line="276" w:lineRule="auto"/>
        <w:ind w:left="284" w:right="-31"/>
        <w:jc w:val="both"/>
        <w:rPr>
          <w:lang w:val="ru-RU"/>
        </w:rPr>
      </w:pPr>
      <w:r w:rsidRPr="00B61914">
        <w:rPr>
          <w:lang w:val="ru-RU"/>
        </w:rPr>
        <w:t>Изменение на сключен договор за обществена поръчка се допуска по изключение, съгласно прило</w:t>
      </w:r>
      <w:r>
        <w:rPr>
          <w:lang w:val="ru-RU"/>
        </w:rPr>
        <w:t>жимите хипотези по чл. 116 ЗОП.</w:t>
      </w:r>
    </w:p>
    <w:p w:rsidR="00595F5B" w:rsidRPr="00B61914" w:rsidRDefault="00595F5B" w:rsidP="00816C2C">
      <w:pPr>
        <w:pStyle w:val="a3"/>
        <w:spacing w:line="276" w:lineRule="auto"/>
        <w:ind w:left="284" w:right="-31"/>
        <w:jc w:val="both"/>
        <w:rPr>
          <w:lang w:val="ru-RU"/>
        </w:rPr>
      </w:pPr>
      <w:r w:rsidRPr="00B61914">
        <w:rPr>
          <w:lang w:val="ru-RU"/>
        </w:rPr>
        <w:t>Преди сключването на договор за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595F5B" w:rsidRPr="00B61914" w:rsidRDefault="00595F5B" w:rsidP="00816C2C">
      <w:pPr>
        <w:pStyle w:val="a3"/>
        <w:spacing w:line="276" w:lineRule="auto"/>
        <w:ind w:left="284" w:right="-31"/>
        <w:jc w:val="both"/>
        <w:rPr>
          <w:lang w:val="ru-RU"/>
        </w:rPr>
      </w:pPr>
      <w:r w:rsidRPr="00B61914">
        <w:rPr>
          <w:lang w:val="ru-RU"/>
        </w:rPr>
        <w:t>І. За доказване на липсата на основания за отстраняване участника, избран за изпълнител е длъжен да представи:</w:t>
      </w:r>
    </w:p>
    <w:p w:rsidR="00595F5B" w:rsidRDefault="00595F5B" w:rsidP="00702EE7">
      <w:pPr>
        <w:pStyle w:val="a5"/>
        <w:numPr>
          <w:ilvl w:val="0"/>
          <w:numId w:val="13"/>
        </w:numPr>
        <w:tabs>
          <w:tab w:val="left" w:pos="796"/>
        </w:tabs>
        <w:spacing w:line="276" w:lineRule="auto"/>
        <w:ind w:left="284" w:right="-31" w:firstLine="0"/>
        <w:rPr>
          <w:lang w:val="bg-BG"/>
        </w:rPr>
      </w:pPr>
      <w:r w:rsidRPr="00B61914">
        <w:rPr>
          <w:sz w:val="24"/>
          <w:lang w:val="ru-RU"/>
        </w:rPr>
        <w:t>за обстоятелствата по чл. 54, ал. 1, т. 1 ЗОП – свидетелство за</w:t>
      </w:r>
      <w:r w:rsidRPr="00B61914">
        <w:rPr>
          <w:spacing w:val="-10"/>
          <w:sz w:val="24"/>
          <w:lang w:val="ru-RU"/>
        </w:rPr>
        <w:t xml:space="preserve"> </w:t>
      </w:r>
      <w:r w:rsidRPr="00B61914">
        <w:rPr>
          <w:sz w:val="24"/>
          <w:lang w:val="ru-RU"/>
        </w:rPr>
        <w:t>съдимост</w:t>
      </w:r>
      <w:r>
        <w:rPr>
          <w:lang w:val="bg-BG"/>
        </w:rPr>
        <w:t>;</w:t>
      </w:r>
    </w:p>
    <w:p w:rsidR="00595F5B" w:rsidRPr="00B61914" w:rsidRDefault="00595F5B" w:rsidP="00702EE7">
      <w:pPr>
        <w:pStyle w:val="a5"/>
        <w:numPr>
          <w:ilvl w:val="0"/>
          <w:numId w:val="13"/>
        </w:numPr>
        <w:tabs>
          <w:tab w:val="left" w:pos="786"/>
        </w:tabs>
        <w:spacing w:line="276" w:lineRule="auto"/>
        <w:ind w:left="284" w:right="-31" w:firstLine="0"/>
        <w:rPr>
          <w:sz w:val="24"/>
          <w:lang w:val="ru-RU"/>
        </w:rPr>
      </w:pPr>
      <w:r w:rsidRPr="00B61914">
        <w:rPr>
          <w:sz w:val="24"/>
          <w:lang w:val="ru-RU"/>
        </w:rPr>
        <w:t>за обстоятелството по чл. 54, ал. 1, т. 3 ЗОП – удостоверение от органите по приходите и удостоверение от общината по седалището на</w:t>
      </w:r>
      <w:r w:rsidRPr="00B61914">
        <w:rPr>
          <w:spacing w:val="-4"/>
          <w:sz w:val="24"/>
          <w:lang w:val="ru-RU"/>
        </w:rPr>
        <w:t xml:space="preserve"> </w:t>
      </w:r>
      <w:r w:rsidRPr="00B61914">
        <w:rPr>
          <w:sz w:val="24"/>
          <w:lang w:val="ru-RU"/>
        </w:rPr>
        <w:t>изпълнителя;</w:t>
      </w:r>
    </w:p>
    <w:p w:rsidR="00595F5B" w:rsidRPr="00B61914" w:rsidRDefault="00595F5B" w:rsidP="00702EE7">
      <w:pPr>
        <w:pStyle w:val="a5"/>
        <w:numPr>
          <w:ilvl w:val="0"/>
          <w:numId w:val="13"/>
        </w:numPr>
        <w:tabs>
          <w:tab w:val="left" w:pos="796"/>
        </w:tabs>
        <w:spacing w:line="276" w:lineRule="auto"/>
        <w:ind w:left="284" w:right="-31" w:firstLine="0"/>
        <w:rPr>
          <w:sz w:val="24"/>
          <w:lang w:val="ru-RU"/>
        </w:rPr>
      </w:pPr>
      <w:r w:rsidRPr="00B61914">
        <w:rPr>
          <w:sz w:val="24"/>
          <w:lang w:val="ru-RU"/>
        </w:rPr>
        <w:t>за обстоятелството по чл. 54, ал. 1, т. 6 ЗОП– удостоверение от органите на Изпълнителна агенция "Главна инспекция по труда". В случай че в удостоверението се съдържа информация за влязло в сила наказателно постановление или съдебно решение за нарушение по чл. 54, ал. 1, т. 6 ЗОП, участникът представя декларация, че нарушението не е извършено при изпълнение на договор за обществена</w:t>
      </w:r>
      <w:r w:rsidRPr="00B61914">
        <w:rPr>
          <w:spacing w:val="-21"/>
          <w:sz w:val="24"/>
          <w:lang w:val="ru-RU"/>
        </w:rPr>
        <w:t xml:space="preserve"> </w:t>
      </w:r>
      <w:r w:rsidRPr="00B61914">
        <w:rPr>
          <w:sz w:val="24"/>
          <w:lang w:val="ru-RU"/>
        </w:rPr>
        <w:t>поръчка.</w:t>
      </w:r>
    </w:p>
    <w:p w:rsidR="00595F5B" w:rsidRPr="00B61914" w:rsidRDefault="00595F5B" w:rsidP="00702EE7">
      <w:pPr>
        <w:pStyle w:val="a5"/>
        <w:numPr>
          <w:ilvl w:val="0"/>
          <w:numId w:val="13"/>
        </w:numPr>
        <w:tabs>
          <w:tab w:val="left" w:pos="731"/>
        </w:tabs>
        <w:spacing w:line="276" w:lineRule="auto"/>
        <w:ind w:left="284" w:right="-31" w:firstLine="0"/>
        <w:rPr>
          <w:sz w:val="24"/>
          <w:lang w:val="ru-RU"/>
        </w:rPr>
      </w:pPr>
      <w:r w:rsidRPr="00B61914">
        <w:rPr>
          <w:sz w:val="24"/>
          <w:lang w:val="ru-RU"/>
        </w:rPr>
        <w:t>за обстоятелствата по чл. 55, ал. 1, т. 1 ЗОП– удостоверение, издадено от Агенцията по</w:t>
      </w:r>
      <w:r w:rsidRPr="00B61914">
        <w:rPr>
          <w:spacing w:val="-1"/>
          <w:sz w:val="24"/>
          <w:lang w:val="ru-RU"/>
        </w:rPr>
        <w:t xml:space="preserve"> </w:t>
      </w:r>
      <w:r w:rsidRPr="00B61914">
        <w:rPr>
          <w:sz w:val="24"/>
          <w:lang w:val="ru-RU"/>
        </w:rPr>
        <w:t>вписванията.</w:t>
      </w:r>
    </w:p>
    <w:p w:rsidR="00595F5B" w:rsidRPr="00B61914" w:rsidRDefault="00595F5B" w:rsidP="00816C2C">
      <w:pPr>
        <w:pStyle w:val="a3"/>
        <w:spacing w:line="276" w:lineRule="auto"/>
        <w:ind w:left="284" w:right="-31"/>
        <w:jc w:val="both"/>
        <w:rPr>
          <w:lang w:val="ru-RU"/>
        </w:rPr>
      </w:pPr>
      <w:r w:rsidRPr="00B61914">
        <w:rPr>
          <w:lang w:val="ru-RU"/>
        </w:rPr>
        <w:t>Документите се представя в оригинал или заверено от участника копие. Документите се представят за всеки член на обединението, както и за всеки от подизпълнителите и третите лица, ако такива ще се използват.</w:t>
      </w:r>
    </w:p>
    <w:p w:rsidR="00595F5B" w:rsidRPr="00B61914" w:rsidRDefault="00595F5B" w:rsidP="00816C2C">
      <w:pPr>
        <w:pStyle w:val="a3"/>
        <w:spacing w:line="276" w:lineRule="auto"/>
        <w:ind w:left="284" w:right="-31"/>
        <w:jc w:val="both"/>
        <w:rPr>
          <w:lang w:val="ru-RU"/>
        </w:rPr>
      </w:pPr>
      <w:r w:rsidRPr="00B61914">
        <w:rPr>
          <w:lang w:val="ru-RU"/>
        </w:rPr>
        <w:t>Когато участникът, избран за изпълнител, е чуждестранно лице, той представя съответния документ, издаден от компетентен орган, съгласно законодателството на държавата, в която участникът е установен.</w:t>
      </w:r>
    </w:p>
    <w:p w:rsidR="00595F5B" w:rsidRPr="00B61914" w:rsidRDefault="00595F5B" w:rsidP="00816C2C">
      <w:pPr>
        <w:pStyle w:val="a3"/>
        <w:spacing w:line="276" w:lineRule="auto"/>
        <w:ind w:left="284" w:right="-31"/>
        <w:jc w:val="both"/>
        <w:rPr>
          <w:lang w:val="ru-RU"/>
        </w:rPr>
      </w:pPr>
      <w:r w:rsidRPr="00B61914">
        <w:rPr>
          <w:lang w:val="ru-RU"/>
        </w:rPr>
        <w:t>В случаите, когато избраният за изпълнител, е чуждестранно лице и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p>
    <w:p w:rsidR="00595F5B" w:rsidRDefault="00595F5B" w:rsidP="00816C2C">
      <w:pPr>
        <w:pStyle w:val="a3"/>
        <w:spacing w:line="276" w:lineRule="auto"/>
        <w:ind w:left="284" w:right="-31"/>
        <w:jc w:val="both"/>
        <w:rPr>
          <w:lang w:val="bg-BG"/>
        </w:rPr>
      </w:pPr>
      <w:r w:rsidRPr="00B61914">
        <w:rPr>
          <w:lang w:val="ru-RU"/>
        </w:rPr>
        <w:t>В случай, че декларацията няма правно значение, участникът представя официално заявление, направено пред компетентен орган в съответната държава.</w:t>
      </w:r>
    </w:p>
    <w:p w:rsidR="00B95E33" w:rsidRPr="00204F83" w:rsidRDefault="001F4520" w:rsidP="00816C2C">
      <w:pPr>
        <w:pStyle w:val="a3"/>
        <w:spacing w:line="276" w:lineRule="auto"/>
        <w:ind w:left="284" w:right="-31"/>
        <w:jc w:val="both"/>
        <w:rPr>
          <w:lang w:val="bg-BG"/>
        </w:rPr>
      </w:pPr>
      <w:r w:rsidRPr="00B61914">
        <w:rPr>
          <w:lang w:val="ru-RU"/>
        </w:rPr>
        <w:t>Възложителят не изисква представянето на документите, посочени по-горе,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по служебен</w:t>
      </w:r>
      <w:r w:rsidRPr="00B61914">
        <w:rPr>
          <w:spacing w:val="-4"/>
          <w:lang w:val="ru-RU"/>
        </w:rPr>
        <w:t xml:space="preserve"> </w:t>
      </w:r>
      <w:r w:rsidRPr="00B61914">
        <w:rPr>
          <w:lang w:val="ru-RU"/>
        </w:rPr>
        <w:t>път.</w:t>
      </w:r>
    </w:p>
    <w:p w:rsidR="00595F5B" w:rsidRPr="00B61914" w:rsidRDefault="00595F5B" w:rsidP="00816C2C">
      <w:pPr>
        <w:pStyle w:val="a3"/>
        <w:spacing w:line="276" w:lineRule="auto"/>
        <w:ind w:left="284" w:right="-31"/>
        <w:jc w:val="both"/>
        <w:rPr>
          <w:lang w:val="ru-RU"/>
        </w:rPr>
      </w:pPr>
      <w:r w:rsidRPr="00B61914">
        <w:rPr>
          <w:lang w:val="ru-RU"/>
        </w:rPr>
        <w:t>ІІ. Когато определеният изпълнител е неперсонифицирано обединение на физически и/или юридически лица и с оглед обстоятелството, че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w:t>
      </w:r>
      <w:r>
        <w:rPr>
          <w:lang w:val="bg-BG"/>
        </w:rPr>
        <w:t xml:space="preserve"> </w:t>
      </w:r>
      <w:r w:rsidRPr="00B61914">
        <w:rPr>
          <w:lang w:val="ru-RU"/>
        </w:rPr>
        <w:t>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595F5B" w:rsidRPr="00B61914" w:rsidRDefault="00595F5B" w:rsidP="00816C2C">
      <w:pPr>
        <w:pStyle w:val="a3"/>
        <w:spacing w:line="276" w:lineRule="auto"/>
        <w:ind w:left="284" w:right="-31"/>
        <w:jc w:val="both"/>
        <w:rPr>
          <w:lang w:val="ru-RU"/>
        </w:rPr>
      </w:pPr>
      <w:r w:rsidRPr="00B61914">
        <w:rPr>
          <w:lang w:val="ru-RU"/>
        </w:rPr>
        <w:t>ІІІ. При подписване на договора за обществена поръчка участникът, определен за изпълнител, е длъжен да представи и:</w:t>
      </w:r>
    </w:p>
    <w:p w:rsidR="00D513C4" w:rsidRPr="00D4504A" w:rsidRDefault="00D513C4" w:rsidP="00702EE7">
      <w:pPr>
        <w:pStyle w:val="a3"/>
        <w:numPr>
          <w:ilvl w:val="0"/>
          <w:numId w:val="15"/>
        </w:numPr>
        <w:tabs>
          <w:tab w:val="left" w:pos="1134"/>
        </w:tabs>
        <w:spacing w:line="276" w:lineRule="auto"/>
        <w:ind w:left="284" w:right="-31" w:firstLine="567"/>
        <w:jc w:val="both"/>
        <w:rPr>
          <w:lang w:val="ru-RU"/>
        </w:rPr>
      </w:pPr>
      <w:r w:rsidRPr="00D4504A">
        <w:rPr>
          <w:lang w:val="ru-RU"/>
        </w:rPr>
        <w:t xml:space="preserve">Гаранцията, която да обезпечи изпълнението на договора е в размер на </w:t>
      </w:r>
      <w:r w:rsidRPr="00303CA7">
        <w:rPr>
          <w:b/>
          <w:lang w:val="bg-BG"/>
        </w:rPr>
        <w:t>3</w:t>
      </w:r>
      <w:r w:rsidRPr="00D4504A">
        <w:rPr>
          <w:b/>
          <w:lang w:val="ru-RU"/>
        </w:rPr>
        <w:t xml:space="preserve"> % (</w:t>
      </w:r>
      <w:r>
        <w:rPr>
          <w:b/>
          <w:lang w:val="bg-BG"/>
        </w:rPr>
        <w:t>три</w:t>
      </w:r>
      <w:r w:rsidRPr="00D4504A">
        <w:rPr>
          <w:b/>
          <w:lang w:val="ru-RU"/>
        </w:rPr>
        <w:t xml:space="preserve"> </w:t>
      </w:r>
      <w:r>
        <w:rPr>
          <w:b/>
          <w:lang w:val="bg-BG"/>
        </w:rPr>
        <w:t xml:space="preserve"> на сто</w:t>
      </w:r>
      <w:r w:rsidRPr="00D4504A">
        <w:rPr>
          <w:b/>
          <w:lang w:val="ru-RU"/>
        </w:rPr>
        <w:t xml:space="preserve">) </w:t>
      </w:r>
      <w:r w:rsidRPr="00D4504A">
        <w:rPr>
          <w:lang w:val="ru-RU"/>
        </w:rPr>
        <w:t>от неговата стойност без ДДС.</w:t>
      </w:r>
    </w:p>
    <w:p w:rsidR="00D513C4" w:rsidRPr="00D4504A" w:rsidRDefault="00D513C4" w:rsidP="00D513C4">
      <w:pPr>
        <w:pStyle w:val="a3"/>
        <w:spacing w:line="276" w:lineRule="auto"/>
        <w:ind w:left="284" w:right="-31" w:firstLine="567"/>
        <w:jc w:val="both"/>
        <w:rPr>
          <w:lang w:val="ru-RU"/>
        </w:rPr>
      </w:pPr>
      <w:r w:rsidRPr="00D4504A">
        <w:rPr>
          <w:lang w:val="ru-RU"/>
        </w:rPr>
        <w:t>Гаранцията, която да обезпечи изпълнението на договора се представя в една от следните форми:</w:t>
      </w:r>
    </w:p>
    <w:p w:rsidR="00D513C4" w:rsidRPr="0032012C" w:rsidRDefault="00D513C4" w:rsidP="00D513C4">
      <w:pPr>
        <w:pStyle w:val="a3"/>
        <w:spacing w:line="276" w:lineRule="auto"/>
        <w:ind w:left="284" w:right="-31" w:firstLine="567"/>
        <w:jc w:val="both"/>
        <w:rPr>
          <w:lang w:val="ru-RU"/>
        </w:rPr>
      </w:pPr>
      <w:r w:rsidRPr="00D4504A">
        <w:rPr>
          <w:lang w:val="ru-RU"/>
        </w:rPr>
        <w:t xml:space="preserve">а). депозит на парична сума по сметка на възложителя; </w:t>
      </w:r>
    </w:p>
    <w:p w:rsidR="00D513C4" w:rsidRPr="00D4504A" w:rsidRDefault="00D513C4" w:rsidP="00D513C4">
      <w:pPr>
        <w:pStyle w:val="a3"/>
        <w:spacing w:line="276" w:lineRule="auto"/>
        <w:ind w:left="284" w:right="-31" w:firstLine="567"/>
        <w:jc w:val="both"/>
        <w:rPr>
          <w:lang w:val="ru-RU"/>
        </w:rPr>
      </w:pPr>
      <w:r w:rsidRPr="00D4504A">
        <w:rPr>
          <w:lang w:val="ru-RU"/>
        </w:rPr>
        <w:lastRenderedPageBreak/>
        <w:t>б). банкова гаранция в полза на възложителя;</w:t>
      </w:r>
    </w:p>
    <w:p w:rsidR="00D513C4" w:rsidRPr="00566CEE" w:rsidRDefault="00D513C4" w:rsidP="00D513C4">
      <w:pPr>
        <w:tabs>
          <w:tab w:val="left" w:pos="1205"/>
        </w:tabs>
        <w:spacing w:line="276" w:lineRule="auto"/>
        <w:ind w:left="284" w:right="-31" w:firstLine="567"/>
        <w:jc w:val="both"/>
        <w:rPr>
          <w:sz w:val="24"/>
          <w:szCs w:val="24"/>
          <w:lang w:val="ru-RU"/>
        </w:rPr>
      </w:pPr>
      <w:r w:rsidRPr="00566CEE">
        <w:rPr>
          <w:sz w:val="24"/>
          <w:szCs w:val="24"/>
          <w:lang w:val="ru-RU"/>
        </w:rPr>
        <w:t>в). застраховка, която обезпечава изпълнението чрез покритие</w:t>
      </w:r>
    </w:p>
    <w:p w:rsidR="00D513C4" w:rsidRPr="00D4504A" w:rsidRDefault="00D513C4" w:rsidP="00D513C4">
      <w:pPr>
        <w:pStyle w:val="a3"/>
        <w:spacing w:line="276" w:lineRule="auto"/>
        <w:ind w:left="284" w:right="-31" w:firstLine="567"/>
        <w:rPr>
          <w:lang w:val="ru-RU"/>
        </w:rPr>
      </w:pPr>
      <w:r w:rsidRPr="00D4504A">
        <w:rPr>
          <w:lang w:val="ru-RU"/>
        </w:rPr>
        <w:t>Гаранцията може да се предостави от името на изпълнителя за сметка на трето лице – гарант.</w:t>
      </w:r>
    </w:p>
    <w:p w:rsidR="00D513C4" w:rsidRPr="00D4504A" w:rsidRDefault="00D513C4" w:rsidP="00D513C4">
      <w:pPr>
        <w:pStyle w:val="a3"/>
        <w:spacing w:line="276" w:lineRule="auto"/>
        <w:ind w:left="284" w:right="-31" w:firstLine="567"/>
        <w:jc w:val="both"/>
        <w:rPr>
          <w:lang w:val="ru-RU"/>
        </w:rPr>
      </w:pPr>
      <w:r w:rsidRPr="00D4504A">
        <w:rPr>
          <w:lang w:val="ru-RU"/>
        </w:rPr>
        <w:t>Участникът, определен за изпълнител, избира сам формата на гаранцията, която да обезпечи изпълнението на договора.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202B3D" w:rsidRPr="00202B3D" w:rsidRDefault="00D513C4" w:rsidP="00202B3D">
      <w:pPr>
        <w:spacing w:line="276" w:lineRule="auto"/>
        <w:ind w:left="284" w:right="-31" w:firstLine="567"/>
        <w:jc w:val="both"/>
        <w:rPr>
          <w:b/>
          <w:sz w:val="24"/>
          <w:szCs w:val="24"/>
          <w:lang w:val="bg-BG"/>
        </w:rPr>
      </w:pPr>
      <w:r w:rsidRPr="00D4504A">
        <w:rPr>
          <w:sz w:val="24"/>
          <w:lang w:val="ru-RU"/>
        </w:rPr>
        <w:t xml:space="preserve">В нареждането за плащане следва да се посочи (ако е възможно): </w:t>
      </w:r>
      <w:r w:rsidRPr="00D4504A">
        <w:rPr>
          <w:b/>
          <w:sz w:val="24"/>
          <w:lang w:val="ru-RU"/>
        </w:rPr>
        <w:t>„</w:t>
      </w:r>
      <w:r w:rsidRPr="00D4504A">
        <w:rPr>
          <w:b/>
          <w:sz w:val="24"/>
          <w:szCs w:val="24"/>
          <w:lang w:val="ru-RU"/>
        </w:rPr>
        <w:t xml:space="preserve">Гаранция по договор за </w:t>
      </w:r>
      <w:r w:rsidR="00AB6091">
        <w:rPr>
          <w:b/>
          <w:sz w:val="24"/>
          <w:szCs w:val="24"/>
          <w:lang w:val="ru-RU"/>
        </w:rPr>
        <w:t xml:space="preserve">Строителен назор в изпълнение на проект: </w:t>
      </w:r>
      <w:r w:rsidR="00202B3D" w:rsidRPr="00202B3D">
        <w:rPr>
          <w:b/>
          <w:sz w:val="24"/>
          <w:szCs w:val="24"/>
          <w:lang w:val="bg-BG"/>
        </w:rPr>
        <w:t>"Закриване и рекултивация на съществуващо общинско депо за битови отпадъци – гр. Шабла“</w:t>
      </w:r>
    </w:p>
    <w:p w:rsidR="00D513C4" w:rsidRPr="00D4504A" w:rsidRDefault="00D513C4" w:rsidP="00D513C4">
      <w:pPr>
        <w:spacing w:line="276" w:lineRule="auto"/>
        <w:ind w:left="284" w:right="-31" w:firstLine="567"/>
        <w:jc w:val="both"/>
        <w:rPr>
          <w:sz w:val="24"/>
          <w:lang w:val="ru-RU"/>
        </w:rPr>
      </w:pPr>
      <w:r w:rsidRPr="00D4504A">
        <w:rPr>
          <w:sz w:val="24"/>
          <w:lang w:val="ru-RU"/>
        </w:rPr>
        <w:t xml:space="preserve">Когато гаранцията, която да обезпечи изпълнението на договора се представя като банкова гаранция, тя трябва да е безусловна, неотменима, в полза на възложителя и </w:t>
      </w:r>
      <w:r w:rsidRPr="00D4504A">
        <w:rPr>
          <w:b/>
          <w:sz w:val="24"/>
          <w:lang w:val="ru-RU"/>
        </w:rPr>
        <w:t xml:space="preserve">със срок на валидност - 30 календарни дни от приемането на </w:t>
      </w:r>
      <w:r w:rsidRPr="008C6316">
        <w:rPr>
          <w:b/>
          <w:sz w:val="24"/>
          <w:lang w:val="bg-BG"/>
        </w:rPr>
        <w:t>обекта</w:t>
      </w:r>
      <w:r w:rsidRPr="00D4504A">
        <w:rPr>
          <w:b/>
          <w:sz w:val="24"/>
          <w:lang w:val="ru-RU"/>
        </w:rPr>
        <w:t xml:space="preserve"> от компетентния орган</w:t>
      </w:r>
      <w:r w:rsidRPr="00D4504A">
        <w:rPr>
          <w:sz w:val="24"/>
          <w:lang w:val="ru-RU"/>
        </w:rPr>
        <w:t>. Гаранцията следва да е с текст предварително съгласуван с възложителя.</w:t>
      </w:r>
    </w:p>
    <w:p w:rsidR="00D513C4" w:rsidRPr="00D4504A" w:rsidRDefault="00D513C4" w:rsidP="00D513C4">
      <w:pPr>
        <w:pStyle w:val="a3"/>
        <w:spacing w:line="276" w:lineRule="auto"/>
        <w:ind w:left="284" w:right="-31" w:firstLine="567"/>
        <w:jc w:val="both"/>
        <w:rPr>
          <w:lang w:val="ru-RU"/>
        </w:rPr>
      </w:pPr>
      <w:r w:rsidRPr="00D4504A">
        <w:rPr>
          <w:lang w:val="ru-RU"/>
        </w:rPr>
        <w:t>Условията и сроковете за задържане или освобождаване на гаранцията, която да обезпечи изпълнението на договора се уреждат в договора за възлагане на обществена поръчка.</w:t>
      </w:r>
    </w:p>
    <w:p w:rsidR="00D513C4" w:rsidRPr="00D4504A" w:rsidRDefault="00D513C4" w:rsidP="00D513C4">
      <w:pPr>
        <w:pStyle w:val="a3"/>
        <w:spacing w:line="276" w:lineRule="auto"/>
        <w:ind w:left="284" w:right="-31" w:firstLine="567"/>
        <w:jc w:val="both"/>
        <w:rPr>
          <w:lang w:val="ru-RU"/>
        </w:rPr>
      </w:pPr>
      <w:r w:rsidRPr="00D4504A">
        <w:rPr>
          <w:lang w:val="ru-RU"/>
        </w:rPr>
        <w:t>Банковите разходи по откриването на банковата гаранция са за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по- малък от определения в настоящата процедура.</w:t>
      </w:r>
    </w:p>
    <w:p w:rsidR="00D513C4" w:rsidRPr="00D4504A" w:rsidRDefault="00D513C4" w:rsidP="00D513C4">
      <w:pPr>
        <w:pStyle w:val="a3"/>
        <w:spacing w:line="276" w:lineRule="auto"/>
        <w:ind w:left="284" w:right="-31" w:firstLine="567"/>
        <w:jc w:val="both"/>
        <w:rPr>
          <w:lang w:val="ru-RU"/>
        </w:rPr>
      </w:pPr>
      <w:r w:rsidRPr="00D4504A">
        <w:rPr>
          <w:lang w:val="ru-RU"/>
        </w:rPr>
        <w:t xml:space="preserve">Когато гаранцията, която да обезпечи изпълнението на договора се представя под формата на застраховка, която обезпечава изпълнението чрез покритие на отговорността на изпълнителя, съответно вземането на възложителя в размер на </w:t>
      </w:r>
      <w:r>
        <w:rPr>
          <w:b/>
          <w:lang w:val="bg-BG"/>
        </w:rPr>
        <w:t>3</w:t>
      </w:r>
      <w:r w:rsidRPr="00D4504A">
        <w:rPr>
          <w:b/>
          <w:lang w:val="ru-RU"/>
        </w:rPr>
        <w:t xml:space="preserve"> %</w:t>
      </w:r>
      <w:r w:rsidRPr="00D4504A">
        <w:rPr>
          <w:spacing w:val="50"/>
          <w:lang w:val="ru-RU"/>
        </w:rPr>
        <w:t xml:space="preserve"> </w:t>
      </w:r>
      <w:r w:rsidRPr="00D4504A">
        <w:rPr>
          <w:lang w:val="ru-RU"/>
        </w:rPr>
        <w:t>от стойност</w:t>
      </w:r>
      <w:r w:rsidRPr="008C6316">
        <w:rPr>
          <w:lang w:val="bg-BG"/>
        </w:rPr>
        <w:t>та</w:t>
      </w:r>
      <w:r w:rsidRPr="00D4504A">
        <w:rPr>
          <w:lang w:val="ru-RU"/>
        </w:rPr>
        <w:t xml:space="preserve"> на договора за срока на неговото действие и </w:t>
      </w:r>
      <w:r w:rsidRPr="00D4504A">
        <w:rPr>
          <w:b/>
          <w:lang w:val="ru-RU"/>
        </w:rPr>
        <w:t xml:space="preserve">30 календарни дни </w:t>
      </w:r>
      <w:r w:rsidRPr="00D4504A">
        <w:rPr>
          <w:lang w:val="ru-RU"/>
        </w:rPr>
        <w:t xml:space="preserve">след изтичането му – застрахователният договор се сключва от изпълнителя в полза на възложителя (трето ползващо се лице). Всички елементи на застрахователния договор се съгласуват и одобряват предварително от възложителя. Всички разходи по сключване на застрахователния договор са за сметка на изпълнителя. Изпълнителят е длъжен да заплаща дължимите премии към застрахователя, за да поддържа застрахователно покритие в размер на </w:t>
      </w:r>
      <w:r>
        <w:rPr>
          <w:b/>
          <w:lang w:val="bg-BG"/>
        </w:rPr>
        <w:t>3</w:t>
      </w:r>
      <w:r w:rsidRPr="00D4504A">
        <w:rPr>
          <w:b/>
          <w:lang w:val="ru-RU"/>
        </w:rPr>
        <w:t xml:space="preserve"> %</w:t>
      </w:r>
      <w:r w:rsidRPr="00D4504A">
        <w:rPr>
          <w:lang w:val="ru-RU"/>
        </w:rPr>
        <w:t xml:space="preserve"> от стойност</w:t>
      </w:r>
      <w:r>
        <w:rPr>
          <w:lang w:val="bg-BG"/>
        </w:rPr>
        <w:t>та</w:t>
      </w:r>
      <w:r w:rsidRPr="00D4504A">
        <w:rPr>
          <w:lang w:val="ru-RU"/>
        </w:rPr>
        <w:t xml:space="preserve"> на договора за срока на неговото действие и </w:t>
      </w:r>
      <w:r w:rsidRPr="00D4504A">
        <w:rPr>
          <w:b/>
          <w:lang w:val="ru-RU"/>
        </w:rPr>
        <w:t xml:space="preserve">30 календарни дни </w:t>
      </w:r>
      <w:r w:rsidRPr="00D4504A">
        <w:rPr>
          <w:lang w:val="ru-RU"/>
        </w:rPr>
        <w:t>след изтичането му, така че размерът на получената от възложителя гаранция да не бъде по-малък от определения в настоящата</w:t>
      </w:r>
      <w:r w:rsidRPr="00D4504A">
        <w:rPr>
          <w:spacing w:val="-12"/>
          <w:lang w:val="ru-RU"/>
        </w:rPr>
        <w:t xml:space="preserve"> </w:t>
      </w:r>
      <w:r w:rsidRPr="00D4504A">
        <w:rPr>
          <w:lang w:val="ru-RU"/>
        </w:rPr>
        <w:t>процедура.</w:t>
      </w:r>
    </w:p>
    <w:p w:rsidR="00D513C4" w:rsidRPr="00D4504A" w:rsidRDefault="00D513C4" w:rsidP="00D513C4">
      <w:pPr>
        <w:pStyle w:val="a3"/>
        <w:spacing w:line="276" w:lineRule="auto"/>
        <w:ind w:left="284" w:right="-31" w:firstLine="567"/>
        <w:jc w:val="both"/>
        <w:rPr>
          <w:lang w:val="ru-RU"/>
        </w:rPr>
      </w:pPr>
      <w:r w:rsidRPr="00D4504A">
        <w:rPr>
          <w:lang w:val="ru-RU"/>
        </w:rPr>
        <w:t>Условията и сроковете за задържане и освобождаване на гаранцията, съответно условията за усвояване на застраховката, се уреждат в договора за възлагане на обществена поръчка. Възложителят освобождава гаранцията, без да дължи лихви, разноски или други плащания за периода, през който средствата законно са престояли при него, съответно изпълнителят е бил рестриктиран да ги използва.</w:t>
      </w:r>
    </w:p>
    <w:p w:rsidR="00D513C4" w:rsidRPr="00D513C4" w:rsidRDefault="00D513C4" w:rsidP="00D513C4">
      <w:pPr>
        <w:pStyle w:val="a3"/>
        <w:spacing w:line="276" w:lineRule="auto"/>
        <w:ind w:left="284" w:right="-31" w:firstLine="567"/>
        <w:jc w:val="both"/>
        <w:rPr>
          <w:lang w:val="ru-RU"/>
        </w:rPr>
      </w:pPr>
      <w:r w:rsidRPr="00D4504A">
        <w:rPr>
          <w:lang w:val="ru-RU"/>
        </w:rPr>
        <w:t>Документът, удостоверяващ предоставянето на гаранцията, се представя в оригинал. При представяне на гаранция под формата на застраховка, изпълнителят е длъжен да предостави оригинала на застрахователната полица или друг приет от възложителя за подходящ документ, при сключване на договора за възлагане на обществена поръчка.</w:t>
      </w:r>
    </w:p>
    <w:p w:rsidR="007F6045" w:rsidRPr="00D513C4" w:rsidRDefault="00D83F28" w:rsidP="00702EE7">
      <w:pPr>
        <w:pStyle w:val="a5"/>
        <w:widowControl/>
        <w:numPr>
          <w:ilvl w:val="0"/>
          <w:numId w:val="15"/>
        </w:numPr>
        <w:tabs>
          <w:tab w:val="left" w:pos="1134"/>
        </w:tabs>
        <w:suppressAutoHyphens/>
        <w:autoSpaceDE/>
        <w:autoSpaceDN/>
        <w:spacing w:line="276" w:lineRule="auto"/>
        <w:ind w:left="284" w:right="-31" w:firstLine="567"/>
        <w:rPr>
          <w:sz w:val="24"/>
          <w:szCs w:val="24"/>
          <w:lang w:val="bg-BG"/>
        </w:rPr>
      </w:pPr>
      <w:r w:rsidRPr="00D513C4">
        <w:rPr>
          <w:sz w:val="24"/>
          <w:szCs w:val="24"/>
          <w:lang w:val="bg-BG"/>
        </w:rPr>
        <w:t>К</w:t>
      </w:r>
      <w:r w:rsidRPr="00D513C4">
        <w:rPr>
          <w:sz w:val="24"/>
          <w:szCs w:val="24"/>
          <w:lang w:val="en-GB"/>
        </w:rPr>
        <w:t>опие на удостоверение/лиценз за упражняване на  строителен надзор, издадено на основание чл. 166 ал. 2 от ЗУТ</w:t>
      </w:r>
    </w:p>
    <w:p w:rsidR="00D83F28" w:rsidRDefault="00EF50C7" w:rsidP="00702EE7">
      <w:pPr>
        <w:pStyle w:val="a5"/>
        <w:widowControl/>
        <w:numPr>
          <w:ilvl w:val="0"/>
          <w:numId w:val="15"/>
        </w:numPr>
        <w:tabs>
          <w:tab w:val="left" w:pos="567"/>
          <w:tab w:val="left" w:pos="1134"/>
        </w:tabs>
        <w:suppressAutoHyphens/>
        <w:autoSpaceDE/>
        <w:autoSpaceDN/>
        <w:spacing w:line="276" w:lineRule="auto"/>
        <w:ind w:left="284" w:right="-31" w:firstLine="567"/>
        <w:rPr>
          <w:sz w:val="24"/>
          <w:szCs w:val="24"/>
          <w:lang w:val="ru-RU"/>
        </w:rPr>
      </w:pPr>
      <w:r w:rsidRPr="00EF50C7">
        <w:rPr>
          <w:sz w:val="24"/>
          <w:szCs w:val="24"/>
          <w:lang w:val="bg-BG"/>
        </w:rPr>
        <w:lastRenderedPageBreak/>
        <w:t xml:space="preserve">За доказване на икономическото и финансовото състояние на участниците се представят </w:t>
      </w:r>
      <w:r w:rsidR="00D83F28" w:rsidRPr="00D83F28">
        <w:rPr>
          <w:sz w:val="24"/>
          <w:szCs w:val="24"/>
          <w:lang w:val="en-GB"/>
        </w:rPr>
        <w:t>застраховка „Професионална отговорност" с изискуемото покритие – копие от застрахователна полица</w:t>
      </w:r>
      <w:r w:rsidR="00D83F28">
        <w:rPr>
          <w:sz w:val="24"/>
          <w:szCs w:val="24"/>
          <w:lang w:val="bg-BG"/>
        </w:rPr>
        <w:t>.</w:t>
      </w:r>
      <w:r w:rsidR="00D83F28" w:rsidRPr="00D83F28">
        <w:rPr>
          <w:sz w:val="24"/>
          <w:szCs w:val="24"/>
          <w:lang w:val="ru-RU"/>
        </w:rPr>
        <w:t xml:space="preserve"> </w:t>
      </w:r>
    </w:p>
    <w:p w:rsidR="001C6C61" w:rsidRPr="00B61914" w:rsidRDefault="001C6C61" w:rsidP="00702EE7">
      <w:pPr>
        <w:pStyle w:val="a5"/>
        <w:widowControl/>
        <w:numPr>
          <w:ilvl w:val="0"/>
          <w:numId w:val="15"/>
        </w:numPr>
        <w:tabs>
          <w:tab w:val="left" w:pos="567"/>
          <w:tab w:val="left" w:pos="1134"/>
        </w:tabs>
        <w:suppressAutoHyphens/>
        <w:autoSpaceDE/>
        <w:autoSpaceDN/>
        <w:spacing w:line="276" w:lineRule="auto"/>
        <w:ind w:left="284" w:right="-31" w:firstLine="567"/>
        <w:rPr>
          <w:sz w:val="24"/>
          <w:szCs w:val="24"/>
          <w:lang w:val="ru-RU"/>
        </w:rPr>
      </w:pPr>
      <w:r w:rsidRPr="00B61914">
        <w:rPr>
          <w:sz w:val="24"/>
          <w:szCs w:val="24"/>
          <w:lang w:val="ru-RU"/>
        </w:rPr>
        <w:t>Доказателства за извършените услуги</w:t>
      </w:r>
      <w:r w:rsidRPr="004A038A">
        <w:rPr>
          <w:sz w:val="24"/>
          <w:szCs w:val="24"/>
          <w:lang w:val="bg-BG"/>
        </w:rPr>
        <w:t xml:space="preserve"> съгласно описаните в </w:t>
      </w:r>
      <w:r w:rsidR="00537502" w:rsidRPr="00537502">
        <w:rPr>
          <w:b/>
          <w:sz w:val="24"/>
          <w:lang w:val="ru-RU"/>
        </w:rPr>
        <w:t>Дек</w:t>
      </w:r>
      <w:r w:rsidR="00537502">
        <w:rPr>
          <w:b/>
          <w:sz w:val="24"/>
          <w:lang w:val="ru-RU"/>
        </w:rPr>
        <w:t>ларация по чл. 192, ал 3 от ЗОП</w:t>
      </w:r>
      <w:r w:rsidRPr="004A038A">
        <w:rPr>
          <w:sz w:val="24"/>
          <w:szCs w:val="24"/>
          <w:lang w:val="bg-BG"/>
        </w:rPr>
        <w:t xml:space="preserve"> </w:t>
      </w:r>
      <w:r w:rsidRPr="00B61914">
        <w:rPr>
          <w:sz w:val="24"/>
          <w:szCs w:val="24"/>
          <w:lang w:val="ru-RU"/>
        </w:rPr>
        <w:t>изпълнени дейности с предмет, идентич</w:t>
      </w:r>
      <w:r w:rsidRPr="004A038A">
        <w:rPr>
          <w:sz w:val="24"/>
          <w:szCs w:val="24"/>
          <w:lang w:val="bg-BG"/>
        </w:rPr>
        <w:t>е</w:t>
      </w:r>
      <w:r w:rsidRPr="00B61914">
        <w:rPr>
          <w:sz w:val="24"/>
          <w:szCs w:val="24"/>
          <w:lang w:val="ru-RU"/>
        </w:rPr>
        <w:t>н или сход</w:t>
      </w:r>
      <w:r w:rsidRPr="004A038A">
        <w:rPr>
          <w:sz w:val="24"/>
          <w:szCs w:val="24"/>
          <w:lang w:val="bg-BG"/>
        </w:rPr>
        <w:t>е</w:t>
      </w:r>
      <w:r w:rsidRPr="00B61914">
        <w:rPr>
          <w:sz w:val="24"/>
          <w:szCs w:val="24"/>
          <w:lang w:val="ru-RU"/>
        </w:rPr>
        <w:t>н с т</w:t>
      </w:r>
      <w:r w:rsidRPr="004A038A">
        <w:rPr>
          <w:sz w:val="24"/>
          <w:szCs w:val="24"/>
          <w:lang w:val="bg-BG"/>
        </w:rPr>
        <w:t>о</w:t>
      </w:r>
      <w:r w:rsidRPr="00B61914">
        <w:rPr>
          <w:sz w:val="24"/>
          <w:szCs w:val="24"/>
          <w:lang w:val="ru-RU"/>
        </w:rPr>
        <w:t xml:space="preserve">зи на поръчката, за последните </w:t>
      </w:r>
      <w:r w:rsidRPr="004A038A">
        <w:rPr>
          <w:sz w:val="24"/>
          <w:szCs w:val="24"/>
          <w:lang w:val="bg-BG"/>
        </w:rPr>
        <w:t>3</w:t>
      </w:r>
      <w:r w:rsidRPr="00B61914">
        <w:rPr>
          <w:sz w:val="24"/>
          <w:szCs w:val="24"/>
          <w:lang w:val="ru-RU"/>
        </w:rPr>
        <w:t xml:space="preserve"> години, считано от датата на подаване на офертата.</w:t>
      </w:r>
    </w:p>
    <w:p w:rsidR="00EF50C7" w:rsidRPr="00D513C4" w:rsidRDefault="001C6C61" w:rsidP="00702EE7">
      <w:pPr>
        <w:pStyle w:val="a5"/>
        <w:numPr>
          <w:ilvl w:val="0"/>
          <w:numId w:val="15"/>
        </w:numPr>
        <w:shd w:val="clear" w:color="auto" w:fill="FFFFFF"/>
        <w:tabs>
          <w:tab w:val="left" w:pos="567"/>
          <w:tab w:val="left" w:pos="760"/>
          <w:tab w:val="left" w:pos="1134"/>
        </w:tabs>
        <w:spacing w:line="276" w:lineRule="auto"/>
        <w:ind w:left="284" w:right="-31" w:firstLine="567"/>
        <w:rPr>
          <w:b/>
          <w:bCs/>
          <w:color w:val="000000"/>
          <w:sz w:val="24"/>
          <w:szCs w:val="24"/>
          <w:lang w:val="ru-RU"/>
        </w:rPr>
      </w:pPr>
      <w:r w:rsidRPr="00D513C4">
        <w:rPr>
          <w:sz w:val="24"/>
          <w:lang w:val="ru-RU"/>
        </w:rPr>
        <w:t>Списък на персонала, който ще изпълнява поръчката, и/или членовете на ръководния състав, които ще отговарят за изпълнението на поръчката, в който е посочена професионалната компетентност на лицата</w:t>
      </w:r>
      <w:r w:rsidR="00D513C4" w:rsidRPr="00D513C4">
        <w:rPr>
          <w:sz w:val="24"/>
          <w:lang w:val="ru-RU"/>
        </w:rPr>
        <w:t>.</w:t>
      </w:r>
    </w:p>
    <w:p w:rsidR="00D513C4" w:rsidRPr="00D513C4" w:rsidRDefault="00D513C4" w:rsidP="00D513C4">
      <w:pPr>
        <w:pStyle w:val="a5"/>
        <w:shd w:val="clear" w:color="auto" w:fill="FFFFFF"/>
        <w:tabs>
          <w:tab w:val="left" w:pos="567"/>
          <w:tab w:val="left" w:pos="760"/>
          <w:tab w:val="left" w:pos="1134"/>
        </w:tabs>
        <w:spacing w:line="276" w:lineRule="auto"/>
        <w:ind w:left="851" w:right="-31" w:firstLine="0"/>
        <w:rPr>
          <w:b/>
          <w:bCs/>
          <w:color w:val="000000"/>
          <w:sz w:val="24"/>
          <w:szCs w:val="24"/>
          <w:lang w:val="ru-RU"/>
        </w:rPr>
      </w:pPr>
    </w:p>
    <w:p w:rsidR="004B05EE" w:rsidRPr="00B61914" w:rsidRDefault="004B05EE" w:rsidP="00D513C4">
      <w:pPr>
        <w:pStyle w:val="a5"/>
        <w:shd w:val="clear" w:color="auto" w:fill="FFFFFF"/>
        <w:spacing w:line="276" w:lineRule="auto"/>
        <w:ind w:left="284" w:right="-31" w:firstLine="567"/>
        <w:rPr>
          <w:sz w:val="24"/>
          <w:szCs w:val="24"/>
          <w:lang w:val="ru-RU"/>
        </w:rPr>
      </w:pPr>
      <w:r w:rsidRPr="00B61914">
        <w:rPr>
          <w:b/>
          <w:bCs/>
          <w:color w:val="000000"/>
          <w:sz w:val="24"/>
          <w:szCs w:val="24"/>
          <w:lang w:val="ru-RU"/>
        </w:rPr>
        <w:t>ВАЖНО!</w:t>
      </w:r>
    </w:p>
    <w:p w:rsidR="004B05EE" w:rsidRPr="00B61914" w:rsidRDefault="004B05EE" w:rsidP="00D513C4">
      <w:pPr>
        <w:shd w:val="clear" w:color="auto" w:fill="FFFFFF"/>
        <w:spacing w:line="276" w:lineRule="auto"/>
        <w:ind w:left="284" w:right="-31" w:firstLine="567"/>
        <w:jc w:val="both"/>
        <w:rPr>
          <w:b/>
          <w:bCs/>
          <w:color w:val="000000"/>
          <w:sz w:val="24"/>
          <w:szCs w:val="24"/>
          <w:lang w:val="ru-RU"/>
        </w:rPr>
      </w:pPr>
      <w:r w:rsidRPr="00B61914">
        <w:rPr>
          <w:b/>
          <w:bCs/>
          <w:color w:val="000000"/>
          <w:sz w:val="24"/>
          <w:szCs w:val="24"/>
          <w:lang w:val="ru-RU"/>
        </w:rPr>
        <w:t>Възникването на нови правила и условия в нормативен документ, договорът за безвъзмездна финансова помощ, както и всякакви други документи и указания от ДФЗ-РА, в качеството на финансираща институция по договора за БФП, свързани с начина на плащане, начина на отчитане, както и всякакви други условия от настоящата процедура, продиктувани от новите правила, се считат за основание за промяна на сключения договор по смисъла на чл. 116, ал. 1, т. 1 от ЗОП,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 и до увеличение в договорената цена.</w:t>
      </w:r>
      <w:r w:rsidRPr="00B61914">
        <w:rPr>
          <w:sz w:val="24"/>
          <w:szCs w:val="24"/>
          <w:lang w:val="ru-RU"/>
        </w:rPr>
        <w:t xml:space="preserve"> </w:t>
      </w:r>
      <w:r w:rsidRPr="00B61914">
        <w:rPr>
          <w:b/>
          <w:bCs/>
          <w:color w:val="000000"/>
          <w:sz w:val="24"/>
          <w:szCs w:val="24"/>
          <w:lang w:val="ru-RU"/>
        </w:rPr>
        <w:t>В случаите на настъпване на горните юридически факти, страните се съгласяват да отразят новите договорености помежду си, които са функция на настъпилите изменения в допълнително споразумение към сключения договор и след предварително съгласуване и одобрение от страна на финансиращата институция по договора за БФП.</w:t>
      </w:r>
    </w:p>
    <w:p w:rsidR="00D513C4" w:rsidRDefault="00D513C4" w:rsidP="00D513C4">
      <w:pPr>
        <w:pStyle w:val="a3"/>
        <w:spacing w:line="276" w:lineRule="auto"/>
        <w:ind w:left="284" w:right="-31" w:firstLine="567"/>
        <w:rPr>
          <w:lang w:val="ru-RU"/>
        </w:rPr>
      </w:pPr>
    </w:p>
    <w:p w:rsidR="00595F5B" w:rsidRPr="00B61914" w:rsidRDefault="00D30AF2" w:rsidP="00063940">
      <w:pPr>
        <w:pStyle w:val="a3"/>
        <w:spacing w:line="276" w:lineRule="auto"/>
        <w:ind w:left="284" w:right="-31" w:firstLine="567"/>
        <w:rPr>
          <w:lang w:val="ru-RU"/>
        </w:rPr>
      </w:pPr>
      <w:r w:rsidRPr="00B61914">
        <w:rPr>
          <w:lang w:val="ru-RU"/>
        </w:rPr>
        <w:t>За договора за подизпълнение са приложими разпоредбите на чл. 75 ППЗОП.</w:t>
      </w:r>
    </w:p>
    <w:sectPr w:rsidR="00595F5B" w:rsidRPr="00B61914" w:rsidSect="00826764">
      <w:headerReference w:type="default" r:id="rId12"/>
      <w:footerReference w:type="default" r:id="rId13"/>
      <w:pgSz w:w="11910" w:h="16840"/>
      <w:pgMar w:top="851" w:right="1077" w:bottom="993" w:left="941" w:header="284" w:footer="254"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527" w:rsidRDefault="00B64527" w:rsidP="00C236F0">
      <w:r>
        <w:separator/>
      </w:r>
    </w:p>
  </w:endnote>
  <w:endnote w:type="continuationSeparator" w:id="0">
    <w:p w:rsidR="00B64527" w:rsidRDefault="00B64527" w:rsidP="00C23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S ??">
    <w:altName w:val="Arial Unicode MS"/>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libri" w:hAnsi="Calibri"/>
        <w:sz w:val="18"/>
        <w:szCs w:val="18"/>
        <w:lang w:val="bg-BG" w:eastAsia="bg-BG"/>
      </w:rPr>
      <w:id w:val="1247846191"/>
      <w:docPartObj>
        <w:docPartGallery w:val="Page Numbers (Bottom of Page)"/>
        <w:docPartUnique/>
      </w:docPartObj>
    </w:sdtPr>
    <w:sdtEndPr>
      <w:rPr>
        <w:rFonts w:ascii="Times New Roman" w:hAnsi="Times New Roman"/>
        <w:sz w:val="22"/>
        <w:szCs w:val="22"/>
      </w:rPr>
    </w:sdtEndPr>
    <w:sdtContent>
      <w:p w:rsidR="004B0DAD" w:rsidRPr="004F6C7C" w:rsidRDefault="004B0DAD" w:rsidP="006E7244">
        <w:pPr>
          <w:widowControl/>
          <w:tabs>
            <w:tab w:val="center" w:pos="4536"/>
            <w:tab w:val="right" w:pos="9072"/>
          </w:tabs>
          <w:autoSpaceDE/>
          <w:autoSpaceDN/>
          <w:spacing w:line="300" w:lineRule="auto"/>
          <w:ind w:right="-314"/>
          <w:jc w:val="center"/>
          <w:rPr>
            <w:i/>
            <w:sz w:val="18"/>
            <w:szCs w:val="18"/>
            <w:lang w:val="bg-BG"/>
          </w:rPr>
        </w:pPr>
      </w:p>
      <w:p w:rsidR="004B0DAD" w:rsidRPr="00B61914" w:rsidRDefault="004B0DAD" w:rsidP="004F6C7C">
        <w:pPr>
          <w:widowControl/>
          <w:tabs>
            <w:tab w:val="left" w:pos="5172"/>
            <w:tab w:val="center" w:pos="5300"/>
          </w:tabs>
          <w:autoSpaceDE/>
          <w:autoSpaceDN/>
          <w:ind w:firstLine="708"/>
          <w:rPr>
            <w:lang w:val="bg-BG" w:eastAsia="bg-BG"/>
          </w:rPr>
        </w:pPr>
        <w:r>
          <w:rPr>
            <w:lang w:val="bg-BG" w:eastAsia="bg-BG"/>
          </w:rPr>
          <w:tab/>
        </w:r>
        <w:r>
          <w:rPr>
            <w:lang w:val="bg-BG" w:eastAsia="bg-BG"/>
          </w:rPr>
          <w:tab/>
        </w:r>
        <w:r w:rsidRPr="004F6C7C">
          <w:rPr>
            <w:b/>
            <w:lang w:val="bg-BG" w:eastAsia="bg-BG"/>
          </w:rPr>
          <w:fldChar w:fldCharType="begin"/>
        </w:r>
        <w:r w:rsidRPr="004F6C7C">
          <w:rPr>
            <w:b/>
            <w:lang w:val="bg-BG" w:eastAsia="bg-BG"/>
          </w:rPr>
          <w:instrText>PAGE   \* MERGEFORMAT</w:instrText>
        </w:r>
        <w:r w:rsidRPr="004F6C7C">
          <w:rPr>
            <w:b/>
            <w:lang w:val="bg-BG" w:eastAsia="bg-BG"/>
          </w:rPr>
          <w:fldChar w:fldCharType="separate"/>
        </w:r>
        <w:r w:rsidR="00310870">
          <w:rPr>
            <w:b/>
            <w:noProof/>
            <w:lang w:val="bg-BG" w:eastAsia="bg-BG"/>
          </w:rPr>
          <w:t>19</w:t>
        </w:r>
        <w:r w:rsidRPr="004F6C7C">
          <w:rPr>
            <w:b/>
            <w:lang w:val="bg-BG" w:eastAsia="bg-BG"/>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527" w:rsidRDefault="00B64527" w:rsidP="00C236F0">
      <w:r>
        <w:separator/>
      </w:r>
    </w:p>
  </w:footnote>
  <w:footnote w:type="continuationSeparator" w:id="0">
    <w:p w:rsidR="00B64527" w:rsidRDefault="00B64527" w:rsidP="00C236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DAD" w:rsidRPr="00B61914" w:rsidRDefault="004B0DAD" w:rsidP="006E7244">
    <w:pPr>
      <w:widowControl/>
      <w:tabs>
        <w:tab w:val="center" w:pos="4703"/>
        <w:tab w:val="right" w:pos="9406"/>
      </w:tabs>
      <w:autoSpaceDE/>
      <w:autoSpaceDN/>
      <w:rPr>
        <w:b/>
        <w:i/>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71EB"/>
    <w:multiLevelType w:val="hybridMultilevel"/>
    <w:tmpl w:val="4300BE8C"/>
    <w:lvl w:ilvl="0" w:tplc="959C10B6">
      <w:numFmt w:val="bullet"/>
      <w:lvlText w:val=""/>
      <w:lvlJc w:val="left"/>
      <w:pPr>
        <w:ind w:left="1196" w:hanging="360"/>
      </w:pPr>
      <w:rPr>
        <w:rFonts w:ascii="Wingdings" w:eastAsia="Wingdings" w:hAnsi="Wingdings" w:cs="Wingdings" w:hint="default"/>
        <w:w w:val="100"/>
        <w:sz w:val="24"/>
        <w:szCs w:val="24"/>
      </w:rPr>
    </w:lvl>
    <w:lvl w:ilvl="1" w:tplc="6388BD20">
      <w:numFmt w:val="bullet"/>
      <w:lvlText w:val="•"/>
      <w:lvlJc w:val="left"/>
      <w:pPr>
        <w:ind w:left="2048" w:hanging="360"/>
      </w:pPr>
      <w:rPr>
        <w:rFonts w:hint="default"/>
      </w:rPr>
    </w:lvl>
    <w:lvl w:ilvl="2" w:tplc="FCBC74F2">
      <w:numFmt w:val="bullet"/>
      <w:lvlText w:val="•"/>
      <w:lvlJc w:val="left"/>
      <w:pPr>
        <w:ind w:left="2897" w:hanging="360"/>
      </w:pPr>
      <w:rPr>
        <w:rFonts w:hint="default"/>
      </w:rPr>
    </w:lvl>
    <w:lvl w:ilvl="3" w:tplc="0C5A4B60">
      <w:numFmt w:val="bullet"/>
      <w:lvlText w:val="•"/>
      <w:lvlJc w:val="left"/>
      <w:pPr>
        <w:ind w:left="3745" w:hanging="360"/>
      </w:pPr>
      <w:rPr>
        <w:rFonts w:hint="default"/>
      </w:rPr>
    </w:lvl>
    <w:lvl w:ilvl="4" w:tplc="39446344">
      <w:numFmt w:val="bullet"/>
      <w:lvlText w:val="•"/>
      <w:lvlJc w:val="left"/>
      <w:pPr>
        <w:ind w:left="4594" w:hanging="360"/>
      </w:pPr>
      <w:rPr>
        <w:rFonts w:hint="default"/>
      </w:rPr>
    </w:lvl>
    <w:lvl w:ilvl="5" w:tplc="B8C047E8">
      <w:numFmt w:val="bullet"/>
      <w:lvlText w:val="•"/>
      <w:lvlJc w:val="left"/>
      <w:pPr>
        <w:ind w:left="5443" w:hanging="360"/>
      </w:pPr>
      <w:rPr>
        <w:rFonts w:hint="default"/>
      </w:rPr>
    </w:lvl>
    <w:lvl w:ilvl="6" w:tplc="E72E7E08">
      <w:numFmt w:val="bullet"/>
      <w:lvlText w:val="•"/>
      <w:lvlJc w:val="left"/>
      <w:pPr>
        <w:ind w:left="6291" w:hanging="360"/>
      </w:pPr>
      <w:rPr>
        <w:rFonts w:hint="default"/>
      </w:rPr>
    </w:lvl>
    <w:lvl w:ilvl="7" w:tplc="68C00308">
      <w:numFmt w:val="bullet"/>
      <w:lvlText w:val="•"/>
      <w:lvlJc w:val="left"/>
      <w:pPr>
        <w:ind w:left="7140" w:hanging="360"/>
      </w:pPr>
      <w:rPr>
        <w:rFonts w:hint="default"/>
      </w:rPr>
    </w:lvl>
    <w:lvl w:ilvl="8" w:tplc="9BA23E6E">
      <w:numFmt w:val="bullet"/>
      <w:lvlText w:val="•"/>
      <w:lvlJc w:val="left"/>
      <w:pPr>
        <w:ind w:left="7989" w:hanging="360"/>
      </w:pPr>
      <w:rPr>
        <w:rFonts w:hint="default"/>
      </w:rPr>
    </w:lvl>
  </w:abstractNum>
  <w:abstractNum w:abstractNumId="1">
    <w:nsid w:val="03E505D2"/>
    <w:multiLevelType w:val="multilevel"/>
    <w:tmpl w:val="64D0E8B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2">
    <w:nsid w:val="073C4103"/>
    <w:multiLevelType w:val="hybridMultilevel"/>
    <w:tmpl w:val="BC769368"/>
    <w:lvl w:ilvl="0" w:tplc="7E1C981A">
      <w:numFmt w:val="bullet"/>
      <w:lvlText w:val="-"/>
      <w:lvlJc w:val="left"/>
      <w:pPr>
        <w:ind w:left="476" w:hanging="140"/>
      </w:pPr>
      <w:rPr>
        <w:rFonts w:ascii="Times New Roman" w:eastAsia="Times New Roman" w:hAnsi="Times New Roman" w:cs="Times New Roman" w:hint="default"/>
        <w:w w:val="99"/>
        <w:sz w:val="24"/>
        <w:szCs w:val="24"/>
      </w:rPr>
    </w:lvl>
    <w:lvl w:ilvl="1" w:tplc="B34E30A6">
      <w:numFmt w:val="bullet"/>
      <w:lvlText w:val="•"/>
      <w:lvlJc w:val="left"/>
      <w:pPr>
        <w:ind w:left="1400" w:hanging="140"/>
      </w:pPr>
      <w:rPr>
        <w:rFonts w:hint="default"/>
      </w:rPr>
    </w:lvl>
    <w:lvl w:ilvl="2" w:tplc="CF6050F8">
      <w:numFmt w:val="bullet"/>
      <w:lvlText w:val="•"/>
      <w:lvlJc w:val="left"/>
      <w:pPr>
        <w:ind w:left="2321" w:hanging="140"/>
      </w:pPr>
      <w:rPr>
        <w:rFonts w:hint="default"/>
      </w:rPr>
    </w:lvl>
    <w:lvl w:ilvl="3" w:tplc="B90EFF5A">
      <w:numFmt w:val="bullet"/>
      <w:lvlText w:val="•"/>
      <w:lvlJc w:val="left"/>
      <w:pPr>
        <w:ind w:left="3241" w:hanging="140"/>
      </w:pPr>
      <w:rPr>
        <w:rFonts w:hint="default"/>
      </w:rPr>
    </w:lvl>
    <w:lvl w:ilvl="4" w:tplc="A904A1D6">
      <w:numFmt w:val="bullet"/>
      <w:lvlText w:val="•"/>
      <w:lvlJc w:val="left"/>
      <w:pPr>
        <w:ind w:left="4162" w:hanging="140"/>
      </w:pPr>
      <w:rPr>
        <w:rFonts w:hint="default"/>
      </w:rPr>
    </w:lvl>
    <w:lvl w:ilvl="5" w:tplc="363A9F3C">
      <w:numFmt w:val="bullet"/>
      <w:lvlText w:val="•"/>
      <w:lvlJc w:val="left"/>
      <w:pPr>
        <w:ind w:left="5083" w:hanging="140"/>
      </w:pPr>
      <w:rPr>
        <w:rFonts w:hint="default"/>
      </w:rPr>
    </w:lvl>
    <w:lvl w:ilvl="6" w:tplc="32DA38D8">
      <w:numFmt w:val="bullet"/>
      <w:lvlText w:val="•"/>
      <w:lvlJc w:val="left"/>
      <w:pPr>
        <w:ind w:left="6003" w:hanging="140"/>
      </w:pPr>
      <w:rPr>
        <w:rFonts w:hint="default"/>
      </w:rPr>
    </w:lvl>
    <w:lvl w:ilvl="7" w:tplc="46B88620">
      <w:numFmt w:val="bullet"/>
      <w:lvlText w:val="•"/>
      <w:lvlJc w:val="left"/>
      <w:pPr>
        <w:ind w:left="6924" w:hanging="140"/>
      </w:pPr>
      <w:rPr>
        <w:rFonts w:hint="default"/>
      </w:rPr>
    </w:lvl>
    <w:lvl w:ilvl="8" w:tplc="0B88B036">
      <w:numFmt w:val="bullet"/>
      <w:lvlText w:val="•"/>
      <w:lvlJc w:val="left"/>
      <w:pPr>
        <w:ind w:left="7845" w:hanging="140"/>
      </w:pPr>
      <w:rPr>
        <w:rFonts w:hint="default"/>
      </w:rPr>
    </w:lvl>
  </w:abstractNum>
  <w:abstractNum w:abstractNumId="3">
    <w:nsid w:val="08224344"/>
    <w:multiLevelType w:val="hybridMultilevel"/>
    <w:tmpl w:val="810E9E92"/>
    <w:lvl w:ilvl="0" w:tplc="D3B42C44">
      <w:start w:val="1"/>
      <w:numFmt w:val="decimal"/>
      <w:lvlText w:val="%1."/>
      <w:lvlJc w:val="left"/>
      <w:pPr>
        <w:ind w:left="476" w:hanging="240"/>
      </w:pPr>
      <w:rPr>
        <w:rFonts w:ascii="Times New Roman" w:eastAsia="Times New Roman" w:hAnsi="Times New Roman" w:cs="Times New Roman" w:hint="default"/>
        <w:b/>
        <w:bCs/>
        <w:spacing w:val="-4"/>
        <w:w w:val="100"/>
        <w:sz w:val="24"/>
        <w:szCs w:val="24"/>
      </w:rPr>
    </w:lvl>
    <w:lvl w:ilvl="1" w:tplc="B1D4C55A">
      <w:numFmt w:val="bullet"/>
      <w:lvlText w:val="•"/>
      <w:lvlJc w:val="left"/>
      <w:pPr>
        <w:ind w:left="1400" w:hanging="240"/>
      </w:pPr>
      <w:rPr>
        <w:rFonts w:hint="default"/>
      </w:rPr>
    </w:lvl>
    <w:lvl w:ilvl="2" w:tplc="B52C0A68">
      <w:numFmt w:val="bullet"/>
      <w:lvlText w:val="•"/>
      <w:lvlJc w:val="left"/>
      <w:pPr>
        <w:ind w:left="2321" w:hanging="240"/>
      </w:pPr>
      <w:rPr>
        <w:rFonts w:hint="default"/>
      </w:rPr>
    </w:lvl>
    <w:lvl w:ilvl="3" w:tplc="733AE088">
      <w:numFmt w:val="bullet"/>
      <w:lvlText w:val="•"/>
      <w:lvlJc w:val="left"/>
      <w:pPr>
        <w:ind w:left="3241" w:hanging="240"/>
      </w:pPr>
      <w:rPr>
        <w:rFonts w:hint="default"/>
      </w:rPr>
    </w:lvl>
    <w:lvl w:ilvl="4" w:tplc="6C6E383A">
      <w:numFmt w:val="bullet"/>
      <w:lvlText w:val="•"/>
      <w:lvlJc w:val="left"/>
      <w:pPr>
        <w:ind w:left="4162" w:hanging="240"/>
      </w:pPr>
      <w:rPr>
        <w:rFonts w:hint="default"/>
      </w:rPr>
    </w:lvl>
    <w:lvl w:ilvl="5" w:tplc="9186622A">
      <w:numFmt w:val="bullet"/>
      <w:lvlText w:val="•"/>
      <w:lvlJc w:val="left"/>
      <w:pPr>
        <w:ind w:left="5083" w:hanging="240"/>
      </w:pPr>
      <w:rPr>
        <w:rFonts w:hint="default"/>
      </w:rPr>
    </w:lvl>
    <w:lvl w:ilvl="6" w:tplc="4B8A6856">
      <w:numFmt w:val="bullet"/>
      <w:lvlText w:val="•"/>
      <w:lvlJc w:val="left"/>
      <w:pPr>
        <w:ind w:left="6003" w:hanging="240"/>
      </w:pPr>
      <w:rPr>
        <w:rFonts w:hint="default"/>
      </w:rPr>
    </w:lvl>
    <w:lvl w:ilvl="7" w:tplc="1898FD88">
      <w:numFmt w:val="bullet"/>
      <w:lvlText w:val="•"/>
      <w:lvlJc w:val="left"/>
      <w:pPr>
        <w:ind w:left="6924" w:hanging="240"/>
      </w:pPr>
      <w:rPr>
        <w:rFonts w:hint="default"/>
      </w:rPr>
    </w:lvl>
    <w:lvl w:ilvl="8" w:tplc="E9F29B00">
      <w:numFmt w:val="bullet"/>
      <w:lvlText w:val="•"/>
      <w:lvlJc w:val="left"/>
      <w:pPr>
        <w:ind w:left="7845" w:hanging="240"/>
      </w:pPr>
      <w:rPr>
        <w:rFonts w:hint="default"/>
      </w:rPr>
    </w:lvl>
  </w:abstractNum>
  <w:abstractNum w:abstractNumId="4">
    <w:nsid w:val="11731699"/>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5">
    <w:nsid w:val="15C26C4A"/>
    <w:multiLevelType w:val="hybridMultilevel"/>
    <w:tmpl w:val="FBCC5154"/>
    <w:lvl w:ilvl="0" w:tplc="04020001">
      <w:start w:val="1"/>
      <w:numFmt w:val="bullet"/>
      <w:lvlText w:val=""/>
      <w:lvlJc w:val="left"/>
      <w:pPr>
        <w:ind w:left="1571" w:hanging="360"/>
      </w:pPr>
      <w:rPr>
        <w:rFonts w:ascii="Symbol" w:hAnsi="Symbol" w:hint="default"/>
      </w:rPr>
    </w:lvl>
    <w:lvl w:ilvl="1" w:tplc="04020003" w:tentative="1">
      <w:start w:val="1"/>
      <w:numFmt w:val="bullet"/>
      <w:lvlText w:val="o"/>
      <w:lvlJc w:val="left"/>
      <w:pPr>
        <w:ind w:left="2291" w:hanging="360"/>
      </w:pPr>
      <w:rPr>
        <w:rFonts w:ascii="Courier New" w:hAnsi="Courier New" w:cs="Courier New" w:hint="default"/>
      </w:rPr>
    </w:lvl>
    <w:lvl w:ilvl="2" w:tplc="04020005" w:tentative="1">
      <w:start w:val="1"/>
      <w:numFmt w:val="bullet"/>
      <w:lvlText w:val=""/>
      <w:lvlJc w:val="left"/>
      <w:pPr>
        <w:ind w:left="3011" w:hanging="360"/>
      </w:pPr>
      <w:rPr>
        <w:rFonts w:ascii="Wingdings" w:hAnsi="Wingdings" w:hint="default"/>
      </w:rPr>
    </w:lvl>
    <w:lvl w:ilvl="3" w:tplc="04020001" w:tentative="1">
      <w:start w:val="1"/>
      <w:numFmt w:val="bullet"/>
      <w:lvlText w:val=""/>
      <w:lvlJc w:val="left"/>
      <w:pPr>
        <w:ind w:left="3731" w:hanging="360"/>
      </w:pPr>
      <w:rPr>
        <w:rFonts w:ascii="Symbol" w:hAnsi="Symbol" w:hint="default"/>
      </w:rPr>
    </w:lvl>
    <w:lvl w:ilvl="4" w:tplc="04020003" w:tentative="1">
      <w:start w:val="1"/>
      <w:numFmt w:val="bullet"/>
      <w:lvlText w:val="o"/>
      <w:lvlJc w:val="left"/>
      <w:pPr>
        <w:ind w:left="4451" w:hanging="360"/>
      </w:pPr>
      <w:rPr>
        <w:rFonts w:ascii="Courier New" w:hAnsi="Courier New" w:cs="Courier New" w:hint="default"/>
      </w:rPr>
    </w:lvl>
    <w:lvl w:ilvl="5" w:tplc="04020005" w:tentative="1">
      <w:start w:val="1"/>
      <w:numFmt w:val="bullet"/>
      <w:lvlText w:val=""/>
      <w:lvlJc w:val="left"/>
      <w:pPr>
        <w:ind w:left="5171" w:hanging="360"/>
      </w:pPr>
      <w:rPr>
        <w:rFonts w:ascii="Wingdings" w:hAnsi="Wingdings" w:hint="default"/>
      </w:rPr>
    </w:lvl>
    <w:lvl w:ilvl="6" w:tplc="04020001" w:tentative="1">
      <w:start w:val="1"/>
      <w:numFmt w:val="bullet"/>
      <w:lvlText w:val=""/>
      <w:lvlJc w:val="left"/>
      <w:pPr>
        <w:ind w:left="5891" w:hanging="360"/>
      </w:pPr>
      <w:rPr>
        <w:rFonts w:ascii="Symbol" w:hAnsi="Symbol" w:hint="default"/>
      </w:rPr>
    </w:lvl>
    <w:lvl w:ilvl="7" w:tplc="04020003" w:tentative="1">
      <w:start w:val="1"/>
      <w:numFmt w:val="bullet"/>
      <w:lvlText w:val="o"/>
      <w:lvlJc w:val="left"/>
      <w:pPr>
        <w:ind w:left="6611" w:hanging="360"/>
      </w:pPr>
      <w:rPr>
        <w:rFonts w:ascii="Courier New" w:hAnsi="Courier New" w:cs="Courier New" w:hint="default"/>
      </w:rPr>
    </w:lvl>
    <w:lvl w:ilvl="8" w:tplc="04020005" w:tentative="1">
      <w:start w:val="1"/>
      <w:numFmt w:val="bullet"/>
      <w:lvlText w:val=""/>
      <w:lvlJc w:val="left"/>
      <w:pPr>
        <w:ind w:left="7331" w:hanging="360"/>
      </w:pPr>
      <w:rPr>
        <w:rFonts w:ascii="Wingdings" w:hAnsi="Wingdings" w:hint="default"/>
      </w:rPr>
    </w:lvl>
  </w:abstractNum>
  <w:abstractNum w:abstractNumId="6">
    <w:nsid w:val="1CBE5902"/>
    <w:multiLevelType w:val="hybridMultilevel"/>
    <w:tmpl w:val="F1E20AE8"/>
    <w:lvl w:ilvl="0" w:tplc="0402000F">
      <w:start w:val="1"/>
      <w:numFmt w:val="decimal"/>
      <w:lvlText w:val="%1."/>
      <w:lvlJc w:val="left"/>
      <w:pPr>
        <w:ind w:left="1196" w:hanging="360"/>
      </w:pPr>
    </w:lvl>
    <w:lvl w:ilvl="1" w:tplc="04020019" w:tentative="1">
      <w:start w:val="1"/>
      <w:numFmt w:val="lowerLetter"/>
      <w:lvlText w:val="%2."/>
      <w:lvlJc w:val="left"/>
      <w:pPr>
        <w:ind w:left="1916" w:hanging="360"/>
      </w:pPr>
    </w:lvl>
    <w:lvl w:ilvl="2" w:tplc="0402001B" w:tentative="1">
      <w:start w:val="1"/>
      <w:numFmt w:val="lowerRoman"/>
      <w:lvlText w:val="%3."/>
      <w:lvlJc w:val="right"/>
      <w:pPr>
        <w:ind w:left="2636" w:hanging="180"/>
      </w:pPr>
    </w:lvl>
    <w:lvl w:ilvl="3" w:tplc="0402000F" w:tentative="1">
      <w:start w:val="1"/>
      <w:numFmt w:val="decimal"/>
      <w:lvlText w:val="%4."/>
      <w:lvlJc w:val="left"/>
      <w:pPr>
        <w:ind w:left="3356" w:hanging="360"/>
      </w:pPr>
    </w:lvl>
    <w:lvl w:ilvl="4" w:tplc="04020019" w:tentative="1">
      <w:start w:val="1"/>
      <w:numFmt w:val="lowerLetter"/>
      <w:lvlText w:val="%5."/>
      <w:lvlJc w:val="left"/>
      <w:pPr>
        <w:ind w:left="4076" w:hanging="360"/>
      </w:pPr>
    </w:lvl>
    <w:lvl w:ilvl="5" w:tplc="0402001B" w:tentative="1">
      <w:start w:val="1"/>
      <w:numFmt w:val="lowerRoman"/>
      <w:lvlText w:val="%6."/>
      <w:lvlJc w:val="right"/>
      <w:pPr>
        <w:ind w:left="4796" w:hanging="180"/>
      </w:pPr>
    </w:lvl>
    <w:lvl w:ilvl="6" w:tplc="0402000F" w:tentative="1">
      <w:start w:val="1"/>
      <w:numFmt w:val="decimal"/>
      <w:lvlText w:val="%7."/>
      <w:lvlJc w:val="left"/>
      <w:pPr>
        <w:ind w:left="5516" w:hanging="360"/>
      </w:pPr>
    </w:lvl>
    <w:lvl w:ilvl="7" w:tplc="04020019" w:tentative="1">
      <w:start w:val="1"/>
      <w:numFmt w:val="lowerLetter"/>
      <w:lvlText w:val="%8."/>
      <w:lvlJc w:val="left"/>
      <w:pPr>
        <w:ind w:left="6236" w:hanging="360"/>
      </w:pPr>
    </w:lvl>
    <w:lvl w:ilvl="8" w:tplc="0402001B" w:tentative="1">
      <w:start w:val="1"/>
      <w:numFmt w:val="lowerRoman"/>
      <w:lvlText w:val="%9."/>
      <w:lvlJc w:val="right"/>
      <w:pPr>
        <w:ind w:left="6956" w:hanging="180"/>
      </w:pPr>
    </w:lvl>
  </w:abstractNum>
  <w:abstractNum w:abstractNumId="7">
    <w:nsid w:val="31971D98"/>
    <w:multiLevelType w:val="hybridMultilevel"/>
    <w:tmpl w:val="02B0930C"/>
    <w:lvl w:ilvl="0" w:tplc="A372E7E6">
      <w:start w:val="1"/>
      <w:numFmt w:val="decimal"/>
      <w:lvlText w:val="%1."/>
      <w:lvlJc w:val="left"/>
      <w:pPr>
        <w:ind w:left="1196" w:hanging="360"/>
      </w:pPr>
      <w:rPr>
        <w:rFonts w:ascii="Times New Roman" w:eastAsia="Times New Roman" w:hAnsi="Times New Roman" w:cs="Times New Roman" w:hint="default"/>
        <w:spacing w:val="-60"/>
        <w:w w:val="100"/>
        <w:sz w:val="24"/>
        <w:szCs w:val="24"/>
      </w:rPr>
    </w:lvl>
    <w:lvl w:ilvl="1" w:tplc="E86AB342">
      <w:numFmt w:val="bullet"/>
      <w:lvlText w:val="•"/>
      <w:lvlJc w:val="left"/>
      <w:pPr>
        <w:ind w:left="2048" w:hanging="360"/>
      </w:pPr>
      <w:rPr>
        <w:rFonts w:hint="default"/>
      </w:rPr>
    </w:lvl>
    <w:lvl w:ilvl="2" w:tplc="7C986936">
      <w:numFmt w:val="bullet"/>
      <w:lvlText w:val="•"/>
      <w:lvlJc w:val="left"/>
      <w:pPr>
        <w:ind w:left="2897" w:hanging="360"/>
      </w:pPr>
      <w:rPr>
        <w:rFonts w:hint="default"/>
      </w:rPr>
    </w:lvl>
    <w:lvl w:ilvl="3" w:tplc="A4524DD8">
      <w:numFmt w:val="bullet"/>
      <w:lvlText w:val="•"/>
      <w:lvlJc w:val="left"/>
      <w:pPr>
        <w:ind w:left="3745" w:hanging="360"/>
      </w:pPr>
      <w:rPr>
        <w:rFonts w:hint="default"/>
      </w:rPr>
    </w:lvl>
    <w:lvl w:ilvl="4" w:tplc="EAC4E0CC">
      <w:numFmt w:val="bullet"/>
      <w:lvlText w:val="•"/>
      <w:lvlJc w:val="left"/>
      <w:pPr>
        <w:ind w:left="4594" w:hanging="360"/>
      </w:pPr>
      <w:rPr>
        <w:rFonts w:hint="default"/>
      </w:rPr>
    </w:lvl>
    <w:lvl w:ilvl="5" w:tplc="9FFE5E36">
      <w:numFmt w:val="bullet"/>
      <w:lvlText w:val="•"/>
      <w:lvlJc w:val="left"/>
      <w:pPr>
        <w:ind w:left="5443" w:hanging="360"/>
      </w:pPr>
      <w:rPr>
        <w:rFonts w:hint="default"/>
      </w:rPr>
    </w:lvl>
    <w:lvl w:ilvl="6" w:tplc="D3305234">
      <w:numFmt w:val="bullet"/>
      <w:lvlText w:val="•"/>
      <w:lvlJc w:val="left"/>
      <w:pPr>
        <w:ind w:left="6291" w:hanging="360"/>
      </w:pPr>
      <w:rPr>
        <w:rFonts w:hint="default"/>
      </w:rPr>
    </w:lvl>
    <w:lvl w:ilvl="7" w:tplc="1BC49A08">
      <w:numFmt w:val="bullet"/>
      <w:lvlText w:val="•"/>
      <w:lvlJc w:val="left"/>
      <w:pPr>
        <w:ind w:left="7140" w:hanging="360"/>
      </w:pPr>
      <w:rPr>
        <w:rFonts w:hint="default"/>
      </w:rPr>
    </w:lvl>
    <w:lvl w:ilvl="8" w:tplc="91C005CC">
      <w:numFmt w:val="bullet"/>
      <w:lvlText w:val="•"/>
      <w:lvlJc w:val="left"/>
      <w:pPr>
        <w:ind w:left="7989" w:hanging="360"/>
      </w:pPr>
      <w:rPr>
        <w:rFonts w:hint="default"/>
      </w:rPr>
    </w:lvl>
  </w:abstractNum>
  <w:abstractNum w:abstractNumId="8">
    <w:nsid w:val="4E5E3ED9"/>
    <w:multiLevelType w:val="hybridMultilevel"/>
    <w:tmpl w:val="3512624E"/>
    <w:lvl w:ilvl="0" w:tplc="C338F51E">
      <w:start w:val="1"/>
      <w:numFmt w:val="decimal"/>
      <w:lvlText w:val="%1."/>
      <w:lvlJc w:val="left"/>
      <w:pPr>
        <w:ind w:left="476" w:hanging="240"/>
      </w:pPr>
      <w:rPr>
        <w:rFonts w:ascii="Times New Roman" w:eastAsia="Times New Roman" w:hAnsi="Times New Roman" w:cs="Times New Roman" w:hint="default"/>
        <w:b/>
        <w:i w:val="0"/>
        <w:spacing w:val="-5"/>
        <w:w w:val="100"/>
        <w:sz w:val="24"/>
        <w:szCs w:val="24"/>
      </w:rPr>
    </w:lvl>
    <w:lvl w:ilvl="1" w:tplc="170C72A0">
      <w:numFmt w:val="bullet"/>
      <w:lvlText w:val="•"/>
      <w:lvlJc w:val="left"/>
      <w:pPr>
        <w:ind w:left="1420" w:hanging="240"/>
      </w:pPr>
      <w:rPr>
        <w:rFonts w:hint="default"/>
      </w:rPr>
    </w:lvl>
    <w:lvl w:ilvl="2" w:tplc="DE949816">
      <w:numFmt w:val="bullet"/>
      <w:lvlText w:val="•"/>
      <w:lvlJc w:val="left"/>
      <w:pPr>
        <w:ind w:left="2338" w:hanging="240"/>
      </w:pPr>
      <w:rPr>
        <w:rFonts w:hint="default"/>
      </w:rPr>
    </w:lvl>
    <w:lvl w:ilvl="3" w:tplc="F7E23EC6">
      <w:numFmt w:val="bullet"/>
      <w:lvlText w:val="•"/>
      <w:lvlJc w:val="left"/>
      <w:pPr>
        <w:ind w:left="3256" w:hanging="240"/>
      </w:pPr>
      <w:rPr>
        <w:rFonts w:hint="default"/>
      </w:rPr>
    </w:lvl>
    <w:lvl w:ilvl="4" w:tplc="B15E0492">
      <w:numFmt w:val="bullet"/>
      <w:lvlText w:val="•"/>
      <w:lvlJc w:val="left"/>
      <w:pPr>
        <w:ind w:left="4175" w:hanging="240"/>
      </w:pPr>
      <w:rPr>
        <w:rFonts w:hint="default"/>
      </w:rPr>
    </w:lvl>
    <w:lvl w:ilvl="5" w:tplc="C704856E">
      <w:numFmt w:val="bullet"/>
      <w:lvlText w:val="•"/>
      <w:lvlJc w:val="left"/>
      <w:pPr>
        <w:ind w:left="5093" w:hanging="240"/>
      </w:pPr>
      <w:rPr>
        <w:rFonts w:hint="default"/>
      </w:rPr>
    </w:lvl>
    <w:lvl w:ilvl="6" w:tplc="70CEEAC2">
      <w:numFmt w:val="bullet"/>
      <w:lvlText w:val="•"/>
      <w:lvlJc w:val="left"/>
      <w:pPr>
        <w:ind w:left="6012" w:hanging="240"/>
      </w:pPr>
      <w:rPr>
        <w:rFonts w:hint="default"/>
      </w:rPr>
    </w:lvl>
    <w:lvl w:ilvl="7" w:tplc="B0AA14B2">
      <w:numFmt w:val="bullet"/>
      <w:lvlText w:val="•"/>
      <w:lvlJc w:val="left"/>
      <w:pPr>
        <w:ind w:left="6930" w:hanging="240"/>
      </w:pPr>
      <w:rPr>
        <w:rFonts w:hint="default"/>
      </w:rPr>
    </w:lvl>
    <w:lvl w:ilvl="8" w:tplc="6282725E">
      <w:numFmt w:val="bullet"/>
      <w:lvlText w:val="•"/>
      <w:lvlJc w:val="left"/>
      <w:pPr>
        <w:ind w:left="7849" w:hanging="240"/>
      </w:pPr>
      <w:rPr>
        <w:rFonts w:hint="default"/>
      </w:rPr>
    </w:lvl>
  </w:abstractNum>
  <w:abstractNum w:abstractNumId="9">
    <w:nsid w:val="53907B56"/>
    <w:multiLevelType w:val="hybridMultilevel"/>
    <w:tmpl w:val="BF5CABEA"/>
    <w:lvl w:ilvl="0" w:tplc="3F5046CE">
      <w:start w:val="1"/>
      <w:numFmt w:val="upperRoman"/>
      <w:lvlText w:val="%1."/>
      <w:lvlJc w:val="left"/>
      <w:pPr>
        <w:ind w:left="1004" w:hanging="72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nsid w:val="63324F85"/>
    <w:multiLevelType w:val="hybridMultilevel"/>
    <w:tmpl w:val="E926EBB8"/>
    <w:lvl w:ilvl="0" w:tplc="48626C8E">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1">
    <w:nsid w:val="63883353"/>
    <w:multiLevelType w:val="hybridMultilevel"/>
    <w:tmpl w:val="5DC81592"/>
    <w:lvl w:ilvl="0" w:tplc="DD28DE0E">
      <w:start w:val="3"/>
      <w:numFmt w:val="decimal"/>
      <w:lvlText w:val="%1."/>
      <w:lvlJc w:val="left"/>
      <w:pPr>
        <w:ind w:left="476" w:hanging="259"/>
      </w:pPr>
      <w:rPr>
        <w:rFonts w:ascii="Times New Roman" w:eastAsia="Times New Roman" w:hAnsi="Times New Roman" w:cs="Times New Roman" w:hint="default"/>
        <w:w w:val="100"/>
        <w:sz w:val="24"/>
        <w:szCs w:val="24"/>
      </w:rPr>
    </w:lvl>
    <w:lvl w:ilvl="1" w:tplc="75E8D06C">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77D82D02">
      <w:numFmt w:val="bullet"/>
      <w:lvlText w:val="•"/>
      <w:lvlJc w:val="left"/>
      <w:pPr>
        <w:ind w:left="2321" w:hanging="329"/>
      </w:pPr>
      <w:rPr>
        <w:rFonts w:hint="default"/>
      </w:rPr>
    </w:lvl>
    <w:lvl w:ilvl="3" w:tplc="F94A4BC4">
      <w:numFmt w:val="bullet"/>
      <w:lvlText w:val="•"/>
      <w:lvlJc w:val="left"/>
      <w:pPr>
        <w:ind w:left="3241" w:hanging="329"/>
      </w:pPr>
      <w:rPr>
        <w:rFonts w:hint="default"/>
      </w:rPr>
    </w:lvl>
    <w:lvl w:ilvl="4" w:tplc="2D4C15D4">
      <w:numFmt w:val="bullet"/>
      <w:lvlText w:val="•"/>
      <w:lvlJc w:val="left"/>
      <w:pPr>
        <w:ind w:left="4162" w:hanging="329"/>
      </w:pPr>
      <w:rPr>
        <w:rFonts w:hint="default"/>
      </w:rPr>
    </w:lvl>
    <w:lvl w:ilvl="5" w:tplc="E99C93A8">
      <w:numFmt w:val="bullet"/>
      <w:lvlText w:val="•"/>
      <w:lvlJc w:val="left"/>
      <w:pPr>
        <w:ind w:left="5083" w:hanging="329"/>
      </w:pPr>
      <w:rPr>
        <w:rFonts w:hint="default"/>
      </w:rPr>
    </w:lvl>
    <w:lvl w:ilvl="6" w:tplc="29203D62">
      <w:numFmt w:val="bullet"/>
      <w:lvlText w:val="•"/>
      <w:lvlJc w:val="left"/>
      <w:pPr>
        <w:ind w:left="6003" w:hanging="329"/>
      </w:pPr>
      <w:rPr>
        <w:rFonts w:hint="default"/>
      </w:rPr>
    </w:lvl>
    <w:lvl w:ilvl="7" w:tplc="4B08D926">
      <w:numFmt w:val="bullet"/>
      <w:lvlText w:val="•"/>
      <w:lvlJc w:val="left"/>
      <w:pPr>
        <w:ind w:left="6924" w:hanging="329"/>
      </w:pPr>
      <w:rPr>
        <w:rFonts w:hint="default"/>
      </w:rPr>
    </w:lvl>
    <w:lvl w:ilvl="8" w:tplc="394CA928">
      <w:numFmt w:val="bullet"/>
      <w:lvlText w:val="•"/>
      <w:lvlJc w:val="left"/>
      <w:pPr>
        <w:ind w:left="7845" w:hanging="329"/>
      </w:pPr>
      <w:rPr>
        <w:rFonts w:hint="default"/>
      </w:rPr>
    </w:lvl>
  </w:abstractNum>
  <w:abstractNum w:abstractNumId="12">
    <w:nsid w:val="65762262"/>
    <w:multiLevelType w:val="hybridMultilevel"/>
    <w:tmpl w:val="7C4284E4"/>
    <w:lvl w:ilvl="0" w:tplc="87D455CC">
      <w:start w:val="1"/>
      <w:numFmt w:val="decimal"/>
      <w:lvlText w:val="%1."/>
      <w:lvlJc w:val="left"/>
      <w:pPr>
        <w:ind w:left="476" w:hanging="255"/>
      </w:pPr>
      <w:rPr>
        <w:rFonts w:ascii="Times New Roman" w:eastAsia="Times New Roman" w:hAnsi="Times New Roman" w:cs="Times New Roman" w:hint="default"/>
        <w:w w:val="100"/>
        <w:sz w:val="24"/>
        <w:szCs w:val="24"/>
      </w:rPr>
    </w:lvl>
    <w:lvl w:ilvl="1" w:tplc="E954F76C">
      <w:start w:val="1"/>
      <w:numFmt w:val="decimal"/>
      <w:lvlText w:val="%2."/>
      <w:lvlJc w:val="left"/>
      <w:pPr>
        <w:ind w:left="476" w:hanging="315"/>
      </w:pPr>
      <w:rPr>
        <w:rFonts w:ascii="Times New Roman" w:eastAsia="Times New Roman" w:hAnsi="Times New Roman" w:cs="Times New Roman" w:hint="default"/>
        <w:spacing w:val="-8"/>
        <w:w w:val="100"/>
        <w:sz w:val="24"/>
        <w:szCs w:val="24"/>
      </w:rPr>
    </w:lvl>
    <w:lvl w:ilvl="2" w:tplc="6BD89D34">
      <w:numFmt w:val="bullet"/>
      <w:lvlText w:val="•"/>
      <w:lvlJc w:val="left"/>
      <w:pPr>
        <w:ind w:left="2321" w:hanging="315"/>
      </w:pPr>
      <w:rPr>
        <w:rFonts w:hint="default"/>
      </w:rPr>
    </w:lvl>
    <w:lvl w:ilvl="3" w:tplc="64A8DD0C">
      <w:numFmt w:val="bullet"/>
      <w:lvlText w:val="•"/>
      <w:lvlJc w:val="left"/>
      <w:pPr>
        <w:ind w:left="3241" w:hanging="315"/>
      </w:pPr>
      <w:rPr>
        <w:rFonts w:hint="default"/>
      </w:rPr>
    </w:lvl>
    <w:lvl w:ilvl="4" w:tplc="950C7FB0">
      <w:numFmt w:val="bullet"/>
      <w:lvlText w:val="•"/>
      <w:lvlJc w:val="left"/>
      <w:pPr>
        <w:ind w:left="4162" w:hanging="315"/>
      </w:pPr>
      <w:rPr>
        <w:rFonts w:hint="default"/>
      </w:rPr>
    </w:lvl>
    <w:lvl w:ilvl="5" w:tplc="E0745FEA">
      <w:numFmt w:val="bullet"/>
      <w:lvlText w:val="•"/>
      <w:lvlJc w:val="left"/>
      <w:pPr>
        <w:ind w:left="5083" w:hanging="315"/>
      </w:pPr>
      <w:rPr>
        <w:rFonts w:hint="default"/>
      </w:rPr>
    </w:lvl>
    <w:lvl w:ilvl="6" w:tplc="2AB81CBE">
      <w:numFmt w:val="bullet"/>
      <w:lvlText w:val="•"/>
      <w:lvlJc w:val="left"/>
      <w:pPr>
        <w:ind w:left="6003" w:hanging="315"/>
      </w:pPr>
      <w:rPr>
        <w:rFonts w:hint="default"/>
      </w:rPr>
    </w:lvl>
    <w:lvl w:ilvl="7" w:tplc="18D61580">
      <w:numFmt w:val="bullet"/>
      <w:lvlText w:val="•"/>
      <w:lvlJc w:val="left"/>
      <w:pPr>
        <w:ind w:left="6924" w:hanging="315"/>
      </w:pPr>
      <w:rPr>
        <w:rFonts w:hint="default"/>
      </w:rPr>
    </w:lvl>
    <w:lvl w:ilvl="8" w:tplc="2B1668DE">
      <w:numFmt w:val="bullet"/>
      <w:lvlText w:val="•"/>
      <w:lvlJc w:val="left"/>
      <w:pPr>
        <w:ind w:left="7845" w:hanging="315"/>
      </w:pPr>
      <w:rPr>
        <w:rFonts w:hint="default"/>
      </w:rPr>
    </w:lvl>
  </w:abstractNum>
  <w:abstractNum w:abstractNumId="13">
    <w:nsid w:val="6B653D8F"/>
    <w:multiLevelType w:val="hybridMultilevel"/>
    <w:tmpl w:val="BB205F4A"/>
    <w:lvl w:ilvl="0" w:tplc="0F58017C">
      <w:start w:val="1"/>
      <w:numFmt w:val="decimal"/>
      <w:lvlText w:val="%1."/>
      <w:lvlJc w:val="left"/>
      <w:pPr>
        <w:ind w:left="476" w:hanging="269"/>
      </w:pPr>
      <w:rPr>
        <w:rFonts w:ascii="Times New Roman" w:eastAsia="Times New Roman" w:hAnsi="Times New Roman" w:cs="Times New Roman" w:hint="default"/>
        <w:w w:val="100"/>
        <w:sz w:val="24"/>
        <w:szCs w:val="24"/>
      </w:rPr>
    </w:lvl>
    <w:lvl w:ilvl="1" w:tplc="589AA79E">
      <w:numFmt w:val="bullet"/>
      <w:lvlText w:val="•"/>
      <w:lvlJc w:val="left"/>
      <w:pPr>
        <w:ind w:left="1400" w:hanging="269"/>
      </w:pPr>
      <w:rPr>
        <w:rFonts w:hint="default"/>
      </w:rPr>
    </w:lvl>
    <w:lvl w:ilvl="2" w:tplc="EAF07EEE">
      <w:numFmt w:val="bullet"/>
      <w:lvlText w:val="•"/>
      <w:lvlJc w:val="left"/>
      <w:pPr>
        <w:ind w:left="2321" w:hanging="269"/>
      </w:pPr>
      <w:rPr>
        <w:rFonts w:hint="default"/>
      </w:rPr>
    </w:lvl>
    <w:lvl w:ilvl="3" w:tplc="12860F50">
      <w:numFmt w:val="bullet"/>
      <w:lvlText w:val="•"/>
      <w:lvlJc w:val="left"/>
      <w:pPr>
        <w:ind w:left="3241" w:hanging="269"/>
      </w:pPr>
      <w:rPr>
        <w:rFonts w:hint="default"/>
      </w:rPr>
    </w:lvl>
    <w:lvl w:ilvl="4" w:tplc="BAA264E8">
      <w:numFmt w:val="bullet"/>
      <w:lvlText w:val="•"/>
      <w:lvlJc w:val="left"/>
      <w:pPr>
        <w:ind w:left="4162" w:hanging="269"/>
      </w:pPr>
      <w:rPr>
        <w:rFonts w:hint="default"/>
      </w:rPr>
    </w:lvl>
    <w:lvl w:ilvl="5" w:tplc="8D683840">
      <w:numFmt w:val="bullet"/>
      <w:lvlText w:val="•"/>
      <w:lvlJc w:val="left"/>
      <w:pPr>
        <w:ind w:left="5083" w:hanging="269"/>
      </w:pPr>
      <w:rPr>
        <w:rFonts w:hint="default"/>
      </w:rPr>
    </w:lvl>
    <w:lvl w:ilvl="6" w:tplc="66CAF0C8">
      <w:numFmt w:val="bullet"/>
      <w:lvlText w:val="•"/>
      <w:lvlJc w:val="left"/>
      <w:pPr>
        <w:ind w:left="6003" w:hanging="269"/>
      </w:pPr>
      <w:rPr>
        <w:rFonts w:hint="default"/>
      </w:rPr>
    </w:lvl>
    <w:lvl w:ilvl="7" w:tplc="B352D1B8">
      <w:numFmt w:val="bullet"/>
      <w:lvlText w:val="•"/>
      <w:lvlJc w:val="left"/>
      <w:pPr>
        <w:ind w:left="6924" w:hanging="269"/>
      </w:pPr>
      <w:rPr>
        <w:rFonts w:hint="default"/>
      </w:rPr>
    </w:lvl>
    <w:lvl w:ilvl="8" w:tplc="1656596C">
      <w:numFmt w:val="bullet"/>
      <w:lvlText w:val="•"/>
      <w:lvlJc w:val="left"/>
      <w:pPr>
        <w:ind w:left="7845" w:hanging="269"/>
      </w:pPr>
      <w:rPr>
        <w:rFonts w:hint="default"/>
      </w:rPr>
    </w:lvl>
  </w:abstractNum>
  <w:abstractNum w:abstractNumId="14">
    <w:nsid w:val="6F4500C8"/>
    <w:multiLevelType w:val="hybridMultilevel"/>
    <w:tmpl w:val="5FBAEE86"/>
    <w:lvl w:ilvl="0" w:tplc="1D6640AC">
      <w:start w:val="1"/>
      <w:numFmt w:val="decimal"/>
      <w:lvlText w:val="%1."/>
      <w:lvlJc w:val="left"/>
      <w:pPr>
        <w:ind w:left="476" w:hanging="293"/>
      </w:pPr>
      <w:rPr>
        <w:rFonts w:ascii="Times New Roman" w:eastAsia="Times New Roman" w:hAnsi="Times New Roman" w:cs="Times New Roman" w:hint="default"/>
        <w:spacing w:val="-9"/>
        <w:w w:val="100"/>
        <w:sz w:val="24"/>
        <w:szCs w:val="24"/>
      </w:rPr>
    </w:lvl>
    <w:lvl w:ilvl="1" w:tplc="9AF06394">
      <w:numFmt w:val="bullet"/>
      <w:lvlText w:val="•"/>
      <w:lvlJc w:val="left"/>
      <w:pPr>
        <w:ind w:left="1400" w:hanging="293"/>
      </w:pPr>
      <w:rPr>
        <w:rFonts w:hint="default"/>
      </w:rPr>
    </w:lvl>
    <w:lvl w:ilvl="2" w:tplc="AFBAE46A">
      <w:numFmt w:val="bullet"/>
      <w:lvlText w:val="•"/>
      <w:lvlJc w:val="left"/>
      <w:pPr>
        <w:ind w:left="2321" w:hanging="293"/>
      </w:pPr>
      <w:rPr>
        <w:rFonts w:hint="default"/>
      </w:rPr>
    </w:lvl>
    <w:lvl w:ilvl="3" w:tplc="43823FB4">
      <w:numFmt w:val="bullet"/>
      <w:lvlText w:val="•"/>
      <w:lvlJc w:val="left"/>
      <w:pPr>
        <w:ind w:left="3241" w:hanging="293"/>
      </w:pPr>
      <w:rPr>
        <w:rFonts w:hint="default"/>
      </w:rPr>
    </w:lvl>
    <w:lvl w:ilvl="4" w:tplc="3890413A">
      <w:numFmt w:val="bullet"/>
      <w:lvlText w:val="•"/>
      <w:lvlJc w:val="left"/>
      <w:pPr>
        <w:ind w:left="4162" w:hanging="293"/>
      </w:pPr>
      <w:rPr>
        <w:rFonts w:hint="default"/>
      </w:rPr>
    </w:lvl>
    <w:lvl w:ilvl="5" w:tplc="98D81ED4">
      <w:numFmt w:val="bullet"/>
      <w:lvlText w:val="•"/>
      <w:lvlJc w:val="left"/>
      <w:pPr>
        <w:ind w:left="5083" w:hanging="293"/>
      </w:pPr>
      <w:rPr>
        <w:rFonts w:hint="default"/>
      </w:rPr>
    </w:lvl>
    <w:lvl w:ilvl="6" w:tplc="1346BF56">
      <w:numFmt w:val="bullet"/>
      <w:lvlText w:val="•"/>
      <w:lvlJc w:val="left"/>
      <w:pPr>
        <w:ind w:left="6003" w:hanging="293"/>
      </w:pPr>
      <w:rPr>
        <w:rFonts w:hint="default"/>
      </w:rPr>
    </w:lvl>
    <w:lvl w:ilvl="7" w:tplc="F0F0D630">
      <w:numFmt w:val="bullet"/>
      <w:lvlText w:val="•"/>
      <w:lvlJc w:val="left"/>
      <w:pPr>
        <w:ind w:left="6924" w:hanging="293"/>
      </w:pPr>
      <w:rPr>
        <w:rFonts w:hint="default"/>
      </w:rPr>
    </w:lvl>
    <w:lvl w:ilvl="8" w:tplc="99B0627C">
      <w:numFmt w:val="bullet"/>
      <w:lvlText w:val="•"/>
      <w:lvlJc w:val="left"/>
      <w:pPr>
        <w:ind w:left="7845" w:hanging="293"/>
      </w:pPr>
      <w:rPr>
        <w:rFonts w:hint="default"/>
      </w:rPr>
    </w:lvl>
  </w:abstractNum>
  <w:abstractNum w:abstractNumId="15">
    <w:nsid w:val="709B4335"/>
    <w:multiLevelType w:val="hybridMultilevel"/>
    <w:tmpl w:val="788E46BE"/>
    <w:lvl w:ilvl="0" w:tplc="7240A488">
      <w:start w:val="1"/>
      <w:numFmt w:val="upperLetter"/>
      <w:lvlText w:val="%1."/>
      <w:lvlJc w:val="left"/>
      <w:pPr>
        <w:ind w:left="1131" w:hanging="360"/>
      </w:pPr>
      <w:rPr>
        <w:sz w:val="24"/>
        <w:szCs w:val="24"/>
      </w:rPr>
    </w:lvl>
    <w:lvl w:ilvl="1" w:tplc="04020019" w:tentative="1">
      <w:start w:val="1"/>
      <w:numFmt w:val="lowerLetter"/>
      <w:lvlText w:val="%2."/>
      <w:lvlJc w:val="left"/>
      <w:pPr>
        <w:ind w:left="1851" w:hanging="360"/>
      </w:pPr>
    </w:lvl>
    <w:lvl w:ilvl="2" w:tplc="0402001B" w:tentative="1">
      <w:start w:val="1"/>
      <w:numFmt w:val="lowerRoman"/>
      <w:lvlText w:val="%3."/>
      <w:lvlJc w:val="right"/>
      <w:pPr>
        <w:ind w:left="2571" w:hanging="180"/>
      </w:pPr>
    </w:lvl>
    <w:lvl w:ilvl="3" w:tplc="0402000F" w:tentative="1">
      <w:start w:val="1"/>
      <w:numFmt w:val="decimal"/>
      <w:lvlText w:val="%4."/>
      <w:lvlJc w:val="left"/>
      <w:pPr>
        <w:ind w:left="3291" w:hanging="360"/>
      </w:pPr>
    </w:lvl>
    <w:lvl w:ilvl="4" w:tplc="04020019" w:tentative="1">
      <w:start w:val="1"/>
      <w:numFmt w:val="lowerLetter"/>
      <w:lvlText w:val="%5."/>
      <w:lvlJc w:val="left"/>
      <w:pPr>
        <w:ind w:left="4011" w:hanging="360"/>
      </w:pPr>
    </w:lvl>
    <w:lvl w:ilvl="5" w:tplc="0402001B" w:tentative="1">
      <w:start w:val="1"/>
      <w:numFmt w:val="lowerRoman"/>
      <w:lvlText w:val="%6."/>
      <w:lvlJc w:val="right"/>
      <w:pPr>
        <w:ind w:left="4731" w:hanging="180"/>
      </w:pPr>
    </w:lvl>
    <w:lvl w:ilvl="6" w:tplc="0402000F" w:tentative="1">
      <w:start w:val="1"/>
      <w:numFmt w:val="decimal"/>
      <w:lvlText w:val="%7."/>
      <w:lvlJc w:val="left"/>
      <w:pPr>
        <w:ind w:left="5451" w:hanging="360"/>
      </w:pPr>
    </w:lvl>
    <w:lvl w:ilvl="7" w:tplc="04020019" w:tentative="1">
      <w:start w:val="1"/>
      <w:numFmt w:val="lowerLetter"/>
      <w:lvlText w:val="%8."/>
      <w:lvlJc w:val="left"/>
      <w:pPr>
        <w:ind w:left="6171" w:hanging="360"/>
      </w:pPr>
    </w:lvl>
    <w:lvl w:ilvl="8" w:tplc="0402001B" w:tentative="1">
      <w:start w:val="1"/>
      <w:numFmt w:val="lowerRoman"/>
      <w:lvlText w:val="%9."/>
      <w:lvlJc w:val="right"/>
      <w:pPr>
        <w:ind w:left="6891" w:hanging="180"/>
      </w:pPr>
    </w:lvl>
  </w:abstractNum>
  <w:abstractNum w:abstractNumId="16">
    <w:nsid w:val="7B0E0C8B"/>
    <w:multiLevelType w:val="multilevel"/>
    <w:tmpl w:val="F0E65460"/>
    <w:lvl w:ilvl="0">
      <w:start w:val="1"/>
      <w:numFmt w:val="decimal"/>
      <w:lvlText w:val="%1."/>
      <w:lvlJc w:val="left"/>
      <w:pPr>
        <w:ind w:left="502" w:hanging="360"/>
      </w:pPr>
      <w:rPr>
        <w:rFonts w:hint="default"/>
        <w:b/>
        <w:i w:val="0"/>
        <w:sz w:val="24"/>
        <w:szCs w:val="24"/>
      </w:rPr>
    </w:lvl>
    <w:lvl w:ilvl="1">
      <w:start w:val="1"/>
      <w:numFmt w:val="decimal"/>
      <w:lvlText w:val="%1.%2."/>
      <w:lvlJc w:val="left"/>
      <w:pPr>
        <w:ind w:left="432" w:hanging="432"/>
      </w:pPr>
      <w:rPr>
        <w:rFonts w:ascii="Times New Roman" w:hAnsi="Times New Roman" w:cs="Times New Roman" w:hint="default"/>
        <w:b/>
        <w:i w:val="0"/>
        <w:color w:val="auto"/>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
  </w:num>
  <w:num w:numId="2">
    <w:abstractNumId w:val="0"/>
  </w:num>
  <w:num w:numId="3">
    <w:abstractNumId w:val="15"/>
  </w:num>
  <w:num w:numId="4">
    <w:abstractNumId w:val="4"/>
  </w:num>
  <w:num w:numId="5">
    <w:abstractNumId w:val="13"/>
  </w:num>
  <w:num w:numId="6">
    <w:abstractNumId w:val="14"/>
  </w:num>
  <w:num w:numId="7">
    <w:abstractNumId w:val="3"/>
  </w:num>
  <w:num w:numId="8">
    <w:abstractNumId w:val="8"/>
  </w:num>
  <w:num w:numId="9">
    <w:abstractNumId w:val="2"/>
  </w:num>
  <w:num w:numId="10">
    <w:abstractNumId w:val="11"/>
  </w:num>
  <w:num w:numId="11">
    <w:abstractNumId w:val="7"/>
  </w:num>
  <w:num w:numId="12">
    <w:abstractNumId w:val="12"/>
  </w:num>
  <w:num w:numId="13">
    <w:abstractNumId w:val="6"/>
  </w:num>
  <w:num w:numId="14">
    <w:abstractNumId w:val="9"/>
  </w:num>
  <w:num w:numId="15">
    <w:abstractNumId w:val="10"/>
  </w:num>
  <w:num w:numId="16">
    <w:abstractNumId w:val="16"/>
  </w:num>
  <w:num w:numId="17">
    <w:abstractNumId w:val="5"/>
  </w:num>
  <w:num w:numId="18">
    <w:abstractNumId w:val="5"/>
    <w:lvlOverride w:ilvl="0"/>
    <w:lvlOverride w:ilvl="1"/>
    <w:lvlOverride w:ilvl="2"/>
    <w:lvlOverride w:ilvl="3"/>
    <w:lvlOverride w:ilvl="4"/>
    <w:lvlOverride w:ilvl="5"/>
    <w:lvlOverride w:ilvl="6"/>
    <w:lvlOverride w:ilvl="7"/>
    <w:lvlOverride w:ilv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68A"/>
    <w:rsid w:val="0002676A"/>
    <w:rsid w:val="00032C5B"/>
    <w:rsid w:val="00041B83"/>
    <w:rsid w:val="000614CD"/>
    <w:rsid w:val="00063940"/>
    <w:rsid w:val="00064616"/>
    <w:rsid w:val="00080F49"/>
    <w:rsid w:val="00095DCD"/>
    <w:rsid w:val="000A7D21"/>
    <w:rsid w:val="000B225E"/>
    <w:rsid w:val="000B49F6"/>
    <w:rsid w:val="000C327B"/>
    <w:rsid w:val="000E144F"/>
    <w:rsid w:val="000E3032"/>
    <w:rsid w:val="000E4F48"/>
    <w:rsid w:val="000F18D3"/>
    <w:rsid w:val="0010158C"/>
    <w:rsid w:val="00107076"/>
    <w:rsid w:val="0012132D"/>
    <w:rsid w:val="00130575"/>
    <w:rsid w:val="0013470A"/>
    <w:rsid w:val="00141538"/>
    <w:rsid w:val="00141991"/>
    <w:rsid w:val="001517FE"/>
    <w:rsid w:val="00160DD2"/>
    <w:rsid w:val="00170F90"/>
    <w:rsid w:val="001861F0"/>
    <w:rsid w:val="00191423"/>
    <w:rsid w:val="001B273E"/>
    <w:rsid w:val="001B5AFB"/>
    <w:rsid w:val="001B639A"/>
    <w:rsid w:val="001C04C9"/>
    <w:rsid w:val="001C5DDF"/>
    <w:rsid w:val="001C6C61"/>
    <w:rsid w:val="001D031E"/>
    <w:rsid w:val="001D0F78"/>
    <w:rsid w:val="001D4016"/>
    <w:rsid w:val="001E0328"/>
    <w:rsid w:val="001E0D13"/>
    <w:rsid w:val="001F17CD"/>
    <w:rsid w:val="001F2C57"/>
    <w:rsid w:val="001F4520"/>
    <w:rsid w:val="00202B3D"/>
    <w:rsid w:val="00204F83"/>
    <w:rsid w:val="00206A30"/>
    <w:rsid w:val="00212AF6"/>
    <w:rsid w:val="00212E65"/>
    <w:rsid w:val="002247AA"/>
    <w:rsid w:val="002355B2"/>
    <w:rsid w:val="002444F5"/>
    <w:rsid w:val="0025498C"/>
    <w:rsid w:val="002604CC"/>
    <w:rsid w:val="00264663"/>
    <w:rsid w:val="00264CBC"/>
    <w:rsid w:val="002701E8"/>
    <w:rsid w:val="002728F0"/>
    <w:rsid w:val="00285E4E"/>
    <w:rsid w:val="002A1FD1"/>
    <w:rsid w:val="002A3BF7"/>
    <w:rsid w:val="002A6A1C"/>
    <w:rsid w:val="002B662A"/>
    <w:rsid w:val="002B6949"/>
    <w:rsid w:val="002C555B"/>
    <w:rsid w:val="002D4DE4"/>
    <w:rsid w:val="002E28E0"/>
    <w:rsid w:val="002E3A92"/>
    <w:rsid w:val="002F028F"/>
    <w:rsid w:val="002F55BE"/>
    <w:rsid w:val="002F7A25"/>
    <w:rsid w:val="00301153"/>
    <w:rsid w:val="0031051A"/>
    <w:rsid w:val="00310870"/>
    <w:rsid w:val="003126E1"/>
    <w:rsid w:val="0032173A"/>
    <w:rsid w:val="00342238"/>
    <w:rsid w:val="00350F64"/>
    <w:rsid w:val="00356BDA"/>
    <w:rsid w:val="003622B3"/>
    <w:rsid w:val="003624C8"/>
    <w:rsid w:val="00366913"/>
    <w:rsid w:val="00367601"/>
    <w:rsid w:val="00382C84"/>
    <w:rsid w:val="00385337"/>
    <w:rsid w:val="00391D6D"/>
    <w:rsid w:val="003B0902"/>
    <w:rsid w:val="003B1B16"/>
    <w:rsid w:val="003B28EF"/>
    <w:rsid w:val="003B40FF"/>
    <w:rsid w:val="003B6449"/>
    <w:rsid w:val="003C2B86"/>
    <w:rsid w:val="003C2D50"/>
    <w:rsid w:val="003C620A"/>
    <w:rsid w:val="003D482B"/>
    <w:rsid w:val="003D4A01"/>
    <w:rsid w:val="003E1E17"/>
    <w:rsid w:val="003E7D0B"/>
    <w:rsid w:val="003F603A"/>
    <w:rsid w:val="004144D7"/>
    <w:rsid w:val="00437CF5"/>
    <w:rsid w:val="0044171D"/>
    <w:rsid w:val="004441A8"/>
    <w:rsid w:val="004466E1"/>
    <w:rsid w:val="00451C05"/>
    <w:rsid w:val="004720DA"/>
    <w:rsid w:val="00482757"/>
    <w:rsid w:val="00490D6D"/>
    <w:rsid w:val="00493305"/>
    <w:rsid w:val="004A038A"/>
    <w:rsid w:val="004A1E60"/>
    <w:rsid w:val="004B05EE"/>
    <w:rsid w:val="004B0DAD"/>
    <w:rsid w:val="004B1F17"/>
    <w:rsid w:val="004C071E"/>
    <w:rsid w:val="004D302D"/>
    <w:rsid w:val="004D5686"/>
    <w:rsid w:val="004E4BF7"/>
    <w:rsid w:val="004E7C7D"/>
    <w:rsid w:val="004F56C5"/>
    <w:rsid w:val="004F6C7C"/>
    <w:rsid w:val="005076D2"/>
    <w:rsid w:val="0052674B"/>
    <w:rsid w:val="0052792E"/>
    <w:rsid w:val="005358CE"/>
    <w:rsid w:val="00537502"/>
    <w:rsid w:val="00537DB1"/>
    <w:rsid w:val="0054747C"/>
    <w:rsid w:val="00566F37"/>
    <w:rsid w:val="005674A3"/>
    <w:rsid w:val="0057446A"/>
    <w:rsid w:val="00575ACF"/>
    <w:rsid w:val="005826A3"/>
    <w:rsid w:val="00582A84"/>
    <w:rsid w:val="00587CDE"/>
    <w:rsid w:val="00587FBB"/>
    <w:rsid w:val="00593A20"/>
    <w:rsid w:val="00595F5B"/>
    <w:rsid w:val="005A03BF"/>
    <w:rsid w:val="005A3F88"/>
    <w:rsid w:val="005C4B40"/>
    <w:rsid w:val="005C52FA"/>
    <w:rsid w:val="005D242F"/>
    <w:rsid w:val="005D3DA7"/>
    <w:rsid w:val="005D762F"/>
    <w:rsid w:val="005F044C"/>
    <w:rsid w:val="0060285D"/>
    <w:rsid w:val="00602CBE"/>
    <w:rsid w:val="0061204D"/>
    <w:rsid w:val="006126E2"/>
    <w:rsid w:val="006408EB"/>
    <w:rsid w:val="00643458"/>
    <w:rsid w:val="0064436D"/>
    <w:rsid w:val="006472BB"/>
    <w:rsid w:val="00650A5F"/>
    <w:rsid w:val="00656FB0"/>
    <w:rsid w:val="0067044C"/>
    <w:rsid w:val="00672BE3"/>
    <w:rsid w:val="00675C4A"/>
    <w:rsid w:val="0067749C"/>
    <w:rsid w:val="00680E22"/>
    <w:rsid w:val="006850EB"/>
    <w:rsid w:val="006907BA"/>
    <w:rsid w:val="00690B33"/>
    <w:rsid w:val="00693AE5"/>
    <w:rsid w:val="006A2737"/>
    <w:rsid w:val="006C46E7"/>
    <w:rsid w:val="006C7868"/>
    <w:rsid w:val="006C7933"/>
    <w:rsid w:val="006D47D8"/>
    <w:rsid w:val="006D571D"/>
    <w:rsid w:val="006D7F73"/>
    <w:rsid w:val="006E32AD"/>
    <w:rsid w:val="006E6258"/>
    <w:rsid w:val="006E7244"/>
    <w:rsid w:val="00702EE7"/>
    <w:rsid w:val="00707CD8"/>
    <w:rsid w:val="0071132E"/>
    <w:rsid w:val="007121E7"/>
    <w:rsid w:val="00716D95"/>
    <w:rsid w:val="007172BE"/>
    <w:rsid w:val="00727AEB"/>
    <w:rsid w:val="00733ACF"/>
    <w:rsid w:val="0075161A"/>
    <w:rsid w:val="00752BD8"/>
    <w:rsid w:val="00761905"/>
    <w:rsid w:val="00761EBA"/>
    <w:rsid w:val="00766463"/>
    <w:rsid w:val="00766680"/>
    <w:rsid w:val="00766698"/>
    <w:rsid w:val="007706E2"/>
    <w:rsid w:val="00775D8A"/>
    <w:rsid w:val="007912A5"/>
    <w:rsid w:val="00791CBC"/>
    <w:rsid w:val="00793E8C"/>
    <w:rsid w:val="0079568C"/>
    <w:rsid w:val="007B0928"/>
    <w:rsid w:val="007B0E9F"/>
    <w:rsid w:val="007B5B68"/>
    <w:rsid w:val="007B6D69"/>
    <w:rsid w:val="007B7197"/>
    <w:rsid w:val="007D7488"/>
    <w:rsid w:val="007E0210"/>
    <w:rsid w:val="007E1B53"/>
    <w:rsid w:val="007E3550"/>
    <w:rsid w:val="007F0601"/>
    <w:rsid w:val="007F10EC"/>
    <w:rsid w:val="007F6045"/>
    <w:rsid w:val="00805C8F"/>
    <w:rsid w:val="00806D66"/>
    <w:rsid w:val="00816C2C"/>
    <w:rsid w:val="00817FEF"/>
    <w:rsid w:val="00823883"/>
    <w:rsid w:val="00826764"/>
    <w:rsid w:val="008269BF"/>
    <w:rsid w:val="008273BA"/>
    <w:rsid w:val="0082764D"/>
    <w:rsid w:val="0083481D"/>
    <w:rsid w:val="008413B6"/>
    <w:rsid w:val="00843072"/>
    <w:rsid w:val="008465D8"/>
    <w:rsid w:val="008535EF"/>
    <w:rsid w:val="00853CE4"/>
    <w:rsid w:val="00854304"/>
    <w:rsid w:val="0085748B"/>
    <w:rsid w:val="00857562"/>
    <w:rsid w:val="00860EFD"/>
    <w:rsid w:val="008738C8"/>
    <w:rsid w:val="0089301A"/>
    <w:rsid w:val="008A2BA5"/>
    <w:rsid w:val="008A2F76"/>
    <w:rsid w:val="008C4BF6"/>
    <w:rsid w:val="008C6316"/>
    <w:rsid w:val="008E5D7B"/>
    <w:rsid w:val="008E7224"/>
    <w:rsid w:val="00906C1E"/>
    <w:rsid w:val="00907063"/>
    <w:rsid w:val="0091264D"/>
    <w:rsid w:val="0091367C"/>
    <w:rsid w:val="00917F61"/>
    <w:rsid w:val="009248B5"/>
    <w:rsid w:val="00924E05"/>
    <w:rsid w:val="00933A37"/>
    <w:rsid w:val="0093509A"/>
    <w:rsid w:val="009355EA"/>
    <w:rsid w:val="009432B4"/>
    <w:rsid w:val="009475C4"/>
    <w:rsid w:val="00951344"/>
    <w:rsid w:val="00952F1C"/>
    <w:rsid w:val="0095721F"/>
    <w:rsid w:val="0096360E"/>
    <w:rsid w:val="009912D2"/>
    <w:rsid w:val="009A1350"/>
    <w:rsid w:val="009A204D"/>
    <w:rsid w:val="009A63C6"/>
    <w:rsid w:val="009B18C2"/>
    <w:rsid w:val="009C0417"/>
    <w:rsid w:val="009D109B"/>
    <w:rsid w:val="009E3237"/>
    <w:rsid w:val="009E6665"/>
    <w:rsid w:val="009F0A49"/>
    <w:rsid w:val="009F3DE6"/>
    <w:rsid w:val="009F5B71"/>
    <w:rsid w:val="009F731E"/>
    <w:rsid w:val="00A07E83"/>
    <w:rsid w:val="00A153F8"/>
    <w:rsid w:val="00A16D2D"/>
    <w:rsid w:val="00A16DC1"/>
    <w:rsid w:val="00A23C4A"/>
    <w:rsid w:val="00A266B9"/>
    <w:rsid w:val="00A307E1"/>
    <w:rsid w:val="00A456D4"/>
    <w:rsid w:val="00A551B0"/>
    <w:rsid w:val="00A71094"/>
    <w:rsid w:val="00A72916"/>
    <w:rsid w:val="00A9675B"/>
    <w:rsid w:val="00AA0242"/>
    <w:rsid w:val="00AA122F"/>
    <w:rsid w:val="00AB2F5D"/>
    <w:rsid w:val="00AB6091"/>
    <w:rsid w:val="00AB6F5A"/>
    <w:rsid w:val="00AB71BA"/>
    <w:rsid w:val="00AC2CAD"/>
    <w:rsid w:val="00AD6794"/>
    <w:rsid w:val="00AD6F20"/>
    <w:rsid w:val="00AE3620"/>
    <w:rsid w:val="00AF647F"/>
    <w:rsid w:val="00B00583"/>
    <w:rsid w:val="00B00B82"/>
    <w:rsid w:val="00B06011"/>
    <w:rsid w:val="00B108A9"/>
    <w:rsid w:val="00B13264"/>
    <w:rsid w:val="00B23F1F"/>
    <w:rsid w:val="00B25EF9"/>
    <w:rsid w:val="00B51027"/>
    <w:rsid w:val="00B61914"/>
    <w:rsid w:val="00B64527"/>
    <w:rsid w:val="00B8552E"/>
    <w:rsid w:val="00B95E33"/>
    <w:rsid w:val="00BA3337"/>
    <w:rsid w:val="00BB4168"/>
    <w:rsid w:val="00BE23E2"/>
    <w:rsid w:val="00BF14F1"/>
    <w:rsid w:val="00BF1D2E"/>
    <w:rsid w:val="00C236F0"/>
    <w:rsid w:val="00C5329B"/>
    <w:rsid w:val="00C5614F"/>
    <w:rsid w:val="00C639D4"/>
    <w:rsid w:val="00C73449"/>
    <w:rsid w:val="00C75979"/>
    <w:rsid w:val="00C7658E"/>
    <w:rsid w:val="00C76C64"/>
    <w:rsid w:val="00C91E70"/>
    <w:rsid w:val="00C93819"/>
    <w:rsid w:val="00CA37A2"/>
    <w:rsid w:val="00CA75C1"/>
    <w:rsid w:val="00CA7836"/>
    <w:rsid w:val="00CB58DC"/>
    <w:rsid w:val="00CD53EC"/>
    <w:rsid w:val="00CE1E09"/>
    <w:rsid w:val="00CF34DE"/>
    <w:rsid w:val="00D018C3"/>
    <w:rsid w:val="00D13606"/>
    <w:rsid w:val="00D219C3"/>
    <w:rsid w:val="00D30AF2"/>
    <w:rsid w:val="00D3302C"/>
    <w:rsid w:val="00D35D66"/>
    <w:rsid w:val="00D44A6E"/>
    <w:rsid w:val="00D47923"/>
    <w:rsid w:val="00D513C4"/>
    <w:rsid w:val="00D51E2E"/>
    <w:rsid w:val="00D61365"/>
    <w:rsid w:val="00D6268A"/>
    <w:rsid w:val="00D80CA1"/>
    <w:rsid w:val="00D83F28"/>
    <w:rsid w:val="00D903CF"/>
    <w:rsid w:val="00DA2332"/>
    <w:rsid w:val="00DB0479"/>
    <w:rsid w:val="00DD1186"/>
    <w:rsid w:val="00DD4E7D"/>
    <w:rsid w:val="00DE5071"/>
    <w:rsid w:val="00E0333C"/>
    <w:rsid w:val="00E311A2"/>
    <w:rsid w:val="00E33A39"/>
    <w:rsid w:val="00E34701"/>
    <w:rsid w:val="00E714C4"/>
    <w:rsid w:val="00E74867"/>
    <w:rsid w:val="00E75DB4"/>
    <w:rsid w:val="00E830C9"/>
    <w:rsid w:val="00E9420A"/>
    <w:rsid w:val="00EA585E"/>
    <w:rsid w:val="00EB0B02"/>
    <w:rsid w:val="00EB2024"/>
    <w:rsid w:val="00EC5ADB"/>
    <w:rsid w:val="00ED2107"/>
    <w:rsid w:val="00ED4C54"/>
    <w:rsid w:val="00ED7955"/>
    <w:rsid w:val="00EE0388"/>
    <w:rsid w:val="00EE06D4"/>
    <w:rsid w:val="00EE32CC"/>
    <w:rsid w:val="00EF50C7"/>
    <w:rsid w:val="00EF5833"/>
    <w:rsid w:val="00F10168"/>
    <w:rsid w:val="00F14B24"/>
    <w:rsid w:val="00F2026C"/>
    <w:rsid w:val="00F22C5D"/>
    <w:rsid w:val="00F24C45"/>
    <w:rsid w:val="00F306BD"/>
    <w:rsid w:val="00F50907"/>
    <w:rsid w:val="00F60758"/>
    <w:rsid w:val="00F60760"/>
    <w:rsid w:val="00F67438"/>
    <w:rsid w:val="00F81248"/>
    <w:rsid w:val="00F82C70"/>
    <w:rsid w:val="00F85148"/>
    <w:rsid w:val="00F921CD"/>
    <w:rsid w:val="00F94930"/>
    <w:rsid w:val="00F967BD"/>
    <w:rsid w:val="00FA55AE"/>
    <w:rsid w:val="00FB2630"/>
    <w:rsid w:val="00FC4C6C"/>
    <w:rsid w:val="00FC7E28"/>
    <w:rsid w:val="00FC7EC3"/>
    <w:rsid w:val="00FD2C13"/>
    <w:rsid w:val="00FE4E49"/>
    <w:rsid w:val="00FE59CC"/>
    <w:rsid w:val="00FF5BD2"/>
    <w:rsid w:val="00FF5FA9"/>
    <w:rsid w:val="00FF62CC"/>
    <w:rsid w:val="00FF65C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F50C7"/>
    <w:pPr>
      <w:widowControl w:val="0"/>
      <w:autoSpaceDE w:val="0"/>
      <w:autoSpaceDN w:val="0"/>
      <w:spacing w:after="0" w:line="240" w:lineRule="auto"/>
    </w:pPr>
    <w:rPr>
      <w:rFonts w:ascii="Times New Roman" w:eastAsia="Times New Roman" w:hAnsi="Times New Roman" w:cs="Times New Roman"/>
      <w:lang w:val="en-US"/>
    </w:rPr>
  </w:style>
  <w:style w:type="paragraph" w:styleId="1">
    <w:name w:val="heading 1"/>
    <w:basedOn w:val="a"/>
    <w:link w:val="10"/>
    <w:uiPriority w:val="1"/>
    <w:qFormat/>
    <w:rsid w:val="00C236F0"/>
    <w:pPr>
      <w:ind w:left="476"/>
      <w:outlineLvl w:val="0"/>
    </w:pPr>
    <w:rPr>
      <w:b/>
      <w:bCs/>
      <w:sz w:val="24"/>
      <w:szCs w:val="24"/>
    </w:rPr>
  </w:style>
  <w:style w:type="paragraph" w:styleId="3">
    <w:name w:val="heading 3"/>
    <w:basedOn w:val="a"/>
    <w:next w:val="a"/>
    <w:link w:val="30"/>
    <w:uiPriority w:val="9"/>
    <w:semiHidden/>
    <w:unhideWhenUsed/>
    <w:qFormat/>
    <w:rsid w:val="00727AEB"/>
    <w:pPr>
      <w:keepNext/>
      <w:keepLines/>
      <w:spacing w:before="200"/>
      <w:outlineLvl w:val="2"/>
    </w:pPr>
    <w:rPr>
      <w:rFonts w:asciiTheme="majorHAnsi" w:eastAsiaTheme="majorEastAsia" w:hAnsiTheme="majorHAnsi" w:cstheme="majorBidi"/>
      <w:b/>
      <w:bCs/>
      <w:color w:val="5B9BD5" w:themeColor="accent1"/>
    </w:rPr>
  </w:style>
  <w:style w:type="paragraph" w:styleId="5">
    <w:name w:val="heading 5"/>
    <w:basedOn w:val="a"/>
    <w:next w:val="a"/>
    <w:link w:val="50"/>
    <w:uiPriority w:val="9"/>
    <w:semiHidden/>
    <w:unhideWhenUsed/>
    <w:qFormat/>
    <w:rsid w:val="00AA024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236F0"/>
    <w:rPr>
      <w:rFonts w:ascii="Times New Roman" w:eastAsia="Times New Roman" w:hAnsi="Times New Roman" w:cs="Times New Roman"/>
      <w:b/>
      <w:bCs/>
      <w:sz w:val="24"/>
      <w:szCs w:val="24"/>
      <w:lang w:val="en-US"/>
    </w:rPr>
  </w:style>
  <w:style w:type="paragraph" w:styleId="a3">
    <w:name w:val="Body Text"/>
    <w:basedOn w:val="a"/>
    <w:link w:val="a4"/>
    <w:uiPriority w:val="1"/>
    <w:qFormat/>
    <w:rsid w:val="00C236F0"/>
    <w:pPr>
      <w:ind w:left="476"/>
    </w:pPr>
    <w:rPr>
      <w:sz w:val="24"/>
      <w:szCs w:val="24"/>
    </w:rPr>
  </w:style>
  <w:style w:type="character" w:customStyle="1" w:styleId="a4">
    <w:name w:val="Основен текст Знак"/>
    <w:basedOn w:val="a0"/>
    <w:link w:val="a3"/>
    <w:uiPriority w:val="1"/>
    <w:rsid w:val="00C236F0"/>
    <w:rPr>
      <w:rFonts w:ascii="Times New Roman" w:eastAsia="Times New Roman" w:hAnsi="Times New Roman" w:cs="Times New Roman"/>
      <w:sz w:val="24"/>
      <w:szCs w:val="24"/>
      <w:lang w:val="en-US"/>
    </w:rPr>
  </w:style>
  <w:style w:type="paragraph" w:styleId="a5">
    <w:name w:val="List Paragraph"/>
    <w:aliases w:val="ПАРАГРАФ"/>
    <w:basedOn w:val="a"/>
    <w:link w:val="a6"/>
    <w:uiPriority w:val="1"/>
    <w:qFormat/>
    <w:rsid w:val="00C236F0"/>
    <w:pPr>
      <w:ind w:left="476" w:hanging="360"/>
      <w:jc w:val="both"/>
    </w:pPr>
  </w:style>
  <w:style w:type="paragraph" w:styleId="a7">
    <w:name w:val="header"/>
    <w:basedOn w:val="a"/>
    <w:link w:val="a8"/>
    <w:uiPriority w:val="99"/>
    <w:unhideWhenUsed/>
    <w:rsid w:val="00C236F0"/>
    <w:pPr>
      <w:tabs>
        <w:tab w:val="center" w:pos="4536"/>
        <w:tab w:val="right" w:pos="9072"/>
      </w:tabs>
    </w:pPr>
  </w:style>
  <w:style w:type="character" w:customStyle="1" w:styleId="a8">
    <w:name w:val="Горен колонтитул Знак"/>
    <w:basedOn w:val="a0"/>
    <w:link w:val="a7"/>
    <w:uiPriority w:val="99"/>
    <w:rsid w:val="00C236F0"/>
    <w:rPr>
      <w:rFonts w:ascii="Times New Roman" w:eastAsia="Times New Roman" w:hAnsi="Times New Roman" w:cs="Times New Roman"/>
      <w:lang w:val="en-US"/>
    </w:rPr>
  </w:style>
  <w:style w:type="paragraph" w:styleId="a9">
    <w:name w:val="footer"/>
    <w:aliases w:val="Char"/>
    <w:basedOn w:val="a"/>
    <w:link w:val="aa"/>
    <w:uiPriority w:val="99"/>
    <w:unhideWhenUsed/>
    <w:rsid w:val="00C236F0"/>
    <w:pPr>
      <w:tabs>
        <w:tab w:val="center" w:pos="4536"/>
        <w:tab w:val="right" w:pos="9072"/>
      </w:tabs>
    </w:pPr>
  </w:style>
  <w:style w:type="character" w:customStyle="1" w:styleId="aa">
    <w:name w:val="Долен колонтитул Знак"/>
    <w:aliases w:val="Char Знак"/>
    <w:basedOn w:val="a0"/>
    <w:link w:val="a9"/>
    <w:uiPriority w:val="99"/>
    <w:rsid w:val="00C236F0"/>
    <w:rPr>
      <w:rFonts w:ascii="Times New Roman" w:eastAsia="Times New Roman" w:hAnsi="Times New Roman" w:cs="Times New Roman"/>
      <w:lang w:val="en-US"/>
    </w:rPr>
  </w:style>
  <w:style w:type="table" w:customStyle="1" w:styleId="TableNormal1">
    <w:name w:val="Table Normal1"/>
    <w:uiPriority w:val="2"/>
    <w:semiHidden/>
    <w:unhideWhenUsed/>
    <w:qFormat/>
    <w:rsid w:val="00FF62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F62CC"/>
    <w:pPr>
      <w:spacing w:before="3" w:line="269" w:lineRule="exact"/>
    </w:pPr>
  </w:style>
  <w:style w:type="paragraph" w:styleId="ab">
    <w:name w:val="Balloon Text"/>
    <w:basedOn w:val="a"/>
    <w:link w:val="ac"/>
    <w:uiPriority w:val="99"/>
    <w:semiHidden/>
    <w:unhideWhenUsed/>
    <w:rsid w:val="00FF5BD2"/>
    <w:rPr>
      <w:rFonts w:ascii="Tahoma" w:hAnsi="Tahoma" w:cs="Tahoma"/>
      <w:sz w:val="16"/>
      <w:szCs w:val="16"/>
    </w:rPr>
  </w:style>
  <w:style w:type="character" w:customStyle="1" w:styleId="ac">
    <w:name w:val="Изнесен текст Знак"/>
    <w:basedOn w:val="a0"/>
    <w:link w:val="ab"/>
    <w:uiPriority w:val="99"/>
    <w:semiHidden/>
    <w:rsid w:val="00FF5BD2"/>
    <w:rPr>
      <w:rFonts w:ascii="Tahoma" w:eastAsia="Times New Roman" w:hAnsi="Tahoma" w:cs="Tahoma"/>
      <w:sz w:val="16"/>
      <w:szCs w:val="16"/>
      <w:lang w:val="en-US"/>
    </w:rPr>
  </w:style>
  <w:style w:type="character" w:customStyle="1" w:styleId="30">
    <w:name w:val="Заглавие 3 Знак"/>
    <w:basedOn w:val="a0"/>
    <w:link w:val="3"/>
    <w:uiPriority w:val="9"/>
    <w:rsid w:val="00727AEB"/>
    <w:rPr>
      <w:rFonts w:asciiTheme="majorHAnsi" w:eastAsiaTheme="majorEastAsia" w:hAnsiTheme="majorHAnsi" w:cstheme="majorBidi"/>
      <w:b/>
      <w:bCs/>
      <w:color w:val="5B9BD5" w:themeColor="accent1"/>
      <w:lang w:val="en-US"/>
    </w:rPr>
  </w:style>
  <w:style w:type="character" w:customStyle="1" w:styleId="50">
    <w:name w:val="Заглавие 5 Знак"/>
    <w:basedOn w:val="a0"/>
    <w:link w:val="5"/>
    <w:uiPriority w:val="9"/>
    <w:semiHidden/>
    <w:rsid w:val="00AA0242"/>
    <w:rPr>
      <w:rFonts w:asciiTheme="majorHAnsi" w:eastAsiaTheme="majorEastAsia" w:hAnsiTheme="majorHAnsi" w:cstheme="majorBidi"/>
      <w:color w:val="1F4D78" w:themeColor="accent1" w:themeShade="7F"/>
      <w:lang w:val="en-US"/>
    </w:rPr>
  </w:style>
  <w:style w:type="paragraph" w:styleId="ad">
    <w:name w:val="caption"/>
    <w:aliases w:val="ФИГУРА"/>
    <w:basedOn w:val="a"/>
    <w:next w:val="a"/>
    <w:qFormat/>
    <w:rsid w:val="00CB58DC"/>
    <w:pPr>
      <w:keepNext/>
      <w:widowControl/>
      <w:autoSpaceDE/>
      <w:autoSpaceDN/>
      <w:spacing w:before="120"/>
      <w:ind w:firstLine="567"/>
      <w:jc w:val="both"/>
    </w:pPr>
    <w:rPr>
      <w:rFonts w:ascii="Arial" w:eastAsia="Batang" w:hAnsi="Arial" w:cs="Arial"/>
      <w:bCs/>
      <w:i/>
      <w:sz w:val="20"/>
      <w:szCs w:val="20"/>
      <w:lang w:val="bg-BG"/>
    </w:rPr>
  </w:style>
  <w:style w:type="character" w:styleId="ae">
    <w:name w:val="Hyperlink"/>
    <w:basedOn w:val="a0"/>
    <w:uiPriority w:val="99"/>
    <w:unhideWhenUsed/>
    <w:rsid w:val="00B00B82"/>
    <w:rPr>
      <w:color w:val="0563C1" w:themeColor="hyperlink"/>
      <w:u w:val="single"/>
    </w:rPr>
  </w:style>
  <w:style w:type="character" w:customStyle="1" w:styleId="a6">
    <w:name w:val="Списък на абзаци Знак"/>
    <w:aliases w:val="ПАРАГРАФ Знак"/>
    <w:link w:val="a5"/>
    <w:uiPriority w:val="99"/>
    <w:locked/>
    <w:rsid w:val="00490D6D"/>
    <w:rPr>
      <w:rFonts w:ascii="Times New Roman" w:eastAsia="Times New Roman" w:hAnsi="Times New Roman" w:cs="Times New Roman"/>
      <w:lang w:val="en-US"/>
    </w:rPr>
  </w:style>
  <w:style w:type="character" w:customStyle="1" w:styleId="2">
    <w:name w:val="Долен колонтитул (2)_"/>
    <w:basedOn w:val="a0"/>
    <w:link w:val="20"/>
    <w:uiPriority w:val="99"/>
    <w:rsid w:val="00D51E2E"/>
    <w:rPr>
      <w:rFonts w:ascii="Times New Roman" w:hAnsi="Times New Roman" w:cs="Times New Roman"/>
      <w:b/>
      <w:bCs/>
      <w:sz w:val="18"/>
      <w:szCs w:val="18"/>
      <w:shd w:val="clear" w:color="auto" w:fill="FFFFFF"/>
    </w:rPr>
  </w:style>
  <w:style w:type="paragraph" w:customStyle="1" w:styleId="20">
    <w:name w:val="Долен колонтитул (2)"/>
    <w:basedOn w:val="a"/>
    <w:link w:val="2"/>
    <w:uiPriority w:val="99"/>
    <w:rsid w:val="00D51E2E"/>
    <w:pPr>
      <w:shd w:val="clear" w:color="auto" w:fill="FFFFFF"/>
      <w:autoSpaceDE/>
      <w:autoSpaceDN/>
      <w:spacing w:line="226" w:lineRule="exact"/>
      <w:jc w:val="both"/>
    </w:pPr>
    <w:rPr>
      <w:rFonts w:eastAsiaTheme="minorHAnsi"/>
      <w:b/>
      <w:bCs/>
      <w:sz w:val="18"/>
      <w:szCs w:val="18"/>
      <w:lang w:val="bg-BG"/>
    </w:rPr>
  </w:style>
  <w:style w:type="paragraph" w:customStyle="1" w:styleId="firstline">
    <w:name w:val="firstline"/>
    <w:basedOn w:val="a"/>
    <w:rsid w:val="00130575"/>
    <w:pPr>
      <w:widowControl/>
      <w:autoSpaceDE/>
      <w:autoSpaceDN/>
      <w:spacing w:before="100" w:beforeAutospacing="1" w:after="100" w:afterAutospacing="1"/>
    </w:pPr>
    <w:rPr>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F50C7"/>
    <w:pPr>
      <w:widowControl w:val="0"/>
      <w:autoSpaceDE w:val="0"/>
      <w:autoSpaceDN w:val="0"/>
      <w:spacing w:after="0" w:line="240" w:lineRule="auto"/>
    </w:pPr>
    <w:rPr>
      <w:rFonts w:ascii="Times New Roman" w:eastAsia="Times New Roman" w:hAnsi="Times New Roman" w:cs="Times New Roman"/>
      <w:lang w:val="en-US"/>
    </w:rPr>
  </w:style>
  <w:style w:type="paragraph" w:styleId="1">
    <w:name w:val="heading 1"/>
    <w:basedOn w:val="a"/>
    <w:link w:val="10"/>
    <w:uiPriority w:val="1"/>
    <w:qFormat/>
    <w:rsid w:val="00C236F0"/>
    <w:pPr>
      <w:ind w:left="476"/>
      <w:outlineLvl w:val="0"/>
    </w:pPr>
    <w:rPr>
      <w:b/>
      <w:bCs/>
      <w:sz w:val="24"/>
      <w:szCs w:val="24"/>
    </w:rPr>
  </w:style>
  <w:style w:type="paragraph" w:styleId="3">
    <w:name w:val="heading 3"/>
    <w:basedOn w:val="a"/>
    <w:next w:val="a"/>
    <w:link w:val="30"/>
    <w:uiPriority w:val="9"/>
    <w:semiHidden/>
    <w:unhideWhenUsed/>
    <w:qFormat/>
    <w:rsid w:val="00727AEB"/>
    <w:pPr>
      <w:keepNext/>
      <w:keepLines/>
      <w:spacing w:before="200"/>
      <w:outlineLvl w:val="2"/>
    </w:pPr>
    <w:rPr>
      <w:rFonts w:asciiTheme="majorHAnsi" w:eastAsiaTheme="majorEastAsia" w:hAnsiTheme="majorHAnsi" w:cstheme="majorBidi"/>
      <w:b/>
      <w:bCs/>
      <w:color w:val="5B9BD5" w:themeColor="accent1"/>
    </w:rPr>
  </w:style>
  <w:style w:type="paragraph" w:styleId="5">
    <w:name w:val="heading 5"/>
    <w:basedOn w:val="a"/>
    <w:next w:val="a"/>
    <w:link w:val="50"/>
    <w:uiPriority w:val="9"/>
    <w:semiHidden/>
    <w:unhideWhenUsed/>
    <w:qFormat/>
    <w:rsid w:val="00AA024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236F0"/>
    <w:rPr>
      <w:rFonts w:ascii="Times New Roman" w:eastAsia="Times New Roman" w:hAnsi="Times New Roman" w:cs="Times New Roman"/>
      <w:b/>
      <w:bCs/>
      <w:sz w:val="24"/>
      <w:szCs w:val="24"/>
      <w:lang w:val="en-US"/>
    </w:rPr>
  </w:style>
  <w:style w:type="paragraph" w:styleId="a3">
    <w:name w:val="Body Text"/>
    <w:basedOn w:val="a"/>
    <w:link w:val="a4"/>
    <w:uiPriority w:val="1"/>
    <w:qFormat/>
    <w:rsid w:val="00C236F0"/>
    <w:pPr>
      <w:ind w:left="476"/>
    </w:pPr>
    <w:rPr>
      <w:sz w:val="24"/>
      <w:szCs w:val="24"/>
    </w:rPr>
  </w:style>
  <w:style w:type="character" w:customStyle="1" w:styleId="a4">
    <w:name w:val="Основен текст Знак"/>
    <w:basedOn w:val="a0"/>
    <w:link w:val="a3"/>
    <w:uiPriority w:val="1"/>
    <w:rsid w:val="00C236F0"/>
    <w:rPr>
      <w:rFonts w:ascii="Times New Roman" w:eastAsia="Times New Roman" w:hAnsi="Times New Roman" w:cs="Times New Roman"/>
      <w:sz w:val="24"/>
      <w:szCs w:val="24"/>
      <w:lang w:val="en-US"/>
    </w:rPr>
  </w:style>
  <w:style w:type="paragraph" w:styleId="a5">
    <w:name w:val="List Paragraph"/>
    <w:aliases w:val="ПАРАГРАФ"/>
    <w:basedOn w:val="a"/>
    <w:link w:val="a6"/>
    <w:uiPriority w:val="1"/>
    <w:qFormat/>
    <w:rsid w:val="00C236F0"/>
    <w:pPr>
      <w:ind w:left="476" w:hanging="360"/>
      <w:jc w:val="both"/>
    </w:pPr>
  </w:style>
  <w:style w:type="paragraph" w:styleId="a7">
    <w:name w:val="header"/>
    <w:basedOn w:val="a"/>
    <w:link w:val="a8"/>
    <w:uiPriority w:val="99"/>
    <w:unhideWhenUsed/>
    <w:rsid w:val="00C236F0"/>
    <w:pPr>
      <w:tabs>
        <w:tab w:val="center" w:pos="4536"/>
        <w:tab w:val="right" w:pos="9072"/>
      </w:tabs>
    </w:pPr>
  </w:style>
  <w:style w:type="character" w:customStyle="1" w:styleId="a8">
    <w:name w:val="Горен колонтитул Знак"/>
    <w:basedOn w:val="a0"/>
    <w:link w:val="a7"/>
    <w:uiPriority w:val="99"/>
    <w:rsid w:val="00C236F0"/>
    <w:rPr>
      <w:rFonts w:ascii="Times New Roman" w:eastAsia="Times New Roman" w:hAnsi="Times New Roman" w:cs="Times New Roman"/>
      <w:lang w:val="en-US"/>
    </w:rPr>
  </w:style>
  <w:style w:type="paragraph" w:styleId="a9">
    <w:name w:val="footer"/>
    <w:aliases w:val="Char"/>
    <w:basedOn w:val="a"/>
    <w:link w:val="aa"/>
    <w:uiPriority w:val="99"/>
    <w:unhideWhenUsed/>
    <w:rsid w:val="00C236F0"/>
    <w:pPr>
      <w:tabs>
        <w:tab w:val="center" w:pos="4536"/>
        <w:tab w:val="right" w:pos="9072"/>
      </w:tabs>
    </w:pPr>
  </w:style>
  <w:style w:type="character" w:customStyle="1" w:styleId="aa">
    <w:name w:val="Долен колонтитул Знак"/>
    <w:aliases w:val="Char Знак"/>
    <w:basedOn w:val="a0"/>
    <w:link w:val="a9"/>
    <w:uiPriority w:val="99"/>
    <w:rsid w:val="00C236F0"/>
    <w:rPr>
      <w:rFonts w:ascii="Times New Roman" w:eastAsia="Times New Roman" w:hAnsi="Times New Roman" w:cs="Times New Roman"/>
      <w:lang w:val="en-US"/>
    </w:rPr>
  </w:style>
  <w:style w:type="table" w:customStyle="1" w:styleId="TableNormal1">
    <w:name w:val="Table Normal1"/>
    <w:uiPriority w:val="2"/>
    <w:semiHidden/>
    <w:unhideWhenUsed/>
    <w:qFormat/>
    <w:rsid w:val="00FF62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F62CC"/>
    <w:pPr>
      <w:spacing w:before="3" w:line="269" w:lineRule="exact"/>
    </w:pPr>
  </w:style>
  <w:style w:type="paragraph" w:styleId="ab">
    <w:name w:val="Balloon Text"/>
    <w:basedOn w:val="a"/>
    <w:link w:val="ac"/>
    <w:uiPriority w:val="99"/>
    <w:semiHidden/>
    <w:unhideWhenUsed/>
    <w:rsid w:val="00FF5BD2"/>
    <w:rPr>
      <w:rFonts w:ascii="Tahoma" w:hAnsi="Tahoma" w:cs="Tahoma"/>
      <w:sz w:val="16"/>
      <w:szCs w:val="16"/>
    </w:rPr>
  </w:style>
  <w:style w:type="character" w:customStyle="1" w:styleId="ac">
    <w:name w:val="Изнесен текст Знак"/>
    <w:basedOn w:val="a0"/>
    <w:link w:val="ab"/>
    <w:uiPriority w:val="99"/>
    <w:semiHidden/>
    <w:rsid w:val="00FF5BD2"/>
    <w:rPr>
      <w:rFonts w:ascii="Tahoma" w:eastAsia="Times New Roman" w:hAnsi="Tahoma" w:cs="Tahoma"/>
      <w:sz w:val="16"/>
      <w:szCs w:val="16"/>
      <w:lang w:val="en-US"/>
    </w:rPr>
  </w:style>
  <w:style w:type="character" w:customStyle="1" w:styleId="30">
    <w:name w:val="Заглавие 3 Знак"/>
    <w:basedOn w:val="a0"/>
    <w:link w:val="3"/>
    <w:uiPriority w:val="9"/>
    <w:rsid w:val="00727AEB"/>
    <w:rPr>
      <w:rFonts w:asciiTheme="majorHAnsi" w:eastAsiaTheme="majorEastAsia" w:hAnsiTheme="majorHAnsi" w:cstheme="majorBidi"/>
      <w:b/>
      <w:bCs/>
      <w:color w:val="5B9BD5" w:themeColor="accent1"/>
      <w:lang w:val="en-US"/>
    </w:rPr>
  </w:style>
  <w:style w:type="character" w:customStyle="1" w:styleId="50">
    <w:name w:val="Заглавие 5 Знак"/>
    <w:basedOn w:val="a0"/>
    <w:link w:val="5"/>
    <w:uiPriority w:val="9"/>
    <w:semiHidden/>
    <w:rsid w:val="00AA0242"/>
    <w:rPr>
      <w:rFonts w:asciiTheme="majorHAnsi" w:eastAsiaTheme="majorEastAsia" w:hAnsiTheme="majorHAnsi" w:cstheme="majorBidi"/>
      <w:color w:val="1F4D78" w:themeColor="accent1" w:themeShade="7F"/>
      <w:lang w:val="en-US"/>
    </w:rPr>
  </w:style>
  <w:style w:type="paragraph" w:styleId="ad">
    <w:name w:val="caption"/>
    <w:aliases w:val="ФИГУРА"/>
    <w:basedOn w:val="a"/>
    <w:next w:val="a"/>
    <w:qFormat/>
    <w:rsid w:val="00CB58DC"/>
    <w:pPr>
      <w:keepNext/>
      <w:widowControl/>
      <w:autoSpaceDE/>
      <w:autoSpaceDN/>
      <w:spacing w:before="120"/>
      <w:ind w:firstLine="567"/>
      <w:jc w:val="both"/>
    </w:pPr>
    <w:rPr>
      <w:rFonts w:ascii="Arial" w:eastAsia="Batang" w:hAnsi="Arial" w:cs="Arial"/>
      <w:bCs/>
      <w:i/>
      <w:sz w:val="20"/>
      <w:szCs w:val="20"/>
      <w:lang w:val="bg-BG"/>
    </w:rPr>
  </w:style>
  <w:style w:type="character" w:styleId="ae">
    <w:name w:val="Hyperlink"/>
    <w:basedOn w:val="a0"/>
    <w:uiPriority w:val="99"/>
    <w:unhideWhenUsed/>
    <w:rsid w:val="00B00B82"/>
    <w:rPr>
      <w:color w:val="0563C1" w:themeColor="hyperlink"/>
      <w:u w:val="single"/>
    </w:rPr>
  </w:style>
  <w:style w:type="character" w:customStyle="1" w:styleId="a6">
    <w:name w:val="Списък на абзаци Знак"/>
    <w:aliases w:val="ПАРАГРАФ Знак"/>
    <w:link w:val="a5"/>
    <w:uiPriority w:val="99"/>
    <w:locked/>
    <w:rsid w:val="00490D6D"/>
    <w:rPr>
      <w:rFonts w:ascii="Times New Roman" w:eastAsia="Times New Roman" w:hAnsi="Times New Roman" w:cs="Times New Roman"/>
      <w:lang w:val="en-US"/>
    </w:rPr>
  </w:style>
  <w:style w:type="character" w:customStyle="1" w:styleId="2">
    <w:name w:val="Долен колонтитул (2)_"/>
    <w:basedOn w:val="a0"/>
    <w:link w:val="20"/>
    <w:uiPriority w:val="99"/>
    <w:rsid w:val="00D51E2E"/>
    <w:rPr>
      <w:rFonts w:ascii="Times New Roman" w:hAnsi="Times New Roman" w:cs="Times New Roman"/>
      <w:b/>
      <w:bCs/>
      <w:sz w:val="18"/>
      <w:szCs w:val="18"/>
      <w:shd w:val="clear" w:color="auto" w:fill="FFFFFF"/>
    </w:rPr>
  </w:style>
  <w:style w:type="paragraph" w:customStyle="1" w:styleId="20">
    <w:name w:val="Долен колонтитул (2)"/>
    <w:basedOn w:val="a"/>
    <w:link w:val="2"/>
    <w:uiPriority w:val="99"/>
    <w:rsid w:val="00D51E2E"/>
    <w:pPr>
      <w:shd w:val="clear" w:color="auto" w:fill="FFFFFF"/>
      <w:autoSpaceDE/>
      <w:autoSpaceDN/>
      <w:spacing w:line="226" w:lineRule="exact"/>
      <w:jc w:val="both"/>
    </w:pPr>
    <w:rPr>
      <w:rFonts w:eastAsiaTheme="minorHAnsi"/>
      <w:b/>
      <w:bCs/>
      <w:sz w:val="18"/>
      <w:szCs w:val="18"/>
      <w:lang w:val="bg-BG"/>
    </w:rPr>
  </w:style>
  <w:style w:type="paragraph" w:customStyle="1" w:styleId="firstline">
    <w:name w:val="firstline"/>
    <w:basedOn w:val="a"/>
    <w:rsid w:val="00130575"/>
    <w:pPr>
      <w:widowControl/>
      <w:autoSpaceDE/>
      <w:autoSpaceDN/>
      <w:spacing w:before="100" w:beforeAutospacing="1" w:after="100" w:afterAutospacing="1"/>
    </w:pPr>
    <w:rPr>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393916">
      <w:bodyDiv w:val="1"/>
      <w:marLeft w:val="0"/>
      <w:marRight w:val="0"/>
      <w:marTop w:val="0"/>
      <w:marBottom w:val="0"/>
      <w:divBdr>
        <w:top w:val="none" w:sz="0" w:space="0" w:color="auto"/>
        <w:left w:val="none" w:sz="0" w:space="0" w:color="auto"/>
        <w:bottom w:val="none" w:sz="0" w:space="0" w:color="auto"/>
        <w:right w:val="none" w:sz="0" w:space="0" w:color="auto"/>
      </w:divBdr>
    </w:div>
    <w:div w:id="198272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6.ciela.net/Document/LinkToDocumentReference?fromDocumentId=2136789316&amp;amp;dbId=0&amp;amp;refId=20116945"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eb6.ciela.net/Document/LinkToDocumentReference?fromDocumentId=2136789316&amp;amp;dbId=0&amp;amp;refId=20116944" TargetMode="External"/><Relationship Id="rId4" Type="http://schemas.microsoft.com/office/2007/relationships/stylesWithEffects" Target="stylesWithEffects.xml"/><Relationship Id="rId9" Type="http://schemas.openxmlformats.org/officeDocument/2006/relationships/hyperlink" Target="http://web.apis.bg/p.php?i=2752471&amp;amp;p28982763" TargetMode="External"/><Relationship Id="rId14"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C73450-124D-4830-8B5D-E72D4BD74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19</Pages>
  <Words>8130</Words>
  <Characters>46342</Characters>
  <Application>Microsoft Office Word</Application>
  <DocSecurity>0</DocSecurity>
  <Lines>386</Lines>
  <Paragraphs>108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dc:creator>
  <cp:lastModifiedBy>Atanasov</cp:lastModifiedBy>
  <cp:revision>33</cp:revision>
  <dcterms:created xsi:type="dcterms:W3CDTF">2019-09-09T08:15:00Z</dcterms:created>
  <dcterms:modified xsi:type="dcterms:W3CDTF">2019-10-02T10:52:00Z</dcterms:modified>
</cp:coreProperties>
</file>