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7F0" w:rsidRDefault="004B47F0" w:rsidP="00B2364C">
      <w:pPr>
        <w:spacing w:afterLines="40" w:after="96" w:line="276" w:lineRule="auto"/>
        <w:rPr>
          <w:rFonts w:ascii="Times New Roman" w:eastAsia="Calibri" w:hAnsi="Times New Roman" w:cs="Times New Roman"/>
          <w:b/>
          <w:bCs/>
          <w:sz w:val="24"/>
          <w:szCs w:val="24"/>
          <w:lang w:val="bg-BG" w:eastAsia="bg-BG"/>
        </w:rPr>
      </w:pPr>
    </w:p>
    <w:p w:rsidR="00B7714A" w:rsidRPr="00B7714A" w:rsidRDefault="009B786B" w:rsidP="00B2364C">
      <w:pPr>
        <w:spacing w:afterLines="40" w:after="96" w:line="276" w:lineRule="auto"/>
        <w:rPr>
          <w:rFonts w:ascii="Times New Roman" w:eastAsia="Calibri" w:hAnsi="Times New Roman" w:cs="Times New Roman"/>
          <w:b/>
          <w:bCs/>
          <w:sz w:val="24"/>
          <w:szCs w:val="24"/>
          <w:lang w:val="bg-BG" w:eastAsia="bg-BG"/>
        </w:rPr>
      </w:pPr>
      <w:r>
        <w:rPr>
          <w:rFonts w:ascii="Times New Roman" w:eastAsia="Calibri" w:hAnsi="Times New Roman" w:cs="Times New Roman"/>
          <w:b/>
          <w:bCs/>
          <w:sz w:val="24"/>
          <w:szCs w:val="24"/>
          <w:lang w:val="bg-BG" w:eastAsia="bg-BG"/>
        </w:rPr>
        <w:t>ОДОБРЯВАМ</w:t>
      </w:r>
      <w:r w:rsidRPr="00B7714A">
        <w:rPr>
          <w:rFonts w:ascii="Times New Roman" w:eastAsia="Calibri" w:hAnsi="Times New Roman" w:cs="Times New Roman"/>
          <w:b/>
          <w:bCs/>
          <w:sz w:val="24"/>
          <w:szCs w:val="24"/>
          <w:lang w:val="bg-BG" w:eastAsia="bg-BG"/>
        </w:rPr>
        <w:t xml:space="preserve">: </w:t>
      </w:r>
      <w:r>
        <w:rPr>
          <w:rFonts w:ascii="Times New Roman" w:eastAsia="Calibri" w:hAnsi="Times New Roman" w:cs="Times New Roman"/>
          <w:b/>
          <w:bCs/>
          <w:sz w:val="24"/>
          <w:szCs w:val="24"/>
          <w:lang w:val="bg-BG" w:eastAsia="bg-BG"/>
        </w:rPr>
        <w:t>…...</w:t>
      </w:r>
      <w:r w:rsidR="004B47F0">
        <w:rPr>
          <w:rFonts w:ascii="Times New Roman" w:eastAsia="Calibri" w:hAnsi="Times New Roman" w:cs="Times New Roman"/>
          <w:b/>
          <w:bCs/>
          <w:sz w:val="24"/>
          <w:szCs w:val="24"/>
          <w:lang w:val="bg-BG" w:eastAsia="bg-BG"/>
        </w:rPr>
        <w:t xml:space="preserve"> </w:t>
      </w:r>
      <w:r>
        <w:rPr>
          <w:rFonts w:ascii="Times New Roman" w:eastAsia="Calibri" w:hAnsi="Times New Roman" w:cs="Times New Roman"/>
          <w:b/>
          <w:bCs/>
          <w:sz w:val="24"/>
          <w:szCs w:val="24"/>
          <w:lang w:val="bg-BG" w:eastAsia="bg-BG"/>
        </w:rPr>
        <w:t>….</w:t>
      </w:r>
    </w:p>
    <w:p w:rsidR="00B7714A" w:rsidRPr="004B47F0" w:rsidRDefault="004B47F0" w:rsidP="00B2364C">
      <w:pPr>
        <w:spacing w:afterLines="40" w:after="96" w:line="276" w:lineRule="auto"/>
        <w:rPr>
          <w:rFonts w:ascii="Times New Roman" w:eastAsia="Calibri" w:hAnsi="Times New Roman" w:cs="Times New Roman"/>
          <w:b/>
          <w:bCs/>
          <w:sz w:val="24"/>
          <w:szCs w:val="24"/>
          <w:lang w:val="bg-BG" w:eastAsia="bg-BG"/>
        </w:rPr>
      </w:pPr>
      <w:r>
        <w:rPr>
          <w:rFonts w:ascii="Times New Roman" w:eastAsia="Calibri" w:hAnsi="Times New Roman" w:cs="Times New Roman"/>
          <w:b/>
          <w:bCs/>
          <w:sz w:val="24"/>
          <w:szCs w:val="24"/>
          <w:lang w:val="bg-BG" w:eastAsia="bg-BG"/>
        </w:rPr>
        <w:t>Цветелин Йорданов</w:t>
      </w:r>
    </w:p>
    <w:p w:rsidR="00B7714A" w:rsidRDefault="004B47F0" w:rsidP="00B2364C">
      <w:pPr>
        <w:spacing w:afterLines="40" w:after="96" w:line="276" w:lineRule="auto"/>
        <w:rPr>
          <w:rFonts w:ascii="Times New Roman" w:eastAsia="Calibri" w:hAnsi="Times New Roman" w:cs="Times New Roman"/>
          <w:b/>
          <w:bCs/>
          <w:sz w:val="24"/>
          <w:szCs w:val="24"/>
          <w:lang w:val="bg-BG" w:eastAsia="bg-BG"/>
        </w:rPr>
      </w:pPr>
      <w:r>
        <w:rPr>
          <w:rFonts w:ascii="Times New Roman" w:eastAsia="Calibri" w:hAnsi="Times New Roman" w:cs="Times New Roman"/>
          <w:b/>
          <w:bCs/>
          <w:sz w:val="24"/>
          <w:szCs w:val="24"/>
          <w:lang w:val="bg-BG" w:eastAsia="bg-BG"/>
        </w:rPr>
        <w:t xml:space="preserve">Зам. </w:t>
      </w:r>
      <w:r w:rsidR="00B7714A" w:rsidRPr="00B7714A">
        <w:rPr>
          <w:rFonts w:ascii="Times New Roman" w:eastAsia="Calibri" w:hAnsi="Times New Roman" w:cs="Times New Roman"/>
          <w:b/>
          <w:bCs/>
          <w:sz w:val="24"/>
          <w:szCs w:val="24"/>
          <w:lang w:val="bg-BG" w:eastAsia="bg-BG"/>
        </w:rPr>
        <w:t>Кмет на Община Шабла</w:t>
      </w:r>
    </w:p>
    <w:p w:rsidR="004B47F0" w:rsidRPr="00B7714A" w:rsidRDefault="004B47F0" w:rsidP="00B2364C">
      <w:pPr>
        <w:spacing w:afterLines="40" w:after="96" w:line="276" w:lineRule="auto"/>
        <w:rPr>
          <w:rFonts w:ascii="Times New Roman" w:eastAsia="Calibri" w:hAnsi="Times New Roman" w:cs="Times New Roman"/>
          <w:b/>
          <w:bCs/>
          <w:sz w:val="24"/>
          <w:szCs w:val="24"/>
          <w:lang w:val="bg-BG" w:eastAsia="bg-BG"/>
        </w:rPr>
      </w:pPr>
      <w:r>
        <w:rPr>
          <w:rFonts w:ascii="Times New Roman" w:eastAsia="Calibri" w:hAnsi="Times New Roman" w:cs="Times New Roman"/>
          <w:b/>
          <w:bCs/>
          <w:sz w:val="24"/>
          <w:szCs w:val="24"/>
          <w:lang w:val="bg-BG" w:eastAsia="bg-BG"/>
        </w:rPr>
        <w:t>Съгласно заповед № РД-04-426/03.09.2019г.</w:t>
      </w:r>
    </w:p>
    <w:p w:rsidR="00277A56" w:rsidRPr="00CA631B" w:rsidRDefault="00277A56" w:rsidP="00B2364C">
      <w:pPr>
        <w:spacing w:after="0" w:line="276" w:lineRule="auto"/>
        <w:ind w:left="-567" w:right="-279"/>
        <w:rPr>
          <w:rFonts w:ascii="Times New Roman" w:eastAsia="Calibri" w:hAnsi="Times New Roman" w:cs="Times New Roman"/>
          <w:b/>
          <w:bCs/>
          <w:sz w:val="24"/>
          <w:szCs w:val="24"/>
          <w:lang w:val="bg-BG"/>
        </w:rPr>
      </w:pPr>
    </w:p>
    <w:p w:rsidR="00AA5047" w:rsidRPr="00CA631B" w:rsidRDefault="00AA5047" w:rsidP="00B2364C">
      <w:pPr>
        <w:spacing w:after="0" w:line="276" w:lineRule="auto"/>
        <w:ind w:right="-279"/>
        <w:rPr>
          <w:rFonts w:ascii="Times New Roman" w:eastAsia="Calibri" w:hAnsi="Times New Roman" w:cs="Times New Roman"/>
          <w:b/>
          <w:bCs/>
          <w:sz w:val="24"/>
          <w:szCs w:val="24"/>
          <w:lang w:val="bg-BG"/>
        </w:rPr>
      </w:pPr>
    </w:p>
    <w:p w:rsidR="00D51108" w:rsidRPr="00CA631B" w:rsidRDefault="00D51108" w:rsidP="00B2364C">
      <w:pPr>
        <w:spacing w:after="0" w:line="276" w:lineRule="auto"/>
        <w:ind w:left="-567" w:right="-279"/>
        <w:jc w:val="center"/>
        <w:rPr>
          <w:rFonts w:ascii="Times New Roman" w:eastAsia="Calibri" w:hAnsi="Times New Roman" w:cs="Times New Roman"/>
          <w:b/>
          <w:bCs/>
          <w:sz w:val="24"/>
          <w:szCs w:val="24"/>
          <w:lang w:val="bg-BG"/>
        </w:rPr>
      </w:pPr>
    </w:p>
    <w:p w:rsidR="005554FE" w:rsidRPr="007C7C2C" w:rsidRDefault="005554FE" w:rsidP="00B2364C">
      <w:pPr>
        <w:spacing w:after="0" w:line="276" w:lineRule="auto"/>
        <w:jc w:val="center"/>
        <w:rPr>
          <w:rFonts w:ascii="Times New Roman" w:eastAsia="Times New Roman" w:hAnsi="Times New Roman" w:cs="Times New Roman"/>
          <w:b/>
          <w:sz w:val="28"/>
          <w:szCs w:val="28"/>
          <w:lang w:val="bg-BG"/>
        </w:rPr>
      </w:pPr>
      <w:r w:rsidRPr="007C7C2C">
        <w:rPr>
          <w:rFonts w:ascii="Times New Roman" w:eastAsia="Times New Roman" w:hAnsi="Times New Roman" w:cs="Times New Roman"/>
          <w:b/>
          <w:sz w:val="28"/>
          <w:szCs w:val="28"/>
          <w:lang w:val="bg-BG"/>
        </w:rPr>
        <w:t>ДОКУМЕНТАЦИЯ</w:t>
      </w:r>
    </w:p>
    <w:p w:rsidR="00D51108" w:rsidRPr="00CA631B" w:rsidRDefault="00D51108" w:rsidP="007C7C2C">
      <w:pPr>
        <w:spacing w:after="0" w:line="276" w:lineRule="auto"/>
        <w:rPr>
          <w:rFonts w:ascii="Times New Roman" w:eastAsia="Times New Roman" w:hAnsi="Times New Roman" w:cs="Times New Roman"/>
          <w:sz w:val="24"/>
          <w:szCs w:val="24"/>
          <w:lang w:val="bg-BG"/>
        </w:rPr>
      </w:pPr>
    </w:p>
    <w:p w:rsidR="00043878" w:rsidRPr="00CA631B" w:rsidRDefault="009F07B4" w:rsidP="00B2364C">
      <w:pPr>
        <w:pStyle w:val="firstline"/>
        <w:spacing w:before="0" w:beforeAutospacing="0" w:after="120" w:afterAutospacing="0" w:line="276" w:lineRule="auto"/>
        <w:jc w:val="center"/>
        <w:rPr>
          <w:b/>
        </w:rPr>
      </w:pPr>
      <w:r w:rsidRPr="00CA631B">
        <w:rPr>
          <w:b/>
        </w:rPr>
        <w:t xml:space="preserve">за участие в обществена поръчка, възложена чрез </w:t>
      </w:r>
      <w:r w:rsidR="00014EAB" w:rsidRPr="00CA631B">
        <w:rPr>
          <w:b/>
        </w:rPr>
        <w:t>публично състезание</w:t>
      </w:r>
      <w:r w:rsidRPr="00CA631B">
        <w:rPr>
          <w:b/>
        </w:rPr>
        <w:t xml:space="preserve"> с предмет:</w:t>
      </w:r>
    </w:p>
    <w:p w:rsidR="004B47F0" w:rsidRPr="004B47F0" w:rsidRDefault="004B47F0" w:rsidP="00B2364C">
      <w:pPr>
        <w:spacing w:after="120" w:line="276" w:lineRule="auto"/>
        <w:ind w:right="566"/>
        <w:jc w:val="both"/>
        <w:rPr>
          <w:rFonts w:ascii="Times New Roman" w:eastAsia="Times New Roman" w:hAnsi="Times New Roman" w:cs="Times New Roman"/>
          <w:b/>
          <w:sz w:val="24"/>
          <w:szCs w:val="24"/>
          <w:lang w:val="bg-BG"/>
        </w:rPr>
      </w:pPr>
      <w:r w:rsidRPr="004B47F0">
        <w:rPr>
          <w:rFonts w:ascii="Times New Roman" w:eastAsia="Times New Roman" w:hAnsi="Times New Roman" w:cs="Times New Roman"/>
          <w:b/>
          <w:sz w:val="24"/>
          <w:szCs w:val="24"/>
          <w:lang w:val="bg-BG"/>
        </w:rPr>
        <w:t xml:space="preserve">СТРОИТЕЛНО-МОНТАЖНИ РАБОТИ </w:t>
      </w:r>
      <w:r w:rsidRPr="004B47F0">
        <w:rPr>
          <w:rFonts w:ascii="Times New Roman" w:eastAsia="Times New Roman" w:hAnsi="Times New Roman" w:cs="Times New Roman"/>
          <w:b/>
          <w:sz w:val="24"/>
          <w:szCs w:val="24"/>
          <w:lang w:val="en-GB"/>
        </w:rPr>
        <w:t xml:space="preserve">в </w:t>
      </w:r>
      <w:proofErr w:type="spellStart"/>
      <w:r w:rsidRPr="004B47F0">
        <w:rPr>
          <w:rFonts w:ascii="Times New Roman" w:eastAsia="Times New Roman" w:hAnsi="Times New Roman" w:cs="Times New Roman"/>
          <w:b/>
          <w:sz w:val="24"/>
          <w:szCs w:val="24"/>
          <w:lang w:val="en-GB"/>
        </w:rPr>
        <w:t>изпълнение</w:t>
      </w:r>
      <w:proofErr w:type="spellEnd"/>
      <w:r w:rsidRPr="004B47F0">
        <w:rPr>
          <w:rFonts w:ascii="Times New Roman" w:eastAsia="Times New Roman" w:hAnsi="Times New Roman" w:cs="Times New Roman"/>
          <w:b/>
          <w:sz w:val="24"/>
          <w:szCs w:val="24"/>
          <w:lang w:val="en-GB"/>
        </w:rPr>
        <w:t xml:space="preserve"> </w:t>
      </w:r>
      <w:proofErr w:type="spellStart"/>
      <w:r w:rsidRPr="004B47F0">
        <w:rPr>
          <w:rFonts w:ascii="Times New Roman" w:eastAsia="Times New Roman" w:hAnsi="Times New Roman" w:cs="Times New Roman"/>
          <w:b/>
          <w:sz w:val="24"/>
          <w:szCs w:val="24"/>
          <w:lang w:val="en-GB"/>
        </w:rPr>
        <w:t>на</w:t>
      </w:r>
      <w:proofErr w:type="spellEnd"/>
      <w:r w:rsidRPr="004B47F0">
        <w:rPr>
          <w:rFonts w:ascii="Times New Roman" w:eastAsia="Times New Roman" w:hAnsi="Times New Roman" w:cs="Times New Roman"/>
          <w:b/>
          <w:sz w:val="24"/>
          <w:szCs w:val="24"/>
          <w:lang w:val="en-GB"/>
        </w:rPr>
        <w:t xml:space="preserve"> </w:t>
      </w:r>
      <w:proofErr w:type="spellStart"/>
      <w:r w:rsidRPr="004B47F0">
        <w:rPr>
          <w:rFonts w:ascii="Times New Roman" w:eastAsia="Times New Roman" w:hAnsi="Times New Roman" w:cs="Times New Roman"/>
          <w:b/>
          <w:sz w:val="24"/>
          <w:szCs w:val="24"/>
          <w:lang w:val="en-GB"/>
        </w:rPr>
        <w:t>проект</w:t>
      </w:r>
      <w:proofErr w:type="spellEnd"/>
      <w:r w:rsidRPr="004B47F0">
        <w:rPr>
          <w:rFonts w:ascii="Times New Roman" w:eastAsia="Times New Roman" w:hAnsi="Times New Roman" w:cs="Times New Roman"/>
          <w:b/>
          <w:sz w:val="24"/>
          <w:szCs w:val="24"/>
          <w:lang w:val="en-GB"/>
        </w:rPr>
        <w:t>:</w:t>
      </w:r>
      <w:r w:rsidRPr="004B47F0">
        <w:rPr>
          <w:rFonts w:ascii="Times New Roman" w:eastAsia="Times New Roman" w:hAnsi="Times New Roman" w:cs="Times New Roman"/>
          <w:b/>
          <w:sz w:val="24"/>
          <w:szCs w:val="24"/>
          <w:lang w:val="bg-BG"/>
        </w:rPr>
        <w:t xml:space="preserve"> </w:t>
      </w:r>
      <w:r w:rsidRPr="004B47F0">
        <w:rPr>
          <w:rFonts w:ascii="Times New Roman" w:eastAsia="Times New Roman" w:hAnsi="Times New Roman" w:cs="Times New Roman"/>
          <w:b/>
          <w:sz w:val="24"/>
          <w:szCs w:val="24"/>
          <w:lang w:val="en-GB"/>
        </w:rPr>
        <w:t>„</w:t>
      </w:r>
      <w:r w:rsidRPr="004B47F0">
        <w:rPr>
          <w:rFonts w:ascii="Times New Roman" w:eastAsia="Times New Roman" w:hAnsi="Times New Roman" w:cs="Times New Roman"/>
          <w:b/>
          <w:sz w:val="24"/>
          <w:szCs w:val="24"/>
          <w:lang w:val="bg-BG"/>
        </w:rPr>
        <w:t>Реконструкция и рехабилитация на съществуващи улици, съоръженията и принадлежностите към тях в гр.Шабла, община Шабла“</w:t>
      </w:r>
      <w:r w:rsidRPr="004B47F0">
        <w:rPr>
          <w:rFonts w:ascii="Times New Roman" w:eastAsia="Times New Roman" w:hAnsi="Times New Roman" w:cs="Times New Roman"/>
          <w:b/>
          <w:sz w:val="24"/>
          <w:szCs w:val="24"/>
          <w:lang w:val="en-GB"/>
        </w:rPr>
        <w:t>,</w:t>
      </w:r>
      <w:r w:rsidRPr="004B47F0">
        <w:rPr>
          <w:rFonts w:ascii="Times New Roman" w:eastAsia="Times New Roman" w:hAnsi="Times New Roman" w:cs="Times New Roman"/>
          <w:b/>
          <w:sz w:val="24"/>
          <w:szCs w:val="24"/>
          <w:lang w:val="bg-BG"/>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4B47F0" w:rsidRDefault="004B47F0" w:rsidP="00B2364C">
      <w:pPr>
        <w:tabs>
          <w:tab w:val="left" w:pos="4157"/>
        </w:tabs>
        <w:spacing w:after="0" w:line="276" w:lineRule="auto"/>
        <w:jc w:val="both"/>
        <w:rPr>
          <w:rFonts w:ascii="Times New Roman" w:eastAsia="Calibri" w:hAnsi="Times New Roman" w:cs="Times New Roman"/>
          <w:sz w:val="24"/>
          <w:szCs w:val="24"/>
          <w:lang w:val="bg-BG"/>
        </w:rPr>
      </w:pPr>
    </w:p>
    <w:p w:rsidR="004B47F0" w:rsidRDefault="004B47F0" w:rsidP="00B2364C">
      <w:pPr>
        <w:tabs>
          <w:tab w:val="left" w:pos="4157"/>
        </w:tabs>
        <w:spacing w:after="0" w:line="276" w:lineRule="auto"/>
        <w:jc w:val="both"/>
        <w:rPr>
          <w:rFonts w:ascii="Times New Roman" w:eastAsia="Calibri" w:hAnsi="Times New Roman" w:cs="Times New Roman"/>
          <w:sz w:val="24"/>
          <w:szCs w:val="24"/>
          <w:lang w:val="bg-BG"/>
        </w:rPr>
      </w:pPr>
    </w:p>
    <w:p w:rsidR="007C7C2C" w:rsidRDefault="007C7C2C" w:rsidP="00B2364C">
      <w:pPr>
        <w:tabs>
          <w:tab w:val="left" w:pos="4157"/>
        </w:tabs>
        <w:spacing w:after="0" w:line="276" w:lineRule="auto"/>
        <w:jc w:val="both"/>
        <w:rPr>
          <w:rFonts w:ascii="Times New Roman" w:eastAsia="Calibri" w:hAnsi="Times New Roman" w:cs="Times New Roman"/>
          <w:sz w:val="24"/>
          <w:szCs w:val="24"/>
          <w:lang w:val="bg-BG"/>
        </w:rPr>
      </w:pPr>
    </w:p>
    <w:p w:rsidR="007C7C2C" w:rsidRDefault="007C7C2C" w:rsidP="00B2364C">
      <w:pPr>
        <w:tabs>
          <w:tab w:val="left" w:pos="4157"/>
        </w:tabs>
        <w:spacing w:after="0" w:line="276" w:lineRule="auto"/>
        <w:jc w:val="both"/>
        <w:rPr>
          <w:rFonts w:ascii="Times New Roman" w:eastAsia="Calibri" w:hAnsi="Times New Roman" w:cs="Times New Roman"/>
          <w:sz w:val="24"/>
          <w:szCs w:val="24"/>
          <w:lang w:val="bg-BG"/>
        </w:rPr>
      </w:pPr>
    </w:p>
    <w:p w:rsidR="004B47F0" w:rsidRPr="004B47F0" w:rsidRDefault="004B47F0" w:rsidP="00B2364C">
      <w:pPr>
        <w:spacing w:after="240" w:line="276" w:lineRule="auto"/>
        <w:rPr>
          <w:rFonts w:ascii="Times New Roman" w:eastAsia="Times New Roman" w:hAnsi="Times New Roman" w:cs="Times New Roman"/>
          <w:lang w:val="ru-RU"/>
        </w:rPr>
      </w:pPr>
      <w:r w:rsidRPr="004B47F0">
        <w:rPr>
          <w:rFonts w:ascii="Times New Roman" w:eastAsia="Times New Roman" w:hAnsi="Times New Roman" w:cs="Times New Roman"/>
          <w:lang w:val="ru-RU"/>
        </w:rPr>
        <w:t>Изготвили:</w:t>
      </w:r>
    </w:p>
    <w:p w:rsidR="007C7C2C" w:rsidRPr="007C7C2C" w:rsidRDefault="007C7C2C" w:rsidP="007C7C2C">
      <w:pPr>
        <w:tabs>
          <w:tab w:val="left" w:pos="284"/>
          <w:tab w:val="left" w:pos="4157"/>
        </w:tabs>
        <w:spacing w:after="0" w:line="480" w:lineRule="auto"/>
        <w:jc w:val="both"/>
        <w:rPr>
          <w:rFonts w:ascii="Times New Roman" w:eastAsia="Times New Roman" w:hAnsi="Times New Roman" w:cs="Times New Roman"/>
          <w:lang w:val="ru-RU"/>
        </w:rPr>
      </w:pPr>
      <w:r w:rsidRPr="007C7C2C">
        <w:rPr>
          <w:rFonts w:ascii="Times New Roman" w:eastAsia="Times New Roman" w:hAnsi="Times New Roman" w:cs="Times New Roman"/>
          <w:lang w:val="ru-RU"/>
        </w:rPr>
        <w:t>•</w:t>
      </w:r>
      <w:r w:rsidRPr="007C7C2C">
        <w:rPr>
          <w:rFonts w:ascii="Times New Roman" w:eastAsia="Times New Roman" w:hAnsi="Times New Roman" w:cs="Times New Roman"/>
          <w:lang w:val="ru-RU"/>
        </w:rPr>
        <w:tab/>
        <w:t>Инж. Марияна Бобева – н-к отдел  УТС</w:t>
      </w:r>
      <w:r>
        <w:rPr>
          <w:rFonts w:ascii="Times New Roman" w:eastAsia="Times New Roman" w:hAnsi="Times New Roman" w:cs="Times New Roman"/>
          <w:lang w:val="ru-RU"/>
        </w:rPr>
        <w:t>: …………………..</w:t>
      </w:r>
    </w:p>
    <w:p w:rsidR="007C7C2C" w:rsidRPr="007C7C2C" w:rsidRDefault="007C7C2C" w:rsidP="007C7C2C">
      <w:pPr>
        <w:tabs>
          <w:tab w:val="left" w:pos="284"/>
          <w:tab w:val="left" w:pos="4157"/>
        </w:tabs>
        <w:spacing w:after="0" w:line="480" w:lineRule="auto"/>
        <w:jc w:val="both"/>
        <w:rPr>
          <w:rFonts w:ascii="Times New Roman" w:eastAsia="Times New Roman" w:hAnsi="Times New Roman" w:cs="Times New Roman"/>
          <w:lang w:val="ru-RU"/>
        </w:rPr>
      </w:pPr>
      <w:r w:rsidRPr="007C7C2C">
        <w:rPr>
          <w:rFonts w:ascii="Times New Roman" w:eastAsia="Times New Roman" w:hAnsi="Times New Roman" w:cs="Times New Roman"/>
          <w:lang w:val="ru-RU"/>
        </w:rPr>
        <w:t>•</w:t>
      </w:r>
      <w:r w:rsidRPr="007C7C2C">
        <w:rPr>
          <w:rFonts w:ascii="Times New Roman" w:eastAsia="Times New Roman" w:hAnsi="Times New Roman" w:cs="Times New Roman"/>
          <w:lang w:val="ru-RU"/>
        </w:rPr>
        <w:tab/>
        <w:t>Ани Хараламбиева – н-к отдел Счетоводство</w:t>
      </w:r>
      <w:r>
        <w:rPr>
          <w:rFonts w:ascii="Times New Roman" w:eastAsia="Times New Roman" w:hAnsi="Times New Roman" w:cs="Times New Roman"/>
          <w:lang w:val="ru-RU"/>
        </w:rPr>
        <w:t>: …………………..</w:t>
      </w:r>
    </w:p>
    <w:p w:rsidR="007C7C2C" w:rsidRPr="007C7C2C" w:rsidRDefault="007C7C2C" w:rsidP="007C7C2C">
      <w:pPr>
        <w:tabs>
          <w:tab w:val="left" w:pos="284"/>
          <w:tab w:val="left" w:pos="4157"/>
        </w:tabs>
        <w:spacing w:after="0" w:line="480" w:lineRule="auto"/>
        <w:jc w:val="both"/>
        <w:rPr>
          <w:rFonts w:ascii="Times New Roman" w:eastAsia="Times New Roman" w:hAnsi="Times New Roman" w:cs="Times New Roman"/>
          <w:lang w:val="ru-RU"/>
        </w:rPr>
      </w:pPr>
      <w:r w:rsidRPr="007C7C2C">
        <w:rPr>
          <w:rFonts w:ascii="Times New Roman" w:eastAsia="Times New Roman" w:hAnsi="Times New Roman" w:cs="Times New Roman"/>
          <w:lang w:val="ru-RU"/>
        </w:rPr>
        <w:t>•</w:t>
      </w:r>
      <w:r w:rsidRPr="007C7C2C">
        <w:rPr>
          <w:rFonts w:ascii="Times New Roman" w:eastAsia="Times New Roman" w:hAnsi="Times New Roman" w:cs="Times New Roman"/>
          <w:lang w:val="ru-RU"/>
        </w:rPr>
        <w:tab/>
        <w:t>Петър Атанасов – н-к отдел ЕПИР</w:t>
      </w:r>
      <w:r>
        <w:rPr>
          <w:rFonts w:ascii="Times New Roman" w:eastAsia="Times New Roman" w:hAnsi="Times New Roman" w:cs="Times New Roman"/>
          <w:lang w:val="ru-RU"/>
        </w:rPr>
        <w:t>:……………….</w:t>
      </w:r>
    </w:p>
    <w:p w:rsidR="007C7C2C" w:rsidRPr="007C7C2C" w:rsidRDefault="007C7C2C" w:rsidP="007C7C2C">
      <w:pPr>
        <w:tabs>
          <w:tab w:val="left" w:pos="284"/>
          <w:tab w:val="left" w:pos="4157"/>
        </w:tabs>
        <w:spacing w:after="0" w:line="480" w:lineRule="auto"/>
        <w:jc w:val="both"/>
        <w:rPr>
          <w:rFonts w:ascii="Times New Roman" w:eastAsia="Times New Roman" w:hAnsi="Times New Roman" w:cs="Times New Roman"/>
          <w:lang w:val="ru-RU"/>
        </w:rPr>
      </w:pPr>
      <w:r w:rsidRPr="007C7C2C">
        <w:rPr>
          <w:rFonts w:ascii="Times New Roman" w:eastAsia="Times New Roman" w:hAnsi="Times New Roman" w:cs="Times New Roman"/>
          <w:lang w:val="ru-RU"/>
        </w:rPr>
        <w:t>•</w:t>
      </w:r>
      <w:r w:rsidRPr="007C7C2C">
        <w:rPr>
          <w:rFonts w:ascii="Times New Roman" w:eastAsia="Times New Roman" w:hAnsi="Times New Roman" w:cs="Times New Roman"/>
          <w:lang w:val="ru-RU"/>
        </w:rPr>
        <w:tab/>
        <w:t>Адв. Павлина Алексиева – юрист</w:t>
      </w:r>
      <w:r>
        <w:rPr>
          <w:rFonts w:ascii="Times New Roman" w:eastAsia="Times New Roman" w:hAnsi="Times New Roman" w:cs="Times New Roman"/>
          <w:lang w:val="ru-RU"/>
        </w:rPr>
        <w:t>: ………………..</w:t>
      </w:r>
    </w:p>
    <w:p w:rsidR="004B47F0" w:rsidRDefault="007C7C2C" w:rsidP="007C7C2C">
      <w:pPr>
        <w:tabs>
          <w:tab w:val="left" w:pos="284"/>
          <w:tab w:val="left" w:pos="4157"/>
        </w:tabs>
        <w:spacing w:after="0" w:line="480" w:lineRule="auto"/>
        <w:jc w:val="both"/>
        <w:rPr>
          <w:rFonts w:ascii="Times New Roman" w:eastAsia="Times New Roman" w:hAnsi="Times New Roman" w:cs="Times New Roman"/>
          <w:sz w:val="20"/>
          <w:lang w:val="ru-RU"/>
        </w:rPr>
      </w:pPr>
      <w:r w:rsidRPr="007C7C2C">
        <w:rPr>
          <w:rFonts w:ascii="Times New Roman" w:eastAsia="Times New Roman" w:hAnsi="Times New Roman" w:cs="Times New Roman"/>
          <w:lang w:val="ru-RU"/>
        </w:rPr>
        <w:t>•</w:t>
      </w:r>
      <w:r w:rsidRPr="007C7C2C">
        <w:rPr>
          <w:rFonts w:ascii="Times New Roman" w:eastAsia="Times New Roman" w:hAnsi="Times New Roman" w:cs="Times New Roman"/>
          <w:lang w:val="ru-RU"/>
        </w:rPr>
        <w:tab/>
        <w:t>Ивелина Димитрова – гл. експерт ЗОП</w:t>
      </w:r>
      <w:r>
        <w:rPr>
          <w:rFonts w:ascii="Times New Roman" w:eastAsia="Times New Roman" w:hAnsi="Times New Roman" w:cs="Times New Roman"/>
          <w:lang w:val="ru-RU"/>
        </w:rPr>
        <w:t>: ………………</w:t>
      </w:r>
    </w:p>
    <w:p w:rsidR="004B47F0" w:rsidRDefault="004B47F0" w:rsidP="00B2364C">
      <w:pPr>
        <w:tabs>
          <w:tab w:val="left" w:pos="4157"/>
        </w:tabs>
        <w:spacing w:after="0" w:line="276" w:lineRule="auto"/>
        <w:jc w:val="both"/>
        <w:rPr>
          <w:rFonts w:ascii="Times New Roman" w:eastAsia="Times New Roman" w:hAnsi="Times New Roman" w:cs="Times New Roman"/>
          <w:sz w:val="20"/>
          <w:lang w:val="ru-RU"/>
        </w:rPr>
      </w:pPr>
    </w:p>
    <w:p w:rsidR="004B47F0" w:rsidRDefault="004B47F0" w:rsidP="00B2364C">
      <w:pPr>
        <w:tabs>
          <w:tab w:val="left" w:pos="4157"/>
        </w:tabs>
        <w:spacing w:after="0" w:line="276" w:lineRule="auto"/>
        <w:jc w:val="both"/>
        <w:rPr>
          <w:rFonts w:ascii="Times New Roman" w:eastAsia="Times New Roman" w:hAnsi="Times New Roman" w:cs="Times New Roman"/>
          <w:sz w:val="20"/>
          <w:lang w:val="ru-RU"/>
        </w:rPr>
      </w:pPr>
    </w:p>
    <w:p w:rsidR="004B47F0" w:rsidRPr="004B47F0" w:rsidRDefault="004B47F0" w:rsidP="00B2364C">
      <w:pPr>
        <w:tabs>
          <w:tab w:val="left" w:pos="4157"/>
        </w:tabs>
        <w:spacing w:after="0" w:line="276" w:lineRule="auto"/>
        <w:jc w:val="both"/>
        <w:rPr>
          <w:rFonts w:ascii="Times New Roman" w:eastAsia="Calibri" w:hAnsi="Times New Roman" w:cs="Times New Roman"/>
          <w:sz w:val="24"/>
          <w:szCs w:val="24"/>
          <w:lang w:val="bg-BG"/>
        </w:rPr>
      </w:pPr>
    </w:p>
    <w:p w:rsidR="00CA1666" w:rsidRPr="00CA631B" w:rsidRDefault="00B7714A" w:rsidP="00B2364C">
      <w:pPr>
        <w:spacing w:after="0" w:line="276" w:lineRule="auto"/>
        <w:ind w:right="1"/>
        <w:jc w:val="center"/>
        <w:rPr>
          <w:rFonts w:ascii="Times New Roman" w:eastAsia="Times New Roman" w:hAnsi="Times New Roman" w:cs="Times New Roman"/>
          <w:i/>
          <w:iCs/>
          <w:sz w:val="24"/>
          <w:szCs w:val="24"/>
          <w:lang w:val="bg-BG" w:eastAsia="bg-BG"/>
        </w:rPr>
      </w:pPr>
      <w:r>
        <w:rPr>
          <w:rFonts w:ascii="Times New Roman" w:eastAsia="Times New Roman" w:hAnsi="Times New Roman" w:cs="Times New Roman"/>
          <w:i/>
          <w:iCs/>
          <w:sz w:val="24"/>
          <w:szCs w:val="24"/>
          <w:lang w:val="bg-BG" w:eastAsia="bg-BG"/>
        </w:rPr>
        <w:t>Община Шабла</w:t>
      </w:r>
      <w:r w:rsidR="00CA1666" w:rsidRPr="00CA631B">
        <w:rPr>
          <w:rFonts w:ascii="Times New Roman" w:eastAsia="Times New Roman" w:hAnsi="Times New Roman" w:cs="Times New Roman"/>
          <w:i/>
          <w:iCs/>
          <w:sz w:val="24"/>
          <w:szCs w:val="24"/>
          <w:lang w:val="bg-BG" w:eastAsia="bg-BG"/>
        </w:rPr>
        <w:t>, 201</w:t>
      </w:r>
      <w:r w:rsidR="00EA08BA" w:rsidRPr="00CA631B">
        <w:rPr>
          <w:rFonts w:ascii="Times New Roman" w:eastAsia="Times New Roman" w:hAnsi="Times New Roman" w:cs="Times New Roman"/>
          <w:i/>
          <w:iCs/>
          <w:sz w:val="24"/>
          <w:szCs w:val="24"/>
          <w:lang w:val="bg-BG" w:eastAsia="bg-BG"/>
        </w:rPr>
        <w:t>9</w:t>
      </w:r>
      <w:r w:rsidR="00CA1666" w:rsidRPr="00CA631B">
        <w:rPr>
          <w:rFonts w:ascii="Times New Roman" w:eastAsia="Times New Roman" w:hAnsi="Times New Roman" w:cs="Times New Roman"/>
          <w:i/>
          <w:iCs/>
          <w:sz w:val="24"/>
          <w:szCs w:val="24"/>
          <w:lang w:val="bg-BG" w:eastAsia="bg-BG"/>
        </w:rPr>
        <w:t xml:space="preserve"> година</w:t>
      </w:r>
    </w:p>
    <w:p w:rsidR="00043878" w:rsidRDefault="00043878" w:rsidP="00B2364C">
      <w:pPr>
        <w:spacing w:after="0" w:line="276" w:lineRule="auto"/>
        <w:ind w:right="1"/>
        <w:jc w:val="center"/>
        <w:rPr>
          <w:rFonts w:ascii="Times New Roman" w:eastAsia="Times New Roman" w:hAnsi="Times New Roman" w:cs="Times New Roman"/>
          <w:i/>
          <w:iCs/>
          <w:sz w:val="24"/>
          <w:szCs w:val="24"/>
          <w:lang w:eastAsia="bg-BG"/>
        </w:rPr>
      </w:pPr>
    </w:p>
    <w:p w:rsidR="003C3D03" w:rsidRPr="003C3D03" w:rsidRDefault="003C3D03" w:rsidP="00B2364C">
      <w:pPr>
        <w:spacing w:after="0" w:line="276" w:lineRule="auto"/>
        <w:ind w:right="1"/>
        <w:jc w:val="center"/>
        <w:rPr>
          <w:rFonts w:ascii="Times New Roman" w:eastAsia="Times New Roman" w:hAnsi="Times New Roman" w:cs="Times New Roman"/>
          <w:i/>
          <w:iCs/>
          <w:sz w:val="24"/>
          <w:szCs w:val="24"/>
          <w:lang w:eastAsia="bg-BG"/>
        </w:rPr>
      </w:pPr>
    </w:p>
    <w:sdt>
      <w:sdtPr>
        <w:rPr>
          <w:rFonts w:ascii="Times New Roman" w:hAnsi="Times New Roman" w:cs="Times New Roman"/>
          <w:lang w:val="bg-BG"/>
        </w:rPr>
        <w:id w:val="1614711301"/>
        <w:docPartObj>
          <w:docPartGallery w:val="Table of Contents"/>
          <w:docPartUnique/>
        </w:docPartObj>
      </w:sdtPr>
      <w:sdtEndPr>
        <w:rPr>
          <w:b/>
          <w:bCs/>
          <w:noProof/>
        </w:rPr>
      </w:sdtEndPr>
      <w:sdtContent>
        <w:p w:rsidR="005062E9" w:rsidRPr="00410EEF" w:rsidRDefault="005062E9" w:rsidP="00B2364C">
          <w:pPr>
            <w:keepNext/>
            <w:keepLines/>
            <w:spacing w:before="240" w:after="0" w:line="276" w:lineRule="auto"/>
            <w:rPr>
              <w:rFonts w:ascii="Times New Roman" w:eastAsiaTheme="majorEastAsia" w:hAnsi="Times New Roman" w:cs="Times New Roman"/>
              <w:sz w:val="32"/>
              <w:szCs w:val="32"/>
              <w:lang w:val="bg-BG"/>
            </w:rPr>
          </w:pPr>
          <w:r w:rsidRPr="00410EEF">
            <w:rPr>
              <w:rFonts w:ascii="Times New Roman" w:eastAsiaTheme="majorEastAsia" w:hAnsi="Times New Roman" w:cs="Times New Roman"/>
              <w:sz w:val="32"/>
              <w:szCs w:val="32"/>
              <w:lang w:val="bg-BG"/>
            </w:rPr>
            <w:t>Съдържание:</w:t>
          </w:r>
        </w:p>
        <w:p w:rsidR="00EF0EDD" w:rsidRDefault="002123A9" w:rsidP="00B2364C">
          <w:pPr>
            <w:pStyle w:val="1"/>
            <w:tabs>
              <w:tab w:val="right" w:leader="dot" w:pos="9772"/>
            </w:tabs>
            <w:spacing w:line="276" w:lineRule="auto"/>
            <w:rPr>
              <w:rFonts w:eastAsiaTheme="minorEastAsia"/>
              <w:noProof/>
              <w:lang w:val="bg-BG" w:eastAsia="bg-BG"/>
            </w:rPr>
          </w:pPr>
          <w:r w:rsidRPr="00CA631B">
            <w:rPr>
              <w:rFonts w:ascii="Times New Roman" w:hAnsi="Times New Roman" w:cs="Times New Roman"/>
              <w:lang w:val="bg-BG"/>
            </w:rPr>
            <w:fldChar w:fldCharType="begin"/>
          </w:r>
          <w:r w:rsidR="005062E9" w:rsidRPr="00CA631B">
            <w:rPr>
              <w:rFonts w:ascii="Times New Roman" w:hAnsi="Times New Roman" w:cs="Times New Roman"/>
              <w:lang w:val="bg-BG"/>
            </w:rPr>
            <w:instrText xml:space="preserve"> TOC \o "1-3" \h \z \u </w:instrText>
          </w:r>
          <w:r w:rsidRPr="00CA631B">
            <w:rPr>
              <w:rFonts w:ascii="Times New Roman" w:hAnsi="Times New Roman" w:cs="Times New Roman"/>
              <w:lang w:val="bg-BG"/>
            </w:rPr>
            <w:fldChar w:fldCharType="separate"/>
          </w:r>
          <w:hyperlink w:anchor="_Toc1048246" w:history="1">
            <w:r w:rsidR="00597EEB">
              <w:rPr>
                <w:rStyle w:val="af2"/>
                <w:rFonts w:ascii="Times New Roman" w:eastAsia="Times New Roman" w:hAnsi="Times New Roman" w:cs="Times New Roman"/>
                <w:caps/>
                <w:noProof/>
                <w:spacing w:val="15"/>
                <w:lang w:eastAsia="bg-BG"/>
              </w:rPr>
              <w:t>I</w:t>
            </w:r>
            <w:r w:rsidR="00EF0EDD" w:rsidRPr="001629CF">
              <w:rPr>
                <w:rStyle w:val="af2"/>
                <w:rFonts w:ascii="Times New Roman" w:eastAsia="Times New Roman" w:hAnsi="Times New Roman" w:cs="Times New Roman"/>
                <w:caps/>
                <w:noProof/>
                <w:spacing w:val="15"/>
                <w:lang w:val="bg-BG" w:eastAsia="bg-BG"/>
              </w:rPr>
              <w:t>. ПЪЛНО ОПИСАНИЕ НА ПОРЪЧКАТА</w:t>
            </w:r>
            <w:r w:rsidR="00EF0EDD">
              <w:rPr>
                <w:noProof/>
                <w:webHidden/>
              </w:rPr>
              <w:tab/>
            </w:r>
            <w:r>
              <w:rPr>
                <w:noProof/>
                <w:webHidden/>
              </w:rPr>
              <w:fldChar w:fldCharType="begin"/>
            </w:r>
            <w:r w:rsidR="00EF0EDD">
              <w:rPr>
                <w:noProof/>
                <w:webHidden/>
              </w:rPr>
              <w:instrText xml:space="preserve"> PAGEREF _Toc1048246 \h </w:instrText>
            </w:r>
            <w:r>
              <w:rPr>
                <w:noProof/>
                <w:webHidden/>
              </w:rPr>
            </w:r>
            <w:r>
              <w:rPr>
                <w:noProof/>
                <w:webHidden/>
              </w:rPr>
              <w:fldChar w:fldCharType="separate"/>
            </w:r>
            <w:r w:rsidR="00677F70">
              <w:rPr>
                <w:noProof/>
                <w:webHidden/>
              </w:rPr>
              <w:t>3</w:t>
            </w:r>
            <w:r>
              <w:rPr>
                <w:noProof/>
                <w:webHidden/>
              </w:rPr>
              <w:fldChar w:fldCharType="end"/>
            </w:r>
          </w:hyperlink>
        </w:p>
        <w:p w:rsidR="00EF0EDD" w:rsidRDefault="00102970" w:rsidP="00B2364C">
          <w:pPr>
            <w:pStyle w:val="1"/>
            <w:tabs>
              <w:tab w:val="right" w:leader="dot" w:pos="9772"/>
            </w:tabs>
            <w:spacing w:line="276" w:lineRule="auto"/>
            <w:rPr>
              <w:rFonts w:eastAsiaTheme="minorEastAsia"/>
              <w:noProof/>
              <w:lang w:val="bg-BG" w:eastAsia="bg-BG"/>
            </w:rPr>
          </w:pPr>
          <w:hyperlink w:anchor="_Toc1048247" w:history="1">
            <w:r w:rsidR="00597EEB">
              <w:rPr>
                <w:rStyle w:val="af2"/>
                <w:rFonts w:ascii="Times New Roman" w:eastAsia="Times New Roman" w:hAnsi="Times New Roman" w:cs="Times New Roman"/>
                <w:caps/>
                <w:noProof/>
                <w:spacing w:val="15"/>
                <w:lang w:eastAsia="bg-BG"/>
              </w:rPr>
              <w:t>II</w:t>
            </w:r>
            <w:r w:rsidR="00EF0EDD" w:rsidRPr="001629CF">
              <w:rPr>
                <w:rStyle w:val="af2"/>
                <w:rFonts w:ascii="Times New Roman" w:eastAsia="Times New Roman" w:hAnsi="Times New Roman" w:cs="Times New Roman"/>
                <w:caps/>
                <w:noProof/>
                <w:spacing w:val="15"/>
                <w:lang w:val="bg-BG" w:eastAsia="bg-BG"/>
              </w:rPr>
              <w:t>. ИЗИСКВАНИЯ КЪМ УЧАСТНИЦИТЕ В ПРОЦЕДУРАТА.</w:t>
            </w:r>
            <w:r w:rsidR="00EF0EDD">
              <w:rPr>
                <w:noProof/>
                <w:webHidden/>
              </w:rPr>
              <w:tab/>
            </w:r>
            <w:r w:rsidR="002123A9">
              <w:rPr>
                <w:noProof/>
                <w:webHidden/>
              </w:rPr>
              <w:fldChar w:fldCharType="begin"/>
            </w:r>
            <w:r w:rsidR="00EF0EDD">
              <w:rPr>
                <w:noProof/>
                <w:webHidden/>
              </w:rPr>
              <w:instrText xml:space="preserve"> PAGEREF _Toc1048247 \h </w:instrText>
            </w:r>
            <w:r w:rsidR="002123A9">
              <w:rPr>
                <w:noProof/>
                <w:webHidden/>
              </w:rPr>
            </w:r>
            <w:r w:rsidR="002123A9">
              <w:rPr>
                <w:noProof/>
                <w:webHidden/>
              </w:rPr>
              <w:fldChar w:fldCharType="separate"/>
            </w:r>
            <w:r w:rsidR="00677F70">
              <w:rPr>
                <w:noProof/>
                <w:webHidden/>
              </w:rPr>
              <w:t>6</w:t>
            </w:r>
            <w:r w:rsidR="002123A9">
              <w:rPr>
                <w:noProof/>
                <w:webHidden/>
              </w:rPr>
              <w:fldChar w:fldCharType="end"/>
            </w:r>
          </w:hyperlink>
        </w:p>
        <w:p w:rsidR="00EF0EDD" w:rsidRDefault="00102970" w:rsidP="00B2364C">
          <w:pPr>
            <w:pStyle w:val="1"/>
            <w:tabs>
              <w:tab w:val="right" w:leader="dot" w:pos="9772"/>
            </w:tabs>
            <w:spacing w:line="276" w:lineRule="auto"/>
            <w:rPr>
              <w:rFonts w:eastAsiaTheme="minorEastAsia"/>
              <w:noProof/>
              <w:lang w:val="bg-BG" w:eastAsia="bg-BG"/>
            </w:rPr>
          </w:pPr>
          <w:hyperlink w:anchor="_Toc1048248" w:history="1">
            <w:r w:rsidR="00EF0EDD" w:rsidRPr="001629CF">
              <w:rPr>
                <w:rStyle w:val="af2"/>
                <w:rFonts w:ascii="Times New Roman" w:eastAsia="Times New Roman" w:hAnsi="Times New Roman" w:cs="Times New Roman"/>
                <w:caps/>
                <w:noProof/>
                <w:spacing w:val="15"/>
                <w:lang w:val="bg-BG" w:eastAsia="bg-BG"/>
              </w:rPr>
              <w:t>2.1. ИЗИСКВАНИЯ ЗА ЛИЧНО СЪСТОЯНИЕ НА УЧАСТНИЦИТЕ.</w:t>
            </w:r>
            <w:r w:rsidR="00EF0EDD">
              <w:rPr>
                <w:noProof/>
                <w:webHidden/>
              </w:rPr>
              <w:tab/>
            </w:r>
            <w:r w:rsidR="002123A9">
              <w:rPr>
                <w:noProof/>
                <w:webHidden/>
              </w:rPr>
              <w:fldChar w:fldCharType="begin"/>
            </w:r>
            <w:r w:rsidR="00EF0EDD">
              <w:rPr>
                <w:noProof/>
                <w:webHidden/>
              </w:rPr>
              <w:instrText xml:space="preserve"> PAGEREF _Toc1048248 \h </w:instrText>
            </w:r>
            <w:r w:rsidR="002123A9">
              <w:rPr>
                <w:noProof/>
                <w:webHidden/>
              </w:rPr>
            </w:r>
            <w:r w:rsidR="002123A9">
              <w:rPr>
                <w:noProof/>
                <w:webHidden/>
              </w:rPr>
              <w:fldChar w:fldCharType="separate"/>
            </w:r>
            <w:r w:rsidR="00677F70">
              <w:rPr>
                <w:noProof/>
                <w:webHidden/>
              </w:rPr>
              <w:t>6</w:t>
            </w:r>
            <w:r w:rsidR="002123A9">
              <w:rPr>
                <w:noProof/>
                <w:webHidden/>
              </w:rPr>
              <w:fldChar w:fldCharType="end"/>
            </w:r>
          </w:hyperlink>
        </w:p>
        <w:p w:rsidR="00EF0EDD" w:rsidRDefault="00102970" w:rsidP="00B2364C">
          <w:pPr>
            <w:pStyle w:val="1"/>
            <w:tabs>
              <w:tab w:val="right" w:leader="dot" w:pos="9772"/>
            </w:tabs>
            <w:spacing w:line="276" w:lineRule="auto"/>
            <w:rPr>
              <w:rFonts w:eastAsiaTheme="minorEastAsia"/>
              <w:noProof/>
              <w:lang w:val="bg-BG" w:eastAsia="bg-BG"/>
            </w:rPr>
          </w:pPr>
          <w:hyperlink w:anchor="_Toc1048249" w:history="1">
            <w:r w:rsidR="00EF0EDD" w:rsidRPr="001629CF">
              <w:rPr>
                <w:rStyle w:val="af2"/>
                <w:rFonts w:ascii="Times New Roman" w:eastAsia="Times New Roman" w:hAnsi="Times New Roman" w:cs="Times New Roman"/>
                <w:caps/>
                <w:noProof/>
                <w:spacing w:val="15"/>
                <w:lang w:val="bg-BG" w:eastAsia="bg-BG"/>
              </w:rPr>
              <w:t>2.2. ИЗИСКВАНИЯ КЪМ ГОДНОСТ (ПРАВОСПОСОБНОСТ) ЗА УПРАЖНЯВАНЕТО НА ПРОФЕСИОНАЛНА ДЕЙНОСТ НА УЧАСТНИЦИТЕ</w:t>
            </w:r>
            <w:r w:rsidR="00EF0EDD">
              <w:rPr>
                <w:noProof/>
                <w:webHidden/>
              </w:rPr>
              <w:tab/>
            </w:r>
            <w:r w:rsidR="002123A9">
              <w:rPr>
                <w:noProof/>
                <w:webHidden/>
              </w:rPr>
              <w:fldChar w:fldCharType="begin"/>
            </w:r>
            <w:r w:rsidR="00EF0EDD">
              <w:rPr>
                <w:noProof/>
                <w:webHidden/>
              </w:rPr>
              <w:instrText xml:space="preserve"> PAGEREF _Toc1048249 \h </w:instrText>
            </w:r>
            <w:r w:rsidR="002123A9">
              <w:rPr>
                <w:noProof/>
                <w:webHidden/>
              </w:rPr>
            </w:r>
            <w:r w:rsidR="002123A9">
              <w:rPr>
                <w:noProof/>
                <w:webHidden/>
              </w:rPr>
              <w:fldChar w:fldCharType="separate"/>
            </w:r>
            <w:r w:rsidR="00677F70">
              <w:rPr>
                <w:noProof/>
                <w:webHidden/>
              </w:rPr>
              <w:t>9</w:t>
            </w:r>
            <w:r w:rsidR="002123A9">
              <w:rPr>
                <w:noProof/>
                <w:webHidden/>
              </w:rPr>
              <w:fldChar w:fldCharType="end"/>
            </w:r>
          </w:hyperlink>
        </w:p>
        <w:p w:rsidR="00EF0EDD" w:rsidRDefault="00102970" w:rsidP="00B2364C">
          <w:pPr>
            <w:pStyle w:val="1"/>
            <w:tabs>
              <w:tab w:val="right" w:leader="dot" w:pos="9772"/>
            </w:tabs>
            <w:spacing w:line="276" w:lineRule="auto"/>
            <w:rPr>
              <w:rFonts w:eastAsiaTheme="minorEastAsia"/>
              <w:noProof/>
              <w:lang w:val="bg-BG" w:eastAsia="bg-BG"/>
            </w:rPr>
          </w:pPr>
          <w:hyperlink w:anchor="_Toc1048250" w:history="1">
            <w:r w:rsidR="00EF0EDD" w:rsidRPr="001629CF">
              <w:rPr>
                <w:rStyle w:val="af2"/>
                <w:rFonts w:ascii="Times New Roman" w:eastAsia="Times New Roman" w:hAnsi="Times New Roman" w:cs="Times New Roman"/>
                <w:caps/>
                <w:noProof/>
                <w:spacing w:val="15"/>
                <w:lang w:val="bg-BG" w:eastAsia="bg-BG"/>
              </w:rPr>
              <w:t>2.3. ИЗИСКВАНИЯ ЗА ИКОНОМИЧЕСКО И ФИНАНСОВО СЪСТОЯНИЕ НА УЧАСТНИЦИТЕ</w:t>
            </w:r>
            <w:r w:rsidR="00EF0EDD">
              <w:rPr>
                <w:noProof/>
                <w:webHidden/>
              </w:rPr>
              <w:tab/>
            </w:r>
            <w:r w:rsidR="002123A9">
              <w:rPr>
                <w:noProof/>
                <w:webHidden/>
              </w:rPr>
              <w:fldChar w:fldCharType="begin"/>
            </w:r>
            <w:r w:rsidR="00EF0EDD">
              <w:rPr>
                <w:noProof/>
                <w:webHidden/>
              </w:rPr>
              <w:instrText xml:space="preserve"> PAGEREF _Toc1048250 \h </w:instrText>
            </w:r>
            <w:r w:rsidR="002123A9">
              <w:rPr>
                <w:noProof/>
                <w:webHidden/>
              </w:rPr>
            </w:r>
            <w:r w:rsidR="002123A9">
              <w:rPr>
                <w:noProof/>
                <w:webHidden/>
              </w:rPr>
              <w:fldChar w:fldCharType="separate"/>
            </w:r>
            <w:r w:rsidR="00677F70">
              <w:rPr>
                <w:noProof/>
                <w:webHidden/>
              </w:rPr>
              <w:t>9</w:t>
            </w:r>
            <w:r w:rsidR="002123A9">
              <w:rPr>
                <w:noProof/>
                <w:webHidden/>
              </w:rPr>
              <w:fldChar w:fldCharType="end"/>
            </w:r>
          </w:hyperlink>
        </w:p>
        <w:p w:rsidR="00EF0EDD" w:rsidRDefault="00102970" w:rsidP="00B2364C">
          <w:pPr>
            <w:pStyle w:val="1"/>
            <w:tabs>
              <w:tab w:val="right" w:leader="dot" w:pos="9772"/>
            </w:tabs>
            <w:spacing w:line="276" w:lineRule="auto"/>
            <w:rPr>
              <w:rFonts w:eastAsiaTheme="minorEastAsia"/>
              <w:noProof/>
              <w:lang w:val="bg-BG" w:eastAsia="bg-BG"/>
            </w:rPr>
          </w:pPr>
          <w:hyperlink w:anchor="_Toc1048251" w:history="1">
            <w:r w:rsidR="00EF0EDD" w:rsidRPr="001629CF">
              <w:rPr>
                <w:rStyle w:val="af2"/>
                <w:rFonts w:ascii="Times New Roman" w:eastAsia="Times New Roman" w:hAnsi="Times New Roman" w:cs="Times New Roman"/>
                <w:caps/>
                <w:noProof/>
                <w:spacing w:val="15"/>
                <w:lang w:val="bg-BG" w:eastAsia="bg-BG"/>
              </w:rPr>
              <w:t>2.4. ИЗИСКВАНИЯ ЗА ТЕХНИЧЕСКИ И ПРОФЕСИОНАЛНИ СПОСОБНОСТИ НА УЧАСТНИЦИТЕ</w:t>
            </w:r>
            <w:r w:rsidR="00EF0EDD">
              <w:rPr>
                <w:noProof/>
                <w:webHidden/>
              </w:rPr>
              <w:tab/>
            </w:r>
            <w:r w:rsidR="002123A9">
              <w:rPr>
                <w:noProof/>
                <w:webHidden/>
              </w:rPr>
              <w:fldChar w:fldCharType="begin"/>
            </w:r>
            <w:r w:rsidR="00EF0EDD">
              <w:rPr>
                <w:noProof/>
                <w:webHidden/>
              </w:rPr>
              <w:instrText xml:space="preserve"> PAGEREF _Toc1048251 \h </w:instrText>
            </w:r>
            <w:r w:rsidR="002123A9">
              <w:rPr>
                <w:noProof/>
                <w:webHidden/>
              </w:rPr>
            </w:r>
            <w:r w:rsidR="002123A9">
              <w:rPr>
                <w:noProof/>
                <w:webHidden/>
              </w:rPr>
              <w:fldChar w:fldCharType="separate"/>
            </w:r>
            <w:r w:rsidR="00677F70">
              <w:rPr>
                <w:noProof/>
                <w:webHidden/>
              </w:rPr>
              <w:t>10</w:t>
            </w:r>
            <w:r w:rsidR="002123A9">
              <w:rPr>
                <w:noProof/>
                <w:webHidden/>
              </w:rPr>
              <w:fldChar w:fldCharType="end"/>
            </w:r>
          </w:hyperlink>
        </w:p>
        <w:p w:rsidR="00EF0EDD" w:rsidRDefault="00102970" w:rsidP="00B2364C">
          <w:pPr>
            <w:pStyle w:val="1"/>
            <w:tabs>
              <w:tab w:val="right" w:leader="dot" w:pos="9772"/>
            </w:tabs>
            <w:spacing w:line="276" w:lineRule="auto"/>
            <w:rPr>
              <w:rFonts w:eastAsiaTheme="minorEastAsia"/>
              <w:noProof/>
              <w:lang w:val="bg-BG" w:eastAsia="bg-BG"/>
            </w:rPr>
          </w:pPr>
          <w:hyperlink w:anchor="_Toc1048252" w:history="1">
            <w:r w:rsidR="00597EEB">
              <w:rPr>
                <w:rStyle w:val="af2"/>
                <w:rFonts w:ascii="Times New Roman" w:eastAsia="Times New Roman" w:hAnsi="Times New Roman" w:cs="Times New Roman"/>
                <w:caps/>
                <w:noProof/>
                <w:spacing w:val="15"/>
                <w:lang w:eastAsia="bg-BG"/>
              </w:rPr>
              <w:t>III</w:t>
            </w:r>
            <w:r w:rsidR="00EF0EDD" w:rsidRPr="001629CF">
              <w:rPr>
                <w:rStyle w:val="af2"/>
                <w:rFonts w:ascii="Times New Roman" w:eastAsia="Times New Roman" w:hAnsi="Times New Roman" w:cs="Times New Roman"/>
                <w:caps/>
                <w:noProof/>
                <w:spacing w:val="15"/>
                <w:lang w:val="bg-BG" w:eastAsia="bg-BG"/>
              </w:rPr>
              <w:t>. ИЗПОЛЗВАНЕ КАПАЦИТЕТА НА ТРЕТИ ЛИЦА</w:t>
            </w:r>
            <w:r w:rsidR="00EF0EDD">
              <w:rPr>
                <w:noProof/>
                <w:webHidden/>
              </w:rPr>
              <w:tab/>
            </w:r>
            <w:r w:rsidR="002123A9">
              <w:rPr>
                <w:noProof/>
                <w:webHidden/>
              </w:rPr>
              <w:fldChar w:fldCharType="begin"/>
            </w:r>
            <w:r w:rsidR="00EF0EDD">
              <w:rPr>
                <w:noProof/>
                <w:webHidden/>
              </w:rPr>
              <w:instrText xml:space="preserve"> PAGEREF _Toc1048252 \h </w:instrText>
            </w:r>
            <w:r w:rsidR="002123A9">
              <w:rPr>
                <w:noProof/>
                <w:webHidden/>
              </w:rPr>
            </w:r>
            <w:r w:rsidR="002123A9">
              <w:rPr>
                <w:noProof/>
                <w:webHidden/>
              </w:rPr>
              <w:fldChar w:fldCharType="separate"/>
            </w:r>
            <w:r w:rsidR="00677F70">
              <w:rPr>
                <w:noProof/>
                <w:webHidden/>
              </w:rPr>
              <w:t>11</w:t>
            </w:r>
            <w:r w:rsidR="002123A9">
              <w:rPr>
                <w:noProof/>
                <w:webHidden/>
              </w:rPr>
              <w:fldChar w:fldCharType="end"/>
            </w:r>
          </w:hyperlink>
        </w:p>
        <w:p w:rsidR="00EF0EDD" w:rsidRDefault="00102970" w:rsidP="00B2364C">
          <w:pPr>
            <w:pStyle w:val="1"/>
            <w:tabs>
              <w:tab w:val="right" w:leader="dot" w:pos="9772"/>
            </w:tabs>
            <w:spacing w:line="276" w:lineRule="auto"/>
            <w:rPr>
              <w:rFonts w:eastAsiaTheme="minorEastAsia"/>
              <w:noProof/>
              <w:lang w:val="bg-BG" w:eastAsia="bg-BG"/>
            </w:rPr>
          </w:pPr>
          <w:hyperlink w:anchor="_Toc1048253" w:history="1">
            <w:r w:rsidR="00597EEB">
              <w:rPr>
                <w:rStyle w:val="af2"/>
                <w:rFonts w:ascii="Times New Roman" w:eastAsia="Times New Roman" w:hAnsi="Times New Roman" w:cs="Times New Roman"/>
                <w:caps/>
                <w:noProof/>
                <w:spacing w:val="15"/>
                <w:lang w:eastAsia="bg-BG"/>
              </w:rPr>
              <w:t>IV</w:t>
            </w:r>
            <w:r w:rsidR="00EF0EDD" w:rsidRPr="001629CF">
              <w:rPr>
                <w:rStyle w:val="af2"/>
                <w:rFonts w:ascii="Times New Roman" w:eastAsia="Times New Roman" w:hAnsi="Times New Roman" w:cs="Times New Roman"/>
                <w:caps/>
                <w:noProof/>
                <w:spacing w:val="15"/>
                <w:lang w:val="bg-BG" w:eastAsia="bg-BG"/>
              </w:rPr>
              <w:t>. УЧАСТИЕ НА ПОДИЗПЪЛНИТЕЛИ</w:t>
            </w:r>
            <w:r w:rsidR="00EF0EDD">
              <w:rPr>
                <w:noProof/>
                <w:webHidden/>
              </w:rPr>
              <w:tab/>
            </w:r>
            <w:r w:rsidR="002123A9">
              <w:rPr>
                <w:noProof/>
                <w:webHidden/>
              </w:rPr>
              <w:fldChar w:fldCharType="begin"/>
            </w:r>
            <w:r w:rsidR="00EF0EDD">
              <w:rPr>
                <w:noProof/>
                <w:webHidden/>
              </w:rPr>
              <w:instrText xml:space="preserve"> PAGEREF _Toc1048253 \h </w:instrText>
            </w:r>
            <w:r w:rsidR="002123A9">
              <w:rPr>
                <w:noProof/>
                <w:webHidden/>
              </w:rPr>
            </w:r>
            <w:r w:rsidR="002123A9">
              <w:rPr>
                <w:noProof/>
                <w:webHidden/>
              </w:rPr>
              <w:fldChar w:fldCharType="separate"/>
            </w:r>
            <w:r w:rsidR="00677F70">
              <w:rPr>
                <w:noProof/>
                <w:webHidden/>
              </w:rPr>
              <w:t>12</w:t>
            </w:r>
            <w:r w:rsidR="002123A9">
              <w:rPr>
                <w:noProof/>
                <w:webHidden/>
              </w:rPr>
              <w:fldChar w:fldCharType="end"/>
            </w:r>
          </w:hyperlink>
        </w:p>
        <w:p w:rsidR="00EF0EDD" w:rsidRDefault="00102970" w:rsidP="00B2364C">
          <w:pPr>
            <w:pStyle w:val="1"/>
            <w:tabs>
              <w:tab w:val="right" w:leader="dot" w:pos="9772"/>
            </w:tabs>
            <w:spacing w:line="276" w:lineRule="auto"/>
            <w:rPr>
              <w:rFonts w:eastAsiaTheme="minorEastAsia"/>
              <w:noProof/>
              <w:lang w:val="bg-BG" w:eastAsia="bg-BG"/>
            </w:rPr>
          </w:pPr>
          <w:hyperlink w:anchor="_Toc1048254" w:history="1">
            <w:r w:rsidR="00597EEB">
              <w:rPr>
                <w:rStyle w:val="af2"/>
                <w:rFonts w:ascii="Times New Roman" w:eastAsia="Times New Roman" w:hAnsi="Times New Roman" w:cs="Times New Roman"/>
                <w:caps/>
                <w:noProof/>
                <w:spacing w:val="15"/>
                <w:lang w:eastAsia="bg-BG"/>
              </w:rPr>
              <w:t>V</w:t>
            </w:r>
            <w:r w:rsidR="00EF0EDD" w:rsidRPr="001629CF">
              <w:rPr>
                <w:rStyle w:val="af2"/>
                <w:rFonts w:ascii="Times New Roman" w:eastAsia="Times New Roman" w:hAnsi="Times New Roman" w:cs="Times New Roman"/>
                <w:caps/>
                <w:noProof/>
                <w:spacing w:val="15"/>
                <w:lang w:val="bg-BG" w:eastAsia="bg-BG"/>
              </w:rPr>
              <w:t>. УЧАСТИЕ НА ОБЕДИНИЯ, НЕПЕРСОНИФИЦИРАНИ ДРУЖЕСТВА</w:t>
            </w:r>
            <w:r w:rsidR="00EF0EDD">
              <w:rPr>
                <w:noProof/>
                <w:webHidden/>
              </w:rPr>
              <w:tab/>
            </w:r>
            <w:r w:rsidR="002123A9">
              <w:rPr>
                <w:noProof/>
                <w:webHidden/>
              </w:rPr>
              <w:fldChar w:fldCharType="begin"/>
            </w:r>
            <w:r w:rsidR="00EF0EDD">
              <w:rPr>
                <w:noProof/>
                <w:webHidden/>
              </w:rPr>
              <w:instrText xml:space="preserve"> PAGEREF _Toc1048254 \h </w:instrText>
            </w:r>
            <w:r w:rsidR="002123A9">
              <w:rPr>
                <w:noProof/>
                <w:webHidden/>
              </w:rPr>
            </w:r>
            <w:r w:rsidR="002123A9">
              <w:rPr>
                <w:noProof/>
                <w:webHidden/>
              </w:rPr>
              <w:fldChar w:fldCharType="separate"/>
            </w:r>
            <w:r w:rsidR="00677F70">
              <w:rPr>
                <w:noProof/>
                <w:webHidden/>
              </w:rPr>
              <w:t>13</w:t>
            </w:r>
            <w:r w:rsidR="002123A9">
              <w:rPr>
                <w:noProof/>
                <w:webHidden/>
              </w:rPr>
              <w:fldChar w:fldCharType="end"/>
            </w:r>
          </w:hyperlink>
        </w:p>
        <w:p w:rsidR="00EF0EDD" w:rsidRDefault="00102970" w:rsidP="00B2364C">
          <w:pPr>
            <w:pStyle w:val="1"/>
            <w:tabs>
              <w:tab w:val="right" w:leader="dot" w:pos="9772"/>
            </w:tabs>
            <w:spacing w:line="276" w:lineRule="auto"/>
            <w:rPr>
              <w:rFonts w:eastAsiaTheme="minorEastAsia"/>
              <w:noProof/>
              <w:lang w:val="bg-BG" w:eastAsia="bg-BG"/>
            </w:rPr>
          </w:pPr>
          <w:hyperlink w:anchor="_Toc1048255" w:history="1">
            <w:r w:rsidR="00597EEB">
              <w:rPr>
                <w:rStyle w:val="af2"/>
                <w:rFonts w:ascii="Times New Roman" w:eastAsia="Times New Roman" w:hAnsi="Times New Roman" w:cs="Times New Roman"/>
                <w:caps/>
                <w:noProof/>
                <w:spacing w:val="15"/>
                <w:lang w:eastAsia="bg-BG"/>
              </w:rPr>
              <w:t>VI</w:t>
            </w:r>
            <w:r w:rsidR="00EF0EDD" w:rsidRPr="001629CF">
              <w:rPr>
                <w:rStyle w:val="af2"/>
                <w:rFonts w:ascii="Times New Roman" w:eastAsia="Times New Roman" w:hAnsi="Times New Roman" w:cs="Times New Roman"/>
                <w:caps/>
                <w:noProof/>
                <w:spacing w:val="15"/>
                <w:lang w:val="bg-BG" w:eastAsia="bg-BG"/>
              </w:rPr>
              <w:t>. ПОДГОТОВКА НА ОФЕРТАТА</w:t>
            </w:r>
            <w:r w:rsidR="00EF0EDD">
              <w:rPr>
                <w:noProof/>
                <w:webHidden/>
              </w:rPr>
              <w:tab/>
            </w:r>
            <w:r w:rsidR="002123A9">
              <w:rPr>
                <w:noProof/>
                <w:webHidden/>
              </w:rPr>
              <w:fldChar w:fldCharType="begin"/>
            </w:r>
            <w:r w:rsidR="00EF0EDD">
              <w:rPr>
                <w:noProof/>
                <w:webHidden/>
              </w:rPr>
              <w:instrText xml:space="preserve"> PAGEREF _Toc1048255 \h </w:instrText>
            </w:r>
            <w:r w:rsidR="002123A9">
              <w:rPr>
                <w:noProof/>
                <w:webHidden/>
              </w:rPr>
            </w:r>
            <w:r w:rsidR="002123A9">
              <w:rPr>
                <w:noProof/>
                <w:webHidden/>
              </w:rPr>
              <w:fldChar w:fldCharType="separate"/>
            </w:r>
            <w:r w:rsidR="00677F70">
              <w:rPr>
                <w:noProof/>
                <w:webHidden/>
              </w:rPr>
              <w:t>13</w:t>
            </w:r>
            <w:r w:rsidR="002123A9">
              <w:rPr>
                <w:noProof/>
                <w:webHidden/>
              </w:rPr>
              <w:fldChar w:fldCharType="end"/>
            </w:r>
          </w:hyperlink>
        </w:p>
        <w:p w:rsidR="00EF0EDD" w:rsidRDefault="00102970" w:rsidP="00B2364C">
          <w:pPr>
            <w:pStyle w:val="1"/>
            <w:tabs>
              <w:tab w:val="right" w:leader="dot" w:pos="9772"/>
            </w:tabs>
            <w:spacing w:line="276" w:lineRule="auto"/>
            <w:rPr>
              <w:rFonts w:eastAsiaTheme="minorEastAsia"/>
              <w:noProof/>
              <w:lang w:val="bg-BG" w:eastAsia="bg-BG"/>
            </w:rPr>
          </w:pPr>
          <w:hyperlink w:anchor="_Toc1048256" w:history="1">
            <w:r w:rsidR="00597EEB">
              <w:rPr>
                <w:rStyle w:val="af2"/>
                <w:rFonts w:ascii="Times New Roman" w:eastAsia="Times New Roman" w:hAnsi="Times New Roman" w:cs="Times New Roman"/>
                <w:caps/>
                <w:noProof/>
                <w:spacing w:val="15"/>
                <w:lang w:eastAsia="bg-BG"/>
              </w:rPr>
              <w:t>VII</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срок за представяне на офертите</w:t>
            </w:r>
            <w:r w:rsidR="00EF0EDD">
              <w:rPr>
                <w:noProof/>
                <w:webHidden/>
              </w:rPr>
              <w:tab/>
            </w:r>
            <w:r w:rsidR="002123A9">
              <w:rPr>
                <w:noProof/>
                <w:webHidden/>
              </w:rPr>
              <w:fldChar w:fldCharType="begin"/>
            </w:r>
            <w:r w:rsidR="00EF0EDD">
              <w:rPr>
                <w:noProof/>
                <w:webHidden/>
              </w:rPr>
              <w:instrText xml:space="preserve"> PAGEREF _Toc1048256 \h </w:instrText>
            </w:r>
            <w:r w:rsidR="002123A9">
              <w:rPr>
                <w:noProof/>
                <w:webHidden/>
              </w:rPr>
            </w:r>
            <w:r w:rsidR="002123A9">
              <w:rPr>
                <w:noProof/>
                <w:webHidden/>
              </w:rPr>
              <w:fldChar w:fldCharType="separate"/>
            </w:r>
            <w:r w:rsidR="00677F70">
              <w:rPr>
                <w:noProof/>
                <w:webHidden/>
              </w:rPr>
              <w:t>17</w:t>
            </w:r>
            <w:r w:rsidR="002123A9">
              <w:rPr>
                <w:noProof/>
                <w:webHidden/>
              </w:rPr>
              <w:fldChar w:fldCharType="end"/>
            </w:r>
          </w:hyperlink>
        </w:p>
        <w:p w:rsidR="00EF0EDD" w:rsidRDefault="00102970" w:rsidP="00B2364C">
          <w:pPr>
            <w:pStyle w:val="1"/>
            <w:tabs>
              <w:tab w:val="right" w:leader="dot" w:pos="9772"/>
            </w:tabs>
            <w:spacing w:line="276" w:lineRule="auto"/>
            <w:rPr>
              <w:rFonts w:eastAsiaTheme="minorEastAsia"/>
              <w:noProof/>
              <w:lang w:val="bg-BG" w:eastAsia="bg-BG"/>
            </w:rPr>
          </w:pPr>
          <w:hyperlink w:anchor="_Toc1048257" w:history="1">
            <w:r w:rsidR="00597EEB">
              <w:rPr>
                <w:rStyle w:val="af2"/>
                <w:rFonts w:ascii="Times New Roman" w:eastAsia="Times New Roman" w:hAnsi="Times New Roman" w:cs="Times New Roman"/>
                <w:caps/>
                <w:noProof/>
                <w:spacing w:val="15"/>
                <w:lang w:eastAsia="bg-BG"/>
              </w:rPr>
              <w:t>VIII</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КРИТЕРИИ ЗА ОЦЕНКА НА ОФЕРТИТЕ</w:t>
            </w:r>
            <w:r w:rsidR="00EF0EDD">
              <w:rPr>
                <w:noProof/>
                <w:webHidden/>
              </w:rPr>
              <w:tab/>
            </w:r>
            <w:r w:rsidR="002123A9">
              <w:rPr>
                <w:noProof/>
                <w:webHidden/>
              </w:rPr>
              <w:fldChar w:fldCharType="begin"/>
            </w:r>
            <w:r w:rsidR="00EF0EDD">
              <w:rPr>
                <w:noProof/>
                <w:webHidden/>
              </w:rPr>
              <w:instrText xml:space="preserve"> PAGEREF _Toc1048257 \h </w:instrText>
            </w:r>
            <w:r w:rsidR="002123A9">
              <w:rPr>
                <w:noProof/>
                <w:webHidden/>
              </w:rPr>
            </w:r>
            <w:r w:rsidR="002123A9">
              <w:rPr>
                <w:noProof/>
                <w:webHidden/>
              </w:rPr>
              <w:fldChar w:fldCharType="separate"/>
            </w:r>
            <w:r w:rsidR="00677F70">
              <w:rPr>
                <w:noProof/>
                <w:webHidden/>
              </w:rPr>
              <w:t>18</w:t>
            </w:r>
            <w:r w:rsidR="002123A9">
              <w:rPr>
                <w:noProof/>
                <w:webHidden/>
              </w:rPr>
              <w:fldChar w:fldCharType="end"/>
            </w:r>
          </w:hyperlink>
        </w:p>
        <w:p w:rsidR="00EF0EDD" w:rsidRDefault="00102970" w:rsidP="00B2364C">
          <w:pPr>
            <w:pStyle w:val="1"/>
            <w:tabs>
              <w:tab w:val="right" w:leader="dot" w:pos="9772"/>
            </w:tabs>
            <w:spacing w:line="276" w:lineRule="auto"/>
            <w:rPr>
              <w:rFonts w:eastAsiaTheme="minorEastAsia"/>
              <w:noProof/>
              <w:lang w:val="bg-BG" w:eastAsia="bg-BG"/>
            </w:rPr>
          </w:pPr>
          <w:hyperlink w:anchor="_Toc1048258" w:history="1">
            <w:r w:rsidR="00597EEB">
              <w:rPr>
                <w:rStyle w:val="af2"/>
                <w:rFonts w:ascii="Times New Roman" w:eastAsia="Times New Roman" w:hAnsi="Times New Roman" w:cs="Times New Roman"/>
                <w:caps/>
                <w:noProof/>
                <w:spacing w:val="15"/>
                <w:lang w:eastAsia="bg-BG"/>
              </w:rPr>
              <w:t>IX</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ГАРАНЦИЯ ЗА ИЗПЪЛНЕНИЕ. УСЛОВИЯ И РАЗМЕР</w:t>
            </w:r>
            <w:r w:rsidR="00EF0EDD">
              <w:rPr>
                <w:noProof/>
                <w:webHidden/>
              </w:rPr>
              <w:tab/>
            </w:r>
            <w:r w:rsidR="002123A9">
              <w:rPr>
                <w:noProof/>
                <w:webHidden/>
              </w:rPr>
              <w:fldChar w:fldCharType="begin"/>
            </w:r>
            <w:r w:rsidR="00EF0EDD">
              <w:rPr>
                <w:noProof/>
                <w:webHidden/>
              </w:rPr>
              <w:instrText xml:space="preserve"> PAGEREF _Toc1048258 \h </w:instrText>
            </w:r>
            <w:r w:rsidR="002123A9">
              <w:rPr>
                <w:noProof/>
                <w:webHidden/>
              </w:rPr>
            </w:r>
            <w:r w:rsidR="002123A9">
              <w:rPr>
                <w:noProof/>
                <w:webHidden/>
              </w:rPr>
              <w:fldChar w:fldCharType="separate"/>
            </w:r>
            <w:r w:rsidR="00677F70">
              <w:rPr>
                <w:noProof/>
                <w:webHidden/>
              </w:rPr>
              <w:t>23</w:t>
            </w:r>
            <w:r w:rsidR="002123A9">
              <w:rPr>
                <w:noProof/>
                <w:webHidden/>
              </w:rPr>
              <w:fldChar w:fldCharType="end"/>
            </w:r>
          </w:hyperlink>
        </w:p>
        <w:p w:rsidR="00EF0EDD" w:rsidRDefault="00102970" w:rsidP="00B2364C">
          <w:pPr>
            <w:pStyle w:val="1"/>
            <w:tabs>
              <w:tab w:val="right" w:leader="dot" w:pos="9772"/>
            </w:tabs>
            <w:spacing w:line="276" w:lineRule="auto"/>
            <w:rPr>
              <w:rFonts w:eastAsiaTheme="minorEastAsia"/>
              <w:noProof/>
              <w:lang w:val="bg-BG" w:eastAsia="bg-BG"/>
            </w:rPr>
          </w:pPr>
          <w:hyperlink w:anchor="_Toc1048259" w:history="1">
            <w:r w:rsidR="00597EEB">
              <w:rPr>
                <w:rStyle w:val="af2"/>
                <w:rFonts w:ascii="Times New Roman" w:eastAsia="Times New Roman" w:hAnsi="Times New Roman" w:cs="Times New Roman"/>
                <w:caps/>
                <w:noProof/>
                <w:spacing w:val="15"/>
                <w:lang w:eastAsia="bg-BG"/>
              </w:rPr>
              <w:t>X</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ДРУГИ УКАЗАНИЯ</w:t>
            </w:r>
            <w:r w:rsidR="00EF0EDD">
              <w:rPr>
                <w:noProof/>
                <w:webHidden/>
              </w:rPr>
              <w:tab/>
            </w:r>
            <w:r w:rsidR="002123A9">
              <w:rPr>
                <w:noProof/>
                <w:webHidden/>
              </w:rPr>
              <w:fldChar w:fldCharType="begin"/>
            </w:r>
            <w:r w:rsidR="00EF0EDD">
              <w:rPr>
                <w:noProof/>
                <w:webHidden/>
              </w:rPr>
              <w:instrText xml:space="preserve"> PAGEREF _Toc1048259 \h </w:instrText>
            </w:r>
            <w:r w:rsidR="002123A9">
              <w:rPr>
                <w:noProof/>
                <w:webHidden/>
              </w:rPr>
            </w:r>
            <w:r w:rsidR="002123A9">
              <w:rPr>
                <w:noProof/>
                <w:webHidden/>
              </w:rPr>
              <w:fldChar w:fldCharType="separate"/>
            </w:r>
            <w:r w:rsidR="00677F70">
              <w:rPr>
                <w:noProof/>
                <w:webHidden/>
              </w:rPr>
              <w:t>24</w:t>
            </w:r>
            <w:r w:rsidR="002123A9">
              <w:rPr>
                <w:noProof/>
                <w:webHidden/>
              </w:rPr>
              <w:fldChar w:fldCharType="end"/>
            </w:r>
          </w:hyperlink>
        </w:p>
        <w:p w:rsidR="005062E9" w:rsidRPr="00CA631B" w:rsidRDefault="002123A9" w:rsidP="00B2364C">
          <w:pPr>
            <w:spacing w:line="276" w:lineRule="auto"/>
            <w:rPr>
              <w:u w:val="single"/>
              <w:lang w:val="bg-BG"/>
            </w:rPr>
          </w:pPr>
          <w:r w:rsidRPr="00CA631B">
            <w:rPr>
              <w:rFonts w:ascii="Times New Roman" w:hAnsi="Times New Roman" w:cs="Times New Roman"/>
              <w:b/>
              <w:bCs/>
              <w:noProof/>
              <w:lang w:val="bg-BG"/>
            </w:rPr>
            <w:fldChar w:fldCharType="end"/>
          </w:r>
        </w:p>
      </w:sdtContent>
    </w:sdt>
    <w:p w:rsidR="005062E9" w:rsidRPr="00CA631B" w:rsidRDefault="005062E9" w:rsidP="00B2364C">
      <w:pPr>
        <w:spacing w:after="0" w:line="276" w:lineRule="auto"/>
        <w:rPr>
          <w:lang w:val="bg-BG"/>
        </w:rPr>
      </w:pPr>
    </w:p>
    <w:p w:rsidR="005062E9" w:rsidRPr="00CA631B" w:rsidRDefault="005062E9" w:rsidP="00B2364C">
      <w:pPr>
        <w:spacing w:after="0" w:line="276" w:lineRule="auto"/>
        <w:rPr>
          <w:lang w:val="bg-BG"/>
        </w:rPr>
      </w:pPr>
    </w:p>
    <w:p w:rsidR="005062E9" w:rsidRPr="00CA631B" w:rsidRDefault="005062E9" w:rsidP="00B2364C">
      <w:pPr>
        <w:spacing w:after="0" w:line="276" w:lineRule="auto"/>
        <w:rPr>
          <w:lang w:val="bg-BG"/>
        </w:rPr>
      </w:pPr>
    </w:p>
    <w:p w:rsidR="005062E9" w:rsidRPr="00CA631B" w:rsidRDefault="005062E9" w:rsidP="00B2364C">
      <w:pPr>
        <w:spacing w:after="0" w:line="276" w:lineRule="auto"/>
        <w:rPr>
          <w:lang w:val="bg-BG"/>
        </w:rPr>
      </w:pPr>
    </w:p>
    <w:p w:rsidR="005062E9" w:rsidRPr="00CA631B" w:rsidRDefault="005062E9" w:rsidP="00B2364C">
      <w:pPr>
        <w:spacing w:after="0" w:line="276" w:lineRule="auto"/>
        <w:rPr>
          <w:lang w:val="bg-BG"/>
        </w:rPr>
      </w:pPr>
    </w:p>
    <w:p w:rsidR="005062E9" w:rsidRPr="00CA631B" w:rsidRDefault="005062E9" w:rsidP="00B2364C">
      <w:pPr>
        <w:spacing w:after="0" w:line="276" w:lineRule="auto"/>
        <w:rPr>
          <w:lang w:val="bg-BG"/>
        </w:rPr>
      </w:pPr>
    </w:p>
    <w:p w:rsidR="00347ADF" w:rsidRPr="00CA631B" w:rsidRDefault="00347ADF" w:rsidP="00B2364C">
      <w:pPr>
        <w:spacing w:after="0" w:line="276" w:lineRule="auto"/>
        <w:rPr>
          <w:lang w:val="bg-BG"/>
        </w:rPr>
      </w:pPr>
    </w:p>
    <w:p w:rsidR="00347ADF" w:rsidRPr="00CA631B" w:rsidRDefault="00347ADF" w:rsidP="00B2364C">
      <w:pPr>
        <w:spacing w:after="0" w:line="276" w:lineRule="auto"/>
        <w:rPr>
          <w:lang w:val="bg-BG"/>
        </w:rPr>
      </w:pPr>
    </w:p>
    <w:p w:rsidR="00EA08BA" w:rsidRPr="00CA631B" w:rsidRDefault="00EA08BA" w:rsidP="00B2364C">
      <w:pPr>
        <w:spacing w:after="0" w:line="276" w:lineRule="auto"/>
        <w:rPr>
          <w:lang w:val="bg-BG"/>
        </w:rPr>
      </w:pPr>
    </w:p>
    <w:p w:rsidR="00EA08BA" w:rsidRPr="00CA631B" w:rsidRDefault="00EA08BA" w:rsidP="00B2364C">
      <w:pPr>
        <w:spacing w:after="0" w:line="276" w:lineRule="auto"/>
        <w:rPr>
          <w:lang w:val="bg-BG"/>
        </w:rPr>
      </w:pPr>
    </w:p>
    <w:p w:rsidR="00EA08BA" w:rsidRPr="00CA631B" w:rsidRDefault="00EA08BA" w:rsidP="00B2364C">
      <w:pPr>
        <w:spacing w:after="0" w:line="276" w:lineRule="auto"/>
        <w:rPr>
          <w:lang w:val="bg-BG"/>
        </w:rPr>
      </w:pPr>
    </w:p>
    <w:p w:rsidR="00EA08BA" w:rsidRPr="00CA631B" w:rsidRDefault="00EA08BA" w:rsidP="00B2364C">
      <w:pPr>
        <w:spacing w:after="0" w:line="276" w:lineRule="auto"/>
        <w:rPr>
          <w:lang w:val="bg-BG"/>
        </w:rPr>
      </w:pPr>
    </w:p>
    <w:p w:rsidR="00EA08BA" w:rsidRPr="00CA631B" w:rsidRDefault="00EA08BA" w:rsidP="00B2364C">
      <w:pPr>
        <w:spacing w:after="0" w:line="276" w:lineRule="auto"/>
        <w:rPr>
          <w:lang w:val="bg-BG"/>
        </w:rPr>
      </w:pPr>
    </w:p>
    <w:p w:rsidR="00207822" w:rsidRPr="002D0E08" w:rsidRDefault="00207822" w:rsidP="00B2364C">
      <w:pPr>
        <w:tabs>
          <w:tab w:val="left" w:pos="308"/>
        </w:tabs>
        <w:spacing w:after="120" w:line="276" w:lineRule="auto"/>
        <w:outlineLvl w:val="0"/>
        <w:rPr>
          <w:rFonts w:ascii="Times New Roman" w:eastAsia="Times New Roman" w:hAnsi="Times New Roman" w:cs="Times New Roman"/>
          <w:b/>
          <w:caps/>
          <w:spacing w:val="15"/>
          <w:sz w:val="24"/>
          <w:szCs w:val="24"/>
          <w:lang w:val="bg-BG" w:eastAsia="bg-BG"/>
        </w:rPr>
      </w:pPr>
      <w:bookmarkStart w:id="0" w:name="_Toc494882192"/>
      <w:bookmarkStart w:id="1" w:name="_Toc1048246"/>
    </w:p>
    <w:p w:rsidR="004E70F6" w:rsidRPr="001231DE" w:rsidRDefault="00114DD0" w:rsidP="00B2364C">
      <w:pPr>
        <w:tabs>
          <w:tab w:val="left" w:pos="308"/>
        </w:tabs>
        <w:spacing w:after="120" w:line="276" w:lineRule="auto"/>
        <w:ind w:hanging="11"/>
        <w:outlineLvl w:val="0"/>
        <w:rPr>
          <w:rFonts w:ascii="Times New Roman" w:eastAsia="Times New Roman" w:hAnsi="Times New Roman" w:cs="Times New Roman"/>
          <w:b/>
          <w:caps/>
          <w:spacing w:val="15"/>
          <w:sz w:val="24"/>
          <w:szCs w:val="24"/>
          <w:lang w:val="bg-BG" w:eastAsia="bg-BG"/>
        </w:rPr>
      </w:pPr>
      <w:r>
        <w:rPr>
          <w:rFonts w:ascii="Times New Roman" w:eastAsia="Times New Roman" w:hAnsi="Times New Roman" w:cs="Times New Roman"/>
          <w:b/>
          <w:caps/>
          <w:spacing w:val="15"/>
          <w:sz w:val="24"/>
          <w:szCs w:val="24"/>
          <w:lang w:eastAsia="bg-BG"/>
        </w:rPr>
        <w:lastRenderedPageBreak/>
        <w:t>I</w:t>
      </w:r>
      <w:r w:rsidR="004E70F6" w:rsidRPr="001231DE">
        <w:rPr>
          <w:rFonts w:ascii="Times New Roman" w:eastAsia="Times New Roman" w:hAnsi="Times New Roman" w:cs="Times New Roman"/>
          <w:b/>
          <w:caps/>
          <w:spacing w:val="15"/>
          <w:sz w:val="24"/>
          <w:szCs w:val="24"/>
          <w:lang w:val="bg-BG" w:eastAsia="bg-BG"/>
        </w:rPr>
        <w:t>. ПЪЛНО ОПИСАНИЕ НА ПОРЪЧКАТА</w:t>
      </w:r>
      <w:bookmarkEnd w:id="0"/>
      <w:bookmarkEnd w:id="1"/>
    </w:p>
    <w:p w:rsidR="00AC5B46" w:rsidRPr="00CA631B" w:rsidRDefault="000F150A" w:rsidP="00B2364C">
      <w:pPr>
        <w:tabs>
          <w:tab w:val="num" w:pos="-142"/>
        </w:tabs>
        <w:spacing w:before="120" w:line="276" w:lineRule="auto"/>
        <w:contextualSpacing/>
        <w:jc w:val="both"/>
        <w:rPr>
          <w:rFonts w:ascii="Times New Roman" w:hAnsi="Times New Roman" w:cs="Times New Roman"/>
          <w:noProof/>
          <w:sz w:val="24"/>
          <w:szCs w:val="24"/>
          <w:lang w:val="bg-BG"/>
        </w:rPr>
      </w:pPr>
      <w:proofErr w:type="gramStart"/>
      <w:r>
        <w:rPr>
          <w:rFonts w:ascii="Times New Roman" w:eastAsia="Times New Roman" w:hAnsi="Times New Roman" w:cs="Times New Roman"/>
          <w:b/>
          <w:sz w:val="24"/>
          <w:szCs w:val="24"/>
        </w:rPr>
        <w:t>1. 1.</w:t>
      </w:r>
      <w:proofErr w:type="gramEnd"/>
      <w:r>
        <w:rPr>
          <w:rFonts w:ascii="Times New Roman" w:eastAsia="Times New Roman" w:hAnsi="Times New Roman" w:cs="Times New Roman"/>
          <w:b/>
          <w:sz w:val="24"/>
          <w:szCs w:val="24"/>
        </w:rPr>
        <w:t xml:space="preserve"> </w:t>
      </w:r>
      <w:r w:rsidR="004E70F6" w:rsidRPr="00CA631B">
        <w:rPr>
          <w:rFonts w:ascii="Times New Roman" w:eastAsia="Times New Roman" w:hAnsi="Times New Roman" w:cs="Times New Roman"/>
          <w:b/>
          <w:sz w:val="24"/>
          <w:szCs w:val="24"/>
          <w:lang w:val="bg-BG"/>
        </w:rPr>
        <w:t>Обект</w:t>
      </w:r>
      <w:r w:rsidR="004E70F6" w:rsidRPr="00CA631B">
        <w:rPr>
          <w:rFonts w:ascii="Times New Roman" w:eastAsia="Times New Roman" w:hAnsi="Times New Roman" w:cs="Times New Roman"/>
          <w:sz w:val="24"/>
          <w:szCs w:val="24"/>
          <w:lang w:val="bg-BG"/>
        </w:rPr>
        <w:t xml:space="preserve"> на настоящата обществена поръчка </w:t>
      </w:r>
      <w:r w:rsidR="008D12BB" w:rsidRPr="00CA631B">
        <w:rPr>
          <w:rFonts w:ascii="Times New Roman" w:eastAsia="Times New Roman" w:hAnsi="Times New Roman" w:cs="Times New Roman"/>
          <w:sz w:val="24"/>
          <w:szCs w:val="24"/>
          <w:lang w:val="bg-BG"/>
        </w:rPr>
        <w:t xml:space="preserve">е строителство </w:t>
      </w:r>
      <w:r w:rsidR="004E70F6" w:rsidRPr="00CA631B">
        <w:rPr>
          <w:rFonts w:ascii="Times New Roman" w:eastAsia="Times New Roman" w:hAnsi="Times New Roman" w:cs="Times New Roman"/>
          <w:sz w:val="24"/>
          <w:szCs w:val="24"/>
          <w:lang w:val="bg-BG"/>
        </w:rPr>
        <w:t xml:space="preserve">по смисъла </w:t>
      </w:r>
      <w:r w:rsidR="006173B9" w:rsidRPr="00CA631B">
        <w:rPr>
          <w:rFonts w:ascii="Times New Roman" w:eastAsia="Times New Roman" w:hAnsi="Times New Roman" w:cs="Times New Roman"/>
          <w:sz w:val="24"/>
          <w:szCs w:val="24"/>
          <w:lang w:val="bg-BG"/>
        </w:rPr>
        <w:t xml:space="preserve">на </w:t>
      </w:r>
      <w:r w:rsidR="006173B9" w:rsidRPr="00CA631B">
        <w:rPr>
          <w:rFonts w:ascii="Times New Roman" w:hAnsi="Times New Roman" w:cs="Times New Roman"/>
          <w:noProof/>
          <w:sz w:val="24"/>
          <w:szCs w:val="24"/>
          <w:lang w:val="bg-BG"/>
        </w:rPr>
        <w:t>чл. 3, ал. 1, б. „а“ от ЗОП - изпълнение на строителство, свързано с една от дейностите по приложение № 1.</w:t>
      </w:r>
    </w:p>
    <w:p w:rsidR="000731E8" w:rsidRPr="00CA631B" w:rsidRDefault="000F150A" w:rsidP="00B2364C">
      <w:pPr>
        <w:pStyle w:val="firstline"/>
        <w:tabs>
          <w:tab w:val="num" w:pos="-142"/>
        </w:tabs>
        <w:spacing w:before="0" w:beforeAutospacing="0" w:after="120" w:afterAutospacing="0" w:line="276" w:lineRule="auto"/>
        <w:jc w:val="both"/>
      </w:pPr>
      <w:proofErr w:type="gramStart"/>
      <w:r>
        <w:rPr>
          <w:b/>
          <w:bCs/>
          <w:lang w:val="en-US"/>
        </w:rPr>
        <w:t xml:space="preserve">1.2. </w:t>
      </w:r>
      <w:r w:rsidR="000731E8" w:rsidRPr="00CA631B">
        <w:rPr>
          <w:b/>
          <w:bCs/>
        </w:rPr>
        <w:t xml:space="preserve">Правно основание за провеждане на процедурата: </w:t>
      </w:r>
      <w:r w:rsidR="000731E8" w:rsidRPr="00CA631B">
        <w:rPr>
          <w:noProof/>
        </w:rPr>
        <w:t>Възложителят обявява настоящата процедура за възлагане на обществена поръчка на основание чл.</w:t>
      </w:r>
      <w:proofErr w:type="gramEnd"/>
      <w:r w:rsidR="000731E8" w:rsidRPr="00CA631B">
        <w:rPr>
          <w:noProof/>
        </w:rPr>
        <w:t xml:space="preserve"> 18, ал. 1, т. 12 от Закон за обществените поръчки (ЗОП). За определяне на реда на възлагане са съобразени изискванията по чл. 21 от ЗОП, както и стойността на конкретната поръчка чиято обща стойност попада в </w:t>
      </w:r>
      <w:r w:rsidR="000731E8" w:rsidRPr="00CA631B">
        <w:t>прага по чл. 20, ал. 2, т. 1 от ЗОП. Посочените обстоятелства обуславят провеждане на процедура за възлагане на обществена поръчка чрез „публично състезание”.</w:t>
      </w:r>
    </w:p>
    <w:p w:rsidR="000731E8" w:rsidRPr="00CA631B" w:rsidRDefault="000731E8" w:rsidP="00B2364C">
      <w:pPr>
        <w:tabs>
          <w:tab w:val="num" w:pos="-142"/>
        </w:tabs>
        <w:spacing w:after="120" w:line="276" w:lineRule="auto"/>
        <w:jc w:val="both"/>
        <w:rPr>
          <w:rFonts w:ascii="Times New Roman" w:hAnsi="Times New Roman" w:cs="Times New Roman"/>
          <w:sz w:val="24"/>
          <w:szCs w:val="24"/>
          <w:lang w:val="bg-BG"/>
        </w:rPr>
      </w:pPr>
      <w:r w:rsidRPr="00CA631B">
        <w:rPr>
          <w:rFonts w:ascii="Times New Roman" w:hAnsi="Times New Roman" w:cs="Times New Roman"/>
          <w:sz w:val="24"/>
          <w:szCs w:val="24"/>
          <w:lang w:val="bg-BG"/>
        </w:rPr>
        <w:t>За нерегламентираните в настоящата документацията за участие условия по провеждането на процедурата, се прилагат разпоредбите на Закона за обществените поръчки и ППЗОП, както и приложимите нормативни актове, съобразно предмета на поръчката.</w:t>
      </w:r>
    </w:p>
    <w:p w:rsidR="0007419A" w:rsidRPr="00CA631B" w:rsidRDefault="000F150A" w:rsidP="00B2364C">
      <w:pPr>
        <w:tabs>
          <w:tab w:val="num" w:pos="-142"/>
        </w:tabs>
        <w:spacing w:after="120" w:line="276" w:lineRule="auto"/>
        <w:jc w:val="both"/>
        <w:rPr>
          <w:rFonts w:ascii="Times New Roman" w:eastAsia="Calibri" w:hAnsi="Times New Roman" w:cs="Times New Roman"/>
          <w:sz w:val="24"/>
          <w:szCs w:val="24"/>
          <w:lang w:val="bg-BG" w:eastAsia="bg-BG"/>
        </w:rPr>
      </w:pPr>
      <w:proofErr w:type="gramStart"/>
      <w:r>
        <w:rPr>
          <w:rFonts w:ascii="Times New Roman" w:eastAsia="Calibri" w:hAnsi="Times New Roman" w:cs="Times New Roman"/>
          <w:b/>
          <w:bCs/>
          <w:sz w:val="24"/>
          <w:szCs w:val="24"/>
        </w:rPr>
        <w:t xml:space="preserve">1.3. </w:t>
      </w:r>
      <w:r w:rsidR="0007419A" w:rsidRPr="00CA631B">
        <w:rPr>
          <w:rFonts w:ascii="Times New Roman" w:eastAsia="Calibri" w:hAnsi="Times New Roman" w:cs="Times New Roman"/>
          <w:b/>
          <w:bCs/>
          <w:sz w:val="24"/>
          <w:szCs w:val="24"/>
          <w:lang w:val="bg-BG"/>
        </w:rPr>
        <w:t>Възложител:</w:t>
      </w:r>
      <w:r w:rsidR="0007419A" w:rsidRPr="00CA631B">
        <w:rPr>
          <w:rFonts w:ascii="Times New Roman" w:hAnsi="Times New Roman" w:cs="Times New Roman"/>
          <w:noProof/>
          <w:sz w:val="24"/>
          <w:szCs w:val="24"/>
          <w:lang w:val="bg-BG"/>
        </w:rPr>
        <w:t xml:space="preserve"> Възложител на настоящата поръчка по смисъла на чл.</w:t>
      </w:r>
      <w:proofErr w:type="gramEnd"/>
      <w:r w:rsidR="0007419A" w:rsidRPr="00CA631B">
        <w:rPr>
          <w:rFonts w:ascii="Times New Roman" w:hAnsi="Times New Roman" w:cs="Times New Roman"/>
          <w:noProof/>
          <w:sz w:val="24"/>
          <w:szCs w:val="24"/>
          <w:lang w:val="bg-BG"/>
        </w:rPr>
        <w:t xml:space="preserve"> </w:t>
      </w:r>
      <w:r w:rsidR="004B47F0">
        <w:rPr>
          <w:rFonts w:ascii="Times New Roman" w:hAnsi="Times New Roman" w:cs="Times New Roman"/>
          <w:noProof/>
          <w:sz w:val="24"/>
          <w:szCs w:val="24"/>
          <w:lang w:val="bg-BG"/>
        </w:rPr>
        <w:t>7</w:t>
      </w:r>
      <w:r w:rsidR="0007419A" w:rsidRPr="00CA631B">
        <w:rPr>
          <w:rFonts w:ascii="Times New Roman" w:hAnsi="Times New Roman" w:cs="Times New Roman"/>
          <w:noProof/>
          <w:sz w:val="24"/>
          <w:szCs w:val="24"/>
          <w:lang w:val="bg-BG"/>
        </w:rPr>
        <w:t xml:space="preserve">, ал. </w:t>
      </w:r>
      <w:r w:rsidR="004B47F0">
        <w:rPr>
          <w:rFonts w:ascii="Times New Roman" w:hAnsi="Times New Roman" w:cs="Times New Roman"/>
          <w:noProof/>
          <w:sz w:val="24"/>
          <w:szCs w:val="24"/>
          <w:lang w:val="bg-BG"/>
        </w:rPr>
        <w:t>1</w:t>
      </w:r>
      <w:r w:rsidR="0007419A" w:rsidRPr="00CA631B">
        <w:rPr>
          <w:rFonts w:ascii="Times New Roman" w:hAnsi="Times New Roman" w:cs="Times New Roman"/>
          <w:noProof/>
          <w:sz w:val="24"/>
          <w:szCs w:val="24"/>
          <w:lang w:val="bg-BG"/>
        </w:rPr>
        <w:t xml:space="preserve"> от ЗОП е:</w:t>
      </w:r>
      <w:r w:rsidR="004B47F0">
        <w:rPr>
          <w:rFonts w:ascii="Times New Roman" w:hAnsi="Times New Roman" w:cs="Times New Roman"/>
          <w:noProof/>
          <w:sz w:val="24"/>
          <w:szCs w:val="24"/>
          <w:lang w:val="bg-BG"/>
        </w:rPr>
        <w:t xml:space="preserve"> </w:t>
      </w:r>
      <w:r w:rsidR="004B47F0">
        <w:rPr>
          <w:rFonts w:ascii="Times New Roman" w:eastAsia="Times New Roman" w:hAnsi="Times New Roman" w:cs="Times New Roman"/>
          <w:sz w:val="24"/>
          <w:szCs w:val="24"/>
          <w:lang w:val="bg-BG"/>
        </w:rPr>
        <w:t xml:space="preserve">Зам. </w:t>
      </w:r>
      <w:r w:rsidR="0007419A" w:rsidRPr="00CA631B">
        <w:rPr>
          <w:rFonts w:ascii="Times New Roman" w:eastAsia="Times New Roman" w:hAnsi="Times New Roman" w:cs="Times New Roman"/>
          <w:sz w:val="24"/>
          <w:szCs w:val="24"/>
          <w:lang w:val="bg-BG"/>
        </w:rPr>
        <w:t>Кметът на Общин</w:t>
      </w:r>
      <w:r w:rsidR="0007419A" w:rsidRPr="00CA631B">
        <w:rPr>
          <w:rFonts w:ascii="Times New Roman" w:eastAsia="Calibri" w:hAnsi="Times New Roman" w:cs="Times New Roman"/>
          <w:sz w:val="24"/>
          <w:szCs w:val="24"/>
          <w:lang w:val="bg-BG" w:eastAsia="bg-BG"/>
        </w:rPr>
        <w:t>а </w:t>
      </w:r>
      <w:r w:rsidR="00B7714A">
        <w:rPr>
          <w:rFonts w:ascii="Times New Roman" w:eastAsia="Calibri" w:hAnsi="Times New Roman" w:cs="Times New Roman"/>
          <w:sz w:val="24"/>
          <w:szCs w:val="24"/>
          <w:lang w:val="bg-BG" w:eastAsia="bg-BG"/>
        </w:rPr>
        <w:t>Шабла</w:t>
      </w:r>
      <w:r w:rsidR="0007419A" w:rsidRPr="00CA631B">
        <w:rPr>
          <w:rFonts w:ascii="Times New Roman" w:eastAsia="Calibri" w:hAnsi="Times New Roman" w:cs="Times New Roman"/>
          <w:sz w:val="24"/>
          <w:szCs w:val="24"/>
          <w:lang w:val="bg-BG" w:eastAsia="bg-BG"/>
        </w:rPr>
        <w:t>, </w:t>
      </w:r>
      <w:r w:rsidR="004B47F0">
        <w:rPr>
          <w:rFonts w:ascii="Times New Roman" w:eastAsia="Calibri" w:hAnsi="Times New Roman" w:cs="Times New Roman"/>
          <w:sz w:val="24"/>
          <w:szCs w:val="24"/>
          <w:lang w:val="bg-BG" w:eastAsia="bg-BG"/>
        </w:rPr>
        <w:t>съгласно Заповед № РД-04-426/03.09.2019г.</w:t>
      </w:r>
    </w:p>
    <w:p w:rsidR="0007419A" w:rsidRPr="00CA631B" w:rsidRDefault="0007419A" w:rsidP="00B2364C">
      <w:pPr>
        <w:shd w:val="clear" w:color="auto" w:fill="FFFFFF"/>
        <w:tabs>
          <w:tab w:val="left" w:pos="0"/>
        </w:tabs>
        <w:spacing w:after="120" w:line="276" w:lineRule="auto"/>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 xml:space="preserve">Адрес на профила на купувача: </w:t>
      </w:r>
      <w:r w:rsidR="00E43909" w:rsidRPr="00E43909">
        <w:rPr>
          <w:rFonts w:ascii="Times New Roman" w:eastAsia="Times New Roman" w:hAnsi="Times New Roman" w:cs="Times New Roman"/>
          <w:b/>
          <w:sz w:val="24"/>
          <w:szCs w:val="24"/>
          <w:lang w:val="bg-BG"/>
        </w:rPr>
        <w:t>https://www.info-m.eu/shabla/</w:t>
      </w:r>
    </w:p>
    <w:p w:rsidR="004B47F0" w:rsidRPr="00A0611F" w:rsidRDefault="000F150A" w:rsidP="00B2364C">
      <w:pPr>
        <w:spacing w:after="120" w:line="276" w:lineRule="auto"/>
        <w:jc w:val="both"/>
        <w:rPr>
          <w:rFonts w:ascii="Times New Roman" w:eastAsia="Times New Roman" w:hAnsi="Times New Roman" w:cs="Times New Roman"/>
          <w:b/>
          <w:sz w:val="24"/>
          <w:szCs w:val="24"/>
          <w:lang w:val="bg-BG"/>
        </w:rPr>
      </w:pPr>
      <w:proofErr w:type="gramStart"/>
      <w:r>
        <w:rPr>
          <w:rFonts w:ascii="Times New Roman" w:hAnsi="Times New Roman" w:cs="Times New Roman"/>
          <w:b/>
          <w:sz w:val="24"/>
          <w:szCs w:val="24"/>
        </w:rPr>
        <w:t xml:space="preserve">1.4. </w:t>
      </w:r>
      <w:r w:rsidR="00C250A2" w:rsidRPr="00A0611F">
        <w:rPr>
          <w:rFonts w:ascii="Times New Roman" w:hAnsi="Times New Roman" w:cs="Times New Roman"/>
          <w:b/>
          <w:sz w:val="24"/>
          <w:szCs w:val="24"/>
          <w:lang w:val="bg-BG"/>
        </w:rPr>
        <w:t>Предмет</w:t>
      </w:r>
      <w:r w:rsidR="007C7C2C" w:rsidRPr="00A0611F">
        <w:rPr>
          <w:rFonts w:ascii="Times New Roman" w:hAnsi="Times New Roman" w:cs="Times New Roman"/>
          <w:b/>
          <w:sz w:val="24"/>
          <w:szCs w:val="24"/>
          <w:lang w:val="bg-BG"/>
        </w:rPr>
        <w:t xml:space="preserve">: </w:t>
      </w:r>
      <w:r w:rsidR="001F133C" w:rsidRPr="00A0611F">
        <w:rPr>
          <w:rFonts w:ascii="Times New Roman" w:hAnsi="Times New Roman" w:cs="Times New Roman"/>
          <w:sz w:val="24"/>
          <w:szCs w:val="24"/>
          <w:lang w:val="bg-BG"/>
        </w:rPr>
        <w:t xml:space="preserve"> </w:t>
      </w:r>
      <w:proofErr w:type="spellStart"/>
      <w:r w:rsidR="004B47F0" w:rsidRPr="00A0611F">
        <w:rPr>
          <w:rFonts w:ascii="Times New Roman" w:eastAsia="Times New Roman" w:hAnsi="Times New Roman" w:cs="Times New Roman"/>
          <w:sz w:val="24"/>
          <w:szCs w:val="24"/>
          <w:lang w:val="bg-BG"/>
        </w:rPr>
        <w:t>Предмет</w:t>
      </w:r>
      <w:proofErr w:type="spellEnd"/>
      <w:r w:rsidR="004B47F0" w:rsidRPr="00A0611F">
        <w:rPr>
          <w:rFonts w:ascii="Times New Roman" w:eastAsia="Times New Roman" w:hAnsi="Times New Roman" w:cs="Times New Roman"/>
          <w:sz w:val="24"/>
          <w:szCs w:val="24"/>
          <w:lang w:val="bg-BG"/>
        </w:rPr>
        <w:t xml:space="preserve"> на настоящата обществена поръчка е: </w:t>
      </w:r>
      <w:r w:rsidR="004B47F0" w:rsidRPr="00A0611F">
        <w:rPr>
          <w:rFonts w:ascii="Times New Roman" w:eastAsia="Times New Roman" w:hAnsi="Times New Roman" w:cs="Times New Roman"/>
          <w:b/>
          <w:sz w:val="24"/>
          <w:szCs w:val="24"/>
          <w:lang w:val="bg-BG"/>
        </w:rPr>
        <w:t>СТРОИТЕЛНО-МОНТАЖНИ РАБОТИ в изпълнение на проект: „Реконструкция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roofErr w:type="gramEnd"/>
    </w:p>
    <w:p w:rsidR="004B47F0" w:rsidRPr="00A0611F" w:rsidRDefault="004B47F0" w:rsidP="00B2364C">
      <w:pPr>
        <w:spacing w:line="276" w:lineRule="auto"/>
        <w:ind w:firstLine="426"/>
        <w:contextualSpacing/>
        <w:jc w:val="both"/>
        <w:rPr>
          <w:rFonts w:ascii="Times New Roman" w:eastAsia="Times New Roman" w:hAnsi="Times New Roman" w:cs="Times New Roman"/>
          <w:sz w:val="24"/>
          <w:szCs w:val="24"/>
          <w:lang w:val="bg-BG"/>
        </w:rPr>
      </w:pPr>
      <w:r w:rsidRPr="00A0611F">
        <w:rPr>
          <w:rFonts w:ascii="Times New Roman" w:eastAsia="Times New Roman" w:hAnsi="Times New Roman" w:cs="Times New Roman"/>
          <w:sz w:val="24"/>
          <w:szCs w:val="24"/>
          <w:lang w:val="bg-BG"/>
        </w:rPr>
        <w:t>Предметът включва извършване на строително-монтажни работи (СМР) и предаване на обекта с Констативен акт за установяване годността за приемане на строежа, подписан без забележки, както и наложилите се СМР до изтичане на гаранционните срокове в обекта, в съответствие с изискванията на действащото законодателство, съгласно разработения и одобрен инвестиционен проект, количествата и видовете СМР и всички дейности и изисквания, отразени в настоящата техническа спецификация и проектни документации.</w:t>
      </w:r>
    </w:p>
    <w:p w:rsidR="004B47F0" w:rsidRPr="00A0611F" w:rsidRDefault="004B47F0" w:rsidP="00B2364C">
      <w:pPr>
        <w:spacing w:line="276" w:lineRule="auto"/>
        <w:ind w:firstLine="426"/>
        <w:contextualSpacing/>
        <w:jc w:val="both"/>
        <w:rPr>
          <w:rFonts w:ascii="Times New Roman" w:eastAsia="Times New Roman" w:hAnsi="Times New Roman" w:cs="Times New Roman"/>
          <w:sz w:val="24"/>
          <w:szCs w:val="24"/>
          <w:lang w:val="bg-BG"/>
        </w:rPr>
      </w:pPr>
      <w:r w:rsidRPr="00A0611F">
        <w:rPr>
          <w:rFonts w:ascii="Times New Roman" w:eastAsia="Times New Roman" w:hAnsi="Times New Roman" w:cs="Times New Roman"/>
          <w:sz w:val="24"/>
          <w:szCs w:val="24"/>
          <w:lang w:val="bg-BG"/>
        </w:rPr>
        <w:t>Конкретните видове СМР са посочени в изготвения и одобрен технически инвестиционен проект за обекта, приложен към настоящата документация, влязло в сила, разрешение за строеж.</w:t>
      </w:r>
    </w:p>
    <w:p w:rsidR="004B47F0" w:rsidRPr="00A0611F" w:rsidRDefault="004B47F0" w:rsidP="00B2364C">
      <w:pPr>
        <w:spacing w:line="276" w:lineRule="auto"/>
        <w:ind w:firstLine="426"/>
        <w:contextualSpacing/>
        <w:jc w:val="both"/>
        <w:rPr>
          <w:rFonts w:ascii="Times New Roman" w:eastAsia="Times New Roman" w:hAnsi="Times New Roman" w:cs="Times New Roman"/>
          <w:sz w:val="24"/>
          <w:szCs w:val="24"/>
          <w:lang w:val="bg-BG"/>
        </w:rPr>
      </w:pPr>
      <w:r w:rsidRPr="00A0611F">
        <w:rPr>
          <w:rFonts w:ascii="Times New Roman" w:eastAsia="Times New Roman" w:hAnsi="Times New Roman" w:cs="Times New Roman"/>
          <w:sz w:val="24"/>
          <w:szCs w:val="24"/>
          <w:lang w:val="bg-BG"/>
        </w:rPr>
        <w:t>Всеки участник може да получи информация относно съществуващото състояние на обекта, както от огледите, които следва да извърши, така и от инвестиционния проект и съпътстващите го документи, приложени към настоящата документация.</w:t>
      </w:r>
    </w:p>
    <w:p w:rsidR="00CE3B12" w:rsidRPr="00A0611F" w:rsidRDefault="000F150A" w:rsidP="00B2364C">
      <w:pPr>
        <w:spacing w:before="240" w:after="0" w:line="276" w:lineRule="auto"/>
        <w:jc w:val="both"/>
        <w:rPr>
          <w:rFonts w:ascii="Times New Roman" w:eastAsia="Calibri" w:hAnsi="Times New Roman" w:cs="Times New Roman"/>
          <w:b/>
          <w:bCs/>
          <w:sz w:val="24"/>
          <w:szCs w:val="24"/>
          <w:lang w:val="bg-BG"/>
        </w:rPr>
      </w:pPr>
      <w:r>
        <w:rPr>
          <w:rFonts w:ascii="Times New Roman" w:eastAsia="Calibri" w:hAnsi="Times New Roman" w:cs="Times New Roman"/>
          <w:b/>
          <w:sz w:val="24"/>
          <w:szCs w:val="24"/>
        </w:rPr>
        <w:t xml:space="preserve">1.6. </w:t>
      </w:r>
      <w:r w:rsidR="000731E8" w:rsidRPr="00A0611F">
        <w:rPr>
          <w:rFonts w:ascii="Times New Roman" w:eastAsia="Calibri" w:hAnsi="Times New Roman" w:cs="Times New Roman"/>
          <w:b/>
          <w:sz w:val="24"/>
          <w:szCs w:val="24"/>
          <w:lang w:val="bg-BG"/>
        </w:rPr>
        <w:t xml:space="preserve">Описание на предмета </w:t>
      </w:r>
      <w:r w:rsidR="001F133C" w:rsidRPr="00A0611F">
        <w:rPr>
          <w:rFonts w:ascii="Times New Roman" w:eastAsia="Calibri" w:hAnsi="Times New Roman" w:cs="Times New Roman"/>
          <w:b/>
          <w:bCs/>
          <w:sz w:val="24"/>
          <w:szCs w:val="24"/>
          <w:lang w:val="bg-BG"/>
        </w:rPr>
        <w:t>на обществената поръчка:</w:t>
      </w:r>
    </w:p>
    <w:p w:rsidR="00927463" w:rsidRPr="00A0611F" w:rsidRDefault="00927463" w:rsidP="00927463">
      <w:pPr>
        <w:spacing w:after="0" w:line="276" w:lineRule="auto"/>
        <w:ind w:right="1"/>
        <w:jc w:val="both"/>
        <w:rPr>
          <w:rFonts w:ascii="Times New Roman" w:eastAsia="Times New Roman" w:hAnsi="Times New Roman" w:cs="Times New Roman"/>
          <w:sz w:val="24"/>
          <w:szCs w:val="24"/>
          <w:lang w:val="bg-BG"/>
        </w:rPr>
      </w:pPr>
      <w:r w:rsidRPr="00A0611F">
        <w:rPr>
          <w:rFonts w:ascii="Times New Roman" w:eastAsia="Times New Roman" w:hAnsi="Times New Roman" w:cs="Times New Roman"/>
          <w:b/>
          <w:sz w:val="24"/>
          <w:szCs w:val="24"/>
          <w:lang w:val="bg-BG"/>
        </w:rPr>
        <w:lastRenderedPageBreak/>
        <w:t>Дейност:</w:t>
      </w:r>
      <w:r w:rsidRPr="00A0611F">
        <w:rPr>
          <w:rFonts w:ascii="Times New Roman" w:eastAsia="Times New Roman" w:hAnsi="Times New Roman" w:cs="Times New Roman"/>
          <w:sz w:val="24"/>
          <w:szCs w:val="24"/>
          <w:lang w:val="bg-BG"/>
        </w:rPr>
        <w:t>Строително-монтажни работи за реконструкция и рехабилитация на съществуващи улици, съоръженията и принадлежностите към тях в гр. Шабла, община Шабла</w:t>
      </w:r>
    </w:p>
    <w:p w:rsidR="00927463" w:rsidRPr="00A0611F" w:rsidRDefault="00927463" w:rsidP="00927463">
      <w:pPr>
        <w:spacing w:after="0" w:line="276" w:lineRule="auto"/>
        <w:ind w:right="1"/>
        <w:jc w:val="both"/>
        <w:rPr>
          <w:rFonts w:ascii="Times New Roman" w:eastAsia="Times New Roman" w:hAnsi="Times New Roman" w:cs="Times New Roman"/>
          <w:sz w:val="24"/>
          <w:szCs w:val="24"/>
          <w:lang w:val="bg-BG"/>
        </w:rPr>
      </w:pPr>
      <w:r w:rsidRPr="00A0611F">
        <w:rPr>
          <w:rFonts w:ascii="Times New Roman" w:eastAsia="Times New Roman" w:hAnsi="Times New Roman" w:cs="Times New Roman"/>
          <w:b/>
          <w:sz w:val="24"/>
          <w:szCs w:val="24"/>
          <w:lang w:val="bg-BG"/>
        </w:rPr>
        <w:t>Описание</w:t>
      </w:r>
      <w:r w:rsidRPr="00A0611F">
        <w:rPr>
          <w:rFonts w:ascii="Times New Roman" w:eastAsia="Times New Roman" w:hAnsi="Times New Roman" w:cs="Times New Roman"/>
          <w:sz w:val="24"/>
          <w:szCs w:val="24"/>
          <w:lang w:val="bg-BG"/>
        </w:rPr>
        <w:t>: Дейността предвижда реконструкцията и рехабилитацията на съществуващи улици, съоръженията и принадлежностите към тях в гр. Шабла, община Шабла. За реконструкция и рехабилитация са предвидени 7 улици от уличната мрежа на гр. Шабла, а именно: ул. Беласица, ул. Комсомолска, ул. Марица, ул. Мусала, ул. Нов живот, ул. Свобода и ул. Заводска.</w:t>
      </w:r>
    </w:p>
    <w:p w:rsidR="003A0F43" w:rsidRPr="00A0611F" w:rsidRDefault="003A0F43" w:rsidP="00B2364C">
      <w:pPr>
        <w:pStyle w:val="Default"/>
        <w:tabs>
          <w:tab w:val="left" w:pos="0"/>
        </w:tabs>
        <w:spacing w:line="276" w:lineRule="auto"/>
        <w:jc w:val="both"/>
        <w:rPr>
          <w:b/>
          <w:bCs/>
          <w:lang w:val="bg-BG"/>
        </w:rPr>
      </w:pPr>
    </w:p>
    <w:p w:rsidR="00E779D6" w:rsidRPr="00A0611F" w:rsidRDefault="000F150A" w:rsidP="00B2364C">
      <w:pPr>
        <w:pStyle w:val="Default"/>
        <w:tabs>
          <w:tab w:val="left" w:pos="0"/>
        </w:tabs>
        <w:spacing w:line="276" w:lineRule="auto"/>
        <w:jc w:val="both"/>
        <w:rPr>
          <w:rFonts w:eastAsia="Times New Roman"/>
          <w:lang w:val="bg-BG" w:eastAsia="bg-BG"/>
        </w:rPr>
      </w:pPr>
      <w:proofErr w:type="gramStart"/>
      <w:r>
        <w:rPr>
          <w:b/>
          <w:bCs/>
        </w:rPr>
        <w:t xml:space="preserve">1.7. </w:t>
      </w:r>
      <w:r w:rsidR="004E70F6" w:rsidRPr="00A0611F">
        <w:rPr>
          <w:b/>
          <w:bCs/>
          <w:lang w:val="bg-BG"/>
        </w:rPr>
        <w:t>Източник на финансиране:</w:t>
      </w:r>
      <w:r w:rsidR="00E779D6" w:rsidRPr="00A0611F">
        <w:rPr>
          <w:b/>
          <w:bCs/>
          <w:lang w:val="bg-BG"/>
        </w:rPr>
        <w:t xml:space="preserve"> </w:t>
      </w:r>
      <w:r w:rsidR="00E779D6" w:rsidRPr="00A0611F">
        <w:rPr>
          <w:rFonts w:eastAsia="Times New Roman"/>
          <w:lang w:val="bg-BG" w:eastAsia="bg-BG"/>
        </w:rPr>
        <w:t>За реализацията на Проекта е сключен Договор за отпускане на БФП № BG06RDNP001-7.001-0002-C01/23.05.2019 г.по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 между ДЪРЖАВЕН ФОНД „ЗЕМЕДЕЛИЕ“  и от друга страна Община Шабла.</w:t>
      </w:r>
      <w:proofErr w:type="gramEnd"/>
    </w:p>
    <w:p w:rsidR="007864B9" w:rsidRDefault="007864B9" w:rsidP="00B2364C">
      <w:pPr>
        <w:spacing w:after="0" w:line="276" w:lineRule="auto"/>
        <w:jc w:val="both"/>
        <w:rPr>
          <w:rFonts w:ascii="Times New Roman" w:eastAsia="Calibri" w:hAnsi="Times New Roman" w:cs="Times New Roman"/>
          <w:b/>
          <w:bCs/>
          <w:sz w:val="24"/>
          <w:szCs w:val="24"/>
          <w:lang w:val="bg-BG"/>
        </w:rPr>
      </w:pPr>
    </w:p>
    <w:p w:rsidR="003A0F43" w:rsidRPr="00CF6213" w:rsidRDefault="000F150A" w:rsidP="00B2364C">
      <w:pPr>
        <w:spacing w:after="0" w:line="276" w:lineRule="auto"/>
        <w:jc w:val="both"/>
        <w:rPr>
          <w:rFonts w:ascii="Times New Roman" w:eastAsia="Calibri" w:hAnsi="Times New Roman" w:cs="Times New Roman"/>
          <w:b/>
          <w:bCs/>
          <w:sz w:val="24"/>
          <w:szCs w:val="24"/>
          <w:lang w:val="bg-BG"/>
        </w:rPr>
      </w:pPr>
      <w:r>
        <w:rPr>
          <w:rFonts w:ascii="Times New Roman" w:eastAsia="Calibri" w:hAnsi="Times New Roman" w:cs="Times New Roman"/>
          <w:b/>
          <w:bCs/>
          <w:sz w:val="24"/>
          <w:szCs w:val="24"/>
        </w:rPr>
        <w:t xml:space="preserve">1.8. </w:t>
      </w:r>
      <w:r w:rsidR="004E70F6" w:rsidRPr="00CF6213">
        <w:rPr>
          <w:rFonts w:ascii="Times New Roman" w:eastAsia="Calibri" w:hAnsi="Times New Roman" w:cs="Times New Roman"/>
          <w:b/>
          <w:bCs/>
          <w:sz w:val="24"/>
          <w:szCs w:val="24"/>
          <w:lang w:val="bg-BG"/>
        </w:rPr>
        <w:t>Максималната прогнозна стойност:</w:t>
      </w:r>
    </w:p>
    <w:p w:rsidR="00E779D6" w:rsidRPr="00E779D6" w:rsidRDefault="00E779D6" w:rsidP="00B2364C">
      <w:pPr>
        <w:spacing w:before="120" w:after="0" w:line="276" w:lineRule="auto"/>
        <w:jc w:val="both"/>
        <w:rPr>
          <w:rFonts w:ascii="Times New Roman" w:eastAsia="Times New Roman" w:hAnsi="Times New Roman" w:cs="Times New Roman"/>
          <w:color w:val="000000"/>
          <w:sz w:val="24"/>
          <w:szCs w:val="24"/>
          <w:lang w:val="bg-BG"/>
        </w:rPr>
      </w:pPr>
      <w:r w:rsidRPr="00E779D6">
        <w:rPr>
          <w:rFonts w:ascii="Times New Roman" w:eastAsia="Times New Roman" w:hAnsi="Times New Roman" w:cs="Times New Roman"/>
          <w:color w:val="000000"/>
          <w:sz w:val="24"/>
          <w:szCs w:val="24"/>
          <w:lang w:val="bg-BG"/>
        </w:rPr>
        <w:t>Прогнозната стойност на обществената поръчка е 1 139 1</w:t>
      </w:r>
      <w:r w:rsidR="000B7E64">
        <w:rPr>
          <w:rFonts w:ascii="Times New Roman" w:eastAsia="Times New Roman" w:hAnsi="Times New Roman" w:cs="Times New Roman"/>
          <w:color w:val="000000"/>
          <w:sz w:val="24"/>
          <w:szCs w:val="24"/>
          <w:lang w:val="bg-BG"/>
        </w:rPr>
        <w:t>22</w:t>
      </w:r>
      <w:r w:rsidRPr="00E779D6">
        <w:rPr>
          <w:rFonts w:ascii="Times New Roman" w:eastAsia="Times New Roman" w:hAnsi="Times New Roman" w:cs="Times New Roman"/>
          <w:color w:val="000000"/>
          <w:sz w:val="24"/>
          <w:szCs w:val="24"/>
          <w:lang w:val="bg-BG"/>
        </w:rPr>
        <w:t>,</w:t>
      </w:r>
      <w:r w:rsidR="000B7E64">
        <w:rPr>
          <w:rFonts w:ascii="Times New Roman" w:eastAsia="Times New Roman" w:hAnsi="Times New Roman" w:cs="Times New Roman"/>
          <w:color w:val="000000"/>
          <w:sz w:val="24"/>
          <w:szCs w:val="24"/>
          <w:lang w:val="bg-BG"/>
        </w:rPr>
        <w:t>7</w:t>
      </w:r>
      <w:r w:rsidRPr="00E779D6">
        <w:rPr>
          <w:rFonts w:ascii="Times New Roman" w:eastAsia="Times New Roman" w:hAnsi="Times New Roman" w:cs="Times New Roman"/>
          <w:color w:val="000000"/>
          <w:sz w:val="24"/>
          <w:szCs w:val="24"/>
          <w:lang w:val="bg-BG"/>
        </w:rPr>
        <w:t xml:space="preserve">3 лева (един милион сто тридесет и девет хиляди сто </w:t>
      </w:r>
      <w:r w:rsidR="000B7E64">
        <w:rPr>
          <w:rFonts w:ascii="Times New Roman" w:eastAsia="Times New Roman" w:hAnsi="Times New Roman" w:cs="Times New Roman"/>
          <w:color w:val="000000"/>
          <w:sz w:val="24"/>
          <w:szCs w:val="24"/>
          <w:lang w:val="bg-BG"/>
        </w:rPr>
        <w:t>двадесет</w:t>
      </w:r>
      <w:r w:rsidRPr="00E779D6">
        <w:rPr>
          <w:rFonts w:ascii="Times New Roman" w:eastAsia="Times New Roman" w:hAnsi="Times New Roman" w:cs="Times New Roman"/>
          <w:color w:val="000000"/>
          <w:sz w:val="24"/>
          <w:szCs w:val="24"/>
          <w:lang w:val="bg-BG"/>
        </w:rPr>
        <w:t xml:space="preserve"> и </w:t>
      </w:r>
      <w:r w:rsidR="000B7E64">
        <w:rPr>
          <w:rFonts w:ascii="Times New Roman" w:eastAsia="Times New Roman" w:hAnsi="Times New Roman" w:cs="Times New Roman"/>
          <w:color w:val="000000"/>
          <w:sz w:val="24"/>
          <w:szCs w:val="24"/>
          <w:lang w:val="bg-BG"/>
        </w:rPr>
        <w:t>два</w:t>
      </w:r>
      <w:r w:rsidRPr="00E779D6">
        <w:rPr>
          <w:rFonts w:ascii="Times New Roman" w:eastAsia="Times New Roman" w:hAnsi="Times New Roman" w:cs="Times New Roman"/>
          <w:color w:val="000000"/>
          <w:sz w:val="24"/>
          <w:szCs w:val="24"/>
          <w:lang w:val="bg-BG"/>
        </w:rPr>
        <w:t xml:space="preserve"> лева и </w:t>
      </w:r>
      <w:r w:rsidR="000B7E64">
        <w:rPr>
          <w:rFonts w:ascii="Times New Roman" w:eastAsia="Times New Roman" w:hAnsi="Times New Roman" w:cs="Times New Roman"/>
          <w:color w:val="000000"/>
          <w:sz w:val="24"/>
          <w:szCs w:val="24"/>
          <w:lang w:val="bg-BG"/>
        </w:rPr>
        <w:t xml:space="preserve">седемдесет и </w:t>
      </w:r>
      <w:r w:rsidRPr="00E779D6">
        <w:rPr>
          <w:rFonts w:ascii="Times New Roman" w:eastAsia="Times New Roman" w:hAnsi="Times New Roman" w:cs="Times New Roman"/>
          <w:color w:val="000000"/>
          <w:sz w:val="24"/>
          <w:szCs w:val="24"/>
          <w:lang w:val="bg-BG"/>
        </w:rPr>
        <w:t xml:space="preserve">три стотинки) без ДДС, включваща следните улици: </w:t>
      </w:r>
    </w:p>
    <w:p w:rsidR="00E779D6" w:rsidRPr="00E779D6" w:rsidRDefault="00E779D6" w:rsidP="00B2364C">
      <w:pPr>
        <w:spacing w:before="120" w:after="0" w:line="276" w:lineRule="auto"/>
        <w:jc w:val="both"/>
        <w:rPr>
          <w:rFonts w:ascii="Times New Roman" w:eastAsia="Times New Roman" w:hAnsi="Times New Roman" w:cs="Times New Roman"/>
          <w:color w:val="000000"/>
          <w:sz w:val="24"/>
          <w:szCs w:val="24"/>
          <w:lang w:val="bg-BG"/>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Беласица в гр.Шабла – 1080 кв.м. – </w:t>
      </w:r>
      <w:r w:rsidRPr="00B225BE">
        <w:rPr>
          <w:rFonts w:ascii="Times New Roman" w:eastAsia="Times New Roman" w:hAnsi="Times New Roman" w:cs="Times New Roman"/>
          <w:color w:val="000000"/>
          <w:sz w:val="24"/>
          <w:szCs w:val="24"/>
          <w:lang w:val="bg-BG"/>
        </w:rPr>
        <w:t>66</w:t>
      </w:r>
      <w:r w:rsidR="000B7E64" w:rsidRPr="00B225BE">
        <w:rPr>
          <w:rFonts w:ascii="Times New Roman" w:eastAsia="Times New Roman" w:hAnsi="Times New Roman" w:cs="Times New Roman"/>
          <w:color w:val="000000"/>
          <w:sz w:val="24"/>
          <w:szCs w:val="24"/>
          <w:lang w:val="bg-BG"/>
        </w:rPr>
        <w:t xml:space="preserve"> </w:t>
      </w:r>
      <w:r w:rsidRPr="00B225BE">
        <w:rPr>
          <w:rFonts w:ascii="Times New Roman" w:eastAsia="Times New Roman" w:hAnsi="Times New Roman" w:cs="Times New Roman"/>
          <w:color w:val="000000"/>
          <w:sz w:val="24"/>
          <w:szCs w:val="24"/>
          <w:lang w:val="bg-BG"/>
        </w:rPr>
        <w:t>9</w:t>
      </w:r>
      <w:r w:rsidR="00B225BE" w:rsidRPr="00B225BE">
        <w:rPr>
          <w:rFonts w:ascii="Times New Roman" w:eastAsia="Times New Roman" w:hAnsi="Times New Roman" w:cs="Times New Roman"/>
          <w:color w:val="000000"/>
          <w:sz w:val="24"/>
          <w:szCs w:val="24"/>
        </w:rPr>
        <w:t>68</w:t>
      </w:r>
      <w:r w:rsidRPr="00B225BE">
        <w:rPr>
          <w:rFonts w:ascii="Times New Roman" w:eastAsia="Times New Roman" w:hAnsi="Times New Roman" w:cs="Times New Roman"/>
          <w:color w:val="000000"/>
          <w:sz w:val="24"/>
          <w:szCs w:val="24"/>
          <w:lang w:val="bg-BG"/>
        </w:rPr>
        <w:t>,</w:t>
      </w:r>
      <w:r w:rsidR="00B225BE" w:rsidRPr="00B225BE">
        <w:rPr>
          <w:rFonts w:ascii="Times New Roman" w:eastAsia="Times New Roman" w:hAnsi="Times New Roman" w:cs="Times New Roman"/>
          <w:color w:val="000000"/>
          <w:sz w:val="24"/>
          <w:szCs w:val="24"/>
        </w:rPr>
        <w:t>7</w:t>
      </w:r>
      <w:r w:rsidRPr="00B225BE">
        <w:rPr>
          <w:rFonts w:ascii="Times New Roman" w:eastAsia="Times New Roman" w:hAnsi="Times New Roman" w:cs="Times New Roman"/>
          <w:color w:val="000000"/>
          <w:sz w:val="24"/>
          <w:szCs w:val="24"/>
          <w:lang w:val="bg-BG"/>
        </w:rPr>
        <w:t>1</w:t>
      </w:r>
      <w:r w:rsidRPr="00E779D6">
        <w:rPr>
          <w:rFonts w:ascii="Times New Roman" w:eastAsia="Times New Roman" w:hAnsi="Times New Roman" w:cs="Times New Roman"/>
          <w:color w:val="000000"/>
          <w:sz w:val="24"/>
          <w:szCs w:val="24"/>
          <w:lang w:val="bg-BG"/>
        </w:rPr>
        <w:t xml:space="preserve"> лв. без ДДС</w:t>
      </w:r>
    </w:p>
    <w:p w:rsidR="00E779D6" w:rsidRPr="00E779D6" w:rsidRDefault="00E779D6" w:rsidP="00B2364C">
      <w:pPr>
        <w:spacing w:before="120" w:after="0" w:line="276" w:lineRule="auto"/>
        <w:jc w:val="both"/>
        <w:rPr>
          <w:rFonts w:ascii="Times New Roman" w:eastAsia="Times New Roman" w:hAnsi="Times New Roman" w:cs="Times New Roman"/>
          <w:color w:val="000000"/>
          <w:sz w:val="24"/>
          <w:szCs w:val="24"/>
          <w:lang w:val="bg-BG"/>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Заводска в гр. Шабла – 2750 кв.м. – </w:t>
      </w:r>
      <w:r w:rsidRPr="00E34DFD">
        <w:rPr>
          <w:rFonts w:ascii="Times New Roman" w:eastAsia="Times New Roman" w:hAnsi="Times New Roman" w:cs="Times New Roman"/>
          <w:color w:val="000000"/>
          <w:sz w:val="24"/>
          <w:szCs w:val="24"/>
          <w:lang w:val="bg-BG"/>
        </w:rPr>
        <w:t>208</w:t>
      </w:r>
      <w:r w:rsidR="000B7E64" w:rsidRPr="00E34DFD">
        <w:rPr>
          <w:rFonts w:ascii="Times New Roman" w:eastAsia="Times New Roman" w:hAnsi="Times New Roman" w:cs="Times New Roman"/>
          <w:color w:val="000000"/>
          <w:sz w:val="24"/>
          <w:szCs w:val="24"/>
          <w:lang w:val="bg-BG"/>
        </w:rPr>
        <w:t xml:space="preserve"> </w:t>
      </w:r>
      <w:r w:rsidRPr="00E34DFD">
        <w:rPr>
          <w:rFonts w:ascii="Times New Roman" w:eastAsia="Times New Roman" w:hAnsi="Times New Roman" w:cs="Times New Roman"/>
          <w:color w:val="000000"/>
          <w:sz w:val="24"/>
          <w:szCs w:val="24"/>
          <w:lang w:val="bg-BG"/>
        </w:rPr>
        <w:t>42</w:t>
      </w:r>
      <w:r w:rsidR="00E34DFD" w:rsidRPr="00E34DFD">
        <w:rPr>
          <w:rFonts w:ascii="Times New Roman" w:eastAsia="Times New Roman" w:hAnsi="Times New Roman" w:cs="Times New Roman"/>
          <w:color w:val="000000"/>
          <w:sz w:val="24"/>
          <w:szCs w:val="24"/>
        </w:rPr>
        <w:t>1</w:t>
      </w:r>
      <w:r w:rsidRPr="00E34DFD">
        <w:rPr>
          <w:rFonts w:ascii="Times New Roman" w:eastAsia="Times New Roman" w:hAnsi="Times New Roman" w:cs="Times New Roman"/>
          <w:color w:val="000000"/>
          <w:sz w:val="24"/>
          <w:szCs w:val="24"/>
          <w:lang w:val="bg-BG"/>
        </w:rPr>
        <w:t>,</w:t>
      </w:r>
      <w:r w:rsidR="00E34DFD">
        <w:rPr>
          <w:rFonts w:ascii="Times New Roman" w:eastAsia="Times New Roman" w:hAnsi="Times New Roman" w:cs="Times New Roman"/>
          <w:color w:val="000000"/>
          <w:sz w:val="24"/>
          <w:szCs w:val="24"/>
        </w:rPr>
        <w:t>61</w:t>
      </w:r>
      <w:r w:rsidRPr="00E779D6">
        <w:rPr>
          <w:rFonts w:ascii="Times New Roman" w:eastAsia="Times New Roman" w:hAnsi="Times New Roman" w:cs="Times New Roman"/>
          <w:color w:val="000000"/>
          <w:sz w:val="24"/>
          <w:szCs w:val="24"/>
          <w:lang w:val="bg-BG"/>
        </w:rPr>
        <w:t xml:space="preserve"> лв. без ДДС</w:t>
      </w:r>
    </w:p>
    <w:p w:rsidR="00E779D6" w:rsidRPr="00B225BE" w:rsidRDefault="00E779D6" w:rsidP="00B2364C">
      <w:pPr>
        <w:spacing w:before="120" w:after="0" w:line="276" w:lineRule="auto"/>
        <w:jc w:val="both"/>
        <w:rPr>
          <w:rFonts w:ascii="Times New Roman" w:eastAsia="Times New Roman" w:hAnsi="Times New Roman" w:cs="Times New Roman"/>
          <w:color w:val="000000"/>
          <w:sz w:val="24"/>
          <w:szCs w:val="24"/>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Комсомолска в гр. Шабла – 4680 кв.м. – </w:t>
      </w:r>
      <w:r w:rsidR="00B225BE">
        <w:rPr>
          <w:rFonts w:ascii="Times New Roman" w:eastAsia="Times New Roman" w:hAnsi="Times New Roman" w:cs="Times New Roman"/>
          <w:color w:val="000000"/>
          <w:sz w:val="24"/>
          <w:szCs w:val="24"/>
        </w:rPr>
        <w:t>174 995,17</w:t>
      </w:r>
      <w:r w:rsidRPr="00E779D6">
        <w:rPr>
          <w:rFonts w:ascii="Times New Roman" w:eastAsia="Times New Roman" w:hAnsi="Times New Roman" w:cs="Times New Roman"/>
          <w:color w:val="000000"/>
          <w:sz w:val="24"/>
          <w:szCs w:val="24"/>
          <w:lang w:val="bg-BG"/>
        </w:rPr>
        <w:t xml:space="preserve"> лв. без ДДС</w:t>
      </w:r>
    </w:p>
    <w:p w:rsidR="00E779D6" w:rsidRPr="00E779D6" w:rsidRDefault="00E779D6" w:rsidP="00B2364C">
      <w:pPr>
        <w:spacing w:before="120" w:after="0" w:line="276" w:lineRule="auto"/>
        <w:jc w:val="both"/>
        <w:rPr>
          <w:rFonts w:ascii="Times New Roman" w:eastAsia="Times New Roman" w:hAnsi="Times New Roman" w:cs="Times New Roman"/>
          <w:color w:val="000000"/>
          <w:sz w:val="24"/>
          <w:szCs w:val="24"/>
          <w:lang w:val="bg-BG"/>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Марица в гр. Шабла – 1500 кв.м. – </w:t>
      </w:r>
      <w:r w:rsidRPr="00B225BE">
        <w:rPr>
          <w:rFonts w:ascii="Times New Roman" w:eastAsia="Times New Roman" w:hAnsi="Times New Roman" w:cs="Times New Roman"/>
          <w:color w:val="000000"/>
          <w:sz w:val="24"/>
          <w:szCs w:val="24"/>
          <w:lang w:val="bg-BG"/>
        </w:rPr>
        <w:t>75</w:t>
      </w:r>
      <w:r w:rsidR="000B7E64" w:rsidRPr="00B225BE">
        <w:rPr>
          <w:rFonts w:ascii="Times New Roman" w:eastAsia="Times New Roman" w:hAnsi="Times New Roman" w:cs="Times New Roman"/>
          <w:color w:val="000000"/>
          <w:sz w:val="24"/>
          <w:szCs w:val="24"/>
          <w:lang w:val="bg-BG"/>
        </w:rPr>
        <w:t xml:space="preserve"> </w:t>
      </w:r>
      <w:r w:rsidRPr="00B225BE">
        <w:rPr>
          <w:rFonts w:ascii="Times New Roman" w:eastAsia="Times New Roman" w:hAnsi="Times New Roman" w:cs="Times New Roman"/>
          <w:color w:val="000000"/>
          <w:sz w:val="24"/>
          <w:szCs w:val="24"/>
          <w:lang w:val="bg-BG"/>
        </w:rPr>
        <w:t>02</w:t>
      </w:r>
      <w:r w:rsidR="00B225BE" w:rsidRPr="00B225BE">
        <w:rPr>
          <w:rFonts w:ascii="Times New Roman" w:eastAsia="Times New Roman" w:hAnsi="Times New Roman" w:cs="Times New Roman"/>
          <w:color w:val="000000"/>
          <w:sz w:val="24"/>
          <w:szCs w:val="24"/>
        </w:rPr>
        <w:t>6</w:t>
      </w:r>
      <w:r w:rsidRPr="00B225BE">
        <w:rPr>
          <w:rFonts w:ascii="Times New Roman" w:eastAsia="Times New Roman" w:hAnsi="Times New Roman" w:cs="Times New Roman"/>
          <w:color w:val="000000"/>
          <w:sz w:val="24"/>
          <w:szCs w:val="24"/>
          <w:lang w:val="bg-BG"/>
        </w:rPr>
        <w:t>,</w:t>
      </w:r>
      <w:r w:rsidR="00B225BE" w:rsidRPr="00B225BE">
        <w:rPr>
          <w:rFonts w:ascii="Times New Roman" w:eastAsia="Times New Roman" w:hAnsi="Times New Roman" w:cs="Times New Roman"/>
          <w:color w:val="000000"/>
          <w:sz w:val="24"/>
          <w:szCs w:val="24"/>
        </w:rPr>
        <w:t>7</w:t>
      </w:r>
      <w:r w:rsidRPr="00B225BE">
        <w:rPr>
          <w:rFonts w:ascii="Times New Roman" w:eastAsia="Times New Roman" w:hAnsi="Times New Roman" w:cs="Times New Roman"/>
          <w:color w:val="000000"/>
          <w:sz w:val="24"/>
          <w:szCs w:val="24"/>
          <w:lang w:val="bg-BG"/>
        </w:rPr>
        <w:t>6</w:t>
      </w:r>
      <w:r w:rsidRPr="00E779D6">
        <w:rPr>
          <w:rFonts w:ascii="Times New Roman" w:eastAsia="Times New Roman" w:hAnsi="Times New Roman" w:cs="Times New Roman"/>
          <w:color w:val="000000"/>
          <w:sz w:val="24"/>
          <w:szCs w:val="24"/>
          <w:lang w:val="bg-BG"/>
        </w:rPr>
        <w:t xml:space="preserve"> лв. без ДДС</w:t>
      </w:r>
    </w:p>
    <w:p w:rsidR="00E779D6" w:rsidRPr="00E779D6" w:rsidRDefault="00E779D6" w:rsidP="00B2364C">
      <w:pPr>
        <w:spacing w:before="120" w:after="0" w:line="276" w:lineRule="auto"/>
        <w:jc w:val="both"/>
        <w:rPr>
          <w:rFonts w:ascii="Times New Roman" w:eastAsia="Times New Roman" w:hAnsi="Times New Roman" w:cs="Times New Roman"/>
          <w:color w:val="000000"/>
          <w:sz w:val="24"/>
          <w:szCs w:val="24"/>
          <w:lang w:val="bg-BG"/>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Мусала в гр. Шабла – 1180 кв.м. – </w:t>
      </w:r>
      <w:r w:rsidRPr="00B225BE">
        <w:rPr>
          <w:rFonts w:ascii="Times New Roman" w:eastAsia="Times New Roman" w:hAnsi="Times New Roman" w:cs="Times New Roman"/>
          <w:color w:val="000000"/>
          <w:sz w:val="24"/>
          <w:szCs w:val="24"/>
          <w:lang w:val="bg-BG"/>
        </w:rPr>
        <w:t>50</w:t>
      </w:r>
      <w:r w:rsidR="000B7E64" w:rsidRPr="00B225BE">
        <w:rPr>
          <w:rFonts w:ascii="Times New Roman" w:eastAsia="Times New Roman" w:hAnsi="Times New Roman" w:cs="Times New Roman"/>
          <w:color w:val="000000"/>
          <w:sz w:val="24"/>
          <w:szCs w:val="24"/>
          <w:lang w:val="bg-BG"/>
        </w:rPr>
        <w:t xml:space="preserve"> </w:t>
      </w:r>
      <w:r w:rsidRPr="00B225BE">
        <w:rPr>
          <w:rFonts w:ascii="Times New Roman" w:eastAsia="Times New Roman" w:hAnsi="Times New Roman" w:cs="Times New Roman"/>
          <w:color w:val="000000"/>
          <w:sz w:val="24"/>
          <w:szCs w:val="24"/>
          <w:lang w:val="bg-BG"/>
        </w:rPr>
        <w:t>8</w:t>
      </w:r>
      <w:r w:rsidR="00B225BE" w:rsidRPr="00B225BE">
        <w:rPr>
          <w:rFonts w:ascii="Times New Roman" w:eastAsia="Times New Roman" w:hAnsi="Times New Roman" w:cs="Times New Roman"/>
          <w:color w:val="000000"/>
          <w:sz w:val="24"/>
          <w:szCs w:val="24"/>
        </w:rPr>
        <w:t>09</w:t>
      </w:r>
      <w:r w:rsidRPr="00B225BE">
        <w:rPr>
          <w:rFonts w:ascii="Times New Roman" w:eastAsia="Times New Roman" w:hAnsi="Times New Roman" w:cs="Times New Roman"/>
          <w:color w:val="000000"/>
          <w:sz w:val="24"/>
          <w:szCs w:val="24"/>
          <w:lang w:val="bg-BG"/>
        </w:rPr>
        <w:t>,</w:t>
      </w:r>
      <w:r w:rsidR="00B225BE">
        <w:rPr>
          <w:rFonts w:ascii="Times New Roman" w:eastAsia="Times New Roman" w:hAnsi="Times New Roman" w:cs="Times New Roman"/>
          <w:color w:val="000000"/>
          <w:sz w:val="24"/>
          <w:szCs w:val="24"/>
        </w:rPr>
        <w:t>33</w:t>
      </w:r>
      <w:r w:rsidRPr="00E779D6">
        <w:rPr>
          <w:rFonts w:ascii="Times New Roman" w:eastAsia="Times New Roman" w:hAnsi="Times New Roman" w:cs="Times New Roman"/>
          <w:color w:val="000000"/>
          <w:sz w:val="24"/>
          <w:szCs w:val="24"/>
          <w:lang w:val="bg-BG"/>
        </w:rPr>
        <w:t xml:space="preserve"> лв. без ДДС</w:t>
      </w:r>
    </w:p>
    <w:p w:rsidR="00E779D6" w:rsidRPr="00E779D6" w:rsidRDefault="00E779D6" w:rsidP="00B2364C">
      <w:pPr>
        <w:spacing w:before="120" w:after="0" w:line="276" w:lineRule="auto"/>
        <w:jc w:val="both"/>
        <w:rPr>
          <w:rFonts w:ascii="Times New Roman" w:eastAsia="Times New Roman" w:hAnsi="Times New Roman" w:cs="Times New Roman"/>
          <w:color w:val="000000"/>
          <w:sz w:val="24"/>
          <w:szCs w:val="24"/>
          <w:lang w:val="bg-BG"/>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Нов живот в гр. Шабла – 4008 кв.м. – </w:t>
      </w:r>
      <w:r w:rsidRPr="00E34DFD">
        <w:rPr>
          <w:rFonts w:ascii="Times New Roman" w:eastAsia="Times New Roman" w:hAnsi="Times New Roman" w:cs="Times New Roman"/>
          <w:color w:val="000000"/>
          <w:sz w:val="24"/>
          <w:szCs w:val="24"/>
          <w:lang w:val="bg-BG"/>
        </w:rPr>
        <w:t>209</w:t>
      </w:r>
      <w:r w:rsidR="000B7E64" w:rsidRPr="00E34DFD">
        <w:rPr>
          <w:rFonts w:ascii="Times New Roman" w:eastAsia="Times New Roman" w:hAnsi="Times New Roman" w:cs="Times New Roman"/>
          <w:color w:val="000000"/>
          <w:sz w:val="24"/>
          <w:szCs w:val="24"/>
          <w:lang w:val="bg-BG"/>
        </w:rPr>
        <w:t xml:space="preserve"> </w:t>
      </w:r>
      <w:r w:rsidRPr="00E34DFD">
        <w:rPr>
          <w:rFonts w:ascii="Times New Roman" w:eastAsia="Times New Roman" w:hAnsi="Times New Roman" w:cs="Times New Roman"/>
          <w:color w:val="000000"/>
          <w:sz w:val="24"/>
          <w:szCs w:val="24"/>
          <w:lang w:val="bg-BG"/>
        </w:rPr>
        <w:t>94</w:t>
      </w:r>
      <w:r w:rsidR="00E34DFD" w:rsidRPr="00E34DFD">
        <w:rPr>
          <w:rFonts w:ascii="Times New Roman" w:eastAsia="Times New Roman" w:hAnsi="Times New Roman" w:cs="Times New Roman"/>
          <w:color w:val="000000"/>
          <w:sz w:val="24"/>
          <w:szCs w:val="24"/>
        </w:rPr>
        <w:t>1</w:t>
      </w:r>
      <w:r w:rsidRPr="00E34DFD">
        <w:rPr>
          <w:rFonts w:ascii="Times New Roman" w:eastAsia="Times New Roman" w:hAnsi="Times New Roman" w:cs="Times New Roman"/>
          <w:color w:val="000000"/>
          <w:sz w:val="24"/>
          <w:szCs w:val="24"/>
          <w:lang w:val="bg-BG"/>
        </w:rPr>
        <w:t>,</w:t>
      </w:r>
      <w:r w:rsidR="00E34DFD" w:rsidRPr="00E34DFD">
        <w:rPr>
          <w:rFonts w:ascii="Times New Roman" w:eastAsia="Times New Roman" w:hAnsi="Times New Roman" w:cs="Times New Roman"/>
          <w:color w:val="000000"/>
          <w:sz w:val="24"/>
          <w:szCs w:val="24"/>
        </w:rPr>
        <w:t>8</w:t>
      </w:r>
      <w:r w:rsidRPr="00E34DFD">
        <w:rPr>
          <w:rFonts w:ascii="Times New Roman" w:eastAsia="Times New Roman" w:hAnsi="Times New Roman" w:cs="Times New Roman"/>
          <w:color w:val="000000"/>
          <w:sz w:val="24"/>
          <w:szCs w:val="24"/>
          <w:lang w:val="bg-BG"/>
        </w:rPr>
        <w:t>3</w:t>
      </w:r>
      <w:r w:rsidRPr="00E779D6">
        <w:rPr>
          <w:rFonts w:ascii="Times New Roman" w:eastAsia="Times New Roman" w:hAnsi="Times New Roman" w:cs="Times New Roman"/>
          <w:color w:val="000000"/>
          <w:sz w:val="24"/>
          <w:szCs w:val="24"/>
          <w:lang w:val="bg-BG"/>
        </w:rPr>
        <w:t xml:space="preserve"> лв. без ДДС</w:t>
      </w:r>
    </w:p>
    <w:p w:rsidR="00E779D6" w:rsidRPr="00E34DFD" w:rsidRDefault="00E779D6" w:rsidP="00B2364C">
      <w:pPr>
        <w:spacing w:before="120" w:after="0" w:line="276" w:lineRule="auto"/>
        <w:jc w:val="both"/>
        <w:rPr>
          <w:rFonts w:ascii="Times New Roman" w:eastAsia="Times New Roman" w:hAnsi="Times New Roman" w:cs="Times New Roman"/>
          <w:color w:val="000000"/>
          <w:sz w:val="24"/>
          <w:szCs w:val="24"/>
          <w:highlight w:val="yellow"/>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Свобода в гр. Шабла – 7334 кв.м. – </w:t>
      </w:r>
      <w:r w:rsidRPr="00E34DFD">
        <w:rPr>
          <w:rFonts w:ascii="Times New Roman" w:eastAsia="Times New Roman" w:hAnsi="Times New Roman" w:cs="Times New Roman"/>
          <w:color w:val="000000"/>
          <w:sz w:val="24"/>
          <w:szCs w:val="24"/>
          <w:lang w:val="bg-BG"/>
        </w:rPr>
        <w:t>352</w:t>
      </w:r>
      <w:r w:rsidR="000B7E64" w:rsidRPr="00E34DFD">
        <w:rPr>
          <w:rFonts w:ascii="Times New Roman" w:eastAsia="Times New Roman" w:hAnsi="Times New Roman" w:cs="Times New Roman"/>
          <w:color w:val="000000"/>
          <w:sz w:val="24"/>
          <w:szCs w:val="24"/>
          <w:lang w:val="bg-BG"/>
        </w:rPr>
        <w:t xml:space="preserve"> </w:t>
      </w:r>
      <w:r w:rsidRPr="00E34DFD">
        <w:rPr>
          <w:rFonts w:ascii="Times New Roman" w:eastAsia="Times New Roman" w:hAnsi="Times New Roman" w:cs="Times New Roman"/>
          <w:color w:val="000000"/>
          <w:sz w:val="24"/>
          <w:szCs w:val="24"/>
          <w:lang w:val="bg-BG"/>
        </w:rPr>
        <w:t>9</w:t>
      </w:r>
      <w:r w:rsidR="00E34DFD" w:rsidRPr="00E34DFD">
        <w:rPr>
          <w:rFonts w:ascii="Times New Roman" w:eastAsia="Times New Roman" w:hAnsi="Times New Roman" w:cs="Times New Roman"/>
          <w:color w:val="000000"/>
          <w:sz w:val="24"/>
          <w:szCs w:val="24"/>
        </w:rPr>
        <w:t>59</w:t>
      </w:r>
      <w:r w:rsidRPr="00E34DFD">
        <w:rPr>
          <w:rFonts w:ascii="Times New Roman" w:eastAsia="Times New Roman" w:hAnsi="Times New Roman" w:cs="Times New Roman"/>
          <w:color w:val="000000"/>
          <w:sz w:val="24"/>
          <w:szCs w:val="24"/>
          <w:lang w:val="bg-BG"/>
        </w:rPr>
        <w:t>,</w:t>
      </w:r>
      <w:r w:rsidR="00E34DFD" w:rsidRPr="00E34DFD">
        <w:rPr>
          <w:rFonts w:ascii="Times New Roman" w:eastAsia="Times New Roman" w:hAnsi="Times New Roman" w:cs="Times New Roman"/>
          <w:color w:val="000000"/>
          <w:sz w:val="24"/>
          <w:szCs w:val="24"/>
        </w:rPr>
        <w:t>3</w:t>
      </w:r>
      <w:r w:rsidRPr="00E34DFD">
        <w:rPr>
          <w:rFonts w:ascii="Times New Roman" w:eastAsia="Times New Roman" w:hAnsi="Times New Roman" w:cs="Times New Roman"/>
          <w:color w:val="000000"/>
          <w:sz w:val="24"/>
          <w:szCs w:val="24"/>
          <w:lang w:val="bg-BG"/>
        </w:rPr>
        <w:t>2</w:t>
      </w:r>
      <w:r w:rsidRPr="00E779D6">
        <w:rPr>
          <w:rFonts w:ascii="Times New Roman" w:eastAsia="Times New Roman" w:hAnsi="Times New Roman" w:cs="Times New Roman"/>
          <w:color w:val="000000"/>
          <w:sz w:val="24"/>
          <w:szCs w:val="24"/>
          <w:lang w:val="bg-BG"/>
        </w:rPr>
        <w:t xml:space="preserve"> лв. без ДДС</w:t>
      </w:r>
    </w:p>
    <w:p w:rsidR="00752007" w:rsidRPr="00CA631B" w:rsidRDefault="00752007" w:rsidP="00B2364C">
      <w:pPr>
        <w:spacing w:after="0" w:line="276" w:lineRule="auto"/>
        <w:jc w:val="both"/>
        <w:rPr>
          <w:rFonts w:ascii="Times New Roman" w:eastAsia="Times New Roman" w:hAnsi="Times New Roman" w:cs="Times New Roman"/>
          <w:b/>
          <w:bCs/>
          <w:i/>
          <w:iCs/>
          <w:sz w:val="24"/>
          <w:szCs w:val="24"/>
          <w:lang w:val="bg-BG" w:eastAsia="bg-BG"/>
        </w:rPr>
      </w:pPr>
    </w:p>
    <w:p w:rsidR="00614482" w:rsidRDefault="008A0F11" w:rsidP="00614482">
      <w:pPr>
        <w:pStyle w:val="af5"/>
        <w:shd w:val="clear" w:color="auto" w:fill="FFFFFF"/>
        <w:spacing w:after="0" w:line="276" w:lineRule="auto"/>
        <w:jc w:val="both"/>
      </w:pPr>
      <w:r w:rsidRPr="00CA631B">
        <w:rPr>
          <w:b/>
          <w:bCs/>
          <w:iCs/>
          <w:color w:val="000000"/>
          <w:lang w:val="bg-BG"/>
        </w:rPr>
        <w:lastRenderedPageBreak/>
        <w:t>ВАЖНО !</w:t>
      </w:r>
      <w:r w:rsidR="00927463">
        <w:rPr>
          <w:b/>
          <w:bCs/>
          <w:iCs/>
          <w:color w:val="000000"/>
          <w:lang w:val="bg-BG"/>
        </w:rPr>
        <w:t xml:space="preserve"> </w:t>
      </w:r>
      <w:r w:rsidR="00675AEB" w:rsidRPr="00CA631B">
        <w:rPr>
          <w:b/>
          <w:lang w:val="bg-BG" w:eastAsia="fr-FR"/>
        </w:rPr>
        <w:t>Ценовото предложение задължително в</w:t>
      </w:r>
      <w:r w:rsidR="00DE6884" w:rsidRPr="00CA631B">
        <w:rPr>
          <w:b/>
          <w:lang w:val="bg-BG" w:eastAsia="fr-FR"/>
        </w:rPr>
        <w:t>ключва пълния обем дейности по Т</w:t>
      </w:r>
      <w:r w:rsidR="00675AEB" w:rsidRPr="00CA631B">
        <w:rPr>
          <w:b/>
          <w:lang w:val="bg-BG" w:eastAsia="fr-FR"/>
        </w:rPr>
        <w:t>ехническата спецификация</w:t>
      </w:r>
      <w:r w:rsidR="00181ABB" w:rsidRPr="00CA631B">
        <w:rPr>
          <w:b/>
          <w:lang w:val="bg-BG" w:eastAsia="fr-FR"/>
        </w:rPr>
        <w:t>.</w:t>
      </w:r>
      <w:r w:rsidR="00614482" w:rsidRPr="00614482">
        <w:t xml:space="preserve"> </w:t>
      </w:r>
    </w:p>
    <w:p w:rsidR="00614482" w:rsidRPr="00614482" w:rsidRDefault="00614482" w:rsidP="00614482">
      <w:pPr>
        <w:pStyle w:val="af5"/>
        <w:shd w:val="clear" w:color="auto" w:fill="FFFFFF"/>
        <w:spacing w:after="0" w:line="276" w:lineRule="auto"/>
        <w:jc w:val="both"/>
        <w:rPr>
          <w:b/>
          <w:lang w:val="bg-BG" w:eastAsia="fr-FR"/>
        </w:rPr>
      </w:pPr>
      <w:r>
        <w:rPr>
          <w:b/>
          <w:lang w:val="bg-BG" w:eastAsia="fr-FR"/>
        </w:rPr>
        <w:t>*</w:t>
      </w:r>
      <w:r w:rsidRPr="00614482">
        <w:rPr>
          <w:b/>
          <w:lang w:val="bg-BG" w:eastAsia="fr-FR"/>
        </w:rPr>
        <w:t>Максималният разполагаем финансов ресурс</w:t>
      </w:r>
      <w:r>
        <w:rPr>
          <w:b/>
          <w:lang w:val="bg-BG" w:eastAsia="fr-FR"/>
        </w:rPr>
        <w:t xml:space="preserve"> ( общ и за всяка улица поотделно)</w:t>
      </w:r>
      <w:r w:rsidRPr="00614482">
        <w:rPr>
          <w:b/>
          <w:lang w:val="bg-BG" w:eastAsia="fr-FR"/>
        </w:rPr>
        <w:t xml:space="preserve"> за изпълнение на предмета на настоящата поръчка е в размер на обявената прогнозна стойност за обществената поръчка. </w:t>
      </w:r>
    </w:p>
    <w:p w:rsidR="004C7B78" w:rsidRPr="00CA631B" w:rsidRDefault="00614482" w:rsidP="00614482">
      <w:pPr>
        <w:pStyle w:val="af5"/>
        <w:shd w:val="clear" w:color="auto" w:fill="FFFFFF"/>
        <w:spacing w:before="0" w:beforeAutospacing="0" w:after="0" w:afterAutospacing="0" w:line="276" w:lineRule="auto"/>
        <w:jc w:val="both"/>
        <w:rPr>
          <w:b/>
          <w:lang w:val="bg-BG" w:eastAsia="fr-FR"/>
        </w:rPr>
      </w:pPr>
      <w:r w:rsidRPr="00614482">
        <w:rPr>
          <w:b/>
          <w:lang w:val="bg-BG" w:eastAsia="fr-FR"/>
        </w:rPr>
        <w:t xml:space="preserve">*Ценови предложения на участниците, които надхвърлят обявения </w:t>
      </w:r>
      <w:r>
        <w:rPr>
          <w:b/>
          <w:lang w:val="bg-BG" w:eastAsia="fr-FR"/>
        </w:rPr>
        <w:t xml:space="preserve">общ </w:t>
      </w:r>
      <w:r w:rsidRPr="00614482">
        <w:rPr>
          <w:b/>
          <w:lang w:val="bg-BG" w:eastAsia="fr-FR"/>
        </w:rPr>
        <w:t>финансов ресурс</w:t>
      </w:r>
      <w:r>
        <w:rPr>
          <w:b/>
          <w:lang w:val="bg-BG" w:eastAsia="fr-FR"/>
        </w:rPr>
        <w:t>, както и за посочените по-горе стойности за улиците,</w:t>
      </w:r>
      <w:r w:rsidRPr="00614482">
        <w:rPr>
          <w:b/>
          <w:lang w:val="bg-BG" w:eastAsia="fr-FR"/>
        </w:rPr>
        <w:t xml:space="preserve"> </w:t>
      </w:r>
      <w:r>
        <w:rPr>
          <w:b/>
          <w:lang w:val="bg-BG" w:eastAsia="fr-FR"/>
        </w:rPr>
        <w:t xml:space="preserve">който ще се рехабилитират,  </w:t>
      </w:r>
      <w:r w:rsidRPr="00614482">
        <w:rPr>
          <w:b/>
          <w:lang w:val="bg-BG" w:eastAsia="fr-FR"/>
        </w:rPr>
        <w:t xml:space="preserve">ще бъдат отстранени като неотговарящи на предварително обявените от възложителя условия на поръчката.  </w:t>
      </w:r>
    </w:p>
    <w:p w:rsidR="004C7B78" w:rsidRPr="00927463" w:rsidRDefault="004C7B78" w:rsidP="000F150A">
      <w:pPr>
        <w:pStyle w:val="Style18"/>
        <w:widowControl/>
        <w:spacing w:before="240" w:line="276" w:lineRule="auto"/>
        <w:ind w:firstLine="0"/>
        <w:rPr>
          <w:b/>
          <w:lang w:val="en-US"/>
        </w:rPr>
      </w:pPr>
      <w:r w:rsidRPr="00CA631B">
        <w:rPr>
          <w:b/>
        </w:rPr>
        <w:t xml:space="preserve">За неуредените в настоящата документация въпроси се прилагат разпоредбите на Закона за обществените поръчки и действащото българско законодателство. </w:t>
      </w:r>
    </w:p>
    <w:p w:rsidR="00E779D6" w:rsidRDefault="000F150A" w:rsidP="00927463">
      <w:pPr>
        <w:spacing w:before="240" w:after="0" w:line="276" w:lineRule="auto"/>
        <w:jc w:val="both"/>
        <w:rPr>
          <w:rFonts w:ascii="Times New Roman" w:eastAsia="Times New Roman" w:hAnsi="Times New Roman" w:cs="Times New Roman"/>
          <w:b/>
          <w:iCs/>
          <w:sz w:val="24"/>
          <w:szCs w:val="24"/>
          <w:lang w:val="bg-BG" w:eastAsia="bg-BG"/>
        </w:rPr>
      </w:pPr>
      <w:r>
        <w:rPr>
          <w:rFonts w:ascii="Times New Roman" w:eastAsia="Times New Roman" w:hAnsi="Times New Roman" w:cs="Times New Roman"/>
          <w:b/>
          <w:sz w:val="24"/>
          <w:szCs w:val="24"/>
          <w:lang w:eastAsia="bg-BG"/>
        </w:rPr>
        <w:t xml:space="preserve">1.9. </w:t>
      </w:r>
      <w:r w:rsidR="004E70F6" w:rsidRPr="00CA631B">
        <w:rPr>
          <w:rFonts w:ascii="Times New Roman" w:eastAsia="Times New Roman" w:hAnsi="Times New Roman" w:cs="Times New Roman"/>
          <w:b/>
          <w:sz w:val="24"/>
          <w:szCs w:val="24"/>
          <w:lang w:val="bg-BG" w:eastAsia="bg-BG"/>
        </w:rPr>
        <w:t>Срокът на договора и срок</w:t>
      </w:r>
      <w:r w:rsidR="00432B29" w:rsidRPr="00CA631B">
        <w:rPr>
          <w:rFonts w:ascii="Times New Roman" w:eastAsia="Times New Roman" w:hAnsi="Times New Roman" w:cs="Times New Roman"/>
          <w:b/>
          <w:sz w:val="24"/>
          <w:szCs w:val="24"/>
          <w:lang w:val="bg-BG" w:eastAsia="bg-BG"/>
        </w:rPr>
        <w:t>ът</w:t>
      </w:r>
      <w:r w:rsidR="004E70F6" w:rsidRPr="00CA631B">
        <w:rPr>
          <w:rFonts w:ascii="Times New Roman" w:eastAsia="Times New Roman" w:hAnsi="Times New Roman" w:cs="Times New Roman"/>
          <w:b/>
          <w:sz w:val="24"/>
          <w:szCs w:val="24"/>
          <w:lang w:val="bg-BG" w:eastAsia="bg-BG"/>
        </w:rPr>
        <w:t xml:space="preserve"> за изпълнение на дейностите по поръчката</w:t>
      </w:r>
      <w:r w:rsidR="00E31ED3" w:rsidRPr="00CA631B">
        <w:rPr>
          <w:rFonts w:ascii="Times New Roman" w:eastAsia="Times New Roman" w:hAnsi="Times New Roman" w:cs="Times New Roman"/>
          <w:b/>
          <w:sz w:val="24"/>
          <w:szCs w:val="24"/>
          <w:lang w:val="bg-BG" w:eastAsia="bg-BG"/>
        </w:rPr>
        <w:t>:</w:t>
      </w:r>
      <w:r w:rsidR="00EB3326">
        <w:rPr>
          <w:rFonts w:ascii="Times New Roman" w:eastAsia="Times New Roman" w:hAnsi="Times New Roman" w:cs="Times New Roman"/>
          <w:b/>
          <w:sz w:val="24"/>
          <w:szCs w:val="24"/>
          <w:lang w:val="bg-BG" w:eastAsia="bg-BG"/>
        </w:rPr>
        <w:t xml:space="preserve"> </w:t>
      </w:r>
    </w:p>
    <w:p w:rsidR="00597EEB" w:rsidRPr="00E779D6" w:rsidRDefault="00E779D6" w:rsidP="00B2364C">
      <w:pPr>
        <w:spacing w:after="0" w:line="276" w:lineRule="auto"/>
        <w:jc w:val="both"/>
        <w:rPr>
          <w:rFonts w:ascii="Times New Roman" w:eastAsia="Times New Roman" w:hAnsi="Times New Roman" w:cs="Times New Roman"/>
          <w:bCs/>
          <w:iCs/>
          <w:sz w:val="24"/>
          <w:szCs w:val="24"/>
          <w:lang w:val="ru-RU"/>
        </w:rPr>
      </w:pPr>
      <w:r w:rsidRPr="00E779D6">
        <w:rPr>
          <w:rFonts w:ascii="Times New Roman" w:eastAsia="Times New Roman" w:hAnsi="Times New Roman" w:cs="Times New Roman"/>
          <w:bCs/>
          <w:sz w:val="24"/>
          <w:szCs w:val="24"/>
          <w:lang w:val="bg-BG"/>
        </w:rPr>
        <w:t xml:space="preserve">Срокът за изпълнение на договорените строително-монтажни работи и предаването на строежа (за изпълнение на предмета на поръчката) е </w:t>
      </w:r>
      <w:r w:rsidR="00851D72" w:rsidRPr="00851D72">
        <w:rPr>
          <w:rFonts w:ascii="Times New Roman" w:eastAsia="Times New Roman" w:hAnsi="Times New Roman" w:cs="Times New Roman"/>
          <w:bCs/>
          <w:sz w:val="24"/>
          <w:szCs w:val="24"/>
          <w:lang w:val="bg-BG"/>
        </w:rPr>
        <w:t xml:space="preserve">6 </w:t>
      </w:r>
      <w:r w:rsidR="007A4D08">
        <w:rPr>
          <w:rFonts w:ascii="Times New Roman" w:eastAsia="Times New Roman" w:hAnsi="Times New Roman" w:cs="Times New Roman"/>
          <w:bCs/>
          <w:sz w:val="24"/>
          <w:szCs w:val="24"/>
        </w:rPr>
        <w:t>(</w:t>
      </w:r>
      <w:r w:rsidR="007A4D08">
        <w:rPr>
          <w:rFonts w:ascii="Times New Roman" w:eastAsia="Times New Roman" w:hAnsi="Times New Roman" w:cs="Times New Roman"/>
          <w:bCs/>
          <w:sz w:val="24"/>
          <w:szCs w:val="24"/>
          <w:lang w:val="bg-BG"/>
        </w:rPr>
        <w:t>шест)</w:t>
      </w:r>
      <w:bookmarkStart w:id="2" w:name="_GoBack"/>
      <w:bookmarkEnd w:id="2"/>
      <w:r w:rsidRPr="00E779D6">
        <w:rPr>
          <w:rFonts w:ascii="Times New Roman" w:eastAsia="Times New Roman" w:hAnsi="Times New Roman" w:cs="Times New Roman"/>
          <w:bCs/>
          <w:sz w:val="24"/>
          <w:szCs w:val="24"/>
          <w:lang w:val="bg-BG"/>
        </w:rPr>
        <w:t xml:space="preserve"> месеца, считано от датата от </w:t>
      </w:r>
      <w:r w:rsidRPr="00E779D6">
        <w:rPr>
          <w:rFonts w:ascii="Times New Roman" w:eastAsia="Times New Roman" w:hAnsi="Times New Roman" w:cs="Times New Roman"/>
          <w:bCs/>
          <w:iCs/>
          <w:sz w:val="24"/>
          <w:szCs w:val="24"/>
          <w:lang w:val="ru-RU"/>
        </w:rPr>
        <w:t xml:space="preserve">откриване на строителната полощадка (Протокол обр.№ </w:t>
      </w:r>
      <w:proofErr w:type="gramStart"/>
      <w:r w:rsidRPr="00E779D6">
        <w:rPr>
          <w:rFonts w:ascii="Times New Roman" w:eastAsia="Times New Roman" w:hAnsi="Times New Roman" w:cs="Times New Roman"/>
          <w:bCs/>
          <w:iCs/>
          <w:sz w:val="24"/>
          <w:szCs w:val="24"/>
          <w:lang w:val="ru-RU"/>
        </w:rPr>
        <w:t xml:space="preserve">2/2а) и за край  издаване на Акт </w:t>
      </w:r>
      <w:r w:rsidRPr="00E779D6">
        <w:rPr>
          <w:rFonts w:ascii="Times New Roman" w:eastAsia="Times New Roman" w:hAnsi="Times New Roman" w:cs="Times New Roman"/>
          <w:bCs/>
          <w:iCs/>
          <w:sz w:val="24"/>
          <w:szCs w:val="24"/>
          <w:lang w:val="bg-BG"/>
        </w:rPr>
        <w:t xml:space="preserve">обр. </w:t>
      </w:r>
      <w:r w:rsidRPr="00E779D6">
        <w:rPr>
          <w:rFonts w:ascii="Times New Roman" w:eastAsia="Times New Roman" w:hAnsi="Times New Roman" w:cs="Times New Roman"/>
          <w:bCs/>
          <w:iCs/>
          <w:sz w:val="24"/>
          <w:szCs w:val="24"/>
          <w:lang w:val="ru-RU"/>
        </w:rPr>
        <w:t>№15</w:t>
      </w:r>
      <w:r w:rsidR="00851D72">
        <w:rPr>
          <w:rFonts w:ascii="Times New Roman" w:eastAsia="Times New Roman" w:hAnsi="Times New Roman" w:cs="Times New Roman"/>
          <w:bCs/>
          <w:iCs/>
          <w:sz w:val="24"/>
          <w:szCs w:val="24"/>
          <w:lang w:val="ru-RU"/>
        </w:rPr>
        <w:t>.</w:t>
      </w:r>
      <w:proofErr w:type="gramEnd"/>
    </w:p>
    <w:p w:rsidR="004E70F6" w:rsidRPr="000238DB" w:rsidRDefault="000F150A" w:rsidP="00B2364C">
      <w:pPr>
        <w:spacing w:before="120" w:after="0" w:line="276" w:lineRule="auto"/>
        <w:jc w:val="both"/>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1. 10.</w:t>
      </w:r>
      <w:proofErr w:type="gramEnd"/>
      <w:r>
        <w:rPr>
          <w:rFonts w:ascii="Times New Roman" w:eastAsia="Times New Roman" w:hAnsi="Times New Roman" w:cs="Times New Roman"/>
          <w:b/>
          <w:sz w:val="24"/>
          <w:szCs w:val="24"/>
        </w:rPr>
        <w:t xml:space="preserve"> </w:t>
      </w:r>
      <w:r w:rsidR="004E70F6" w:rsidRPr="00CA631B">
        <w:rPr>
          <w:rFonts w:ascii="Times New Roman" w:eastAsia="Times New Roman" w:hAnsi="Times New Roman" w:cs="Times New Roman"/>
          <w:b/>
          <w:sz w:val="24"/>
          <w:szCs w:val="24"/>
          <w:lang w:val="bg-BG"/>
        </w:rPr>
        <w:t>Срок за валидност на офертите</w:t>
      </w:r>
      <w:r w:rsidR="000238DB">
        <w:rPr>
          <w:rFonts w:ascii="Times New Roman" w:eastAsia="Times New Roman" w:hAnsi="Times New Roman" w:cs="Times New Roman"/>
          <w:b/>
          <w:sz w:val="24"/>
          <w:szCs w:val="24"/>
        </w:rPr>
        <w:t>:</w:t>
      </w:r>
    </w:p>
    <w:p w:rsidR="000F150A" w:rsidRPr="000F150A" w:rsidRDefault="000F150A" w:rsidP="000F150A">
      <w:pPr>
        <w:spacing w:before="120" w:after="120" w:line="276" w:lineRule="auto"/>
        <w:jc w:val="both"/>
        <w:rPr>
          <w:rFonts w:ascii="Times New Roman" w:hAnsi="Times New Roman" w:cs="Times New Roman"/>
          <w:sz w:val="24"/>
          <w:szCs w:val="24"/>
        </w:rPr>
      </w:pPr>
      <w:proofErr w:type="gramStart"/>
      <w:r w:rsidRPr="000F150A">
        <w:rPr>
          <w:rFonts w:ascii="Times New Roman" w:eastAsia="Times New Roman" w:hAnsi="Times New Roman" w:cs="Times New Roman"/>
          <w:b/>
          <w:sz w:val="24"/>
          <w:szCs w:val="24"/>
        </w:rPr>
        <w:t>1.10.1.</w:t>
      </w:r>
      <w:r w:rsidRPr="000F150A">
        <w:rPr>
          <w:rFonts w:ascii="Times New Roman" w:eastAsia="Times New Roman" w:hAnsi="Times New Roman" w:cs="Times New Roman"/>
          <w:sz w:val="24"/>
          <w:szCs w:val="24"/>
        </w:rPr>
        <w:t xml:space="preserve"> </w:t>
      </w:r>
      <w:r w:rsidR="00B60990" w:rsidRPr="000F150A">
        <w:rPr>
          <w:rFonts w:ascii="Times New Roman" w:eastAsia="Times New Roman" w:hAnsi="Times New Roman" w:cs="Times New Roman"/>
          <w:sz w:val="24"/>
          <w:szCs w:val="24"/>
          <w:lang w:val="bg-BG"/>
        </w:rPr>
        <w:t xml:space="preserve">Срокът за валидност на офертите е </w:t>
      </w:r>
      <w:r w:rsidR="007864B9" w:rsidRPr="000F150A">
        <w:rPr>
          <w:rFonts w:ascii="Times New Roman" w:eastAsia="Times New Roman" w:hAnsi="Times New Roman" w:cs="Times New Roman"/>
          <w:b/>
          <w:sz w:val="24"/>
          <w:szCs w:val="24"/>
          <w:lang w:val="bg-BG"/>
        </w:rPr>
        <w:t>180</w:t>
      </w:r>
      <w:r w:rsidR="00B60990" w:rsidRPr="000F150A">
        <w:rPr>
          <w:rFonts w:ascii="Times New Roman" w:eastAsia="Times New Roman" w:hAnsi="Times New Roman" w:cs="Times New Roman"/>
          <w:b/>
          <w:sz w:val="24"/>
          <w:szCs w:val="24"/>
          <w:lang w:val="bg-BG"/>
        </w:rPr>
        <w:t xml:space="preserve"> </w:t>
      </w:r>
      <w:r w:rsidR="00A77B2F" w:rsidRPr="000F150A">
        <w:rPr>
          <w:rFonts w:ascii="Times New Roman" w:eastAsia="Times New Roman" w:hAnsi="Times New Roman" w:cs="Times New Roman"/>
          <w:b/>
          <w:sz w:val="24"/>
          <w:szCs w:val="24"/>
          <w:lang w:val="bg-BG"/>
        </w:rPr>
        <w:t>(</w:t>
      </w:r>
      <w:r w:rsidR="007864B9" w:rsidRPr="000F150A">
        <w:rPr>
          <w:rFonts w:ascii="Times New Roman" w:eastAsia="Times New Roman" w:hAnsi="Times New Roman" w:cs="Times New Roman"/>
          <w:b/>
          <w:sz w:val="24"/>
          <w:szCs w:val="24"/>
          <w:lang w:val="bg-BG"/>
        </w:rPr>
        <w:t>сто и осемдесет</w:t>
      </w:r>
      <w:r w:rsidR="00A77B2F" w:rsidRPr="000F150A">
        <w:rPr>
          <w:rFonts w:ascii="Times New Roman" w:eastAsia="Times New Roman" w:hAnsi="Times New Roman" w:cs="Times New Roman"/>
          <w:b/>
          <w:sz w:val="24"/>
          <w:szCs w:val="24"/>
          <w:lang w:val="bg-BG"/>
        </w:rPr>
        <w:t xml:space="preserve">) </w:t>
      </w:r>
      <w:r w:rsidR="007864B9" w:rsidRPr="000F150A">
        <w:rPr>
          <w:rFonts w:ascii="Times New Roman" w:eastAsia="Times New Roman" w:hAnsi="Times New Roman" w:cs="Times New Roman"/>
          <w:b/>
          <w:sz w:val="24"/>
          <w:szCs w:val="24"/>
          <w:lang w:val="bg-BG"/>
        </w:rPr>
        <w:t>календарни дни</w:t>
      </w:r>
      <w:r w:rsidR="00A77B2F" w:rsidRPr="000F150A">
        <w:rPr>
          <w:rFonts w:ascii="Times New Roman" w:eastAsia="Times New Roman" w:hAnsi="Times New Roman" w:cs="Times New Roman"/>
          <w:sz w:val="24"/>
          <w:szCs w:val="24"/>
          <w:lang w:val="bg-BG"/>
        </w:rPr>
        <w:t>,</w:t>
      </w:r>
      <w:r w:rsidR="00B60990" w:rsidRPr="000F150A">
        <w:rPr>
          <w:rFonts w:ascii="Times New Roman" w:eastAsia="Times New Roman" w:hAnsi="Times New Roman" w:cs="Times New Roman"/>
          <w:sz w:val="24"/>
          <w:szCs w:val="24"/>
          <w:lang w:val="bg-BG"/>
        </w:rPr>
        <w:t xml:space="preserve"> считано от крайната дата за подаване на офертите.</w:t>
      </w:r>
      <w:proofErr w:type="gramEnd"/>
      <w:r w:rsidR="007864B9" w:rsidRPr="007864B9">
        <w:t xml:space="preserve"> </w:t>
      </w:r>
    </w:p>
    <w:p w:rsidR="00B60990" w:rsidRPr="000F150A" w:rsidRDefault="000F150A" w:rsidP="000F150A">
      <w:pPr>
        <w:spacing w:before="120" w:after="120" w:line="276" w:lineRule="auto"/>
        <w:jc w:val="both"/>
        <w:rPr>
          <w:rFonts w:ascii="Times New Roman" w:hAnsi="Times New Roman" w:cs="Times New Roman"/>
          <w:b/>
          <w:sz w:val="24"/>
          <w:szCs w:val="24"/>
        </w:rPr>
      </w:pPr>
      <w:proofErr w:type="gramStart"/>
      <w:r>
        <w:rPr>
          <w:rFonts w:ascii="Times New Roman" w:hAnsi="Times New Roman" w:cs="Times New Roman"/>
          <w:b/>
          <w:sz w:val="24"/>
          <w:szCs w:val="24"/>
        </w:rPr>
        <w:t>1.10.2.</w:t>
      </w:r>
      <w:r w:rsidRPr="000F150A">
        <w:rPr>
          <w:rFonts w:ascii="Times New Roman" w:hAnsi="Times New Roman" w:cs="Times New Roman"/>
          <w:b/>
          <w:sz w:val="24"/>
          <w:szCs w:val="24"/>
        </w:rPr>
        <w:t xml:space="preserve"> </w:t>
      </w:r>
      <w:r w:rsidR="007864B9" w:rsidRPr="000F150A">
        <w:rPr>
          <w:rFonts w:ascii="Times New Roman" w:hAnsi="Times New Roman" w:cs="Times New Roman"/>
          <w:b/>
          <w:sz w:val="24"/>
          <w:szCs w:val="24"/>
        </w:rPr>
        <w:t xml:space="preserve">С </w:t>
      </w:r>
      <w:proofErr w:type="spellStart"/>
      <w:r w:rsidR="007864B9" w:rsidRPr="000F150A">
        <w:rPr>
          <w:rFonts w:ascii="Times New Roman" w:hAnsi="Times New Roman" w:cs="Times New Roman"/>
          <w:b/>
          <w:sz w:val="24"/>
          <w:szCs w:val="24"/>
        </w:rPr>
        <w:t>подаването</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на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оферти</w:t>
      </w:r>
      <w:proofErr w:type="spellEnd"/>
      <w:r w:rsidR="007864B9" w:rsidRPr="000F150A">
        <w:rPr>
          <w:rFonts w:ascii="Times New Roman" w:hAnsi="Times New Roman" w:cs="Times New Roman"/>
          <w:b/>
          <w:sz w:val="24"/>
          <w:szCs w:val="24"/>
          <w:lang w:val="bg-BG"/>
        </w:rPr>
        <w:t>те</w:t>
      </w:r>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се</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счита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че</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участниците</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се</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съгласяват</w:t>
      </w:r>
      <w:proofErr w:type="spellEnd"/>
      <w:r w:rsidR="007864B9" w:rsidRPr="000F150A">
        <w:rPr>
          <w:rFonts w:ascii="Times New Roman" w:hAnsi="Times New Roman" w:cs="Times New Roman"/>
          <w:b/>
          <w:sz w:val="24"/>
          <w:szCs w:val="24"/>
        </w:rPr>
        <w:t xml:space="preserve"> с </w:t>
      </w:r>
      <w:proofErr w:type="spellStart"/>
      <w:r w:rsidR="007864B9" w:rsidRPr="000F150A">
        <w:rPr>
          <w:rFonts w:ascii="Times New Roman" w:hAnsi="Times New Roman" w:cs="Times New Roman"/>
          <w:b/>
          <w:sz w:val="24"/>
          <w:szCs w:val="24"/>
        </w:rPr>
        <w:t>всички</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условия</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на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възложителя</w:t>
      </w:r>
      <w:proofErr w:type="spellEnd"/>
      <w:r w:rsidR="007864B9" w:rsidRPr="000F150A">
        <w:rPr>
          <w:rFonts w:ascii="Times New Roman" w:hAnsi="Times New Roman" w:cs="Times New Roman"/>
          <w:b/>
          <w:sz w:val="24"/>
          <w:szCs w:val="24"/>
        </w:rPr>
        <w:t xml:space="preserve">, в </w:t>
      </w:r>
      <w:proofErr w:type="spellStart"/>
      <w:r w:rsidR="007864B9" w:rsidRPr="000F150A">
        <w:rPr>
          <w:rFonts w:ascii="Times New Roman" w:hAnsi="Times New Roman" w:cs="Times New Roman"/>
          <w:b/>
          <w:sz w:val="24"/>
          <w:szCs w:val="24"/>
        </w:rPr>
        <w:t>т.ч</w:t>
      </w:r>
      <w:proofErr w:type="spellEnd"/>
      <w:r w:rsidR="007864B9" w:rsidRPr="000F150A">
        <w:rPr>
          <w:rFonts w:ascii="Times New Roman" w:hAnsi="Times New Roman" w:cs="Times New Roman"/>
          <w:b/>
          <w:sz w:val="24"/>
          <w:szCs w:val="24"/>
        </w:rPr>
        <w:t xml:space="preserve">. с </w:t>
      </w:r>
      <w:proofErr w:type="spellStart"/>
      <w:r w:rsidR="007864B9" w:rsidRPr="000F150A">
        <w:rPr>
          <w:rFonts w:ascii="Times New Roman" w:hAnsi="Times New Roman" w:cs="Times New Roman"/>
          <w:b/>
          <w:sz w:val="24"/>
          <w:szCs w:val="24"/>
        </w:rPr>
        <w:t>определения</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от</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него</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срок</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на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валидност</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на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офертите</w:t>
      </w:r>
      <w:proofErr w:type="spellEnd"/>
      <w:r w:rsidR="007864B9" w:rsidRPr="000F150A">
        <w:rPr>
          <w:rFonts w:ascii="Times New Roman" w:hAnsi="Times New Roman" w:cs="Times New Roman"/>
          <w:b/>
          <w:sz w:val="24"/>
          <w:szCs w:val="24"/>
        </w:rPr>
        <w:t xml:space="preserve"> и с </w:t>
      </w:r>
      <w:proofErr w:type="spellStart"/>
      <w:r w:rsidR="007864B9" w:rsidRPr="000F150A">
        <w:rPr>
          <w:rFonts w:ascii="Times New Roman" w:hAnsi="Times New Roman" w:cs="Times New Roman"/>
          <w:b/>
          <w:sz w:val="24"/>
          <w:szCs w:val="24"/>
        </w:rPr>
        <w:t>проекта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на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договор</w:t>
      </w:r>
      <w:proofErr w:type="spellEnd"/>
      <w:r w:rsidR="007864B9" w:rsidRPr="000F150A">
        <w:rPr>
          <w:rFonts w:ascii="Times New Roman" w:hAnsi="Times New Roman" w:cs="Times New Roman"/>
          <w:b/>
          <w:sz w:val="24"/>
          <w:szCs w:val="24"/>
        </w:rPr>
        <w:t>.</w:t>
      </w:r>
      <w:proofErr w:type="gramEnd"/>
    </w:p>
    <w:p w:rsidR="00B60990" w:rsidRPr="00CA631B" w:rsidRDefault="00B60990" w:rsidP="00B2364C">
      <w:pPr>
        <w:spacing w:after="0" w:line="276" w:lineRule="auto"/>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Възложителят си запазва правото да поиска удължаване на валидността на офертите до датата на сключване на договор с определения изпълнител.</w:t>
      </w:r>
    </w:p>
    <w:p w:rsidR="002C2B46" w:rsidRPr="00CA631B" w:rsidRDefault="002C2B46" w:rsidP="00B2364C">
      <w:pPr>
        <w:widowControl w:val="0"/>
        <w:autoSpaceDE w:val="0"/>
        <w:autoSpaceDN w:val="0"/>
        <w:adjustRightInd w:val="0"/>
        <w:spacing w:after="0" w:line="276" w:lineRule="auto"/>
        <w:jc w:val="both"/>
        <w:rPr>
          <w:rFonts w:ascii="Times New Roman" w:eastAsia="Times New Roman" w:hAnsi="Times New Roman" w:cs="Times New Roman"/>
          <w:b/>
          <w:sz w:val="24"/>
          <w:szCs w:val="24"/>
          <w:lang w:val="bg-BG"/>
        </w:rPr>
      </w:pPr>
      <w:r w:rsidRPr="00CA631B">
        <w:rPr>
          <w:rFonts w:ascii="Times New Roman" w:eastAsia="Times New Roman" w:hAnsi="Times New Roman" w:cs="Times New Roman"/>
          <w:b/>
          <w:sz w:val="24"/>
          <w:szCs w:val="24"/>
          <w:lang w:val="bg-BG"/>
        </w:rPr>
        <w:t>ВАЖНО!</w:t>
      </w:r>
    </w:p>
    <w:p w:rsidR="00365D48" w:rsidRPr="00CA631B" w:rsidRDefault="00365D48" w:rsidP="00B2364C">
      <w:pPr>
        <w:widowControl w:val="0"/>
        <w:autoSpaceDE w:val="0"/>
        <w:autoSpaceDN w:val="0"/>
        <w:adjustRightInd w:val="0"/>
        <w:spacing w:after="0" w:line="276" w:lineRule="auto"/>
        <w:jc w:val="both"/>
        <w:rPr>
          <w:rFonts w:ascii="Times New Roman" w:eastAsia="Times New Roman" w:hAnsi="Times New Roman" w:cs="Times New Roman"/>
          <w:b/>
          <w:sz w:val="24"/>
          <w:szCs w:val="24"/>
          <w:lang w:val="bg-BG"/>
        </w:rPr>
      </w:pPr>
      <w:r w:rsidRPr="00CA631B">
        <w:rPr>
          <w:rFonts w:ascii="Times New Roman" w:eastAsia="Times New Roman" w:hAnsi="Times New Roman" w:cs="Times New Roman"/>
          <w:b/>
          <w:sz w:val="24"/>
          <w:szCs w:val="24"/>
          <w:lang w:val="bg-BG"/>
        </w:rPr>
        <w:t xml:space="preserve">Участник, </w:t>
      </w:r>
      <w:r w:rsidR="00CD10CC">
        <w:rPr>
          <w:rFonts w:ascii="Times New Roman" w:eastAsia="Times New Roman" w:hAnsi="Times New Roman" w:cs="Times New Roman"/>
          <w:b/>
          <w:sz w:val="24"/>
          <w:szCs w:val="24"/>
          <w:lang w:val="bg-BG"/>
        </w:rPr>
        <w:t>който откаже да удължи валидността на офертата си</w:t>
      </w:r>
      <w:r w:rsidRPr="00CA631B">
        <w:rPr>
          <w:rFonts w:ascii="Times New Roman" w:eastAsia="Times New Roman" w:hAnsi="Times New Roman" w:cs="Times New Roman"/>
          <w:b/>
          <w:sz w:val="24"/>
          <w:szCs w:val="24"/>
          <w:lang w:val="bg-BG"/>
        </w:rPr>
        <w:t xml:space="preserve"> ще бъде отстранен.</w:t>
      </w:r>
    </w:p>
    <w:p w:rsidR="000238DB" w:rsidRDefault="004E70F6" w:rsidP="00B2364C">
      <w:pPr>
        <w:pStyle w:val="Default"/>
        <w:spacing w:line="276" w:lineRule="auto"/>
        <w:jc w:val="both"/>
        <w:rPr>
          <w:rFonts w:eastAsia="Times New Roman"/>
        </w:rPr>
      </w:pPr>
      <w:r w:rsidRPr="00CA631B">
        <w:rPr>
          <w:rFonts w:eastAsia="Times New Roman"/>
          <w:b/>
          <w:color w:val="auto"/>
          <w:lang w:val="bg-BG"/>
        </w:rPr>
        <w:t xml:space="preserve">Възможност за представяне на варианти в офертите: </w:t>
      </w:r>
      <w:r w:rsidRPr="00CA631B">
        <w:rPr>
          <w:rFonts w:eastAsia="Times New Roman"/>
          <w:lang w:val="bg-BG"/>
        </w:rPr>
        <w:t>Не се предвижда възможност за представяне на варианти в офертите</w:t>
      </w:r>
      <w:r w:rsidR="000238DB">
        <w:rPr>
          <w:rFonts w:eastAsia="Times New Roman"/>
        </w:rPr>
        <w:t>.</w:t>
      </w:r>
    </w:p>
    <w:p w:rsidR="008256E0" w:rsidRPr="000F150A" w:rsidRDefault="000F150A" w:rsidP="000F150A">
      <w:pPr>
        <w:pStyle w:val="a7"/>
        <w:numPr>
          <w:ilvl w:val="1"/>
          <w:numId w:val="37"/>
        </w:numPr>
        <w:spacing w:after="0" w:line="276" w:lineRule="auto"/>
        <w:jc w:val="both"/>
        <w:rPr>
          <w:rFonts w:ascii="Times New Roman" w:eastAsia="Times New Roman" w:hAnsi="Times New Roman" w:cs="Times New Roman"/>
          <w:b/>
          <w:sz w:val="24"/>
          <w:szCs w:val="24"/>
          <w:lang w:val="bg-BG"/>
        </w:rPr>
      </w:pPr>
      <w:r>
        <w:rPr>
          <w:rFonts w:ascii="Times New Roman" w:eastAsia="Times New Roman" w:hAnsi="Times New Roman" w:cs="Times New Roman"/>
          <w:b/>
          <w:sz w:val="24"/>
          <w:szCs w:val="24"/>
        </w:rPr>
        <w:t xml:space="preserve"> </w:t>
      </w:r>
      <w:r w:rsidR="008256E0" w:rsidRPr="000F150A">
        <w:rPr>
          <w:rFonts w:ascii="Times New Roman" w:eastAsia="Times New Roman" w:hAnsi="Times New Roman" w:cs="Times New Roman"/>
          <w:b/>
          <w:sz w:val="24"/>
          <w:szCs w:val="24"/>
          <w:lang w:val="bg-BG"/>
        </w:rPr>
        <w:t>Място на изпълнение на поръчката</w:t>
      </w:r>
    </w:p>
    <w:p w:rsidR="002548C2" w:rsidRPr="00CA631B" w:rsidRDefault="00B41A30" w:rsidP="00B2364C">
      <w:pPr>
        <w:spacing w:after="0" w:line="276" w:lineRule="auto"/>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Тер</w:t>
      </w:r>
      <w:r w:rsidR="00210A5D" w:rsidRPr="00CA631B">
        <w:rPr>
          <w:rFonts w:ascii="Times New Roman" w:eastAsia="Times New Roman" w:hAnsi="Times New Roman" w:cs="Times New Roman"/>
          <w:sz w:val="24"/>
          <w:szCs w:val="24"/>
          <w:lang w:val="bg-BG"/>
        </w:rPr>
        <w:t>и</w:t>
      </w:r>
      <w:r w:rsidRPr="00CA631B">
        <w:rPr>
          <w:rFonts w:ascii="Times New Roman" w:eastAsia="Times New Roman" w:hAnsi="Times New Roman" w:cs="Times New Roman"/>
          <w:sz w:val="24"/>
          <w:szCs w:val="24"/>
          <w:lang w:val="bg-BG"/>
        </w:rPr>
        <w:t xml:space="preserve">торията на община </w:t>
      </w:r>
      <w:r w:rsidR="00407B9B" w:rsidRPr="00CA631B">
        <w:rPr>
          <w:rFonts w:ascii="Times New Roman" w:eastAsia="Times New Roman" w:hAnsi="Times New Roman" w:cs="Times New Roman"/>
          <w:sz w:val="24"/>
          <w:szCs w:val="24"/>
          <w:lang w:val="bg-BG"/>
        </w:rPr>
        <w:t xml:space="preserve"> </w:t>
      </w:r>
      <w:r w:rsidR="00410EEF">
        <w:rPr>
          <w:rFonts w:ascii="Times New Roman" w:eastAsia="Times New Roman" w:hAnsi="Times New Roman" w:cs="Times New Roman"/>
          <w:sz w:val="24"/>
          <w:szCs w:val="24"/>
          <w:lang w:val="bg-BG"/>
        </w:rPr>
        <w:t>Шабла</w:t>
      </w:r>
      <w:r w:rsidR="00407B9B" w:rsidRPr="00CA631B">
        <w:rPr>
          <w:rFonts w:ascii="Times New Roman" w:eastAsia="Times New Roman" w:hAnsi="Times New Roman" w:cs="Times New Roman"/>
          <w:sz w:val="24"/>
          <w:szCs w:val="24"/>
          <w:lang w:val="bg-BG"/>
        </w:rPr>
        <w:t>.</w:t>
      </w:r>
    </w:p>
    <w:p w:rsidR="008256E0" w:rsidRPr="00CA631B" w:rsidRDefault="008256E0" w:rsidP="00B2364C">
      <w:pPr>
        <w:spacing w:after="0" w:line="276" w:lineRule="auto"/>
        <w:jc w:val="both"/>
        <w:rPr>
          <w:rFonts w:ascii="Times New Roman" w:eastAsia="Times New Roman" w:hAnsi="Times New Roman" w:cs="Times New Roman"/>
          <w:sz w:val="24"/>
          <w:szCs w:val="24"/>
          <w:lang w:val="bg-BG"/>
        </w:rPr>
      </w:pPr>
    </w:p>
    <w:p w:rsidR="008256E0" w:rsidRPr="001231DE" w:rsidRDefault="00114DD0" w:rsidP="00B2364C">
      <w:pPr>
        <w:spacing w:after="0" w:line="276" w:lineRule="auto"/>
        <w:outlineLvl w:val="0"/>
        <w:rPr>
          <w:rFonts w:ascii="Times New Roman" w:eastAsia="Times New Roman" w:hAnsi="Times New Roman" w:cs="Times New Roman"/>
          <w:b/>
          <w:caps/>
          <w:spacing w:val="15"/>
          <w:sz w:val="24"/>
          <w:szCs w:val="24"/>
          <w:lang w:val="bg-BG" w:eastAsia="bg-BG"/>
        </w:rPr>
      </w:pPr>
      <w:bookmarkStart w:id="3" w:name="_Toc466974346"/>
      <w:bookmarkStart w:id="4" w:name="_Toc494882193"/>
      <w:bookmarkStart w:id="5" w:name="_Toc1048247"/>
      <w:r>
        <w:rPr>
          <w:rFonts w:ascii="Times New Roman" w:eastAsia="Times New Roman" w:hAnsi="Times New Roman" w:cs="Times New Roman"/>
          <w:b/>
          <w:caps/>
          <w:spacing w:val="15"/>
          <w:sz w:val="24"/>
          <w:szCs w:val="24"/>
          <w:lang w:eastAsia="bg-BG"/>
        </w:rPr>
        <w:t>II</w:t>
      </w:r>
      <w:r w:rsidR="008256E0" w:rsidRPr="001231DE">
        <w:rPr>
          <w:rFonts w:ascii="Times New Roman" w:eastAsia="Times New Roman" w:hAnsi="Times New Roman" w:cs="Times New Roman"/>
          <w:b/>
          <w:caps/>
          <w:spacing w:val="15"/>
          <w:sz w:val="24"/>
          <w:szCs w:val="24"/>
          <w:lang w:val="bg-BG" w:eastAsia="bg-BG"/>
        </w:rPr>
        <w:t>. ИЗИСКВАНИЯ КЪМ УЧАСТНИЦИТЕ В ПРОЦЕДУРАТА</w:t>
      </w:r>
      <w:r w:rsidR="0089607B">
        <w:rPr>
          <w:rFonts w:ascii="Times New Roman" w:eastAsia="Times New Roman" w:hAnsi="Times New Roman" w:cs="Times New Roman"/>
          <w:b/>
          <w:caps/>
          <w:spacing w:val="15"/>
          <w:sz w:val="24"/>
          <w:szCs w:val="24"/>
          <w:lang w:val="bg-BG" w:eastAsia="bg-BG"/>
        </w:rPr>
        <w:t xml:space="preserve"> </w:t>
      </w:r>
      <w:bookmarkStart w:id="6" w:name="_Toc452126253"/>
      <w:bookmarkEnd w:id="3"/>
      <w:bookmarkEnd w:id="4"/>
      <w:bookmarkEnd w:id="5"/>
    </w:p>
    <w:p w:rsidR="00EB0615" w:rsidRPr="00E72FF1" w:rsidRDefault="003F7FF1" w:rsidP="00B2364C">
      <w:pPr>
        <w:spacing w:before="120" w:after="0" w:line="276" w:lineRule="auto"/>
        <w:outlineLvl w:val="0"/>
        <w:rPr>
          <w:rFonts w:ascii="Times New Roman" w:eastAsia="Times New Roman" w:hAnsi="Times New Roman" w:cs="Times New Roman"/>
          <w:b/>
          <w:caps/>
          <w:spacing w:val="15"/>
          <w:sz w:val="24"/>
          <w:szCs w:val="24"/>
          <w:lang w:val="bg-BG" w:eastAsia="bg-BG"/>
        </w:rPr>
      </w:pPr>
      <w:bookmarkStart w:id="7" w:name="_Toc466974347"/>
      <w:bookmarkStart w:id="8" w:name="_Toc494882194"/>
      <w:bookmarkStart w:id="9" w:name="_Toc1048248"/>
      <w:r w:rsidRPr="001231DE">
        <w:rPr>
          <w:rFonts w:ascii="Times New Roman" w:eastAsia="Times New Roman" w:hAnsi="Times New Roman" w:cs="Times New Roman"/>
          <w:b/>
          <w:caps/>
          <w:spacing w:val="15"/>
          <w:sz w:val="24"/>
          <w:szCs w:val="24"/>
          <w:lang w:val="bg-BG" w:eastAsia="bg-BG"/>
        </w:rPr>
        <w:t>2</w:t>
      </w:r>
      <w:r w:rsidR="008256E0" w:rsidRPr="001231DE">
        <w:rPr>
          <w:rFonts w:ascii="Times New Roman" w:eastAsia="Times New Roman" w:hAnsi="Times New Roman" w:cs="Times New Roman"/>
          <w:b/>
          <w:caps/>
          <w:spacing w:val="15"/>
          <w:sz w:val="24"/>
          <w:szCs w:val="24"/>
          <w:lang w:val="bg-BG" w:eastAsia="bg-BG"/>
        </w:rPr>
        <w:t>.1. ИЗИСКВАНИЯ ЗА ЛИЧНО СЪСТОЯНИЕ НА УЧАСТНИЦИТЕ.</w:t>
      </w:r>
      <w:bookmarkEnd w:id="6"/>
      <w:bookmarkEnd w:id="7"/>
      <w:bookmarkEnd w:id="8"/>
      <w:bookmarkEnd w:id="9"/>
    </w:p>
    <w:p w:rsidR="0001138D" w:rsidRPr="00CA631B" w:rsidRDefault="0001138D" w:rsidP="00B2364C">
      <w:pPr>
        <w:tabs>
          <w:tab w:val="left" w:pos="0"/>
        </w:tabs>
        <w:spacing w:after="0" w:line="276" w:lineRule="auto"/>
        <w:jc w:val="both"/>
        <w:rPr>
          <w:rFonts w:ascii="Times New Roman" w:eastAsia="Times New Roman" w:hAnsi="Times New Roman" w:cs="Times New Roman"/>
          <w:sz w:val="24"/>
          <w:szCs w:val="24"/>
          <w:vertAlign w:val="superscript"/>
          <w:lang w:val="bg-BG" w:eastAsia="bg-BG"/>
        </w:rPr>
      </w:pPr>
      <w:r w:rsidRPr="00CA631B">
        <w:rPr>
          <w:rFonts w:ascii="Times New Roman" w:eastAsia="Times New Roman" w:hAnsi="Times New Roman" w:cs="Times New Roman"/>
          <w:b/>
          <w:sz w:val="24"/>
          <w:szCs w:val="24"/>
          <w:lang w:val="bg-BG" w:eastAsia="bg-BG"/>
        </w:rPr>
        <w:lastRenderedPageBreak/>
        <w:t xml:space="preserve">1. </w:t>
      </w:r>
      <w:r w:rsidRPr="00CA631B">
        <w:rPr>
          <w:rFonts w:ascii="Times New Roman" w:eastAsia="Times New Roman" w:hAnsi="Times New Roman" w:cs="Times New Roman"/>
          <w:sz w:val="24"/>
          <w:szCs w:val="24"/>
          <w:lang w:val="bg-BG" w:eastAsia="bg-BG"/>
        </w:rPr>
        <w:t>В процедурата за възлагане на обществена поръчка може да участва всяко българско или чуждестранно физическо или юридическо лице, техни обединения, както и всяко друго образувание, което има правото да изпълнява строителство, съгласно законодателството на държавата, в която е установено</w:t>
      </w:r>
      <w:r w:rsidRPr="00CA631B">
        <w:rPr>
          <w:rFonts w:ascii="Times New Roman" w:eastAsia="Times New Roman" w:hAnsi="Times New Roman" w:cs="Times New Roman"/>
          <w:sz w:val="24"/>
          <w:szCs w:val="24"/>
          <w:vertAlign w:val="superscript"/>
          <w:lang w:val="bg-BG" w:eastAsia="bg-BG"/>
        </w:rPr>
        <w:t>.</w:t>
      </w:r>
    </w:p>
    <w:p w:rsidR="0001138D" w:rsidRPr="00CA631B" w:rsidRDefault="0001138D" w:rsidP="00B2364C">
      <w:pPr>
        <w:tabs>
          <w:tab w:val="left" w:pos="0"/>
          <w:tab w:val="left" w:pos="993"/>
        </w:tabs>
        <w:spacing w:after="0" w:line="276" w:lineRule="auto"/>
        <w:jc w:val="both"/>
        <w:rPr>
          <w:rFonts w:ascii="Times New Roman" w:eastAsia="Times New Roman" w:hAnsi="Times New Roman" w:cs="Times New Roman"/>
          <w:b/>
          <w:sz w:val="24"/>
          <w:szCs w:val="24"/>
          <w:lang w:val="bg-BG" w:eastAsia="bg-BG"/>
        </w:rPr>
      </w:pPr>
      <w:r w:rsidRPr="00CA631B">
        <w:rPr>
          <w:rFonts w:ascii="Times New Roman" w:eastAsia="Times New Roman" w:hAnsi="Times New Roman" w:cs="Times New Roman"/>
          <w:b/>
          <w:sz w:val="24"/>
          <w:szCs w:val="24"/>
          <w:lang w:val="bg-BG" w:eastAsia="bg-BG"/>
        </w:rPr>
        <w:t>2.</w:t>
      </w:r>
      <w:r w:rsidRPr="00CA631B">
        <w:rPr>
          <w:rFonts w:ascii="Times New Roman" w:eastAsia="Times New Roman" w:hAnsi="Times New Roman" w:cs="Times New Roman"/>
          <w:sz w:val="24"/>
          <w:szCs w:val="24"/>
          <w:lang w:val="bg-BG" w:eastAsia="bg-BG"/>
        </w:rPr>
        <w:t xml:space="preserve"> Основания за отстраняване от процедурата:</w:t>
      </w:r>
    </w:p>
    <w:p w:rsidR="0001138D" w:rsidRPr="00CA631B" w:rsidRDefault="0001138D" w:rsidP="00B2364C">
      <w:pPr>
        <w:widowControl w:val="0"/>
        <w:shd w:val="clear" w:color="auto" w:fill="FFFFFF"/>
        <w:tabs>
          <w:tab w:val="left" w:pos="567"/>
          <w:tab w:val="left" w:pos="993"/>
        </w:tabs>
        <w:autoSpaceDE w:val="0"/>
        <w:autoSpaceDN w:val="0"/>
        <w:adjustRightInd w:val="0"/>
        <w:spacing w:after="0" w:line="276" w:lineRule="auto"/>
        <w:jc w:val="both"/>
        <w:rPr>
          <w:rFonts w:ascii="Times New Roman" w:eastAsia="Batang" w:hAnsi="Times New Roman" w:cs="Times New Roman"/>
          <w:b/>
          <w:sz w:val="24"/>
          <w:szCs w:val="24"/>
          <w:lang w:val="bg-BG"/>
        </w:rPr>
      </w:pPr>
      <w:r w:rsidRPr="00CA631B">
        <w:rPr>
          <w:rFonts w:ascii="Times New Roman" w:eastAsia="Batang" w:hAnsi="Times New Roman" w:cs="Times New Roman"/>
          <w:b/>
          <w:color w:val="000000"/>
          <w:spacing w:val="-19"/>
          <w:lang w:val="bg-BG"/>
        </w:rPr>
        <w:tab/>
      </w:r>
      <w:r w:rsidRPr="00CA631B">
        <w:rPr>
          <w:rFonts w:ascii="Times New Roman" w:eastAsia="Batang" w:hAnsi="Times New Roman" w:cs="Times New Roman"/>
          <w:b/>
          <w:color w:val="000000"/>
          <w:spacing w:val="-19"/>
          <w:sz w:val="24"/>
          <w:szCs w:val="24"/>
          <w:lang w:val="bg-BG"/>
        </w:rPr>
        <w:t xml:space="preserve">2.1.  </w:t>
      </w:r>
      <w:r w:rsidRPr="00CA631B">
        <w:rPr>
          <w:rFonts w:ascii="Times New Roman" w:eastAsia="Batang" w:hAnsi="Times New Roman" w:cs="Times New Roman"/>
          <w:b/>
          <w:color w:val="000000"/>
          <w:spacing w:val="-4"/>
          <w:sz w:val="24"/>
          <w:szCs w:val="24"/>
          <w:lang w:val="bg-BG"/>
        </w:rPr>
        <w:t xml:space="preserve">Възложителят отстранява от участие в процедура за възлагане на обществена </w:t>
      </w:r>
      <w:r w:rsidRPr="00CA631B">
        <w:rPr>
          <w:rFonts w:ascii="Times New Roman" w:eastAsia="Batang" w:hAnsi="Times New Roman" w:cs="Times New Roman"/>
          <w:b/>
          <w:color w:val="000000"/>
          <w:sz w:val="24"/>
          <w:szCs w:val="24"/>
          <w:lang w:val="bg-BG"/>
        </w:rPr>
        <w:t>поръчка участник, когато:</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1.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осъден</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влязла</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сила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присъда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престъпление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108а,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159а - 159г,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172</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192а,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194 - 217,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219 - 252,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253 - 260,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301 - 307,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321</w:t>
      </w:r>
      <w:proofErr w:type="gramEnd"/>
      <w:r w:rsidRPr="006609FF">
        <w:rPr>
          <w:rFonts w:ascii="Times New Roman" w:hAnsi="Times New Roman" w:cs="Times New Roman"/>
          <w:sz w:val="24"/>
          <w:szCs w:val="24"/>
          <w:highlight w:val="white"/>
          <w:shd w:val="clear" w:color="auto" w:fill="FEFEFE"/>
        </w:rPr>
        <w:t xml:space="preserve">, 321а и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352 - 353е </w:t>
      </w:r>
      <w:proofErr w:type="spellStart"/>
      <w:r w:rsidRPr="006609FF">
        <w:rPr>
          <w:rFonts w:ascii="Times New Roman" w:hAnsi="Times New Roman" w:cs="Times New Roman"/>
          <w:sz w:val="24"/>
          <w:szCs w:val="24"/>
          <w:highlight w:val="white"/>
          <w:shd w:val="clear" w:color="auto" w:fill="FEFEFE"/>
        </w:rPr>
        <w:t>от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Наказателния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кодекс</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2.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осъден</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влязла</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сила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присъда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престъпление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аналогично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тези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т. 1, в </w:t>
      </w:r>
      <w:proofErr w:type="spellStart"/>
      <w:r w:rsidRPr="006609FF">
        <w:rPr>
          <w:rFonts w:ascii="Times New Roman" w:hAnsi="Times New Roman" w:cs="Times New Roman"/>
          <w:sz w:val="24"/>
          <w:szCs w:val="24"/>
          <w:highlight w:val="white"/>
          <w:shd w:val="clear" w:color="auto" w:fill="FEFEFE"/>
        </w:rPr>
        <w:t>друга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държава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членка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трета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страна</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3. </w:t>
      </w:r>
      <w:proofErr w:type="spellStart"/>
      <w:proofErr w:type="gramStart"/>
      <w:r w:rsidRPr="006609FF">
        <w:rPr>
          <w:rFonts w:ascii="Times New Roman" w:hAnsi="Times New Roman" w:cs="Times New Roman"/>
          <w:sz w:val="24"/>
          <w:szCs w:val="24"/>
          <w:highlight w:val="white"/>
          <w:shd w:val="clear" w:color="auto" w:fill="FEFEFE"/>
        </w:rPr>
        <w:t>има</w:t>
      </w:r>
      <w:proofErr w:type="spellEnd"/>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задължения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данъци</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задължителни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осигурителни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вноски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смисъла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162</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2, т. 1 </w:t>
      </w:r>
      <w:proofErr w:type="spellStart"/>
      <w:r w:rsidRPr="006609FF">
        <w:rPr>
          <w:rFonts w:ascii="Times New Roman" w:hAnsi="Times New Roman" w:cs="Times New Roman"/>
          <w:sz w:val="24"/>
          <w:szCs w:val="24"/>
          <w:highlight w:val="white"/>
          <w:shd w:val="clear" w:color="auto" w:fill="FEFEFE"/>
        </w:rPr>
        <w:t>от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Данъчно-осигурителния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процесуален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кодекс</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лихвите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тях</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към</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държавата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към</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общината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седалището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възложителя</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кандидата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участника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аналогични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задължения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съгласно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законодателството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държавата</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която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кандидатът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участникът</w:t>
      </w:r>
      <w:proofErr w:type="spellEnd"/>
      <w:r w:rsidRPr="006609FF">
        <w:rPr>
          <w:rFonts w:ascii="Times New Roman" w:hAnsi="Times New Roman" w:cs="Times New Roman"/>
          <w:sz w:val="24"/>
          <w:szCs w:val="24"/>
          <w:highlight w:val="white"/>
          <w:shd w:val="clear" w:color="auto" w:fill="FEFEFE"/>
        </w:rPr>
        <w:t xml:space="preserve"> е </w:t>
      </w:r>
      <w:proofErr w:type="spellStart"/>
      <w:r w:rsidRPr="006609FF">
        <w:rPr>
          <w:rFonts w:ascii="Times New Roman" w:hAnsi="Times New Roman" w:cs="Times New Roman"/>
          <w:sz w:val="24"/>
          <w:szCs w:val="24"/>
          <w:highlight w:val="white"/>
          <w:shd w:val="clear" w:color="auto" w:fill="FEFEFE"/>
        </w:rPr>
        <w:t>установен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доказани</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влязъл</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сила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акт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компетентен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орган</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4.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налице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неравнопоставеност</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случаите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44</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5</w:t>
      </w:r>
      <w:proofErr w:type="gram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5.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установено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че</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а)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представил</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документ</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невярно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съдържание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свързан</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удостоверяване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липсата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основания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отстраняване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изпълнението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критериите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подбор</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б) </w:t>
      </w:r>
      <w:proofErr w:type="spellStart"/>
      <w:proofErr w:type="gramStart"/>
      <w:r w:rsidRPr="006609FF">
        <w:rPr>
          <w:rFonts w:ascii="Times New Roman" w:hAnsi="Times New Roman" w:cs="Times New Roman"/>
          <w:sz w:val="24"/>
          <w:szCs w:val="24"/>
          <w:highlight w:val="white"/>
          <w:shd w:val="clear" w:color="auto" w:fill="FEFEFE"/>
        </w:rPr>
        <w:t>не</w:t>
      </w:r>
      <w:proofErr w:type="spellEnd"/>
      <w:proofErr w:type="gramEnd"/>
      <w:r w:rsidRPr="006609FF">
        <w:rPr>
          <w:rFonts w:ascii="Times New Roman" w:hAnsi="Times New Roman" w:cs="Times New Roman"/>
          <w:sz w:val="24"/>
          <w:szCs w:val="24"/>
          <w:highlight w:val="white"/>
          <w:shd w:val="clear" w:color="auto" w:fill="FEFEFE"/>
        </w:rPr>
        <w:t xml:space="preserve"> е </w:t>
      </w:r>
      <w:proofErr w:type="spellStart"/>
      <w:r w:rsidRPr="006609FF">
        <w:rPr>
          <w:rFonts w:ascii="Times New Roman" w:hAnsi="Times New Roman" w:cs="Times New Roman"/>
          <w:sz w:val="24"/>
          <w:szCs w:val="24"/>
          <w:highlight w:val="white"/>
          <w:shd w:val="clear" w:color="auto" w:fill="FEFEFE"/>
        </w:rPr>
        <w:t>предоставил</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изискваща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информация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свързана</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удостоверяване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липсата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основания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отстраняване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изпълнението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критериите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подбор</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6.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установено</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влязло</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сила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наказателно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постановление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съдебно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решение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нарушение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61</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62</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3,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63</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2,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118</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128</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228</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3</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245 и</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 xml:space="preserve">301 - 305 </w:t>
      </w:r>
      <w:proofErr w:type="spellStart"/>
      <w:r w:rsidRPr="006609FF">
        <w:rPr>
          <w:rFonts w:ascii="Times New Roman" w:hAnsi="Times New Roman" w:cs="Times New Roman"/>
          <w:sz w:val="24"/>
          <w:szCs w:val="24"/>
          <w:highlight w:val="white"/>
          <w:shd w:val="clear" w:color="auto" w:fill="FEFEFE"/>
        </w:rPr>
        <w:t>от</w:t>
      </w:r>
      <w:proofErr w:type="spellEnd"/>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Кодекса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труда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13</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Закона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трудовата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миграция</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трудовата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мобилност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аналогични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задължения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установени</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акт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компетентен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орган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съгласно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законодателството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държавата</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която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кандидатът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участникът</w:t>
      </w:r>
      <w:proofErr w:type="spellEnd"/>
      <w:r w:rsidRPr="006609FF">
        <w:rPr>
          <w:rFonts w:ascii="Times New Roman" w:hAnsi="Times New Roman" w:cs="Times New Roman"/>
          <w:sz w:val="24"/>
          <w:szCs w:val="24"/>
          <w:highlight w:val="white"/>
          <w:shd w:val="clear" w:color="auto" w:fill="FEFEFE"/>
        </w:rPr>
        <w:t xml:space="preserve"> е </w:t>
      </w:r>
      <w:proofErr w:type="spellStart"/>
      <w:r w:rsidRPr="006609FF">
        <w:rPr>
          <w:rFonts w:ascii="Times New Roman" w:hAnsi="Times New Roman" w:cs="Times New Roman"/>
          <w:sz w:val="24"/>
          <w:szCs w:val="24"/>
          <w:highlight w:val="white"/>
          <w:shd w:val="clear" w:color="auto" w:fill="FEFEFE"/>
        </w:rPr>
        <w:t>установен</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7.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налице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конфликт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интереси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който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може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бъде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отстранен</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Pr>
          <w:rFonts w:ascii="Times New Roman" w:hAnsi="Times New Roman" w:cs="Times New Roman"/>
          <w:sz w:val="24"/>
          <w:szCs w:val="24"/>
          <w:highlight w:val="white"/>
          <w:shd w:val="clear" w:color="auto" w:fill="FEFEFE"/>
          <w:lang w:val="bg-BG"/>
        </w:rPr>
        <w:t>8.</w:t>
      </w:r>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Основанията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т. 1, 2 и 7 </w:t>
      </w:r>
      <w:proofErr w:type="spellStart"/>
      <w:r w:rsidRPr="006609FF">
        <w:rPr>
          <w:rFonts w:ascii="Times New Roman" w:hAnsi="Times New Roman" w:cs="Times New Roman"/>
          <w:sz w:val="24"/>
          <w:szCs w:val="24"/>
          <w:highlight w:val="white"/>
          <w:shd w:val="clear" w:color="auto" w:fill="FEFEFE"/>
        </w:rPr>
        <w:t>се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отнасят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които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представляват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участника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кандидата</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членовете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неговите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управителни</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надзорни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органи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съгласно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регистъра</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който</w:t>
      </w:r>
      <w:proofErr w:type="spellEnd"/>
      <w:r w:rsidRPr="006609FF">
        <w:rPr>
          <w:rFonts w:ascii="Times New Roman" w:hAnsi="Times New Roman" w:cs="Times New Roman"/>
          <w:sz w:val="24"/>
          <w:szCs w:val="24"/>
          <w:highlight w:val="white"/>
          <w:shd w:val="clear" w:color="auto" w:fill="FEFEFE"/>
        </w:rPr>
        <w:t xml:space="preserve"> е </w:t>
      </w:r>
      <w:proofErr w:type="spellStart"/>
      <w:r w:rsidRPr="006609FF">
        <w:rPr>
          <w:rFonts w:ascii="Times New Roman" w:hAnsi="Times New Roman" w:cs="Times New Roman"/>
          <w:sz w:val="24"/>
          <w:szCs w:val="24"/>
          <w:highlight w:val="white"/>
          <w:shd w:val="clear" w:color="auto" w:fill="FEFEFE"/>
        </w:rPr>
        <w:t>вписан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участникът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кандидатът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ако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има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такъв</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документите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удостоверяващи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правосубектността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му</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Когато</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състава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тези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органи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участва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юридическо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основанията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отнасят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физическите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които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го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представляват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съгласно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регистъра</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който</w:t>
      </w:r>
      <w:proofErr w:type="spellEnd"/>
      <w:r w:rsidRPr="006609FF">
        <w:rPr>
          <w:rFonts w:ascii="Times New Roman" w:hAnsi="Times New Roman" w:cs="Times New Roman"/>
          <w:sz w:val="24"/>
          <w:szCs w:val="24"/>
          <w:highlight w:val="white"/>
          <w:shd w:val="clear" w:color="auto" w:fill="FEFEFE"/>
        </w:rPr>
        <w:t xml:space="preserve"> е </w:t>
      </w:r>
      <w:proofErr w:type="spellStart"/>
      <w:r w:rsidRPr="006609FF">
        <w:rPr>
          <w:rFonts w:ascii="Times New Roman" w:hAnsi="Times New Roman" w:cs="Times New Roman"/>
          <w:sz w:val="24"/>
          <w:szCs w:val="24"/>
          <w:highlight w:val="white"/>
          <w:shd w:val="clear" w:color="auto" w:fill="FEFEFE"/>
        </w:rPr>
        <w:t>вписано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юридическото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ако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има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такъв</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документите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удостоверяващи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правосубектността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му</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Pr>
          <w:rFonts w:ascii="Times New Roman" w:hAnsi="Times New Roman" w:cs="Times New Roman"/>
          <w:sz w:val="24"/>
          <w:szCs w:val="24"/>
          <w:highlight w:val="white"/>
          <w:shd w:val="clear" w:color="auto" w:fill="FEFEFE"/>
          <w:lang w:val="bg-BG"/>
        </w:rPr>
        <w:t>9.</w:t>
      </w:r>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случаите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r>
        <w:rPr>
          <w:rFonts w:ascii="Times New Roman" w:hAnsi="Times New Roman" w:cs="Times New Roman"/>
          <w:sz w:val="24"/>
          <w:szCs w:val="24"/>
          <w:highlight w:val="white"/>
          <w:shd w:val="clear" w:color="auto" w:fill="FEFEFE"/>
          <w:lang w:val="bg-BG"/>
        </w:rPr>
        <w:t>т</w:t>
      </w:r>
      <w:r w:rsidRPr="006609FF">
        <w:rPr>
          <w:rFonts w:ascii="Times New Roman" w:hAnsi="Times New Roman" w:cs="Times New Roman"/>
          <w:sz w:val="24"/>
          <w:szCs w:val="24"/>
          <w:highlight w:val="white"/>
          <w:shd w:val="clear" w:color="auto" w:fill="FEFEFE"/>
        </w:rPr>
        <w:t xml:space="preserve">. </w:t>
      </w:r>
      <w:r>
        <w:rPr>
          <w:rFonts w:ascii="Times New Roman" w:hAnsi="Times New Roman" w:cs="Times New Roman"/>
          <w:sz w:val="24"/>
          <w:szCs w:val="24"/>
          <w:highlight w:val="white"/>
          <w:shd w:val="clear" w:color="auto" w:fill="FEFEFE"/>
          <w:lang w:val="bg-BG"/>
        </w:rPr>
        <w:t>8</w:t>
      </w:r>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когато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кандидатът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участникът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юридическо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лице</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състава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негов</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контролен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управителен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орган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представлява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физическо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пълномощие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основанията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т. 1, 2 и 7 </w:t>
      </w:r>
      <w:proofErr w:type="spellStart"/>
      <w:r w:rsidRPr="006609FF">
        <w:rPr>
          <w:rFonts w:ascii="Times New Roman" w:hAnsi="Times New Roman" w:cs="Times New Roman"/>
          <w:sz w:val="24"/>
          <w:szCs w:val="24"/>
          <w:highlight w:val="white"/>
          <w:shd w:val="clear" w:color="auto" w:fill="FEFEFE"/>
        </w:rPr>
        <w:t>се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отнасят</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това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физическо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лице</w:t>
      </w:r>
      <w:proofErr w:type="spellEnd"/>
      <w:r w:rsidRPr="006609FF">
        <w:rPr>
          <w:rFonts w:ascii="Times New Roman" w:hAnsi="Times New Roman" w:cs="Times New Roman"/>
          <w:sz w:val="24"/>
          <w:szCs w:val="24"/>
          <w:highlight w:val="white"/>
          <w:shd w:val="clear" w:color="auto" w:fill="FEFEFE"/>
        </w:rPr>
        <w:t>.</w:t>
      </w:r>
    </w:p>
    <w:p w:rsidR="006609FF" w:rsidRPr="006609FF" w:rsidRDefault="00E55878"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lastRenderedPageBreak/>
        <w:t xml:space="preserve"> </w:t>
      </w:r>
      <w:r>
        <w:rPr>
          <w:rFonts w:ascii="Times New Roman" w:hAnsi="Times New Roman" w:cs="Times New Roman"/>
          <w:sz w:val="24"/>
          <w:szCs w:val="24"/>
          <w:highlight w:val="white"/>
          <w:shd w:val="clear" w:color="auto" w:fill="FEFEFE"/>
          <w:lang w:val="bg-BG"/>
        </w:rPr>
        <w:t>10.</w:t>
      </w:r>
      <w:r w:rsidR="006609FF" w:rsidRPr="006609FF">
        <w:rPr>
          <w:rFonts w:ascii="Times New Roman" w:hAnsi="Times New Roman" w:cs="Times New Roman"/>
          <w:sz w:val="24"/>
          <w:szCs w:val="24"/>
          <w:highlight w:val="white"/>
          <w:shd w:val="clear" w:color="auto" w:fill="FEFEFE"/>
        </w:rPr>
        <w:t xml:space="preserve"> т. 3 </w:t>
      </w:r>
      <w:proofErr w:type="spellStart"/>
      <w:r w:rsidR="006609FF" w:rsidRPr="006609FF">
        <w:rPr>
          <w:rFonts w:ascii="Times New Roman" w:hAnsi="Times New Roman" w:cs="Times New Roman"/>
          <w:sz w:val="24"/>
          <w:szCs w:val="24"/>
          <w:highlight w:val="white"/>
          <w:shd w:val="clear" w:color="auto" w:fill="FEFEFE"/>
        </w:rPr>
        <w:t>не</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се</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прилага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когато</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размерът</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на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неплатените</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дължими</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данъци</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или</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социалноосигурителни</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вноски</w:t>
      </w:r>
      <w:proofErr w:type="spellEnd"/>
      <w:r w:rsidR="006609FF" w:rsidRPr="006609FF">
        <w:rPr>
          <w:rFonts w:ascii="Times New Roman" w:hAnsi="Times New Roman" w:cs="Times New Roman"/>
          <w:sz w:val="24"/>
          <w:szCs w:val="24"/>
          <w:highlight w:val="white"/>
          <w:shd w:val="clear" w:color="auto" w:fill="FEFEFE"/>
        </w:rPr>
        <w:t xml:space="preserve"> е </w:t>
      </w:r>
      <w:proofErr w:type="spellStart"/>
      <w:r w:rsidR="006609FF" w:rsidRPr="006609FF">
        <w:rPr>
          <w:rFonts w:ascii="Times New Roman" w:hAnsi="Times New Roman" w:cs="Times New Roman"/>
          <w:sz w:val="24"/>
          <w:szCs w:val="24"/>
          <w:highlight w:val="white"/>
          <w:shd w:val="clear" w:color="auto" w:fill="FEFEFE"/>
        </w:rPr>
        <w:t>до</w:t>
      </w:r>
      <w:proofErr w:type="spellEnd"/>
      <w:r w:rsidR="006609FF" w:rsidRPr="006609FF">
        <w:rPr>
          <w:rFonts w:ascii="Times New Roman" w:hAnsi="Times New Roman" w:cs="Times New Roman"/>
          <w:sz w:val="24"/>
          <w:szCs w:val="24"/>
          <w:highlight w:val="white"/>
          <w:shd w:val="clear" w:color="auto" w:fill="FEFEFE"/>
        </w:rPr>
        <w:t xml:space="preserve"> 1 </w:t>
      </w:r>
      <w:proofErr w:type="spellStart"/>
      <w:r w:rsidR="006609FF" w:rsidRPr="006609FF">
        <w:rPr>
          <w:rFonts w:ascii="Times New Roman" w:hAnsi="Times New Roman" w:cs="Times New Roman"/>
          <w:sz w:val="24"/>
          <w:szCs w:val="24"/>
          <w:highlight w:val="white"/>
          <w:shd w:val="clear" w:color="auto" w:fill="FEFEFE"/>
        </w:rPr>
        <w:t>на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сто</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от</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сумата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на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годишния</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общ</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оборот</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за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последната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приключена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финансова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година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но</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не</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повече</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от</w:t>
      </w:r>
      <w:proofErr w:type="spellEnd"/>
      <w:r w:rsidR="006609FF" w:rsidRPr="006609FF">
        <w:rPr>
          <w:rFonts w:ascii="Times New Roman" w:hAnsi="Times New Roman" w:cs="Times New Roman"/>
          <w:sz w:val="24"/>
          <w:szCs w:val="24"/>
          <w:highlight w:val="white"/>
          <w:shd w:val="clear" w:color="auto" w:fill="FEFEFE"/>
        </w:rPr>
        <w:t xml:space="preserve"> 50 000 </w:t>
      </w:r>
      <w:proofErr w:type="spellStart"/>
      <w:r w:rsidR="006609FF" w:rsidRPr="006609FF">
        <w:rPr>
          <w:rFonts w:ascii="Times New Roman" w:hAnsi="Times New Roman" w:cs="Times New Roman"/>
          <w:sz w:val="24"/>
          <w:szCs w:val="24"/>
          <w:highlight w:val="white"/>
          <w:shd w:val="clear" w:color="auto" w:fill="FEFEFE"/>
        </w:rPr>
        <w:t>лв</w:t>
      </w:r>
      <w:proofErr w:type="spellEnd"/>
      <w:r w:rsidR="006609FF" w:rsidRPr="006609FF">
        <w:rPr>
          <w:rFonts w:ascii="Times New Roman" w:hAnsi="Times New Roman" w:cs="Times New Roman"/>
          <w:sz w:val="24"/>
          <w:szCs w:val="24"/>
          <w:highlight w:val="white"/>
          <w:shd w:val="clear" w:color="auto" w:fill="FEFEFE"/>
        </w:rPr>
        <w:t>.</w:t>
      </w:r>
    </w:p>
    <w:p w:rsidR="0001138D" w:rsidRPr="00CA631B" w:rsidRDefault="0001138D" w:rsidP="00B2364C">
      <w:pPr>
        <w:widowControl w:val="0"/>
        <w:numPr>
          <w:ilvl w:val="1"/>
          <w:numId w:val="22"/>
        </w:numPr>
        <w:shd w:val="clear" w:color="auto" w:fill="FFFFFF"/>
        <w:tabs>
          <w:tab w:val="left" w:pos="142"/>
        </w:tabs>
        <w:autoSpaceDE w:val="0"/>
        <w:autoSpaceDN w:val="0"/>
        <w:adjustRightInd w:val="0"/>
        <w:spacing w:after="0" w:line="276" w:lineRule="auto"/>
        <w:ind w:left="0" w:firstLine="426"/>
        <w:contextualSpacing/>
        <w:jc w:val="both"/>
        <w:rPr>
          <w:rFonts w:ascii="Times New Roman" w:eastAsia="Batang" w:hAnsi="Times New Roman" w:cs="Times New Roman"/>
          <w:b/>
          <w:sz w:val="24"/>
          <w:szCs w:val="24"/>
          <w:lang w:val="bg-BG"/>
        </w:rPr>
      </w:pPr>
      <w:r w:rsidRPr="00CA631B">
        <w:rPr>
          <w:rFonts w:ascii="Times New Roman" w:eastAsia="Batang" w:hAnsi="Times New Roman" w:cs="Times New Roman"/>
          <w:b/>
          <w:sz w:val="24"/>
          <w:szCs w:val="24"/>
          <w:lang w:val="bg-BG"/>
        </w:rPr>
        <w:t>Възложителят отстранява от участие в процедура за възлагане на обществена поръчка участник, за когото е налице някое от следните обстоятелства:</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1.</w:t>
      </w:r>
      <w:r w:rsidRPr="00CA631B">
        <w:rPr>
          <w:rFonts w:ascii="Times New Roman" w:eastAsia="Batang" w:hAnsi="Times New Roman" w:cs="Times New Roman"/>
          <w:sz w:val="24"/>
          <w:szCs w:val="24"/>
          <w:lang w:val="bg-BG"/>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w:t>
      </w:r>
      <w:hyperlink r:id="rId9" w:anchor="чл740');" w:history="1">
        <w:r w:rsidRPr="00CA631B">
          <w:rPr>
            <w:rFonts w:ascii="Times New Roman" w:eastAsia="Batang" w:hAnsi="Times New Roman" w:cs="Times New Roman"/>
            <w:sz w:val="24"/>
            <w:szCs w:val="24"/>
            <w:lang w:val="bg-BG"/>
          </w:rPr>
          <w:t>чл. 740</w:t>
        </w:r>
      </w:hyperlink>
      <w:r w:rsidRPr="00CA631B">
        <w:rPr>
          <w:rFonts w:ascii="Times New Roman" w:eastAsia="Batang" w:hAnsi="Times New Roman" w:cs="Times New Roman"/>
          <w:sz w:val="24"/>
          <w:szCs w:val="24"/>
          <w:lang w:val="bg-BG"/>
        </w:rPr>
        <w:t xml:space="preserve"> от </w:t>
      </w:r>
      <w:hyperlink r:id="rId10" w:history="1">
        <w:r w:rsidRPr="00CA631B">
          <w:rPr>
            <w:rFonts w:ascii="Times New Roman" w:eastAsia="Batang" w:hAnsi="Times New Roman" w:cs="Times New Roman"/>
            <w:sz w:val="24"/>
            <w:szCs w:val="24"/>
            <w:lang w:val="bg-BG"/>
          </w:rPr>
          <w:t>Търговския закон</w:t>
        </w:r>
      </w:hyperlink>
      <w:r w:rsidRPr="00CA631B">
        <w:rPr>
          <w:rFonts w:ascii="Times New Roman" w:eastAsia="Batang" w:hAnsi="Times New Roman" w:cs="Times New Roman"/>
          <w:sz w:val="24"/>
          <w:szCs w:val="24"/>
          <w:lang w:val="bg-BG"/>
        </w:rPr>
        <w:t>,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2.</w:t>
      </w:r>
      <w:r w:rsidRPr="00CA631B">
        <w:rPr>
          <w:rFonts w:ascii="Times New Roman" w:eastAsia="Batang" w:hAnsi="Times New Roman" w:cs="Times New Roman"/>
          <w:sz w:val="24"/>
          <w:szCs w:val="24"/>
          <w:lang w:val="bg-BG"/>
        </w:rPr>
        <w:t xml:space="preserve"> лишен е от правото да упражнява определена професия или дейност съгласно законодателството на държавата, в която е извършено деянието.</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3.</w:t>
      </w:r>
      <w:r w:rsidRPr="00CA631B">
        <w:rPr>
          <w:rFonts w:ascii="Times New Roman" w:eastAsia="Batang" w:hAnsi="Times New Roman" w:cs="Times New Roman"/>
          <w:sz w:val="24"/>
          <w:szCs w:val="24"/>
          <w:lang w:val="bg-BG"/>
        </w:rPr>
        <w:t xml:space="preserve"> сключил е споразумение с други лица с цел нарушаване на конкуренцията, когато нарушението е установено с акт на компетентен орган;</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4.</w:t>
      </w:r>
      <w:r w:rsidRPr="00CA631B">
        <w:rPr>
          <w:rFonts w:ascii="Times New Roman" w:eastAsia="Batang" w:hAnsi="Times New Roman" w:cs="Times New Roman"/>
          <w:sz w:val="24"/>
          <w:szCs w:val="24"/>
          <w:lang w:val="bg-BG"/>
        </w:rPr>
        <w:t xml:space="preserve"> </w:t>
      </w:r>
      <w:r w:rsidR="00E55878" w:rsidRPr="00E55878">
        <w:rPr>
          <w:rFonts w:ascii="Times New Roman" w:eastAsia="Times New Roman" w:hAnsi="Times New Roman" w:cs="Times New Roman"/>
          <w:sz w:val="24"/>
          <w:szCs w:val="24"/>
          <w:highlight w:val="white"/>
          <w:shd w:val="clear" w:color="auto" w:fill="FEFEFE"/>
          <w:lang w:val="bg-BG" w:eastAsia="bg-BG"/>
        </w:rPr>
        <w:t>доказано е, че е виновен за неизпълнение на договор за обществена поръчка или на договор за концесия за строителство или за услуга, довело до разваляне или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r w:rsidRPr="00CA631B">
        <w:rPr>
          <w:rFonts w:ascii="Times New Roman" w:eastAsia="Batang" w:hAnsi="Times New Roman" w:cs="Times New Roman"/>
          <w:sz w:val="24"/>
          <w:szCs w:val="24"/>
          <w:lang w:val="bg-BG"/>
        </w:rPr>
        <w:t>;</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5.</w:t>
      </w:r>
      <w:r w:rsidRPr="00CA631B">
        <w:rPr>
          <w:rFonts w:ascii="Times New Roman" w:eastAsia="Batang" w:hAnsi="Times New Roman" w:cs="Times New Roman"/>
          <w:sz w:val="24"/>
          <w:szCs w:val="24"/>
          <w:lang w:val="bg-BG"/>
        </w:rPr>
        <w:t xml:space="preserve"> опитал е да:</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sz w:val="24"/>
          <w:szCs w:val="24"/>
          <w:lang w:val="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sz w:val="24"/>
          <w:szCs w:val="24"/>
          <w:lang w:val="bg-BG"/>
        </w:rPr>
        <w:t>б) получи информация, която може да му даде неоснователно предимство в процедурата за възлагане на обществена поръчка.</w:t>
      </w:r>
    </w:p>
    <w:p w:rsidR="0001138D" w:rsidRPr="00E55878" w:rsidRDefault="0001138D" w:rsidP="00B2364C">
      <w:pPr>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CA631B">
        <w:rPr>
          <w:rFonts w:ascii="Times New Roman" w:eastAsia="Batang" w:hAnsi="Times New Roman" w:cs="Times New Roman"/>
          <w:sz w:val="24"/>
          <w:szCs w:val="24"/>
          <w:lang w:val="bg-BG"/>
        </w:rPr>
        <w:t xml:space="preserve">Основанията по </w:t>
      </w:r>
      <w:hyperlink r:id="rId11" w:history="1">
        <w:r w:rsidRPr="00CA631B">
          <w:rPr>
            <w:rFonts w:ascii="Times New Roman" w:eastAsia="Batang" w:hAnsi="Times New Roman" w:cs="Times New Roman"/>
            <w:sz w:val="24"/>
            <w:szCs w:val="24"/>
            <w:lang w:val="bg-BG"/>
          </w:rPr>
          <w:t xml:space="preserve">т. 2.2, подт. </w:t>
        </w:r>
      </w:hyperlink>
      <w:r w:rsidRPr="00CA631B">
        <w:rPr>
          <w:rFonts w:ascii="Times New Roman" w:eastAsia="Batang" w:hAnsi="Times New Roman" w:cs="Times New Roman"/>
          <w:sz w:val="24"/>
          <w:szCs w:val="24"/>
          <w:lang w:val="bg-BG"/>
        </w:rPr>
        <w:t xml:space="preserve">5 се отнасят за лицата, </w:t>
      </w:r>
      <w:r w:rsidR="00E55878" w:rsidRPr="00E55878">
        <w:rPr>
          <w:rFonts w:ascii="Times New Roman" w:eastAsia="Times New Roman" w:hAnsi="Times New Roman" w:cs="Times New Roman"/>
          <w:sz w:val="24"/>
          <w:szCs w:val="24"/>
          <w:highlight w:val="white"/>
          <w:shd w:val="clear" w:color="auto" w:fill="FEFEFE"/>
          <w:lang w:val="bg-BG" w:eastAsia="bg-BG"/>
        </w:rPr>
        <w:t>които представляват участника или кандидата и за членовете на неговите управителни и надзорни органи съгласно регистъра, в който е вписан участникът или кандидатът,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r w:rsidR="00E55878">
        <w:rPr>
          <w:rFonts w:ascii="Times New Roman" w:eastAsia="Times New Roman" w:hAnsi="Times New Roman" w:cs="Times New Roman"/>
          <w:sz w:val="24"/>
          <w:szCs w:val="24"/>
          <w:highlight w:val="white"/>
          <w:shd w:val="clear" w:color="auto" w:fill="FEFEFE"/>
          <w:lang w:val="bg-BG" w:eastAsia="bg-BG"/>
        </w:rPr>
        <w:t xml:space="preserve">, а </w:t>
      </w:r>
      <w:r w:rsidR="00E55878" w:rsidRPr="00E55878">
        <w:rPr>
          <w:rFonts w:ascii="Times New Roman" w:eastAsia="Times New Roman" w:hAnsi="Times New Roman" w:cs="Times New Roman"/>
          <w:sz w:val="24"/>
          <w:szCs w:val="24"/>
          <w:highlight w:val="white"/>
          <w:shd w:val="clear" w:color="auto" w:fill="FEFEFE"/>
          <w:lang w:val="bg-BG" w:eastAsia="bg-BG"/>
        </w:rPr>
        <w:t>когато кандидатът или участникът, или юридическо лице в състава на негов контролен или управителен орган се представлява от физическо лице по пълномощие основанията се от</w:t>
      </w:r>
      <w:r w:rsidR="00E55878">
        <w:rPr>
          <w:rFonts w:ascii="Times New Roman" w:eastAsia="Times New Roman" w:hAnsi="Times New Roman" w:cs="Times New Roman"/>
          <w:sz w:val="24"/>
          <w:szCs w:val="24"/>
          <w:highlight w:val="white"/>
          <w:shd w:val="clear" w:color="auto" w:fill="FEFEFE"/>
          <w:lang w:val="bg-BG" w:eastAsia="bg-BG"/>
        </w:rPr>
        <w:t>насят и за това физическо лице.</w:t>
      </w:r>
    </w:p>
    <w:p w:rsidR="0001138D" w:rsidRPr="00CA631B" w:rsidRDefault="0001138D" w:rsidP="00B2364C">
      <w:pPr>
        <w:widowControl w:val="0"/>
        <w:numPr>
          <w:ilvl w:val="0"/>
          <w:numId w:val="23"/>
        </w:numPr>
        <w:shd w:val="clear" w:color="auto" w:fill="FFFFFF"/>
        <w:tabs>
          <w:tab w:val="left" w:pos="0"/>
          <w:tab w:val="left" w:pos="567"/>
          <w:tab w:val="left" w:pos="993"/>
        </w:tabs>
        <w:autoSpaceDE w:val="0"/>
        <w:autoSpaceDN w:val="0"/>
        <w:adjustRightInd w:val="0"/>
        <w:spacing w:after="0" w:line="276" w:lineRule="auto"/>
        <w:ind w:left="0" w:firstLine="709"/>
        <w:contextualSpacing/>
        <w:jc w:val="both"/>
        <w:rPr>
          <w:rFonts w:ascii="Times New Roman" w:eastAsia="Batang" w:hAnsi="Times New Roman" w:cs="Times New Roman"/>
          <w:sz w:val="24"/>
          <w:szCs w:val="24"/>
          <w:lang w:val="bg-BG"/>
        </w:rPr>
      </w:pPr>
      <w:r w:rsidRPr="00CA631B">
        <w:rPr>
          <w:rFonts w:ascii="Times New Roman" w:eastAsia="Batang" w:hAnsi="Times New Roman" w:cs="Times New Roman"/>
          <w:sz w:val="24"/>
          <w:szCs w:val="24"/>
          <w:lang w:val="bg-BG"/>
        </w:rPr>
        <w:t>Условията на т. 2.2 по - горе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01138D" w:rsidRPr="00CA631B" w:rsidRDefault="0001138D" w:rsidP="00B2364C">
      <w:pPr>
        <w:widowControl w:val="0"/>
        <w:shd w:val="clear" w:color="auto" w:fill="FFFFFF"/>
        <w:tabs>
          <w:tab w:val="left" w:pos="142"/>
          <w:tab w:val="left" w:pos="851"/>
        </w:tabs>
        <w:autoSpaceDE w:val="0"/>
        <w:autoSpaceDN w:val="0"/>
        <w:adjustRightInd w:val="0"/>
        <w:spacing w:after="0" w:line="276" w:lineRule="auto"/>
        <w:ind w:firstLine="567"/>
        <w:jc w:val="both"/>
        <w:rPr>
          <w:rFonts w:ascii="Times New Roman" w:eastAsia="Calibri" w:hAnsi="Times New Roman" w:cs="Times New Roman"/>
          <w:sz w:val="24"/>
          <w:szCs w:val="24"/>
          <w:lang w:val="bg-BG"/>
        </w:rPr>
      </w:pPr>
      <w:r w:rsidRPr="00CA631B">
        <w:rPr>
          <w:rFonts w:ascii="Times New Roman" w:eastAsia="Batang" w:hAnsi="Times New Roman" w:cs="Times New Roman"/>
          <w:b/>
          <w:sz w:val="24"/>
          <w:szCs w:val="24"/>
          <w:lang w:val="bg-BG"/>
        </w:rPr>
        <w:t>2.3.</w:t>
      </w:r>
      <w:r w:rsidRPr="00CA631B">
        <w:rPr>
          <w:rFonts w:ascii="Times New Roman" w:eastAsia="Batang" w:hAnsi="Times New Roman" w:cs="Times New Roman"/>
          <w:sz w:val="24"/>
          <w:szCs w:val="24"/>
          <w:lang w:val="bg-BG"/>
        </w:rPr>
        <w:t xml:space="preserve"> </w:t>
      </w:r>
      <w:r w:rsidRPr="00CA631B">
        <w:rPr>
          <w:rFonts w:ascii="Times New Roman" w:eastAsia="Calibri" w:hAnsi="Times New Roman" w:cs="Times New Roman"/>
          <w:b/>
          <w:sz w:val="24"/>
          <w:szCs w:val="24"/>
          <w:lang w:val="bg-BG"/>
        </w:rPr>
        <w:t xml:space="preserve">Възложителят отстранява от участие, </w:t>
      </w:r>
      <w:r w:rsidRPr="00CA631B">
        <w:rPr>
          <w:rFonts w:ascii="Times New Roman" w:eastAsia="Calibri" w:hAnsi="Times New Roman" w:cs="Times New Roman"/>
          <w:sz w:val="24"/>
          <w:szCs w:val="24"/>
          <w:lang w:val="bg-BG"/>
        </w:rPr>
        <w:t>освен при изброените в т. 2.</w:t>
      </w:r>
      <w:r w:rsidR="00E55878">
        <w:rPr>
          <w:rFonts w:ascii="Times New Roman" w:eastAsia="Calibri" w:hAnsi="Times New Roman" w:cs="Times New Roman"/>
          <w:sz w:val="24"/>
          <w:szCs w:val="24"/>
          <w:lang w:val="bg-BG"/>
        </w:rPr>
        <w:t xml:space="preserve">1 и т. 2.2 основания по чл. 54 и </w:t>
      </w:r>
      <w:r w:rsidRPr="00CA631B">
        <w:rPr>
          <w:rFonts w:ascii="Times New Roman" w:eastAsia="Calibri" w:hAnsi="Times New Roman" w:cs="Times New Roman"/>
          <w:sz w:val="24"/>
          <w:szCs w:val="24"/>
          <w:lang w:val="bg-BG"/>
        </w:rPr>
        <w:t>55 от ЗОП,</w:t>
      </w:r>
      <w:r w:rsidRPr="00CA631B">
        <w:rPr>
          <w:rFonts w:ascii="Times New Roman" w:eastAsia="Calibri" w:hAnsi="Times New Roman" w:cs="Times New Roman"/>
          <w:b/>
          <w:sz w:val="24"/>
          <w:szCs w:val="24"/>
          <w:lang w:val="bg-BG"/>
        </w:rPr>
        <w:t xml:space="preserve"> участник</w:t>
      </w:r>
      <w:r w:rsidRPr="00CA631B">
        <w:rPr>
          <w:rFonts w:ascii="Times New Roman" w:eastAsia="Calibri" w:hAnsi="Times New Roman" w:cs="Times New Roman"/>
          <w:sz w:val="24"/>
          <w:szCs w:val="24"/>
          <w:lang w:val="bg-BG"/>
        </w:rPr>
        <w:t>:</w:t>
      </w:r>
    </w:p>
    <w:p w:rsidR="0001138D" w:rsidRPr="00CA631B" w:rsidRDefault="00DD64FB" w:rsidP="00B2364C">
      <w:pPr>
        <w:widowControl w:val="0"/>
        <w:numPr>
          <w:ilvl w:val="0"/>
          <w:numId w:val="19"/>
        </w:numPr>
        <w:shd w:val="clear" w:color="auto" w:fill="FFFFFF"/>
        <w:tabs>
          <w:tab w:val="left" w:pos="142"/>
          <w:tab w:val="left" w:pos="851"/>
        </w:tabs>
        <w:autoSpaceDE w:val="0"/>
        <w:autoSpaceDN w:val="0"/>
        <w:adjustRightInd w:val="0"/>
        <w:spacing w:after="0" w:line="276" w:lineRule="auto"/>
        <w:ind w:left="0" w:firstLine="709"/>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lastRenderedPageBreak/>
        <w:t xml:space="preserve"> </w:t>
      </w:r>
      <w:r w:rsidR="0001138D" w:rsidRPr="00CA631B">
        <w:rPr>
          <w:rFonts w:ascii="Times New Roman" w:eastAsia="Calibri" w:hAnsi="Times New Roman" w:cs="Times New Roman"/>
          <w:sz w:val="24"/>
          <w:szCs w:val="24"/>
          <w:lang w:val="bg-BG"/>
        </w:rPr>
        <w:t>който не отговаря на условията по чл. 107 от ЗОП;</w:t>
      </w:r>
    </w:p>
    <w:p w:rsidR="0001138D" w:rsidRPr="00CA631B" w:rsidRDefault="0001138D" w:rsidP="00B2364C">
      <w:pPr>
        <w:widowControl w:val="0"/>
        <w:numPr>
          <w:ilvl w:val="0"/>
          <w:numId w:val="19"/>
        </w:numPr>
        <w:shd w:val="clear" w:color="auto" w:fill="FFFFFF"/>
        <w:tabs>
          <w:tab w:val="left" w:pos="142"/>
          <w:tab w:val="left" w:pos="851"/>
        </w:tabs>
        <w:autoSpaceDE w:val="0"/>
        <w:autoSpaceDN w:val="0"/>
        <w:adjustRightInd w:val="0"/>
        <w:spacing w:after="0" w:line="276" w:lineRule="auto"/>
        <w:ind w:left="0"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 за когото са налице обстоятелствата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01138D" w:rsidRPr="00CA631B" w:rsidRDefault="00B2364C" w:rsidP="00B2364C">
      <w:pPr>
        <w:widowControl w:val="0"/>
        <w:numPr>
          <w:ilvl w:val="0"/>
          <w:numId w:val="19"/>
        </w:numPr>
        <w:shd w:val="clear" w:color="auto" w:fill="FFFFFF"/>
        <w:tabs>
          <w:tab w:val="left" w:pos="142"/>
          <w:tab w:val="left" w:pos="851"/>
        </w:tabs>
        <w:autoSpaceDE w:val="0"/>
        <w:autoSpaceDN w:val="0"/>
        <w:adjustRightInd w:val="0"/>
        <w:spacing w:after="0" w:line="276" w:lineRule="auto"/>
        <w:ind w:left="0" w:firstLine="709"/>
        <w:jc w:val="both"/>
        <w:rPr>
          <w:rFonts w:ascii="Times New Roman" w:eastAsia="Calibri" w:hAnsi="Times New Roman" w:cs="Times New Roman"/>
          <w:sz w:val="24"/>
          <w:szCs w:val="24"/>
          <w:lang w:val="bg-BG"/>
        </w:rPr>
      </w:pPr>
      <w:r>
        <w:rPr>
          <w:rFonts w:ascii="Times New Roman" w:eastAsia="Calibri" w:hAnsi="Times New Roman" w:cs="Times New Roman"/>
          <w:color w:val="000000"/>
          <w:sz w:val="24"/>
          <w:szCs w:val="24"/>
          <w:lang w:val="bg-BG"/>
        </w:rPr>
        <w:t xml:space="preserve"> </w:t>
      </w:r>
      <w:r w:rsidR="0001138D" w:rsidRPr="00CA631B">
        <w:rPr>
          <w:rFonts w:ascii="Times New Roman" w:eastAsia="Calibri" w:hAnsi="Times New Roman" w:cs="Times New Roman"/>
          <w:color w:val="000000"/>
          <w:sz w:val="24"/>
          <w:szCs w:val="24"/>
          <w:lang w:val="bg-BG"/>
        </w:rPr>
        <w:t>по отношение на когото са налице обстоятелствата по чл. 69 от Закона за</w:t>
      </w:r>
      <w:r w:rsidR="0001138D" w:rsidRPr="00CA631B">
        <w:rPr>
          <w:rFonts w:ascii="Times New Roman" w:eastAsia="Calibri" w:hAnsi="Times New Roman" w:cs="Times New Roman"/>
          <w:sz w:val="24"/>
          <w:szCs w:val="24"/>
          <w:lang w:val="bg-BG"/>
        </w:rPr>
        <w:t xml:space="preserve"> противодействие на корупцията и за отнемане на незаконно придобито имущество (ЗПКОНПИ);</w:t>
      </w:r>
    </w:p>
    <w:p w:rsidR="005C1F08" w:rsidRPr="00CA631B" w:rsidRDefault="00B2364C" w:rsidP="00B2364C">
      <w:pPr>
        <w:widowControl w:val="0"/>
        <w:numPr>
          <w:ilvl w:val="0"/>
          <w:numId w:val="19"/>
        </w:numPr>
        <w:shd w:val="clear" w:color="auto" w:fill="FFFFFF"/>
        <w:tabs>
          <w:tab w:val="left" w:pos="142"/>
          <w:tab w:val="left" w:pos="851"/>
        </w:tabs>
        <w:autoSpaceDE w:val="0"/>
        <w:autoSpaceDN w:val="0"/>
        <w:adjustRightInd w:val="0"/>
        <w:spacing w:after="0" w:line="276" w:lineRule="auto"/>
        <w:ind w:left="0" w:firstLine="709"/>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01138D" w:rsidRPr="00CA631B">
        <w:rPr>
          <w:rFonts w:ascii="Times New Roman" w:eastAsia="Calibri" w:hAnsi="Times New Roman" w:cs="Times New Roman"/>
          <w:sz w:val="24"/>
          <w:szCs w:val="24"/>
          <w:lang w:val="bg-BG"/>
        </w:rPr>
        <w:t>който, след покана от страна на Възложителя и в определения в нея срок, откаже да удължи срока на валидност на офертата си;</w:t>
      </w:r>
    </w:p>
    <w:p w:rsidR="000238DB" w:rsidRDefault="00EA7FDD" w:rsidP="00B2364C">
      <w:pPr>
        <w:widowControl w:val="0"/>
        <w:shd w:val="clear" w:color="auto" w:fill="FFFFFF"/>
        <w:tabs>
          <w:tab w:val="left" w:pos="142"/>
          <w:tab w:val="left" w:pos="851"/>
        </w:tabs>
        <w:autoSpaceDE w:val="0"/>
        <w:autoSpaceDN w:val="0"/>
        <w:adjustRightInd w:val="0"/>
        <w:spacing w:before="240" w:after="0" w:line="276" w:lineRule="auto"/>
        <w:jc w:val="both"/>
        <w:rPr>
          <w:rFonts w:ascii="Times New Roman" w:eastAsia="Calibri" w:hAnsi="Times New Roman" w:cs="Times New Roman"/>
          <w:b/>
          <w:sz w:val="24"/>
          <w:szCs w:val="24"/>
          <w:u w:val="single"/>
          <w:lang w:val="bg-BG"/>
        </w:rPr>
      </w:pPr>
      <w:r w:rsidRPr="00EA7FDD">
        <w:rPr>
          <w:rFonts w:ascii="Times New Roman" w:eastAsia="Calibri" w:hAnsi="Times New Roman" w:cs="Times New Roman"/>
          <w:b/>
          <w:sz w:val="24"/>
          <w:szCs w:val="24"/>
          <w:u w:val="single"/>
          <w:lang w:val="bg-BG"/>
        </w:rPr>
        <w:t xml:space="preserve">Мерки за доказване на надеждност: </w:t>
      </w:r>
    </w:p>
    <w:p w:rsidR="00EA7FDD" w:rsidRPr="00EA7FDD" w:rsidRDefault="0089607B"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Pr>
          <w:rFonts w:ascii="Times New Roman" w:eastAsia="Times New Roman" w:hAnsi="Times New Roman" w:cs="Times New Roman"/>
          <w:sz w:val="24"/>
          <w:szCs w:val="24"/>
          <w:highlight w:val="white"/>
          <w:shd w:val="clear" w:color="auto" w:fill="FEFEFE"/>
          <w:lang w:val="bg-BG" w:eastAsia="bg-BG"/>
        </w:rPr>
        <w:t>У</w:t>
      </w:r>
      <w:r w:rsidR="00EA7FDD" w:rsidRPr="00EA7FDD">
        <w:rPr>
          <w:rFonts w:ascii="Times New Roman" w:eastAsia="Times New Roman" w:hAnsi="Times New Roman" w:cs="Times New Roman"/>
          <w:sz w:val="24"/>
          <w:szCs w:val="24"/>
          <w:highlight w:val="white"/>
          <w:shd w:val="clear" w:color="auto" w:fill="FEFEFE"/>
          <w:lang w:val="bg-BG" w:eastAsia="bg-BG"/>
        </w:rPr>
        <w:t>частник, за когото са налице основания по чл. 54, ал. 1 и посочените от възложителя обстоятелства по чл. 55, ал. 1,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кандидатът или участникът може да докаже, че:</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1. е погасил задълженията си по чл. 54, ал. 1, т. 3, включително начислените лихви и/или глоби или че те са разсрочени, отсрочени или обезпечени;</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2.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4. е платил изцяло дължимото вземане по чл. 128, чл. 228, ал. 3 или чл. 245 от Кодекса на труда.</w:t>
      </w:r>
    </w:p>
    <w:p w:rsidR="00EA7FDD" w:rsidRPr="00EA7FDD" w:rsidRDefault="00EA7FDD"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Възложителят преценява предприетите от кандидата или участника мерки, като отчита тежестта и конкретните обстоятелства, свързани с престъплението или нарушението.</w:t>
      </w:r>
    </w:p>
    <w:p w:rsidR="00EA7FDD" w:rsidRPr="00EA7FDD" w:rsidRDefault="00EA7FDD"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В случай че предприетите от кандидата или участника мерки са достатъчни, за да се гарантира неговата надеждност, възложителят не го отстранява от участие в поръчката.</w:t>
      </w:r>
    </w:p>
    <w:p w:rsidR="00EA7FDD" w:rsidRPr="00EA7FDD" w:rsidRDefault="00EA7FDD"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EA7FDD" w:rsidRDefault="00EA7FDD"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Pr>
          <w:rFonts w:ascii="Times New Roman" w:eastAsia="Times New Roman" w:hAnsi="Times New Roman" w:cs="Times New Roman"/>
          <w:sz w:val="24"/>
          <w:szCs w:val="24"/>
          <w:highlight w:val="white"/>
          <w:shd w:val="clear" w:color="auto" w:fill="FEFEFE"/>
          <w:lang w:val="bg-BG" w:eastAsia="bg-BG"/>
        </w:rPr>
        <w:t>У</w:t>
      </w:r>
      <w:r w:rsidRPr="00EA7FDD">
        <w:rPr>
          <w:rFonts w:ascii="Times New Roman" w:eastAsia="Times New Roman" w:hAnsi="Times New Roman" w:cs="Times New Roman"/>
          <w:sz w:val="24"/>
          <w:szCs w:val="24"/>
          <w:highlight w:val="white"/>
          <w:shd w:val="clear" w:color="auto" w:fill="FEFEFE"/>
          <w:lang w:val="bg-BG" w:eastAsia="bg-BG"/>
        </w:rPr>
        <w:t>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възможност за времето, определено с присъдата или акта.</w:t>
      </w:r>
    </w:p>
    <w:p w:rsidR="00EA7FDD" w:rsidRPr="00EA7FDD" w:rsidRDefault="00EA7FDD" w:rsidP="00B2364C">
      <w:pPr>
        <w:widowControl w:val="0"/>
        <w:autoSpaceDE w:val="0"/>
        <w:autoSpaceDN w:val="0"/>
        <w:adjustRightInd w:val="0"/>
        <w:spacing w:before="240" w:after="0" w:line="276" w:lineRule="auto"/>
        <w:rPr>
          <w:rFonts w:ascii="Times New Roman" w:eastAsia="Times New Roman" w:hAnsi="Times New Roman" w:cs="Times New Roman"/>
          <w:sz w:val="24"/>
          <w:szCs w:val="24"/>
          <w:highlight w:val="white"/>
          <w:u w:val="single"/>
          <w:shd w:val="clear" w:color="auto" w:fill="FEFEFE"/>
          <w:lang w:val="bg-BG" w:eastAsia="bg-BG"/>
        </w:rPr>
      </w:pPr>
      <w:r w:rsidRPr="00EA7FDD">
        <w:rPr>
          <w:rFonts w:ascii="Times New Roman" w:eastAsia="Times New Roman" w:hAnsi="Times New Roman" w:cs="Times New Roman"/>
          <w:b/>
          <w:bCs/>
          <w:sz w:val="24"/>
          <w:szCs w:val="24"/>
          <w:highlight w:val="white"/>
          <w:u w:val="single"/>
          <w:shd w:val="clear" w:color="auto" w:fill="FEFEFE"/>
          <w:lang w:val="bg-BG" w:eastAsia="bg-BG"/>
        </w:rPr>
        <w:t>Прилагане на основанията за отстраняване</w:t>
      </w:r>
    </w:p>
    <w:p w:rsidR="00EA7FDD" w:rsidRPr="00EA7FDD" w:rsidRDefault="00EA7FDD"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 xml:space="preserve">Възложителят отстранява от процедурата участник, за когото са налице основанията по чл. 54, ал. 1 и посочените от възложителя обстоятелства по чл. 55, ал. 1, възникнали преди или по </w:t>
      </w:r>
      <w:r w:rsidRPr="00EA7FDD">
        <w:rPr>
          <w:rFonts w:ascii="Times New Roman" w:eastAsia="Times New Roman" w:hAnsi="Times New Roman" w:cs="Times New Roman"/>
          <w:sz w:val="24"/>
          <w:szCs w:val="24"/>
          <w:highlight w:val="white"/>
          <w:shd w:val="clear" w:color="auto" w:fill="FEFEFE"/>
          <w:lang w:val="bg-BG" w:eastAsia="bg-BG"/>
        </w:rPr>
        <w:lastRenderedPageBreak/>
        <w:t>време на процедурата.</w:t>
      </w:r>
    </w:p>
    <w:p w:rsidR="00EA7FDD" w:rsidRPr="00EA7FDD" w:rsidRDefault="00647B39"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 xml:space="preserve">Възложителят отстранява от процедурата </w:t>
      </w:r>
      <w:r w:rsidR="00EA7FDD" w:rsidRPr="00EA7FDD">
        <w:rPr>
          <w:rFonts w:ascii="Times New Roman" w:eastAsia="Times New Roman" w:hAnsi="Times New Roman" w:cs="Times New Roman"/>
          <w:sz w:val="24"/>
          <w:szCs w:val="24"/>
          <w:highlight w:val="white"/>
          <w:shd w:val="clear" w:color="auto" w:fill="FEFEFE"/>
          <w:lang w:val="bg-BG" w:eastAsia="bg-BG"/>
        </w:rPr>
        <w:t>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EA7FDD" w:rsidRPr="00EA7FDD" w:rsidRDefault="00EA7FDD"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Основанията за отстраняване се прилагат до изтичане на следните срокове:</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1</w:t>
      </w:r>
      <w:r w:rsidR="00647B39">
        <w:rPr>
          <w:rFonts w:ascii="Times New Roman" w:eastAsia="Times New Roman" w:hAnsi="Times New Roman" w:cs="Times New Roman"/>
          <w:sz w:val="24"/>
          <w:szCs w:val="24"/>
          <w:highlight w:val="white"/>
          <w:shd w:val="clear" w:color="auto" w:fill="FEFEFE"/>
          <w:lang w:val="bg-BG" w:eastAsia="bg-BG"/>
        </w:rPr>
        <w:t xml:space="preserve">. </w:t>
      </w:r>
      <w:r w:rsidRPr="00EA7FDD">
        <w:rPr>
          <w:rFonts w:ascii="Times New Roman" w:eastAsia="Times New Roman" w:hAnsi="Times New Roman" w:cs="Times New Roman"/>
          <w:sz w:val="24"/>
          <w:szCs w:val="24"/>
          <w:highlight w:val="white"/>
          <w:shd w:val="clear" w:color="auto" w:fill="FEFEFE"/>
          <w:lang w:val="bg-BG" w:eastAsia="bg-BG"/>
        </w:rPr>
        <w:t>пет години от влизането в сила на присъдата - по отношение на обстоятелства по чл. 54, ал. 1, т. 1 и 2, освен ако в присъдата е посочен друг срок на наказанието;</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 xml:space="preserve">2. </w:t>
      </w:r>
      <w:r w:rsidR="00647B39">
        <w:rPr>
          <w:rFonts w:ascii="Times New Roman" w:eastAsia="Times New Roman" w:hAnsi="Times New Roman" w:cs="Times New Roman"/>
          <w:sz w:val="24"/>
          <w:szCs w:val="24"/>
          <w:highlight w:val="white"/>
          <w:shd w:val="clear" w:color="auto" w:fill="FEFEFE"/>
          <w:lang w:val="bg-BG" w:eastAsia="bg-BG"/>
        </w:rPr>
        <w:t xml:space="preserve"> </w:t>
      </w:r>
      <w:r w:rsidRPr="00EA7FDD">
        <w:rPr>
          <w:rFonts w:ascii="Times New Roman" w:eastAsia="Times New Roman" w:hAnsi="Times New Roman" w:cs="Times New Roman"/>
          <w:sz w:val="24"/>
          <w:szCs w:val="24"/>
          <w:highlight w:val="white"/>
          <w:shd w:val="clear" w:color="auto" w:fill="FEFEFE"/>
          <w:lang w:val="bg-BG" w:eastAsia="bg-BG"/>
        </w:rPr>
        <w:t>три години от датата на:</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а) влизането в сила на решението на възложителя, с което кандидатът или участникът е отстранен за наличие на обстоятелствата по чл. 54, ал. 1, т. 5, буква "а";</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б) влизането в сила на акт на компетентен орган, с който е установено наличието на обстоятелствата по чл. 54, ал. 1, т. 6 и чл. 55, ал. 1, т. 2 и 3, освен ако в акта е посочен друг срок;</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в) влизането в сила на съдебно решение или на друг документ, с който се доказва наличието на обстоятелствата по чл. 55, ал. 1, т. 4.</w:t>
      </w:r>
    </w:p>
    <w:p w:rsidR="00EA7FDD" w:rsidRPr="00EA7FDD" w:rsidRDefault="00EA7FDD" w:rsidP="00B2364C">
      <w:pPr>
        <w:widowControl w:val="0"/>
        <w:shd w:val="clear" w:color="auto" w:fill="FFFFFF"/>
        <w:tabs>
          <w:tab w:val="left" w:pos="142"/>
          <w:tab w:val="left" w:pos="851"/>
        </w:tabs>
        <w:autoSpaceDE w:val="0"/>
        <w:autoSpaceDN w:val="0"/>
        <w:adjustRightInd w:val="0"/>
        <w:spacing w:after="0" w:line="276" w:lineRule="auto"/>
        <w:jc w:val="both"/>
        <w:rPr>
          <w:rFonts w:ascii="Times New Roman" w:eastAsia="Calibri" w:hAnsi="Times New Roman" w:cs="Times New Roman"/>
          <w:b/>
          <w:sz w:val="24"/>
          <w:szCs w:val="24"/>
          <w:u w:val="single"/>
          <w:lang w:val="bg-BG"/>
        </w:rPr>
      </w:pPr>
    </w:p>
    <w:p w:rsidR="0001138D" w:rsidRPr="00CA631B" w:rsidRDefault="0001138D" w:rsidP="00B2364C">
      <w:pPr>
        <w:autoSpaceDE w:val="0"/>
        <w:autoSpaceDN w:val="0"/>
        <w:adjustRightInd w:val="0"/>
        <w:spacing w:after="0" w:line="276" w:lineRule="auto"/>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Удостоверяване:</w:t>
      </w:r>
    </w:p>
    <w:p w:rsidR="0001138D" w:rsidRPr="00CA631B" w:rsidRDefault="0001138D" w:rsidP="00B2364C">
      <w:pPr>
        <w:tabs>
          <w:tab w:val="left" w:pos="426"/>
        </w:tabs>
        <w:spacing w:after="0" w:line="276" w:lineRule="auto"/>
        <w:jc w:val="both"/>
        <w:rPr>
          <w:rFonts w:ascii="Times New Roman" w:eastAsia="Times New Roman" w:hAnsi="Times New Roman" w:cs="Times New Roman"/>
          <w:sz w:val="24"/>
          <w:lang w:val="bg-BG" w:eastAsia="bg-BG"/>
        </w:rPr>
      </w:pPr>
      <w:r w:rsidRPr="00CA631B">
        <w:rPr>
          <w:rFonts w:ascii="Times New Roman" w:eastAsia="Times New Roman" w:hAnsi="Times New Roman" w:cs="Times New Roman"/>
          <w:sz w:val="24"/>
          <w:lang w:val="bg-BG" w:eastAsia="bg-BG"/>
        </w:rPr>
        <w:t xml:space="preserve">При подаването на офертата участникът декларира липсата на основанията за отстраняване чрез представянето на </w:t>
      </w:r>
      <w:r w:rsidRPr="00CA631B">
        <w:rPr>
          <w:rFonts w:ascii="Times New Roman" w:eastAsia="Times New Roman" w:hAnsi="Times New Roman" w:cs="Times New Roman"/>
          <w:b/>
          <w:sz w:val="24"/>
          <w:lang w:val="bg-BG" w:eastAsia="bg-BG"/>
        </w:rPr>
        <w:t>Единен европейски документ за обществени поръчки в електронен вид</w:t>
      </w:r>
      <w:r w:rsidRPr="00CA631B">
        <w:rPr>
          <w:rFonts w:ascii="Times New Roman" w:eastAsia="Times New Roman" w:hAnsi="Times New Roman" w:cs="Times New Roman"/>
          <w:sz w:val="24"/>
          <w:lang w:val="bg-BG" w:eastAsia="bg-BG"/>
        </w:rPr>
        <w:t xml:space="preserve"> (</w:t>
      </w:r>
      <w:r w:rsidRPr="00CA631B">
        <w:rPr>
          <w:rFonts w:ascii="Times New Roman" w:eastAsia="Times New Roman" w:hAnsi="Times New Roman" w:cs="Times New Roman"/>
          <w:b/>
          <w:sz w:val="24"/>
          <w:lang w:val="bg-BG" w:eastAsia="bg-BG"/>
        </w:rPr>
        <w:t>еЕЕДОП</w:t>
      </w:r>
      <w:r w:rsidRPr="00CA631B">
        <w:rPr>
          <w:rFonts w:ascii="Times New Roman" w:eastAsia="Times New Roman" w:hAnsi="Times New Roman" w:cs="Times New Roman"/>
          <w:sz w:val="24"/>
          <w:lang w:val="bg-BG" w:eastAsia="bg-BG"/>
        </w:rPr>
        <w:t>) – като попълват разделите на Част III „Основания за изключване“.</w:t>
      </w:r>
    </w:p>
    <w:p w:rsidR="0001138D" w:rsidRPr="00CA631B" w:rsidRDefault="0001138D" w:rsidP="00B2364C">
      <w:pPr>
        <w:autoSpaceDE w:val="0"/>
        <w:autoSpaceDN w:val="0"/>
        <w:adjustRightInd w:val="0"/>
        <w:spacing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В хипотезата на чл.67, ал.5 от ЗОП възложителят може да изиска от участниците по всяко време</w:t>
      </w:r>
      <w:r w:rsidR="00DD64FB" w:rsidRPr="00DD64FB">
        <w:rPr>
          <w:rFonts w:ascii="Times New Roman" w:eastAsia="Calibri" w:hAnsi="Times New Roman" w:cs="Times New Roman"/>
          <w:sz w:val="24"/>
          <w:szCs w:val="24"/>
          <w:lang w:val="bg-BG"/>
        </w:rPr>
        <w:t xml:space="preserve"> </w:t>
      </w:r>
      <w:r w:rsidR="00DD64FB">
        <w:rPr>
          <w:rFonts w:ascii="Times New Roman" w:eastAsia="Calibri" w:hAnsi="Times New Roman" w:cs="Times New Roman"/>
          <w:sz w:val="24"/>
          <w:szCs w:val="24"/>
          <w:lang w:val="bg-BG"/>
        </w:rPr>
        <w:t>след отварянето на офертата</w:t>
      </w:r>
      <w:r w:rsidRPr="00CA631B">
        <w:rPr>
          <w:rFonts w:ascii="Times New Roman" w:eastAsia="Calibri" w:hAnsi="Times New Roman" w:cs="Times New Roman"/>
          <w:sz w:val="24"/>
          <w:szCs w:val="24"/>
          <w:lang w:val="bg-BG"/>
        </w:rPr>
        <w:t xml:space="preserve"> да представят всички или част от посочените по-горе документи.</w:t>
      </w:r>
    </w:p>
    <w:p w:rsidR="0001138D" w:rsidRPr="00CA631B" w:rsidRDefault="0001138D" w:rsidP="00B2364C">
      <w:pPr>
        <w:spacing w:after="0" w:line="276" w:lineRule="auto"/>
        <w:jc w:val="both"/>
        <w:rPr>
          <w:rFonts w:ascii="Times New Roman" w:eastAsia="Times New Roman" w:hAnsi="Times New Roman" w:cs="Times New Roman"/>
          <w:sz w:val="24"/>
          <w:lang w:val="bg-BG" w:eastAsia="bg-BG"/>
        </w:rPr>
      </w:pPr>
    </w:p>
    <w:p w:rsidR="0001138D" w:rsidRPr="00CA631B" w:rsidRDefault="0001138D" w:rsidP="00B2364C">
      <w:pPr>
        <w:autoSpaceDE w:val="0"/>
        <w:autoSpaceDN w:val="0"/>
        <w:adjustRightInd w:val="0"/>
        <w:spacing w:after="0" w:line="276" w:lineRule="auto"/>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Доказване:</w:t>
      </w:r>
    </w:p>
    <w:p w:rsidR="0001138D" w:rsidRPr="00CA631B" w:rsidRDefault="0001138D" w:rsidP="00B2364C">
      <w:pPr>
        <w:spacing w:after="0" w:line="276" w:lineRule="auto"/>
        <w:jc w:val="both"/>
        <w:rPr>
          <w:rFonts w:ascii="Times New Roman" w:eastAsia="Times New Roman" w:hAnsi="Times New Roman" w:cs="Times New Roman"/>
          <w:sz w:val="24"/>
          <w:lang w:val="bg-BG" w:eastAsia="bg-BG"/>
        </w:rPr>
      </w:pPr>
      <w:r w:rsidRPr="00CA631B">
        <w:rPr>
          <w:rFonts w:ascii="Times New Roman" w:eastAsia="Calibri" w:hAnsi="Times New Roman" w:cs="Times New Roman"/>
          <w:b/>
          <w:sz w:val="24"/>
          <w:szCs w:val="24"/>
          <w:lang w:val="bg-BG"/>
        </w:rPr>
        <w:t>При сключване  на договора,</w:t>
      </w:r>
      <w:r w:rsidRPr="00CA631B">
        <w:rPr>
          <w:rFonts w:ascii="Times New Roman" w:eastAsia="Times New Roman" w:hAnsi="Times New Roman" w:cs="Times New Roman"/>
          <w:sz w:val="24"/>
          <w:lang w:val="bg-BG" w:eastAsia="bg-BG"/>
        </w:rPr>
        <w:t xml:space="preserve"> Възложителят изисква актуални документи, удостоверяващи липсата на основания за отстраняване от процедурата при спазване на изискванията на чл. 58</w:t>
      </w:r>
      <w:r w:rsidR="00E55878">
        <w:rPr>
          <w:rFonts w:ascii="Times New Roman" w:eastAsia="Times New Roman" w:hAnsi="Times New Roman" w:cs="Times New Roman"/>
          <w:sz w:val="24"/>
          <w:lang w:val="bg-BG" w:eastAsia="bg-BG"/>
        </w:rPr>
        <w:t xml:space="preserve"> </w:t>
      </w:r>
      <w:r w:rsidRPr="00CA631B">
        <w:rPr>
          <w:rFonts w:ascii="Times New Roman" w:eastAsia="Times New Roman" w:hAnsi="Times New Roman" w:cs="Times New Roman"/>
          <w:sz w:val="24"/>
          <w:lang w:val="bg-BG" w:eastAsia="bg-BG"/>
        </w:rPr>
        <w:t>от ЗОП.</w:t>
      </w:r>
    </w:p>
    <w:p w:rsidR="003F7FF1" w:rsidRPr="00CA631B" w:rsidRDefault="003F7FF1" w:rsidP="00B2364C">
      <w:pPr>
        <w:spacing w:after="0" w:line="276" w:lineRule="auto"/>
        <w:jc w:val="both"/>
        <w:rPr>
          <w:rFonts w:ascii="Times New Roman" w:eastAsia="Times New Roman" w:hAnsi="Times New Roman" w:cs="Times New Roman"/>
          <w:color w:val="FFFF00"/>
          <w:sz w:val="24"/>
          <w:lang w:val="bg-BG" w:eastAsia="bg-BG"/>
        </w:rPr>
      </w:pPr>
    </w:p>
    <w:p w:rsidR="00E97284" w:rsidRPr="001231DE" w:rsidRDefault="005E2338" w:rsidP="00B2364C">
      <w:pPr>
        <w:spacing w:after="0" w:line="276" w:lineRule="auto"/>
        <w:jc w:val="both"/>
        <w:outlineLvl w:val="0"/>
        <w:rPr>
          <w:rFonts w:ascii="Calibri Light" w:eastAsia="Calibri" w:hAnsi="Calibri Light" w:cs="Times New Roman"/>
          <w:b/>
          <w:i/>
          <w:iCs/>
          <w:caps/>
          <w:spacing w:val="15"/>
          <w:szCs w:val="24"/>
          <w:lang w:val="bg-BG"/>
        </w:rPr>
      </w:pPr>
      <w:bookmarkStart w:id="10" w:name="_Toc1048249"/>
      <w:r w:rsidRPr="001231DE">
        <w:rPr>
          <w:rFonts w:ascii="Times New Roman" w:eastAsia="Times New Roman" w:hAnsi="Times New Roman" w:cs="Times New Roman"/>
          <w:b/>
          <w:caps/>
          <w:spacing w:val="15"/>
          <w:sz w:val="24"/>
          <w:szCs w:val="24"/>
          <w:lang w:val="bg-BG" w:eastAsia="bg-BG"/>
        </w:rPr>
        <w:t>2</w:t>
      </w:r>
      <w:r w:rsidR="00E97284" w:rsidRPr="001231DE">
        <w:rPr>
          <w:rFonts w:ascii="Times New Roman" w:eastAsia="Times New Roman" w:hAnsi="Times New Roman" w:cs="Times New Roman"/>
          <w:b/>
          <w:caps/>
          <w:spacing w:val="15"/>
          <w:sz w:val="24"/>
          <w:szCs w:val="24"/>
          <w:lang w:val="bg-BG" w:eastAsia="bg-BG"/>
        </w:rPr>
        <w:t>.2.</w:t>
      </w:r>
      <w:r w:rsidR="005062E9" w:rsidRPr="001231DE">
        <w:rPr>
          <w:rFonts w:ascii="Times New Roman" w:eastAsia="Times New Roman" w:hAnsi="Times New Roman" w:cs="Times New Roman"/>
          <w:b/>
          <w:caps/>
          <w:spacing w:val="15"/>
          <w:sz w:val="24"/>
          <w:szCs w:val="24"/>
          <w:lang w:val="bg-BG" w:eastAsia="bg-BG"/>
        </w:rPr>
        <w:t xml:space="preserve"> </w:t>
      </w:r>
      <w:r w:rsidR="00E97284" w:rsidRPr="001231DE">
        <w:rPr>
          <w:rFonts w:ascii="Times New Roman" w:eastAsia="Times New Roman" w:hAnsi="Times New Roman" w:cs="Times New Roman"/>
          <w:b/>
          <w:caps/>
          <w:spacing w:val="15"/>
          <w:sz w:val="24"/>
          <w:szCs w:val="24"/>
          <w:lang w:val="bg-BG" w:eastAsia="bg-BG"/>
        </w:rPr>
        <w:t>ИЗИСКВАНИЯ КЪМ ГОДНОСТ (ПРАВОСПОСОБНОСТ) ЗА УПРАЖНЯВАНЕТО НА ПРОФЕСИОНАЛНА ДЕЙНОСТ НА УЧАСТНИЦИТЕ</w:t>
      </w:r>
      <w:bookmarkEnd w:id="10"/>
      <w:r w:rsidR="00E97284" w:rsidRPr="001231DE">
        <w:rPr>
          <w:rFonts w:ascii="Calibri Light" w:eastAsia="Calibri" w:hAnsi="Calibri Light" w:cs="Times New Roman"/>
          <w:b/>
          <w:i/>
          <w:iCs/>
          <w:caps/>
          <w:spacing w:val="15"/>
          <w:szCs w:val="24"/>
          <w:lang w:val="bg-BG"/>
        </w:rPr>
        <w:t xml:space="preserve"> </w:t>
      </w:r>
    </w:p>
    <w:p w:rsidR="004E70F6" w:rsidRPr="001231DE" w:rsidRDefault="004E70F6" w:rsidP="00B2364C">
      <w:pPr>
        <w:spacing w:after="0" w:line="276" w:lineRule="auto"/>
        <w:rPr>
          <w:b/>
          <w:lang w:val="bg-BG"/>
        </w:rPr>
      </w:pPr>
    </w:p>
    <w:p w:rsidR="00777E8D" w:rsidRPr="00CA631B" w:rsidRDefault="00777E8D" w:rsidP="00B2364C">
      <w:pPr>
        <w:autoSpaceDE w:val="0"/>
        <w:autoSpaceDN w:val="0"/>
        <w:adjustRightInd w:val="0"/>
        <w:spacing w:after="120" w:line="276" w:lineRule="auto"/>
        <w:jc w:val="both"/>
        <w:rPr>
          <w:rFonts w:ascii="Times New Roman" w:eastAsia="Times New Roman" w:hAnsi="Times New Roman" w:cs="Times New Roman"/>
          <w:bCs/>
          <w:color w:val="000000"/>
          <w:sz w:val="24"/>
          <w:szCs w:val="24"/>
          <w:lang w:val="bg-BG"/>
        </w:rPr>
      </w:pPr>
      <w:r w:rsidRPr="00CA631B">
        <w:rPr>
          <w:rFonts w:ascii="Times New Roman" w:eastAsia="Times New Roman" w:hAnsi="Times New Roman" w:cs="Times New Roman"/>
          <w:b/>
          <w:bCs/>
          <w:color w:val="000000"/>
          <w:sz w:val="24"/>
          <w:szCs w:val="24"/>
          <w:lang w:val="bg-BG"/>
        </w:rPr>
        <w:t>Изискване:</w:t>
      </w:r>
      <w:r w:rsidRPr="00CA631B">
        <w:rPr>
          <w:rFonts w:ascii="Times New Roman" w:eastAsia="Times New Roman" w:hAnsi="Times New Roman" w:cs="Times New Roman"/>
          <w:bCs/>
          <w:color w:val="000000"/>
          <w:sz w:val="24"/>
          <w:szCs w:val="24"/>
          <w:lang w:val="bg-BG"/>
        </w:rPr>
        <w:t xml:space="preserve"> Участниците </w:t>
      </w:r>
      <w:r w:rsidR="00F777D1" w:rsidRPr="00CA631B">
        <w:rPr>
          <w:rFonts w:ascii="Times New Roman" w:eastAsia="Times New Roman" w:hAnsi="Times New Roman" w:cs="Times New Roman"/>
          <w:bCs/>
          <w:color w:val="000000"/>
          <w:sz w:val="24"/>
          <w:szCs w:val="24"/>
          <w:lang w:val="bg-BG"/>
        </w:rPr>
        <w:t xml:space="preserve">в обществената поръчка </w:t>
      </w:r>
      <w:r w:rsidRPr="00CA631B">
        <w:rPr>
          <w:rFonts w:ascii="Times New Roman" w:eastAsia="Times New Roman" w:hAnsi="Times New Roman" w:cs="Times New Roman"/>
          <w:bCs/>
          <w:color w:val="000000"/>
          <w:sz w:val="24"/>
          <w:szCs w:val="24"/>
          <w:lang w:val="bg-BG"/>
        </w:rPr>
        <w:t xml:space="preserve">трябва да са вписани в професионален регистър - </w:t>
      </w:r>
      <w:r w:rsidRPr="00CA631B">
        <w:rPr>
          <w:rFonts w:ascii="Times New Roman" w:eastAsia="Times New Roman" w:hAnsi="Times New Roman" w:cs="Times New Roman"/>
          <w:sz w:val="24"/>
          <w:szCs w:val="24"/>
          <w:lang w:val="bg-BG"/>
        </w:rPr>
        <w:t>Централния професионален регистър на строителя (ЦПРС) към Камара на строителите в България (КСБ), а за чуждестранните лица -  в аналогичен регистър, съгласно законодателството на държава – членка на Европейския съюз, в която са установени или на друга държава – страна по Споразумението за Европейското икономическо пространство.</w:t>
      </w:r>
    </w:p>
    <w:p w:rsidR="00777E8D" w:rsidRPr="00CA631B" w:rsidRDefault="00777E8D" w:rsidP="00B2364C">
      <w:pPr>
        <w:pStyle w:val="firstline"/>
        <w:spacing w:before="0" w:beforeAutospacing="0" w:after="120" w:afterAutospacing="0" w:line="276" w:lineRule="auto"/>
        <w:jc w:val="both"/>
        <w:rPr>
          <w:b/>
        </w:rPr>
      </w:pPr>
      <w:r w:rsidRPr="00CA631B">
        <w:rPr>
          <w:b/>
        </w:rPr>
        <w:lastRenderedPageBreak/>
        <w:t>Минимално ниво:</w:t>
      </w:r>
      <w:r w:rsidRPr="00CA631B">
        <w:t xml:space="preserve"> правоспособност участникът </w:t>
      </w:r>
      <w:r w:rsidR="00F777D1" w:rsidRPr="00CA631B">
        <w:t xml:space="preserve">да изпълнява строежи от  категорията строеж, в която попада обекта на поръчката – </w:t>
      </w:r>
      <w:r w:rsidR="00EF5B89" w:rsidRPr="00CA631B">
        <w:rPr>
          <w:b/>
          <w:bCs/>
        </w:rPr>
        <w:t>втора група, трета категория строежи</w:t>
      </w:r>
      <w:r w:rsidR="00EF5B89" w:rsidRPr="00CA631B">
        <w:rPr>
          <w:bCs/>
        </w:rPr>
        <w:t xml:space="preserve"> </w:t>
      </w:r>
      <w:r w:rsidR="00EF5B89" w:rsidRPr="00CA631B">
        <w:rPr>
          <w:b/>
        </w:rPr>
        <w:t>или по-висока.</w:t>
      </w:r>
    </w:p>
    <w:p w:rsidR="00777E8D" w:rsidRPr="00CA631B" w:rsidRDefault="00777E8D" w:rsidP="00B2364C">
      <w:pPr>
        <w:autoSpaceDE w:val="0"/>
        <w:autoSpaceDN w:val="0"/>
        <w:adjustRightInd w:val="0"/>
        <w:spacing w:after="0" w:line="276" w:lineRule="auto"/>
        <w:ind w:firstLine="709"/>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Удостоверяване:</w:t>
      </w:r>
    </w:p>
    <w:p w:rsidR="003F6EC7" w:rsidRPr="00CA631B" w:rsidRDefault="003F6EC7" w:rsidP="00B2364C">
      <w:pPr>
        <w:autoSpaceDE w:val="0"/>
        <w:autoSpaceDN w:val="0"/>
        <w:adjustRightInd w:val="0"/>
        <w:spacing w:after="0" w:line="276" w:lineRule="auto"/>
        <w:ind w:firstLine="709"/>
        <w:jc w:val="both"/>
        <w:rPr>
          <w:rFonts w:ascii="Times New Roman" w:eastAsia="Calibri" w:hAnsi="Times New Roman" w:cs="Times New Roman"/>
          <w:b/>
          <w:bCs/>
          <w:sz w:val="24"/>
          <w:szCs w:val="24"/>
          <w:lang w:val="bg-BG"/>
        </w:rPr>
      </w:pPr>
      <w:r w:rsidRPr="00CA631B">
        <w:rPr>
          <w:rFonts w:ascii="Times New Roman" w:eastAsia="Calibri" w:hAnsi="Times New Roman" w:cs="Times New Roman"/>
          <w:sz w:val="24"/>
          <w:szCs w:val="24"/>
          <w:lang w:val="bg-BG"/>
        </w:rPr>
        <w:t xml:space="preserve">При подаване на офертата участникът декларира съответствие с изискването за годност </w:t>
      </w:r>
      <w:r w:rsidRPr="00CA631B">
        <w:rPr>
          <w:rFonts w:ascii="Times New Roman" w:eastAsia="Calibri" w:hAnsi="Times New Roman" w:cs="Times New Roman"/>
          <w:sz w:val="24"/>
          <w:szCs w:val="24"/>
          <w:u w:val="single"/>
          <w:lang w:val="bg-BG"/>
        </w:rPr>
        <w:t xml:space="preserve">в </w:t>
      </w:r>
      <w:r w:rsidRPr="00CA631B">
        <w:rPr>
          <w:rFonts w:ascii="Times New Roman" w:eastAsia="Calibri" w:hAnsi="Times New Roman" w:cs="Times New Roman"/>
          <w:b/>
          <w:sz w:val="24"/>
          <w:szCs w:val="24"/>
          <w:u w:val="single"/>
          <w:lang w:val="bg-BG"/>
        </w:rPr>
        <w:t>еЕЕДОП, Част IV: Критерии за подбор, раздел</w:t>
      </w:r>
      <w:r w:rsidRPr="00CA631B">
        <w:rPr>
          <w:rFonts w:ascii="Times New Roman" w:eastAsia="Calibri" w:hAnsi="Times New Roman" w:cs="Times New Roman"/>
          <w:b/>
          <w:sz w:val="24"/>
          <w:szCs w:val="24"/>
          <w:lang w:val="bg-BG"/>
        </w:rPr>
        <w:t xml:space="preserve"> </w:t>
      </w:r>
      <w:r w:rsidRPr="00CA631B">
        <w:rPr>
          <w:rFonts w:ascii="Times New Roman" w:eastAsia="Calibri" w:hAnsi="Times New Roman" w:cs="Times New Roman"/>
          <w:b/>
          <w:sz w:val="24"/>
          <w:szCs w:val="24"/>
          <w:u w:val="single"/>
          <w:lang w:val="bg-BG"/>
        </w:rPr>
        <w:t>А.Годност</w:t>
      </w:r>
      <w:r w:rsidRPr="00CA631B">
        <w:rPr>
          <w:rFonts w:ascii="Times New Roman" w:eastAsia="Calibri" w:hAnsi="Times New Roman" w:cs="Times New Roman"/>
          <w:sz w:val="24"/>
          <w:szCs w:val="24"/>
          <w:u w:val="single"/>
          <w:lang w:val="bg-BG"/>
        </w:rPr>
        <w:t xml:space="preserve"> на данните за вписването в ЦПРС, посочваща уеб адрес, орган или служба, издаващи документа, точно позоваване на документа или за чуждестранни лица съответен еквивалентен документ или декларация или удостоверение от компетентните органи съгласно националния му закон за вписването на лицето в съответен професионален регистър на държавата, в която е установен, допускащ съгласно законодателството на държавата, в която лицето е установено и осъществява дейността си извършване на строителните работи - обект на настоящата обществена поръчка. </w:t>
      </w:r>
    </w:p>
    <w:p w:rsidR="00F07D72" w:rsidRPr="00F07D72" w:rsidRDefault="00F07D72" w:rsidP="00B2364C">
      <w:pPr>
        <w:autoSpaceDE w:val="0"/>
        <w:autoSpaceDN w:val="0"/>
        <w:adjustRightInd w:val="0"/>
        <w:spacing w:after="0" w:line="276" w:lineRule="auto"/>
        <w:ind w:firstLine="709"/>
        <w:jc w:val="both"/>
        <w:rPr>
          <w:rFonts w:ascii="Times New Roman" w:eastAsia="Calibri" w:hAnsi="Times New Roman" w:cs="Times New Roman"/>
          <w:sz w:val="24"/>
          <w:szCs w:val="24"/>
          <w:lang w:val="en-GB"/>
        </w:rPr>
      </w:pPr>
      <w:proofErr w:type="spellStart"/>
      <w:r w:rsidRPr="00F07D72">
        <w:rPr>
          <w:rFonts w:ascii="Times New Roman" w:eastAsia="Calibri" w:hAnsi="Times New Roman" w:cs="Times New Roman"/>
          <w:sz w:val="24"/>
          <w:szCs w:val="24"/>
          <w:lang w:val="en-GB"/>
        </w:rPr>
        <w:t>При</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участие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обединения</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които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юридически</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лица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съответствието</w:t>
      </w:r>
      <w:proofErr w:type="spellEnd"/>
      <w:r w:rsidRPr="00F07D72">
        <w:rPr>
          <w:rFonts w:ascii="Times New Roman" w:eastAsia="Calibri" w:hAnsi="Times New Roman" w:cs="Times New Roman"/>
          <w:sz w:val="24"/>
          <w:szCs w:val="24"/>
          <w:lang w:val="en-GB"/>
        </w:rPr>
        <w:t xml:space="preserve"> с </w:t>
      </w:r>
      <w:proofErr w:type="spellStart"/>
      <w:r w:rsidRPr="00F07D72">
        <w:rPr>
          <w:rFonts w:ascii="Times New Roman" w:eastAsia="Calibri" w:hAnsi="Times New Roman" w:cs="Times New Roman"/>
          <w:sz w:val="24"/>
          <w:szCs w:val="24"/>
          <w:lang w:val="en-GB"/>
        </w:rPr>
        <w:t>критерия</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за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подбор</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доказва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от</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обединението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участник</w:t>
      </w:r>
      <w:proofErr w:type="spellEnd"/>
      <w:r w:rsidRPr="00F07D72">
        <w:rPr>
          <w:rFonts w:ascii="Times New Roman" w:eastAsia="Calibri" w:hAnsi="Times New Roman" w:cs="Times New Roman"/>
          <w:sz w:val="24"/>
          <w:szCs w:val="24"/>
          <w:lang w:val="en-GB"/>
        </w:rPr>
        <w:t xml:space="preserve">, а </w:t>
      </w:r>
      <w:proofErr w:type="spellStart"/>
      <w:r w:rsidRPr="00F07D72">
        <w:rPr>
          <w:rFonts w:ascii="Times New Roman" w:eastAsia="Calibri" w:hAnsi="Times New Roman" w:cs="Times New Roman"/>
          <w:sz w:val="24"/>
          <w:szCs w:val="24"/>
          <w:lang w:val="en-GB"/>
        </w:rPr>
        <w:t>не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от</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всяко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от</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лицата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включени</w:t>
      </w:r>
      <w:proofErr w:type="spellEnd"/>
      <w:r w:rsidRPr="00F07D72">
        <w:rPr>
          <w:rFonts w:ascii="Times New Roman" w:eastAsia="Calibri" w:hAnsi="Times New Roman" w:cs="Times New Roman"/>
          <w:sz w:val="24"/>
          <w:szCs w:val="24"/>
          <w:lang w:val="en-GB"/>
        </w:rPr>
        <w:t xml:space="preserve"> в </w:t>
      </w:r>
      <w:proofErr w:type="spellStart"/>
      <w:r w:rsidRPr="00F07D72">
        <w:rPr>
          <w:rFonts w:ascii="Times New Roman" w:eastAsia="Calibri" w:hAnsi="Times New Roman" w:cs="Times New Roman"/>
          <w:sz w:val="24"/>
          <w:szCs w:val="24"/>
          <w:lang w:val="en-GB"/>
        </w:rPr>
        <w:t>него</w:t>
      </w:r>
      <w:proofErr w:type="spellEnd"/>
      <w:r w:rsidRPr="00F07D72">
        <w:rPr>
          <w:rFonts w:ascii="Times New Roman" w:eastAsia="Calibri" w:hAnsi="Times New Roman" w:cs="Times New Roman"/>
          <w:sz w:val="24"/>
          <w:szCs w:val="24"/>
          <w:lang w:val="en-GB"/>
        </w:rPr>
        <w:t xml:space="preserve">, с </w:t>
      </w:r>
      <w:proofErr w:type="spellStart"/>
      <w:r w:rsidRPr="00F07D72">
        <w:rPr>
          <w:rFonts w:ascii="Times New Roman" w:eastAsia="Calibri" w:hAnsi="Times New Roman" w:cs="Times New Roman"/>
          <w:sz w:val="24"/>
          <w:szCs w:val="24"/>
          <w:lang w:val="en-GB"/>
        </w:rPr>
        <w:t>изключение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случаите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при</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които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съобразно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разпределението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участието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лицата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при</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изпълнение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дейностите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посочено</w:t>
      </w:r>
      <w:proofErr w:type="spellEnd"/>
      <w:r w:rsidRPr="00F07D72">
        <w:rPr>
          <w:rFonts w:ascii="Times New Roman" w:eastAsia="Calibri" w:hAnsi="Times New Roman" w:cs="Times New Roman"/>
          <w:sz w:val="24"/>
          <w:szCs w:val="24"/>
          <w:lang w:val="en-GB"/>
        </w:rPr>
        <w:t xml:space="preserve"> в </w:t>
      </w:r>
      <w:proofErr w:type="spellStart"/>
      <w:r w:rsidRPr="00F07D72">
        <w:rPr>
          <w:rFonts w:ascii="Times New Roman" w:eastAsia="Calibri" w:hAnsi="Times New Roman" w:cs="Times New Roman"/>
          <w:sz w:val="24"/>
          <w:szCs w:val="24"/>
          <w:lang w:val="en-GB"/>
        </w:rPr>
        <w:t>договора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за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създаване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обединението</w:t>
      </w:r>
      <w:proofErr w:type="spellEnd"/>
      <w:r w:rsidRPr="00F07D72">
        <w:rPr>
          <w:rFonts w:ascii="Times New Roman" w:eastAsia="Calibri" w:hAnsi="Times New Roman" w:cs="Times New Roman"/>
          <w:sz w:val="24"/>
          <w:szCs w:val="24"/>
          <w:lang w:val="en-GB"/>
        </w:rPr>
        <w:t xml:space="preserve">, е </w:t>
      </w:r>
      <w:proofErr w:type="spellStart"/>
      <w:r w:rsidRPr="00F07D72">
        <w:rPr>
          <w:rFonts w:ascii="Times New Roman" w:eastAsia="Calibri" w:hAnsi="Times New Roman" w:cs="Times New Roman"/>
          <w:sz w:val="24"/>
          <w:szCs w:val="24"/>
          <w:lang w:val="en-GB"/>
        </w:rPr>
        <w:t>предвидено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че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тези</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лица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ще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изпълняват</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строителство</w:t>
      </w:r>
      <w:proofErr w:type="spellEnd"/>
      <w:r w:rsidRPr="00F07D72">
        <w:rPr>
          <w:rFonts w:ascii="Times New Roman" w:eastAsia="Calibri" w:hAnsi="Times New Roman" w:cs="Times New Roman"/>
          <w:sz w:val="24"/>
          <w:szCs w:val="24"/>
          <w:lang w:val="en-GB"/>
        </w:rPr>
        <w:t>.</w:t>
      </w:r>
    </w:p>
    <w:p w:rsidR="00F07D72" w:rsidRPr="00F07D72" w:rsidRDefault="00F07D72" w:rsidP="00B2364C">
      <w:pPr>
        <w:autoSpaceDE w:val="0"/>
        <w:autoSpaceDN w:val="0"/>
        <w:adjustRightInd w:val="0"/>
        <w:spacing w:after="0" w:line="276" w:lineRule="auto"/>
        <w:ind w:firstLine="709"/>
        <w:jc w:val="both"/>
        <w:rPr>
          <w:rFonts w:ascii="Times New Roman" w:eastAsia="Calibri" w:hAnsi="Times New Roman" w:cs="Times New Roman"/>
          <w:sz w:val="24"/>
          <w:szCs w:val="24"/>
          <w:lang w:val="bg-BG"/>
        </w:rPr>
      </w:pPr>
      <w:proofErr w:type="spellStart"/>
      <w:r w:rsidRPr="00F07D72">
        <w:rPr>
          <w:rFonts w:ascii="Times New Roman" w:eastAsia="Calibri" w:hAnsi="Times New Roman" w:cs="Times New Roman"/>
          <w:sz w:val="24"/>
          <w:szCs w:val="24"/>
          <w:lang w:val="en-GB"/>
        </w:rPr>
        <w:t>Всяко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от</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лицата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изпълняващо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строителство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трябва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да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има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съответна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регистрация</w:t>
      </w:r>
      <w:proofErr w:type="spellEnd"/>
      <w:r w:rsidRPr="00F07D72">
        <w:rPr>
          <w:rFonts w:ascii="Times New Roman" w:eastAsia="Calibri" w:hAnsi="Times New Roman" w:cs="Times New Roman"/>
          <w:sz w:val="24"/>
          <w:szCs w:val="24"/>
          <w:lang w:val="en-GB"/>
        </w:rPr>
        <w:t>.</w:t>
      </w:r>
    </w:p>
    <w:p w:rsidR="00777E8D" w:rsidRPr="00CA631B" w:rsidRDefault="00777E8D" w:rsidP="00B2364C">
      <w:pPr>
        <w:autoSpaceDE w:val="0"/>
        <w:autoSpaceDN w:val="0"/>
        <w:adjustRightInd w:val="0"/>
        <w:spacing w:after="0" w:line="276"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В хипотезата на чл.67, ал.5 от ЗОП, възложителят може да изиска от участниците по всяко време</w:t>
      </w:r>
      <w:r w:rsidR="00DD64FB" w:rsidRPr="00DD64FB">
        <w:rPr>
          <w:rFonts w:ascii="Times New Roman" w:eastAsia="Calibri" w:hAnsi="Times New Roman" w:cs="Times New Roman"/>
          <w:sz w:val="24"/>
          <w:szCs w:val="24"/>
          <w:lang w:val="bg-BG"/>
        </w:rPr>
        <w:t xml:space="preserve"> </w:t>
      </w:r>
      <w:r w:rsidR="00DD64FB">
        <w:rPr>
          <w:rFonts w:ascii="Times New Roman" w:eastAsia="Calibri" w:hAnsi="Times New Roman" w:cs="Times New Roman"/>
          <w:sz w:val="24"/>
          <w:szCs w:val="24"/>
          <w:lang w:val="bg-BG"/>
        </w:rPr>
        <w:t>след отварянето на офертата</w:t>
      </w:r>
      <w:r w:rsidRPr="00CA631B">
        <w:rPr>
          <w:rFonts w:ascii="Times New Roman" w:eastAsia="Calibri" w:hAnsi="Times New Roman" w:cs="Times New Roman"/>
          <w:sz w:val="24"/>
          <w:szCs w:val="24"/>
          <w:lang w:val="bg-BG"/>
        </w:rPr>
        <w:t xml:space="preserve"> да представят всички или част от документите, на които участникът се позовава в </w:t>
      </w:r>
      <w:r w:rsidR="00F37B5A" w:rsidRPr="00CA631B">
        <w:rPr>
          <w:rFonts w:ascii="Times New Roman" w:eastAsia="Calibri" w:hAnsi="Times New Roman" w:cs="Times New Roman"/>
          <w:sz w:val="24"/>
          <w:szCs w:val="24"/>
          <w:lang w:val="bg-BG"/>
        </w:rPr>
        <w:t>е</w:t>
      </w:r>
      <w:r w:rsidRPr="00CA631B">
        <w:rPr>
          <w:rFonts w:ascii="Times New Roman" w:eastAsia="Calibri" w:hAnsi="Times New Roman" w:cs="Times New Roman"/>
          <w:sz w:val="24"/>
          <w:szCs w:val="24"/>
          <w:lang w:val="bg-BG"/>
        </w:rPr>
        <w:t>ЕЕДОП.</w:t>
      </w:r>
    </w:p>
    <w:p w:rsidR="00777E8D" w:rsidRPr="00CA631B" w:rsidRDefault="00777E8D" w:rsidP="00B2364C">
      <w:pPr>
        <w:autoSpaceDE w:val="0"/>
        <w:autoSpaceDN w:val="0"/>
        <w:adjustRightInd w:val="0"/>
        <w:spacing w:after="0" w:line="276" w:lineRule="auto"/>
        <w:ind w:firstLine="709"/>
        <w:jc w:val="both"/>
        <w:rPr>
          <w:rFonts w:ascii="Times New Roman" w:eastAsia="Calibri" w:hAnsi="Times New Roman" w:cs="Times New Roman"/>
          <w:b/>
          <w:sz w:val="24"/>
          <w:szCs w:val="24"/>
          <w:lang w:val="bg-BG"/>
        </w:rPr>
      </w:pPr>
      <w:r w:rsidRPr="00CA631B">
        <w:rPr>
          <w:rFonts w:ascii="Times New Roman" w:eastAsia="Calibri" w:hAnsi="Times New Roman" w:cs="Times New Roman"/>
          <w:b/>
          <w:sz w:val="24"/>
          <w:szCs w:val="24"/>
          <w:u w:val="single"/>
          <w:lang w:val="bg-BG"/>
        </w:rPr>
        <w:t>Доказване:</w:t>
      </w:r>
      <w:r w:rsidR="00276A21" w:rsidRPr="00CA631B">
        <w:rPr>
          <w:rFonts w:ascii="Times New Roman" w:eastAsia="Calibri" w:hAnsi="Times New Roman" w:cs="Times New Roman"/>
          <w:b/>
          <w:sz w:val="24"/>
          <w:szCs w:val="24"/>
          <w:u w:val="single"/>
          <w:lang w:val="bg-BG"/>
        </w:rPr>
        <w:t xml:space="preserve"> </w:t>
      </w:r>
      <w:r w:rsidRPr="00CA631B">
        <w:rPr>
          <w:rFonts w:ascii="Times New Roman" w:eastAsia="Calibri" w:hAnsi="Times New Roman" w:cs="Times New Roman"/>
          <w:b/>
          <w:sz w:val="24"/>
          <w:szCs w:val="24"/>
          <w:lang w:val="bg-BG"/>
        </w:rPr>
        <w:t>При сключване  на договора, възложителят изисква заверено копие на валидно  Удостоверение за вписване в ЦПРС към Строителната камара за изпълнение на строежи от категорията строеж, в която попадат обектите на поръчката.</w:t>
      </w:r>
    </w:p>
    <w:p w:rsidR="00DA1D88" w:rsidRPr="00CA631B" w:rsidRDefault="00DA1D88" w:rsidP="00B2364C">
      <w:pPr>
        <w:autoSpaceDE w:val="0"/>
        <w:autoSpaceDN w:val="0"/>
        <w:adjustRightInd w:val="0"/>
        <w:spacing w:after="0" w:line="276"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В случай, че избраният за изпълнител е чуждестранно лице, той трябва да представи документ, с който да докаже, че има право да изпълнява възлаганата дейност в Република България, за изпълнение на строежи от категорията строежи, в който попада обекта на поръчката, включително че е извършил съответната регистрация, когато е необходимо, съгласно чл. 112, ал. 1, т. 4 от ЗОП.</w:t>
      </w:r>
    </w:p>
    <w:p w:rsidR="00566C78" w:rsidRPr="00CA631B" w:rsidRDefault="00566C78" w:rsidP="00B2364C">
      <w:pPr>
        <w:tabs>
          <w:tab w:val="left" w:pos="284"/>
        </w:tabs>
        <w:spacing w:after="0" w:line="276" w:lineRule="auto"/>
        <w:jc w:val="both"/>
        <w:rPr>
          <w:rFonts w:ascii="Times New Roman" w:eastAsia="Times New Roman" w:hAnsi="Times New Roman" w:cs="Times New Roman"/>
          <w:sz w:val="24"/>
          <w:szCs w:val="24"/>
          <w:lang w:val="bg-BG"/>
        </w:rPr>
      </w:pPr>
    </w:p>
    <w:p w:rsidR="000F2502" w:rsidRPr="001231DE" w:rsidRDefault="009A5BF6" w:rsidP="00B2364C">
      <w:pPr>
        <w:spacing w:after="0" w:line="276" w:lineRule="auto"/>
        <w:jc w:val="both"/>
        <w:outlineLvl w:val="0"/>
        <w:rPr>
          <w:rFonts w:ascii="Times New Roman" w:eastAsia="Times New Roman" w:hAnsi="Times New Roman" w:cs="Times New Roman"/>
          <w:b/>
          <w:caps/>
          <w:spacing w:val="15"/>
          <w:sz w:val="24"/>
          <w:szCs w:val="24"/>
          <w:lang w:val="bg-BG" w:eastAsia="bg-BG"/>
        </w:rPr>
      </w:pPr>
      <w:bookmarkStart w:id="11" w:name="_Toc466974349"/>
      <w:bookmarkStart w:id="12" w:name="_Toc494882196"/>
      <w:bookmarkStart w:id="13" w:name="_Toc1048250"/>
      <w:r w:rsidRPr="001231DE">
        <w:rPr>
          <w:rFonts w:ascii="Times New Roman" w:eastAsia="Times New Roman" w:hAnsi="Times New Roman" w:cs="Times New Roman"/>
          <w:b/>
          <w:caps/>
          <w:spacing w:val="15"/>
          <w:sz w:val="24"/>
          <w:szCs w:val="24"/>
          <w:lang w:val="bg-BG" w:eastAsia="bg-BG"/>
        </w:rPr>
        <w:t>2</w:t>
      </w:r>
      <w:r w:rsidR="000F2502" w:rsidRPr="001231DE">
        <w:rPr>
          <w:rFonts w:ascii="Times New Roman" w:eastAsia="Times New Roman" w:hAnsi="Times New Roman" w:cs="Times New Roman"/>
          <w:b/>
          <w:caps/>
          <w:spacing w:val="15"/>
          <w:sz w:val="24"/>
          <w:szCs w:val="24"/>
          <w:lang w:val="bg-BG" w:eastAsia="bg-BG"/>
        </w:rPr>
        <w:t xml:space="preserve">.3. </w:t>
      </w:r>
      <w:bookmarkStart w:id="14" w:name="_Toc452126255"/>
      <w:r w:rsidR="000F2502" w:rsidRPr="001231DE">
        <w:rPr>
          <w:rFonts w:ascii="Times New Roman" w:eastAsia="Times New Roman" w:hAnsi="Times New Roman" w:cs="Times New Roman"/>
          <w:b/>
          <w:caps/>
          <w:spacing w:val="15"/>
          <w:sz w:val="24"/>
          <w:szCs w:val="24"/>
          <w:lang w:val="bg-BG" w:eastAsia="bg-BG"/>
        </w:rPr>
        <w:t>ИЗИСКВАНИЯ ЗА ИКОНОМИЧЕСКО И ФИНАНСОВО СЪСТОЯНИЕ НА УЧАСТНИЦИТЕ</w:t>
      </w:r>
      <w:bookmarkEnd w:id="11"/>
      <w:bookmarkEnd w:id="12"/>
      <w:bookmarkEnd w:id="13"/>
      <w:bookmarkEnd w:id="14"/>
    </w:p>
    <w:p w:rsidR="00E106E7" w:rsidRPr="00CA631B" w:rsidRDefault="00E106E7" w:rsidP="00B2364C">
      <w:pPr>
        <w:spacing w:after="0" w:line="276" w:lineRule="auto"/>
        <w:jc w:val="both"/>
        <w:rPr>
          <w:rFonts w:ascii="Times New Roman" w:eastAsia="Times New Roman" w:hAnsi="Times New Roman" w:cs="Times New Roman"/>
          <w:b/>
          <w:i/>
          <w:sz w:val="24"/>
          <w:szCs w:val="24"/>
          <w:lang w:val="bg-BG" w:eastAsia="bg-BG"/>
        </w:rPr>
      </w:pPr>
    </w:p>
    <w:p w:rsidR="0026020A" w:rsidRPr="00CA631B" w:rsidRDefault="0026020A" w:rsidP="00B2364C">
      <w:pPr>
        <w:tabs>
          <w:tab w:val="left" w:pos="284"/>
        </w:tabs>
        <w:autoSpaceDE w:val="0"/>
        <w:autoSpaceDN w:val="0"/>
        <w:adjustRightInd w:val="0"/>
        <w:spacing w:after="0" w:line="276" w:lineRule="auto"/>
        <w:contextualSpacing/>
        <w:jc w:val="both"/>
        <w:rPr>
          <w:rFonts w:ascii="Times New Roman" w:eastAsia="Calibri" w:hAnsi="Times New Roman" w:cs="Times New Roman"/>
          <w:sz w:val="24"/>
          <w:szCs w:val="24"/>
          <w:lang w:val="bg-BG"/>
        </w:rPr>
      </w:pPr>
      <w:r w:rsidRPr="00CA631B">
        <w:rPr>
          <w:rFonts w:ascii="Times New Roman" w:eastAsia="Calibri" w:hAnsi="Times New Roman" w:cs="Times New Roman"/>
          <w:b/>
          <w:sz w:val="24"/>
          <w:szCs w:val="24"/>
          <w:lang w:val="bg-BG"/>
        </w:rPr>
        <w:t xml:space="preserve">Изискване: </w:t>
      </w:r>
      <w:r w:rsidRPr="00CA631B">
        <w:rPr>
          <w:rFonts w:ascii="Times New Roman" w:eastAsia="Calibri" w:hAnsi="Times New Roman" w:cs="Times New Roman"/>
          <w:sz w:val="24"/>
          <w:szCs w:val="24"/>
          <w:lang w:val="bg-BG"/>
        </w:rPr>
        <w:t xml:space="preserve">Участниците в обществената поръчка следва да са застраховани със застраховка „Професионална отговорност“ за „строител“, съгласно чл. 171, ал. 1 от Закона за устройство на територията. За участник, установен/регистриран извън Република България застраховката за професионална отговорност следва да бъде еквивалентна на тази по чл. 171. ал. 1 от ЗУТ, съгласно законодателството на държавата, където е установен/регистриран участникът. </w:t>
      </w:r>
      <w:r w:rsidRPr="00CA631B">
        <w:rPr>
          <w:rFonts w:ascii="Times New Roman" w:eastAsia="Calibri" w:hAnsi="Times New Roman" w:cs="Times New Roman"/>
          <w:sz w:val="24"/>
          <w:szCs w:val="24"/>
          <w:lang w:val="bg-BG"/>
        </w:rPr>
        <w:lastRenderedPageBreak/>
        <w:t>Застрахователното покритие  следва да съответства на обема и характера на поръчката, произтичащо от нормативен акт.</w:t>
      </w:r>
    </w:p>
    <w:p w:rsidR="00545A22" w:rsidRPr="00CA631B" w:rsidRDefault="00545A22" w:rsidP="00B2364C">
      <w:pPr>
        <w:tabs>
          <w:tab w:val="left" w:pos="284"/>
        </w:tabs>
        <w:autoSpaceDE w:val="0"/>
        <w:autoSpaceDN w:val="0"/>
        <w:adjustRightInd w:val="0"/>
        <w:spacing w:after="0" w:line="276" w:lineRule="auto"/>
        <w:contextualSpacing/>
        <w:jc w:val="both"/>
        <w:rPr>
          <w:rFonts w:ascii="Times New Roman" w:eastAsia="Calibri" w:hAnsi="Times New Roman" w:cs="Times New Roman"/>
          <w:b/>
          <w:sz w:val="24"/>
          <w:szCs w:val="24"/>
          <w:lang w:val="bg-BG"/>
        </w:rPr>
      </w:pPr>
    </w:p>
    <w:p w:rsidR="002B2DC2" w:rsidRPr="007F5514" w:rsidRDefault="0026020A" w:rsidP="00B2364C">
      <w:pPr>
        <w:tabs>
          <w:tab w:val="left" w:pos="284"/>
        </w:tabs>
        <w:autoSpaceDE w:val="0"/>
        <w:autoSpaceDN w:val="0"/>
        <w:adjustRightInd w:val="0"/>
        <w:spacing w:after="0" w:line="276" w:lineRule="auto"/>
        <w:contextualSpacing/>
        <w:jc w:val="both"/>
        <w:rPr>
          <w:rFonts w:ascii="Times New Roman" w:eastAsia="Calibri" w:hAnsi="Times New Roman" w:cs="Times New Roman"/>
          <w:b/>
          <w:sz w:val="24"/>
          <w:szCs w:val="24"/>
        </w:rPr>
      </w:pPr>
      <w:r w:rsidRPr="00CA631B">
        <w:rPr>
          <w:rFonts w:ascii="Times New Roman" w:eastAsia="Calibri" w:hAnsi="Times New Roman" w:cs="Times New Roman"/>
          <w:b/>
          <w:sz w:val="24"/>
          <w:szCs w:val="24"/>
          <w:lang w:val="bg-BG"/>
        </w:rPr>
        <w:t xml:space="preserve">Минимално ниво: </w:t>
      </w:r>
      <w:r w:rsidRPr="00CA631B">
        <w:rPr>
          <w:rFonts w:ascii="Times New Roman" w:eastAsia="Calibri" w:hAnsi="Times New Roman" w:cs="Times New Roman"/>
          <w:sz w:val="24"/>
          <w:szCs w:val="24"/>
          <w:lang w:val="bg-BG"/>
        </w:rPr>
        <w:t>Участникът да е застрахован с „Професионална отговорност“ за застрахователно събитие на стойност</w:t>
      </w:r>
      <w:r w:rsidR="00E85D15" w:rsidRPr="00CA631B">
        <w:rPr>
          <w:rFonts w:ascii="Times New Roman" w:eastAsia="Calibri" w:hAnsi="Times New Roman" w:cs="Times New Roman"/>
          <w:sz w:val="24"/>
          <w:szCs w:val="24"/>
          <w:lang w:val="bg-BG"/>
        </w:rPr>
        <w:t>,</w:t>
      </w:r>
      <w:r w:rsidRPr="00CA631B">
        <w:rPr>
          <w:rFonts w:ascii="Times New Roman" w:eastAsia="Calibri" w:hAnsi="Times New Roman" w:cs="Times New Roman"/>
          <w:sz w:val="24"/>
          <w:szCs w:val="24"/>
          <w:lang w:val="bg-BG"/>
        </w:rPr>
        <w:t xml:space="preserve"> съобразно чл. 5, ал. 2, т. 3 от Наредбата за условията и реда за задължително застраховане в проектирането и строителството. Обе</w:t>
      </w:r>
      <w:r w:rsidR="002B2DC2" w:rsidRPr="00CA631B">
        <w:rPr>
          <w:rFonts w:ascii="Times New Roman" w:eastAsia="Calibri" w:hAnsi="Times New Roman" w:cs="Times New Roman"/>
          <w:sz w:val="24"/>
          <w:szCs w:val="24"/>
          <w:lang w:val="bg-BG"/>
        </w:rPr>
        <w:t xml:space="preserve">ктите, включени в </w:t>
      </w:r>
      <w:r w:rsidRPr="00CA631B">
        <w:rPr>
          <w:rFonts w:ascii="Times New Roman" w:eastAsia="Calibri" w:hAnsi="Times New Roman" w:cs="Times New Roman"/>
          <w:sz w:val="24"/>
          <w:szCs w:val="24"/>
          <w:lang w:val="bg-BG"/>
        </w:rPr>
        <w:t>предмет</w:t>
      </w:r>
      <w:r w:rsidR="002B2DC2" w:rsidRPr="00CA631B">
        <w:rPr>
          <w:rFonts w:ascii="Times New Roman" w:eastAsia="Calibri" w:hAnsi="Times New Roman" w:cs="Times New Roman"/>
          <w:sz w:val="24"/>
          <w:szCs w:val="24"/>
          <w:lang w:val="bg-BG"/>
        </w:rPr>
        <w:t>а на поръчката са</w:t>
      </w:r>
      <w:r w:rsidR="000D3B47" w:rsidRPr="00CA631B">
        <w:rPr>
          <w:rFonts w:ascii="Times New Roman" w:eastAsia="Calibri" w:hAnsi="Times New Roman" w:cs="Times New Roman"/>
          <w:sz w:val="24"/>
          <w:szCs w:val="24"/>
          <w:lang w:val="bg-BG"/>
        </w:rPr>
        <w:t xml:space="preserve"> </w:t>
      </w:r>
      <w:r w:rsidR="000D3B47" w:rsidRPr="00CA631B">
        <w:rPr>
          <w:rFonts w:ascii="Times New Roman" w:eastAsia="Calibri" w:hAnsi="Times New Roman" w:cs="Times New Roman"/>
          <w:b/>
          <w:sz w:val="24"/>
          <w:szCs w:val="24"/>
          <w:lang w:val="bg-BG"/>
        </w:rPr>
        <w:t>втора група,</w:t>
      </w:r>
      <w:r w:rsidR="002B2DC2" w:rsidRPr="00CA631B">
        <w:rPr>
          <w:rFonts w:ascii="Times New Roman" w:eastAsia="Calibri" w:hAnsi="Times New Roman" w:cs="Times New Roman"/>
          <w:b/>
          <w:sz w:val="24"/>
          <w:szCs w:val="24"/>
          <w:lang w:val="bg-BG"/>
        </w:rPr>
        <w:t xml:space="preserve"> </w:t>
      </w:r>
      <w:r w:rsidRPr="00CA631B">
        <w:rPr>
          <w:rFonts w:ascii="Times New Roman" w:eastAsia="Calibri" w:hAnsi="Times New Roman" w:cs="Times New Roman"/>
          <w:b/>
          <w:sz w:val="24"/>
          <w:szCs w:val="24"/>
          <w:lang w:val="bg-BG"/>
        </w:rPr>
        <w:t>трета категория строежи.</w:t>
      </w:r>
    </w:p>
    <w:p w:rsidR="0026020A" w:rsidRPr="00CA631B" w:rsidRDefault="0026020A" w:rsidP="00B2364C">
      <w:pPr>
        <w:autoSpaceDE w:val="0"/>
        <w:autoSpaceDN w:val="0"/>
        <w:adjustRightInd w:val="0"/>
        <w:spacing w:after="0" w:line="276" w:lineRule="auto"/>
        <w:ind w:firstLine="709"/>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Удостоверяване:</w:t>
      </w:r>
    </w:p>
    <w:p w:rsidR="0026020A" w:rsidRDefault="0026020A" w:rsidP="00B2364C">
      <w:pPr>
        <w:autoSpaceDE w:val="0"/>
        <w:autoSpaceDN w:val="0"/>
        <w:adjustRightInd w:val="0"/>
        <w:spacing w:after="0" w:line="276" w:lineRule="auto"/>
        <w:ind w:firstLine="709"/>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 xml:space="preserve">При подаване на офертата обстоятелството се декларира в </w:t>
      </w:r>
      <w:r w:rsidR="008F1464" w:rsidRPr="00CA631B">
        <w:rPr>
          <w:rFonts w:ascii="Times New Roman" w:eastAsia="Times New Roman" w:hAnsi="Times New Roman" w:cs="Times New Roman"/>
          <w:sz w:val="24"/>
          <w:szCs w:val="24"/>
          <w:lang w:val="bg-BG"/>
        </w:rPr>
        <w:t>съответното поле в е</w:t>
      </w:r>
      <w:r w:rsidRPr="00CA631B">
        <w:rPr>
          <w:rFonts w:ascii="Times New Roman" w:eastAsia="Times New Roman" w:hAnsi="Times New Roman" w:cs="Times New Roman"/>
          <w:sz w:val="24"/>
          <w:szCs w:val="24"/>
          <w:lang w:val="bg-BG"/>
        </w:rPr>
        <w:t>ЕЕДОП, Част IV: Критерии за подбор, раздел, Б.Икономическо и финансово състояние, с посочване на застрахователната полица (номер, дата, издател, застраховано лице), застрахователна сума, застрахована професионална дейност, срок на валидност на застраховката, уеб адрес, орган или служба, издаващи документа, точно позоваване на документа за наличие на валидна застраховка за „Професионална отговорност“ по чл.171 ал.1 от ЗУТ, при лимит на отговорността, съ</w:t>
      </w:r>
      <w:r w:rsidR="000304E1" w:rsidRPr="00CA631B">
        <w:rPr>
          <w:rFonts w:ascii="Times New Roman" w:eastAsia="Times New Roman" w:hAnsi="Times New Roman" w:cs="Times New Roman"/>
          <w:sz w:val="24"/>
          <w:szCs w:val="24"/>
          <w:lang w:val="bg-BG"/>
        </w:rPr>
        <w:t>гласно чл. 5, ал. 2</w:t>
      </w:r>
      <w:r w:rsidRPr="00CA631B">
        <w:rPr>
          <w:rFonts w:ascii="Times New Roman" w:eastAsia="Times New Roman" w:hAnsi="Times New Roman" w:cs="Times New Roman"/>
          <w:sz w:val="24"/>
          <w:szCs w:val="24"/>
          <w:lang w:val="bg-BG"/>
        </w:rPr>
        <w:t xml:space="preserve"> от Наредбата за условията и реда за задължително застраховане в проектирането и строителството или еквивалентен документ /за чуждестранните лица/. Професионалната дейност от застрахователните полици трябва да отговаря на предмета на поръчката. </w:t>
      </w:r>
    </w:p>
    <w:p w:rsidR="00F07D72" w:rsidRPr="00F07D72" w:rsidRDefault="00F07D72" w:rsidP="00B2364C">
      <w:pPr>
        <w:autoSpaceDE w:val="0"/>
        <w:autoSpaceDN w:val="0"/>
        <w:adjustRightInd w:val="0"/>
        <w:spacing w:after="0" w:line="276" w:lineRule="auto"/>
        <w:ind w:firstLine="709"/>
        <w:jc w:val="both"/>
        <w:rPr>
          <w:rFonts w:ascii="Times New Roman" w:eastAsia="Times New Roman" w:hAnsi="Times New Roman" w:cs="Times New Roman"/>
          <w:sz w:val="24"/>
          <w:szCs w:val="24"/>
          <w:lang w:val="bg-BG"/>
        </w:rPr>
      </w:pPr>
      <w:proofErr w:type="spellStart"/>
      <w:r w:rsidRPr="00F07D72">
        <w:rPr>
          <w:rFonts w:ascii="Times New Roman" w:eastAsia="Times New Roman" w:hAnsi="Times New Roman" w:cs="Times New Roman"/>
          <w:sz w:val="24"/>
          <w:szCs w:val="24"/>
          <w:lang w:val="en-GB"/>
        </w:rPr>
        <w:t>При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участие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обединения</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които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юридически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лица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съответствието</w:t>
      </w:r>
      <w:proofErr w:type="spellEnd"/>
      <w:r w:rsidRPr="00F07D72">
        <w:rPr>
          <w:rFonts w:ascii="Times New Roman" w:eastAsia="Times New Roman" w:hAnsi="Times New Roman" w:cs="Times New Roman"/>
          <w:sz w:val="24"/>
          <w:szCs w:val="24"/>
          <w:lang w:val="en-GB"/>
        </w:rPr>
        <w:t xml:space="preserve"> с </w:t>
      </w:r>
      <w:proofErr w:type="spellStart"/>
      <w:r w:rsidRPr="00F07D72">
        <w:rPr>
          <w:rFonts w:ascii="Times New Roman" w:eastAsia="Times New Roman" w:hAnsi="Times New Roman" w:cs="Times New Roman"/>
          <w:sz w:val="24"/>
          <w:szCs w:val="24"/>
          <w:lang w:val="en-GB"/>
        </w:rPr>
        <w:t>критерия</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за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подбор</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доказва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обединението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участник</w:t>
      </w:r>
      <w:proofErr w:type="spellEnd"/>
      <w:r w:rsidRPr="00F07D72">
        <w:rPr>
          <w:rFonts w:ascii="Times New Roman" w:eastAsia="Times New Roman" w:hAnsi="Times New Roman" w:cs="Times New Roman"/>
          <w:sz w:val="24"/>
          <w:szCs w:val="24"/>
          <w:lang w:val="en-GB"/>
        </w:rPr>
        <w:t xml:space="preserve">, а </w:t>
      </w:r>
      <w:proofErr w:type="spellStart"/>
      <w:r w:rsidRPr="00F07D72">
        <w:rPr>
          <w:rFonts w:ascii="Times New Roman" w:eastAsia="Times New Roman" w:hAnsi="Times New Roman" w:cs="Times New Roman"/>
          <w:sz w:val="24"/>
          <w:szCs w:val="24"/>
          <w:lang w:val="en-GB"/>
        </w:rPr>
        <w:t>не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всяко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лицата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включени</w:t>
      </w:r>
      <w:proofErr w:type="spellEnd"/>
      <w:r w:rsidRPr="00F07D72">
        <w:rPr>
          <w:rFonts w:ascii="Times New Roman" w:eastAsia="Times New Roman" w:hAnsi="Times New Roman" w:cs="Times New Roman"/>
          <w:sz w:val="24"/>
          <w:szCs w:val="24"/>
          <w:lang w:val="en-GB"/>
        </w:rPr>
        <w:t xml:space="preserve"> в </w:t>
      </w:r>
      <w:proofErr w:type="spellStart"/>
      <w:r w:rsidRPr="00F07D72">
        <w:rPr>
          <w:rFonts w:ascii="Times New Roman" w:eastAsia="Times New Roman" w:hAnsi="Times New Roman" w:cs="Times New Roman"/>
          <w:sz w:val="24"/>
          <w:szCs w:val="24"/>
          <w:lang w:val="en-GB"/>
        </w:rPr>
        <w:t>него</w:t>
      </w:r>
      <w:proofErr w:type="spellEnd"/>
      <w:r w:rsidRPr="00F07D72">
        <w:rPr>
          <w:rFonts w:ascii="Times New Roman" w:eastAsia="Times New Roman" w:hAnsi="Times New Roman" w:cs="Times New Roman"/>
          <w:sz w:val="24"/>
          <w:szCs w:val="24"/>
          <w:lang w:val="en-GB"/>
        </w:rPr>
        <w:t xml:space="preserve">, с </w:t>
      </w:r>
      <w:proofErr w:type="spellStart"/>
      <w:r w:rsidRPr="00F07D72">
        <w:rPr>
          <w:rFonts w:ascii="Times New Roman" w:eastAsia="Times New Roman" w:hAnsi="Times New Roman" w:cs="Times New Roman"/>
          <w:sz w:val="24"/>
          <w:szCs w:val="24"/>
          <w:lang w:val="en-GB"/>
        </w:rPr>
        <w:t>изключение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случаите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при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които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съобразно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разпределението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участието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лицата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при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изпълнение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дейностите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посочено</w:t>
      </w:r>
      <w:proofErr w:type="spellEnd"/>
      <w:r w:rsidRPr="00F07D72">
        <w:rPr>
          <w:rFonts w:ascii="Times New Roman" w:eastAsia="Times New Roman" w:hAnsi="Times New Roman" w:cs="Times New Roman"/>
          <w:sz w:val="24"/>
          <w:szCs w:val="24"/>
          <w:lang w:val="en-GB"/>
        </w:rPr>
        <w:t xml:space="preserve"> в </w:t>
      </w:r>
      <w:proofErr w:type="spellStart"/>
      <w:r w:rsidRPr="00F07D72">
        <w:rPr>
          <w:rFonts w:ascii="Times New Roman" w:eastAsia="Times New Roman" w:hAnsi="Times New Roman" w:cs="Times New Roman"/>
          <w:sz w:val="24"/>
          <w:szCs w:val="24"/>
          <w:lang w:val="en-GB"/>
        </w:rPr>
        <w:t>договора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за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създаване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обединението</w:t>
      </w:r>
      <w:proofErr w:type="spellEnd"/>
      <w:r w:rsidRPr="00F07D72">
        <w:rPr>
          <w:rFonts w:ascii="Times New Roman" w:eastAsia="Times New Roman" w:hAnsi="Times New Roman" w:cs="Times New Roman"/>
          <w:sz w:val="24"/>
          <w:szCs w:val="24"/>
          <w:lang w:val="en-GB"/>
        </w:rPr>
        <w:t xml:space="preserve">, е </w:t>
      </w:r>
      <w:proofErr w:type="spellStart"/>
      <w:r w:rsidRPr="00F07D72">
        <w:rPr>
          <w:rFonts w:ascii="Times New Roman" w:eastAsia="Times New Roman" w:hAnsi="Times New Roman" w:cs="Times New Roman"/>
          <w:sz w:val="24"/>
          <w:szCs w:val="24"/>
          <w:lang w:val="en-GB"/>
        </w:rPr>
        <w:t>предвидено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че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тези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лица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ще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изпълняват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строителство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Всяко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лицата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изпълняващо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строителство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трябва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да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има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съответната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застраховка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Когато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участникът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използва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подизпълнители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същите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трябва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да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отговарят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съответните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критерии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за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подбор</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съобразно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вида</w:t>
      </w:r>
      <w:proofErr w:type="spellEnd"/>
      <w:r w:rsidRPr="00F07D72">
        <w:rPr>
          <w:rFonts w:ascii="Times New Roman" w:eastAsia="Times New Roman" w:hAnsi="Times New Roman" w:cs="Times New Roman"/>
          <w:sz w:val="24"/>
          <w:szCs w:val="24"/>
          <w:lang w:val="en-GB"/>
        </w:rPr>
        <w:t xml:space="preserve"> и </w:t>
      </w:r>
      <w:proofErr w:type="spellStart"/>
      <w:r w:rsidRPr="00F07D72">
        <w:rPr>
          <w:rFonts w:ascii="Times New Roman" w:eastAsia="Times New Roman" w:hAnsi="Times New Roman" w:cs="Times New Roman"/>
          <w:sz w:val="24"/>
          <w:szCs w:val="24"/>
          <w:lang w:val="en-GB"/>
        </w:rPr>
        <w:t>дела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поръчката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който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ще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изпълняват</w:t>
      </w:r>
      <w:proofErr w:type="spellEnd"/>
      <w:r w:rsidRPr="00F07D72">
        <w:rPr>
          <w:rFonts w:ascii="Times New Roman" w:eastAsia="Times New Roman" w:hAnsi="Times New Roman" w:cs="Times New Roman"/>
          <w:sz w:val="24"/>
          <w:szCs w:val="24"/>
          <w:lang w:val="en-GB"/>
        </w:rPr>
        <w:t xml:space="preserve">, и </w:t>
      </w:r>
      <w:proofErr w:type="spellStart"/>
      <w:r w:rsidRPr="00F07D72">
        <w:rPr>
          <w:rFonts w:ascii="Times New Roman" w:eastAsia="Times New Roman" w:hAnsi="Times New Roman" w:cs="Times New Roman"/>
          <w:sz w:val="24"/>
          <w:szCs w:val="24"/>
          <w:lang w:val="en-GB"/>
        </w:rPr>
        <w:t>за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тях</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да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налице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основания</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за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отстраняване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процедурата</w:t>
      </w:r>
      <w:proofErr w:type="spellEnd"/>
      <w:r w:rsidRPr="00F07D72">
        <w:rPr>
          <w:rFonts w:ascii="Times New Roman" w:eastAsia="Times New Roman" w:hAnsi="Times New Roman" w:cs="Times New Roman"/>
          <w:sz w:val="24"/>
          <w:szCs w:val="24"/>
          <w:lang w:val="en-GB"/>
        </w:rPr>
        <w:t>.</w:t>
      </w:r>
    </w:p>
    <w:p w:rsidR="0026020A" w:rsidRPr="00921C34" w:rsidRDefault="0026020A" w:rsidP="00B2364C">
      <w:pPr>
        <w:autoSpaceDE w:val="0"/>
        <w:autoSpaceDN w:val="0"/>
        <w:adjustRightInd w:val="0"/>
        <w:spacing w:after="0" w:line="276" w:lineRule="auto"/>
        <w:ind w:firstLine="709"/>
        <w:jc w:val="both"/>
        <w:rPr>
          <w:rFonts w:ascii="Times New Roman" w:eastAsia="Times New Roman" w:hAnsi="Times New Roman" w:cs="Times New Roman"/>
          <w:sz w:val="24"/>
          <w:szCs w:val="24"/>
        </w:rPr>
      </w:pPr>
      <w:r w:rsidRPr="00CA631B">
        <w:rPr>
          <w:rFonts w:ascii="Times New Roman" w:eastAsia="Times New Roman" w:hAnsi="Times New Roman" w:cs="Times New Roman"/>
          <w:sz w:val="24"/>
          <w:szCs w:val="24"/>
          <w:lang w:val="bg-BG"/>
        </w:rPr>
        <w:t xml:space="preserve">В хипотезата на чл.67, ал.5 от ЗОП възложителят може да изиска от участниците по всяко време </w:t>
      </w:r>
      <w:r w:rsidR="00647B39">
        <w:rPr>
          <w:rFonts w:ascii="Times New Roman" w:eastAsia="Calibri" w:hAnsi="Times New Roman" w:cs="Times New Roman"/>
          <w:sz w:val="24"/>
          <w:szCs w:val="24"/>
          <w:lang w:val="bg-BG"/>
        </w:rPr>
        <w:t>след отварянето на офертата</w:t>
      </w:r>
      <w:r w:rsidR="00647B39" w:rsidRPr="00CA631B">
        <w:rPr>
          <w:rFonts w:ascii="Times New Roman" w:eastAsia="Times New Roman" w:hAnsi="Times New Roman" w:cs="Times New Roman"/>
          <w:sz w:val="24"/>
          <w:szCs w:val="24"/>
          <w:lang w:val="bg-BG"/>
        </w:rPr>
        <w:t xml:space="preserve"> </w:t>
      </w:r>
      <w:r w:rsidRPr="00CA631B">
        <w:rPr>
          <w:rFonts w:ascii="Times New Roman" w:eastAsia="Times New Roman" w:hAnsi="Times New Roman" w:cs="Times New Roman"/>
          <w:sz w:val="24"/>
          <w:szCs w:val="24"/>
          <w:lang w:val="bg-BG"/>
        </w:rPr>
        <w:t xml:space="preserve">да представят всички или част от документите, на които участникът се позовава в </w:t>
      </w:r>
      <w:r w:rsidR="00CA631B">
        <w:rPr>
          <w:rFonts w:ascii="Times New Roman" w:eastAsia="Times New Roman" w:hAnsi="Times New Roman" w:cs="Times New Roman"/>
          <w:sz w:val="24"/>
          <w:szCs w:val="24"/>
        </w:rPr>
        <w:t>e</w:t>
      </w:r>
      <w:r w:rsidRPr="00CA631B">
        <w:rPr>
          <w:rFonts w:ascii="Times New Roman" w:eastAsia="Times New Roman" w:hAnsi="Times New Roman" w:cs="Times New Roman"/>
          <w:sz w:val="24"/>
          <w:szCs w:val="24"/>
          <w:lang w:val="bg-BG"/>
        </w:rPr>
        <w:t>ЕЕДОП.</w:t>
      </w:r>
    </w:p>
    <w:p w:rsidR="0026020A" w:rsidRPr="00CA631B" w:rsidRDefault="0026020A" w:rsidP="00B2364C">
      <w:pPr>
        <w:autoSpaceDE w:val="0"/>
        <w:autoSpaceDN w:val="0"/>
        <w:adjustRightInd w:val="0"/>
        <w:spacing w:after="0" w:line="276" w:lineRule="auto"/>
        <w:ind w:firstLine="709"/>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Доказване:</w:t>
      </w:r>
    </w:p>
    <w:p w:rsidR="007F5514" w:rsidRPr="00597EEB" w:rsidRDefault="0026020A" w:rsidP="00B2364C">
      <w:pPr>
        <w:autoSpaceDE w:val="0"/>
        <w:autoSpaceDN w:val="0"/>
        <w:adjustRightInd w:val="0"/>
        <w:spacing w:after="0" w:line="276"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При сключване на договора, участникът избран за изпълнител следва да представи заверено копие на валидна застрахователна полица или еквивалентна застраховка за професионална отговорност или гаранция в случай че участникът е установен в друга държава - членка на Европейския съюз, или в страна по Споразумението за Европейското икономическо пространство /за чуждестранните лица/ съобразно декларираното в </w:t>
      </w:r>
      <w:r w:rsidR="00CA631B">
        <w:rPr>
          <w:rFonts w:ascii="Times New Roman" w:eastAsia="Calibri" w:hAnsi="Times New Roman" w:cs="Times New Roman"/>
          <w:sz w:val="24"/>
          <w:szCs w:val="24"/>
        </w:rPr>
        <w:t>e</w:t>
      </w:r>
      <w:r w:rsidRPr="00CA631B">
        <w:rPr>
          <w:rFonts w:ascii="Times New Roman" w:eastAsia="Calibri" w:hAnsi="Times New Roman" w:cs="Times New Roman"/>
          <w:sz w:val="24"/>
          <w:szCs w:val="24"/>
          <w:lang w:val="bg-BG"/>
        </w:rPr>
        <w:t>ЕЕДОП, а в случай, че срокът на валидност на полицата изтича до датата на подписване на договора – и заверено копие на новата застрахов</w:t>
      </w:r>
      <w:r w:rsidR="000D3B47" w:rsidRPr="00CA631B">
        <w:rPr>
          <w:rFonts w:ascii="Times New Roman" w:eastAsia="Calibri" w:hAnsi="Times New Roman" w:cs="Times New Roman"/>
          <w:sz w:val="24"/>
          <w:szCs w:val="24"/>
          <w:lang w:val="bg-BG"/>
        </w:rPr>
        <w:t>ателна полица</w:t>
      </w:r>
      <w:r w:rsidR="00A67295" w:rsidRPr="00CA631B">
        <w:rPr>
          <w:rFonts w:ascii="Times New Roman" w:eastAsia="Calibri" w:hAnsi="Times New Roman" w:cs="Times New Roman"/>
          <w:sz w:val="24"/>
          <w:szCs w:val="24"/>
          <w:lang w:val="bg-BG"/>
        </w:rPr>
        <w:t>.</w:t>
      </w:r>
    </w:p>
    <w:p w:rsidR="007F5514" w:rsidRPr="007F5514" w:rsidRDefault="007F5514" w:rsidP="00B2364C">
      <w:pPr>
        <w:autoSpaceDE w:val="0"/>
        <w:autoSpaceDN w:val="0"/>
        <w:adjustRightInd w:val="0"/>
        <w:spacing w:after="0" w:line="276" w:lineRule="auto"/>
        <w:ind w:firstLine="709"/>
        <w:jc w:val="both"/>
        <w:rPr>
          <w:rFonts w:ascii="Times New Roman" w:eastAsia="Calibri" w:hAnsi="Times New Roman" w:cs="Times New Roman"/>
          <w:sz w:val="24"/>
          <w:szCs w:val="24"/>
        </w:rPr>
      </w:pPr>
    </w:p>
    <w:p w:rsidR="00F07D72" w:rsidRDefault="00730168" w:rsidP="00B2364C">
      <w:pPr>
        <w:spacing w:after="0" w:line="276" w:lineRule="auto"/>
        <w:jc w:val="both"/>
        <w:outlineLvl w:val="0"/>
        <w:rPr>
          <w:rFonts w:ascii="Times New Roman" w:eastAsia="Times New Roman" w:hAnsi="Times New Roman" w:cs="Times New Roman"/>
          <w:b/>
          <w:caps/>
          <w:spacing w:val="15"/>
          <w:sz w:val="24"/>
          <w:szCs w:val="24"/>
          <w:lang w:val="bg-BG" w:eastAsia="bg-BG"/>
        </w:rPr>
      </w:pPr>
      <w:bookmarkStart w:id="15" w:name="_Toc494882197"/>
      <w:bookmarkStart w:id="16" w:name="_Toc1048251"/>
      <w:r w:rsidRPr="001231DE">
        <w:rPr>
          <w:rFonts w:ascii="Times New Roman" w:eastAsia="Times New Roman" w:hAnsi="Times New Roman" w:cs="Times New Roman"/>
          <w:b/>
          <w:caps/>
          <w:spacing w:val="15"/>
          <w:sz w:val="24"/>
          <w:szCs w:val="24"/>
          <w:lang w:val="bg-BG" w:eastAsia="bg-BG"/>
        </w:rPr>
        <w:lastRenderedPageBreak/>
        <w:t>2</w:t>
      </w:r>
      <w:r w:rsidR="00074611" w:rsidRPr="001231DE">
        <w:rPr>
          <w:rFonts w:ascii="Times New Roman" w:eastAsia="Times New Roman" w:hAnsi="Times New Roman" w:cs="Times New Roman"/>
          <w:b/>
          <w:caps/>
          <w:spacing w:val="15"/>
          <w:sz w:val="24"/>
          <w:szCs w:val="24"/>
          <w:lang w:val="bg-BG" w:eastAsia="bg-BG"/>
        </w:rPr>
        <w:t>.4. ИЗИСКВАНИЯ ЗА ТЕХНИЧЕСКИ И ПРОФЕСИОНАЛНИ СПОСОБНОСТИ НА УЧАСТНИЦИТЕ</w:t>
      </w:r>
      <w:bookmarkEnd w:id="15"/>
      <w:bookmarkEnd w:id="16"/>
    </w:p>
    <w:p w:rsidR="00F07D72" w:rsidRPr="00F07D72" w:rsidRDefault="00F07D72" w:rsidP="00B2364C">
      <w:pPr>
        <w:spacing w:after="0" w:line="276" w:lineRule="auto"/>
        <w:jc w:val="both"/>
        <w:outlineLvl w:val="0"/>
        <w:rPr>
          <w:rFonts w:ascii="Times New Roman" w:eastAsia="Times New Roman" w:hAnsi="Times New Roman" w:cs="Times New Roman"/>
          <w:b/>
          <w:caps/>
          <w:spacing w:val="15"/>
          <w:sz w:val="24"/>
          <w:szCs w:val="24"/>
          <w:lang w:val="bg-BG" w:eastAsia="bg-BG"/>
        </w:rPr>
      </w:pPr>
    </w:p>
    <w:p w:rsidR="000D3B47" w:rsidRPr="00CA631B" w:rsidRDefault="00F07D72" w:rsidP="00B2364C">
      <w:pPr>
        <w:spacing w:line="276" w:lineRule="auto"/>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u w:val="single"/>
          <w:lang w:val="bg-BG"/>
        </w:rPr>
        <w:t xml:space="preserve">1. </w:t>
      </w:r>
      <w:r w:rsidR="00545A22" w:rsidRPr="00E97FC3">
        <w:rPr>
          <w:rFonts w:ascii="Times New Roman" w:eastAsia="Times New Roman" w:hAnsi="Times New Roman" w:cs="Times New Roman"/>
          <w:b/>
          <w:color w:val="000000"/>
          <w:sz w:val="24"/>
          <w:szCs w:val="24"/>
          <w:u w:val="single"/>
          <w:lang w:val="bg-BG" w:eastAsia="ar-SA"/>
        </w:rPr>
        <w:t>Изискване:</w:t>
      </w:r>
      <w:r w:rsidR="00545A22" w:rsidRPr="00CA631B">
        <w:rPr>
          <w:rFonts w:ascii="Times New Roman" w:eastAsia="Times New Roman" w:hAnsi="Times New Roman" w:cs="Times New Roman"/>
          <w:color w:val="000000"/>
          <w:sz w:val="24"/>
          <w:szCs w:val="24"/>
          <w:lang w:val="bg-BG" w:eastAsia="ar-SA"/>
        </w:rPr>
        <w:t xml:space="preserve"> </w:t>
      </w:r>
      <w:r w:rsidR="000D3B47" w:rsidRPr="00CA631B">
        <w:rPr>
          <w:rFonts w:ascii="Times New Roman" w:eastAsia="Calibri" w:hAnsi="Times New Roman" w:cs="Times New Roman"/>
          <w:sz w:val="24"/>
          <w:szCs w:val="24"/>
          <w:lang w:val="bg-BG"/>
        </w:rPr>
        <w:t xml:space="preserve">Участникът, през последните </w:t>
      </w:r>
      <w:r w:rsidR="000D3B47" w:rsidRPr="00CA631B">
        <w:rPr>
          <w:rFonts w:ascii="Times New Roman" w:eastAsia="Calibri" w:hAnsi="Times New Roman" w:cs="Times New Roman"/>
          <w:b/>
          <w:sz w:val="24"/>
          <w:szCs w:val="24"/>
          <w:lang w:val="bg-BG"/>
        </w:rPr>
        <w:t>5 (пет) години</w:t>
      </w:r>
      <w:r w:rsidR="000D3B47" w:rsidRPr="00CA631B">
        <w:rPr>
          <w:rFonts w:ascii="Times New Roman" w:eastAsia="Calibri" w:hAnsi="Times New Roman" w:cs="Times New Roman"/>
          <w:sz w:val="24"/>
          <w:szCs w:val="24"/>
          <w:lang w:val="bg-BG"/>
        </w:rPr>
        <w:t xml:space="preserve">, считано от датата на подаване на офертата следва </w:t>
      </w:r>
      <w:r w:rsidR="000D3B47" w:rsidRPr="00CA631B">
        <w:rPr>
          <w:rFonts w:ascii="Times New Roman" w:eastAsia="Calibri" w:hAnsi="Times New Roman" w:cs="Times New Roman"/>
          <w:b/>
          <w:sz w:val="24"/>
          <w:szCs w:val="24"/>
          <w:lang w:val="bg-BG"/>
        </w:rPr>
        <w:t>да е изпълнил поне 1/един/ обект  строителство</w:t>
      </w:r>
      <w:r w:rsidR="000D3B47" w:rsidRPr="00CA631B">
        <w:rPr>
          <w:rFonts w:ascii="Times New Roman" w:eastAsia="Calibri" w:hAnsi="Times New Roman" w:cs="Times New Roman"/>
          <w:sz w:val="24"/>
          <w:szCs w:val="24"/>
          <w:lang w:val="bg-BG"/>
        </w:rPr>
        <w:t>, идентично или сходно с предмета на поръчката.</w:t>
      </w:r>
    </w:p>
    <w:p w:rsidR="00E13324" w:rsidRPr="00E13324" w:rsidRDefault="000D3B47" w:rsidP="00E13324">
      <w:pPr>
        <w:spacing w:after="0" w:line="276" w:lineRule="auto"/>
        <w:jc w:val="both"/>
        <w:rPr>
          <w:rFonts w:ascii="Times New Roman" w:eastAsia="Times New Roman" w:hAnsi="Times New Roman" w:cs="Times New Roman"/>
          <w:b/>
          <w:i/>
          <w:sz w:val="24"/>
          <w:szCs w:val="24"/>
          <w:lang w:val="bg-BG" w:eastAsia="bg-BG"/>
        </w:rPr>
      </w:pPr>
      <w:r w:rsidRPr="007438C8">
        <w:rPr>
          <w:rFonts w:ascii="Times New Roman" w:eastAsia="Calibri" w:hAnsi="Times New Roman" w:cs="Times New Roman"/>
          <w:b/>
          <w:sz w:val="24"/>
          <w:szCs w:val="24"/>
          <w:lang w:val="bg-BG"/>
        </w:rPr>
        <w:t xml:space="preserve">Забележка: За „строителство, сходно с предмета на поръчката“, следва да се разбира </w:t>
      </w:r>
      <w:r w:rsidR="00E13324" w:rsidRPr="00E13324">
        <w:rPr>
          <w:rFonts w:ascii="Times New Roman" w:eastAsia="Times New Roman" w:hAnsi="Times New Roman" w:cs="Times New Roman"/>
          <w:b/>
          <w:i/>
          <w:sz w:val="24"/>
          <w:szCs w:val="24"/>
          <w:lang w:val="bg-BG" w:eastAsia="bg-BG"/>
        </w:rPr>
        <w:t xml:space="preserve">изграждане/реконструкция, </w:t>
      </w:r>
      <w:r w:rsidR="00E13324" w:rsidRPr="00E13324">
        <w:rPr>
          <w:rFonts w:ascii="Times New Roman" w:eastAsia="Times New Roman" w:hAnsi="Times New Roman" w:cs="Times New Roman"/>
          <w:b/>
          <w:i/>
          <w:sz w:val="24"/>
          <w:szCs w:val="24"/>
          <w:lang w:eastAsia="bg-BG"/>
        </w:rPr>
        <w:t xml:space="preserve"> </w:t>
      </w:r>
      <w:r w:rsidR="00E13324" w:rsidRPr="00E13324">
        <w:rPr>
          <w:rFonts w:ascii="Times New Roman" w:eastAsia="Times New Roman" w:hAnsi="Times New Roman" w:cs="Times New Roman"/>
          <w:b/>
          <w:i/>
          <w:sz w:val="24"/>
          <w:szCs w:val="24"/>
          <w:lang w:val="bg-BG" w:eastAsia="bg-BG"/>
        </w:rPr>
        <w:t>ремонт и/или рехабилитация на улична или пътна мрежа</w:t>
      </w:r>
      <w:r w:rsidR="00E13324" w:rsidRPr="00E13324">
        <w:rPr>
          <w:rFonts w:ascii="Times New Roman" w:eastAsia="Times New Roman" w:hAnsi="Times New Roman" w:cs="Times New Roman"/>
          <w:b/>
          <w:i/>
          <w:sz w:val="24"/>
          <w:szCs w:val="24"/>
          <w:lang w:eastAsia="bg-BG"/>
        </w:rPr>
        <w:t xml:space="preserve"> </w:t>
      </w:r>
      <w:r w:rsidR="00E13324" w:rsidRPr="00E13324">
        <w:rPr>
          <w:rFonts w:ascii="Times New Roman" w:eastAsia="Times New Roman" w:hAnsi="Times New Roman" w:cs="Times New Roman"/>
          <w:b/>
          <w:i/>
          <w:sz w:val="24"/>
          <w:szCs w:val="24"/>
          <w:lang w:val="en-GB" w:eastAsia="bg-BG"/>
        </w:rPr>
        <w:t xml:space="preserve">– </w:t>
      </w:r>
      <w:r w:rsidR="00E13324" w:rsidRPr="00E13324">
        <w:rPr>
          <w:rFonts w:ascii="Times New Roman" w:eastAsia="Times New Roman" w:hAnsi="Times New Roman" w:cs="Times New Roman"/>
          <w:b/>
          <w:bCs/>
          <w:i/>
          <w:sz w:val="24"/>
          <w:szCs w:val="24"/>
          <w:lang w:val="bg-BG" w:eastAsia="bg-BG"/>
        </w:rPr>
        <w:t>втора група, трета категория строежи</w:t>
      </w:r>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по</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смисъла</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на</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чл</w:t>
      </w:r>
      <w:proofErr w:type="spellEnd"/>
      <w:r w:rsidR="00E13324" w:rsidRPr="00E13324">
        <w:rPr>
          <w:rFonts w:ascii="Times New Roman" w:eastAsia="Times New Roman" w:hAnsi="Times New Roman" w:cs="Times New Roman"/>
          <w:b/>
          <w:i/>
          <w:sz w:val="24"/>
          <w:szCs w:val="24"/>
          <w:lang w:val="en-GB" w:eastAsia="bg-BG"/>
        </w:rPr>
        <w:t xml:space="preserve">. </w:t>
      </w:r>
      <w:proofErr w:type="gramStart"/>
      <w:r w:rsidR="00E13324" w:rsidRPr="00E13324">
        <w:rPr>
          <w:rFonts w:ascii="Times New Roman" w:eastAsia="Times New Roman" w:hAnsi="Times New Roman" w:cs="Times New Roman"/>
          <w:b/>
          <w:i/>
          <w:sz w:val="24"/>
          <w:szCs w:val="24"/>
          <w:lang w:val="en-GB" w:eastAsia="bg-BG"/>
        </w:rPr>
        <w:t>137</w:t>
      </w:r>
      <w:proofErr w:type="gramEnd"/>
      <w:r w:rsidR="00E13324" w:rsidRPr="00E13324">
        <w:rPr>
          <w:rFonts w:ascii="Times New Roman" w:eastAsia="Times New Roman" w:hAnsi="Times New Roman" w:cs="Times New Roman"/>
          <w:b/>
          <w:i/>
          <w:sz w:val="24"/>
          <w:szCs w:val="24"/>
          <w:lang w:val="en-GB" w:eastAsia="bg-BG"/>
        </w:rPr>
        <w:t xml:space="preserve">, ЗУТ </w:t>
      </w:r>
      <w:proofErr w:type="spellStart"/>
      <w:r w:rsidR="00E13324" w:rsidRPr="00E13324">
        <w:rPr>
          <w:rFonts w:ascii="Times New Roman" w:eastAsia="Times New Roman" w:hAnsi="Times New Roman" w:cs="Times New Roman"/>
          <w:b/>
          <w:i/>
          <w:sz w:val="24"/>
          <w:szCs w:val="24"/>
          <w:lang w:val="en-GB" w:eastAsia="bg-BG"/>
        </w:rPr>
        <w:t>като</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за</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изпълнено</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се</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счита</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строителство</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за</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строеж</w:t>
      </w:r>
      <w:proofErr w:type="spellEnd"/>
      <w:r w:rsidR="00E13324" w:rsidRPr="00E13324">
        <w:rPr>
          <w:rFonts w:ascii="Times New Roman" w:eastAsia="Times New Roman" w:hAnsi="Times New Roman" w:cs="Times New Roman"/>
          <w:b/>
          <w:i/>
          <w:sz w:val="24"/>
          <w:szCs w:val="24"/>
          <w:lang w:val="en-GB" w:eastAsia="bg-BG"/>
        </w:rPr>
        <w:t>/</w:t>
      </w:r>
      <w:proofErr w:type="spellStart"/>
      <w:r w:rsidR="00E13324" w:rsidRPr="00E13324">
        <w:rPr>
          <w:rFonts w:ascii="Times New Roman" w:eastAsia="Times New Roman" w:hAnsi="Times New Roman" w:cs="Times New Roman"/>
          <w:b/>
          <w:i/>
          <w:sz w:val="24"/>
          <w:szCs w:val="24"/>
          <w:lang w:val="en-GB" w:eastAsia="bg-BG"/>
        </w:rPr>
        <w:t>обект</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въведен</w:t>
      </w:r>
      <w:proofErr w:type="spellEnd"/>
      <w:r w:rsidR="00E13324" w:rsidRPr="00E13324">
        <w:rPr>
          <w:rFonts w:ascii="Times New Roman" w:eastAsia="Times New Roman" w:hAnsi="Times New Roman" w:cs="Times New Roman"/>
          <w:b/>
          <w:i/>
          <w:sz w:val="24"/>
          <w:szCs w:val="24"/>
          <w:lang w:val="en-GB" w:eastAsia="bg-BG"/>
        </w:rPr>
        <w:t xml:space="preserve"> в </w:t>
      </w:r>
      <w:proofErr w:type="spellStart"/>
      <w:r w:rsidR="00E13324" w:rsidRPr="00E13324">
        <w:rPr>
          <w:rFonts w:ascii="Times New Roman" w:eastAsia="Times New Roman" w:hAnsi="Times New Roman" w:cs="Times New Roman"/>
          <w:b/>
          <w:i/>
          <w:sz w:val="24"/>
          <w:szCs w:val="24"/>
          <w:lang w:val="en-GB" w:eastAsia="bg-BG"/>
        </w:rPr>
        <w:t>експлоатация</w:t>
      </w:r>
      <w:proofErr w:type="spellEnd"/>
      <w:r w:rsidR="00E13324" w:rsidRPr="00E13324">
        <w:rPr>
          <w:rFonts w:ascii="Times New Roman" w:eastAsia="Times New Roman" w:hAnsi="Times New Roman" w:cs="Times New Roman"/>
          <w:b/>
          <w:i/>
          <w:sz w:val="24"/>
          <w:szCs w:val="24"/>
          <w:lang w:val="en-GB" w:eastAsia="bg-BG"/>
        </w:rPr>
        <w:t>.</w:t>
      </w:r>
    </w:p>
    <w:p w:rsidR="007438C8" w:rsidRPr="00CA631B" w:rsidRDefault="007438C8" w:rsidP="00B2364C">
      <w:pPr>
        <w:spacing w:after="0" w:line="276" w:lineRule="auto"/>
        <w:jc w:val="both"/>
        <w:rPr>
          <w:rFonts w:ascii="Times New Roman" w:eastAsia="Times New Roman" w:hAnsi="Times New Roman" w:cs="Times New Roman"/>
          <w:b/>
          <w:sz w:val="24"/>
          <w:szCs w:val="24"/>
          <w:lang w:val="bg-BG" w:eastAsia="bg-BG"/>
        </w:rPr>
      </w:pPr>
    </w:p>
    <w:p w:rsidR="000D3B47" w:rsidRPr="00CA631B" w:rsidRDefault="00545A22" w:rsidP="00B2364C">
      <w:pPr>
        <w:tabs>
          <w:tab w:val="left" w:pos="993"/>
        </w:tabs>
        <w:autoSpaceDE w:val="0"/>
        <w:autoSpaceDN w:val="0"/>
        <w:adjustRightInd w:val="0"/>
        <w:spacing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
          <w:sz w:val="24"/>
          <w:szCs w:val="24"/>
          <w:u w:val="single"/>
          <w:lang w:val="bg-BG"/>
        </w:rPr>
        <w:t>Удостоверяване:</w:t>
      </w:r>
      <w:r w:rsidR="00E97FC3">
        <w:rPr>
          <w:rFonts w:ascii="Times New Roman" w:eastAsia="Calibri" w:hAnsi="Times New Roman" w:cs="Times New Roman"/>
          <w:b/>
          <w:sz w:val="24"/>
          <w:szCs w:val="24"/>
          <w:u w:val="single"/>
          <w:lang w:val="bg-BG"/>
        </w:rPr>
        <w:t xml:space="preserve"> </w:t>
      </w:r>
      <w:r w:rsidR="000D3B47" w:rsidRPr="00CA631B">
        <w:rPr>
          <w:rFonts w:ascii="Times New Roman" w:eastAsia="Calibri" w:hAnsi="Times New Roman" w:cs="Times New Roman"/>
          <w:sz w:val="24"/>
          <w:szCs w:val="24"/>
          <w:lang w:val="bg-BG"/>
        </w:rPr>
        <w:t xml:space="preserve">При подаване на офертата обстоятелството се декларира в съответната част от </w:t>
      </w:r>
      <w:r w:rsidR="00CA631B">
        <w:rPr>
          <w:rFonts w:ascii="Times New Roman" w:eastAsia="Calibri" w:hAnsi="Times New Roman" w:cs="Times New Roman"/>
          <w:sz w:val="24"/>
          <w:szCs w:val="24"/>
        </w:rPr>
        <w:t>e</w:t>
      </w:r>
      <w:r w:rsidR="000D3B47" w:rsidRPr="00CA631B">
        <w:rPr>
          <w:rFonts w:ascii="Times New Roman" w:eastAsia="Calibri" w:hAnsi="Times New Roman" w:cs="Times New Roman"/>
          <w:sz w:val="24"/>
          <w:szCs w:val="24"/>
          <w:lang w:val="bg-BG"/>
        </w:rPr>
        <w:t>ЕЕДОП, Част IV: Критерии за подбор, раздел, В.Технически и професионални способности, т.1а) с посочване на стойността, датата, на която е приключило изпълнението, мястото, вида и обема.</w:t>
      </w:r>
    </w:p>
    <w:p w:rsidR="00545A22" w:rsidRPr="00CA631B" w:rsidRDefault="00545A22" w:rsidP="00B2364C">
      <w:pPr>
        <w:tabs>
          <w:tab w:val="left" w:pos="993"/>
        </w:tabs>
        <w:autoSpaceDE w:val="0"/>
        <w:autoSpaceDN w:val="0"/>
        <w:adjustRightInd w:val="0"/>
        <w:spacing w:after="0" w:line="276"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В хипотезата на чл.67, ал.5 от ЗОП възложителят може да изиска от участниците по всяко време </w:t>
      </w:r>
      <w:r w:rsidR="00647B39">
        <w:rPr>
          <w:rFonts w:ascii="Times New Roman" w:eastAsia="Calibri" w:hAnsi="Times New Roman" w:cs="Times New Roman"/>
          <w:sz w:val="24"/>
          <w:szCs w:val="24"/>
          <w:lang w:val="bg-BG"/>
        </w:rPr>
        <w:t xml:space="preserve">след отварянето на офертата </w:t>
      </w:r>
      <w:r w:rsidRPr="00CA631B">
        <w:rPr>
          <w:rFonts w:ascii="Times New Roman" w:eastAsia="Calibri" w:hAnsi="Times New Roman" w:cs="Times New Roman"/>
          <w:sz w:val="24"/>
          <w:szCs w:val="24"/>
          <w:lang w:val="bg-BG"/>
        </w:rPr>
        <w:t xml:space="preserve">да представят всички или част от документите, на които участникът се позовава в </w:t>
      </w:r>
      <w:r w:rsidR="00CA631B">
        <w:rPr>
          <w:rFonts w:ascii="Times New Roman" w:eastAsia="Calibri" w:hAnsi="Times New Roman" w:cs="Times New Roman"/>
          <w:sz w:val="24"/>
          <w:szCs w:val="24"/>
        </w:rPr>
        <w:t>e</w:t>
      </w:r>
      <w:r w:rsidRPr="00CA631B">
        <w:rPr>
          <w:rFonts w:ascii="Times New Roman" w:eastAsia="Calibri" w:hAnsi="Times New Roman" w:cs="Times New Roman"/>
          <w:sz w:val="24"/>
          <w:szCs w:val="24"/>
          <w:lang w:val="bg-BG"/>
        </w:rPr>
        <w:t>ЕЕДОП.</w:t>
      </w:r>
    </w:p>
    <w:p w:rsidR="00365FBB" w:rsidRDefault="00365FBB" w:rsidP="00B2364C">
      <w:pPr>
        <w:tabs>
          <w:tab w:val="left" w:pos="993"/>
        </w:tabs>
        <w:autoSpaceDE w:val="0"/>
        <w:autoSpaceDN w:val="0"/>
        <w:adjustRightInd w:val="0"/>
        <w:spacing w:after="0" w:line="276" w:lineRule="auto"/>
        <w:ind w:firstLine="709"/>
        <w:jc w:val="both"/>
        <w:rPr>
          <w:rFonts w:ascii="Times New Roman" w:eastAsia="Calibri" w:hAnsi="Times New Roman" w:cs="Times New Roman"/>
          <w:b/>
          <w:sz w:val="24"/>
          <w:szCs w:val="24"/>
          <w:u w:val="single"/>
          <w:lang w:val="bg-BG"/>
        </w:rPr>
      </w:pPr>
    </w:p>
    <w:p w:rsidR="00365FBB" w:rsidRDefault="00E97FC3" w:rsidP="00B2364C">
      <w:pPr>
        <w:tabs>
          <w:tab w:val="left" w:pos="993"/>
        </w:tabs>
        <w:autoSpaceDE w:val="0"/>
        <w:autoSpaceDN w:val="0"/>
        <w:adjustRightInd w:val="0"/>
        <w:spacing w:after="0" w:line="276" w:lineRule="auto"/>
        <w:jc w:val="both"/>
        <w:rPr>
          <w:rFonts w:ascii="Times New Roman" w:eastAsia="Times New Roman" w:hAnsi="Times New Roman" w:cs="Times New Roman"/>
          <w:b/>
          <w:color w:val="000000"/>
          <w:sz w:val="24"/>
          <w:szCs w:val="24"/>
          <w:lang w:val="bg-BG" w:eastAsia="ar-SA"/>
        </w:rPr>
      </w:pPr>
      <w:r w:rsidRPr="00CA631B">
        <w:rPr>
          <w:rFonts w:ascii="Times New Roman" w:eastAsia="Calibri" w:hAnsi="Times New Roman" w:cs="Times New Roman"/>
          <w:b/>
          <w:sz w:val="24"/>
          <w:szCs w:val="24"/>
          <w:u w:val="single"/>
          <w:lang w:val="bg-BG"/>
        </w:rPr>
        <w:t>Доказване:</w:t>
      </w:r>
      <w:r w:rsidRPr="00E97FC3">
        <w:rPr>
          <w:rFonts w:ascii="Times New Roman" w:eastAsia="Calibri" w:hAnsi="Times New Roman" w:cs="Times New Roman"/>
          <w:b/>
          <w:sz w:val="24"/>
          <w:szCs w:val="24"/>
          <w:lang w:val="bg-BG"/>
        </w:rPr>
        <w:t xml:space="preserve"> </w:t>
      </w:r>
      <w:r w:rsidR="000D3B47" w:rsidRPr="00CA631B">
        <w:rPr>
          <w:rFonts w:ascii="Times New Roman" w:eastAsia="Calibri" w:hAnsi="Times New Roman" w:cs="Times New Roman"/>
          <w:sz w:val="24"/>
          <w:szCs w:val="24"/>
          <w:lang w:val="bg-BG"/>
        </w:rPr>
        <w:t xml:space="preserve">При сключване на договора, участникът избран за изпълнител следва да представи Списък на строителството, което е идентично или сходно с предмета на обществената поръчка съобразно декларираното в </w:t>
      </w:r>
      <w:r w:rsidR="00CA631B">
        <w:rPr>
          <w:rFonts w:ascii="Times New Roman" w:eastAsia="Calibri" w:hAnsi="Times New Roman" w:cs="Times New Roman"/>
          <w:sz w:val="24"/>
          <w:szCs w:val="24"/>
        </w:rPr>
        <w:t>e</w:t>
      </w:r>
      <w:r w:rsidR="000D3B47" w:rsidRPr="00CA631B">
        <w:rPr>
          <w:rFonts w:ascii="Times New Roman" w:eastAsia="Calibri" w:hAnsi="Times New Roman" w:cs="Times New Roman"/>
          <w:sz w:val="24"/>
          <w:szCs w:val="24"/>
          <w:lang w:val="bg-BG"/>
        </w:rPr>
        <w:t>ЕЕДОП, придружен с удостоверения за добро изпълнение, които съдържат стойността, датата, на която е приключило изпълнението, мястото, вида и обема,както и дали е изпълнено в съответствие с нормативните изисквания.</w:t>
      </w:r>
      <w:r w:rsidR="00365FBB" w:rsidRPr="00365FBB">
        <w:rPr>
          <w:rFonts w:ascii="Times New Roman" w:eastAsia="Times New Roman" w:hAnsi="Times New Roman" w:cs="Times New Roman"/>
          <w:b/>
          <w:color w:val="000000"/>
          <w:sz w:val="24"/>
          <w:szCs w:val="24"/>
          <w:lang w:val="bg-BG" w:eastAsia="ar-SA"/>
        </w:rPr>
        <w:t xml:space="preserve"> </w:t>
      </w:r>
    </w:p>
    <w:p w:rsidR="00365FBB" w:rsidRDefault="00365FBB" w:rsidP="00B2364C">
      <w:pPr>
        <w:tabs>
          <w:tab w:val="left" w:pos="993"/>
        </w:tabs>
        <w:autoSpaceDE w:val="0"/>
        <w:autoSpaceDN w:val="0"/>
        <w:adjustRightInd w:val="0"/>
        <w:spacing w:after="0" w:line="276" w:lineRule="auto"/>
        <w:ind w:firstLine="709"/>
        <w:jc w:val="both"/>
        <w:rPr>
          <w:rFonts w:ascii="Times New Roman" w:eastAsia="Times New Roman" w:hAnsi="Times New Roman" w:cs="Times New Roman"/>
          <w:b/>
          <w:color w:val="000000"/>
          <w:sz w:val="24"/>
          <w:szCs w:val="24"/>
          <w:lang w:val="bg-BG" w:eastAsia="ar-SA"/>
        </w:rPr>
      </w:pPr>
    </w:p>
    <w:p w:rsidR="00371D51" w:rsidRPr="00371D51" w:rsidRDefault="00F07D72" w:rsidP="00B2364C">
      <w:pPr>
        <w:spacing w:after="0" w:line="276" w:lineRule="auto"/>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u w:val="single"/>
          <w:lang w:val="bg-BG"/>
        </w:rPr>
        <w:t xml:space="preserve">2. </w:t>
      </w:r>
      <w:r w:rsidR="00371D51" w:rsidRPr="00371D51">
        <w:rPr>
          <w:rFonts w:ascii="Times New Roman" w:eastAsia="Calibri" w:hAnsi="Times New Roman" w:cs="Times New Roman"/>
          <w:b/>
          <w:sz w:val="24"/>
          <w:szCs w:val="24"/>
          <w:u w:val="single"/>
          <w:lang w:val="bg-BG"/>
        </w:rPr>
        <w:t>Изискване:</w:t>
      </w:r>
      <w:r w:rsidR="00371D51" w:rsidRPr="00371D51">
        <w:rPr>
          <w:rFonts w:ascii="Times New Roman" w:eastAsia="Calibri" w:hAnsi="Times New Roman" w:cs="Times New Roman"/>
          <w:sz w:val="24"/>
          <w:szCs w:val="24"/>
          <w:lang w:val="bg-BG"/>
        </w:rPr>
        <w:t xml:space="preserve"> Участникът трябва да осигури строителни машини и техническо оборудване за изпълнение на обществената поръчка, минимум както следва: </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Фреза – 1бр.;</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асфалтополагач - с електронно нивелиращо устройство – 1 бр;</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xml:space="preserve">- бандажен валяк – 1бр; </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гумен валяк – 1 бр;</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гудронатор – 1бр;</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фугорезачка – 1бр;</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грейдер – 1бр;</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автомобили за превоз на асфалтова смес ;</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автомобили за превоз на земни маси и строителни отпадъци.</w:t>
      </w:r>
    </w:p>
    <w:p w:rsidR="00371D51" w:rsidRPr="00371D51" w:rsidRDefault="00371D51" w:rsidP="00B2364C">
      <w:pPr>
        <w:spacing w:before="240" w:after="0" w:line="276" w:lineRule="auto"/>
        <w:contextualSpacing/>
        <w:jc w:val="both"/>
        <w:rPr>
          <w:rFonts w:ascii="Times New Roman" w:eastAsia="Calibri" w:hAnsi="Times New Roman" w:cs="Times New Roman"/>
          <w:sz w:val="24"/>
          <w:szCs w:val="24"/>
          <w:u w:val="single"/>
          <w:lang w:val="bg-BG" w:eastAsia="bg-BG"/>
        </w:rPr>
      </w:pPr>
      <w:r w:rsidRPr="00371D51">
        <w:rPr>
          <w:rFonts w:ascii="Times New Roman" w:eastAsia="Calibri" w:hAnsi="Times New Roman" w:cs="Times New Roman"/>
          <w:b/>
          <w:bCs/>
          <w:color w:val="000000"/>
          <w:sz w:val="24"/>
          <w:szCs w:val="24"/>
          <w:u w:val="single"/>
          <w:lang w:val="bg-BG" w:eastAsia="bg-BG"/>
        </w:rPr>
        <w:t>Удостоверяване:</w:t>
      </w:r>
      <w:r w:rsidRPr="00371D51">
        <w:rPr>
          <w:rFonts w:ascii="Times New Roman" w:eastAsia="Calibri" w:hAnsi="Times New Roman" w:cs="Times New Roman"/>
          <w:bCs/>
          <w:i/>
          <w:color w:val="000000"/>
          <w:sz w:val="24"/>
          <w:szCs w:val="24"/>
          <w:lang w:val="bg-BG" w:eastAsia="bg-BG"/>
        </w:rPr>
        <w:t xml:space="preserve"> При подаване на офертата обстоятелството се декларира в</w:t>
      </w:r>
      <w:r w:rsidRPr="00371D51">
        <w:rPr>
          <w:rFonts w:ascii="Times New Roman" w:eastAsia="Calibri" w:hAnsi="Times New Roman" w:cs="Times New Roman"/>
          <w:i/>
          <w:sz w:val="24"/>
          <w:szCs w:val="24"/>
          <w:lang w:val="bg-BG" w:eastAsia="bg-BG"/>
        </w:rPr>
        <w:t xml:space="preserve"> </w:t>
      </w:r>
      <w:r w:rsidRPr="00371D51">
        <w:rPr>
          <w:rFonts w:ascii="Times New Roman" w:eastAsia="Calibri" w:hAnsi="Times New Roman" w:cs="Times New Roman"/>
          <w:sz w:val="24"/>
          <w:szCs w:val="24"/>
          <w:lang w:val="bg-BG" w:eastAsia="bg-BG"/>
        </w:rPr>
        <w:t xml:space="preserve">съответната част от </w:t>
      </w:r>
      <w:r w:rsidRPr="00371D51">
        <w:rPr>
          <w:rFonts w:ascii="Times New Roman" w:eastAsia="Calibri" w:hAnsi="Times New Roman" w:cs="Times New Roman"/>
          <w:b/>
          <w:sz w:val="24"/>
          <w:szCs w:val="24"/>
          <w:lang w:val="bg-BG" w:eastAsia="bg-BG"/>
        </w:rPr>
        <w:t xml:space="preserve">ЕЕДОП, Част IV: Критерии за подбор, раздел, В.Технически и професионални </w:t>
      </w:r>
      <w:r w:rsidRPr="00371D51">
        <w:rPr>
          <w:rFonts w:ascii="Times New Roman" w:eastAsia="Calibri" w:hAnsi="Times New Roman" w:cs="Times New Roman"/>
          <w:b/>
          <w:sz w:val="24"/>
          <w:szCs w:val="24"/>
          <w:lang w:val="bg-BG" w:eastAsia="bg-BG"/>
        </w:rPr>
        <w:lastRenderedPageBreak/>
        <w:t xml:space="preserve">способности, т.9. </w:t>
      </w:r>
      <w:r w:rsidRPr="00371D51">
        <w:rPr>
          <w:rFonts w:ascii="Times New Roman" w:eastAsia="Calibri" w:hAnsi="Times New Roman" w:cs="Times New Roman"/>
          <w:sz w:val="24"/>
          <w:szCs w:val="24"/>
          <w:lang w:val="bg-BG" w:eastAsia="bg-BG"/>
        </w:rPr>
        <w:t>В посочената точка участникът описва точно строителни машини и техническо оборудване, които ще използва за изпълнението на поръчката, вкл. и тези, които трети лица ще му предоставят за изпълнението на поръчката. В случай, че участникът се е позовал на трето лице за покриването на този критерий за подбор, то третото лице подава отделен ЕЕДОП, в който описва строителни машини и техническо оборудване, които то предоставя.</w:t>
      </w:r>
    </w:p>
    <w:p w:rsidR="00371D51" w:rsidRPr="00371D51" w:rsidRDefault="00371D51" w:rsidP="00B2364C">
      <w:pPr>
        <w:spacing w:before="240" w:after="0" w:line="276" w:lineRule="auto"/>
        <w:jc w:val="both"/>
        <w:rPr>
          <w:rFonts w:ascii="Times New Roman" w:eastAsia="Calibri" w:hAnsi="Times New Roman" w:cs="Times New Roman"/>
          <w:bCs/>
          <w:i/>
          <w:color w:val="000000"/>
          <w:sz w:val="24"/>
          <w:szCs w:val="24"/>
          <w:lang w:val="bg-BG" w:eastAsia="bg-BG"/>
        </w:rPr>
      </w:pPr>
      <w:r w:rsidRPr="00371D51">
        <w:rPr>
          <w:rFonts w:ascii="Times New Roman" w:eastAsia="Calibri" w:hAnsi="Times New Roman" w:cs="Times New Roman"/>
          <w:b/>
          <w:sz w:val="24"/>
          <w:szCs w:val="24"/>
          <w:u w:val="single"/>
          <w:lang w:val="bg-BG" w:eastAsia="bg-BG"/>
        </w:rPr>
        <w:t>Доказване:</w:t>
      </w:r>
      <w:r w:rsidRPr="00371D51">
        <w:rPr>
          <w:rFonts w:ascii="Times New Roman" w:eastAsia="Calibri" w:hAnsi="Times New Roman" w:cs="Times New Roman"/>
          <w:color w:val="000000"/>
          <w:sz w:val="24"/>
          <w:szCs w:val="24"/>
          <w:shd w:val="clear" w:color="auto" w:fill="FEFEFE"/>
          <w:lang w:val="bg-BG" w:eastAsia="bg-BG"/>
        </w:rPr>
        <w:t xml:space="preserve"> </w:t>
      </w:r>
      <w:r w:rsidRPr="00371D51">
        <w:rPr>
          <w:rFonts w:ascii="Times New Roman" w:eastAsia="Calibri" w:hAnsi="Times New Roman" w:cs="Times New Roman"/>
          <w:bCs/>
          <w:color w:val="000000"/>
          <w:sz w:val="24"/>
          <w:szCs w:val="24"/>
          <w:lang w:val="bg-BG" w:eastAsia="bg-BG"/>
        </w:rPr>
        <w:t xml:space="preserve">При сключване на договора, участникът избран за изпълнител следва да представи </w:t>
      </w:r>
      <w:r w:rsidRPr="00371D51">
        <w:rPr>
          <w:rFonts w:ascii="Times New Roman" w:eastAsia="Calibri" w:hAnsi="Times New Roman" w:cs="Times New Roman"/>
          <w:sz w:val="24"/>
          <w:szCs w:val="24"/>
          <w:lang w:val="bg-BG" w:eastAsia="bg-BG"/>
        </w:rPr>
        <w:t>Д</w:t>
      </w:r>
      <w:r w:rsidRPr="00371D51">
        <w:rPr>
          <w:rFonts w:ascii="Times New Roman" w:eastAsia="Calibri" w:hAnsi="Times New Roman" w:cs="Times New Roman"/>
          <w:color w:val="000000"/>
          <w:sz w:val="24"/>
          <w:szCs w:val="24"/>
          <w:shd w:val="clear" w:color="auto" w:fill="FEFEFE"/>
          <w:lang w:val="bg-BG" w:eastAsia="bg-BG"/>
        </w:rPr>
        <w:t>екларация за инструментите, съоръженията и техническото оборудване, които ще бъдат използвани за изпълнение на поръчката,</w:t>
      </w:r>
      <w:r w:rsidRPr="00371D51">
        <w:rPr>
          <w:rFonts w:ascii="Times New Roman" w:eastAsia="Calibri" w:hAnsi="Times New Roman" w:cs="Times New Roman"/>
          <w:bCs/>
          <w:color w:val="000000"/>
          <w:sz w:val="24"/>
          <w:szCs w:val="24"/>
          <w:lang w:val="bg-BG" w:eastAsia="bg-BG"/>
        </w:rPr>
        <w:t xml:space="preserve"> съобразно декларираното в ЕЕДОП.</w:t>
      </w:r>
    </w:p>
    <w:p w:rsidR="00307786" w:rsidRPr="00CA631B" w:rsidRDefault="00307786" w:rsidP="00B2364C">
      <w:pPr>
        <w:spacing w:after="0" w:line="276" w:lineRule="auto"/>
        <w:jc w:val="both"/>
        <w:rPr>
          <w:rFonts w:ascii="Times New Roman" w:eastAsia="Calibri" w:hAnsi="Times New Roman" w:cs="Times New Roman"/>
          <w:sz w:val="24"/>
          <w:szCs w:val="24"/>
          <w:lang w:val="bg-BG"/>
        </w:rPr>
      </w:pPr>
    </w:p>
    <w:p w:rsidR="000F656E" w:rsidRPr="001231DE" w:rsidRDefault="00114DD0" w:rsidP="00B2364C">
      <w:pPr>
        <w:spacing w:after="0" w:line="276" w:lineRule="auto"/>
        <w:contextualSpacing/>
        <w:jc w:val="both"/>
        <w:outlineLvl w:val="0"/>
        <w:rPr>
          <w:rFonts w:ascii="Times New Roman" w:eastAsia="Times New Roman" w:hAnsi="Times New Roman" w:cs="Times New Roman"/>
          <w:b/>
          <w:caps/>
          <w:spacing w:val="15"/>
          <w:sz w:val="24"/>
          <w:szCs w:val="24"/>
          <w:lang w:val="bg-BG" w:eastAsia="bg-BG"/>
        </w:rPr>
      </w:pPr>
      <w:bookmarkStart w:id="17" w:name="_Toc494882198"/>
      <w:bookmarkStart w:id="18" w:name="_Toc482711495"/>
      <w:bookmarkStart w:id="19" w:name="_Toc508441880"/>
      <w:bookmarkStart w:id="20" w:name="_Toc1048252"/>
      <w:r>
        <w:rPr>
          <w:rFonts w:ascii="Times New Roman" w:eastAsia="Times New Roman" w:hAnsi="Times New Roman" w:cs="Times New Roman"/>
          <w:b/>
          <w:caps/>
          <w:spacing w:val="15"/>
          <w:sz w:val="24"/>
          <w:szCs w:val="24"/>
          <w:lang w:eastAsia="bg-BG"/>
        </w:rPr>
        <w:t>III</w:t>
      </w:r>
      <w:r w:rsidR="000F656E" w:rsidRPr="001231DE">
        <w:rPr>
          <w:rFonts w:ascii="Times New Roman" w:eastAsia="Times New Roman" w:hAnsi="Times New Roman" w:cs="Times New Roman"/>
          <w:b/>
          <w:caps/>
          <w:spacing w:val="15"/>
          <w:sz w:val="24"/>
          <w:szCs w:val="24"/>
          <w:lang w:val="bg-BG" w:eastAsia="bg-BG"/>
        </w:rPr>
        <w:t>. ИЗПОЛЗВАНЕ КАПАЦИТЕТА НА ТРЕТИ ЛИЦА</w:t>
      </w:r>
      <w:bookmarkEnd w:id="17"/>
      <w:bookmarkEnd w:id="18"/>
      <w:bookmarkEnd w:id="19"/>
      <w:bookmarkEnd w:id="20"/>
    </w:p>
    <w:p w:rsidR="000F656E" w:rsidRPr="00CA631B" w:rsidRDefault="000F656E" w:rsidP="00B2364C">
      <w:pPr>
        <w:shd w:val="clear" w:color="auto" w:fill="FFFFFF"/>
        <w:spacing w:after="0" w:line="276" w:lineRule="auto"/>
        <w:jc w:val="both"/>
        <w:rPr>
          <w:rFonts w:ascii="Times New Roman" w:eastAsia="Calibri" w:hAnsi="Times New Roman" w:cs="Times New Roman"/>
          <w:sz w:val="24"/>
          <w:szCs w:val="24"/>
          <w:lang w:val="bg-BG"/>
        </w:rPr>
      </w:pP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Съгласно чл. 65, ал. 1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w:t>
      </w:r>
      <w:r w:rsidR="00190E2A">
        <w:rPr>
          <w:rFonts w:ascii="Times New Roman" w:eastAsia="Times New Roman" w:hAnsi="Times New Roman" w:cs="Times New Roman"/>
          <w:color w:val="000000"/>
          <w:sz w:val="24"/>
          <w:szCs w:val="24"/>
          <w:lang w:val="bg-BG" w:eastAsia="bg-BG"/>
        </w:rPr>
        <w:t xml:space="preserve"> и професионалните</w:t>
      </w:r>
      <w:r w:rsidRPr="00CA631B">
        <w:rPr>
          <w:rFonts w:ascii="Times New Roman" w:eastAsia="Times New Roman" w:hAnsi="Times New Roman" w:cs="Times New Roman"/>
          <w:color w:val="000000"/>
          <w:sz w:val="24"/>
          <w:szCs w:val="24"/>
          <w:lang w:val="bg-BG" w:eastAsia="bg-BG"/>
        </w:rPr>
        <w:t xml:space="preserve"> способности.</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По отношение на критериите, свързани с професионална компетентност</w:t>
      </w:r>
      <w:r w:rsidR="00190E2A">
        <w:rPr>
          <w:rFonts w:ascii="Times New Roman" w:eastAsia="Times New Roman" w:hAnsi="Times New Roman" w:cs="Times New Roman"/>
          <w:color w:val="000000"/>
          <w:sz w:val="24"/>
          <w:szCs w:val="24"/>
          <w:lang w:val="bg-BG" w:eastAsia="bg-BG"/>
        </w:rPr>
        <w:t xml:space="preserve"> и опит за изпълнение на поръчката</w:t>
      </w:r>
      <w:r w:rsidRPr="00CA631B">
        <w:rPr>
          <w:rFonts w:ascii="Times New Roman" w:eastAsia="Times New Roman" w:hAnsi="Times New Roman" w:cs="Times New Roman"/>
          <w:color w:val="000000"/>
          <w:sz w:val="24"/>
          <w:szCs w:val="24"/>
          <w:lang w:val="bg-BG" w:eastAsia="bg-BG"/>
        </w:rPr>
        <w:t xml:space="preserve">, участниците могат да се позоват на капацитета на трети лица само ако </w:t>
      </w:r>
      <w:r w:rsidR="00190E2A">
        <w:rPr>
          <w:rFonts w:ascii="Times New Roman" w:eastAsia="Times New Roman" w:hAnsi="Times New Roman" w:cs="Times New Roman"/>
          <w:color w:val="000000"/>
          <w:sz w:val="24"/>
          <w:szCs w:val="24"/>
          <w:lang w:val="bg-BG" w:eastAsia="bg-BG"/>
        </w:rPr>
        <w:t xml:space="preserve">тези </w:t>
      </w:r>
      <w:r w:rsidRPr="00CA631B">
        <w:rPr>
          <w:rFonts w:ascii="Times New Roman" w:eastAsia="Times New Roman" w:hAnsi="Times New Roman" w:cs="Times New Roman"/>
          <w:color w:val="000000"/>
          <w:sz w:val="24"/>
          <w:szCs w:val="24"/>
          <w:lang w:val="bg-BG" w:eastAsia="bg-BG"/>
        </w:rPr>
        <w:t>лица, ще участват в изпълнението на частта от поръчката, за която е необходим този капацитет.</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Третите лица следва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 случай че, някое от посочените от участника трети лица не отговаря на съответните критерии за подбор, Възложителят изисква от участника да</w:t>
      </w:r>
      <w:r w:rsidR="00E73E2D">
        <w:rPr>
          <w:rFonts w:ascii="Times New Roman" w:eastAsia="Times New Roman" w:hAnsi="Times New Roman" w:cs="Times New Roman"/>
          <w:color w:val="000000"/>
          <w:sz w:val="24"/>
          <w:szCs w:val="24"/>
          <w:lang w:val="bg-BG" w:eastAsia="bg-BG"/>
        </w:rPr>
        <w:t xml:space="preserve"> замени посоченото от него лице, поради промяна  в обстоятелствата преди сключване на договора за обществената поръчка.</w:t>
      </w:r>
    </w:p>
    <w:p w:rsidR="000F656E"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Когато участникът е посочил, че ще използва капацитета на трети лица за доказване на съответствието с критериите за подбор за всяко от третите лица следва да се представи отделен еЕЕДОП, с които третото лице декларира липсата на основание за отстраняване и съответствие с критериите за подбор. В него се предоставя съответната информация, изискана от възложителя, и се п</w:t>
      </w:r>
      <w:r w:rsidR="00E73E2D">
        <w:rPr>
          <w:rFonts w:ascii="Times New Roman" w:eastAsia="Times New Roman" w:hAnsi="Times New Roman" w:cs="Times New Roman"/>
          <w:color w:val="000000"/>
          <w:sz w:val="24"/>
          <w:szCs w:val="24"/>
          <w:lang w:val="bg-BG" w:eastAsia="bg-BG"/>
        </w:rPr>
        <w:t>осочват националните бази данни, в</w:t>
      </w:r>
      <w:r w:rsidRPr="00CA631B">
        <w:rPr>
          <w:rFonts w:ascii="Times New Roman" w:eastAsia="Times New Roman" w:hAnsi="Times New Roman" w:cs="Times New Roman"/>
          <w:color w:val="000000"/>
          <w:sz w:val="24"/>
          <w:szCs w:val="24"/>
          <w:lang w:val="bg-BG" w:eastAsia="bg-BG"/>
        </w:rPr>
        <w:t xml:space="preserve"> които се съдържат декларираните обстоятелства, или компетентните органи, които съгласно законодателството на държавата, в която е установен, са длъжни да предоставят информация.</w:t>
      </w:r>
    </w:p>
    <w:p w:rsidR="00E73E2D" w:rsidRPr="00CA631B" w:rsidRDefault="00E73E2D" w:rsidP="00B2364C">
      <w:pPr>
        <w:spacing w:after="0" w:line="276"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Когато участникът е обединение от физически или юридически лица, той може да докаже изпълнението на критериите за подбор с капацитета на третите лица само ако са спазено посочените по-горе условия.</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lastRenderedPageBreak/>
        <w:t>В случаите по чл. 67, ал. 5 и ал. 6 от ЗОП документите, удостоверяващи липсата на основанията за отстраняване от процедурата, както и съответствието с поставените критерии за подбор, посочени в документацията за участие се представят за всяко от третите лица, включени в офертата на участника.</w:t>
      </w:r>
    </w:p>
    <w:p w:rsidR="000D3B47" w:rsidRPr="00CA631B" w:rsidRDefault="000D3B47" w:rsidP="00B2364C">
      <w:pPr>
        <w:spacing w:after="0" w:line="276" w:lineRule="auto"/>
        <w:jc w:val="both"/>
        <w:outlineLvl w:val="4"/>
        <w:rPr>
          <w:rFonts w:ascii="Times New Roman" w:eastAsia="Times New Roman" w:hAnsi="Times New Roman" w:cs="Times New Roman"/>
          <w:color w:val="000000"/>
          <w:sz w:val="24"/>
          <w:szCs w:val="24"/>
          <w:lang w:val="bg-BG" w:eastAsia="bg-BG"/>
        </w:rPr>
      </w:pPr>
    </w:p>
    <w:p w:rsidR="000F656E" w:rsidRPr="001231DE" w:rsidRDefault="00114DD0" w:rsidP="00B2364C">
      <w:pPr>
        <w:spacing w:after="0" w:line="276" w:lineRule="auto"/>
        <w:jc w:val="both"/>
        <w:outlineLvl w:val="0"/>
        <w:rPr>
          <w:rFonts w:ascii="Times New Roman" w:eastAsia="Times New Roman" w:hAnsi="Times New Roman" w:cs="Times New Roman"/>
          <w:b/>
          <w:caps/>
          <w:spacing w:val="15"/>
          <w:sz w:val="24"/>
          <w:szCs w:val="24"/>
          <w:lang w:val="bg-BG" w:eastAsia="bg-BG"/>
        </w:rPr>
      </w:pPr>
      <w:bookmarkStart w:id="21" w:name="_Toc494882199"/>
      <w:bookmarkStart w:id="22" w:name="_Toc508441881"/>
      <w:bookmarkStart w:id="23" w:name="_Toc1048253"/>
      <w:r>
        <w:rPr>
          <w:rFonts w:ascii="Times New Roman" w:eastAsia="Times New Roman" w:hAnsi="Times New Roman" w:cs="Times New Roman"/>
          <w:b/>
          <w:caps/>
          <w:spacing w:val="15"/>
          <w:sz w:val="24"/>
          <w:szCs w:val="24"/>
          <w:lang w:eastAsia="bg-BG"/>
        </w:rPr>
        <w:t>IV</w:t>
      </w:r>
      <w:r w:rsidR="000F656E" w:rsidRPr="001231DE">
        <w:rPr>
          <w:rFonts w:ascii="Times New Roman" w:eastAsia="Times New Roman" w:hAnsi="Times New Roman" w:cs="Times New Roman"/>
          <w:b/>
          <w:caps/>
          <w:spacing w:val="15"/>
          <w:sz w:val="24"/>
          <w:szCs w:val="24"/>
          <w:lang w:val="bg-BG" w:eastAsia="bg-BG"/>
        </w:rPr>
        <w:t>. УЧАСТИЕ НА ПОДИЗПЪЛНИТЕЛИ</w:t>
      </w:r>
      <w:bookmarkEnd w:id="21"/>
      <w:bookmarkEnd w:id="22"/>
      <w:bookmarkEnd w:id="23"/>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В съответствие с чл. 66, ал. 1 от ЗОП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0F656E"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Възложителят изисква замяна на подизпълнител, който не отговаря на тези условия</w:t>
      </w:r>
      <w:r w:rsidR="00E73E2D">
        <w:rPr>
          <w:rFonts w:ascii="Times New Roman" w:eastAsia="Times New Roman" w:hAnsi="Times New Roman" w:cs="Times New Roman"/>
          <w:color w:val="000000"/>
          <w:sz w:val="24"/>
          <w:szCs w:val="24"/>
          <w:lang w:val="bg-BG" w:eastAsia="bg-BG"/>
        </w:rPr>
        <w:t>, поради промяна на обстоятелствата преди сключване на договора за обществена поръчка</w:t>
      </w:r>
      <w:r w:rsidRPr="00CA631B">
        <w:rPr>
          <w:rFonts w:ascii="Times New Roman" w:eastAsia="Times New Roman" w:hAnsi="Times New Roman" w:cs="Times New Roman"/>
          <w:color w:val="000000"/>
          <w:sz w:val="24"/>
          <w:szCs w:val="24"/>
          <w:lang w:val="bg-BG" w:eastAsia="bg-BG"/>
        </w:rPr>
        <w:t>.</w:t>
      </w:r>
    </w:p>
    <w:p w:rsidR="00E73E2D" w:rsidRPr="00CA631B" w:rsidRDefault="00E73E2D" w:rsidP="00B2364C">
      <w:pPr>
        <w:spacing w:after="0" w:line="276"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 xml:space="preserve">Подизпълнителите нямат право да превъзлагат една или повече от </w:t>
      </w:r>
      <w:r w:rsidR="00071D13">
        <w:rPr>
          <w:rFonts w:ascii="Times New Roman" w:eastAsia="Times New Roman" w:hAnsi="Times New Roman" w:cs="Times New Roman"/>
          <w:color w:val="000000"/>
          <w:sz w:val="24"/>
          <w:szCs w:val="24"/>
          <w:lang w:val="bg-BG" w:eastAsia="bg-BG"/>
        </w:rPr>
        <w:t>дейностите</w:t>
      </w:r>
      <w:r>
        <w:rPr>
          <w:rFonts w:ascii="Times New Roman" w:eastAsia="Times New Roman" w:hAnsi="Times New Roman" w:cs="Times New Roman"/>
          <w:color w:val="000000"/>
          <w:sz w:val="24"/>
          <w:szCs w:val="24"/>
          <w:lang w:val="bg-BG" w:eastAsia="bg-BG"/>
        </w:rPr>
        <w:t>, които са включени в предмета на договора за подизпълнение.</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Когато участникът ще използва подизпълнител, за всеки от посочените с офертата подизпълнители следва да представи еЕЕДОП за доказване съответствието с критериите, в</w:t>
      </w:r>
      <w:r w:rsidR="00CA631B">
        <w:rPr>
          <w:rFonts w:ascii="Times New Roman" w:eastAsia="Times New Roman" w:hAnsi="Times New Roman" w:cs="Times New Roman"/>
          <w:color w:val="000000"/>
          <w:sz w:val="24"/>
          <w:szCs w:val="24"/>
          <w:lang w:eastAsia="bg-BG"/>
        </w:rPr>
        <w:t xml:space="preserve"> </w:t>
      </w:r>
      <w:r w:rsidRPr="00CA631B">
        <w:rPr>
          <w:rFonts w:ascii="Times New Roman" w:eastAsia="Times New Roman" w:hAnsi="Times New Roman" w:cs="Times New Roman"/>
          <w:color w:val="000000"/>
          <w:sz w:val="24"/>
          <w:szCs w:val="24"/>
          <w:lang w:val="bg-BG" w:eastAsia="bg-BG"/>
        </w:rPr>
        <w:t>зависимост от вида и дела на участието си и липсата на основанията за отстраняване. В него се предоставя съответната информация, изискана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е установен, са длъжни да предоставят информация.</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След сключване на договора за обществена поръчка и най-късно преди започването на изпълнението му, изпълнителя</w:t>
      </w:r>
      <w:r w:rsidR="00ED0571" w:rsidRPr="00CA631B">
        <w:rPr>
          <w:rFonts w:ascii="Times New Roman" w:eastAsia="Times New Roman" w:hAnsi="Times New Roman" w:cs="Times New Roman"/>
          <w:color w:val="000000"/>
          <w:sz w:val="24"/>
          <w:szCs w:val="24"/>
          <w:lang w:val="bg-BG" w:eastAsia="bg-BG"/>
        </w:rPr>
        <w:t>т</w:t>
      </w:r>
      <w:r w:rsidRPr="00CA631B">
        <w:rPr>
          <w:rFonts w:ascii="Times New Roman" w:eastAsia="Times New Roman" w:hAnsi="Times New Roman" w:cs="Times New Roman"/>
          <w:color w:val="000000"/>
          <w:sz w:val="24"/>
          <w:szCs w:val="24"/>
          <w:lang w:val="bg-BG" w:eastAsia="bg-BG"/>
        </w:rPr>
        <w:t xml:space="preserve"> уведомява възложителя за името, данните за контакт и представителите на подизпълнителите, посочени в офертата, като следва да го уведомява за всяка промяна в предоставената информация.  </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Изпълнителите сключват договор за подизпълнение с подизпълнителите, посочени в офертата, като в срок от 3 дни от сключването му (или на допълнителното споразумение за замяната му, когато е приложимо) изпълнителят изпраща копие от договора/допълнителното споразумение на възложителя, ведно с доказателствата, че са спазени условията по чл. 66, ал. 2 и ал.11 от ЗОП.</w:t>
      </w:r>
    </w:p>
    <w:p w:rsidR="000F656E" w:rsidRDefault="00071D13" w:rsidP="00B2364C">
      <w:pPr>
        <w:spacing w:after="0" w:line="276"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З</w:t>
      </w:r>
      <w:r w:rsidR="000F656E" w:rsidRPr="00CA631B">
        <w:rPr>
          <w:rFonts w:ascii="Times New Roman" w:eastAsia="Times New Roman" w:hAnsi="Times New Roman" w:cs="Times New Roman"/>
          <w:color w:val="000000"/>
          <w:sz w:val="24"/>
          <w:szCs w:val="24"/>
          <w:lang w:val="bg-BG" w:eastAsia="bg-BG"/>
        </w:rPr>
        <w:t>амяна или включване на подизпълнител</w:t>
      </w:r>
      <w:r>
        <w:rPr>
          <w:rFonts w:ascii="Times New Roman" w:eastAsia="Times New Roman" w:hAnsi="Times New Roman" w:cs="Times New Roman"/>
          <w:color w:val="000000"/>
          <w:sz w:val="24"/>
          <w:szCs w:val="24"/>
          <w:lang w:val="bg-BG" w:eastAsia="bg-BG"/>
        </w:rPr>
        <w:t xml:space="preserve"> по време на изпълнението на договор</w:t>
      </w:r>
      <w:r w:rsidR="005B176F">
        <w:rPr>
          <w:rFonts w:ascii="Times New Roman" w:eastAsia="Times New Roman" w:hAnsi="Times New Roman" w:cs="Times New Roman"/>
          <w:color w:val="000000"/>
          <w:sz w:val="24"/>
          <w:szCs w:val="24"/>
          <w:lang w:val="bg-BG" w:eastAsia="bg-BG"/>
        </w:rPr>
        <w:t xml:space="preserve"> се допуска при необходимост, са</w:t>
      </w:r>
      <w:r>
        <w:rPr>
          <w:rFonts w:ascii="Times New Roman" w:eastAsia="Times New Roman" w:hAnsi="Times New Roman" w:cs="Times New Roman"/>
          <w:color w:val="000000"/>
          <w:sz w:val="24"/>
          <w:szCs w:val="24"/>
          <w:lang w:val="bg-BG" w:eastAsia="bg-BG"/>
        </w:rPr>
        <w:t>мо</w:t>
      </w:r>
      <w:r w:rsidR="005B176F">
        <w:rPr>
          <w:rFonts w:ascii="Times New Roman" w:eastAsia="Times New Roman" w:hAnsi="Times New Roman" w:cs="Times New Roman"/>
          <w:color w:val="000000"/>
          <w:sz w:val="24"/>
          <w:szCs w:val="24"/>
          <w:lang w:val="bg-BG" w:eastAsia="bg-BG"/>
        </w:rPr>
        <w:t xml:space="preserve"> ако са изпълнени едновременно следните условия:</w:t>
      </w:r>
    </w:p>
    <w:p w:rsidR="005B176F" w:rsidRDefault="005B176F" w:rsidP="00B2364C">
      <w:pPr>
        <w:pStyle w:val="a7"/>
        <w:numPr>
          <w:ilvl w:val="0"/>
          <w:numId w:val="27"/>
        </w:numPr>
        <w:spacing w:after="0" w:line="276"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за новия подизпълнител не са налице основанията за отстраняване от процедурата;</w:t>
      </w:r>
    </w:p>
    <w:p w:rsidR="005B176F" w:rsidRDefault="005B176F" w:rsidP="00B2364C">
      <w:pPr>
        <w:pStyle w:val="a7"/>
        <w:numPr>
          <w:ilvl w:val="0"/>
          <w:numId w:val="27"/>
        </w:numPr>
        <w:spacing w:after="0" w:line="276"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новият подизпълнител отговаря на критериите  за подбор</w:t>
      </w:r>
      <w:r w:rsidR="006609FF">
        <w:rPr>
          <w:rFonts w:ascii="Times New Roman" w:eastAsia="Times New Roman" w:hAnsi="Times New Roman" w:cs="Times New Roman"/>
          <w:color w:val="000000"/>
          <w:sz w:val="24"/>
          <w:szCs w:val="24"/>
          <w:lang w:val="bg-BG" w:eastAsia="bg-BG"/>
        </w:rPr>
        <w:t xml:space="preserve"> по отношение на дела и вида на дейностите, които ще изпълнява;</w:t>
      </w:r>
    </w:p>
    <w:p w:rsidR="006609FF" w:rsidRPr="006609FF" w:rsidRDefault="006609FF" w:rsidP="00B2364C">
      <w:pPr>
        <w:spacing w:after="0" w:line="276"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lastRenderedPageBreak/>
        <w:t>При замяна или включване на подизпълнител изпълнителят представя на възложителя копие от договора с новия подизпълнител заедно с всички документи, които доказват изпълнението на усл</w:t>
      </w:r>
      <w:r w:rsidR="00311BE6">
        <w:rPr>
          <w:rFonts w:ascii="Times New Roman" w:eastAsia="Times New Roman" w:hAnsi="Times New Roman" w:cs="Times New Roman"/>
          <w:color w:val="000000"/>
          <w:sz w:val="24"/>
          <w:szCs w:val="24"/>
          <w:lang w:val="bg-BG" w:eastAsia="bg-BG"/>
        </w:rPr>
        <w:t>о</w:t>
      </w:r>
      <w:r>
        <w:rPr>
          <w:rFonts w:ascii="Times New Roman" w:eastAsia="Times New Roman" w:hAnsi="Times New Roman" w:cs="Times New Roman"/>
          <w:color w:val="000000"/>
          <w:sz w:val="24"/>
          <w:szCs w:val="24"/>
          <w:lang w:val="bg-BG" w:eastAsia="bg-BG"/>
        </w:rPr>
        <w:t>вията посочени по-готе, в срок до три дни от неговото сключване.</w:t>
      </w:r>
    </w:p>
    <w:p w:rsidR="000F656E" w:rsidRPr="00CA631B" w:rsidRDefault="00F45488" w:rsidP="00B2364C">
      <w:pPr>
        <w:spacing w:after="0" w:line="276" w:lineRule="auto"/>
        <w:jc w:val="both"/>
        <w:outlineLvl w:val="4"/>
        <w:rPr>
          <w:rFonts w:ascii="Times New Roman" w:eastAsia="Times New Roman" w:hAnsi="Times New Roman" w:cs="Times New Roman"/>
          <w:color w:val="000000"/>
          <w:sz w:val="24"/>
          <w:szCs w:val="24"/>
          <w:highlight w:val="yellow"/>
          <w:lang w:val="bg-BG" w:eastAsia="bg-BG"/>
        </w:rPr>
      </w:pPr>
      <w:r w:rsidRPr="00CA631B">
        <w:rPr>
          <w:rFonts w:ascii="Times New Roman" w:eastAsia="Times New Roman" w:hAnsi="Times New Roman" w:cs="Times New Roman"/>
          <w:color w:val="000000"/>
          <w:sz w:val="24"/>
          <w:szCs w:val="24"/>
          <w:lang w:val="bg-BG" w:eastAsia="bg-BG"/>
        </w:rPr>
        <w:t>В случаите по чл.6</w:t>
      </w:r>
      <w:r w:rsidR="000F656E" w:rsidRPr="00CA631B">
        <w:rPr>
          <w:rFonts w:ascii="Times New Roman" w:eastAsia="Times New Roman" w:hAnsi="Times New Roman" w:cs="Times New Roman"/>
          <w:color w:val="000000"/>
          <w:sz w:val="24"/>
          <w:szCs w:val="24"/>
          <w:lang w:val="bg-BG" w:eastAsia="bg-BG"/>
        </w:rPr>
        <w:t>7, ал. 5 и ал. 6 от ЗОП документите, удостоверяващи липсата на основанията за отстраняване от процедурата, както и съответствието с поставените критерии за подбор, посочени в раздел 4 от документацията за участие се представят за всеки от подизпълнителите, включени в офертата на участника</w:t>
      </w:r>
      <w:r w:rsidR="00856437" w:rsidRPr="00CA631B">
        <w:rPr>
          <w:rFonts w:ascii="Times New Roman" w:eastAsia="Times New Roman" w:hAnsi="Times New Roman" w:cs="Times New Roman"/>
          <w:color w:val="000000"/>
          <w:sz w:val="24"/>
          <w:szCs w:val="24"/>
          <w:lang w:val="bg-BG" w:eastAsia="bg-BG"/>
        </w:rPr>
        <w:t>.</w:t>
      </w:r>
      <w:r w:rsidR="000F656E" w:rsidRPr="00CA631B">
        <w:rPr>
          <w:rFonts w:ascii="Times New Roman" w:eastAsia="Times New Roman" w:hAnsi="Times New Roman" w:cs="Times New Roman"/>
          <w:color w:val="000000"/>
          <w:sz w:val="24"/>
          <w:szCs w:val="24"/>
          <w:lang w:val="bg-BG" w:eastAsia="bg-BG"/>
        </w:rPr>
        <w:t xml:space="preserve"> </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p>
    <w:p w:rsidR="000F656E" w:rsidRPr="001231DE" w:rsidRDefault="00114DD0" w:rsidP="00B2364C">
      <w:pPr>
        <w:spacing w:after="0" w:line="276" w:lineRule="auto"/>
        <w:jc w:val="both"/>
        <w:outlineLvl w:val="0"/>
        <w:rPr>
          <w:rFonts w:ascii="Times New Roman" w:eastAsia="Times New Roman" w:hAnsi="Times New Roman" w:cs="Times New Roman"/>
          <w:b/>
          <w:caps/>
          <w:spacing w:val="15"/>
          <w:sz w:val="24"/>
          <w:szCs w:val="24"/>
          <w:lang w:val="bg-BG" w:eastAsia="bg-BG"/>
        </w:rPr>
      </w:pPr>
      <w:bookmarkStart w:id="24" w:name="_Toc508441882"/>
      <w:bookmarkStart w:id="25" w:name="_Toc1048254"/>
      <w:r>
        <w:rPr>
          <w:rFonts w:ascii="Times New Roman" w:eastAsia="Times New Roman" w:hAnsi="Times New Roman" w:cs="Times New Roman"/>
          <w:b/>
          <w:caps/>
          <w:spacing w:val="15"/>
          <w:sz w:val="24"/>
          <w:szCs w:val="24"/>
          <w:lang w:eastAsia="bg-BG"/>
        </w:rPr>
        <w:t>V</w:t>
      </w:r>
      <w:r w:rsidR="000F656E" w:rsidRPr="001231DE">
        <w:rPr>
          <w:rFonts w:ascii="Times New Roman" w:eastAsia="Times New Roman" w:hAnsi="Times New Roman" w:cs="Times New Roman"/>
          <w:b/>
          <w:caps/>
          <w:spacing w:val="15"/>
          <w:sz w:val="24"/>
          <w:szCs w:val="24"/>
          <w:lang w:val="bg-BG" w:eastAsia="bg-BG"/>
        </w:rPr>
        <w:t>. УЧАСТИЕ НА ОБЕДИНИЯ, НЕПЕРСОНИФИЦИРАНИ ДРУЖЕСТВА</w:t>
      </w:r>
      <w:bookmarkEnd w:id="24"/>
      <w:bookmarkEnd w:id="25"/>
    </w:p>
    <w:p w:rsidR="000F656E" w:rsidRPr="00CA631B" w:rsidRDefault="000F656E" w:rsidP="00B2364C">
      <w:pPr>
        <w:shd w:val="clear" w:color="auto" w:fill="FFFFFF"/>
        <w:spacing w:after="0" w:line="276" w:lineRule="auto"/>
        <w:jc w:val="both"/>
        <w:rPr>
          <w:rFonts w:ascii="Times New Roman" w:eastAsia="Calibri" w:hAnsi="Times New Roman" w:cs="Times New Roman"/>
          <w:sz w:val="24"/>
          <w:szCs w:val="24"/>
          <w:lang w:val="bg-BG"/>
        </w:rPr>
      </w:pP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 xml:space="preserve">Когато участникът в процедурата е обединение, което не е юридическо лице, участникът следа да приложи към офертата си копие от документ, от който е видно правното основание за създаване на обединението, както и следната информация: </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 xml:space="preserve">1. правата и задълженията на участниците в обединението; </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 xml:space="preserve">2. клауза за солидарна отговорност на лицата – участници в обединението, за задълженията по договора за обществена поръчка; </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3. видът на дейностите, които ще изпълнява всек</w:t>
      </w:r>
      <w:r w:rsidR="00C62C60">
        <w:rPr>
          <w:rFonts w:ascii="Times New Roman" w:eastAsia="Times New Roman" w:hAnsi="Times New Roman" w:cs="Times New Roman"/>
          <w:color w:val="000000"/>
          <w:sz w:val="24"/>
          <w:szCs w:val="24"/>
          <w:lang w:val="bg-BG" w:eastAsia="bg-BG"/>
        </w:rPr>
        <w:t>и от членовете на обединението;</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Документът следва да е подписан от лицата в обединението, като в него задължително се посочва представляващият обединението. Когато в договора не е посочено лицето, което представлява участниците в обединението се представя и документ, подписан от лицата в обединението, в кой</w:t>
      </w:r>
      <w:r w:rsidR="00C62C60">
        <w:rPr>
          <w:rFonts w:ascii="Times New Roman" w:eastAsia="Times New Roman" w:hAnsi="Times New Roman" w:cs="Times New Roman"/>
          <w:color w:val="000000"/>
          <w:sz w:val="24"/>
          <w:szCs w:val="24"/>
          <w:lang w:val="bg-BG" w:eastAsia="bg-BG"/>
        </w:rPr>
        <w:t>то се посочва представляващият.</w:t>
      </w:r>
    </w:p>
    <w:p w:rsidR="000F656E" w:rsidRPr="00C62C60" w:rsidRDefault="000F656E" w:rsidP="00B2364C">
      <w:pPr>
        <w:spacing w:after="0" w:line="276" w:lineRule="auto"/>
        <w:jc w:val="both"/>
        <w:outlineLvl w:val="4"/>
        <w:rPr>
          <w:rFonts w:ascii="Times New Roman" w:eastAsia="Times New Roman" w:hAnsi="Times New Roman" w:cs="Times New Roman"/>
          <w:color w:val="000000"/>
          <w:sz w:val="24"/>
          <w:szCs w:val="24"/>
          <w:highlight w:val="yellow"/>
          <w:lang w:val="bg-BG" w:eastAsia="bg-BG"/>
        </w:rPr>
      </w:pPr>
      <w:r w:rsidRPr="00CA631B">
        <w:rPr>
          <w:rFonts w:ascii="Times New Roman" w:eastAsia="Times New Roman" w:hAnsi="Times New Roman" w:cs="Times New Roman"/>
          <w:color w:val="000000"/>
          <w:sz w:val="24"/>
          <w:szCs w:val="24"/>
          <w:lang w:val="bg-BG" w:eastAsia="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съответната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sidR="00856437" w:rsidRPr="00CA631B">
        <w:rPr>
          <w:rFonts w:ascii="Times New Roman" w:eastAsia="Times New Roman" w:hAnsi="Times New Roman" w:cs="Times New Roman"/>
          <w:color w:val="000000"/>
          <w:sz w:val="24"/>
          <w:szCs w:val="24"/>
          <w:lang w:val="bg-BG" w:eastAsia="bg-BG"/>
        </w:rPr>
        <w:t>.</w:t>
      </w:r>
    </w:p>
    <w:p w:rsidR="000F656E" w:rsidRPr="00CA631B" w:rsidRDefault="000F656E" w:rsidP="00B2364C">
      <w:pPr>
        <w:spacing w:after="0" w:line="276" w:lineRule="auto"/>
        <w:jc w:val="both"/>
        <w:outlineLvl w:val="4"/>
        <w:rPr>
          <w:rFonts w:ascii="Times New Roman" w:eastAsia="Times New Roman" w:hAnsi="Times New Roman" w:cs="Times New Roman"/>
          <w:sz w:val="24"/>
          <w:lang w:val="bg-BG" w:eastAsia="bg-BG"/>
        </w:rPr>
      </w:pPr>
      <w:r w:rsidRPr="00CA631B">
        <w:rPr>
          <w:rFonts w:ascii="Times New Roman" w:eastAsia="Times New Roman" w:hAnsi="Times New Roman" w:cs="Times New Roman"/>
          <w:sz w:val="24"/>
          <w:lang w:val="bg-BG" w:eastAsia="bg-BG"/>
        </w:rPr>
        <w:t>Преди сключване на договора, когато определеният изпълнител е неперсонифицирано обединение на физически и/или юридически лица, същият следва да представи заверено копие от удостоверение за данъчна регистрация и за регистрация по БУЛСТАТ или еквивалентни документи съгласно законодателството на държавата, в която обединението е установено.</w:t>
      </w:r>
    </w:p>
    <w:p w:rsidR="00441763" w:rsidRPr="00CA631B" w:rsidRDefault="00441763" w:rsidP="00B2364C">
      <w:pPr>
        <w:pStyle w:val="Default"/>
        <w:spacing w:line="276" w:lineRule="auto"/>
        <w:jc w:val="both"/>
        <w:rPr>
          <w:rFonts w:eastAsia="Calibri"/>
          <w:lang w:val="bg-BG"/>
        </w:rPr>
      </w:pPr>
    </w:p>
    <w:p w:rsidR="006863A4" w:rsidRPr="001231DE" w:rsidRDefault="00114DD0" w:rsidP="00B2364C">
      <w:pPr>
        <w:spacing w:after="0" w:line="276" w:lineRule="auto"/>
        <w:jc w:val="both"/>
        <w:outlineLvl w:val="0"/>
        <w:rPr>
          <w:rFonts w:ascii="Times New Roman" w:eastAsia="Times New Roman" w:hAnsi="Times New Roman" w:cs="Times New Roman"/>
          <w:b/>
          <w:caps/>
          <w:spacing w:val="15"/>
          <w:sz w:val="24"/>
          <w:szCs w:val="24"/>
          <w:lang w:val="bg-BG" w:eastAsia="bg-BG"/>
        </w:rPr>
      </w:pPr>
      <w:bookmarkStart w:id="26" w:name="_Toc452126265"/>
      <w:bookmarkStart w:id="27" w:name="_Toc494882201"/>
      <w:bookmarkStart w:id="28" w:name="_Toc1048255"/>
      <w:r>
        <w:rPr>
          <w:rFonts w:ascii="Times New Roman" w:eastAsia="Times New Roman" w:hAnsi="Times New Roman" w:cs="Times New Roman"/>
          <w:b/>
          <w:caps/>
          <w:spacing w:val="15"/>
          <w:sz w:val="24"/>
          <w:szCs w:val="24"/>
          <w:lang w:eastAsia="bg-BG"/>
        </w:rPr>
        <w:t>VI</w:t>
      </w:r>
      <w:r w:rsidR="006863A4" w:rsidRPr="001231DE">
        <w:rPr>
          <w:rFonts w:ascii="Times New Roman" w:eastAsia="Times New Roman" w:hAnsi="Times New Roman" w:cs="Times New Roman"/>
          <w:b/>
          <w:caps/>
          <w:spacing w:val="15"/>
          <w:sz w:val="24"/>
          <w:szCs w:val="24"/>
          <w:lang w:val="bg-BG" w:eastAsia="bg-BG"/>
        </w:rPr>
        <w:t>.</w:t>
      </w:r>
      <w:r w:rsidR="000D324A" w:rsidRPr="001231DE">
        <w:rPr>
          <w:rFonts w:ascii="Times New Roman" w:eastAsia="Times New Roman" w:hAnsi="Times New Roman" w:cs="Times New Roman"/>
          <w:b/>
          <w:caps/>
          <w:spacing w:val="15"/>
          <w:sz w:val="24"/>
          <w:szCs w:val="24"/>
          <w:lang w:val="bg-BG" w:eastAsia="bg-BG"/>
        </w:rPr>
        <w:t xml:space="preserve"> </w:t>
      </w:r>
      <w:r w:rsidR="006863A4" w:rsidRPr="001231DE">
        <w:rPr>
          <w:rFonts w:ascii="Times New Roman" w:eastAsia="Times New Roman" w:hAnsi="Times New Roman" w:cs="Times New Roman"/>
          <w:b/>
          <w:caps/>
          <w:spacing w:val="15"/>
          <w:sz w:val="24"/>
          <w:szCs w:val="24"/>
          <w:lang w:val="bg-BG" w:eastAsia="bg-BG"/>
        </w:rPr>
        <w:t>ПОДГОТОВКА НА ОФЕРТАТА</w:t>
      </w:r>
      <w:bookmarkEnd w:id="26"/>
      <w:bookmarkEnd w:id="27"/>
      <w:bookmarkEnd w:id="28"/>
    </w:p>
    <w:p w:rsidR="006863A4" w:rsidRPr="00CA631B" w:rsidRDefault="006863A4" w:rsidP="00B2364C">
      <w:pPr>
        <w:pStyle w:val="Default"/>
        <w:spacing w:line="276" w:lineRule="auto"/>
        <w:jc w:val="both"/>
        <w:rPr>
          <w:rFonts w:eastAsia="Calibri"/>
          <w:color w:val="auto"/>
          <w:lang w:val="bg-BG"/>
        </w:rPr>
      </w:pPr>
    </w:p>
    <w:p w:rsidR="00592E9A" w:rsidRPr="00CA631B" w:rsidRDefault="00592E9A" w:rsidP="00B2364C">
      <w:pPr>
        <w:pStyle w:val="Default"/>
        <w:spacing w:after="120" w:line="276" w:lineRule="auto"/>
        <w:jc w:val="both"/>
        <w:rPr>
          <w:rFonts w:eastAsia="Calibri"/>
          <w:color w:val="auto"/>
          <w:lang w:val="bg-BG"/>
        </w:rPr>
      </w:pPr>
      <w:r w:rsidRPr="00123647">
        <w:rPr>
          <w:rFonts w:eastAsia="Calibri"/>
          <w:b/>
          <w:color w:val="auto"/>
          <w:lang w:val="bg-BG"/>
        </w:rPr>
        <w:t>1</w:t>
      </w:r>
      <w:r w:rsidRPr="00CA631B">
        <w:rPr>
          <w:rFonts w:eastAsia="Calibri"/>
          <w:color w:val="auto"/>
          <w:lang w:val="bg-BG"/>
        </w:rPr>
        <w:t>.Офертата се представя в запечатан</w:t>
      </w:r>
      <w:r w:rsidR="00A67594" w:rsidRPr="00CA631B">
        <w:rPr>
          <w:rFonts w:eastAsia="Calibri"/>
          <w:color w:val="auto"/>
          <w:lang w:val="bg-BG"/>
        </w:rPr>
        <w:t>а,</w:t>
      </w:r>
      <w:r w:rsidRPr="00CA631B">
        <w:rPr>
          <w:rFonts w:eastAsia="Calibri"/>
          <w:color w:val="auto"/>
          <w:lang w:val="bg-BG"/>
        </w:rPr>
        <w:t xml:space="preserve"> непрозрачн</w:t>
      </w:r>
      <w:r w:rsidR="00A67594" w:rsidRPr="00CA631B">
        <w:rPr>
          <w:rFonts w:eastAsia="Calibri"/>
          <w:color w:val="auto"/>
          <w:lang w:val="bg-BG"/>
        </w:rPr>
        <w:t>а</w:t>
      </w:r>
      <w:r w:rsidRPr="00CA631B">
        <w:rPr>
          <w:rFonts w:eastAsia="Calibri"/>
          <w:color w:val="auto"/>
          <w:lang w:val="bg-BG"/>
        </w:rPr>
        <w:t xml:space="preserve"> опаковка от участника или от упълномощен от него представител лично или чрез пощенска или куриерска услуга с препоръчана пратка с обратна разписка, на адрес: </w:t>
      </w:r>
      <w:r w:rsidR="008C607A" w:rsidRPr="00CA631B">
        <w:rPr>
          <w:rFonts w:eastAsia="Calibri"/>
          <w:b/>
          <w:color w:val="auto"/>
          <w:lang w:val="bg-BG"/>
        </w:rPr>
        <w:t xml:space="preserve">град </w:t>
      </w:r>
      <w:r w:rsidR="00B7714A">
        <w:rPr>
          <w:rFonts w:eastAsia="Calibri"/>
          <w:b/>
          <w:color w:val="auto"/>
          <w:lang w:val="bg-BG"/>
        </w:rPr>
        <w:t>Шабла</w:t>
      </w:r>
      <w:r w:rsidR="0016592C" w:rsidRPr="00CA631B">
        <w:rPr>
          <w:rFonts w:eastAsia="Calibri"/>
          <w:b/>
          <w:color w:val="auto"/>
          <w:lang w:val="bg-BG"/>
        </w:rPr>
        <w:t>, ул. „</w:t>
      </w:r>
      <w:r w:rsidR="00B7714A">
        <w:rPr>
          <w:rFonts w:eastAsia="Calibri"/>
          <w:b/>
          <w:color w:val="auto"/>
          <w:lang w:val="bg-BG"/>
        </w:rPr>
        <w:t>Равно поле</w:t>
      </w:r>
      <w:r w:rsidR="0016592C" w:rsidRPr="00CA631B">
        <w:rPr>
          <w:rFonts w:eastAsia="Calibri"/>
          <w:b/>
          <w:color w:val="auto"/>
          <w:lang w:val="bg-BG"/>
        </w:rPr>
        <w:t>“ №</w:t>
      </w:r>
      <w:r w:rsidR="00B7714A">
        <w:rPr>
          <w:rFonts w:eastAsia="Calibri"/>
          <w:b/>
          <w:color w:val="auto"/>
          <w:lang w:val="bg-BG"/>
        </w:rPr>
        <w:t xml:space="preserve"> 35</w:t>
      </w:r>
      <w:r w:rsidR="0001138D" w:rsidRPr="00CA631B">
        <w:rPr>
          <w:rFonts w:eastAsia="Calibri"/>
          <w:b/>
          <w:color w:val="auto"/>
          <w:lang w:val="bg-BG"/>
        </w:rPr>
        <w:t>.</w:t>
      </w:r>
    </w:p>
    <w:p w:rsidR="00592E9A" w:rsidRPr="00CA631B" w:rsidRDefault="00592E9A" w:rsidP="00B2364C">
      <w:pPr>
        <w:pStyle w:val="Default"/>
        <w:spacing w:line="276" w:lineRule="auto"/>
        <w:jc w:val="both"/>
        <w:rPr>
          <w:rFonts w:eastAsia="Calibri"/>
          <w:color w:val="auto"/>
          <w:lang w:val="bg-BG"/>
        </w:rPr>
      </w:pPr>
      <w:r w:rsidRPr="00CA631B">
        <w:rPr>
          <w:rFonts w:eastAsia="Calibri"/>
          <w:b/>
          <w:bCs/>
          <w:color w:val="auto"/>
          <w:lang w:val="bg-BG"/>
        </w:rPr>
        <w:t xml:space="preserve">2. </w:t>
      </w:r>
      <w:r w:rsidRPr="00CA631B">
        <w:rPr>
          <w:rFonts w:eastAsia="Calibri"/>
          <w:color w:val="auto"/>
          <w:lang w:val="bg-BG"/>
        </w:rPr>
        <w:t xml:space="preserve">Върху опаковката участникът посочва: </w:t>
      </w:r>
    </w:p>
    <w:p w:rsidR="00592E9A" w:rsidRPr="00CA631B" w:rsidRDefault="00592E9A" w:rsidP="00B2364C">
      <w:pPr>
        <w:pStyle w:val="Default"/>
        <w:spacing w:line="276" w:lineRule="auto"/>
        <w:jc w:val="both"/>
        <w:rPr>
          <w:rFonts w:eastAsia="Calibri"/>
          <w:color w:val="auto"/>
          <w:lang w:val="bg-BG"/>
        </w:rPr>
      </w:pPr>
      <w:r w:rsidRPr="00CA631B">
        <w:rPr>
          <w:rFonts w:eastAsia="Calibri"/>
          <w:b/>
          <w:bCs/>
          <w:color w:val="auto"/>
          <w:lang w:val="bg-BG"/>
        </w:rPr>
        <w:lastRenderedPageBreak/>
        <w:t xml:space="preserve">2.1. </w:t>
      </w:r>
      <w:r w:rsidRPr="00CA631B">
        <w:rPr>
          <w:rFonts w:eastAsia="Calibri"/>
          <w:color w:val="auto"/>
          <w:lang w:val="bg-BG"/>
        </w:rPr>
        <w:t xml:space="preserve">наименованието на участника, включително участниците в обединението, когато е приложимо; </w:t>
      </w:r>
    </w:p>
    <w:p w:rsidR="00592E9A" w:rsidRPr="00CA631B" w:rsidRDefault="00592E9A" w:rsidP="00B2364C">
      <w:pPr>
        <w:pStyle w:val="Default"/>
        <w:spacing w:line="276" w:lineRule="auto"/>
        <w:jc w:val="both"/>
        <w:rPr>
          <w:rFonts w:eastAsia="Calibri"/>
          <w:color w:val="auto"/>
          <w:lang w:val="bg-BG"/>
        </w:rPr>
      </w:pPr>
      <w:r w:rsidRPr="00CA631B">
        <w:rPr>
          <w:rFonts w:eastAsia="Calibri"/>
          <w:b/>
          <w:bCs/>
          <w:color w:val="auto"/>
          <w:lang w:val="bg-BG"/>
        </w:rPr>
        <w:t xml:space="preserve">2.2. </w:t>
      </w:r>
      <w:r w:rsidRPr="00CA631B">
        <w:rPr>
          <w:rFonts w:eastAsia="Calibri"/>
          <w:color w:val="auto"/>
          <w:lang w:val="bg-BG"/>
        </w:rPr>
        <w:t xml:space="preserve">адрес за кореспонденция, телефон и по възможност факс и електронен адрес; </w:t>
      </w:r>
    </w:p>
    <w:p w:rsidR="00592E9A" w:rsidRDefault="00592E9A" w:rsidP="00B2364C">
      <w:pPr>
        <w:pStyle w:val="Default"/>
        <w:spacing w:line="276" w:lineRule="auto"/>
        <w:jc w:val="both"/>
        <w:rPr>
          <w:rFonts w:eastAsia="Calibri"/>
          <w:color w:val="auto"/>
          <w:lang w:val="bg-BG"/>
        </w:rPr>
      </w:pPr>
      <w:r w:rsidRPr="00CA631B">
        <w:rPr>
          <w:rFonts w:eastAsia="Calibri"/>
          <w:b/>
          <w:bCs/>
          <w:color w:val="auto"/>
          <w:lang w:val="bg-BG"/>
        </w:rPr>
        <w:t xml:space="preserve">2.3. </w:t>
      </w:r>
      <w:r w:rsidRPr="00CA631B">
        <w:rPr>
          <w:rFonts w:eastAsia="Calibri"/>
          <w:color w:val="auto"/>
          <w:lang w:val="bg-BG"/>
        </w:rPr>
        <w:t>наименов</w:t>
      </w:r>
      <w:r w:rsidR="0016592C" w:rsidRPr="00CA631B">
        <w:rPr>
          <w:rFonts w:eastAsia="Calibri"/>
          <w:color w:val="auto"/>
          <w:lang w:val="bg-BG"/>
        </w:rPr>
        <w:t>анието на обществената поръчка</w:t>
      </w:r>
    </w:p>
    <w:p w:rsidR="00F07D72" w:rsidRPr="00CA631B" w:rsidRDefault="00F07D72" w:rsidP="00B2364C">
      <w:pPr>
        <w:pStyle w:val="Default"/>
        <w:spacing w:line="276" w:lineRule="auto"/>
        <w:jc w:val="both"/>
        <w:rPr>
          <w:rFonts w:eastAsia="Calibri"/>
          <w:color w:val="auto"/>
          <w:lang w:val="bg-BG"/>
        </w:rPr>
      </w:pPr>
    </w:p>
    <w:p w:rsidR="00592E9A" w:rsidRPr="00CA631B" w:rsidRDefault="00592E9A" w:rsidP="00B2364C">
      <w:pPr>
        <w:pStyle w:val="Default"/>
        <w:spacing w:after="120" w:line="276" w:lineRule="auto"/>
        <w:jc w:val="both"/>
        <w:rPr>
          <w:rFonts w:eastAsia="Calibri"/>
          <w:b/>
          <w:color w:val="auto"/>
          <w:u w:val="single"/>
          <w:lang w:val="bg-BG"/>
        </w:rPr>
      </w:pPr>
      <w:r w:rsidRPr="00123647">
        <w:rPr>
          <w:rFonts w:eastAsia="Calibri"/>
          <w:b/>
          <w:color w:val="auto"/>
          <w:u w:val="single"/>
          <w:lang w:val="bg-BG"/>
        </w:rPr>
        <w:t>3. СЪДЪРЖАНИЕ НА ОФЕРТАТА</w:t>
      </w:r>
      <w:r w:rsidRPr="00CA631B">
        <w:rPr>
          <w:rFonts w:eastAsia="Calibri"/>
          <w:b/>
          <w:color w:val="auto"/>
          <w:u w:val="single"/>
          <w:lang w:val="bg-BG"/>
        </w:rPr>
        <w:t xml:space="preserve"> </w:t>
      </w:r>
    </w:p>
    <w:p w:rsidR="00514F40" w:rsidRPr="00CA631B" w:rsidRDefault="00514F40" w:rsidP="00B2364C">
      <w:pPr>
        <w:pStyle w:val="a7"/>
        <w:tabs>
          <w:tab w:val="left" w:pos="567"/>
        </w:tabs>
        <w:spacing w:after="120" w:line="276" w:lineRule="auto"/>
        <w:ind w:left="0"/>
        <w:jc w:val="both"/>
        <w:rPr>
          <w:rFonts w:ascii="Times New Roman" w:eastAsia="Times New Roman" w:hAnsi="Times New Roman"/>
          <w:noProof/>
          <w:sz w:val="24"/>
          <w:szCs w:val="24"/>
          <w:lang w:val="bg-BG" w:eastAsia="bg-BG"/>
        </w:rPr>
      </w:pPr>
      <w:r w:rsidRPr="00CA631B">
        <w:rPr>
          <w:rFonts w:ascii="Times New Roman" w:eastAsia="Times New Roman" w:hAnsi="Times New Roman"/>
          <w:noProof/>
          <w:sz w:val="24"/>
          <w:szCs w:val="24"/>
          <w:lang w:val="bg-BG" w:eastAsia="bg-BG"/>
        </w:rPr>
        <w:t xml:space="preserve">Всички документи, съдържащи се в офертата, следва да бъдат на български език. </w:t>
      </w:r>
    </w:p>
    <w:p w:rsidR="00514F40" w:rsidRPr="00CA631B" w:rsidRDefault="00514F40" w:rsidP="00B2364C">
      <w:pPr>
        <w:pStyle w:val="Default"/>
        <w:spacing w:after="120" w:line="276" w:lineRule="auto"/>
        <w:jc w:val="both"/>
        <w:rPr>
          <w:rFonts w:eastAsia="Calibri"/>
          <w:b/>
          <w:color w:val="auto"/>
          <w:lang w:val="bg-BG"/>
        </w:rPr>
      </w:pPr>
      <w:r w:rsidRPr="00CA631B">
        <w:rPr>
          <w:rFonts w:eastAsia="Times New Roman"/>
          <w:noProof/>
          <w:lang w:val="bg-BG" w:eastAsia="bg-BG"/>
        </w:rPr>
        <w:t xml:space="preserve">Когато участникът в процедурата е чуждестранно физическо или юридическо лице или </w:t>
      </w:r>
      <w:r w:rsidRPr="00CA631B">
        <w:rPr>
          <w:rFonts w:eastAsia="Calibri"/>
          <w:color w:val="auto"/>
          <w:lang w:val="bg-BG"/>
        </w:rPr>
        <w:t>обединение на чуждестранни физически и/или юридически лица, документите, които се представят за участие следва да бъдат на български език.</w:t>
      </w:r>
      <w:r w:rsidRPr="00CA631B">
        <w:rPr>
          <w:rFonts w:eastAsia="Calibri"/>
          <w:b/>
          <w:color w:val="auto"/>
          <w:lang w:val="bg-BG"/>
        </w:rPr>
        <w:t xml:space="preserve"> </w:t>
      </w:r>
    </w:p>
    <w:p w:rsidR="00514F40" w:rsidRPr="00CA631B" w:rsidRDefault="00514F40" w:rsidP="00B2364C">
      <w:pPr>
        <w:pStyle w:val="Default"/>
        <w:spacing w:after="120" w:line="276" w:lineRule="auto"/>
        <w:jc w:val="both"/>
        <w:rPr>
          <w:rFonts w:eastAsia="Times New Roman"/>
          <w:b/>
          <w:noProof/>
          <w:lang w:val="bg-BG" w:eastAsia="bg-BG"/>
        </w:rPr>
      </w:pPr>
      <w:r w:rsidRPr="00CA631B">
        <w:rPr>
          <w:rFonts w:eastAsia="Calibri"/>
          <w:b/>
          <w:color w:val="auto"/>
          <w:lang w:val="bg-BG"/>
        </w:rPr>
        <w:t>Представените образци в документацията за участие са задължителни за участниците. Ако офертата не е представена по приложените образци, възложителят може да отстрани участника от процедурата, поради несъответствие на офертата с изискванията на</w:t>
      </w:r>
      <w:r w:rsidRPr="00CA631B">
        <w:rPr>
          <w:rFonts w:eastAsia="Times New Roman"/>
          <w:b/>
          <w:noProof/>
          <w:lang w:val="bg-BG" w:eastAsia="bg-BG"/>
        </w:rPr>
        <w:t xml:space="preserve"> документацията за участие.</w:t>
      </w:r>
    </w:p>
    <w:p w:rsidR="00514F40" w:rsidRPr="00CA631B" w:rsidRDefault="00514F40" w:rsidP="00B2364C">
      <w:pPr>
        <w:pStyle w:val="Default"/>
        <w:spacing w:line="276" w:lineRule="auto"/>
        <w:jc w:val="both"/>
        <w:rPr>
          <w:rFonts w:eastAsia="Calibri"/>
          <w:b/>
          <w:color w:val="auto"/>
          <w:lang w:val="bg-BG"/>
        </w:rPr>
      </w:pPr>
    </w:p>
    <w:p w:rsidR="00592E9A" w:rsidRPr="00CA631B" w:rsidRDefault="005D1673" w:rsidP="00B2364C">
      <w:pPr>
        <w:pStyle w:val="Default"/>
        <w:spacing w:line="276" w:lineRule="auto"/>
        <w:jc w:val="both"/>
        <w:rPr>
          <w:rFonts w:eastAsia="Calibri"/>
          <w:b/>
          <w:bCs/>
          <w:color w:val="auto"/>
          <w:lang w:val="bg-BG"/>
        </w:rPr>
      </w:pPr>
      <w:r w:rsidRPr="00CA631B">
        <w:rPr>
          <w:rFonts w:eastAsia="Calibri"/>
          <w:b/>
          <w:bCs/>
          <w:color w:val="auto"/>
          <w:lang w:val="bg-BG"/>
        </w:rPr>
        <w:t>3.</w:t>
      </w:r>
      <w:r w:rsidR="00592E9A" w:rsidRPr="00CA631B">
        <w:rPr>
          <w:rFonts w:eastAsia="Calibri"/>
          <w:b/>
          <w:bCs/>
          <w:color w:val="auto"/>
          <w:lang w:val="bg-BG"/>
        </w:rPr>
        <w:t xml:space="preserve">1. </w:t>
      </w:r>
      <w:r w:rsidR="00592E9A" w:rsidRPr="00CA631B">
        <w:rPr>
          <w:rFonts w:eastAsia="Calibri"/>
          <w:b/>
          <w:color w:val="auto"/>
          <w:lang w:val="bg-BG"/>
        </w:rPr>
        <w:t>Опис на предоставените документи</w:t>
      </w:r>
      <w:r w:rsidR="009B035A" w:rsidRPr="00CA631B">
        <w:rPr>
          <w:rFonts w:eastAsia="Calibri"/>
          <w:color w:val="auto"/>
          <w:lang w:val="bg-BG"/>
        </w:rPr>
        <w:t xml:space="preserve"> </w:t>
      </w:r>
      <w:r w:rsidR="00592E9A" w:rsidRPr="00CA631B">
        <w:rPr>
          <w:rFonts w:eastAsia="Calibri"/>
          <w:color w:val="auto"/>
          <w:lang w:val="bg-BG"/>
        </w:rPr>
        <w:t>-</w:t>
      </w:r>
      <w:r w:rsidR="009B035A" w:rsidRPr="00CA631B">
        <w:rPr>
          <w:rFonts w:eastAsia="Calibri"/>
          <w:color w:val="auto"/>
          <w:lang w:val="bg-BG"/>
        </w:rPr>
        <w:t xml:space="preserve"> </w:t>
      </w:r>
      <w:r w:rsidR="00C72DFA" w:rsidRPr="00CA631B">
        <w:rPr>
          <w:rFonts w:eastAsia="Calibri"/>
          <w:b/>
          <w:lang w:val="bg-BG"/>
        </w:rPr>
        <w:t xml:space="preserve">Приложение № </w:t>
      </w:r>
      <w:r w:rsidR="00C62C60">
        <w:rPr>
          <w:rFonts w:eastAsia="Calibri"/>
          <w:b/>
          <w:lang w:val="bg-BG"/>
        </w:rPr>
        <w:t>6</w:t>
      </w:r>
      <w:r w:rsidR="00BD35AC" w:rsidRPr="00CA631B">
        <w:rPr>
          <w:rFonts w:eastAsia="Calibri"/>
          <w:b/>
          <w:bCs/>
          <w:color w:val="auto"/>
          <w:lang w:val="bg-BG"/>
        </w:rPr>
        <w:t>;</w:t>
      </w:r>
    </w:p>
    <w:p w:rsidR="00514F40" w:rsidRDefault="00514F40" w:rsidP="00B2364C">
      <w:pPr>
        <w:spacing w:line="276" w:lineRule="auto"/>
        <w:jc w:val="both"/>
        <w:rPr>
          <w:rFonts w:ascii="Times New Roman" w:hAnsi="Times New Roman" w:cs="Times New Roman"/>
          <w:i/>
          <w:color w:val="000000"/>
          <w:sz w:val="24"/>
          <w:szCs w:val="24"/>
          <w:lang w:val="bg-BG"/>
        </w:rPr>
      </w:pPr>
      <w:r w:rsidRPr="00CA631B">
        <w:rPr>
          <w:rFonts w:ascii="Times New Roman" w:hAnsi="Times New Roman" w:cs="Times New Roman"/>
          <w:i/>
          <w:color w:val="000000"/>
          <w:sz w:val="24"/>
          <w:szCs w:val="24"/>
          <w:lang w:val="bg-BG"/>
        </w:rPr>
        <w:t>Попълва се и се представя от представляващия участника или от изрично упълномощено от него лице. В представен</w:t>
      </w:r>
      <w:r w:rsidR="00A67295" w:rsidRPr="00CA631B">
        <w:rPr>
          <w:rFonts w:ascii="Times New Roman" w:hAnsi="Times New Roman" w:cs="Times New Roman"/>
          <w:i/>
          <w:color w:val="000000"/>
          <w:sz w:val="24"/>
          <w:szCs w:val="24"/>
          <w:lang w:val="bg-BG"/>
        </w:rPr>
        <w:t>ото приложение</w:t>
      </w:r>
      <w:r w:rsidRPr="00CA631B">
        <w:rPr>
          <w:rFonts w:ascii="Times New Roman" w:hAnsi="Times New Roman" w:cs="Times New Roman"/>
          <w:i/>
          <w:color w:val="000000"/>
          <w:sz w:val="24"/>
          <w:szCs w:val="24"/>
          <w:lang w:val="bg-BG"/>
        </w:rPr>
        <w:t xml:space="preserve"> се попълват всички изискуеми данни, а там където е неприложимо се отбелязва „неприложимо“.</w:t>
      </w:r>
    </w:p>
    <w:p w:rsidR="00123647" w:rsidRPr="00CA631B" w:rsidRDefault="00123647" w:rsidP="00B2364C">
      <w:pPr>
        <w:spacing w:line="276" w:lineRule="auto"/>
        <w:jc w:val="both"/>
        <w:rPr>
          <w:rFonts w:ascii="Times New Roman" w:hAnsi="Times New Roman" w:cs="Times New Roman"/>
          <w:i/>
          <w:color w:val="000000"/>
          <w:sz w:val="24"/>
          <w:szCs w:val="24"/>
          <w:lang w:val="bg-BG"/>
        </w:rPr>
      </w:pPr>
      <w:r w:rsidRPr="00123647">
        <w:rPr>
          <w:rFonts w:ascii="Times New Roman" w:hAnsi="Times New Roman" w:cs="Times New Roman"/>
          <w:b/>
          <w:bCs/>
          <w:color w:val="000000"/>
          <w:sz w:val="24"/>
          <w:szCs w:val="24"/>
          <w:lang w:val="bg-BG"/>
        </w:rPr>
        <w:t>3.2</w:t>
      </w:r>
      <w:r>
        <w:rPr>
          <w:rFonts w:ascii="Times New Roman" w:hAnsi="Times New Roman" w:cs="Times New Roman"/>
          <w:b/>
          <w:bCs/>
          <w:color w:val="000000"/>
          <w:sz w:val="24"/>
          <w:szCs w:val="24"/>
          <w:lang w:val="bg-BG"/>
        </w:rPr>
        <w:t>.</w:t>
      </w:r>
      <w:r w:rsidRPr="00123647">
        <w:rPr>
          <w:rFonts w:ascii="Times New Roman" w:hAnsi="Times New Roman" w:cs="Times New Roman"/>
          <w:color w:val="000000"/>
          <w:sz w:val="24"/>
          <w:szCs w:val="24"/>
          <w:lang w:val="bg-BG"/>
        </w:rPr>
        <w:t xml:space="preserve"> </w:t>
      </w:r>
      <w:r w:rsidRPr="00123647">
        <w:rPr>
          <w:rFonts w:ascii="Times New Roman" w:hAnsi="Times New Roman" w:cs="Times New Roman"/>
          <w:b/>
          <w:color w:val="000000"/>
          <w:sz w:val="24"/>
          <w:szCs w:val="24"/>
          <w:lang w:val="bg-BG"/>
        </w:rPr>
        <w:t>Заявление за участие</w:t>
      </w:r>
      <w:r w:rsidRPr="00123647">
        <w:rPr>
          <w:rFonts w:ascii="Times New Roman" w:hAnsi="Times New Roman" w:cs="Times New Roman"/>
          <w:b/>
          <w:bCs/>
          <w:color w:val="000000"/>
          <w:sz w:val="24"/>
          <w:szCs w:val="24"/>
          <w:lang w:val="bg-BG"/>
        </w:rPr>
        <w:t xml:space="preserve"> - </w:t>
      </w:r>
      <w:r w:rsidRPr="00123647">
        <w:rPr>
          <w:rFonts w:ascii="Times New Roman" w:hAnsi="Times New Roman" w:cs="Times New Roman"/>
          <w:b/>
          <w:color w:val="000000"/>
          <w:sz w:val="24"/>
          <w:szCs w:val="24"/>
          <w:lang w:val="bg-BG"/>
        </w:rPr>
        <w:t>Приложение № 1</w:t>
      </w:r>
      <w:r>
        <w:rPr>
          <w:rFonts w:ascii="Times New Roman" w:hAnsi="Times New Roman" w:cs="Times New Roman"/>
          <w:b/>
          <w:color w:val="000000"/>
          <w:sz w:val="24"/>
          <w:szCs w:val="24"/>
          <w:lang w:val="bg-BG"/>
        </w:rPr>
        <w:t>;</w:t>
      </w:r>
    </w:p>
    <w:p w:rsidR="00592E9A" w:rsidRPr="00CA631B" w:rsidRDefault="005D1673" w:rsidP="00B2364C">
      <w:pPr>
        <w:pStyle w:val="Default"/>
        <w:spacing w:after="120" w:line="276" w:lineRule="auto"/>
        <w:jc w:val="both"/>
        <w:rPr>
          <w:rFonts w:eastAsia="Calibri"/>
          <w:color w:val="auto"/>
          <w:lang w:val="bg-BG"/>
        </w:rPr>
      </w:pPr>
      <w:r w:rsidRPr="00CA631B">
        <w:rPr>
          <w:rFonts w:eastAsia="Calibri"/>
          <w:b/>
          <w:bCs/>
          <w:color w:val="auto"/>
          <w:lang w:val="bg-BG"/>
        </w:rPr>
        <w:t>3.</w:t>
      </w:r>
      <w:r w:rsidR="00123647">
        <w:rPr>
          <w:rFonts w:eastAsia="Calibri"/>
          <w:b/>
          <w:bCs/>
          <w:color w:val="auto"/>
          <w:lang w:val="bg-BG"/>
        </w:rPr>
        <w:t>3</w:t>
      </w:r>
      <w:r w:rsidR="00592E9A" w:rsidRPr="00CA631B">
        <w:rPr>
          <w:rFonts w:eastAsia="Calibri"/>
          <w:b/>
          <w:bCs/>
          <w:color w:val="auto"/>
          <w:lang w:val="bg-BG"/>
        </w:rPr>
        <w:t xml:space="preserve">. </w:t>
      </w:r>
      <w:r w:rsidR="00592E9A" w:rsidRPr="00CA631B">
        <w:rPr>
          <w:rFonts w:eastAsia="Calibri"/>
          <w:color w:val="auto"/>
          <w:lang w:val="bg-BG"/>
        </w:rPr>
        <w:t>Единен европейски документ за обществени поръчки</w:t>
      </w:r>
      <w:r w:rsidR="003D7055" w:rsidRPr="00CA631B">
        <w:rPr>
          <w:rFonts w:eastAsia="Calibri"/>
          <w:color w:val="auto"/>
          <w:lang w:val="bg-BG"/>
        </w:rPr>
        <w:t xml:space="preserve"> в електронен вид по образец</w:t>
      </w:r>
      <w:r w:rsidR="00592E9A" w:rsidRPr="00CA631B">
        <w:rPr>
          <w:rFonts w:eastAsia="Calibri"/>
          <w:color w:val="auto"/>
          <w:lang w:val="bg-BG"/>
        </w:rPr>
        <w:t xml:space="preserve"> (</w:t>
      </w:r>
      <w:r w:rsidR="003D7055" w:rsidRPr="00CA631B">
        <w:rPr>
          <w:rFonts w:eastAsia="Calibri"/>
          <w:b/>
          <w:color w:val="auto"/>
          <w:lang w:val="bg-BG"/>
        </w:rPr>
        <w:t>еЕЕДОП</w:t>
      </w:r>
      <w:r w:rsidR="00592E9A" w:rsidRPr="00CA631B">
        <w:rPr>
          <w:rFonts w:eastAsia="Calibri"/>
          <w:color w:val="auto"/>
          <w:lang w:val="bg-BG"/>
        </w:rPr>
        <w:t>) за участника</w:t>
      </w:r>
      <w:r w:rsidR="009B035A" w:rsidRPr="00CA631B">
        <w:rPr>
          <w:rFonts w:eastAsia="Calibri"/>
          <w:color w:val="auto"/>
          <w:lang w:val="bg-BG"/>
        </w:rPr>
        <w:t xml:space="preserve"> </w:t>
      </w:r>
      <w:r w:rsidR="00592E9A" w:rsidRPr="00CA631B">
        <w:rPr>
          <w:rFonts w:eastAsia="Calibri"/>
          <w:color w:val="auto"/>
          <w:lang w:val="bg-BG"/>
        </w:rPr>
        <w:t>-</w:t>
      </w:r>
      <w:r w:rsidR="009B035A" w:rsidRPr="00CA631B">
        <w:rPr>
          <w:rFonts w:eastAsia="Calibri"/>
          <w:color w:val="auto"/>
          <w:lang w:val="bg-BG"/>
        </w:rPr>
        <w:t xml:space="preserve"> </w:t>
      </w:r>
      <w:r w:rsidR="00C72DFA" w:rsidRPr="00CA631B">
        <w:rPr>
          <w:rFonts w:eastAsia="Calibri"/>
          <w:b/>
          <w:lang w:val="bg-BG"/>
        </w:rPr>
        <w:t>Приложение №</w:t>
      </w:r>
      <w:r w:rsidR="00592E9A" w:rsidRPr="00CA631B">
        <w:rPr>
          <w:rFonts w:eastAsia="Calibri"/>
          <w:b/>
          <w:bCs/>
          <w:color w:val="auto"/>
          <w:lang w:val="bg-BG"/>
        </w:rPr>
        <w:t xml:space="preserve"> 2: </w:t>
      </w:r>
    </w:p>
    <w:p w:rsidR="00592E9A" w:rsidRPr="00CA631B" w:rsidRDefault="00592E9A" w:rsidP="00B2364C">
      <w:pPr>
        <w:pStyle w:val="Default"/>
        <w:spacing w:after="120" w:line="276" w:lineRule="auto"/>
        <w:jc w:val="both"/>
        <w:rPr>
          <w:rFonts w:eastAsia="Calibri"/>
          <w:color w:val="auto"/>
          <w:lang w:val="bg-BG"/>
        </w:rPr>
      </w:pPr>
      <w:r w:rsidRPr="00CA631B">
        <w:rPr>
          <w:rFonts w:eastAsia="Calibri"/>
          <w:b/>
          <w:bCs/>
          <w:color w:val="auto"/>
          <w:lang w:val="bg-BG"/>
        </w:rPr>
        <w:t xml:space="preserve">а) </w:t>
      </w:r>
      <w:r w:rsidRPr="00CA631B">
        <w:rPr>
          <w:rFonts w:eastAsia="Calibri"/>
          <w:color w:val="auto"/>
          <w:lang w:val="bg-BG"/>
        </w:rPr>
        <w:t xml:space="preserve">Когато участникът в процедурата е обединение, което не е юридическо лице </w:t>
      </w:r>
      <w:r w:rsidR="003D7055" w:rsidRPr="00CA631B">
        <w:rPr>
          <w:rFonts w:eastAsia="Calibri"/>
          <w:color w:val="auto"/>
          <w:lang w:val="bg-BG"/>
        </w:rPr>
        <w:t>еЕЕДОП</w:t>
      </w:r>
      <w:r w:rsidRPr="00CA631B">
        <w:rPr>
          <w:rFonts w:eastAsia="Calibri"/>
          <w:color w:val="auto"/>
          <w:lang w:val="bg-BG"/>
        </w:rPr>
        <w:t xml:space="preserve"> се представя за всеки от участниците в обединението; </w:t>
      </w:r>
    </w:p>
    <w:p w:rsidR="00592E9A" w:rsidRPr="00CA631B" w:rsidRDefault="00592E9A" w:rsidP="00B2364C">
      <w:pPr>
        <w:pStyle w:val="Default"/>
        <w:spacing w:after="120" w:line="276" w:lineRule="auto"/>
        <w:jc w:val="both"/>
        <w:rPr>
          <w:rFonts w:eastAsia="Calibri"/>
          <w:color w:val="auto"/>
          <w:lang w:val="bg-BG"/>
        </w:rPr>
      </w:pPr>
      <w:r w:rsidRPr="00CA631B">
        <w:rPr>
          <w:rFonts w:eastAsia="Calibri"/>
          <w:b/>
          <w:bCs/>
          <w:color w:val="auto"/>
          <w:lang w:val="bg-BG"/>
        </w:rPr>
        <w:t xml:space="preserve">б) </w:t>
      </w:r>
      <w:r w:rsidRPr="00CA631B">
        <w:rPr>
          <w:rFonts w:eastAsia="Calibri"/>
          <w:color w:val="auto"/>
          <w:lang w:val="bg-BG"/>
        </w:rPr>
        <w:t xml:space="preserve">Когато е предвидено участието на подизпълнител </w:t>
      </w:r>
      <w:r w:rsidR="003D7055" w:rsidRPr="00CA631B">
        <w:rPr>
          <w:rFonts w:eastAsia="Calibri"/>
          <w:color w:val="auto"/>
          <w:lang w:val="bg-BG"/>
        </w:rPr>
        <w:t>еЕЕДОП</w:t>
      </w:r>
      <w:r w:rsidRPr="00CA631B">
        <w:rPr>
          <w:rFonts w:eastAsia="Calibri"/>
          <w:color w:val="auto"/>
          <w:lang w:val="bg-BG"/>
        </w:rPr>
        <w:t xml:space="preserve"> се представя за всеки подизпълнител, ангажиран в изпълнението на по</w:t>
      </w:r>
      <w:r w:rsidR="00BD35AC" w:rsidRPr="00CA631B">
        <w:rPr>
          <w:rFonts w:eastAsia="Calibri"/>
          <w:color w:val="auto"/>
          <w:lang w:val="bg-BG"/>
        </w:rPr>
        <w:t>ръчката;</w:t>
      </w:r>
    </w:p>
    <w:p w:rsidR="00592E9A" w:rsidRPr="00CA631B" w:rsidRDefault="00592E9A" w:rsidP="00B2364C">
      <w:pPr>
        <w:pStyle w:val="Default"/>
        <w:spacing w:after="120" w:line="276" w:lineRule="auto"/>
        <w:jc w:val="both"/>
        <w:rPr>
          <w:rFonts w:eastAsia="Calibri"/>
          <w:color w:val="auto"/>
          <w:lang w:val="bg-BG"/>
        </w:rPr>
      </w:pPr>
      <w:r w:rsidRPr="00CA631B">
        <w:rPr>
          <w:rFonts w:eastAsia="Calibri"/>
          <w:b/>
          <w:bCs/>
          <w:color w:val="auto"/>
          <w:lang w:val="bg-BG"/>
        </w:rPr>
        <w:t xml:space="preserve">в) </w:t>
      </w:r>
      <w:r w:rsidRPr="00CA631B">
        <w:rPr>
          <w:rFonts w:eastAsia="Calibri"/>
          <w:color w:val="auto"/>
          <w:lang w:val="bg-BG"/>
        </w:rPr>
        <w:t xml:space="preserve">Когато е предвидено да бъде използван капацитета на трети лица </w:t>
      </w:r>
      <w:r w:rsidR="003D7055" w:rsidRPr="00CA631B">
        <w:rPr>
          <w:rFonts w:eastAsia="Calibri"/>
          <w:color w:val="auto"/>
          <w:lang w:val="bg-BG"/>
        </w:rPr>
        <w:t>еЕЕДОП</w:t>
      </w:r>
      <w:r w:rsidRPr="00CA631B">
        <w:rPr>
          <w:rFonts w:eastAsia="Calibri"/>
          <w:color w:val="auto"/>
          <w:lang w:val="bg-BG"/>
        </w:rPr>
        <w:t xml:space="preserve"> се представя за всяко лице, чиито ресурси ще б</w:t>
      </w:r>
      <w:r w:rsidR="00BD35AC" w:rsidRPr="00CA631B">
        <w:rPr>
          <w:rFonts w:eastAsia="Calibri"/>
          <w:color w:val="auto"/>
          <w:lang w:val="bg-BG"/>
        </w:rPr>
        <w:t>ъдат ангажирани в изпълнението;</w:t>
      </w:r>
    </w:p>
    <w:p w:rsidR="00592E9A" w:rsidRPr="00CA631B" w:rsidRDefault="00592E9A" w:rsidP="00B2364C">
      <w:pPr>
        <w:pStyle w:val="Default"/>
        <w:spacing w:after="120" w:line="276" w:lineRule="auto"/>
        <w:jc w:val="both"/>
        <w:rPr>
          <w:rFonts w:eastAsia="Calibri"/>
          <w:color w:val="auto"/>
          <w:lang w:val="bg-BG"/>
        </w:rPr>
      </w:pPr>
      <w:r w:rsidRPr="00CA631B">
        <w:rPr>
          <w:rFonts w:eastAsia="Calibri"/>
          <w:b/>
          <w:bCs/>
          <w:color w:val="auto"/>
          <w:lang w:val="bg-BG"/>
        </w:rPr>
        <w:t xml:space="preserve">г) </w:t>
      </w:r>
      <w:r w:rsidRPr="00CA631B">
        <w:rPr>
          <w:rFonts w:eastAsia="Calibri"/>
          <w:color w:val="auto"/>
          <w:lang w:val="bg-BG"/>
        </w:rPr>
        <w:t xml:space="preserve">Ако е налице необходимост от защита на лични данни или при различие в обстоятелствата, свързани с личното състояние, информацията се попълва в отделен </w:t>
      </w:r>
      <w:r w:rsidR="00BF6B94" w:rsidRPr="00CA631B">
        <w:rPr>
          <w:rFonts w:eastAsia="Calibri"/>
          <w:color w:val="auto"/>
          <w:lang w:val="bg-BG"/>
        </w:rPr>
        <w:t>е</w:t>
      </w:r>
      <w:r w:rsidR="003D7055" w:rsidRPr="00CA631B">
        <w:rPr>
          <w:rFonts w:eastAsia="Calibri"/>
          <w:color w:val="auto"/>
          <w:lang w:val="bg-BG"/>
        </w:rPr>
        <w:t>ЕЕДОП</w:t>
      </w:r>
      <w:r w:rsidRPr="00CA631B">
        <w:rPr>
          <w:rFonts w:eastAsia="Calibri"/>
          <w:color w:val="auto"/>
          <w:lang w:val="bg-BG"/>
        </w:rPr>
        <w:t xml:space="preserve"> за всяко от лицата или за някои от лицата, при условията на чл.41, ал.1 от ППЗОП</w:t>
      </w:r>
      <w:r w:rsidR="00BD35AC" w:rsidRPr="00CA631B">
        <w:rPr>
          <w:rFonts w:eastAsia="Calibri"/>
          <w:color w:val="auto"/>
          <w:lang w:val="bg-BG"/>
        </w:rPr>
        <w:t>;</w:t>
      </w:r>
    </w:p>
    <w:p w:rsidR="00592E9A" w:rsidRPr="00CA631B" w:rsidRDefault="005D1673" w:rsidP="00B2364C">
      <w:pPr>
        <w:pStyle w:val="Default"/>
        <w:spacing w:after="120" w:line="276" w:lineRule="auto"/>
        <w:jc w:val="both"/>
        <w:rPr>
          <w:rFonts w:eastAsia="Calibri"/>
          <w:color w:val="auto"/>
          <w:lang w:val="bg-BG"/>
        </w:rPr>
      </w:pPr>
      <w:r w:rsidRPr="00CA631B">
        <w:rPr>
          <w:rFonts w:eastAsia="Calibri"/>
          <w:b/>
          <w:bCs/>
          <w:color w:val="auto"/>
          <w:lang w:val="bg-BG"/>
        </w:rPr>
        <w:t>3.</w:t>
      </w:r>
      <w:r w:rsidR="00592E9A" w:rsidRPr="00CA631B">
        <w:rPr>
          <w:rFonts w:eastAsia="Calibri"/>
          <w:b/>
          <w:bCs/>
          <w:color w:val="auto"/>
          <w:lang w:val="bg-BG"/>
        </w:rPr>
        <w:t xml:space="preserve">2.1. </w:t>
      </w:r>
      <w:r w:rsidR="00592E9A" w:rsidRPr="00CA631B">
        <w:rPr>
          <w:rFonts w:eastAsia="Calibri"/>
          <w:color w:val="auto"/>
          <w:lang w:val="bg-BG"/>
        </w:rPr>
        <w:t>Документи за доказване на предприетите мерки за надеждност (</w:t>
      </w:r>
      <w:r w:rsidR="00592E9A" w:rsidRPr="00CA631B">
        <w:rPr>
          <w:rFonts w:eastAsia="Calibri"/>
          <w:i/>
          <w:iCs/>
          <w:color w:val="auto"/>
          <w:lang w:val="bg-BG"/>
        </w:rPr>
        <w:t>когато е приложимо</w:t>
      </w:r>
      <w:r w:rsidR="00592E9A" w:rsidRPr="00CA631B">
        <w:rPr>
          <w:rFonts w:eastAsia="Calibri"/>
          <w:color w:val="auto"/>
          <w:lang w:val="bg-BG"/>
        </w:rPr>
        <w:t xml:space="preserve">). </w:t>
      </w:r>
    </w:p>
    <w:p w:rsidR="00592E9A" w:rsidRDefault="005D1673" w:rsidP="00B2364C">
      <w:pPr>
        <w:pStyle w:val="Default"/>
        <w:spacing w:after="120" w:line="276" w:lineRule="auto"/>
        <w:jc w:val="both"/>
        <w:rPr>
          <w:rFonts w:eastAsia="Calibri"/>
          <w:color w:val="auto"/>
          <w:lang w:val="bg-BG"/>
        </w:rPr>
      </w:pPr>
      <w:r w:rsidRPr="00CA631B">
        <w:rPr>
          <w:rFonts w:eastAsia="Calibri"/>
          <w:b/>
          <w:color w:val="auto"/>
          <w:lang w:val="bg-BG"/>
        </w:rPr>
        <w:t>3.</w:t>
      </w:r>
      <w:r w:rsidR="00592E9A" w:rsidRPr="00CA631B">
        <w:rPr>
          <w:rFonts w:eastAsia="Calibri"/>
          <w:b/>
          <w:color w:val="auto"/>
          <w:lang w:val="bg-BG"/>
        </w:rPr>
        <w:t>2.2.</w:t>
      </w:r>
      <w:r w:rsidR="00592E9A" w:rsidRPr="00CA631B">
        <w:rPr>
          <w:rFonts w:eastAsia="Calibri"/>
          <w:color w:val="auto"/>
          <w:lang w:val="bg-BG"/>
        </w:rPr>
        <w:t xml:space="preserve"> В случай че участникът е обединение, което не е юридическо лица, копие от документ от който е видно правното основание за създаване на обединението, както и следната </w:t>
      </w:r>
      <w:r w:rsidR="00592E9A" w:rsidRPr="00CA631B">
        <w:rPr>
          <w:rFonts w:eastAsia="Calibri"/>
          <w:color w:val="auto"/>
          <w:lang w:val="bg-BG"/>
        </w:rPr>
        <w:lastRenderedPageBreak/>
        <w:t>информация: 1. правата и задълженията на участниците в обединението; 2 клауза за солидарна отговорност на лицата – участници в обединението, за задълженията по договора за обществена поръчка; 3. дейностите, които ще изпълнява всеки от членовете на обединението. Документът следва да е подписан от лицата в обединението, като в него задължително се посочва представляващият обединението. Когато в договора не е посочено лицето, което представлява участниците в обединението се представя и документ, подписан от лицата в обединението, в кой</w:t>
      </w:r>
      <w:r w:rsidR="00514F40" w:rsidRPr="00CA631B">
        <w:rPr>
          <w:rFonts w:eastAsia="Calibri"/>
          <w:color w:val="auto"/>
          <w:lang w:val="bg-BG"/>
        </w:rPr>
        <w:t>то се посочва представляващият.</w:t>
      </w:r>
    </w:p>
    <w:p w:rsidR="00365FBB" w:rsidRPr="00365FBB" w:rsidRDefault="00365FBB" w:rsidP="00B2364C">
      <w:pPr>
        <w:spacing w:before="120" w:after="120" w:line="276" w:lineRule="auto"/>
        <w:jc w:val="both"/>
        <w:rPr>
          <w:rFonts w:ascii="Times New Roman" w:hAnsi="Times New Roman" w:cs="Times New Roman"/>
          <w:sz w:val="24"/>
          <w:szCs w:val="24"/>
          <w:lang w:val="bg-BG"/>
        </w:rPr>
      </w:pPr>
      <w:r w:rsidRPr="00365FBB">
        <w:rPr>
          <w:rFonts w:ascii="Times New Roman" w:hAnsi="Times New Roman" w:cs="Times New Roman"/>
          <w:b/>
          <w:sz w:val="24"/>
          <w:szCs w:val="24"/>
          <w:lang w:val="bg-BG"/>
        </w:rPr>
        <w:t>3.2.3.</w:t>
      </w:r>
      <w:r>
        <w:rPr>
          <w:rFonts w:ascii="Times New Roman" w:hAnsi="Times New Roman" w:cs="Times New Roman"/>
          <w:sz w:val="24"/>
          <w:szCs w:val="24"/>
          <w:lang w:val="bg-BG"/>
        </w:rPr>
        <w:t xml:space="preserve"> </w:t>
      </w:r>
      <w:r w:rsidRPr="00365FBB">
        <w:rPr>
          <w:rFonts w:ascii="Times New Roman" w:hAnsi="Times New Roman" w:cs="Times New Roman"/>
          <w:sz w:val="24"/>
          <w:szCs w:val="24"/>
        </w:rPr>
        <w:t xml:space="preserve">В </w:t>
      </w:r>
      <w:proofErr w:type="spellStart"/>
      <w:r w:rsidRPr="00365FBB">
        <w:rPr>
          <w:rFonts w:ascii="Times New Roman" w:hAnsi="Times New Roman" w:cs="Times New Roman"/>
          <w:sz w:val="24"/>
          <w:szCs w:val="24"/>
        </w:rPr>
        <w:t>част</w:t>
      </w:r>
      <w:proofErr w:type="spellEnd"/>
      <w:r w:rsidRPr="00365FBB">
        <w:rPr>
          <w:rFonts w:ascii="Times New Roman" w:hAnsi="Times New Roman" w:cs="Times New Roman"/>
          <w:sz w:val="24"/>
          <w:szCs w:val="24"/>
        </w:rPr>
        <w:t xml:space="preserve"> II, </w:t>
      </w:r>
      <w:proofErr w:type="spellStart"/>
      <w:r w:rsidRPr="00365FBB">
        <w:rPr>
          <w:rFonts w:ascii="Times New Roman" w:hAnsi="Times New Roman" w:cs="Times New Roman"/>
          <w:sz w:val="24"/>
          <w:szCs w:val="24"/>
        </w:rPr>
        <w:t>Раздел</w:t>
      </w:r>
      <w:proofErr w:type="spellEnd"/>
      <w:r w:rsidRPr="00365FBB">
        <w:rPr>
          <w:rFonts w:ascii="Times New Roman" w:hAnsi="Times New Roman" w:cs="Times New Roman"/>
          <w:sz w:val="24"/>
          <w:szCs w:val="24"/>
        </w:rPr>
        <w:t xml:space="preserve"> Б </w:t>
      </w:r>
      <w:proofErr w:type="spellStart"/>
      <w:r w:rsidRPr="00365FBB">
        <w:rPr>
          <w:rFonts w:ascii="Times New Roman" w:hAnsi="Times New Roman" w:cs="Times New Roman"/>
          <w:sz w:val="24"/>
          <w:szCs w:val="24"/>
        </w:rPr>
        <w:t>от</w:t>
      </w:r>
      <w:proofErr w:type="spellEnd"/>
      <w:r w:rsidRPr="00365FBB">
        <w:rPr>
          <w:rFonts w:ascii="Times New Roman" w:hAnsi="Times New Roman" w:cs="Times New Roman"/>
          <w:sz w:val="24"/>
          <w:szCs w:val="24"/>
        </w:rPr>
        <w:t xml:space="preserve"> ЕЕДОП </w:t>
      </w:r>
      <w:proofErr w:type="spellStart"/>
      <w:r w:rsidRPr="00365FBB">
        <w:rPr>
          <w:rFonts w:ascii="Times New Roman" w:hAnsi="Times New Roman" w:cs="Times New Roman"/>
          <w:sz w:val="24"/>
          <w:szCs w:val="24"/>
        </w:rPr>
        <w:t>се</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посочват</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името</w:t>
      </w:r>
      <w:proofErr w:type="spellEnd"/>
      <w:r w:rsidRPr="00365FBB">
        <w:rPr>
          <w:rFonts w:ascii="Times New Roman" w:hAnsi="Times New Roman" w:cs="Times New Roman"/>
          <w:sz w:val="24"/>
          <w:szCs w:val="24"/>
        </w:rPr>
        <w:t>/-</w:t>
      </w:r>
      <w:proofErr w:type="spellStart"/>
      <w:r w:rsidRPr="00365FBB">
        <w:rPr>
          <w:rFonts w:ascii="Times New Roman" w:hAnsi="Times New Roman" w:cs="Times New Roman"/>
          <w:sz w:val="24"/>
          <w:szCs w:val="24"/>
        </w:rPr>
        <w:t>ната</w:t>
      </w:r>
      <w:proofErr w:type="spellEnd"/>
      <w:r w:rsidRPr="00365FBB">
        <w:rPr>
          <w:rFonts w:ascii="Times New Roman" w:hAnsi="Times New Roman" w:cs="Times New Roman"/>
          <w:sz w:val="24"/>
          <w:szCs w:val="24"/>
        </w:rPr>
        <w:t xml:space="preserve"> и </w:t>
      </w:r>
      <w:proofErr w:type="spellStart"/>
      <w:r w:rsidRPr="00365FBB">
        <w:rPr>
          <w:rFonts w:ascii="Times New Roman" w:hAnsi="Times New Roman" w:cs="Times New Roman"/>
          <w:sz w:val="24"/>
          <w:szCs w:val="24"/>
        </w:rPr>
        <w:t>адреса</w:t>
      </w:r>
      <w:proofErr w:type="spellEnd"/>
      <w:r w:rsidRPr="00365FBB">
        <w:rPr>
          <w:rFonts w:ascii="Times New Roman" w:hAnsi="Times New Roman" w:cs="Times New Roman"/>
          <w:sz w:val="24"/>
          <w:szCs w:val="24"/>
        </w:rPr>
        <w:t>/-</w:t>
      </w:r>
      <w:proofErr w:type="spellStart"/>
      <w:r w:rsidRPr="00365FBB">
        <w:rPr>
          <w:rFonts w:ascii="Times New Roman" w:hAnsi="Times New Roman" w:cs="Times New Roman"/>
          <w:sz w:val="24"/>
          <w:szCs w:val="24"/>
        </w:rPr>
        <w:t>ите</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на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лицето</w:t>
      </w:r>
      <w:proofErr w:type="spellEnd"/>
      <w:r w:rsidRPr="00365FBB">
        <w:rPr>
          <w:rFonts w:ascii="Times New Roman" w:hAnsi="Times New Roman" w:cs="Times New Roman"/>
          <w:sz w:val="24"/>
          <w:szCs w:val="24"/>
        </w:rPr>
        <w:t>/-</w:t>
      </w:r>
      <w:proofErr w:type="spellStart"/>
      <w:r w:rsidRPr="00365FBB">
        <w:rPr>
          <w:rFonts w:ascii="Times New Roman" w:hAnsi="Times New Roman" w:cs="Times New Roman"/>
          <w:sz w:val="24"/>
          <w:szCs w:val="24"/>
        </w:rPr>
        <w:t>ата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упълномощено</w:t>
      </w:r>
      <w:proofErr w:type="spellEnd"/>
      <w:r w:rsidRPr="00365FBB">
        <w:rPr>
          <w:rFonts w:ascii="Times New Roman" w:hAnsi="Times New Roman" w:cs="Times New Roman"/>
          <w:sz w:val="24"/>
          <w:szCs w:val="24"/>
        </w:rPr>
        <w:t xml:space="preserve">/и </w:t>
      </w:r>
      <w:proofErr w:type="spellStart"/>
      <w:r w:rsidRPr="00365FBB">
        <w:rPr>
          <w:rFonts w:ascii="Times New Roman" w:hAnsi="Times New Roman" w:cs="Times New Roman"/>
          <w:sz w:val="24"/>
          <w:szCs w:val="24"/>
        </w:rPr>
        <w:t>да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представляват</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участника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за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целите</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на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процедурата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за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възлагане</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на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обществена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поръчка</w:t>
      </w:r>
      <w:proofErr w:type="spellEnd"/>
      <w:r w:rsidRPr="00365FBB">
        <w:rPr>
          <w:rFonts w:ascii="Times New Roman" w:hAnsi="Times New Roman" w:cs="Times New Roman"/>
          <w:sz w:val="24"/>
          <w:szCs w:val="24"/>
        </w:rPr>
        <w:t>.</w:t>
      </w:r>
    </w:p>
    <w:p w:rsidR="00514F40" w:rsidRPr="00CA631B" w:rsidRDefault="00514F40" w:rsidP="00B2364C">
      <w:pPr>
        <w:spacing w:after="120" w:line="276" w:lineRule="auto"/>
        <w:jc w:val="both"/>
        <w:rPr>
          <w:rFonts w:ascii="Times New Roman" w:hAnsi="Times New Roman" w:cs="Times New Roman"/>
          <w:i/>
          <w:sz w:val="24"/>
          <w:szCs w:val="24"/>
          <w:shd w:val="clear" w:color="auto" w:fill="FEFEFE"/>
          <w:lang w:val="bg-BG"/>
        </w:rPr>
      </w:pPr>
      <w:r w:rsidRPr="00CA631B">
        <w:rPr>
          <w:rFonts w:ascii="Times New Roman" w:hAnsi="Times New Roman" w:cs="Times New Roman"/>
          <w:i/>
          <w:sz w:val="24"/>
          <w:szCs w:val="24"/>
          <w:shd w:val="clear" w:color="auto" w:fill="FEFEFE"/>
          <w:lang w:val="bg-BG"/>
        </w:rPr>
        <w:t>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w:t>
      </w:r>
      <w:r w:rsidR="003D7055" w:rsidRPr="00CA631B">
        <w:rPr>
          <w:rFonts w:ascii="Times New Roman" w:hAnsi="Times New Roman" w:cs="Times New Roman"/>
          <w:i/>
          <w:sz w:val="24"/>
          <w:szCs w:val="24"/>
          <w:shd w:val="clear" w:color="auto" w:fill="FEFEFE"/>
          <w:lang w:val="bg-BG"/>
        </w:rPr>
        <w:t xml:space="preserve"> в електронен вид</w:t>
      </w:r>
      <w:r w:rsidRPr="00CA631B">
        <w:rPr>
          <w:rFonts w:ascii="Times New Roman" w:hAnsi="Times New Roman" w:cs="Times New Roman"/>
          <w:i/>
          <w:sz w:val="24"/>
          <w:szCs w:val="24"/>
          <w:shd w:val="clear" w:color="auto" w:fill="FEFEFE"/>
          <w:lang w:val="bg-BG"/>
        </w:rPr>
        <w:t xml:space="preserve"> (</w:t>
      </w:r>
      <w:r w:rsidR="003D7055" w:rsidRPr="00CA631B">
        <w:rPr>
          <w:rFonts w:ascii="Times New Roman" w:hAnsi="Times New Roman" w:cs="Times New Roman"/>
          <w:i/>
          <w:sz w:val="24"/>
          <w:szCs w:val="24"/>
          <w:shd w:val="clear" w:color="auto" w:fill="FEFEFE"/>
          <w:lang w:val="bg-BG"/>
        </w:rPr>
        <w:t>еЕЕДОП</w:t>
      </w:r>
      <w:r w:rsidRPr="00CA631B">
        <w:rPr>
          <w:rFonts w:ascii="Times New Roman" w:hAnsi="Times New Roman" w:cs="Times New Roman"/>
          <w:i/>
          <w:sz w:val="24"/>
          <w:szCs w:val="24"/>
          <w:shd w:val="clear" w:color="auto" w:fill="FEFEFE"/>
          <w:lang w:val="bg-BG"/>
        </w:rPr>
        <w:t>).</w:t>
      </w:r>
    </w:p>
    <w:p w:rsidR="00514F40" w:rsidRPr="00CA631B" w:rsidRDefault="00514F40" w:rsidP="00B2364C">
      <w:pPr>
        <w:spacing w:after="120" w:line="276" w:lineRule="auto"/>
        <w:jc w:val="both"/>
        <w:rPr>
          <w:rFonts w:ascii="Times New Roman" w:hAnsi="Times New Roman" w:cs="Times New Roman"/>
          <w:b/>
          <w:bCs/>
          <w:i/>
          <w:sz w:val="24"/>
          <w:szCs w:val="24"/>
          <w:lang w:val="bg-BG"/>
        </w:rPr>
      </w:pPr>
      <w:r w:rsidRPr="00CA631B">
        <w:rPr>
          <w:rFonts w:ascii="Times New Roman" w:hAnsi="Times New Roman" w:cs="Times New Roman"/>
          <w:i/>
          <w:sz w:val="24"/>
          <w:szCs w:val="24"/>
          <w:shd w:val="clear" w:color="auto" w:fill="FEFEFE"/>
          <w:lang w:val="bg-BG"/>
        </w:rPr>
        <w:t xml:space="preserve">В </w:t>
      </w:r>
      <w:r w:rsidR="007D04C7" w:rsidRPr="00CA631B">
        <w:rPr>
          <w:rFonts w:ascii="Times New Roman" w:hAnsi="Times New Roman" w:cs="Times New Roman"/>
          <w:i/>
          <w:sz w:val="24"/>
          <w:szCs w:val="24"/>
          <w:shd w:val="clear" w:color="auto" w:fill="FEFEFE"/>
          <w:lang w:val="bg-BG"/>
        </w:rPr>
        <w:t>е</w:t>
      </w:r>
      <w:r w:rsidR="003D7055" w:rsidRPr="00CA631B">
        <w:rPr>
          <w:rFonts w:ascii="Times New Roman" w:hAnsi="Times New Roman" w:cs="Times New Roman"/>
          <w:i/>
          <w:sz w:val="24"/>
          <w:szCs w:val="24"/>
          <w:shd w:val="clear" w:color="auto" w:fill="FEFEFE"/>
          <w:lang w:val="bg-BG"/>
        </w:rPr>
        <w:t>ЕЕДОП</w:t>
      </w:r>
      <w:r w:rsidRPr="00CA631B">
        <w:rPr>
          <w:rFonts w:ascii="Times New Roman" w:hAnsi="Times New Roman" w:cs="Times New Roman"/>
          <w:i/>
          <w:sz w:val="24"/>
          <w:szCs w:val="24"/>
          <w:shd w:val="clear" w:color="auto" w:fill="FEFEFE"/>
          <w:lang w:val="bg-BG"/>
        </w:rPr>
        <w:t xml:space="preserve">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514F40" w:rsidRPr="00CA631B" w:rsidRDefault="00514F40" w:rsidP="00B2364C">
      <w:pPr>
        <w:spacing w:after="120" w:line="276"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Допълнителни указания за попълване на </w:t>
      </w:r>
      <w:r w:rsidR="00C72DFA" w:rsidRPr="00CA631B">
        <w:rPr>
          <w:rFonts w:ascii="Times New Roman" w:eastAsia="Calibri" w:hAnsi="Times New Roman" w:cs="Times New Roman"/>
          <w:sz w:val="24"/>
          <w:szCs w:val="24"/>
          <w:lang w:val="bg-BG"/>
        </w:rPr>
        <w:t xml:space="preserve">Приложение № </w:t>
      </w:r>
      <w:r w:rsidRPr="00CA631B">
        <w:rPr>
          <w:rFonts w:ascii="Times New Roman" w:hAnsi="Times New Roman" w:cs="Times New Roman"/>
          <w:i/>
          <w:sz w:val="24"/>
          <w:szCs w:val="24"/>
          <w:lang w:val="bg-BG"/>
        </w:rPr>
        <w:t>2 – Единен европейски документ за обществени поръчки</w:t>
      </w:r>
      <w:r w:rsidR="007D04C7" w:rsidRPr="00CA631B">
        <w:rPr>
          <w:rFonts w:ascii="Times New Roman" w:hAnsi="Times New Roman" w:cs="Times New Roman"/>
          <w:i/>
          <w:sz w:val="24"/>
          <w:szCs w:val="24"/>
          <w:lang w:val="bg-BG"/>
        </w:rPr>
        <w:t xml:space="preserve"> в електронен вид</w:t>
      </w:r>
      <w:r w:rsidRPr="00CA631B">
        <w:rPr>
          <w:rFonts w:ascii="Times New Roman" w:hAnsi="Times New Roman" w:cs="Times New Roman"/>
          <w:i/>
          <w:sz w:val="24"/>
          <w:szCs w:val="24"/>
          <w:lang w:val="bg-BG"/>
        </w:rPr>
        <w:t xml:space="preserve"> (</w:t>
      </w:r>
      <w:r w:rsidR="007D04C7" w:rsidRPr="00CA631B">
        <w:rPr>
          <w:rFonts w:ascii="Times New Roman" w:hAnsi="Times New Roman" w:cs="Times New Roman"/>
          <w:i/>
          <w:sz w:val="24"/>
          <w:szCs w:val="24"/>
          <w:lang w:val="bg-BG"/>
        </w:rPr>
        <w:t>е</w:t>
      </w:r>
      <w:r w:rsidR="003D7055" w:rsidRPr="00CA631B">
        <w:rPr>
          <w:rFonts w:ascii="Times New Roman" w:hAnsi="Times New Roman" w:cs="Times New Roman"/>
          <w:i/>
          <w:sz w:val="24"/>
          <w:szCs w:val="24"/>
          <w:lang w:val="bg-BG"/>
        </w:rPr>
        <w:t>ЕЕДОП</w:t>
      </w:r>
      <w:r w:rsidRPr="00CA631B">
        <w:rPr>
          <w:rFonts w:ascii="Times New Roman" w:hAnsi="Times New Roman" w:cs="Times New Roman"/>
          <w:i/>
          <w:sz w:val="24"/>
          <w:szCs w:val="24"/>
          <w:lang w:val="bg-BG"/>
        </w:rPr>
        <w:t>)</w:t>
      </w:r>
    </w:p>
    <w:p w:rsidR="00514F40" w:rsidRPr="00CA631B" w:rsidRDefault="00514F40" w:rsidP="00B2364C">
      <w:pPr>
        <w:spacing w:after="120" w:line="276" w:lineRule="auto"/>
        <w:jc w:val="both"/>
        <w:rPr>
          <w:rFonts w:ascii="Times New Roman" w:hAnsi="Times New Roman" w:cs="Times New Roman"/>
          <w:bCs/>
          <w:i/>
          <w:sz w:val="24"/>
          <w:szCs w:val="24"/>
          <w:lang w:val="bg-BG"/>
        </w:rPr>
      </w:pPr>
      <w:r w:rsidRPr="00CA631B">
        <w:rPr>
          <w:rFonts w:ascii="Times New Roman" w:hAnsi="Times New Roman" w:cs="Times New Roman"/>
          <w:i/>
          <w:sz w:val="24"/>
          <w:szCs w:val="24"/>
          <w:lang w:val="bg-BG"/>
        </w:rPr>
        <w:t xml:space="preserve">1. Участникът удостоверява липсата на обстоятелствата </w:t>
      </w:r>
      <w:r w:rsidRPr="00CA631B">
        <w:rPr>
          <w:rFonts w:ascii="Times New Roman" w:hAnsi="Times New Roman" w:cs="Times New Roman"/>
          <w:b/>
          <w:bCs/>
          <w:i/>
          <w:color w:val="000000"/>
          <w:sz w:val="24"/>
          <w:szCs w:val="24"/>
          <w:lang w:val="bg-BG"/>
        </w:rPr>
        <w:t>по чл.54 ал.1 т.1-7 от ЗОП и чл.55 ал.1 т.1-5 от ЗОП</w:t>
      </w:r>
      <w:r w:rsidRPr="00CA631B">
        <w:rPr>
          <w:rFonts w:ascii="Times New Roman" w:hAnsi="Times New Roman" w:cs="Times New Roman"/>
          <w:i/>
          <w:sz w:val="24"/>
          <w:szCs w:val="24"/>
          <w:lang w:val="bg-BG"/>
        </w:rPr>
        <w:t xml:space="preserve"> с попълване на </w:t>
      </w:r>
      <w:r w:rsidR="007D04C7" w:rsidRPr="00CA631B">
        <w:rPr>
          <w:rFonts w:ascii="Times New Roman" w:hAnsi="Times New Roman" w:cs="Times New Roman"/>
          <w:i/>
          <w:sz w:val="24"/>
          <w:szCs w:val="24"/>
          <w:lang w:val="bg-BG"/>
        </w:rPr>
        <w:t xml:space="preserve">разделите на </w:t>
      </w:r>
      <w:r w:rsidRPr="00CA631B">
        <w:rPr>
          <w:rFonts w:ascii="Times New Roman" w:hAnsi="Times New Roman" w:cs="Times New Roman"/>
          <w:i/>
          <w:sz w:val="24"/>
          <w:szCs w:val="24"/>
          <w:lang w:val="bg-BG"/>
        </w:rPr>
        <w:t xml:space="preserve">Част III: Основания за изключване на </w:t>
      </w:r>
      <w:r w:rsidR="007D04C7" w:rsidRPr="00CA631B">
        <w:rPr>
          <w:rFonts w:ascii="Times New Roman" w:hAnsi="Times New Roman" w:cs="Times New Roman"/>
          <w:i/>
          <w:sz w:val="24"/>
          <w:szCs w:val="24"/>
          <w:lang w:val="bg-BG"/>
        </w:rPr>
        <w:t>е</w:t>
      </w:r>
      <w:r w:rsidR="003D7055" w:rsidRPr="00CA631B">
        <w:rPr>
          <w:rFonts w:ascii="Times New Roman" w:hAnsi="Times New Roman" w:cs="Times New Roman"/>
          <w:i/>
          <w:sz w:val="24"/>
          <w:szCs w:val="24"/>
          <w:lang w:val="bg-BG"/>
        </w:rPr>
        <w:t>ЕЕДОП</w:t>
      </w:r>
      <w:r w:rsidRPr="00CA631B">
        <w:rPr>
          <w:rFonts w:ascii="Times New Roman" w:hAnsi="Times New Roman" w:cs="Times New Roman"/>
          <w:i/>
          <w:sz w:val="24"/>
          <w:szCs w:val="24"/>
          <w:lang w:val="bg-BG"/>
        </w:rPr>
        <w:t>, в приложимите полета.</w:t>
      </w:r>
      <w:r w:rsidRPr="00CA631B">
        <w:rPr>
          <w:rFonts w:ascii="Times New Roman" w:hAnsi="Times New Roman" w:cs="Times New Roman"/>
          <w:bCs/>
          <w:i/>
          <w:sz w:val="24"/>
          <w:szCs w:val="24"/>
          <w:lang w:val="bg-BG"/>
        </w:rPr>
        <w:t xml:space="preserve"> </w:t>
      </w:r>
    </w:p>
    <w:p w:rsidR="00514F40" w:rsidRPr="00CA631B" w:rsidRDefault="00514F40" w:rsidP="00B2364C">
      <w:pPr>
        <w:spacing w:after="120" w:line="276" w:lineRule="auto"/>
        <w:jc w:val="both"/>
        <w:rPr>
          <w:rFonts w:ascii="Times New Roman" w:hAnsi="Times New Roman" w:cs="Times New Roman"/>
          <w:bCs/>
          <w:i/>
          <w:sz w:val="24"/>
          <w:szCs w:val="24"/>
          <w:lang w:val="bg-BG"/>
        </w:rPr>
      </w:pPr>
      <w:r w:rsidRPr="00CA631B">
        <w:rPr>
          <w:rFonts w:ascii="Times New Roman" w:hAnsi="Times New Roman" w:cs="Times New Roman"/>
          <w:bCs/>
          <w:i/>
          <w:sz w:val="24"/>
          <w:szCs w:val="24"/>
          <w:lang w:val="bg-BG"/>
        </w:rPr>
        <w:t>Когато изискванията по чл.</w:t>
      </w:r>
      <w:r w:rsidRPr="00CA631B">
        <w:rPr>
          <w:rFonts w:ascii="Times New Roman" w:hAnsi="Times New Roman" w:cs="Times New Roman"/>
          <w:i/>
          <w:sz w:val="24"/>
          <w:szCs w:val="24"/>
          <w:shd w:val="clear" w:color="auto" w:fill="FEFEFE"/>
          <w:lang w:val="bg-BG"/>
        </w:rPr>
        <w:t>54, ал. 1, т. 1, 2 и 7 и чл. 55, ал. 1, т. 5 от ЗОП</w:t>
      </w:r>
      <w:r w:rsidRPr="00CA631B">
        <w:rPr>
          <w:rFonts w:ascii="Times New Roman" w:hAnsi="Times New Roman" w:cs="Times New Roman"/>
          <w:bCs/>
          <w:i/>
          <w:sz w:val="24"/>
          <w:szCs w:val="24"/>
          <w:lang w:val="bg-BG"/>
        </w:rPr>
        <w:t xml:space="preserve"> се отнасят за повече от едно лице, всички лица подписват един и същ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w:t>
      </w:r>
      <w:r w:rsidRPr="00CA631B">
        <w:rPr>
          <w:rFonts w:ascii="Times New Roman" w:hAnsi="Times New Roman" w:cs="Times New Roman"/>
          <w:i/>
          <w:sz w:val="24"/>
          <w:szCs w:val="24"/>
          <w:shd w:val="clear" w:color="auto" w:fill="FEFEFE"/>
          <w:lang w:val="bg-BG"/>
        </w:rPr>
        <w:t>54, ал. 1, т. 1, 2 и 7 и чл. 55, ал. 1, т. 5 от ЗОП</w:t>
      </w:r>
      <w:r w:rsidRPr="00CA631B">
        <w:rPr>
          <w:rFonts w:ascii="Times New Roman" w:hAnsi="Times New Roman" w:cs="Times New Roman"/>
          <w:bCs/>
          <w:i/>
          <w:sz w:val="24"/>
          <w:szCs w:val="24"/>
          <w:lang w:val="bg-BG"/>
        </w:rPr>
        <w:t xml:space="preserve"> се попълва в отделен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xml:space="preserve"> за всяко лице или за някои от лицата.</w:t>
      </w:r>
    </w:p>
    <w:p w:rsidR="00514F40" w:rsidRPr="00CA631B" w:rsidRDefault="00514F40" w:rsidP="00B2364C">
      <w:pPr>
        <w:spacing w:after="120" w:line="276" w:lineRule="auto"/>
        <w:jc w:val="both"/>
        <w:rPr>
          <w:rFonts w:ascii="Times New Roman" w:hAnsi="Times New Roman" w:cs="Times New Roman"/>
          <w:bCs/>
          <w:i/>
          <w:sz w:val="24"/>
          <w:szCs w:val="24"/>
          <w:lang w:val="bg-BG"/>
        </w:rPr>
      </w:pPr>
      <w:r w:rsidRPr="00CA631B">
        <w:rPr>
          <w:rFonts w:ascii="Times New Roman" w:hAnsi="Times New Roman" w:cs="Times New Roman"/>
          <w:bCs/>
          <w:i/>
          <w:sz w:val="24"/>
          <w:szCs w:val="24"/>
          <w:lang w:val="bg-BG"/>
        </w:rPr>
        <w:t xml:space="preserve">В случаите по предходното изречение, когато се подава повече от един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xml:space="preserve">, обстоятелствата, свързани с критериите за подбор, се съдържат само в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подписан от лице, което може самостоятелно да представлява съответния стопански субект.</w:t>
      </w:r>
    </w:p>
    <w:p w:rsidR="00514F40" w:rsidRPr="00CA631B" w:rsidRDefault="00514F40" w:rsidP="00B2364C">
      <w:pPr>
        <w:spacing w:after="120" w:line="276" w:lineRule="auto"/>
        <w:jc w:val="both"/>
        <w:rPr>
          <w:rFonts w:ascii="Times New Roman" w:hAnsi="Times New Roman" w:cs="Times New Roman"/>
          <w:bCs/>
          <w:i/>
          <w:sz w:val="24"/>
          <w:szCs w:val="24"/>
          <w:lang w:val="bg-BG"/>
        </w:rPr>
      </w:pPr>
      <w:r w:rsidRPr="00CA631B">
        <w:rPr>
          <w:rFonts w:ascii="Times New Roman" w:hAnsi="Times New Roman" w:cs="Times New Roman"/>
          <w:i/>
          <w:noProof/>
          <w:sz w:val="24"/>
          <w:szCs w:val="24"/>
          <w:lang w:val="bg-BG"/>
        </w:rPr>
        <w:t xml:space="preserve">Когато за участник е налице някое от основанията по чл. 54, ал. 1 от ЗОП и преди подаването на офертата той е предприел мерки за доказване на надеждност по чл. 56 от ЗОП, тези мерки се описват в </w:t>
      </w:r>
      <w:r w:rsidR="007D04C7" w:rsidRPr="00CA631B">
        <w:rPr>
          <w:rFonts w:ascii="Times New Roman" w:hAnsi="Times New Roman" w:cs="Times New Roman"/>
          <w:i/>
          <w:noProof/>
          <w:sz w:val="24"/>
          <w:szCs w:val="24"/>
          <w:lang w:val="bg-BG"/>
        </w:rPr>
        <w:t>е</w:t>
      </w:r>
      <w:r w:rsidR="003D7055" w:rsidRPr="00CA631B">
        <w:rPr>
          <w:rFonts w:ascii="Times New Roman" w:hAnsi="Times New Roman" w:cs="Times New Roman"/>
          <w:i/>
          <w:noProof/>
          <w:sz w:val="24"/>
          <w:szCs w:val="24"/>
          <w:lang w:val="bg-BG"/>
        </w:rPr>
        <w:t>ЕЕДОП</w:t>
      </w:r>
      <w:r w:rsidRPr="00CA631B">
        <w:rPr>
          <w:rFonts w:ascii="Times New Roman" w:hAnsi="Times New Roman" w:cs="Times New Roman"/>
          <w:i/>
          <w:noProof/>
          <w:sz w:val="24"/>
          <w:szCs w:val="24"/>
          <w:lang w:val="bg-BG"/>
        </w:rPr>
        <w:t>.</w:t>
      </w:r>
    </w:p>
    <w:p w:rsidR="00514F40" w:rsidRPr="00CA631B" w:rsidRDefault="00514F40" w:rsidP="00B2364C">
      <w:pPr>
        <w:spacing w:after="120" w:line="276"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2. Част ІІІ, раздел Г: „ДРУГИ ОСНОВАНИЯ ЗА ИЗКЛЮЧВАНЕ, КОИТО МОЖЕ ДА БЪДАТ ПРЕДВИДЕНИ В НАЦИОНАЛНОТО ЗАКОНОДАТЕЛСТВО НА ВЪЗЛАГАЩИЯ ОРГАН ИЛИ </w:t>
      </w:r>
      <w:r w:rsidRPr="00CA631B">
        <w:rPr>
          <w:rFonts w:ascii="Times New Roman" w:hAnsi="Times New Roman" w:cs="Times New Roman"/>
          <w:i/>
          <w:sz w:val="24"/>
          <w:szCs w:val="24"/>
          <w:lang w:val="bg-BG"/>
        </w:rPr>
        <w:lastRenderedPageBreak/>
        <w:t>ВЪЗЛОЖИТЕЛЯ НА ДЪРЖАВА ЧЛЕНКА― в тази част участникът следва да декларира, че не е свързано лице с друг участник в процедурата, обстоятелствата по чл. 54, ал. 1, т. 1 от ЗОП, които не са обхванати от хипотезите на част III, както и основанията за изключване по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посочени в документацията за обществената поръчка.</w:t>
      </w:r>
    </w:p>
    <w:p w:rsidR="00514F40" w:rsidRPr="00CA631B" w:rsidRDefault="00514F40" w:rsidP="00B2364C">
      <w:pPr>
        <w:spacing w:after="120" w:line="276"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При наличие на изключение по чл. 4 от Закона за икономическите и финансовите отношения с дружествата, регистрирани в юрисдикции с </w:t>
      </w:r>
      <w:r w:rsidRPr="00CA631B">
        <w:rPr>
          <w:rStyle w:val="greenlight"/>
          <w:rFonts w:ascii="Times New Roman" w:hAnsi="Times New Roman" w:cs="Times New Roman"/>
          <w:i/>
          <w:sz w:val="24"/>
          <w:szCs w:val="24"/>
          <w:lang w:val="bg-BG"/>
        </w:rPr>
        <w:t>преференциален</w:t>
      </w:r>
      <w:r w:rsidRPr="00CA631B">
        <w:rPr>
          <w:rFonts w:ascii="Times New Roman" w:hAnsi="Times New Roman" w:cs="Times New Roman"/>
          <w:i/>
          <w:sz w:val="24"/>
          <w:szCs w:val="24"/>
          <w:lang w:val="bg-BG"/>
        </w:rPr>
        <w:t xml:space="preserve"> данъчен режим, контролираните от тях лица и техните действителни собственици се посочва съответната точка от разпоредбата. </w:t>
      </w:r>
    </w:p>
    <w:p w:rsidR="00514F40" w:rsidRPr="00CA631B" w:rsidRDefault="00514F40" w:rsidP="00B2364C">
      <w:pPr>
        <w:spacing w:after="120" w:line="276"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Когато участникът е обединение, което не е юридическо лице обстоятелствата се декларират от всеки участник-юридическо лице в обединението.</w:t>
      </w:r>
    </w:p>
    <w:p w:rsidR="00514F40" w:rsidRPr="00CA631B" w:rsidRDefault="00514F40" w:rsidP="00B2364C">
      <w:pPr>
        <w:spacing w:after="120" w:line="276"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3. </w:t>
      </w:r>
      <w:r w:rsidR="005E0494" w:rsidRPr="00CA631B">
        <w:rPr>
          <w:rFonts w:ascii="Times New Roman" w:hAnsi="Times New Roman" w:cs="Times New Roman"/>
          <w:i/>
          <w:sz w:val="24"/>
          <w:szCs w:val="24"/>
          <w:lang w:val="bg-BG"/>
        </w:rPr>
        <w:t xml:space="preserve">Когато участникът възнамерява да ползва подизпълнители, той  попълва информацията в съответното поле на раздел В от </w:t>
      </w:r>
      <w:r w:rsidRPr="00CA631B">
        <w:rPr>
          <w:rFonts w:ascii="Times New Roman" w:hAnsi="Times New Roman" w:cs="Times New Roman"/>
          <w:i/>
          <w:sz w:val="24"/>
          <w:szCs w:val="24"/>
          <w:lang w:val="bg-BG"/>
        </w:rPr>
        <w:t>част IV</w:t>
      </w:r>
      <w:r w:rsidR="005E0494" w:rsidRPr="00CA631B">
        <w:rPr>
          <w:rFonts w:ascii="Times New Roman" w:hAnsi="Times New Roman" w:cs="Times New Roman"/>
          <w:i/>
          <w:sz w:val="24"/>
          <w:szCs w:val="24"/>
          <w:lang w:val="bg-BG"/>
        </w:rPr>
        <w:t>, като посочва наименованието на подизпълнителя, вида и дела от поръчката, който ще им възложат.</w:t>
      </w:r>
    </w:p>
    <w:p w:rsidR="00514F40" w:rsidRPr="00CA631B" w:rsidRDefault="00514F40" w:rsidP="00B2364C">
      <w:pPr>
        <w:spacing w:after="120" w:line="276"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4.Възложителят изисква попълването на Част IV: Критерии за подбор, раздели А—Г в приложимите полета, съгласно посочените в обявлението, с което се оповестява откриването на процедурата и в указанията за подготовка на офертите, критерии за подбор.</w:t>
      </w:r>
    </w:p>
    <w:p w:rsidR="00514F40" w:rsidRPr="00CA631B" w:rsidRDefault="00514F40" w:rsidP="00B2364C">
      <w:pPr>
        <w:spacing w:after="120" w:line="276" w:lineRule="auto"/>
        <w:jc w:val="both"/>
        <w:rPr>
          <w:rFonts w:ascii="Times New Roman" w:hAnsi="Times New Roman" w:cs="Times New Roman"/>
          <w:i/>
          <w:sz w:val="24"/>
          <w:szCs w:val="24"/>
          <w:shd w:val="clear" w:color="auto" w:fill="FEFEFE"/>
          <w:lang w:val="bg-BG"/>
        </w:rPr>
      </w:pPr>
      <w:r w:rsidRPr="00CA631B">
        <w:rPr>
          <w:rFonts w:ascii="Times New Roman" w:hAnsi="Times New Roman" w:cs="Times New Roman"/>
          <w:i/>
          <w:sz w:val="24"/>
          <w:szCs w:val="24"/>
          <w:shd w:val="clear" w:color="auto" w:fill="FEFEFE"/>
          <w:lang w:val="bg-BG"/>
        </w:rPr>
        <w:t xml:space="preserve">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 </w:t>
      </w:r>
    </w:p>
    <w:p w:rsidR="00514F40" w:rsidRPr="00CA631B" w:rsidRDefault="00514F40" w:rsidP="00B2364C">
      <w:pPr>
        <w:spacing w:after="120" w:line="276" w:lineRule="auto"/>
        <w:jc w:val="both"/>
        <w:rPr>
          <w:rFonts w:ascii="Times New Roman" w:hAnsi="Times New Roman" w:cs="Times New Roman"/>
          <w:i/>
          <w:sz w:val="24"/>
          <w:szCs w:val="24"/>
          <w:shd w:val="clear" w:color="auto" w:fill="FEFEFE"/>
          <w:lang w:val="bg-BG"/>
        </w:rPr>
      </w:pPr>
      <w:r w:rsidRPr="00CA631B">
        <w:rPr>
          <w:rFonts w:ascii="Times New Roman" w:hAnsi="Times New Roman" w:cs="Times New Roman"/>
          <w:i/>
          <w:sz w:val="24"/>
          <w:szCs w:val="24"/>
          <w:shd w:val="clear" w:color="auto" w:fill="FEFEFE"/>
          <w:lang w:val="bg-BG"/>
        </w:rPr>
        <w:t xml:space="preserve">Когато кандидатът или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 </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ВАЖНО: Единният европейски документ за обществени поръчки се предоставя в електронен вид по образец, утвърде</w:t>
      </w:r>
      <w:r w:rsidR="00A67295" w:rsidRPr="00CA631B">
        <w:rPr>
          <w:rFonts w:ascii="Times New Roman" w:eastAsia="Times New Roman" w:hAnsi="Times New Roman" w:cs="Times New Roman"/>
          <w:b/>
          <w:sz w:val="24"/>
          <w:szCs w:val="24"/>
          <w:lang w:val="bg-BG" w:eastAsia="ar-SA"/>
        </w:rPr>
        <w:t>н с акт на Европейската комисия - Приложение № 2.</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Подготовка на образец на </w:t>
      </w:r>
      <w:r w:rsidR="00955544">
        <w:rPr>
          <w:rFonts w:ascii="Times New Roman" w:eastAsia="Times New Roman" w:hAnsi="Times New Roman" w:cs="Times New Roman"/>
          <w:b/>
          <w:sz w:val="24"/>
          <w:szCs w:val="24"/>
          <w:lang w:eastAsia="ar-SA"/>
        </w:rPr>
        <w:t>e</w:t>
      </w:r>
      <w:r w:rsidRPr="00CA631B">
        <w:rPr>
          <w:rFonts w:ascii="Times New Roman" w:eastAsia="Times New Roman" w:hAnsi="Times New Roman" w:cs="Times New Roman"/>
          <w:b/>
          <w:sz w:val="24"/>
          <w:szCs w:val="24"/>
          <w:lang w:val="bg-BG" w:eastAsia="ar-SA"/>
        </w:rPr>
        <w:t xml:space="preserve">ЕЕДОП: </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1.1. Чрез използване на осигурената от ЕК безплатна услуга чрез информационната система за eЕЕДОП. Системата може да се достъпи чрез Портала за обществени </w:t>
      </w:r>
      <w:r w:rsidRPr="00CA631B">
        <w:rPr>
          <w:rFonts w:ascii="Times New Roman" w:eastAsia="Times New Roman" w:hAnsi="Times New Roman" w:cs="Times New Roman"/>
          <w:b/>
          <w:sz w:val="24"/>
          <w:szCs w:val="24"/>
          <w:lang w:val="bg-BG" w:eastAsia="ar-SA"/>
        </w:rPr>
        <w:lastRenderedPageBreak/>
        <w:t xml:space="preserve">поръчки, секция РОП и е-услуги/ Електронни услуги на Европейската комисия, както и директно на адрес </w:t>
      </w:r>
      <w:hyperlink r:id="rId12" w:history="1">
        <w:r w:rsidRPr="00CA631B">
          <w:rPr>
            <w:rFonts w:ascii="Times New Roman" w:eastAsia="Times New Roman" w:hAnsi="Times New Roman" w:cs="Times New Roman"/>
            <w:b/>
            <w:color w:val="0000FF"/>
            <w:sz w:val="24"/>
            <w:szCs w:val="24"/>
            <w:u w:val="single"/>
            <w:lang w:val="bg-BG" w:eastAsia="ar-SA"/>
          </w:rPr>
          <w:t>https://ec.europa.eu/tools/espd</w:t>
        </w:r>
      </w:hyperlink>
      <w:r w:rsidRPr="00CA631B">
        <w:rPr>
          <w:rFonts w:ascii="Times New Roman" w:eastAsia="Times New Roman" w:hAnsi="Times New Roman" w:cs="Times New Roman"/>
          <w:b/>
          <w:sz w:val="24"/>
          <w:szCs w:val="24"/>
          <w:lang w:val="bg-BG" w:eastAsia="ar-SA"/>
        </w:rPr>
        <w:t>.</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При подготовката на конкретна процедура възложителят създава образец на еЕЕДОП чрез маркиране на полетата, които съответстват на поставените от него изисквания, свързани с личното състояние на кандидатите/участниците и критериите за подбор.  Генерираните файлове (espd-request) се предоставят на заинтересованите лица по електронен път с останалата документация за обществената поръчка. </w:t>
      </w:r>
    </w:p>
    <w:p w:rsidR="00941317"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Стопанският субект зарежда в системата получения XML файл, попълва необходимите данни и го изтегля (espd-response), след което </w:t>
      </w:r>
      <w:r w:rsidR="00955544">
        <w:rPr>
          <w:rFonts w:ascii="Times New Roman" w:eastAsia="Times New Roman" w:hAnsi="Times New Roman" w:cs="Times New Roman"/>
          <w:b/>
          <w:sz w:val="24"/>
          <w:szCs w:val="24"/>
          <w:lang w:eastAsia="ar-SA"/>
        </w:rPr>
        <w:t>e</w:t>
      </w:r>
      <w:r w:rsidRPr="00CA631B">
        <w:rPr>
          <w:rFonts w:ascii="Times New Roman" w:eastAsia="Times New Roman" w:hAnsi="Times New Roman" w:cs="Times New Roman"/>
          <w:b/>
          <w:sz w:val="24"/>
          <w:szCs w:val="24"/>
          <w:lang w:val="bg-BG" w:eastAsia="ar-SA"/>
        </w:rPr>
        <w:t xml:space="preserve">ЕЕДОП следва да се подпише с електронен подпис от съответните лица. </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Важно! </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Системата за еЕЕДОП е онлайн приложение и не може да съхранява данни, предвид което еЕЕДОП в XML или PDF формат винаги трябва да се запазва и да се съхранява локално на компютъра на потребителя.</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Важно! Изготвеният ЕЕДОП в електронен вид трябва да бъде цифрово подписан и приложен на подходящ оптичен носител към пакета документи за участие в процедурата. В случаите, когато </w:t>
      </w:r>
      <w:r w:rsidR="00955544">
        <w:rPr>
          <w:rFonts w:ascii="Times New Roman" w:eastAsia="Times New Roman" w:hAnsi="Times New Roman" w:cs="Times New Roman"/>
          <w:b/>
          <w:sz w:val="24"/>
          <w:szCs w:val="24"/>
          <w:lang w:eastAsia="ar-SA"/>
        </w:rPr>
        <w:t>e</w:t>
      </w:r>
      <w:r w:rsidRPr="00CA631B">
        <w:rPr>
          <w:rFonts w:ascii="Times New Roman" w:eastAsia="Times New Roman" w:hAnsi="Times New Roman" w:cs="Times New Roman"/>
          <w:b/>
          <w:sz w:val="24"/>
          <w:szCs w:val="24"/>
          <w:lang w:val="bg-BG" w:eastAsia="ar-SA"/>
        </w:rPr>
        <w:t>ЕЕДОП е попълнен през системата за еЕЕДОП при представянето му, с електронен подпис следва да бъде подписана версията в PDF формат.</w:t>
      </w:r>
      <w:r w:rsidR="009D201A" w:rsidRPr="00CA631B">
        <w:rPr>
          <w:rFonts w:ascii="Times New Roman" w:eastAsia="Times New Roman" w:hAnsi="Times New Roman" w:cs="Times New Roman"/>
          <w:b/>
          <w:sz w:val="24"/>
          <w:szCs w:val="24"/>
          <w:lang w:val="bg-BG" w:eastAsia="ar-SA"/>
        </w:rPr>
        <w:t xml:space="preserve"> </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Допълнителна информация, относно попълването</w:t>
      </w:r>
      <w:r w:rsidR="00367A0C" w:rsidRPr="00CA631B">
        <w:rPr>
          <w:rFonts w:ascii="Times New Roman" w:eastAsia="Times New Roman" w:hAnsi="Times New Roman" w:cs="Times New Roman"/>
          <w:b/>
          <w:sz w:val="24"/>
          <w:szCs w:val="24"/>
          <w:lang w:val="bg-BG" w:eastAsia="ar-SA"/>
        </w:rPr>
        <w:t xml:space="preserve"> </w:t>
      </w:r>
      <w:r w:rsidRPr="00CA631B">
        <w:rPr>
          <w:rFonts w:ascii="Times New Roman" w:eastAsia="Times New Roman" w:hAnsi="Times New Roman" w:cs="Times New Roman"/>
          <w:b/>
          <w:sz w:val="24"/>
          <w:szCs w:val="24"/>
          <w:lang w:val="bg-BG" w:eastAsia="ar-SA"/>
        </w:rPr>
        <w:t xml:space="preserve">и представянето на еЕЕДОП може да бъде намерена на интернет страницата на Агенция по обществените поръчки: </w:t>
      </w:r>
      <w:hyperlink r:id="rId13" w:history="1">
        <w:r w:rsidRPr="00CA631B">
          <w:rPr>
            <w:rFonts w:ascii="Times New Roman" w:eastAsia="Times New Roman" w:hAnsi="Times New Roman" w:cs="Times New Roman"/>
            <w:b/>
            <w:color w:val="0000FF"/>
            <w:sz w:val="24"/>
            <w:szCs w:val="24"/>
            <w:u w:val="single"/>
            <w:lang w:val="bg-BG" w:eastAsia="ar-SA"/>
          </w:rPr>
          <w:t>http://www.aop.bg/fckedit2/user/File/bg/practika/MU4_2018.pdf</w:t>
        </w:r>
      </w:hyperlink>
      <w:r w:rsidRPr="00CA631B">
        <w:rPr>
          <w:rFonts w:ascii="Times New Roman" w:eastAsia="Times New Roman" w:hAnsi="Times New Roman" w:cs="Times New Roman"/>
          <w:b/>
          <w:sz w:val="24"/>
          <w:szCs w:val="24"/>
          <w:lang w:val="bg-BG" w:eastAsia="ar-SA"/>
        </w:rPr>
        <w:t xml:space="preserve"> </w:t>
      </w:r>
    </w:p>
    <w:p w:rsidR="00367A0C" w:rsidRPr="00CA631B" w:rsidRDefault="00367A0C"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Допълнителна информация, относно подписването на електронен ЕЕДОП с електронен подпис</w:t>
      </w:r>
      <w:r w:rsidR="0039377F" w:rsidRPr="00CA631B">
        <w:rPr>
          <w:rFonts w:ascii="Times New Roman" w:eastAsia="Times New Roman" w:hAnsi="Times New Roman" w:cs="Times New Roman"/>
          <w:b/>
          <w:sz w:val="24"/>
          <w:szCs w:val="24"/>
          <w:lang w:val="bg-BG" w:eastAsia="ar-SA"/>
        </w:rPr>
        <w:t>, както и допълнителни</w:t>
      </w:r>
      <w:r w:rsidRPr="00CA631B">
        <w:rPr>
          <w:rFonts w:ascii="Times New Roman" w:eastAsia="Times New Roman" w:hAnsi="Times New Roman" w:cs="Times New Roman"/>
          <w:b/>
          <w:sz w:val="24"/>
          <w:szCs w:val="24"/>
          <w:lang w:val="bg-BG" w:eastAsia="ar-SA"/>
        </w:rPr>
        <w:t xml:space="preserve"> указания за попълване и представяне на еЕЕДОП може да бъде намерена на следния адрес: </w:t>
      </w:r>
    </w:p>
    <w:p w:rsidR="00D3677D" w:rsidRPr="00927463" w:rsidRDefault="00367A0C" w:rsidP="00927463">
      <w:pPr>
        <w:suppressAutoHyphens/>
        <w:spacing w:afterLines="40" w:after="96" w:line="276" w:lineRule="auto"/>
        <w:jc w:val="both"/>
        <w:rPr>
          <w:rFonts w:ascii="Times New Roman" w:hAnsi="Times New Roman" w:cs="Times New Roman"/>
          <w:i/>
          <w:shd w:val="clear" w:color="auto" w:fill="FEFEFE"/>
          <w:lang w:val="bg-BG"/>
        </w:rPr>
      </w:pPr>
      <w:r w:rsidRPr="00955544">
        <w:rPr>
          <w:rFonts w:ascii="Times New Roman" w:eastAsia="Times New Roman" w:hAnsi="Times New Roman" w:cs="Times New Roman"/>
          <w:b/>
          <w:color w:val="0000CC"/>
          <w:u w:val="single"/>
          <w:lang w:val="bg-BG" w:eastAsia="ar-SA"/>
        </w:rPr>
        <w:t>http://rop3-app1.aop.bg:7778/portal/page?_pageid=93,1660363&amp;_dad=portal&amp;_schema=PORTAL</w:t>
      </w:r>
    </w:p>
    <w:p w:rsidR="00592E9A" w:rsidRPr="00CA631B" w:rsidRDefault="005D1673" w:rsidP="00B2364C">
      <w:pPr>
        <w:pStyle w:val="Default"/>
        <w:spacing w:line="276" w:lineRule="auto"/>
        <w:jc w:val="both"/>
        <w:rPr>
          <w:rFonts w:eastAsia="Calibri"/>
          <w:color w:val="auto"/>
          <w:lang w:val="bg-BG"/>
        </w:rPr>
      </w:pPr>
      <w:r w:rsidRPr="00CA631B">
        <w:rPr>
          <w:rFonts w:eastAsia="Calibri"/>
          <w:b/>
          <w:bCs/>
          <w:color w:val="auto"/>
          <w:lang w:val="bg-BG"/>
        </w:rPr>
        <w:t>3.</w:t>
      </w:r>
      <w:r w:rsidR="00123647">
        <w:rPr>
          <w:rFonts w:eastAsia="Calibri"/>
          <w:b/>
          <w:bCs/>
          <w:color w:val="auto"/>
          <w:lang w:val="bg-BG"/>
        </w:rPr>
        <w:t>4</w:t>
      </w:r>
      <w:r w:rsidR="00592E9A" w:rsidRPr="00CA631B">
        <w:rPr>
          <w:rFonts w:eastAsia="Calibri"/>
          <w:b/>
          <w:bCs/>
          <w:color w:val="auto"/>
          <w:lang w:val="bg-BG"/>
        </w:rPr>
        <w:t xml:space="preserve">. </w:t>
      </w:r>
      <w:r w:rsidR="00592E9A" w:rsidRPr="00CA631B">
        <w:rPr>
          <w:rFonts w:eastAsia="Calibri"/>
          <w:b/>
          <w:color w:val="auto"/>
          <w:lang w:val="bg-BG"/>
        </w:rPr>
        <w:t>Техническо предложение</w:t>
      </w:r>
      <w:r w:rsidR="00592E9A" w:rsidRPr="00CA631B">
        <w:rPr>
          <w:rFonts w:eastAsia="Calibri"/>
          <w:color w:val="auto"/>
          <w:lang w:val="bg-BG"/>
        </w:rPr>
        <w:t xml:space="preserve">, съдържащо: </w:t>
      </w:r>
    </w:p>
    <w:p w:rsidR="00592E9A" w:rsidRPr="00CA631B" w:rsidRDefault="005D1673" w:rsidP="00B2364C">
      <w:pPr>
        <w:pStyle w:val="Default"/>
        <w:spacing w:line="276" w:lineRule="auto"/>
        <w:jc w:val="both"/>
        <w:rPr>
          <w:rFonts w:eastAsia="Calibri"/>
          <w:color w:val="auto"/>
          <w:lang w:val="bg-BG"/>
        </w:rPr>
      </w:pPr>
      <w:r w:rsidRPr="00CA631B">
        <w:rPr>
          <w:rFonts w:eastAsia="Calibri"/>
          <w:b/>
          <w:bCs/>
          <w:color w:val="auto"/>
          <w:lang w:val="bg-BG"/>
        </w:rPr>
        <w:t>3.</w:t>
      </w:r>
      <w:r w:rsidR="00123647">
        <w:rPr>
          <w:rFonts w:eastAsia="Calibri"/>
          <w:b/>
          <w:bCs/>
          <w:color w:val="auto"/>
          <w:lang w:val="bg-BG"/>
        </w:rPr>
        <w:t>4</w:t>
      </w:r>
      <w:r w:rsidR="00BD35AC" w:rsidRPr="00CA631B">
        <w:rPr>
          <w:rFonts w:eastAsia="Calibri"/>
          <w:b/>
          <w:bCs/>
          <w:color w:val="auto"/>
          <w:lang w:val="bg-BG"/>
        </w:rPr>
        <w:t>.2.</w:t>
      </w:r>
      <w:r w:rsidR="00592E9A" w:rsidRPr="00CA631B">
        <w:rPr>
          <w:rFonts w:eastAsia="Calibri"/>
          <w:b/>
          <w:bCs/>
          <w:color w:val="auto"/>
          <w:lang w:val="bg-BG"/>
        </w:rPr>
        <w:t xml:space="preserve"> </w:t>
      </w:r>
      <w:r w:rsidR="0027165C" w:rsidRPr="0027165C">
        <w:rPr>
          <w:rFonts w:eastAsia="Calibri"/>
          <w:color w:val="auto"/>
          <w:lang w:val="bg-BG"/>
        </w:rPr>
        <w:t>Предложение за изпълнение на поръчката, в съответствие с техническите спецификации и изискванията на възложителя.</w:t>
      </w:r>
      <w:r w:rsidR="00592E9A" w:rsidRPr="00CA631B">
        <w:rPr>
          <w:rFonts w:eastAsia="Calibri"/>
          <w:color w:val="auto"/>
          <w:lang w:val="bg-BG"/>
        </w:rPr>
        <w:t xml:space="preserve"> - </w:t>
      </w:r>
      <w:r w:rsidR="00C72DFA" w:rsidRPr="00CA631B">
        <w:rPr>
          <w:rFonts w:eastAsia="Calibri"/>
          <w:b/>
          <w:lang w:val="bg-BG"/>
        </w:rPr>
        <w:t>Приложение</w:t>
      </w:r>
      <w:r w:rsidR="00592E9A" w:rsidRPr="00CA631B">
        <w:rPr>
          <w:rFonts w:eastAsia="Calibri"/>
          <w:b/>
          <w:bCs/>
          <w:color w:val="auto"/>
          <w:lang w:val="bg-BG"/>
        </w:rPr>
        <w:t xml:space="preserve"> № 3</w:t>
      </w:r>
      <w:r w:rsidR="00BD35AC" w:rsidRPr="00CA631B">
        <w:rPr>
          <w:rFonts w:eastAsia="Calibri"/>
          <w:b/>
          <w:bCs/>
          <w:color w:val="auto"/>
          <w:lang w:val="bg-BG"/>
        </w:rPr>
        <w:t>, което от своя страна съдържа:</w:t>
      </w:r>
      <w:r w:rsidR="00592E9A" w:rsidRPr="00CA631B">
        <w:rPr>
          <w:rFonts w:eastAsia="Calibri"/>
          <w:color w:val="auto"/>
          <w:lang w:val="bg-BG"/>
        </w:rPr>
        <w:t xml:space="preserve"> </w:t>
      </w:r>
    </w:p>
    <w:p w:rsidR="00C72DFA" w:rsidRPr="00801EC1" w:rsidRDefault="0027165C" w:rsidP="00B2364C">
      <w:pPr>
        <w:pStyle w:val="Default"/>
        <w:spacing w:line="276" w:lineRule="auto"/>
        <w:jc w:val="both"/>
        <w:rPr>
          <w:rFonts w:eastAsia="Calibri"/>
          <w:color w:val="auto"/>
          <w:lang w:val="bg-BG"/>
        </w:rPr>
      </w:pPr>
      <w:r>
        <w:rPr>
          <w:rFonts w:eastAsia="Calibri"/>
          <w:b/>
          <w:bCs/>
          <w:color w:val="auto"/>
          <w:lang w:val="bg-BG"/>
        </w:rPr>
        <w:t>а</w:t>
      </w:r>
      <w:r w:rsidR="00592E9A" w:rsidRPr="00CA631B">
        <w:rPr>
          <w:rFonts w:eastAsia="Calibri"/>
          <w:b/>
          <w:bCs/>
          <w:color w:val="auto"/>
          <w:lang w:val="bg-BG"/>
        </w:rPr>
        <w:t xml:space="preserve">) </w:t>
      </w:r>
      <w:r w:rsidR="00592E9A" w:rsidRPr="00CA631B">
        <w:rPr>
          <w:rFonts w:eastAsia="Calibri"/>
          <w:color w:val="auto"/>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sidR="00592E9A" w:rsidRPr="00CA631B">
        <w:rPr>
          <w:rFonts w:eastAsia="Calibri"/>
          <w:b/>
          <w:bCs/>
          <w:color w:val="auto"/>
          <w:lang w:val="bg-BG"/>
        </w:rPr>
        <w:t xml:space="preserve"> </w:t>
      </w:r>
      <w:r w:rsidR="00983A4D" w:rsidRPr="00983A4D">
        <w:rPr>
          <w:rFonts w:eastAsia="Calibri"/>
          <w:b/>
          <w:bCs/>
          <w:color w:val="auto"/>
          <w:lang w:val="bg-BG"/>
        </w:rPr>
        <w:t xml:space="preserve">(декларира се по Приложение № </w:t>
      </w:r>
      <w:r w:rsidR="00C62C60">
        <w:rPr>
          <w:rFonts w:eastAsia="Calibri"/>
          <w:b/>
          <w:bCs/>
          <w:color w:val="auto"/>
          <w:lang w:val="bg-BG"/>
        </w:rPr>
        <w:t>5</w:t>
      </w:r>
      <w:r w:rsidR="00983A4D" w:rsidRPr="00983A4D">
        <w:rPr>
          <w:rFonts w:eastAsia="Calibri"/>
          <w:b/>
          <w:bCs/>
          <w:color w:val="auto"/>
          <w:lang w:val="bg-BG"/>
        </w:rPr>
        <w:t>);</w:t>
      </w:r>
    </w:p>
    <w:p w:rsidR="0027165C" w:rsidRPr="0027165C" w:rsidRDefault="0027165C" w:rsidP="00B2364C">
      <w:pPr>
        <w:tabs>
          <w:tab w:val="left" w:pos="720"/>
        </w:tabs>
        <w:spacing w:after="0" w:line="276" w:lineRule="auto"/>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б</w:t>
      </w:r>
      <w:r w:rsidRPr="0027165C">
        <w:rPr>
          <w:rFonts w:ascii="Times New Roman" w:eastAsia="Calibri" w:hAnsi="Times New Roman" w:cs="Times New Roman"/>
          <w:b/>
          <w:sz w:val="24"/>
          <w:szCs w:val="24"/>
          <w:lang w:val="bg-BG"/>
        </w:rPr>
        <w:t xml:space="preserve">) </w:t>
      </w:r>
      <w:r w:rsidRPr="0027165C">
        <w:rPr>
          <w:rFonts w:ascii="Times New Roman" w:eastAsia="Calibri" w:hAnsi="Times New Roman" w:cs="Times New Roman"/>
          <w:sz w:val="24"/>
          <w:szCs w:val="24"/>
          <w:lang w:val="bg-BG"/>
        </w:rPr>
        <w:t>Линеен график за срок</w:t>
      </w:r>
      <w:r w:rsidR="00851D72">
        <w:rPr>
          <w:rFonts w:ascii="Times New Roman" w:eastAsia="Calibri" w:hAnsi="Times New Roman" w:cs="Times New Roman"/>
          <w:sz w:val="24"/>
          <w:szCs w:val="24"/>
          <w:lang w:val="bg-BG"/>
        </w:rPr>
        <w:t>а</w:t>
      </w:r>
      <w:r w:rsidRPr="0027165C">
        <w:rPr>
          <w:rFonts w:ascii="Times New Roman" w:eastAsia="Calibri" w:hAnsi="Times New Roman" w:cs="Times New Roman"/>
          <w:sz w:val="24"/>
          <w:szCs w:val="24"/>
          <w:lang w:val="bg-BG"/>
        </w:rPr>
        <w:t xml:space="preserve"> за изпълнение.</w:t>
      </w:r>
    </w:p>
    <w:p w:rsidR="00851D72" w:rsidRDefault="0027165C" w:rsidP="00851D72">
      <w:pPr>
        <w:tabs>
          <w:tab w:val="left" w:pos="993"/>
        </w:tabs>
        <w:autoSpaceDE w:val="0"/>
        <w:autoSpaceDN w:val="0"/>
        <w:adjustRightInd w:val="0"/>
        <w:spacing w:after="0" w:line="276" w:lineRule="auto"/>
        <w:contextualSpacing/>
        <w:jc w:val="both"/>
        <w:rPr>
          <w:rFonts w:ascii="Times New Roman" w:eastAsia="Calibri" w:hAnsi="Times New Roman" w:cs="Times New Roman"/>
          <w:i/>
          <w:sz w:val="24"/>
          <w:szCs w:val="24"/>
          <w:lang w:val="bg-BG"/>
        </w:rPr>
      </w:pPr>
      <w:r w:rsidRPr="0027165C">
        <w:rPr>
          <w:rFonts w:ascii="Times New Roman" w:eastAsia="Calibri" w:hAnsi="Times New Roman" w:cs="Times New Roman"/>
          <w:b/>
          <w:i/>
          <w:sz w:val="24"/>
          <w:szCs w:val="24"/>
          <w:u w:val="single"/>
          <w:lang w:val="bg-BG"/>
        </w:rPr>
        <w:t>*Забележка</w:t>
      </w:r>
      <w:r w:rsidRPr="0027165C">
        <w:rPr>
          <w:rFonts w:ascii="Times New Roman" w:eastAsia="Times New Roman" w:hAnsi="Times New Roman" w:cs="Times New Roman"/>
          <w:b/>
          <w:bCs/>
          <w:i/>
          <w:sz w:val="24"/>
          <w:szCs w:val="24"/>
          <w:lang w:val="bg-BG" w:eastAsia="zh-CN"/>
        </w:rPr>
        <w:t xml:space="preserve">: </w:t>
      </w:r>
      <w:r w:rsidRPr="0027165C">
        <w:rPr>
          <w:rFonts w:ascii="Times New Roman" w:eastAsia="Calibri" w:hAnsi="Times New Roman" w:cs="Times New Roman"/>
          <w:i/>
          <w:sz w:val="24"/>
          <w:szCs w:val="24"/>
          <w:lang w:val="bg-BG"/>
        </w:rPr>
        <w:t>Участниците задължително представят линейния график и на електронен носител във формат Microsoft Excel.</w:t>
      </w:r>
    </w:p>
    <w:p w:rsidR="0027165C" w:rsidRPr="00851D72" w:rsidRDefault="0027165C" w:rsidP="004A2FFB">
      <w:pPr>
        <w:tabs>
          <w:tab w:val="left" w:pos="993"/>
        </w:tabs>
        <w:autoSpaceDE w:val="0"/>
        <w:autoSpaceDN w:val="0"/>
        <w:adjustRightInd w:val="0"/>
        <w:spacing w:before="240" w:after="0" w:line="276" w:lineRule="auto"/>
        <w:contextualSpacing/>
        <w:jc w:val="both"/>
        <w:rPr>
          <w:rFonts w:ascii="Times New Roman" w:eastAsia="Times New Roman" w:hAnsi="Times New Roman" w:cs="Times New Roman"/>
          <w:b/>
          <w:bCs/>
          <w:iCs/>
          <w:sz w:val="24"/>
          <w:szCs w:val="24"/>
          <w:lang w:val="bg-BG" w:eastAsia="ar-SA"/>
        </w:rPr>
      </w:pPr>
      <w:r w:rsidRPr="00851D72">
        <w:rPr>
          <w:rFonts w:ascii="Times New Roman" w:eastAsia="Calibri" w:hAnsi="Times New Roman" w:cs="Times New Roman"/>
          <w:b/>
          <w:sz w:val="24"/>
          <w:szCs w:val="24"/>
          <w:lang w:val="bg-BG"/>
        </w:rPr>
        <w:lastRenderedPageBreak/>
        <w:t>Срок</w:t>
      </w:r>
      <w:r w:rsidR="00851D72">
        <w:rPr>
          <w:rFonts w:ascii="Times New Roman" w:eastAsia="Calibri" w:hAnsi="Times New Roman" w:cs="Times New Roman"/>
          <w:b/>
          <w:sz w:val="24"/>
          <w:szCs w:val="24"/>
          <w:lang w:val="bg-BG"/>
        </w:rPr>
        <w:t>ът</w:t>
      </w:r>
      <w:r w:rsidRPr="00851D72">
        <w:rPr>
          <w:rFonts w:ascii="Times New Roman" w:eastAsia="Calibri" w:hAnsi="Times New Roman" w:cs="Times New Roman"/>
          <w:b/>
          <w:sz w:val="24"/>
          <w:szCs w:val="24"/>
          <w:lang w:val="bg-BG"/>
        </w:rPr>
        <w:t xml:space="preserve"> за изпълнение </w:t>
      </w:r>
      <w:r w:rsidRPr="00851D72">
        <w:rPr>
          <w:rFonts w:ascii="Times New Roman" w:eastAsia="Times New Roman" w:hAnsi="Times New Roman" w:cs="Times New Roman"/>
          <w:b/>
          <w:sz w:val="24"/>
          <w:szCs w:val="24"/>
          <w:lang w:val="bg-BG"/>
        </w:rPr>
        <w:t>на строително-монтажните работи</w:t>
      </w:r>
      <w:r w:rsidRPr="00851D72">
        <w:rPr>
          <w:rFonts w:ascii="Times New Roman" w:eastAsia="Times New Roman" w:hAnsi="Times New Roman" w:cs="Times New Roman"/>
          <w:b/>
          <w:bCs/>
          <w:sz w:val="24"/>
          <w:szCs w:val="24"/>
          <w:lang w:val="bg-BG"/>
        </w:rPr>
        <w:t xml:space="preserve"> и предаването на строежа (за изпълнение на предмета на поръчката) е </w:t>
      </w:r>
      <w:r w:rsidR="00851D72" w:rsidRPr="00851D72">
        <w:rPr>
          <w:rFonts w:ascii="Times New Roman" w:eastAsia="Times New Roman" w:hAnsi="Times New Roman" w:cs="Times New Roman"/>
          <w:b/>
          <w:bCs/>
          <w:sz w:val="24"/>
          <w:szCs w:val="24"/>
          <w:lang w:val="bg-BG"/>
        </w:rPr>
        <w:t>6</w:t>
      </w:r>
      <w:r w:rsidRPr="00851D72">
        <w:rPr>
          <w:rFonts w:ascii="Times New Roman" w:eastAsia="Times New Roman" w:hAnsi="Times New Roman" w:cs="Times New Roman"/>
          <w:b/>
          <w:bCs/>
          <w:sz w:val="24"/>
          <w:szCs w:val="24"/>
          <w:lang w:val="bg-BG"/>
        </w:rPr>
        <w:t xml:space="preserve"> месеца, считано от датата от </w:t>
      </w:r>
      <w:r w:rsidRPr="00851D72">
        <w:rPr>
          <w:rFonts w:ascii="Times New Roman" w:eastAsia="Times New Roman" w:hAnsi="Times New Roman" w:cs="Times New Roman"/>
          <w:b/>
          <w:bCs/>
          <w:iCs/>
          <w:sz w:val="24"/>
          <w:szCs w:val="24"/>
          <w:lang w:val="ru-RU"/>
        </w:rPr>
        <w:t xml:space="preserve">откриване на строителната полощадка (Протокол обр.№ 2/2а) и за край  издаване на Акт </w:t>
      </w:r>
      <w:r w:rsidRPr="00851D72">
        <w:rPr>
          <w:rFonts w:ascii="Times New Roman" w:eastAsia="Times New Roman" w:hAnsi="Times New Roman" w:cs="Times New Roman"/>
          <w:b/>
          <w:bCs/>
          <w:iCs/>
          <w:sz w:val="24"/>
          <w:szCs w:val="24"/>
          <w:lang w:val="bg-BG"/>
        </w:rPr>
        <w:t xml:space="preserve">обр. </w:t>
      </w:r>
      <w:r w:rsidRPr="00851D72">
        <w:rPr>
          <w:rFonts w:ascii="Times New Roman" w:eastAsia="Times New Roman" w:hAnsi="Times New Roman" w:cs="Times New Roman"/>
          <w:b/>
          <w:bCs/>
          <w:iCs/>
          <w:sz w:val="24"/>
          <w:szCs w:val="24"/>
          <w:lang w:val="ru-RU"/>
        </w:rPr>
        <w:t>№15.</w:t>
      </w:r>
      <w:r w:rsidRPr="00851D72">
        <w:rPr>
          <w:rFonts w:ascii="Times New Roman" w:eastAsia="Times New Roman" w:hAnsi="Times New Roman" w:cs="Times New Roman"/>
          <w:b/>
          <w:bCs/>
          <w:iCs/>
          <w:sz w:val="24"/>
          <w:szCs w:val="24"/>
          <w:lang w:val="bg-BG" w:eastAsia="ar-SA"/>
        </w:rPr>
        <w:t xml:space="preserve"> </w:t>
      </w:r>
    </w:p>
    <w:p w:rsidR="0027165C" w:rsidRPr="0027165C" w:rsidRDefault="0027165C" w:rsidP="00B2364C">
      <w:pPr>
        <w:spacing w:after="0" w:line="276" w:lineRule="auto"/>
        <w:ind w:firstLine="539"/>
        <w:jc w:val="both"/>
        <w:rPr>
          <w:rFonts w:ascii="Times New Roman" w:eastAsia="Batang" w:hAnsi="Times New Roman" w:cs="Times New Roman"/>
          <w:i/>
          <w:sz w:val="24"/>
          <w:szCs w:val="24"/>
          <w:lang w:val="ru-RU" w:eastAsia="bg-BG"/>
        </w:rPr>
      </w:pPr>
      <w:r w:rsidRPr="0027165C">
        <w:rPr>
          <w:rFonts w:ascii="Times New Roman" w:eastAsia="Calibri" w:hAnsi="Times New Roman" w:cs="Times New Roman"/>
          <w:b/>
          <w:i/>
          <w:sz w:val="24"/>
          <w:szCs w:val="24"/>
          <w:u w:val="single"/>
          <w:lang w:val="bg-BG"/>
        </w:rPr>
        <w:t>*Забележка</w:t>
      </w:r>
      <w:r w:rsidRPr="0027165C">
        <w:rPr>
          <w:rFonts w:ascii="Times New Roman" w:eastAsia="Times New Roman" w:hAnsi="Times New Roman" w:cs="Times New Roman"/>
          <w:b/>
          <w:bCs/>
          <w:i/>
          <w:sz w:val="24"/>
          <w:szCs w:val="24"/>
          <w:lang w:val="bg-BG" w:eastAsia="zh-CN"/>
        </w:rPr>
        <w:t xml:space="preserve">: </w:t>
      </w:r>
      <w:r w:rsidRPr="0027165C">
        <w:rPr>
          <w:rFonts w:ascii="Times New Roman" w:eastAsia="Batang" w:hAnsi="Times New Roman" w:cs="Times New Roman"/>
          <w:i/>
          <w:sz w:val="24"/>
          <w:szCs w:val="24"/>
          <w:lang w:val="ru-RU" w:eastAsia="bg-BG"/>
        </w:rPr>
        <w:t xml:space="preserve">При изчисляването от календарни дни съгласно линейния график в месеци следва да се вземе като константа брой дни в месеца 30. </w:t>
      </w:r>
    </w:p>
    <w:p w:rsidR="0027165C" w:rsidRPr="0027165C" w:rsidRDefault="0027165C" w:rsidP="00B2364C">
      <w:pPr>
        <w:spacing w:after="0" w:line="276" w:lineRule="auto"/>
        <w:ind w:firstLine="539"/>
        <w:jc w:val="both"/>
        <w:rPr>
          <w:rFonts w:ascii="Times New Roman" w:eastAsia="Batang" w:hAnsi="Times New Roman" w:cs="Times New Roman"/>
          <w:i/>
          <w:sz w:val="24"/>
          <w:szCs w:val="24"/>
          <w:lang w:val="bg-BG" w:eastAsia="bg-BG"/>
        </w:rPr>
      </w:pPr>
      <w:r w:rsidRPr="0027165C">
        <w:rPr>
          <w:rFonts w:ascii="Times New Roman" w:eastAsia="Calibri" w:hAnsi="Times New Roman" w:cs="Times New Roman"/>
          <w:b/>
          <w:i/>
          <w:sz w:val="24"/>
          <w:szCs w:val="24"/>
          <w:u w:val="single"/>
          <w:lang w:val="bg-BG"/>
        </w:rPr>
        <w:t>*Забележка</w:t>
      </w:r>
      <w:r w:rsidRPr="0027165C">
        <w:rPr>
          <w:rFonts w:ascii="Times New Roman" w:eastAsia="Times New Roman" w:hAnsi="Times New Roman" w:cs="Times New Roman"/>
          <w:b/>
          <w:bCs/>
          <w:i/>
          <w:sz w:val="24"/>
          <w:szCs w:val="24"/>
          <w:lang w:val="bg-BG" w:eastAsia="zh-CN"/>
        </w:rPr>
        <w:t xml:space="preserve">: </w:t>
      </w:r>
      <w:r w:rsidRPr="0027165C">
        <w:rPr>
          <w:rFonts w:ascii="Times New Roman" w:eastAsia="Batang" w:hAnsi="Times New Roman" w:cs="Times New Roman"/>
          <w:i/>
          <w:sz w:val="24"/>
          <w:szCs w:val="24"/>
          <w:lang w:val="ru-RU" w:eastAsia="bg-BG"/>
        </w:rPr>
        <w:t>Ще бъдат отстранени предложения, в които е констатирано разминаване между срок</w:t>
      </w:r>
      <w:r w:rsidR="00851D72">
        <w:rPr>
          <w:rFonts w:ascii="Times New Roman" w:eastAsia="Batang" w:hAnsi="Times New Roman" w:cs="Times New Roman"/>
          <w:i/>
          <w:sz w:val="24"/>
          <w:szCs w:val="24"/>
          <w:lang w:val="ru-RU" w:eastAsia="bg-BG"/>
        </w:rPr>
        <w:t>а</w:t>
      </w:r>
      <w:r w:rsidRPr="0027165C">
        <w:rPr>
          <w:rFonts w:ascii="Times New Roman" w:eastAsia="Batang" w:hAnsi="Times New Roman" w:cs="Times New Roman"/>
          <w:i/>
          <w:sz w:val="24"/>
          <w:szCs w:val="24"/>
          <w:lang w:val="ru-RU" w:eastAsia="bg-BG"/>
        </w:rPr>
        <w:t xml:space="preserve"> за изпълнение и линейния график извън математически допустимото закръгляване при изчисление. </w:t>
      </w:r>
    </w:p>
    <w:p w:rsidR="00B81CC5" w:rsidRPr="00CA631B" w:rsidRDefault="00B81CC5" w:rsidP="00B2364C">
      <w:pPr>
        <w:pStyle w:val="Default"/>
        <w:spacing w:line="276" w:lineRule="auto"/>
        <w:jc w:val="both"/>
        <w:rPr>
          <w:rFonts w:eastAsia="Calibri"/>
          <w:color w:val="auto"/>
          <w:lang w:val="bg-BG"/>
        </w:rPr>
      </w:pPr>
    </w:p>
    <w:p w:rsidR="00592E9A" w:rsidRPr="00123647" w:rsidRDefault="00BD35AC" w:rsidP="00B2364C">
      <w:pPr>
        <w:pStyle w:val="Default"/>
        <w:spacing w:after="120" w:line="276" w:lineRule="auto"/>
        <w:jc w:val="both"/>
        <w:rPr>
          <w:rFonts w:eastAsia="Calibri"/>
          <w:b/>
          <w:bCs/>
          <w:color w:val="auto"/>
          <w:u w:val="single"/>
        </w:rPr>
      </w:pPr>
      <w:r w:rsidRPr="00123647">
        <w:rPr>
          <w:rFonts w:eastAsia="Calibri"/>
          <w:b/>
          <w:bCs/>
          <w:color w:val="auto"/>
          <w:u w:val="single"/>
          <w:lang w:val="bg-BG"/>
        </w:rPr>
        <w:t>4</w:t>
      </w:r>
      <w:r w:rsidR="00592E9A" w:rsidRPr="00123647">
        <w:rPr>
          <w:rFonts w:eastAsia="Calibri"/>
          <w:b/>
          <w:bCs/>
          <w:color w:val="auto"/>
          <w:u w:val="single"/>
          <w:lang w:val="bg-BG"/>
        </w:rPr>
        <w:t xml:space="preserve">. Съдържание на ПЛИК „Предлагани ценови параметри”: </w:t>
      </w:r>
    </w:p>
    <w:p w:rsidR="0027165C" w:rsidRPr="0027165C" w:rsidRDefault="0027165C" w:rsidP="00B2364C">
      <w:pPr>
        <w:tabs>
          <w:tab w:val="left" w:pos="1560"/>
        </w:tabs>
        <w:spacing w:after="0" w:line="276" w:lineRule="auto"/>
        <w:jc w:val="both"/>
        <w:rPr>
          <w:rFonts w:ascii="Times New Roman" w:eastAsia="Calibri" w:hAnsi="Times New Roman" w:cs="Times New Roman"/>
          <w:sz w:val="24"/>
          <w:szCs w:val="24"/>
          <w:lang w:val="bg-BG"/>
        </w:rPr>
      </w:pPr>
      <w:r w:rsidRPr="0027165C">
        <w:rPr>
          <w:rFonts w:ascii="Times New Roman" w:eastAsia="Calibri" w:hAnsi="Times New Roman" w:cs="Times New Roman"/>
          <w:sz w:val="24"/>
          <w:szCs w:val="24"/>
          <w:lang w:val="bg-BG"/>
        </w:rPr>
        <w:t xml:space="preserve">Отделен запечатан непрозрачен плик с надпис </w:t>
      </w:r>
      <w:r w:rsidRPr="0027165C">
        <w:rPr>
          <w:rFonts w:ascii="Times New Roman" w:eastAsia="Calibri" w:hAnsi="Times New Roman" w:cs="Times New Roman"/>
          <w:b/>
          <w:sz w:val="24"/>
          <w:szCs w:val="24"/>
          <w:lang w:val="bg-BG"/>
        </w:rPr>
        <w:t>«Предлагани ценови параметри»</w:t>
      </w:r>
      <w:r w:rsidRPr="0027165C">
        <w:rPr>
          <w:rFonts w:ascii="Times New Roman" w:eastAsia="Calibri" w:hAnsi="Times New Roman" w:cs="Times New Roman"/>
          <w:sz w:val="24"/>
          <w:szCs w:val="24"/>
          <w:lang w:val="bg-BG"/>
        </w:rPr>
        <w:t>, който съдържа:</w:t>
      </w:r>
    </w:p>
    <w:p w:rsidR="0027165C" w:rsidRPr="0027165C" w:rsidRDefault="0027165C" w:rsidP="00B2364C">
      <w:pPr>
        <w:autoSpaceDE w:val="0"/>
        <w:autoSpaceDN w:val="0"/>
        <w:adjustRightInd w:val="0"/>
        <w:spacing w:after="0" w:line="276" w:lineRule="auto"/>
        <w:ind w:left="432"/>
        <w:jc w:val="both"/>
        <w:rPr>
          <w:rFonts w:ascii="Times New Roman" w:eastAsia="Calibri" w:hAnsi="Times New Roman" w:cs="Times New Roman"/>
          <w:b/>
          <w:i/>
          <w:sz w:val="24"/>
          <w:szCs w:val="24"/>
          <w:lang w:val="bg-BG"/>
        </w:rPr>
      </w:pPr>
      <w:r w:rsidRPr="0027165C">
        <w:rPr>
          <w:rFonts w:ascii="Times New Roman" w:eastAsia="Calibri" w:hAnsi="Times New Roman" w:cs="Times New Roman"/>
          <w:b/>
          <w:i/>
          <w:sz w:val="24"/>
          <w:szCs w:val="24"/>
          <w:lang w:val="bg-BG"/>
        </w:rPr>
        <w:t>- Ценово предложение, по образец;</w:t>
      </w:r>
    </w:p>
    <w:p w:rsidR="0027165C" w:rsidRPr="0027165C" w:rsidRDefault="0027165C" w:rsidP="00B2364C">
      <w:pPr>
        <w:autoSpaceDE w:val="0"/>
        <w:autoSpaceDN w:val="0"/>
        <w:adjustRightInd w:val="0"/>
        <w:spacing w:after="0" w:line="276" w:lineRule="auto"/>
        <w:ind w:left="432"/>
        <w:jc w:val="both"/>
        <w:rPr>
          <w:rFonts w:ascii="Times New Roman" w:eastAsia="Calibri" w:hAnsi="Times New Roman" w:cs="Times New Roman"/>
          <w:b/>
          <w:i/>
          <w:sz w:val="24"/>
          <w:szCs w:val="24"/>
          <w:lang w:val="bg-BG"/>
        </w:rPr>
      </w:pPr>
      <w:r w:rsidRPr="0027165C">
        <w:rPr>
          <w:rFonts w:ascii="Times New Roman" w:eastAsia="Calibri" w:hAnsi="Times New Roman" w:cs="Times New Roman"/>
          <w:b/>
          <w:i/>
          <w:sz w:val="24"/>
          <w:szCs w:val="24"/>
          <w:lang w:val="bg-BG"/>
        </w:rPr>
        <w:t>- КСС, по образец</w:t>
      </w:r>
    </w:p>
    <w:p w:rsidR="0027165C" w:rsidRPr="0027165C" w:rsidRDefault="0027165C" w:rsidP="00B2364C">
      <w:pPr>
        <w:autoSpaceDE w:val="0"/>
        <w:autoSpaceDN w:val="0"/>
        <w:adjustRightInd w:val="0"/>
        <w:spacing w:after="0" w:line="276" w:lineRule="auto"/>
        <w:ind w:left="432"/>
        <w:jc w:val="both"/>
        <w:rPr>
          <w:rFonts w:ascii="Times New Roman" w:eastAsia="Calibri" w:hAnsi="Times New Roman" w:cs="Times New Roman"/>
          <w:b/>
          <w:i/>
          <w:sz w:val="24"/>
          <w:szCs w:val="24"/>
          <w:lang w:val="bg-BG"/>
        </w:rPr>
      </w:pPr>
      <w:r w:rsidRPr="0027165C">
        <w:rPr>
          <w:rFonts w:ascii="Times New Roman" w:eastAsia="Calibri" w:hAnsi="Times New Roman" w:cs="Times New Roman"/>
          <w:b/>
          <w:i/>
          <w:sz w:val="24"/>
          <w:szCs w:val="24"/>
          <w:lang w:val="bg-BG"/>
        </w:rPr>
        <w:t>- Подробни анализи за начина на образуване на единичните цени.</w:t>
      </w:r>
    </w:p>
    <w:p w:rsidR="0027165C" w:rsidRPr="0027165C" w:rsidRDefault="0027165C" w:rsidP="00B2364C">
      <w:pPr>
        <w:keepNext/>
        <w:spacing w:after="0" w:line="276" w:lineRule="auto"/>
        <w:jc w:val="both"/>
        <w:outlineLvl w:val="1"/>
        <w:rPr>
          <w:rFonts w:ascii="Times New Roman" w:eastAsia="Calibri" w:hAnsi="Times New Roman" w:cs="Times New Roman"/>
          <w:i/>
          <w:sz w:val="24"/>
          <w:szCs w:val="24"/>
          <w:lang w:val="ru-RU"/>
        </w:rPr>
      </w:pPr>
      <w:r w:rsidRPr="0027165C">
        <w:rPr>
          <w:rFonts w:ascii="Times New Roman" w:eastAsia="Calibri" w:hAnsi="Times New Roman" w:cs="Times New Roman"/>
          <w:b/>
          <w:i/>
          <w:sz w:val="24"/>
          <w:szCs w:val="24"/>
          <w:u w:val="single"/>
          <w:lang w:val="bg-BG"/>
        </w:rPr>
        <w:t>*Забележка</w:t>
      </w:r>
      <w:r w:rsidRPr="0027165C">
        <w:rPr>
          <w:rFonts w:ascii="Times New Roman" w:eastAsia="Times New Roman" w:hAnsi="Times New Roman" w:cs="Times New Roman"/>
          <w:b/>
          <w:bCs/>
          <w:i/>
          <w:sz w:val="24"/>
          <w:szCs w:val="24"/>
          <w:lang w:val="bg-BG" w:eastAsia="zh-CN"/>
        </w:rPr>
        <w:t xml:space="preserve">: </w:t>
      </w:r>
      <w:r w:rsidRPr="0027165C">
        <w:rPr>
          <w:rFonts w:ascii="Times New Roman" w:eastAsia="Times New Roman" w:hAnsi="Times New Roman" w:cs="Times New Roman"/>
          <w:bCs/>
          <w:i/>
          <w:sz w:val="24"/>
          <w:szCs w:val="24"/>
          <w:lang w:val="bg-BG" w:eastAsia="zh-CN"/>
        </w:rPr>
        <w:t xml:space="preserve">Цените следва да са представени в лева, закръглени до втория знак след десетичната запетая. </w:t>
      </w:r>
      <w:r w:rsidRPr="0027165C">
        <w:rPr>
          <w:rFonts w:ascii="Times New Roman" w:eastAsia="Calibri" w:hAnsi="Times New Roman" w:cs="Times New Roman"/>
          <w:i/>
          <w:sz w:val="24"/>
          <w:szCs w:val="24"/>
          <w:lang w:val="ru-RU"/>
        </w:rPr>
        <w:t>При несъответствие между изписаните цифром и словом цени, за валидни ще се приемат изписаните с думи стойности.</w:t>
      </w:r>
    </w:p>
    <w:p w:rsidR="0027165C" w:rsidRPr="0027165C" w:rsidRDefault="0027165C" w:rsidP="00B2364C">
      <w:pPr>
        <w:tabs>
          <w:tab w:val="left" w:pos="0"/>
          <w:tab w:val="left" w:pos="567"/>
        </w:tabs>
        <w:spacing w:after="0" w:line="276" w:lineRule="auto"/>
        <w:jc w:val="both"/>
        <w:rPr>
          <w:rFonts w:ascii="Times New Roman" w:eastAsia="Times New Roman" w:hAnsi="Times New Roman" w:cs="Calibri"/>
          <w:i/>
          <w:sz w:val="24"/>
          <w:szCs w:val="24"/>
          <w:lang w:val="ru-RU"/>
        </w:rPr>
      </w:pPr>
      <w:r w:rsidRPr="0027165C">
        <w:rPr>
          <w:rFonts w:ascii="Times New Roman" w:eastAsia="Times New Roman" w:hAnsi="Times New Roman" w:cs="Calibri"/>
          <w:b/>
          <w:i/>
          <w:sz w:val="24"/>
          <w:szCs w:val="24"/>
          <w:u w:val="single"/>
          <w:lang w:val="bg-BG"/>
        </w:rPr>
        <w:t>*Забележка:</w:t>
      </w:r>
      <w:r w:rsidRPr="0027165C">
        <w:rPr>
          <w:rFonts w:ascii="Times New Roman" w:eastAsia="Times New Roman" w:hAnsi="Times New Roman" w:cs="Calibri"/>
          <w:i/>
          <w:sz w:val="24"/>
          <w:szCs w:val="24"/>
          <w:lang w:val="bg-BG"/>
        </w:rPr>
        <w:t xml:space="preserve"> </w:t>
      </w:r>
      <w:r w:rsidRPr="0027165C">
        <w:rPr>
          <w:rFonts w:ascii="Times New Roman" w:eastAsia="Times New Roman" w:hAnsi="Times New Roman" w:cs="Calibri"/>
          <w:bCs/>
          <w:i/>
          <w:sz w:val="24"/>
          <w:szCs w:val="24"/>
          <w:lang w:val="ru-RU"/>
        </w:rPr>
        <w:t>В случай на несъответствие</w:t>
      </w:r>
      <w:r w:rsidRPr="0027165C">
        <w:rPr>
          <w:rFonts w:ascii="Times New Roman" w:eastAsia="Times New Roman" w:hAnsi="Times New Roman" w:cs="Calibri"/>
          <w:i/>
          <w:sz w:val="24"/>
          <w:szCs w:val="24"/>
          <w:lang w:val="ru-RU"/>
        </w:rPr>
        <w:t xml:space="preserve"> между </w:t>
      </w:r>
      <w:r w:rsidRPr="0027165C">
        <w:rPr>
          <w:rFonts w:ascii="Times New Roman" w:eastAsia="Times New Roman" w:hAnsi="Times New Roman" w:cs="Calibri"/>
          <w:bCs/>
          <w:i/>
          <w:sz w:val="24"/>
          <w:szCs w:val="24"/>
          <w:lang w:val="ru-RU"/>
        </w:rPr>
        <w:t>между действителния резултат при умножение на единичната цена и количеството и изписания от участника общ резултат, участникът се ОТСТРАНЯВА</w:t>
      </w:r>
      <w:r w:rsidRPr="0027165C">
        <w:rPr>
          <w:rFonts w:ascii="Times New Roman" w:eastAsia="Times New Roman" w:hAnsi="Times New Roman" w:cs="Calibri"/>
          <w:i/>
          <w:sz w:val="24"/>
          <w:szCs w:val="24"/>
          <w:lang w:val="ru-RU"/>
        </w:rPr>
        <w:t>.</w:t>
      </w:r>
    </w:p>
    <w:p w:rsidR="0027165C" w:rsidRPr="0027165C" w:rsidRDefault="0027165C" w:rsidP="00B2364C">
      <w:pPr>
        <w:tabs>
          <w:tab w:val="left" w:pos="0"/>
          <w:tab w:val="left" w:pos="567"/>
        </w:tabs>
        <w:spacing w:after="0" w:line="276" w:lineRule="auto"/>
        <w:jc w:val="both"/>
        <w:rPr>
          <w:rFonts w:ascii="Times New Roman" w:eastAsia="Times New Roman" w:hAnsi="Times New Roman" w:cs="Calibri"/>
          <w:i/>
          <w:sz w:val="24"/>
          <w:szCs w:val="24"/>
          <w:lang w:val="bg-BG"/>
        </w:rPr>
      </w:pPr>
      <w:r w:rsidRPr="0027165C">
        <w:rPr>
          <w:rFonts w:ascii="Times New Roman" w:eastAsia="Times New Roman" w:hAnsi="Times New Roman" w:cs="Calibri"/>
          <w:b/>
          <w:i/>
          <w:sz w:val="24"/>
          <w:szCs w:val="24"/>
          <w:u w:val="single"/>
          <w:lang w:val="bg-BG"/>
        </w:rPr>
        <w:t>*Забележка:</w:t>
      </w:r>
      <w:r w:rsidRPr="0027165C">
        <w:rPr>
          <w:rFonts w:ascii="Times New Roman" w:eastAsia="Times New Roman" w:hAnsi="Times New Roman" w:cs="Calibri"/>
          <w:b/>
          <w:i/>
          <w:sz w:val="24"/>
          <w:szCs w:val="24"/>
          <w:lang w:val="bg-BG"/>
        </w:rPr>
        <w:t xml:space="preserve"> </w:t>
      </w:r>
      <w:r w:rsidRPr="0027165C">
        <w:rPr>
          <w:rFonts w:ascii="Times New Roman" w:eastAsia="Times New Roman" w:hAnsi="Times New Roman" w:cs="Calibri"/>
          <w:i/>
          <w:sz w:val="24"/>
          <w:szCs w:val="24"/>
          <w:lang w:val="bg-BG"/>
        </w:rPr>
        <w:t>При несъответствие между ценовото предложение и КСС, офертата се счита за неотговаряща на предварително обявените условия на поръчката, поради което участникът ще бъде отстранен от участие в процедурата.</w:t>
      </w:r>
    </w:p>
    <w:p w:rsidR="0027165C" w:rsidRPr="0027165C" w:rsidRDefault="0027165C" w:rsidP="00B2364C">
      <w:pPr>
        <w:tabs>
          <w:tab w:val="left" w:pos="0"/>
          <w:tab w:val="left" w:pos="567"/>
        </w:tabs>
        <w:spacing w:after="0" w:line="276" w:lineRule="auto"/>
        <w:jc w:val="both"/>
        <w:rPr>
          <w:rFonts w:ascii="Times New Roman" w:eastAsia="Times New Roman" w:hAnsi="Times New Roman" w:cs="Calibri"/>
          <w:i/>
          <w:sz w:val="24"/>
          <w:szCs w:val="24"/>
          <w:lang w:val="bg-BG"/>
        </w:rPr>
      </w:pPr>
      <w:r w:rsidRPr="0027165C">
        <w:rPr>
          <w:rFonts w:ascii="Times New Roman" w:eastAsia="Times New Roman" w:hAnsi="Times New Roman" w:cs="Calibri"/>
          <w:b/>
          <w:i/>
          <w:sz w:val="24"/>
          <w:szCs w:val="24"/>
          <w:u w:val="single"/>
          <w:lang w:val="bg-BG"/>
        </w:rPr>
        <w:t>*Забележка</w:t>
      </w:r>
      <w:r w:rsidRPr="0027165C">
        <w:rPr>
          <w:rFonts w:ascii="Times New Roman" w:eastAsia="Times New Roman" w:hAnsi="Times New Roman" w:cs="Calibri"/>
          <w:b/>
          <w:bCs/>
          <w:i/>
          <w:sz w:val="24"/>
          <w:szCs w:val="24"/>
          <w:lang w:val="bg-BG"/>
        </w:rPr>
        <w:t xml:space="preserve">: </w:t>
      </w:r>
      <w:r w:rsidRPr="0027165C">
        <w:rPr>
          <w:rFonts w:ascii="Times New Roman" w:eastAsia="Times New Roman" w:hAnsi="Times New Roman" w:cs="Calibri"/>
          <w:i/>
          <w:sz w:val="24"/>
          <w:szCs w:val="24"/>
          <w:lang w:val="bg-BG"/>
        </w:rPr>
        <w:t>Към Ценовото предложение участниците следва да представят подробни анализи за начина на образуване на единичните цени.</w:t>
      </w:r>
    </w:p>
    <w:p w:rsidR="0027165C" w:rsidRDefault="0027165C" w:rsidP="004A2FFB">
      <w:pPr>
        <w:spacing w:after="0" w:line="276" w:lineRule="auto"/>
        <w:jc w:val="both"/>
        <w:rPr>
          <w:rFonts w:ascii="Times New Roman" w:eastAsia="Times New Roman" w:hAnsi="Times New Roman" w:cs="Times New Roman"/>
          <w:b/>
          <w:sz w:val="24"/>
          <w:szCs w:val="24"/>
          <w:lang w:eastAsia="bg-BG"/>
        </w:rPr>
      </w:pPr>
      <w:r w:rsidRPr="0027165C">
        <w:rPr>
          <w:rFonts w:ascii="Times New Roman" w:eastAsia="Times New Roman" w:hAnsi="Times New Roman" w:cs="Calibri"/>
          <w:b/>
          <w:i/>
          <w:sz w:val="24"/>
          <w:szCs w:val="24"/>
          <w:u w:val="single"/>
          <w:lang w:val="bg-BG"/>
        </w:rPr>
        <w:t>*Забележка</w:t>
      </w:r>
      <w:r w:rsidRPr="0027165C">
        <w:rPr>
          <w:rFonts w:ascii="Times New Roman" w:eastAsia="Times New Roman" w:hAnsi="Times New Roman" w:cs="Calibri"/>
          <w:b/>
          <w:bCs/>
          <w:i/>
          <w:sz w:val="24"/>
          <w:szCs w:val="24"/>
          <w:lang w:val="bg-BG"/>
        </w:rPr>
        <w:t xml:space="preserve">: </w:t>
      </w:r>
      <w:r w:rsidRPr="0027165C">
        <w:rPr>
          <w:rFonts w:ascii="Times New Roman" w:eastAsia="Times New Roman" w:hAnsi="Times New Roman" w:cs="Times New Roman"/>
          <w:i/>
          <w:sz w:val="24"/>
          <w:szCs w:val="24"/>
          <w:lang w:val="bg-BG" w:eastAsia="bg-BG"/>
        </w:rPr>
        <w:t>КСС, които се представят на хартия се представят и в ел. формат</w:t>
      </w:r>
      <w:r w:rsidRPr="0027165C">
        <w:rPr>
          <w:rFonts w:ascii="Times New Roman" w:eastAsia="Times New Roman" w:hAnsi="Times New Roman" w:cs="Times New Roman"/>
          <w:i/>
          <w:sz w:val="24"/>
          <w:szCs w:val="24"/>
          <w:lang w:val="ru-RU" w:eastAsia="bg-BG"/>
        </w:rPr>
        <w:t xml:space="preserve"> (</w:t>
      </w:r>
      <w:r w:rsidRPr="0027165C">
        <w:rPr>
          <w:rFonts w:ascii="Times New Roman" w:eastAsia="Times New Roman" w:hAnsi="Times New Roman" w:cs="Times New Roman"/>
          <w:i/>
          <w:sz w:val="24"/>
          <w:szCs w:val="24"/>
          <w:lang w:eastAsia="bg-BG"/>
        </w:rPr>
        <w:t>excel</w:t>
      </w:r>
      <w:r w:rsidRPr="0027165C">
        <w:rPr>
          <w:rFonts w:ascii="Times New Roman" w:eastAsia="Times New Roman" w:hAnsi="Times New Roman" w:cs="Times New Roman"/>
          <w:i/>
          <w:sz w:val="24"/>
          <w:szCs w:val="24"/>
          <w:lang w:val="ru-RU" w:eastAsia="bg-BG"/>
        </w:rPr>
        <w:t>)</w:t>
      </w:r>
      <w:r w:rsidRPr="0027165C">
        <w:rPr>
          <w:rFonts w:ascii="Times New Roman" w:eastAsia="Times New Roman" w:hAnsi="Times New Roman" w:cs="Times New Roman"/>
          <w:i/>
          <w:sz w:val="24"/>
          <w:szCs w:val="24"/>
          <w:lang w:val="bg-BG" w:eastAsia="bg-BG"/>
        </w:rPr>
        <w:t>, за да се направи проверка</w:t>
      </w:r>
      <w:r w:rsidRPr="0027165C">
        <w:rPr>
          <w:rFonts w:ascii="Times New Roman" w:eastAsia="Times New Roman" w:hAnsi="Times New Roman" w:cs="Times New Roman"/>
          <w:b/>
          <w:sz w:val="24"/>
          <w:szCs w:val="24"/>
          <w:lang w:val="bg-BG" w:eastAsia="bg-BG"/>
        </w:rPr>
        <w:t xml:space="preserve"> </w:t>
      </w:r>
    </w:p>
    <w:p w:rsidR="004A2FFB" w:rsidRPr="004A2FFB" w:rsidRDefault="004A2FFB" w:rsidP="004A2FFB">
      <w:pPr>
        <w:pStyle w:val="af5"/>
        <w:shd w:val="clear" w:color="auto" w:fill="FFFFFF"/>
        <w:spacing w:before="0" w:beforeAutospacing="0" w:after="0" w:afterAutospacing="0" w:line="276" w:lineRule="auto"/>
        <w:jc w:val="both"/>
        <w:rPr>
          <w:b/>
          <w:lang w:val="bg-BG" w:eastAsia="fr-FR"/>
        </w:rPr>
      </w:pPr>
      <w:r w:rsidRPr="004A2FFB">
        <w:rPr>
          <w:b/>
          <w:i/>
          <w:u w:val="single"/>
          <w:lang w:eastAsia="bg-BG"/>
        </w:rPr>
        <w:t>*</w:t>
      </w:r>
      <w:r w:rsidRPr="004A2FFB">
        <w:rPr>
          <w:b/>
          <w:i/>
          <w:u w:val="single"/>
          <w:lang w:val="bg-BG" w:eastAsia="bg-BG"/>
        </w:rPr>
        <w:t>Забележка:</w:t>
      </w:r>
      <w:r w:rsidRPr="004A2FFB">
        <w:rPr>
          <w:b/>
          <w:i/>
          <w:lang w:val="bg-BG" w:eastAsia="bg-BG"/>
        </w:rPr>
        <w:t xml:space="preserve">  </w:t>
      </w:r>
      <w:r w:rsidRPr="004A2FFB">
        <w:rPr>
          <w:b/>
          <w:i/>
          <w:lang w:val="bg-BG" w:eastAsia="fr-FR"/>
        </w:rPr>
        <w:t>Ценови предложения на участниците, които надхвърлят обявения общ финансов ресурс, както и за посочените стойности за улиците, който ще се рехабилитират</w:t>
      </w:r>
      <w:proofErr w:type="gramStart"/>
      <w:r w:rsidRPr="004A2FFB">
        <w:rPr>
          <w:b/>
          <w:i/>
          <w:lang w:val="bg-BG" w:eastAsia="fr-FR"/>
        </w:rPr>
        <w:t>,  ще</w:t>
      </w:r>
      <w:proofErr w:type="gramEnd"/>
      <w:r w:rsidRPr="004A2FFB">
        <w:rPr>
          <w:b/>
          <w:i/>
          <w:lang w:val="bg-BG" w:eastAsia="fr-FR"/>
        </w:rPr>
        <w:t xml:space="preserve"> бъдат отстранени като неотговарящи на предварително обявените от възложителя условия на поръчката.</w:t>
      </w:r>
      <w:r w:rsidRPr="00614482">
        <w:rPr>
          <w:b/>
          <w:lang w:val="bg-BG" w:eastAsia="fr-FR"/>
        </w:rPr>
        <w:t xml:space="preserve">  </w:t>
      </w:r>
    </w:p>
    <w:p w:rsidR="0027165C" w:rsidRPr="0027165C" w:rsidRDefault="0027165C" w:rsidP="004A2FFB">
      <w:pPr>
        <w:tabs>
          <w:tab w:val="left" w:pos="0"/>
          <w:tab w:val="left" w:pos="567"/>
        </w:tabs>
        <w:spacing w:before="240" w:after="0" w:line="276" w:lineRule="auto"/>
        <w:jc w:val="both"/>
        <w:rPr>
          <w:rFonts w:ascii="Times New Roman" w:eastAsia="Calibri" w:hAnsi="Times New Roman" w:cs="Times New Roman"/>
          <w:sz w:val="24"/>
          <w:szCs w:val="24"/>
          <w:lang w:val="bg-BG"/>
        </w:rPr>
      </w:pPr>
      <w:r w:rsidRPr="0027165C">
        <w:rPr>
          <w:rFonts w:ascii="Times New Roman" w:eastAsia="Calibri" w:hAnsi="Times New Roman" w:cs="Times New Roman"/>
          <w:sz w:val="24"/>
          <w:szCs w:val="24"/>
          <w:lang w:val="bg-BG"/>
        </w:rPr>
        <w:t xml:space="preserve">Извън Плик </w:t>
      </w:r>
      <w:r w:rsidRPr="0027165C">
        <w:rPr>
          <w:rFonts w:ascii="Times New Roman" w:eastAsia="Calibri" w:hAnsi="Times New Roman" w:cs="Times New Roman"/>
          <w:b/>
          <w:sz w:val="24"/>
          <w:szCs w:val="24"/>
          <w:lang w:val="ru-RU"/>
        </w:rPr>
        <w:t xml:space="preserve">«Предлагани ценови параметри» </w:t>
      </w:r>
      <w:r w:rsidRPr="0027165C">
        <w:rPr>
          <w:rFonts w:ascii="Times New Roman" w:eastAsia="Calibri" w:hAnsi="Times New Roman" w:cs="Times New Roman"/>
          <w:sz w:val="24"/>
          <w:szCs w:val="24"/>
          <w:lang w:val="bg-BG"/>
        </w:rPr>
        <w:t xml:space="preserve">не трябва да е посочена никаква информация относно цената, предложена от участника. </w:t>
      </w:r>
    </w:p>
    <w:p w:rsidR="0027165C" w:rsidRPr="0027165C" w:rsidRDefault="0027165C" w:rsidP="004A2FFB">
      <w:pPr>
        <w:tabs>
          <w:tab w:val="left" w:pos="0"/>
          <w:tab w:val="left" w:pos="567"/>
        </w:tabs>
        <w:spacing w:before="240" w:after="0" w:line="276" w:lineRule="auto"/>
        <w:jc w:val="both"/>
        <w:rPr>
          <w:rFonts w:ascii="Times New Roman" w:eastAsia="Calibri" w:hAnsi="Times New Roman" w:cs="Times New Roman"/>
          <w:sz w:val="24"/>
          <w:szCs w:val="24"/>
          <w:lang w:val="bg-BG"/>
        </w:rPr>
      </w:pPr>
      <w:r w:rsidRPr="0027165C">
        <w:rPr>
          <w:rFonts w:ascii="Times New Roman" w:eastAsia="Calibri" w:hAnsi="Times New Roman" w:cs="Times New Roman"/>
          <w:sz w:val="24"/>
          <w:szCs w:val="24"/>
          <w:lang w:val="bg-BG"/>
        </w:rPr>
        <w:t xml:space="preserve">Оферираната от участника цена включва всички работи, дейности, услуги и др., нужни за качественото завършване на предмета на обществената поръчка, в това число командировки, </w:t>
      </w:r>
      <w:r w:rsidRPr="0027165C">
        <w:rPr>
          <w:rFonts w:ascii="Times New Roman" w:eastAsia="Calibri" w:hAnsi="Times New Roman" w:cs="Times New Roman"/>
          <w:sz w:val="24"/>
          <w:szCs w:val="24"/>
          <w:lang w:val="bg-BG"/>
        </w:rPr>
        <w:lastRenderedPageBreak/>
        <w:t>квартирни, налози, данъци, такси и осигуровки, както и други необходими разходи по изпълнението.</w:t>
      </w:r>
    </w:p>
    <w:p w:rsidR="0027165C" w:rsidRPr="0027165C" w:rsidRDefault="0027165C" w:rsidP="004A2FFB">
      <w:pPr>
        <w:tabs>
          <w:tab w:val="left" w:pos="0"/>
          <w:tab w:val="left" w:pos="567"/>
        </w:tabs>
        <w:spacing w:before="240" w:after="0" w:line="276" w:lineRule="auto"/>
        <w:jc w:val="both"/>
        <w:rPr>
          <w:rFonts w:ascii="Times New Roman" w:eastAsia="Calibri" w:hAnsi="Times New Roman" w:cs="Times New Roman"/>
          <w:sz w:val="24"/>
          <w:szCs w:val="24"/>
          <w:lang w:val="bg-BG"/>
        </w:rPr>
      </w:pPr>
      <w:r w:rsidRPr="0027165C">
        <w:rPr>
          <w:rFonts w:ascii="Times New Roman" w:eastAsia="Calibri" w:hAnsi="Times New Roman" w:cs="Times New Roman"/>
          <w:sz w:val="24"/>
          <w:szCs w:val="24"/>
          <w:lang w:val="bg-BG"/>
        </w:rPr>
        <w:t>По време на анализа и оценката на предложенията няма да се вземат предвид никакви отстъпки и промени в предложените цени, направени от участниците.</w:t>
      </w:r>
    </w:p>
    <w:p w:rsidR="0027165C" w:rsidRPr="004A2FFB" w:rsidRDefault="0027165C" w:rsidP="004A2FFB">
      <w:pPr>
        <w:tabs>
          <w:tab w:val="left" w:pos="0"/>
          <w:tab w:val="left" w:pos="567"/>
        </w:tabs>
        <w:spacing w:after="0" w:line="276" w:lineRule="auto"/>
        <w:jc w:val="both"/>
        <w:rPr>
          <w:rFonts w:ascii="Times New Roman" w:eastAsia="Calibri" w:hAnsi="Times New Roman" w:cs="Times New Roman"/>
          <w:sz w:val="24"/>
          <w:szCs w:val="24"/>
          <w:lang w:val="bg-BG"/>
        </w:rPr>
      </w:pPr>
      <w:r w:rsidRPr="0027165C">
        <w:rPr>
          <w:rFonts w:ascii="Times New Roman" w:eastAsia="Calibri" w:hAnsi="Times New Roman" w:cs="Times New Roman"/>
          <w:sz w:val="24"/>
          <w:szCs w:val="24"/>
          <w:lang w:val="bg-BG"/>
        </w:rPr>
        <w:t xml:space="preserve">Участници, които по какъвто и да е начин са включили някъде в офертата си извън Плик </w:t>
      </w:r>
      <w:r w:rsidRPr="0027165C">
        <w:rPr>
          <w:rFonts w:ascii="Times New Roman" w:eastAsia="Calibri" w:hAnsi="Times New Roman" w:cs="Times New Roman"/>
          <w:b/>
          <w:sz w:val="24"/>
          <w:szCs w:val="24"/>
          <w:lang w:val="ru-RU"/>
        </w:rPr>
        <w:t xml:space="preserve">«Предлагани ценови параметри» </w:t>
      </w:r>
      <w:r w:rsidRPr="0027165C">
        <w:rPr>
          <w:rFonts w:ascii="Times New Roman" w:eastAsia="Calibri" w:hAnsi="Times New Roman" w:cs="Times New Roman"/>
          <w:sz w:val="24"/>
          <w:szCs w:val="24"/>
          <w:lang w:val="bg-BG"/>
        </w:rPr>
        <w:t xml:space="preserve"> елемент/и, свързани с предлаганата цена (или части от нея), ще бъдат отстранени от </w:t>
      </w:r>
      <w:r w:rsidR="004A2FFB">
        <w:rPr>
          <w:rFonts w:ascii="Times New Roman" w:eastAsia="Calibri" w:hAnsi="Times New Roman" w:cs="Times New Roman"/>
          <w:sz w:val="24"/>
          <w:szCs w:val="24"/>
          <w:lang w:val="bg-BG"/>
        </w:rPr>
        <w:t>участие в настоящата процедура.</w:t>
      </w:r>
    </w:p>
    <w:p w:rsidR="00592E9A" w:rsidRPr="00CA631B" w:rsidRDefault="00592E9A" w:rsidP="004A2FFB">
      <w:pPr>
        <w:pStyle w:val="Default"/>
        <w:spacing w:before="240" w:after="120" w:line="276" w:lineRule="auto"/>
        <w:jc w:val="both"/>
        <w:rPr>
          <w:rFonts w:eastAsia="Calibri"/>
          <w:color w:val="auto"/>
          <w:lang w:val="bg-BG"/>
        </w:rPr>
      </w:pPr>
      <w:r w:rsidRPr="00CA631B">
        <w:rPr>
          <w:rFonts w:eastAsia="Calibri"/>
          <w:color w:val="auto"/>
          <w:lang w:val="bg-BG"/>
        </w:rPr>
        <w:t xml:space="preserve">Офертата на участника и всички приложени към нея документи и информация по образец на Възложителя следва да бъдат представени в оригинал. Всички останали документи и информация следва да бъдат представени в оригинал или като копие, заверено с подпис и текстово обозначение/печат „Вярно с оригинала”. </w:t>
      </w:r>
    </w:p>
    <w:p w:rsidR="00856437" w:rsidRDefault="00592E9A" w:rsidP="00B2364C">
      <w:pPr>
        <w:pStyle w:val="Default"/>
        <w:spacing w:after="120" w:line="276" w:lineRule="auto"/>
        <w:jc w:val="both"/>
        <w:rPr>
          <w:rFonts w:eastAsia="Calibri"/>
          <w:color w:val="auto"/>
        </w:rPr>
      </w:pPr>
      <w:r w:rsidRPr="00CA631B">
        <w:rPr>
          <w:rFonts w:eastAsia="Calibri"/>
          <w:color w:val="auto"/>
          <w:lang w:val="bg-BG"/>
        </w:rPr>
        <w:t>Офертата и образците към нея се подписват задължително саморъчно от съответното физическо лице. Документи, които не са подписани саморъчно, не се приемат за валидни.</w:t>
      </w:r>
    </w:p>
    <w:p w:rsidR="00941317" w:rsidRPr="001231DE" w:rsidRDefault="0086373E" w:rsidP="00B2364C">
      <w:pPr>
        <w:spacing w:after="0" w:line="276" w:lineRule="auto"/>
        <w:outlineLvl w:val="0"/>
        <w:rPr>
          <w:rFonts w:ascii="Times New Roman" w:eastAsia="Times New Roman" w:hAnsi="Times New Roman" w:cs="Times New Roman"/>
          <w:b/>
          <w:caps/>
          <w:spacing w:val="15"/>
          <w:sz w:val="24"/>
          <w:szCs w:val="24"/>
          <w:lang w:eastAsia="bg-BG"/>
        </w:rPr>
      </w:pPr>
      <w:bookmarkStart w:id="29" w:name="_Toc1048256"/>
      <w:r w:rsidRPr="001231DE">
        <w:rPr>
          <w:rFonts w:ascii="Times New Roman" w:eastAsia="Times New Roman" w:hAnsi="Times New Roman" w:cs="Times New Roman"/>
          <w:b/>
          <w:caps/>
          <w:spacing w:val="15"/>
          <w:sz w:val="24"/>
          <w:szCs w:val="24"/>
          <w:lang w:val="bg-BG" w:eastAsia="bg-BG"/>
        </w:rPr>
        <w:t>7.</w:t>
      </w:r>
      <w:r w:rsidRPr="001231DE">
        <w:rPr>
          <w:b/>
          <w:bCs/>
          <w:sz w:val="23"/>
          <w:szCs w:val="23"/>
          <w:lang w:val="bg-BG"/>
        </w:rPr>
        <w:t xml:space="preserve"> </w:t>
      </w:r>
      <w:r w:rsidR="00163915" w:rsidRPr="001231DE">
        <w:rPr>
          <w:rFonts w:ascii="Times New Roman" w:eastAsia="Times New Roman" w:hAnsi="Times New Roman" w:cs="Times New Roman"/>
          <w:b/>
          <w:caps/>
          <w:spacing w:val="15"/>
          <w:sz w:val="24"/>
          <w:szCs w:val="24"/>
          <w:lang w:val="bg-BG" w:eastAsia="bg-BG"/>
        </w:rPr>
        <w:t>срок за представяне на офертите</w:t>
      </w:r>
      <w:bookmarkEnd w:id="29"/>
    </w:p>
    <w:p w:rsidR="00163915" w:rsidRPr="00CA631B" w:rsidRDefault="00163915" w:rsidP="00B2364C">
      <w:pPr>
        <w:suppressAutoHyphens/>
        <w:spacing w:afterLines="40" w:after="96" w:line="276" w:lineRule="auto"/>
        <w:jc w:val="both"/>
        <w:rPr>
          <w:rFonts w:ascii="Times New Roman" w:eastAsia="Times New Roman" w:hAnsi="Times New Roman" w:cs="Times New Roman"/>
          <w:color w:val="000000"/>
          <w:sz w:val="24"/>
          <w:szCs w:val="24"/>
          <w:lang w:val="bg-BG" w:eastAsia="ar-SA"/>
        </w:rPr>
      </w:pPr>
      <w:r w:rsidRPr="00CA631B">
        <w:rPr>
          <w:rFonts w:ascii="Times New Roman" w:eastAsia="Times New Roman" w:hAnsi="Times New Roman" w:cs="Times New Roman"/>
          <w:color w:val="000000"/>
          <w:sz w:val="24"/>
          <w:szCs w:val="24"/>
          <w:lang w:val="bg-BG" w:eastAsia="ar-SA"/>
        </w:rPr>
        <w:t>Офертите следва да бъдат получени при възложителя в срока, определен за подаване на офертите, посочен в обявлението.</w:t>
      </w:r>
    </w:p>
    <w:p w:rsidR="00163915" w:rsidRPr="00CA631B" w:rsidRDefault="00163915" w:rsidP="00B2364C">
      <w:pPr>
        <w:suppressAutoHyphens/>
        <w:spacing w:afterLines="40" w:after="96" w:line="276" w:lineRule="auto"/>
        <w:jc w:val="both"/>
        <w:rPr>
          <w:rFonts w:ascii="Times New Roman" w:eastAsia="Times New Roman" w:hAnsi="Times New Roman" w:cs="Times New Roman"/>
          <w:color w:val="000000"/>
          <w:sz w:val="24"/>
          <w:szCs w:val="24"/>
          <w:lang w:val="bg-BG" w:eastAsia="ar-SA"/>
        </w:rPr>
      </w:pPr>
      <w:r w:rsidRPr="00CA631B">
        <w:rPr>
          <w:rFonts w:ascii="Times New Roman" w:eastAsia="Times New Roman" w:hAnsi="Times New Roman" w:cs="Times New Roman"/>
          <w:color w:val="000000"/>
          <w:sz w:val="24"/>
          <w:szCs w:val="24"/>
          <w:lang w:val="bg-BG" w:eastAsia="ar-SA"/>
        </w:rPr>
        <w:t>Възложителят не се ангажира да съдейства за пристигането на офертата на адреса и в срока, определен от него. Рискът от забава или загубване на офертата е за участника.</w:t>
      </w:r>
    </w:p>
    <w:p w:rsidR="00163915" w:rsidRPr="00CA631B" w:rsidRDefault="00163915" w:rsidP="00B2364C">
      <w:pPr>
        <w:suppressAutoHyphens/>
        <w:spacing w:afterLines="40" w:after="96" w:line="276" w:lineRule="auto"/>
        <w:jc w:val="both"/>
        <w:rPr>
          <w:rFonts w:ascii="Times New Roman" w:eastAsia="Times New Roman" w:hAnsi="Times New Roman" w:cs="Times New Roman"/>
          <w:color w:val="000000"/>
          <w:sz w:val="24"/>
          <w:szCs w:val="24"/>
          <w:lang w:val="bg-BG" w:eastAsia="ar-SA"/>
        </w:rPr>
      </w:pPr>
      <w:r w:rsidRPr="00CA631B">
        <w:rPr>
          <w:rFonts w:ascii="Times New Roman" w:eastAsia="Times New Roman" w:hAnsi="Times New Roman" w:cs="Times New Roman"/>
          <w:color w:val="000000"/>
          <w:sz w:val="24"/>
          <w:szCs w:val="24"/>
          <w:lang w:val="bg-BG" w:eastAsia="ar-SA"/>
        </w:rPr>
        <w:t xml:space="preserve">Възложителят няма да приема за участие в процедурата и ще връща незабавно на участниците оферти, които са представени след изтичане на крайния срок за получаване или са представени в незапечатана или скъсана обща опаковка, като тези обстоятелства се отбелязват в регистъра за получени оферти за участие в настоящата обществена </w:t>
      </w:r>
      <w:r w:rsidRPr="00CA631B">
        <w:rPr>
          <w:rFonts w:ascii="Times New Roman" w:eastAsia="Times New Roman" w:hAnsi="Times New Roman" w:cs="Times New Roman"/>
          <w:sz w:val="24"/>
          <w:szCs w:val="24"/>
          <w:lang w:val="bg-BG" w:eastAsia="ar-SA"/>
        </w:rPr>
        <w:t>поръчка.</w:t>
      </w:r>
    </w:p>
    <w:p w:rsidR="00163915" w:rsidRPr="00CA631B" w:rsidRDefault="00163915"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color w:val="000000"/>
          <w:sz w:val="24"/>
          <w:szCs w:val="24"/>
          <w:lang w:val="bg-BG" w:eastAsia="ar-SA"/>
        </w:rPr>
        <w:t>При приемане на офертата върху опаковката се отбелязват поредният номер, датата и часът на получаването и посочените данни се записват във входящ регистър, за което на приносителя се издава документ.</w:t>
      </w:r>
    </w:p>
    <w:p w:rsidR="00163915" w:rsidRPr="00CA631B" w:rsidRDefault="00163915"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До изтичане на срока за подаване на офертите всеки участник в процедурата може да промени, допълни или оттегли офертата си.</w:t>
      </w:r>
    </w:p>
    <w:p w:rsidR="00163915" w:rsidRPr="00CA631B" w:rsidRDefault="00163915" w:rsidP="00B2364C">
      <w:pPr>
        <w:widowControl w:val="0"/>
        <w:tabs>
          <w:tab w:val="left" w:pos="709"/>
        </w:tabs>
        <w:suppressAutoHyphens/>
        <w:spacing w:before="240" w:after="6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Подаването на офертата задължава участниците да приемат напълно всички изисквания и условия, посочени в тази документация при спазване на Закона за обществените поръчки (ЗОП) и другите нормативни актове, свързани с изпълнението на предмета на поръчката. Поставянето на различни от тези условия и изисквания от страна на участника може да доведе до отстраняването му.</w:t>
      </w:r>
    </w:p>
    <w:p w:rsidR="00163915" w:rsidRPr="00CA631B" w:rsidRDefault="00163915" w:rsidP="00B2364C">
      <w:pPr>
        <w:widowControl w:val="0"/>
        <w:tabs>
          <w:tab w:val="left" w:pos="709"/>
        </w:tabs>
        <w:suppressAutoHyphens/>
        <w:spacing w:before="60" w:after="6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Офертата се представя в писмен вид, н</w:t>
      </w:r>
      <w:r w:rsidR="00955544">
        <w:rPr>
          <w:rFonts w:ascii="Times New Roman" w:eastAsia="Calibri" w:hAnsi="Times New Roman" w:cs="Times New Roman"/>
          <w:sz w:val="24"/>
          <w:szCs w:val="24"/>
          <w:lang w:val="bg-BG" w:eastAsia="ar-SA"/>
        </w:rPr>
        <w:t>а хартиен и електронен носител.</w:t>
      </w:r>
    </w:p>
    <w:p w:rsidR="00163915" w:rsidRDefault="00163915" w:rsidP="00B2364C">
      <w:pPr>
        <w:widowControl w:val="0"/>
        <w:tabs>
          <w:tab w:val="left" w:pos="709"/>
        </w:tabs>
        <w:suppressAutoHyphens/>
        <w:spacing w:before="60" w:after="6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Участниците предават офертите си в запечатана непрозрачна опаковка с надпис:</w:t>
      </w:r>
    </w:p>
    <w:p w:rsidR="004A2FFB" w:rsidRDefault="004A2FFB" w:rsidP="00B2364C">
      <w:pPr>
        <w:widowControl w:val="0"/>
        <w:tabs>
          <w:tab w:val="left" w:pos="709"/>
        </w:tabs>
        <w:suppressAutoHyphens/>
        <w:spacing w:before="60" w:after="60" w:line="276" w:lineRule="auto"/>
        <w:jc w:val="both"/>
        <w:rPr>
          <w:rFonts w:ascii="Times New Roman" w:eastAsia="Calibri" w:hAnsi="Times New Roman" w:cs="Times New Roman"/>
          <w:sz w:val="24"/>
          <w:szCs w:val="24"/>
          <w:lang w:val="bg-BG" w:eastAsia="ar-SA"/>
        </w:rPr>
      </w:pPr>
    </w:p>
    <w:p w:rsidR="004A2FFB" w:rsidRDefault="004A2FFB" w:rsidP="00B2364C">
      <w:pPr>
        <w:widowControl w:val="0"/>
        <w:tabs>
          <w:tab w:val="left" w:pos="709"/>
        </w:tabs>
        <w:suppressAutoHyphens/>
        <w:spacing w:before="60" w:after="60" w:line="276" w:lineRule="auto"/>
        <w:jc w:val="both"/>
        <w:rPr>
          <w:rFonts w:ascii="Times New Roman" w:eastAsia="Calibri" w:hAnsi="Times New Roman" w:cs="Times New Roman"/>
          <w:sz w:val="24"/>
          <w:szCs w:val="24"/>
          <w:lang w:val="bg-B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163915" w:rsidRPr="00CA631B" w:rsidTr="00856437">
        <w:tc>
          <w:tcPr>
            <w:tcW w:w="9889" w:type="dxa"/>
            <w:shd w:val="clear" w:color="auto" w:fill="auto"/>
          </w:tcPr>
          <w:p w:rsidR="00163915" w:rsidRPr="00CD10CC" w:rsidRDefault="00163915" w:rsidP="00B2364C">
            <w:pPr>
              <w:suppressAutoHyphens/>
              <w:spacing w:after="0" w:line="276" w:lineRule="auto"/>
              <w:jc w:val="both"/>
              <w:rPr>
                <w:rFonts w:ascii="Times New Roman" w:eastAsia="Calibri" w:hAnsi="Times New Roman" w:cs="Times New Roman"/>
                <w:b/>
                <w:spacing w:val="10"/>
                <w:lang w:val="bg-BG" w:bidi="en-US"/>
              </w:rPr>
            </w:pPr>
            <w:r w:rsidRPr="00CD10CC">
              <w:rPr>
                <w:rFonts w:ascii="Times New Roman" w:eastAsia="Calibri" w:hAnsi="Times New Roman" w:cs="Times New Roman"/>
                <w:b/>
                <w:spacing w:val="10"/>
                <w:lang w:val="bg-BG" w:bidi="en-US"/>
              </w:rPr>
              <w:t>ДО</w:t>
            </w:r>
            <w:r w:rsidR="00E95A96" w:rsidRPr="00CD10CC">
              <w:rPr>
                <w:rFonts w:ascii="Times New Roman" w:eastAsia="Calibri" w:hAnsi="Times New Roman" w:cs="Times New Roman"/>
                <w:b/>
                <w:spacing w:val="10"/>
                <w:lang w:val="bg-BG" w:bidi="en-US"/>
              </w:rPr>
              <w:t xml:space="preserve"> </w:t>
            </w:r>
            <w:r w:rsidRPr="00CD10CC">
              <w:rPr>
                <w:rFonts w:ascii="Times New Roman" w:eastAsia="Calibri" w:hAnsi="Times New Roman" w:cs="Times New Roman"/>
                <w:b/>
                <w:spacing w:val="10"/>
                <w:lang w:val="bg-BG" w:bidi="en-US"/>
              </w:rPr>
              <w:t>Община</w:t>
            </w:r>
            <w:r w:rsidR="001231DE" w:rsidRPr="00CD10CC">
              <w:rPr>
                <w:rFonts w:ascii="Times New Roman" w:eastAsia="Calibri" w:hAnsi="Times New Roman" w:cs="Times New Roman"/>
                <w:b/>
                <w:spacing w:val="10"/>
                <w:lang w:val="bg-BG" w:bidi="en-US"/>
              </w:rPr>
              <w:t xml:space="preserve"> Шабла</w:t>
            </w:r>
          </w:p>
          <w:p w:rsidR="00163915" w:rsidRPr="00E95A96" w:rsidRDefault="00163915" w:rsidP="00B2364C">
            <w:pPr>
              <w:suppressAutoHyphens/>
              <w:spacing w:after="0" w:line="276" w:lineRule="auto"/>
              <w:jc w:val="both"/>
              <w:rPr>
                <w:rFonts w:ascii="Times New Roman" w:eastAsia="Calibri" w:hAnsi="Times New Roman" w:cs="Times New Roman"/>
                <w:b/>
                <w:lang w:val="bg-BG" w:eastAsia="ar-SA"/>
              </w:rPr>
            </w:pPr>
            <w:r w:rsidRPr="00E95A96">
              <w:rPr>
                <w:rFonts w:ascii="Times New Roman" w:eastAsia="Calibri" w:hAnsi="Times New Roman" w:cs="Times New Roman"/>
                <w:b/>
                <w:lang w:val="bg-BG" w:eastAsia="ar-SA"/>
              </w:rPr>
              <w:t xml:space="preserve">Гр. </w:t>
            </w:r>
            <w:r w:rsidR="001231DE" w:rsidRPr="00E95A96">
              <w:rPr>
                <w:rFonts w:ascii="Times New Roman" w:eastAsia="Calibri" w:hAnsi="Times New Roman" w:cs="Times New Roman"/>
                <w:b/>
                <w:lang w:val="bg-BG" w:eastAsia="ar-SA"/>
              </w:rPr>
              <w:t>Шабла</w:t>
            </w:r>
          </w:p>
          <w:p w:rsidR="00163915" w:rsidRPr="00E95A96" w:rsidRDefault="00163915" w:rsidP="00B2364C">
            <w:pPr>
              <w:suppressAutoHyphens/>
              <w:spacing w:after="0" w:line="276" w:lineRule="auto"/>
              <w:jc w:val="both"/>
              <w:rPr>
                <w:rFonts w:ascii="Times New Roman" w:eastAsia="Calibri" w:hAnsi="Times New Roman" w:cs="Times New Roman"/>
                <w:b/>
                <w:lang w:val="bg-BG" w:eastAsia="ar-SA"/>
              </w:rPr>
            </w:pPr>
            <w:r w:rsidRPr="00E95A96">
              <w:rPr>
                <w:rFonts w:ascii="Times New Roman" w:eastAsia="Calibri" w:hAnsi="Times New Roman" w:cs="Times New Roman"/>
                <w:b/>
                <w:lang w:val="bg-BG" w:eastAsia="ar-SA"/>
              </w:rPr>
              <w:t>Ул.</w:t>
            </w:r>
            <w:r w:rsidR="001231DE" w:rsidRPr="00E95A96">
              <w:rPr>
                <w:rFonts w:ascii="Times New Roman" w:eastAsia="Calibri" w:hAnsi="Times New Roman" w:cs="Times New Roman"/>
                <w:b/>
                <w:lang w:val="bg-BG" w:eastAsia="ar-SA"/>
              </w:rPr>
              <w:t xml:space="preserve"> Равно поле № 35</w:t>
            </w:r>
          </w:p>
          <w:p w:rsidR="00163915" w:rsidRPr="007C7C2C" w:rsidRDefault="00163915" w:rsidP="00B2364C">
            <w:pPr>
              <w:suppressAutoHyphens/>
              <w:spacing w:after="0" w:line="276" w:lineRule="auto"/>
              <w:jc w:val="center"/>
              <w:rPr>
                <w:rFonts w:ascii="Times New Roman" w:eastAsia="Calibri" w:hAnsi="Times New Roman" w:cs="Times New Roman"/>
                <w:b/>
                <w:lang w:val="bg-BG" w:eastAsia="ar-SA"/>
              </w:rPr>
            </w:pPr>
            <w:r w:rsidRPr="007C7C2C">
              <w:rPr>
                <w:rFonts w:ascii="Times New Roman" w:eastAsia="Calibri" w:hAnsi="Times New Roman" w:cs="Times New Roman"/>
                <w:b/>
                <w:lang w:val="bg-BG" w:eastAsia="bg-BG" w:bidi="bg-BG"/>
              </w:rPr>
              <w:t>ОФЕРТА</w:t>
            </w:r>
          </w:p>
          <w:p w:rsidR="00856437" w:rsidRPr="007C7C2C" w:rsidRDefault="00163915" w:rsidP="00B2364C">
            <w:pPr>
              <w:suppressAutoHyphens/>
              <w:spacing w:after="0" w:line="276" w:lineRule="auto"/>
              <w:jc w:val="center"/>
              <w:rPr>
                <w:rFonts w:ascii="Times New Roman" w:eastAsia="Calibri" w:hAnsi="Times New Roman" w:cs="Times New Roman"/>
                <w:b/>
                <w:spacing w:val="10"/>
                <w:lang w:val="bg-BG" w:eastAsia="bg-BG" w:bidi="bg-BG"/>
              </w:rPr>
            </w:pPr>
            <w:r w:rsidRPr="007C7C2C">
              <w:rPr>
                <w:rFonts w:ascii="Times New Roman" w:eastAsia="Calibri" w:hAnsi="Times New Roman" w:cs="Times New Roman"/>
                <w:b/>
                <w:spacing w:val="10"/>
                <w:lang w:val="bg-BG" w:eastAsia="bg-BG" w:bidi="bg-BG"/>
              </w:rPr>
              <w:t>ЗА ОБЩЕСТВЕНА ПОРЪЧКА С ПРЕДМЕТ:</w:t>
            </w:r>
          </w:p>
          <w:p w:rsidR="007C7C2C" w:rsidRPr="007C7C2C" w:rsidRDefault="0027165C" w:rsidP="007C7C2C">
            <w:pPr>
              <w:suppressAutoHyphens/>
              <w:spacing w:after="120" w:line="276" w:lineRule="auto"/>
              <w:jc w:val="center"/>
              <w:rPr>
                <w:rFonts w:ascii="Times New Roman" w:eastAsia="Calibri" w:hAnsi="Times New Roman" w:cs="Times New Roman"/>
                <w:lang w:val="bg-BG" w:eastAsia="bg-BG"/>
              </w:rPr>
            </w:pPr>
            <w:r>
              <w:rPr>
                <w:rFonts w:ascii="Times New Roman" w:eastAsia="Calibri" w:hAnsi="Times New Roman" w:cs="Times New Roman"/>
                <w:lang w:val="bg-BG" w:eastAsia="bg-BG"/>
              </w:rPr>
              <w:t>„</w:t>
            </w:r>
            <w:r w:rsidR="007C7C2C" w:rsidRPr="007C7C2C">
              <w:rPr>
                <w:rFonts w:ascii="Times New Roman" w:eastAsia="Calibri" w:hAnsi="Times New Roman" w:cs="Times New Roman"/>
                <w:lang w:val="bg-BG" w:eastAsia="bg-BG"/>
              </w:rPr>
              <w:t>СТРОИТЕЛНО-МОНТАЖНИ РАБОТИ в изпълнение на проект: „Реконструкция и рехабилитация на съществуващи улици, съоръженията и принадлежностите към тях в гр.Шабла, община Шабла“, гр. 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r w:rsidR="00E95A96">
              <w:rPr>
                <w:rFonts w:ascii="Times New Roman" w:eastAsia="Calibri" w:hAnsi="Times New Roman" w:cs="Times New Roman"/>
                <w:lang w:val="bg-BG" w:eastAsia="bg-BG"/>
              </w:rPr>
              <w:t xml:space="preserve"> </w:t>
            </w:r>
          </w:p>
          <w:p w:rsidR="00163915" w:rsidRPr="007C7C2C" w:rsidRDefault="00A7409F" w:rsidP="007C7C2C">
            <w:pPr>
              <w:suppressAutoHyphens/>
              <w:spacing w:after="0" w:line="276" w:lineRule="auto"/>
              <w:jc w:val="right"/>
              <w:rPr>
                <w:rFonts w:ascii="Times New Roman" w:eastAsia="Calibri" w:hAnsi="Times New Roman" w:cs="Times New Roman"/>
                <w:b/>
                <w:lang w:val="bg-BG" w:eastAsia="ar-SA"/>
              </w:rPr>
            </w:pPr>
            <w:r w:rsidRPr="00CA631B">
              <w:rPr>
                <w:rFonts w:ascii="Times New Roman" w:eastAsia="Calibri" w:hAnsi="Times New Roman" w:cs="Times New Roman"/>
                <w:lang w:val="bg-BG" w:eastAsia="ar-SA"/>
              </w:rPr>
              <w:t xml:space="preserve">                                     </w:t>
            </w:r>
            <w:r w:rsidR="007C7C2C">
              <w:rPr>
                <w:rFonts w:ascii="Times New Roman" w:eastAsia="Calibri" w:hAnsi="Times New Roman" w:cs="Times New Roman"/>
                <w:lang w:val="bg-BG" w:eastAsia="ar-SA"/>
              </w:rPr>
              <w:t xml:space="preserve">                             </w:t>
            </w:r>
            <w:r w:rsidR="00163915" w:rsidRPr="007C7C2C">
              <w:rPr>
                <w:rFonts w:ascii="Times New Roman" w:eastAsia="Calibri" w:hAnsi="Times New Roman" w:cs="Times New Roman"/>
                <w:b/>
                <w:lang w:val="bg-BG" w:eastAsia="ar-SA"/>
              </w:rPr>
              <w:t>Наименование на участника:</w:t>
            </w:r>
            <w:r w:rsidRPr="007C7C2C">
              <w:rPr>
                <w:rFonts w:ascii="Times New Roman" w:eastAsia="Calibri" w:hAnsi="Times New Roman" w:cs="Times New Roman"/>
                <w:b/>
                <w:lang w:val="bg-BG" w:eastAsia="ar-SA"/>
              </w:rPr>
              <w:t>………………</w:t>
            </w:r>
            <w:r w:rsidR="0027165C"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r w:rsidR="00E95A96"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p>
          <w:p w:rsidR="00163915" w:rsidRPr="007C7C2C" w:rsidRDefault="00A7409F" w:rsidP="007C7C2C">
            <w:pPr>
              <w:suppressAutoHyphens/>
              <w:spacing w:after="0" w:line="276" w:lineRule="auto"/>
              <w:jc w:val="right"/>
              <w:rPr>
                <w:rFonts w:ascii="Times New Roman" w:eastAsia="Calibri" w:hAnsi="Times New Roman" w:cs="Times New Roman"/>
                <w:b/>
                <w:lang w:val="bg-BG" w:eastAsia="ar-SA"/>
              </w:rPr>
            </w:pPr>
            <w:r w:rsidRPr="007C7C2C">
              <w:rPr>
                <w:rFonts w:ascii="Times New Roman" w:eastAsia="Calibri" w:hAnsi="Times New Roman" w:cs="Times New Roman"/>
                <w:b/>
                <w:lang w:val="bg-BG" w:eastAsia="ar-SA"/>
              </w:rPr>
              <w:t xml:space="preserve">                                                                     </w:t>
            </w:r>
            <w:r w:rsidR="007C7C2C">
              <w:rPr>
                <w:rFonts w:ascii="Times New Roman" w:eastAsia="Calibri" w:hAnsi="Times New Roman" w:cs="Times New Roman"/>
                <w:b/>
                <w:lang w:val="bg-BG" w:eastAsia="ar-SA"/>
              </w:rPr>
              <w:t xml:space="preserve">    </w:t>
            </w:r>
            <w:r w:rsidR="00163915" w:rsidRPr="007C7C2C">
              <w:rPr>
                <w:rFonts w:ascii="Times New Roman" w:eastAsia="Calibri" w:hAnsi="Times New Roman" w:cs="Times New Roman"/>
                <w:b/>
                <w:lang w:val="bg-BG" w:eastAsia="ar-SA"/>
              </w:rPr>
              <w:t>Участници в обединението (когато е приложимо):</w:t>
            </w:r>
            <w:r w:rsidRPr="007C7C2C">
              <w:rPr>
                <w:rFonts w:ascii="Times New Roman" w:eastAsia="Calibri" w:hAnsi="Times New Roman" w:cs="Times New Roman"/>
                <w:b/>
                <w:lang w:val="bg-BG" w:eastAsia="ar-SA"/>
              </w:rPr>
              <w:t>…</w:t>
            </w:r>
            <w:r w:rsidR="00E95A96"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p>
          <w:p w:rsidR="00163915" w:rsidRPr="007C7C2C" w:rsidRDefault="00A7409F" w:rsidP="007C7C2C">
            <w:pPr>
              <w:tabs>
                <w:tab w:val="left" w:leader="dot" w:pos="5486"/>
              </w:tabs>
              <w:suppressAutoHyphens/>
              <w:spacing w:after="0" w:line="276" w:lineRule="auto"/>
              <w:jc w:val="right"/>
              <w:rPr>
                <w:rFonts w:ascii="Times New Roman" w:eastAsia="Calibri" w:hAnsi="Times New Roman" w:cs="Times New Roman"/>
                <w:b/>
                <w:lang w:val="bg-BG" w:eastAsia="ar-SA"/>
              </w:rPr>
            </w:pPr>
            <w:r w:rsidRPr="007C7C2C">
              <w:rPr>
                <w:rFonts w:ascii="Times New Roman" w:eastAsia="Calibri" w:hAnsi="Times New Roman" w:cs="Times New Roman"/>
                <w:b/>
                <w:lang w:val="bg-BG" w:eastAsia="ar-SA"/>
              </w:rPr>
              <w:t xml:space="preserve">                                                                       </w:t>
            </w:r>
            <w:r w:rsidR="00163915" w:rsidRPr="007C7C2C">
              <w:rPr>
                <w:rFonts w:ascii="Times New Roman" w:eastAsia="Calibri" w:hAnsi="Times New Roman" w:cs="Times New Roman"/>
                <w:b/>
                <w:lang w:val="bg-BG" w:eastAsia="ar-SA"/>
              </w:rPr>
              <w:t>Адрес за кореспонденция, телефон:</w:t>
            </w:r>
            <w:r w:rsidRPr="007C7C2C">
              <w:rPr>
                <w:rFonts w:ascii="Times New Roman" w:eastAsia="Calibri" w:hAnsi="Times New Roman" w:cs="Times New Roman"/>
                <w:b/>
                <w:lang w:val="bg-BG" w:eastAsia="ar-SA"/>
              </w:rPr>
              <w:t>……</w:t>
            </w:r>
            <w:r w:rsidR="007C7C2C"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r w:rsidR="0027165C"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r w:rsidR="00E95A96"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p>
          <w:p w:rsidR="00163915" w:rsidRPr="00CA631B" w:rsidRDefault="00A7409F" w:rsidP="007C7C2C">
            <w:pPr>
              <w:suppressAutoHyphens/>
              <w:spacing w:after="0" w:line="276" w:lineRule="auto"/>
              <w:jc w:val="right"/>
              <w:rPr>
                <w:rFonts w:ascii="Times New Roman" w:eastAsia="Calibri" w:hAnsi="Times New Roman" w:cs="Times New Roman"/>
                <w:color w:val="3A3B3C"/>
                <w:spacing w:val="10"/>
                <w:lang w:val="bg-BG" w:bidi="en-US"/>
              </w:rPr>
            </w:pPr>
            <w:r w:rsidRPr="007C7C2C">
              <w:rPr>
                <w:rFonts w:ascii="Times New Roman" w:eastAsia="Calibri" w:hAnsi="Times New Roman" w:cs="Times New Roman"/>
                <w:b/>
                <w:lang w:val="bg-BG" w:eastAsia="ar-SA"/>
              </w:rPr>
              <w:t xml:space="preserve">                                                                     Е</w:t>
            </w:r>
            <w:r w:rsidR="00163915" w:rsidRPr="007C7C2C">
              <w:rPr>
                <w:rFonts w:ascii="Times New Roman" w:eastAsia="Calibri" w:hAnsi="Times New Roman" w:cs="Times New Roman"/>
                <w:b/>
                <w:lang w:val="bg-BG" w:eastAsia="ar-SA"/>
              </w:rPr>
              <w:t>лектронен адрес</w:t>
            </w:r>
            <w:r w:rsidRPr="007C7C2C">
              <w:rPr>
                <w:rFonts w:ascii="Times New Roman" w:eastAsia="Calibri" w:hAnsi="Times New Roman" w:cs="Times New Roman"/>
                <w:b/>
                <w:lang w:val="bg-BG" w:eastAsia="ar-SA"/>
              </w:rPr>
              <w:t>/Факс</w:t>
            </w:r>
            <w:r w:rsidR="00163915" w:rsidRPr="007C7C2C">
              <w:rPr>
                <w:rFonts w:ascii="Times New Roman" w:eastAsia="Calibri" w:hAnsi="Times New Roman" w:cs="Times New Roman"/>
                <w:b/>
                <w:lang w:val="bg-BG" w:eastAsia="ar-SA"/>
              </w:rPr>
              <w:t>: ………………………</w:t>
            </w:r>
            <w:r w:rsidR="00E95A96" w:rsidRPr="007C7C2C">
              <w:rPr>
                <w:rFonts w:ascii="Times New Roman" w:eastAsia="Calibri" w:hAnsi="Times New Roman" w:cs="Times New Roman"/>
                <w:b/>
                <w:lang w:val="bg-BG" w:eastAsia="ar-SA"/>
              </w:rPr>
              <w:t>.</w:t>
            </w:r>
            <w:r w:rsidR="00163915"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p>
        </w:tc>
      </w:tr>
    </w:tbl>
    <w:p w:rsidR="00F83A30" w:rsidRDefault="00F83A30" w:rsidP="00B2364C">
      <w:pPr>
        <w:suppressAutoHyphens/>
        <w:spacing w:after="0" w:line="276" w:lineRule="auto"/>
        <w:jc w:val="both"/>
        <w:rPr>
          <w:rFonts w:ascii="Times New Roman" w:eastAsia="Calibri" w:hAnsi="Times New Roman" w:cs="Times New Roman"/>
          <w:sz w:val="24"/>
          <w:szCs w:val="24"/>
          <w:lang w:val="bg-BG" w:eastAsia="ar-SA"/>
        </w:rPr>
      </w:pPr>
    </w:p>
    <w:p w:rsidR="00A7409F" w:rsidRPr="00CA631B" w:rsidRDefault="00163915" w:rsidP="00B2364C">
      <w:pPr>
        <w:suppressAutoHyphens/>
        <w:spacing w:after="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Желаещите да участват в процедурата за възлагане на обществената поръчка подават лично или чрез упълномощено лице или по поща/куриерска служба офертите в</w:t>
      </w:r>
      <w:r w:rsidR="00A7409F" w:rsidRPr="00CA631B">
        <w:rPr>
          <w:rFonts w:ascii="Times New Roman" w:eastAsia="Calibri" w:hAnsi="Times New Roman" w:cs="Times New Roman"/>
          <w:sz w:val="24"/>
          <w:szCs w:val="24"/>
          <w:lang w:val="bg-BG" w:eastAsia="ar-SA"/>
        </w:rPr>
        <w:t>:</w:t>
      </w:r>
    </w:p>
    <w:p w:rsidR="00A7409F" w:rsidRPr="00CA631B" w:rsidRDefault="00163915" w:rsidP="00B2364C">
      <w:pPr>
        <w:suppressAutoHyphens/>
        <w:spacing w:before="120" w:after="120" w:line="276" w:lineRule="auto"/>
        <w:jc w:val="both"/>
        <w:rPr>
          <w:rFonts w:ascii="Times New Roman" w:eastAsia="Calibri" w:hAnsi="Times New Roman" w:cs="Times New Roman"/>
          <w:b/>
          <w:sz w:val="24"/>
          <w:szCs w:val="24"/>
          <w:u w:val="single"/>
          <w:lang w:val="bg-BG" w:eastAsia="ar-SA"/>
        </w:rPr>
      </w:pPr>
      <w:r w:rsidRPr="00CA631B">
        <w:rPr>
          <w:rFonts w:ascii="Times New Roman" w:eastAsia="Calibri" w:hAnsi="Times New Roman" w:cs="Times New Roman"/>
          <w:b/>
          <w:sz w:val="24"/>
          <w:szCs w:val="24"/>
          <w:u w:val="single"/>
          <w:lang w:val="bg-BG" w:eastAsia="ar-SA"/>
        </w:rPr>
        <w:t xml:space="preserve">Община </w:t>
      </w:r>
      <w:r w:rsidR="00410EEF">
        <w:rPr>
          <w:rFonts w:ascii="Times New Roman" w:eastAsia="Calibri" w:hAnsi="Times New Roman" w:cs="Times New Roman"/>
          <w:b/>
          <w:sz w:val="24"/>
          <w:szCs w:val="24"/>
          <w:u w:val="single"/>
          <w:lang w:val="bg-BG" w:eastAsia="ar-SA"/>
        </w:rPr>
        <w:t>Шабла</w:t>
      </w:r>
      <w:r w:rsidRPr="00CA631B">
        <w:rPr>
          <w:rFonts w:ascii="Times New Roman" w:eastAsia="Calibri" w:hAnsi="Times New Roman" w:cs="Times New Roman"/>
          <w:b/>
          <w:sz w:val="24"/>
          <w:szCs w:val="24"/>
          <w:u w:val="single"/>
          <w:lang w:val="bg-BG" w:eastAsia="ar-SA"/>
        </w:rPr>
        <w:t xml:space="preserve">, </w:t>
      </w:r>
      <w:r w:rsidR="00410EEF">
        <w:rPr>
          <w:rFonts w:ascii="Times New Roman" w:eastAsia="Calibri" w:hAnsi="Times New Roman" w:cs="Times New Roman"/>
          <w:b/>
          <w:sz w:val="24"/>
          <w:szCs w:val="24"/>
          <w:u w:val="single"/>
          <w:lang w:val="bg-BG" w:eastAsia="ar-SA"/>
        </w:rPr>
        <w:t>ст. 106 - Деловодството</w:t>
      </w:r>
      <w:r w:rsidR="00A7409F" w:rsidRPr="00CA631B">
        <w:rPr>
          <w:rFonts w:ascii="Times New Roman" w:eastAsia="Calibri" w:hAnsi="Times New Roman" w:cs="Times New Roman"/>
          <w:b/>
          <w:sz w:val="24"/>
          <w:szCs w:val="24"/>
          <w:u w:val="single"/>
          <w:lang w:val="bg-BG" w:eastAsia="ar-SA"/>
        </w:rPr>
        <w:t xml:space="preserve"> на Община </w:t>
      </w:r>
      <w:r w:rsidR="00410EEF">
        <w:rPr>
          <w:rFonts w:ascii="Times New Roman" w:eastAsia="Calibri" w:hAnsi="Times New Roman" w:cs="Times New Roman"/>
          <w:b/>
          <w:sz w:val="24"/>
          <w:szCs w:val="24"/>
          <w:u w:val="single"/>
          <w:lang w:val="bg-BG" w:eastAsia="ar-SA"/>
        </w:rPr>
        <w:t>Шабла</w:t>
      </w:r>
    </w:p>
    <w:p w:rsidR="00A7409F" w:rsidRPr="00CA631B" w:rsidRDefault="00163915" w:rsidP="00B2364C">
      <w:pPr>
        <w:suppressAutoHyphens/>
        <w:spacing w:before="120" w:after="120" w:line="276" w:lineRule="auto"/>
        <w:jc w:val="both"/>
        <w:rPr>
          <w:rFonts w:ascii="Times New Roman" w:eastAsia="Calibri" w:hAnsi="Times New Roman" w:cs="Times New Roman"/>
          <w:b/>
          <w:sz w:val="24"/>
          <w:szCs w:val="24"/>
          <w:u w:val="single"/>
          <w:lang w:val="bg-BG" w:eastAsia="ar-SA"/>
        </w:rPr>
      </w:pPr>
      <w:r w:rsidRPr="00CA631B">
        <w:rPr>
          <w:rFonts w:ascii="Times New Roman" w:eastAsia="Calibri" w:hAnsi="Times New Roman" w:cs="Times New Roman"/>
          <w:b/>
          <w:sz w:val="24"/>
          <w:szCs w:val="24"/>
          <w:u w:val="single"/>
          <w:lang w:val="bg-BG" w:eastAsia="ar-SA"/>
        </w:rPr>
        <w:t xml:space="preserve">адрес: гр. </w:t>
      </w:r>
      <w:r w:rsidR="00410EEF">
        <w:rPr>
          <w:rFonts w:ascii="Times New Roman" w:eastAsia="Calibri" w:hAnsi="Times New Roman" w:cs="Times New Roman"/>
          <w:b/>
          <w:sz w:val="24"/>
          <w:szCs w:val="24"/>
          <w:u w:val="single"/>
          <w:lang w:val="bg-BG" w:eastAsia="ar-SA"/>
        </w:rPr>
        <w:t>Шабла</w:t>
      </w:r>
      <w:r w:rsidRPr="00CA631B">
        <w:rPr>
          <w:rFonts w:ascii="Times New Roman" w:eastAsia="Calibri" w:hAnsi="Times New Roman" w:cs="Times New Roman"/>
          <w:b/>
          <w:sz w:val="24"/>
          <w:szCs w:val="24"/>
          <w:u w:val="single"/>
          <w:lang w:val="bg-BG" w:eastAsia="ar-SA"/>
        </w:rPr>
        <w:t xml:space="preserve">, </w:t>
      </w:r>
      <w:r w:rsidR="00A7409F" w:rsidRPr="00CA631B">
        <w:rPr>
          <w:rFonts w:ascii="Times New Roman" w:eastAsia="Calibri" w:hAnsi="Times New Roman" w:cs="Times New Roman"/>
          <w:b/>
          <w:sz w:val="24"/>
          <w:szCs w:val="24"/>
          <w:u w:val="single"/>
          <w:lang w:val="bg-BG" w:eastAsia="ar-SA"/>
        </w:rPr>
        <w:t xml:space="preserve">п.к. </w:t>
      </w:r>
      <w:r w:rsidR="00410EEF">
        <w:rPr>
          <w:rFonts w:ascii="Times New Roman" w:eastAsia="Calibri" w:hAnsi="Times New Roman" w:cs="Times New Roman"/>
          <w:b/>
          <w:sz w:val="24"/>
          <w:szCs w:val="24"/>
          <w:u w:val="single"/>
          <w:lang w:val="bg-BG" w:eastAsia="ar-SA"/>
        </w:rPr>
        <w:t>9680</w:t>
      </w:r>
      <w:r w:rsidR="00A7409F" w:rsidRPr="00CA631B">
        <w:rPr>
          <w:rFonts w:ascii="Times New Roman" w:eastAsia="Calibri" w:hAnsi="Times New Roman" w:cs="Times New Roman"/>
          <w:b/>
          <w:sz w:val="24"/>
          <w:szCs w:val="24"/>
          <w:u w:val="single"/>
          <w:lang w:val="bg-BG" w:eastAsia="ar-SA"/>
        </w:rPr>
        <w:t>,</w:t>
      </w:r>
      <w:r w:rsidRPr="00CA631B">
        <w:rPr>
          <w:rFonts w:ascii="Times New Roman" w:eastAsia="Calibri" w:hAnsi="Times New Roman" w:cs="Times New Roman"/>
          <w:b/>
          <w:sz w:val="24"/>
          <w:szCs w:val="24"/>
          <w:u w:val="single"/>
          <w:lang w:val="bg-BG" w:eastAsia="ar-SA"/>
        </w:rPr>
        <w:t xml:space="preserve"> </w:t>
      </w:r>
      <w:r w:rsidRPr="00CA631B">
        <w:rPr>
          <w:rFonts w:ascii="Times New Roman" w:eastAsia="Times New Roman" w:hAnsi="Times New Roman" w:cs="Times New Roman"/>
          <w:b/>
          <w:color w:val="000000"/>
          <w:sz w:val="24"/>
          <w:szCs w:val="24"/>
          <w:u w:val="single"/>
          <w:lang w:val="bg-BG" w:eastAsia="ar-SA"/>
        </w:rPr>
        <w:t xml:space="preserve">ул. </w:t>
      </w:r>
      <w:r w:rsidR="00F83A30">
        <w:rPr>
          <w:rFonts w:ascii="Times New Roman" w:eastAsia="Times New Roman" w:hAnsi="Times New Roman" w:cs="Times New Roman"/>
          <w:b/>
          <w:color w:val="000000"/>
          <w:sz w:val="24"/>
          <w:szCs w:val="24"/>
          <w:u w:val="single"/>
          <w:lang w:val="bg-BG" w:eastAsia="ar-SA"/>
        </w:rPr>
        <w:t>Р</w:t>
      </w:r>
      <w:r w:rsidR="00410EEF">
        <w:rPr>
          <w:rFonts w:ascii="Times New Roman" w:eastAsia="Times New Roman" w:hAnsi="Times New Roman" w:cs="Times New Roman"/>
          <w:b/>
          <w:color w:val="000000"/>
          <w:sz w:val="24"/>
          <w:szCs w:val="24"/>
          <w:u w:val="single"/>
          <w:lang w:val="bg-BG" w:eastAsia="ar-SA"/>
        </w:rPr>
        <w:t>авно поле</w:t>
      </w:r>
      <w:r w:rsidRPr="00CA631B">
        <w:rPr>
          <w:rFonts w:ascii="Times New Roman" w:eastAsia="Times New Roman" w:hAnsi="Times New Roman" w:cs="Times New Roman"/>
          <w:b/>
          <w:color w:val="000000"/>
          <w:sz w:val="24"/>
          <w:szCs w:val="24"/>
          <w:u w:val="single"/>
          <w:lang w:val="bg-BG" w:eastAsia="ar-SA"/>
        </w:rPr>
        <w:t xml:space="preserve"> №</w:t>
      </w:r>
      <w:r w:rsidR="00410EEF">
        <w:rPr>
          <w:rFonts w:ascii="Times New Roman" w:eastAsia="Times New Roman" w:hAnsi="Times New Roman" w:cs="Times New Roman"/>
          <w:b/>
          <w:color w:val="000000"/>
          <w:sz w:val="24"/>
          <w:szCs w:val="24"/>
          <w:u w:val="single"/>
          <w:lang w:val="bg-BG" w:eastAsia="ar-SA"/>
        </w:rPr>
        <w:t xml:space="preserve"> 35</w:t>
      </w:r>
      <w:r w:rsidRPr="00CA631B" w:rsidDel="009B5ADB">
        <w:rPr>
          <w:rFonts w:ascii="Times New Roman" w:eastAsia="Calibri" w:hAnsi="Times New Roman" w:cs="Times New Roman"/>
          <w:b/>
          <w:sz w:val="24"/>
          <w:szCs w:val="24"/>
          <w:u w:val="single"/>
          <w:lang w:val="bg-BG" w:eastAsia="ar-SA"/>
        </w:rPr>
        <w:t xml:space="preserve"> </w:t>
      </w:r>
    </w:p>
    <w:p w:rsidR="00163915" w:rsidRPr="00CA631B" w:rsidRDefault="00163915" w:rsidP="00B2364C">
      <w:pPr>
        <w:suppressAutoHyphens/>
        <w:spacing w:after="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в установеното работно време, но не по-късно от крайната дата и час, указани в Обявлението за процедурата и/или съгласно обявлението за изменение (ако има такова).</w:t>
      </w:r>
    </w:p>
    <w:p w:rsidR="00163915" w:rsidRPr="00CA631B" w:rsidRDefault="00163915" w:rsidP="00B2364C">
      <w:pPr>
        <w:suppressAutoHyphens/>
        <w:spacing w:after="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Не се приемат оферти, които са представени след изтичане на крайния срок за получаване или са в незапечатана опаковка или в опаковка с нарушена цялост.</w:t>
      </w:r>
    </w:p>
    <w:p w:rsidR="00163915" w:rsidRPr="00CA631B" w:rsidRDefault="00163915" w:rsidP="00B2364C">
      <w:pPr>
        <w:suppressAutoHyphens/>
        <w:spacing w:after="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Когато към момента на изтичане на крайния срок за получаване на офертите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w:t>
      </w:r>
    </w:p>
    <w:p w:rsidR="003C3D03" w:rsidRPr="00F83A30" w:rsidRDefault="00163915" w:rsidP="00B2364C">
      <w:pPr>
        <w:suppressAutoHyphens/>
        <w:spacing w:after="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Получените оферти се предават на председателя на комисията, за което се съставя протокол, съдържащ данни за подателя на офертата, номер, дата и час на получаването й и причините за връщане на офертата, когато е приложимо.</w:t>
      </w:r>
    </w:p>
    <w:p w:rsidR="00A0203B" w:rsidRPr="00A0203B" w:rsidRDefault="00A0203B" w:rsidP="00B2364C">
      <w:pPr>
        <w:pStyle w:val="2"/>
        <w:numPr>
          <w:ilvl w:val="0"/>
          <w:numId w:val="0"/>
        </w:numPr>
        <w:spacing w:line="276" w:lineRule="auto"/>
        <w:rPr>
          <w:rFonts w:ascii="Times New Roman" w:hAnsi="Times New Roman"/>
        </w:rPr>
      </w:pPr>
      <w:bookmarkStart w:id="30" w:name="_Toc484952885"/>
      <w:bookmarkStart w:id="31" w:name="_Toc3534712"/>
      <w:r w:rsidRPr="00A0203B">
        <w:rPr>
          <w:rFonts w:ascii="Times New Roman" w:hAnsi="Times New Roman"/>
        </w:rPr>
        <w:t>Разяснения по условията на процедурата</w:t>
      </w:r>
      <w:bookmarkEnd w:id="30"/>
      <w:bookmarkEnd w:id="31"/>
      <w:r w:rsidRPr="00A0203B">
        <w:rPr>
          <w:rFonts w:ascii="Times New Roman" w:hAnsi="Times New Roman"/>
        </w:rPr>
        <w:t xml:space="preserve"> </w:t>
      </w:r>
    </w:p>
    <w:p w:rsidR="00A0203B" w:rsidRPr="00A0203B" w:rsidRDefault="00A0203B" w:rsidP="00B2364C">
      <w:pPr>
        <w:pStyle w:val="a7"/>
        <w:numPr>
          <w:ilvl w:val="1"/>
          <w:numId w:val="30"/>
        </w:numPr>
        <w:spacing w:after="0" w:line="276" w:lineRule="auto"/>
        <w:ind w:left="0" w:firstLine="0"/>
        <w:contextualSpacing w:val="0"/>
        <w:jc w:val="both"/>
        <w:rPr>
          <w:rFonts w:ascii="Times New Roman" w:hAnsi="Times New Roman" w:cs="Times New Roman"/>
          <w:sz w:val="24"/>
          <w:szCs w:val="24"/>
        </w:rPr>
      </w:pPr>
      <w:proofErr w:type="spellStart"/>
      <w:r w:rsidRPr="00A0203B">
        <w:rPr>
          <w:rFonts w:ascii="Times New Roman" w:hAnsi="Times New Roman" w:cs="Times New Roman"/>
          <w:sz w:val="24"/>
          <w:szCs w:val="24"/>
        </w:rPr>
        <w:t>Лицата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могат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да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поискат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писмено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от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Възложителя</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разяснения</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решението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обявлението</w:t>
      </w:r>
      <w:proofErr w:type="spellEnd"/>
      <w:r w:rsidRPr="00A0203B">
        <w:rPr>
          <w:rFonts w:ascii="Times New Roman" w:hAnsi="Times New Roman" w:cs="Times New Roman"/>
          <w:sz w:val="24"/>
          <w:szCs w:val="24"/>
        </w:rPr>
        <w:t xml:space="preserve"> и </w:t>
      </w:r>
      <w:proofErr w:type="spellStart"/>
      <w:r w:rsidRPr="00A0203B">
        <w:rPr>
          <w:rFonts w:ascii="Times New Roman" w:hAnsi="Times New Roman" w:cs="Times New Roman"/>
          <w:sz w:val="24"/>
          <w:szCs w:val="24"/>
        </w:rPr>
        <w:t>документацията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за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обществената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поръчка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до</w:t>
      </w:r>
      <w:proofErr w:type="spellEnd"/>
      <w:r w:rsidRPr="00A0203B">
        <w:rPr>
          <w:rFonts w:ascii="Times New Roman" w:hAnsi="Times New Roman" w:cs="Times New Roman"/>
          <w:sz w:val="24"/>
          <w:szCs w:val="24"/>
        </w:rPr>
        <w:t xml:space="preserve"> 5 </w:t>
      </w:r>
      <w:proofErr w:type="spellStart"/>
      <w:r w:rsidRPr="00A0203B">
        <w:rPr>
          <w:rFonts w:ascii="Times New Roman" w:hAnsi="Times New Roman" w:cs="Times New Roman"/>
          <w:sz w:val="24"/>
          <w:szCs w:val="24"/>
        </w:rPr>
        <w:t>дни</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преди</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изтичане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срока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за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получаване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офертите</w:t>
      </w:r>
      <w:proofErr w:type="spellEnd"/>
      <w:r w:rsidRPr="00A0203B">
        <w:rPr>
          <w:rFonts w:ascii="Times New Roman" w:hAnsi="Times New Roman" w:cs="Times New Roman"/>
          <w:sz w:val="24"/>
          <w:szCs w:val="24"/>
        </w:rPr>
        <w:t>.</w:t>
      </w:r>
    </w:p>
    <w:p w:rsidR="00A0203B" w:rsidRPr="00A0203B" w:rsidRDefault="00A0203B" w:rsidP="00B2364C">
      <w:pPr>
        <w:pStyle w:val="a7"/>
        <w:numPr>
          <w:ilvl w:val="1"/>
          <w:numId w:val="30"/>
        </w:numPr>
        <w:spacing w:after="0" w:line="276" w:lineRule="auto"/>
        <w:ind w:left="0" w:firstLine="0"/>
        <w:contextualSpacing w:val="0"/>
        <w:jc w:val="both"/>
        <w:rPr>
          <w:rFonts w:ascii="Times New Roman" w:hAnsi="Times New Roman" w:cs="Times New Roman"/>
          <w:sz w:val="24"/>
          <w:szCs w:val="24"/>
        </w:rPr>
      </w:pPr>
      <w:proofErr w:type="spellStart"/>
      <w:r w:rsidRPr="00A0203B">
        <w:rPr>
          <w:rFonts w:ascii="Times New Roman" w:hAnsi="Times New Roman" w:cs="Times New Roman"/>
          <w:sz w:val="24"/>
          <w:szCs w:val="24"/>
        </w:rPr>
        <w:lastRenderedPageBreak/>
        <w:t>Възложителят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предоставя</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разясненията</w:t>
      </w:r>
      <w:proofErr w:type="spellEnd"/>
      <w:r w:rsidRPr="00A0203B">
        <w:rPr>
          <w:rFonts w:ascii="Times New Roman" w:hAnsi="Times New Roman" w:cs="Times New Roman"/>
          <w:sz w:val="24"/>
          <w:szCs w:val="24"/>
        </w:rPr>
        <w:t xml:space="preserve"> в 3-дневен </w:t>
      </w:r>
      <w:proofErr w:type="spellStart"/>
      <w:r w:rsidRPr="00A0203B">
        <w:rPr>
          <w:rFonts w:ascii="Times New Roman" w:hAnsi="Times New Roman" w:cs="Times New Roman"/>
          <w:sz w:val="24"/>
          <w:szCs w:val="24"/>
        </w:rPr>
        <w:t>срок</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от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получаване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искането</w:t>
      </w:r>
      <w:proofErr w:type="spellEnd"/>
      <w:r w:rsidRPr="00A0203B">
        <w:rPr>
          <w:rFonts w:ascii="Times New Roman" w:hAnsi="Times New Roman" w:cs="Times New Roman"/>
          <w:sz w:val="24"/>
          <w:szCs w:val="24"/>
        </w:rPr>
        <w:t xml:space="preserve">. В </w:t>
      </w:r>
      <w:proofErr w:type="spellStart"/>
      <w:r w:rsidRPr="00A0203B">
        <w:rPr>
          <w:rFonts w:ascii="Times New Roman" w:hAnsi="Times New Roman" w:cs="Times New Roman"/>
          <w:sz w:val="24"/>
          <w:szCs w:val="24"/>
        </w:rPr>
        <w:t>разясненията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се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посочва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лицето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направило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запитването</w:t>
      </w:r>
      <w:proofErr w:type="spellEnd"/>
      <w:r w:rsidRPr="00A0203B">
        <w:rPr>
          <w:rFonts w:ascii="Times New Roman" w:hAnsi="Times New Roman" w:cs="Times New Roman"/>
          <w:sz w:val="24"/>
          <w:szCs w:val="24"/>
        </w:rPr>
        <w:t>.</w:t>
      </w:r>
    </w:p>
    <w:p w:rsidR="00A0203B" w:rsidRPr="00A0203B" w:rsidRDefault="00A0203B" w:rsidP="00B2364C">
      <w:pPr>
        <w:pStyle w:val="a7"/>
        <w:numPr>
          <w:ilvl w:val="1"/>
          <w:numId w:val="30"/>
        </w:numPr>
        <w:spacing w:after="0" w:line="276" w:lineRule="auto"/>
        <w:ind w:left="0" w:firstLine="0"/>
        <w:contextualSpacing w:val="0"/>
        <w:jc w:val="both"/>
        <w:rPr>
          <w:rFonts w:ascii="Times New Roman" w:hAnsi="Times New Roman" w:cs="Times New Roman"/>
          <w:sz w:val="24"/>
          <w:szCs w:val="24"/>
        </w:rPr>
      </w:pPr>
      <w:proofErr w:type="spellStart"/>
      <w:r w:rsidRPr="00A0203B">
        <w:rPr>
          <w:rFonts w:ascii="Times New Roman" w:hAnsi="Times New Roman" w:cs="Times New Roman"/>
          <w:sz w:val="24"/>
          <w:szCs w:val="24"/>
        </w:rPr>
        <w:t>Възложителят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предоставя</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разяснения</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ако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искането</w:t>
      </w:r>
      <w:proofErr w:type="spellEnd"/>
      <w:r w:rsidRPr="00A0203B">
        <w:rPr>
          <w:rFonts w:ascii="Times New Roman" w:hAnsi="Times New Roman" w:cs="Times New Roman"/>
          <w:sz w:val="24"/>
          <w:szCs w:val="24"/>
        </w:rPr>
        <w:t xml:space="preserve"> е </w:t>
      </w:r>
      <w:proofErr w:type="spellStart"/>
      <w:r w:rsidRPr="00A0203B">
        <w:rPr>
          <w:rFonts w:ascii="Times New Roman" w:hAnsi="Times New Roman" w:cs="Times New Roman"/>
          <w:sz w:val="24"/>
          <w:szCs w:val="24"/>
        </w:rPr>
        <w:t>постъпило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след</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срока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w:t>
      </w:r>
      <w:proofErr w:type="spellEnd"/>
      <w:r w:rsidRPr="00A0203B">
        <w:rPr>
          <w:rFonts w:ascii="Times New Roman" w:hAnsi="Times New Roman" w:cs="Times New Roman"/>
          <w:sz w:val="24"/>
          <w:szCs w:val="24"/>
        </w:rPr>
        <w:t xml:space="preserve"> т. 1.1.</w:t>
      </w:r>
    </w:p>
    <w:p w:rsidR="003C3D03" w:rsidRPr="00A0203B" w:rsidRDefault="00A0203B" w:rsidP="00B2364C">
      <w:pPr>
        <w:pStyle w:val="a7"/>
        <w:numPr>
          <w:ilvl w:val="1"/>
          <w:numId w:val="30"/>
        </w:numPr>
        <w:spacing w:after="0" w:line="276" w:lineRule="auto"/>
        <w:ind w:left="0" w:firstLine="0"/>
        <w:contextualSpacing w:val="0"/>
        <w:jc w:val="both"/>
        <w:rPr>
          <w:rFonts w:ascii="Times New Roman" w:hAnsi="Times New Roman" w:cs="Times New Roman"/>
          <w:sz w:val="24"/>
          <w:szCs w:val="24"/>
        </w:rPr>
      </w:pPr>
      <w:proofErr w:type="spellStart"/>
      <w:r w:rsidRPr="00A0203B">
        <w:rPr>
          <w:rFonts w:ascii="Times New Roman" w:hAnsi="Times New Roman" w:cs="Times New Roman"/>
          <w:sz w:val="24"/>
          <w:szCs w:val="24"/>
        </w:rPr>
        <w:t>Разясненията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се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предоставят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чрез</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публикуване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профила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купувача</w:t>
      </w:r>
      <w:proofErr w:type="spellEnd"/>
      <w:r w:rsidRPr="00A0203B">
        <w:rPr>
          <w:rFonts w:ascii="Times New Roman" w:hAnsi="Times New Roman" w:cs="Times New Roman"/>
          <w:sz w:val="24"/>
          <w:szCs w:val="24"/>
        </w:rPr>
        <w:t>.</w:t>
      </w:r>
    </w:p>
    <w:p w:rsidR="00163915" w:rsidRPr="00E95A96" w:rsidRDefault="00114DD0" w:rsidP="007C7C2C">
      <w:pPr>
        <w:spacing w:before="240" w:after="0" w:line="276" w:lineRule="auto"/>
        <w:outlineLvl w:val="0"/>
        <w:rPr>
          <w:rFonts w:ascii="Times New Roman" w:eastAsia="Times New Roman" w:hAnsi="Times New Roman" w:cs="Times New Roman"/>
          <w:b/>
          <w:caps/>
          <w:spacing w:val="15"/>
          <w:sz w:val="24"/>
          <w:szCs w:val="24"/>
          <w:lang w:val="bg-BG" w:eastAsia="bg-BG"/>
        </w:rPr>
      </w:pPr>
      <w:bookmarkStart w:id="32" w:name="_Toc1048257"/>
      <w:r>
        <w:rPr>
          <w:rFonts w:ascii="Times New Roman" w:eastAsia="Times New Roman" w:hAnsi="Times New Roman" w:cs="Times New Roman"/>
          <w:b/>
          <w:caps/>
          <w:spacing w:val="15"/>
          <w:sz w:val="24"/>
          <w:szCs w:val="24"/>
          <w:lang w:eastAsia="bg-BG"/>
        </w:rPr>
        <w:t>VIII</w:t>
      </w:r>
      <w:r w:rsidR="00163915" w:rsidRPr="00E95A96">
        <w:rPr>
          <w:rFonts w:ascii="Times New Roman" w:eastAsia="Times New Roman" w:hAnsi="Times New Roman" w:cs="Times New Roman"/>
          <w:b/>
          <w:caps/>
          <w:spacing w:val="15"/>
          <w:sz w:val="24"/>
          <w:szCs w:val="24"/>
          <w:lang w:val="bg-BG" w:eastAsia="bg-BG"/>
        </w:rPr>
        <w:t>.</w:t>
      </w:r>
      <w:r w:rsidR="00163915" w:rsidRPr="00E95A96">
        <w:rPr>
          <w:b/>
          <w:bCs/>
          <w:sz w:val="23"/>
          <w:szCs w:val="23"/>
          <w:lang w:val="bg-BG"/>
        </w:rPr>
        <w:t xml:space="preserve"> </w:t>
      </w:r>
      <w:r w:rsidR="00163915" w:rsidRPr="00E95A96">
        <w:rPr>
          <w:rFonts w:ascii="Times New Roman" w:eastAsia="Times New Roman" w:hAnsi="Times New Roman" w:cs="Times New Roman"/>
          <w:b/>
          <w:caps/>
          <w:spacing w:val="15"/>
          <w:sz w:val="24"/>
          <w:szCs w:val="24"/>
          <w:lang w:val="bg-BG" w:eastAsia="bg-BG"/>
        </w:rPr>
        <w:t>КРИТЕРИИ ЗА ОЦЕНКА НА ОФЕРТИТЕ</w:t>
      </w:r>
      <w:bookmarkEnd w:id="32"/>
    </w:p>
    <w:p w:rsidR="00163915" w:rsidRPr="00CA631B" w:rsidRDefault="00163915" w:rsidP="00B2364C">
      <w:pPr>
        <w:suppressAutoHyphens/>
        <w:autoSpaceDE w:val="0"/>
        <w:autoSpaceDN w:val="0"/>
        <w:adjustRightInd w:val="0"/>
        <w:spacing w:after="0" w:line="276"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 xml:space="preserve">Обществената поръчка се възлага въз основа на икономически най-изгодна оферта, като критерият за оценка на офертите е </w:t>
      </w:r>
      <w:r w:rsidRPr="00CA631B">
        <w:rPr>
          <w:rFonts w:ascii="Times New Roman" w:eastAsia="Times New Roman" w:hAnsi="Times New Roman" w:cs="Times New Roman"/>
          <w:b/>
          <w:sz w:val="24"/>
          <w:szCs w:val="24"/>
          <w:lang w:val="bg-BG" w:eastAsia="bg-BG"/>
        </w:rPr>
        <w:t>„</w:t>
      </w:r>
      <w:r w:rsidRPr="00CA631B">
        <w:rPr>
          <w:rFonts w:ascii="Times New Roman" w:eastAsia="Times New Roman" w:hAnsi="Times New Roman" w:cs="Times New Roman"/>
          <w:b/>
          <w:bCs/>
          <w:sz w:val="24"/>
          <w:szCs w:val="24"/>
          <w:lang w:val="bg-BG" w:eastAsia="bg-BG"/>
        </w:rPr>
        <w:t>най-ниска цена”</w:t>
      </w:r>
      <w:r w:rsidRPr="00CA631B">
        <w:rPr>
          <w:rFonts w:ascii="Times New Roman" w:eastAsia="Times New Roman" w:hAnsi="Times New Roman" w:cs="Times New Roman"/>
          <w:sz w:val="24"/>
          <w:szCs w:val="24"/>
          <w:lang w:val="bg-BG" w:eastAsia="bg-BG"/>
        </w:rPr>
        <w:t>.</w:t>
      </w:r>
    </w:p>
    <w:p w:rsidR="00163915" w:rsidRPr="00CA631B" w:rsidRDefault="00163915" w:rsidP="00B2364C">
      <w:pPr>
        <w:suppressAutoHyphens/>
        <w:spacing w:afterLines="40" w:after="96" w:line="276" w:lineRule="auto"/>
        <w:jc w:val="both"/>
        <w:rPr>
          <w:rFonts w:ascii="Times New Roman" w:eastAsia="Calibri" w:hAnsi="Times New Roman" w:cs="Times New Roman"/>
          <w:b/>
          <w:sz w:val="24"/>
          <w:szCs w:val="24"/>
          <w:lang w:val="bg-BG" w:eastAsia="ar-SA"/>
        </w:rPr>
      </w:pPr>
      <w:r w:rsidRPr="00CA631B">
        <w:rPr>
          <w:rFonts w:ascii="Times New Roman" w:eastAsia="Times New Roman" w:hAnsi="Times New Roman" w:cs="Times New Roman"/>
          <w:bCs/>
          <w:sz w:val="24"/>
          <w:szCs w:val="24"/>
          <w:lang w:val="bg-BG" w:eastAsia="ar-SA"/>
        </w:rPr>
        <w:t>Преди извършване на оценката на ценовите предложения, същите се проверяват, за да се установи, че са подготвени и представени в съответствие с изискванията на документацията на обществената поръчка.</w:t>
      </w:r>
    </w:p>
    <w:p w:rsidR="006863A4" w:rsidRPr="00597EEB" w:rsidRDefault="00114DD0" w:rsidP="00B2364C">
      <w:pPr>
        <w:spacing w:after="0" w:line="276" w:lineRule="auto"/>
        <w:outlineLvl w:val="0"/>
        <w:rPr>
          <w:rFonts w:ascii="Times New Roman" w:eastAsia="Times New Roman" w:hAnsi="Times New Roman" w:cs="Times New Roman"/>
          <w:b/>
          <w:caps/>
          <w:spacing w:val="15"/>
          <w:sz w:val="24"/>
          <w:szCs w:val="24"/>
          <w:lang w:val="bg-BG" w:eastAsia="bg-BG"/>
        </w:rPr>
      </w:pPr>
      <w:bookmarkStart w:id="33" w:name="_Toc494882202"/>
      <w:bookmarkStart w:id="34" w:name="_Toc1048258"/>
      <w:r>
        <w:rPr>
          <w:rFonts w:ascii="Times New Roman" w:eastAsia="Times New Roman" w:hAnsi="Times New Roman" w:cs="Times New Roman"/>
          <w:b/>
          <w:caps/>
          <w:spacing w:val="15"/>
          <w:sz w:val="24"/>
          <w:szCs w:val="24"/>
          <w:lang w:eastAsia="bg-BG"/>
        </w:rPr>
        <w:t>IX</w:t>
      </w:r>
      <w:r w:rsidR="006863A4" w:rsidRPr="00597EEB">
        <w:rPr>
          <w:rFonts w:ascii="Times New Roman" w:eastAsia="Times New Roman" w:hAnsi="Times New Roman" w:cs="Times New Roman"/>
          <w:b/>
          <w:caps/>
          <w:spacing w:val="15"/>
          <w:sz w:val="24"/>
          <w:szCs w:val="24"/>
          <w:lang w:val="bg-BG" w:eastAsia="bg-BG"/>
        </w:rPr>
        <w:t>.</w:t>
      </w:r>
      <w:r w:rsidR="006863A4" w:rsidRPr="00597EEB">
        <w:rPr>
          <w:b/>
          <w:bCs/>
          <w:sz w:val="23"/>
          <w:szCs w:val="23"/>
          <w:lang w:val="bg-BG"/>
        </w:rPr>
        <w:t xml:space="preserve"> </w:t>
      </w:r>
      <w:r w:rsidR="006863A4" w:rsidRPr="00597EEB">
        <w:rPr>
          <w:rFonts w:ascii="Times New Roman" w:eastAsia="Times New Roman" w:hAnsi="Times New Roman" w:cs="Times New Roman"/>
          <w:b/>
          <w:caps/>
          <w:spacing w:val="15"/>
          <w:sz w:val="24"/>
          <w:szCs w:val="24"/>
          <w:lang w:val="bg-BG" w:eastAsia="bg-BG"/>
        </w:rPr>
        <w:t>ГАРАНЦИЯ ЗА ИЗПЪЛНЕНИЕ. УСЛОВИЯ И РАЗМЕР</w:t>
      </w:r>
      <w:bookmarkEnd w:id="33"/>
      <w:bookmarkEnd w:id="34"/>
      <w:r w:rsidR="004A2FFB">
        <w:rPr>
          <w:rFonts w:ascii="Times New Roman" w:eastAsia="Times New Roman" w:hAnsi="Times New Roman" w:cs="Times New Roman"/>
          <w:b/>
          <w:caps/>
          <w:spacing w:val="15"/>
          <w:sz w:val="24"/>
          <w:szCs w:val="24"/>
          <w:lang w:val="bg-BG" w:eastAsia="bg-BG"/>
        </w:rPr>
        <w:t>. Гаранция за авансово представените средства.</w:t>
      </w:r>
    </w:p>
    <w:p w:rsidR="00AA5047" w:rsidRPr="00CA631B" w:rsidRDefault="00AA5047" w:rsidP="00B2364C">
      <w:pPr>
        <w:suppressAutoHyphens/>
        <w:spacing w:afterLines="40" w:after="96" w:line="276" w:lineRule="auto"/>
        <w:jc w:val="both"/>
        <w:rPr>
          <w:rFonts w:ascii="Times New Roman" w:eastAsia="Times New Roman" w:hAnsi="Times New Roman" w:cs="Times New Roman"/>
          <w:b/>
          <w:bCs/>
          <w:sz w:val="24"/>
          <w:szCs w:val="24"/>
          <w:lang w:val="bg-BG" w:eastAsia="ar-SA"/>
        </w:rPr>
      </w:pPr>
      <w:r w:rsidRPr="00EC190F">
        <w:rPr>
          <w:rFonts w:ascii="Times New Roman" w:eastAsia="Times New Roman" w:hAnsi="Times New Roman" w:cs="Times New Roman"/>
          <w:b/>
          <w:sz w:val="24"/>
          <w:szCs w:val="24"/>
          <w:lang w:val="bg-BG" w:eastAsia="ar-SA"/>
        </w:rPr>
        <w:t>1.</w:t>
      </w:r>
      <w:r w:rsidRPr="00CA631B">
        <w:rPr>
          <w:rFonts w:ascii="Times New Roman" w:eastAsia="Times New Roman" w:hAnsi="Times New Roman" w:cs="Times New Roman"/>
          <w:sz w:val="24"/>
          <w:szCs w:val="24"/>
          <w:lang w:val="bg-BG" w:eastAsia="ar-SA"/>
        </w:rPr>
        <w:t xml:space="preserve"> Участникът, определен за Изпълнител при подписване на договора представя </w:t>
      </w:r>
      <w:r w:rsidRPr="00CA631B">
        <w:rPr>
          <w:rFonts w:ascii="Times New Roman" w:eastAsia="Times New Roman" w:hAnsi="Times New Roman" w:cs="Times New Roman"/>
          <w:b/>
          <w:sz w:val="24"/>
          <w:szCs w:val="24"/>
          <w:lang w:val="bg-BG" w:eastAsia="ar-SA"/>
        </w:rPr>
        <w:t xml:space="preserve">гаранция за изпълнение в размер на </w:t>
      </w:r>
      <w:r w:rsidR="00410EEF">
        <w:rPr>
          <w:rFonts w:ascii="Times New Roman" w:eastAsia="Times New Roman" w:hAnsi="Times New Roman" w:cs="Times New Roman"/>
          <w:b/>
          <w:sz w:val="24"/>
          <w:szCs w:val="24"/>
          <w:lang w:val="bg-BG" w:eastAsia="ar-SA"/>
        </w:rPr>
        <w:t>3</w:t>
      </w:r>
      <w:r w:rsidRPr="00CA631B">
        <w:rPr>
          <w:rFonts w:ascii="Times New Roman" w:eastAsia="Times New Roman" w:hAnsi="Times New Roman" w:cs="Times New Roman"/>
          <w:b/>
          <w:sz w:val="24"/>
          <w:szCs w:val="24"/>
          <w:lang w:val="bg-BG" w:eastAsia="ar-SA"/>
        </w:rPr>
        <w:t>% от стойността на договора</w:t>
      </w:r>
      <w:r w:rsidRPr="00CA631B">
        <w:rPr>
          <w:rFonts w:ascii="Times New Roman" w:eastAsia="Times New Roman" w:hAnsi="Times New Roman" w:cs="Times New Roman"/>
          <w:sz w:val="24"/>
          <w:szCs w:val="24"/>
          <w:lang w:val="bg-BG" w:eastAsia="ar-SA"/>
        </w:rPr>
        <w:t xml:space="preserve"> за обществена поръчка.</w:t>
      </w:r>
      <w:r w:rsidRPr="00CA631B">
        <w:rPr>
          <w:rFonts w:ascii="Times New Roman" w:eastAsia="Times New Roman" w:hAnsi="Times New Roman" w:cs="Times New Roman"/>
          <w:b/>
          <w:bCs/>
          <w:sz w:val="24"/>
          <w:szCs w:val="24"/>
          <w:lang w:val="bg-BG" w:eastAsia="ar-SA"/>
        </w:rPr>
        <w:t xml:space="preserve"> </w:t>
      </w:r>
    </w:p>
    <w:p w:rsidR="00AA5047" w:rsidRPr="00CA631B" w:rsidRDefault="00AA5047"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b/>
          <w:bCs/>
          <w:sz w:val="24"/>
          <w:szCs w:val="24"/>
          <w:lang w:val="bg-BG" w:eastAsia="ar-SA"/>
        </w:rPr>
        <w:t>Гаранцията за изпълнение</w:t>
      </w:r>
      <w:r w:rsidRPr="00CA631B">
        <w:rPr>
          <w:rFonts w:ascii="Times New Roman" w:eastAsia="Times New Roman" w:hAnsi="Times New Roman" w:cs="Times New Roman"/>
          <w:sz w:val="24"/>
          <w:szCs w:val="24"/>
          <w:lang w:val="bg-BG" w:eastAsia="ar-SA"/>
        </w:rPr>
        <w:t xml:space="preserve"> се представя при подписване на договора от участника, определен за изпълнител на поръчката.</w:t>
      </w:r>
    </w:p>
    <w:p w:rsidR="00AA5047" w:rsidRPr="00CA631B" w:rsidRDefault="00AA5047" w:rsidP="00B2364C">
      <w:pPr>
        <w:suppressAutoHyphens/>
        <w:spacing w:afterLines="40" w:after="96" w:line="276" w:lineRule="auto"/>
        <w:jc w:val="both"/>
        <w:rPr>
          <w:rFonts w:ascii="Times New Roman" w:eastAsia="Times New Roman" w:hAnsi="Times New Roman" w:cs="Times New Roman"/>
          <w:b/>
          <w:bCs/>
          <w:sz w:val="24"/>
          <w:szCs w:val="24"/>
          <w:lang w:val="bg-BG" w:eastAsia="ar-SA"/>
        </w:rPr>
      </w:pPr>
      <w:r w:rsidRPr="00CA631B">
        <w:rPr>
          <w:rFonts w:ascii="Times New Roman" w:eastAsia="Times New Roman" w:hAnsi="Times New Roman" w:cs="Times New Roman"/>
          <w:sz w:val="24"/>
          <w:szCs w:val="24"/>
          <w:lang w:val="bg-BG" w:eastAsia="ar-SA"/>
        </w:rPr>
        <w:t>Условията и сроковете за задържане, респ. освобождаване на гаранцията за изпълнение се уреждат в договора за възлагане на обществената поръчка.</w:t>
      </w:r>
    </w:p>
    <w:p w:rsidR="00AA5047" w:rsidRPr="00CA631B" w:rsidRDefault="00AA5047"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b/>
          <w:bCs/>
          <w:sz w:val="24"/>
          <w:szCs w:val="24"/>
          <w:lang w:val="bg-BG" w:eastAsia="ar-SA"/>
        </w:rPr>
        <w:t>2. По отношение Гаранциите за изпълнение</w:t>
      </w:r>
      <w:r w:rsidRPr="00CA631B">
        <w:rPr>
          <w:rFonts w:ascii="Times New Roman" w:eastAsia="Times New Roman" w:hAnsi="Times New Roman" w:cs="Times New Roman"/>
          <w:sz w:val="24"/>
          <w:szCs w:val="24"/>
          <w:lang w:val="bg-BG" w:eastAsia="ar-SA"/>
        </w:rPr>
        <w:t xml:space="preserve"> важат разпоредбите на чл. 111 от ЗОП.</w:t>
      </w:r>
    </w:p>
    <w:p w:rsidR="00AA5047" w:rsidRPr="00CA631B" w:rsidRDefault="00AA5047"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Гаранциите се предоставят в една от следните форми:</w:t>
      </w:r>
    </w:p>
    <w:p w:rsidR="00AA5047" w:rsidRPr="00CA631B" w:rsidRDefault="00AA5047"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а) парична сума;</w:t>
      </w:r>
    </w:p>
    <w:p w:rsidR="00AA5047" w:rsidRPr="00CA631B" w:rsidRDefault="00AA5047"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б) банкова гаранция– оригинал, издаден от българска или чуждестранна банка със срок на валидност – с 60 /шестдесет/ дни по–дълъг от срока на договора.;</w:t>
      </w:r>
    </w:p>
    <w:p w:rsidR="00AA5047" w:rsidRPr="00CA631B" w:rsidRDefault="00AA5047" w:rsidP="00B2364C">
      <w:pPr>
        <w:suppressAutoHyphens/>
        <w:spacing w:after="0"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в) застраховка, която обезпечава изпълнението чрез покритие н</w:t>
      </w:r>
      <w:r w:rsidR="00BC64D0">
        <w:rPr>
          <w:rFonts w:ascii="Times New Roman" w:eastAsia="Times New Roman" w:hAnsi="Times New Roman" w:cs="Times New Roman"/>
          <w:sz w:val="24"/>
          <w:szCs w:val="24"/>
          <w:lang w:val="bg-BG" w:eastAsia="ar-SA"/>
        </w:rPr>
        <w:t>а отговорността на изпълнителя.</w:t>
      </w:r>
    </w:p>
    <w:p w:rsidR="00AA5047" w:rsidRPr="00CA631B" w:rsidRDefault="00AA5047" w:rsidP="00B2364C">
      <w:pPr>
        <w:suppressAutoHyphens/>
        <w:spacing w:after="0"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 xml:space="preserve">Гаранциите във формата на парична сума могат да се внасят по банков път по сметка на Община </w:t>
      </w:r>
      <w:r w:rsidR="00410EEF">
        <w:rPr>
          <w:rFonts w:ascii="Times New Roman" w:eastAsia="Times New Roman" w:hAnsi="Times New Roman" w:cs="Times New Roman"/>
          <w:sz w:val="24"/>
          <w:szCs w:val="24"/>
          <w:lang w:val="bg-BG" w:eastAsia="ar-SA"/>
        </w:rPr>
        <w:t>Шабла</w:t>
      </w:r>
      <w:r w:rsidRPr="00CA631B">
        <w:rPr>
          <w:rFonts w:ascii="Times New Roman" w:eastAsia="Times New Roman" w:hAnsi="Times New Roman" w:cs="Times New Roman"/>
          <w:sz w:val="24"/>
          <w:szCs w:val="24"/>
          <w:lang w:val="bg-BG" w:eastAsia="ar-SA"/>
        </w:rPr>
        <w:t xml:space="preserve">: </w:t>
      </w:r>
    </w:p>
    <w:p w:rsidR="0027165C" w:rsidRPr="0027165C" w:rsidRDefault="0027165C" w:rsidP="007C7C2C">
      <w:pPr>
        <w:suppressAutoHyphens/>
        <w:spacing w:after="0" w:line="276" w:lineRule="auto"/>
        <w:jc w:val="both"/>
        <w:rPr>
          <w:rFonts w:ascii="Times New Roman" w:eastAsia="Arial Unicode MS" w:hAnsi="Times New Roman" w:cs="Times New Roman"/>
          <w:b/>
          <w:sz w:val="24"/>
          <w:szCs w:val="24"/>
          <w:lang w:val="bg-BG" w:bidi="en-US"/>
        </w:rPr>
      </w:pPr>
      <w:r w:rsidRPr="0027165C">
        <w:rPr>
          <w:rFonts w:ascii="Times New Roman" w:eastAsia="Arial Unicode MS" w:hAnsi="Times New Roman" w:cs="Times New Roman"/>
          <w:b/>
          <w:sz w:val="24"/>
          <w:szCs w:val="24"/>
          <w:lang w:val="bg-BG" w:bidi="en-US"/>
        </w:rPr>
        <w:t xml:space="preserve">IBAN: BG 30 IABG 7495 3300 207 401; </w:t>
      </w:r>
    </w:p>
    <w:p w:rsidR="0027165C" w:rsidRPr="0027165C" w:rsidRDefault="0027165C" w:rsidP="007C7C2C">
      <w:pPr>
        <w:suppressAutoHyphens/>
        <w:spacing w:after="0" w:line="276" w:lineRule="auto"/>
        <w:jc w:val="both"/>
        <w:rPr>
          <w:rFonts w:ascii="Times New Roman" w:eastAsia="Arial Unicode MS" w:hAnsi="Times New Roman" w:cs="Times New Roman"/>
          <w:b/>
          <w:sz w:val="24"/>
          <w:szCs w:val="24"/>
          <w:lang w:val="bg-BG" w:bidi="en-US"/>
        </w:rPr>
      </w:pPr>
      <w:r w:rsidRPr="0027165C">
        <w:rPr>
          <w:rFonts w:ascii="Times New Roman" w:eastAsia="Arial Unicode MS" w:hAnsi="Times New Roman" w:cs="Times New Roman"/>
          <w:b/>
          <w:sz w:val="24"/>
          <w:szCs w:val="24"/>
          <w:lang w:val="bg-BG" w:bidi="en-US"/>
        </w:rPr>
        <w:t xml:space="preserve">BIC: IABGBGSF; </w:t>
      </w:r>
    </w:p>
    <w:p w:rsidR="0027165C" w:rsidRPr="0027165C" w:rsidRDefault="0027165C" w:rsidP="007C7C2C">
      <w:pPr>
        <w:suppressAutoHyphens/>
        <w:spacing w:after="0" w:line="276" w:lineRule="auto"/>
        <w:jc w:val="both"/>
        <w:rPr>
          <w:rFonts w:ascii="Times New Roman" w:eastAsia="Arial Unicode MS" w:hAnsi="Times New Roman" w:cs="Times New Roman"/>
          <w:b/>
          <w:sz w:val="24"/>
          <w:szCs w:val="24"/>
          <w:lang w:val="bg-BG" w:bidi="en-US"/>
        </w:rPr>
      </w:pPr>
      <w:r w:rsidRPr="0027165C">
        <w:rPr>
          <w:rFonts w:ascii="Times New Roman" w:eastAsia="Arial Unicode MS" w:hAnsi="Times New Roman" w:cs="Times New Roman"/>
          <w:b/>
          <w:sz w:val="24"/>
          <w:szCs w:val="24"/>
          <w:lang w:val="bg-BG" w:bidi="en-US"/>
        </w:rPr>
        <w:t xml:space="preserve">Банка БАНКА „ИНТЕРНЕШЪНЪЛ АСЕТ БАНК ” АД клон ДОБРИЧ, офис Шабла; </w:t>
      </w:r>
    </w:p>
    <w:p w:rsidR="00EB225C" w:rsidRPr="00BC64D0" w:rsidRDefault="00AA5047" w:rsidP="00B2364C">
      <w:pPr>
        <w:suppressAutoHyphens/>
        <w:spacing w:before="120" w:after="0"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При представяне на гаранцията за изпълнение, в платежното нареждане, в банковата гаранция или застраховка, която обезпечава изпълнението чрез покритие на отговорността на изпълнителя,  изрично се посочва договора, за</w:t>
      </w:r>
      <w:r w:rsidR="00BC64D0">
        <w:rPr>
          <w:rFonts w:ascii="Times New Roman" w:eastAsia="Times New Roman" w:hAnsi="Times New Roman" w:cs="Times New Roman"/>
          <w:sz w:val="24"/>
          <w:szCs w:val="24"/>
          <w:lang w:val="bg-BG" w:eastAsia="ar-SA"/>
        </w:rPr>
        <w:t xml:space="preserve"> който се представя гаранцията.</w:t>
      </w:r>
    </w:p>
    <w:p w:rsidR="005902D0" w:rsidRDefault="005902D0" w:rsidP="00B2364C">
      <w:pPr>
        <w:autoSpaceDE w:val="0"/>
        <w:autoSpaceDN w:val="0"/>
        <w:adjustRightInd w:val="0"/>
        <w:spacing w:after="0" w:line="276" w:lineRule="auto"/>
        <w:jc w:val="both"/>
        <w:rPr>
          <w:rFonts w:ascii="Times New Roman" w:hAnsi="Times New Roman" w:cs="Times New Roman"/>
          <w:color w:val="000000"/>
          <w:sz w:val="24"/>
          <w:szCs w:val="24"/>
          <w:lang w:val="bg-BG"/>
        </w:rPr>
      </w:pPr>
      <w:r w:rsidRPr="00CA631B">
        <w:rPr>
          <w:rFonts w:ascii="Times New Roman" w:hAnsi="Times New Roman" w:cs="Times New Roman"/>
          <w:b/>
          <w:bCs/>
          <w:iCs/>
          <w:color w:val="000000"/>
          <w:sz w:val="24"/>
          <w:szCs w:val="24"/>
          <w:lang w:val="bg-BG"/>
        </w:rPr>
        <w:lastRenderedPageBreak/>
        <w:t>Забележка</w:t>
      </w:r>
      <w:r w:rsidRPr="00CA631B">
        <w:rPr>
          <w:rFonts w:ascii="Times New Roman" w:hAnsi="Times New Roman" w:cs="Times New Roman"/>
          <w:color w:val="000000"/>
          <w:sz w:val="24"/>
          <w:szCs w:val="24"/>
          <w:lang w:val="bg-BG"/>
        </w:rPr>
        <w:t>: Участникът/изпълнителят трябва да предвиди и заплати таксите по откриване и обслужване на гаранцията така, че размерът на получената от Възложителя гаранция да не бъде по-малък от определения в процедурата/договора размер.</w:t>
      </w:r>
    </w:p>
    <w:p w:rsidR="00EC190F" w:rsidRPr="00EC190F" w:rsidRDefault="004A2FFB" w:rsidP="00EC190F">
      <w:pPr>
        <w:pStyle w:val="a7"/>
        <w:numPr>
          <w:ilvl w:val="0"/>
          <w:numId w:val="27"/>
        </w:numPr>
        <w:tabs>
          <w:tab w:val="left" w:pos="284"/>
        </w:tabs>
        <w:spacing w:after="0" w:line="300" w:lineRule="auto"/>
        <w:ind w:left="0" w:firstLine="0"/>
        <w:jc w:val="both"/>
        <w:rPr>
          <w:rFonts w:ascii="Times New Roman" w:eastAsia="Times New Roman" w:hAnsi="Times New Roman" w:cs="Times New Roman"/>
          <w:lang w:val="bg-BG" w:eastAsia="bg-BG"/>
        </w:rPr>
      </w:pPr>
      <w:proofErr w:type="spellStart"/>
      <w:r w:rsidRPr="00EC190F">
        <w:rPr>
          <w:rFonts w:ascii="Times New Roman" w:hAnsi="Times New Roman" w:cs="Times New Roman"/>
          <w:color w:val="000000"/>
          <w:sz w:val="24"/>
          <w:szCs w:val="24"/>
        </w:rPr>
        <w:t>Изпълнителите</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могат</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да</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се</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възползват</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от</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възможността</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за</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авансово</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плащане</w:t>
      </w:r>
      <w:proofErr w:type="spellEnd"/>
      <w:r w:rsidRPr="00EC190F">
        <w:rPr>
          <w:rFonts w:ascii="Times New Roman" w:hAnsi="Times New Roman" w:cs="Times New Roman"/>
          <w:color w:val="000000"/>
          <w:sz w:val="24"/>
          <w:szCs w:val="24"/>
        </w:rPr>
        <w:t xml:space="preserve"> в </w:t>
      </w:r>
      <w:proofErr w:type="spellStart"/>
      <w:r w:rsidRPr="00EC190F">
        <w:rPr>
          <w:rFonts w:ascii="Times New Roman" w:hAnsi="Times New Roman" w:cs="Times New Roman"/>
          <w:color w:val="000000"/>
          <w:sz w:val="24"/>
          <w:szCs w:val="24"/>
        </w:rPr>
        <w:t>размер</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на</w:t>
      </w:r>
      <w:proofErr w:type="spellEnd"/>
      <w:r w:rsidRPr="00EC190F">
        <w:rPr>
          <w:rFonts w:ascii="Times New Roman" w:hAnsi="Times New Roman" w:cs="Times New Roman"/>
          <w:color w:val="000000"/>
          <w:sz w:val="24"/>
          <w:szCs w:val="24"/>
        </w:rPr>
        <w:t xml:space="preserve"> </w:t>
      </w:r>
      <w:r w:rsidR="00EC190F" w:rsidRPr="00EC190F">
        <w:rPr>
          <w:rFonts w:ascii="Times New Roman" w:hAnsi="Times New Roman" w:cs="Times New Roman"/>
          <w:color w:val="000000"/>
          <w:sz w:val="24"/>
          <w:szCs w:val="24"/>
          <w:lang w:val="bg-BG"/>
        </w:rPr>
        <w:t xml:space="preserve">30 (тридесет) на сто от стойността по договора, </w:t>
      </w:r>
      <w:proofErr w:type="spellStart"/>
      <w:r w:rsidRPr="00EC190F">
        <w:rPr>
          <w:rFonts w:ascii="Times New Roman" w:hAnsi="Times New Roman" w:cs="Times New Roman"/>
          <w:color w:val="000000"/>
          <w:sz w:val="24"/>
          <w:szCs w:val="24"/>
        </w:rPr>
        <w:t>срещу</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представяне</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на</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гаранция</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обезпечаваща</w:t>
      </w:r>
      <w:proofErr w:type="spellEnd"/>
      <w:r w:rsidR="00EC190F" w:rsidRPr="00EC190F">
        <w:rPr>
          <w:rFonts w:ascii="Times New Roman" w:hAnsi="Times New Roman" w:cs="Times New Roman"/>
          <w:color w:val="000000"/>
          <w:sz w:val="24"/>
          <w:szCs w:val="24"/>
          <w:lang w:val="bg-BG"/>
        </w:rPr>
        <w:t xml:space="preserve"> и</w:t>
      </w:r>
      <w:r w:rsidRPr="00EC190F">
        <w:rPr>
          <w:rFonts w:ascii="Times New Roman" w:hAnsi="Times New Roman" w:cs="Times New Roman"/>
          <w:color w:val="000000"/>
          <w:sz w:val="24"/>
          <w:szCs w:val="24"/>
        </w:rPr>
        <w:t xml:space="preserve"> </w:t>
      </w:r>
      <w:proofErr w:type="spellStart"/>
      <w:r w:rsidR="00EC190F" w:rsidRPr="00EC190F">
        <w:rPr>
          <w:rFonts w:ascii="Times New Roman" w:hAnsi="Times New Roman" w:cs="Times New Roman"/>
          <w:color w:val="000000"/>
          <w:sz w:val="24"/>
          <w:szCs w:val="24"/>
        </w:rPr>
        <w:t>покриваща</w:t>
      </w:r>
      <w:proofErr w:type="spellEnd"/>
      <w:r w:rsidR="00EC190F" w:rsidRPr="00EC190F">
        <w:rPr>
          <w:rFonts w:ascii="Times New Roman" w:hAnsi="Times New Roman" w:cs="Times New Roman"/>
          <w:color w:val="000000"/>
          <w:sz w:val="24"/>
          <w:szCs w:val="24"/>
        </w:rPr>
        <w:t xml:space="preserve"> </w:t>
      </w:r>
      <w:proofErr w:type="spellStart"/>
      <w:r w:rsidR="00EC190F" w:rsidRPr="00EC190F">
        <w:rPr>
          <w:rFonts w:ascii="Times New Roman" w:hAnsi="Times New Roman" w:cs="Times New Roman"/>
          <w:color w:val="000000"/>
          <w:sz w:val="24"/>
          <w:szCs w:val="24"/>
        </w:rPr>
        <w:t>целия</w:t>
      </w:r>
      <w:proofErr w:type="spellEnd"/>
      <w:r w:rsidR="00EC190F" w:rsidRPr="00EC190F">
        <w:rPr>
          <w:rFonts w:ascii="Times New Roman" w:hAnsi="Times New Roman" w:cs="Times New Roman"/>
          <w:color w:val="000000"/>
          <w:sz w:val="24"/>
          <w:szCs w:val="24"/>
        </w:rPr>
        <w:t xml:space="preserve"> </w:t>
      </w:r>
      <w:proofErr w:type="spellStart"/>
      <w:r w:rsidR="00EC190F" w:rsidRPr="00EC190F">
        <w:rPr>
          <w:rFonts w:ascii="Times New Roman" w:hAnsi="Times New Roman" w:cs="Times New Roman"/>
          <w:color w:val="000000"/>
          <w:sz w:val="24"/>
          <w:szCs w:val="24"/>
        </w:rPr>
        <w:t>размер</w:t>
      </w:r>
      <w:proofErr w:type="spellEnd"/>
      <w:r w:rsidR="00EC190F" w:rsidRPr="00EC190F">
        <w:rPr>
          <w:rFonts w:ascii="Times New Roman" w:hAnsi="Times New Roman" w:cs="Times New Roman"/>
          <w:color w:val="000000"/>
          <w:sz w:val="24"/>
          <w:szCs w:val="24"/>
        </w:rPr>
        <w:t xml:space="preserve"> </w:t>
      </w:r>
      <w:proofErr w:type="spellStart"/>
      <w:r w:rsidR="00EC190F" w:rsidRPr="00EC190F">
        <w:rPr>
          <w:rFonts w:ascii="Times New Roman" w:hAnsi="Times New Roman" w:cs="Times New Roman"/>
          <w:color w:val="000000"/>
          <w:sz w:val="24"/>
          <w:szCs w:val="24"/>
        </w:rPr>
        <w:t>на</w:t>
      </w:r>
      <w:proofErr w:type="spellEnd"/>
      <w:r w:rsidR="00EC190F" w:rsidRPr="00EC190F">
        <w:rPr>
          <w:rFonts w:ascii="Times New Roman" w:hAnsi="Times New Roman" w:cs="Times New Roman"/>
          <w:color w:val="000000"/>
          <w:sz w:val="24"/>
          <w:szCs w:val="24"/>
        </w:rPr>
        <w:t xml:space="preserve"> </w:t>
      </w:r>
      <w:proofErr w:type="spellStart"/>
      <w:r w:rsidR="00EC190F" w:rsidRPr="00EC190F">
        <w:rPr>
          <w:rFonts w:ascii="Times New Roman" w:hAnsi="Times New Roman" w:cs="Times New Roman"/>
          <w:color w:val="000000"/>
          <w:sz w:val="24"/>
          <w:szCs w:val="24"/>
        </w:rPr>
        <w:t>авансовото</w:t>
      </w:r>
      <w:proofErr w:type="spellEnd"/>
      <w:r w:rsidR="00EC190F" w:rsidRPr="00EC190F">
        <w:rPr>
          <w:rFonts w:ascii="Times New Roman" w:hAnsi="Times New Roman" w:cs="Times New Roman"/>
          <w:color w:val="000000"/>
          <w:sz w:val="24"/>
          <w:szCs w:val="24"/>
        </w:rPr>
        <w:t xml:space="preserve"> </w:t>
      </w:r>
      <w:proofErr w:type="spellStart"/>
      <w:r w:rsidR="00EC190F" w:rsidRPr="00EC190F">
        <w:rPr>
          <w:rFonts w:ascii="Times New Roman" w:hAnsi="Times New Roman" w:cs="Times New Roman"/>
          <w:color w:val="000000"/>
          <w:sz w:val="24"/>
          <w:szCs w:val="24"/>
        </w:rPr>
        <w:t>плащане</w:t>
      </w:r>
      <w:proofErr w:type="spellEnd"/>
      <w:r w:rsidR="00EC190F" w:rsidRPr="00EC190F">
        <w:rPr>
          <w:rFonts w:ascii="Times New Roman" w:eastAsia="Times New Roman" w:hAnsi="Times New Roman" w:cs="Times New Roman"/>
          <w:lang w:val="bg-BG" w:eastAsia="bg-BG"/>
        </w:rPr>
        <w:t xml:space="preserve">; </w:t>
      </w:r>
    </w:p>
    <w:p w:rsidR="00EC190F" w:rsidRPr="00EC190F" w:rsidRDefault="00EC190F" w:rsidP="00EC190F">
      <w:pPr>
        <w:spacing w:after="0" w:line="300" w:lineRule="auto"/>
        <w:jc w:val="both"/>
        <w:rPr>
          <w:rFonts w:ascii="Times New Roman" w:eastAsia="Times New Roman" w:hAnsi="Times New Roman" w:cs="Times New Roman"/>
          <w:sz w:val="24"/>
          <w:szCs w:val="24"/>
          <w:lang w:val="bg-BG" w:eastAsia="bg-BG"/>
        </w:rPr>
      </w:pPr>
      <w:r w:rsidRPr="00EC190F">
        <w:rPr>
          <w:rFonts w:ascii="Times New Roman" w:eastAsia="Times New Roman" w:hAnsi="Times New Roman" w:cs="Times New Roman"/>
          <w:sz w:val="24"/>
          <w:szCs w:val="24"/>
          <w:lang w:val="bg-BG" w:eastAsia="bg-BG"/>
        </w:rPr>
        <w:t>Гаранцията ще бъде освободена до три дни след връщане или усвояване на аванса.</w:t>
      </w:r>
    </w:p>
    <w:p w:rsidR="00EC190F" w:rsidRPr="00CA631B" w:rsidRDefault="00EC190F" w:rsidP="00EC190F">
      <w:pPr>
        <w:suppressAutoHyphens/>
        <w:spacing w:afterLines="40" w:after="96" w:line="276"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b/>
          <w:bCs/>
          <w:sz w:val="24"/>
          <w:szCs w:val="24"/>
          <w:lang w:val="bg-BG" w:eastAsia="ar-SA"/>
        </w:rPr>
        <w:t xml:space="preserve">4 </w:t>
      </w:r>
      <w:r w:rsidRPr="00CA631B">
        <w:rPr>
          <w:rFonts w:ascii="Times New Roman" w:eastAsia="Times New Roman" w:hAnsi="Times New Roman" w:cs="Times New Roman"/>
          <w:b/>
          <w:bCs/>
          <w:sz w:val="24"/>
          <w:szCs w:val="24"/>
          <w:lang w:val="bg-BG" w:eastAsia="ar-SA"/>
        </w:rPr>
        <w:t xml:space="preserve">. По отношение Гаранциите за </w:t>
      </w:r>
      <w:r>
        <w:rPr>
          <w:rFonts w:ascii="Times New Roman" w:eastAsia="Times New Roman" w:hAnsi="Times New Roman" w:cs="Times New Roman"/>
          <w:b/>
          <w:bCs/>
          <w:sz w:val="24"/>
          <w:szCs w:val="24"/>
          <w:lang w:val="bg-BG" w:eastAsia="ar-SA"/>
        </w:rPr>
        <w:t>авансово предоставените средства</w:t>
      </w:r>
      <w:r w:rsidRPr="00CA631B">
        <w:rPr>
          <w:rFonts w:ascii="Times New Roman" w:eastAsia="Times New Roman" w:hAnsi="Times New Roman" w:cs="Times New Roman"/>
          <w:sz w:val="24"/>
          <w:szCs w:val="24"/>
          <w:lang w:val="bg-BG" w:eastAsia="ar-SA"/>
        </w:rPr>
        <w:t xml:space="preserve"> важат разпоредбите на чл. 111 от ЗОП.</w:t>
      </w:r>
    </w:p>
    <w:p w:rsidR="00EC190F" w:rsidRPr="00CA631B" w:rsidRDefault="00EC190F" w:rsidP="00EC190F">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Гаранциите се предоставят в една от следните форми:</w:t>
      </w:r>
    </w:p>
    <w:p w:rsidR="00EC190F" w:rsidRPr="00CA631B" w:rsidRDefault="00EC190F" w:rsidP="00EC190F">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а) парична сума;</w:t>
      </w:r>
    </w:p>
    <w:p w:rsidR="00EC190F" w:rsidRPr="00CA631B" w:rsidRDefault="00EC190F" w:rsidP="00EC190F">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б) банкова гаранция– оригинал, издаден от българска или чуждестранна банка със срок на валидност – с 60 /шестдесет/ дни по–дълъг от срока на договора.;</w:t>
      </w:r>
    </w:p>
    <w:p w:rsidR="00EC190F" w:rsidRPr="00CA631B" w:rsidRDefault="00EC190F" w:rsidP="00EC190F">
      <w:pPr>
        <w:suppressAutoHyphens/>
        <w:spacing w:after="0"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в) застраховка, която обезпечава изпълнението чрез покритие н</w:t>
      </w:r>
      <w:r>
        <w:rPr>
          <w:rFonts w:ascii="Times New Roman" w:eastAsia="Times New Roman" w:hAnsi="Times New Roman" w:cs="Times New Roman"/>
          <w:sz w:val="24"/>
          <w:szCs w:val="24"/>
          <w:lang w:val="bg-BG" w:eastAsia="ar-SA"/>
        </w:rPr>
        <w:t>а отговорността на изпълнителя.</w:t>
      </w:r>
    </w:p>
    <w:p w:rsidR="00EC190F" w:rsidRPr="00CA631B" w:rsidRDefault="00EC190F" w:rsidP="00EC190F">
      <w:pPr>
        <w:suppressAutoHyphens/>
        <w:spacing w:after="0"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 xml:space="preserve">Гаранциите във формата на парична сума могат да се внасят по банков път по сметка на Община </w:t>
      </w:r>
      <w:r>
        <w:rPr>
          <w:rFonts w:ascii="Times New Roman" w:eastAsia="Times New Roman" w:hAnsi="Times New Roman" w:cs="Times New Roman"/>
          <w:sz w:val="24"/>
          <w:szCs w:val="24"/>
          <w:lang w:val="bg-BG" w:eastAsia="ar-SA"/>
        </w:rPr>
        <w:t>Шабла</w:t>
      </w:r>
      <w:r w:rsidRPr="00CA631B">
        <w:rPr>
          <w:rFonts w:ascii="Times New Roman" w:eastAsia="Times New Roman" w:hAnsi="Times New Roman" w:cs="Times New Roman"/>
          <w:sz w:val="24"/>
          <w:szCs w:val="24"/>
          <w:lang w:val="bg-BG" w:eastAsia="ar-SA"/>
        </w:rPr>
        <w:t xml:space="preserve">: </w:t>
      </w:r>
    </w:p>
    <w:p w:rsidR="00EC190F" w:rsidRPr="0027165C" w:rsidRDefault="00EC190F" w:rsidP="00EC190F">
      <w:pPr>
        <w:suppressAutoHyphens/>
        <w:spacing w:after="0" w:line="276" w:lineRule="auto"/>
        <w:jc w:val="both"/>
        <w:rPr>
          <w:rFonts w:ascii="Times New Roman" w:eastAsia="Arial Unicode MS" w:hAnsi="Times New Roman" w:cs="Times New Roman"/>
          <w:b/>
          <w:sz w:val="24"/>
          <w:szCs w:val="24"/>
          <w:lang w:val="bg-BG" w:bidi="en-US"/>
        </w:rPr>
      </w:pPr>
      <w:r w:rsidRPr="0027165C">
        <w:rPr>
          <w:rFonts w:ascii="Times New Roman" w:eastAsia="Arial Unicode MS" w:hAnsi="Times New Roman" w:cs="Times New Roman"/>
          <w:b/>
          <w:sz w:val="24"/>
          <w:szCs w:val="24"/>
          <w:lang w:val="bg-BG" w:bidi="en-US"/>
        </w:rPr>
        <w:t xml:space="preserve">IBAN: BG 30 IABG 7495 3300 207 401; </w:t>
      </w:r>
    </w:p>
    <w:p w:rsidR="00EC190F" w:rsidRPr="0027165C" w:rsidRDefault="00EC190F" w:rsidP="00EC190F">
      <w:pPr>
        <w:suppressAutoHyphens/>
        <w:spacing w:after="0" w:line="276" w:lineRule="auto"/>
        <w:jc w:val="both"/>
        <w:rPr>
          <w:rFonts w:ascii="Times New Roman" w:eastAsia="Arial Unicode MS" w:hAnsi="Times New Roman" w:cs="Times New Roman"/>
          <w:b/>
          <w:sz w:val="24"/>
          <w:szCs w:val="24"/>
          <w:lang w:val="bg-BG" w:bidi="en-US"/>
        </w:rPr>
      </w:pPr>
      <w:r w:rsidRPr="0027165C">
        <w:rPr>
          <w:rFonts w:ascii="Times New Roman" w:eastAsia="Arial Unicode MS" w:hAnsi="Times New Roman" w:cs="Times New Roman"/>
          <w:b/>
          <w:sz w:val="24"/>
          <w:szCs w:val="24"/>
          <w:lang w:val="bg-BG" w:bidi="en-US"/>
        </w:rPr>
        <w:t xml:space="preserve">BIC: IABGBGSF; </w:t>
      </w:r>
    </w:p>
    <w:p w:rsidR="00EC190F" w:rsidRPr="0027165C" w:rsidRDefault="00EC190F" w:rsidP="00EC190F">
      <w:pPr>
        <w:suppressAutoHyphens/>
        <w:spacing w:after="0" w:line="276" w:lineRule="auto"/>
        <w:jc w:val="both"/>
        <w:rPr>
          <w:rFonts w:ascii="Times New Roman" w:eastAsia="Arial Unicode MS" w:hAnsi="Times New Roman" w:cs="Times New Roman"/>
          <w:b/>
          <w:sz w:val="24"/>
          <w:szCs w:val="24"/>
          <w:lang w:val="bg-BG" w:bidi="en-US"/>
        </w:rPr>
      </w:pPr>
      <w:r w:rsidRPr="0027165C">
        <w:rPr>
          <w:rFonts w:ascii="Times New Roman" w:eastAsia="Arial Unicode MS" w:hAnsi="Times New Roman" w:cs="Times New Roman"/>
          <w:b/>
          <w:sz w:val="24"/>
          <w:szCs w:val="24"/>
          <w:lang w:val="bg-BG" w:bidi="en-US"/>
        </w:rPr>
        <w:t xml:space="preserve">Банка БАНКА „ИНТЕРНЕШЪНЪЛ АСЕТ БАНК ” АД клон ДОБРИЧ, офис Шабла; </w:t>
      </w:r>
    </w:p>
    <w:p w:rsidR="00EC190F" w:rsidRPr="00BC64D0" w:rsidRDefault="00EC190F" w:rsidP="00EC190F">
      <w:pPr>
        <w:suppressAutoHyphens/>
        <w:spacing w:before="120" w:after="0"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 xml:space="preserve">При представяне на гаранцията за </w:t>
      </w:r>
      <w:r>
        <w:rPr>
          <w:rFonts w:ascii="Times New Roman" w:eastAsia="Times New Roman" w:hAnsi="Times New Roman" w:cs="Times New Roman"/>
          <w:sz w:val="24"/>
          <w:szCs w:val="24"/>
          <w:lang w:val="bg-BG" w:eastAsia="ar-SA"/>
        </w:rPr>
        <w:t>авансово предоставените средства</w:t>
      </w:r>
      <w:r w:rsidRPr="00CA631B">
        <w:rPr>
          <w:rFonts w:ascii="Times New Roman" w:eastAsia="Times New Roman" w:hAnsi="Times New Roman" w:cs="Times New Roman"/>
          <w:sz w:val="24"/>
          <w:szCs w:val="24"/>
          <w:lang w:val="bg-BG" w:eastAsia="ar-SA"/>
        </w:rPr>
        <w:t>, в платежното нареждане, в банковата гаранция или застраховка, която обезпечава изпълнението чрез покритие на отговорността на изпълнителя,  изрично се посочва договора, за</w:t>
      </w:r>
      <w:r>
        <w:rPr>
          <w:rFonts w:ascii="Times New Roman" w:eastAsia="Times New Roman" w:hAnsi="Times New Roman" w:cs="Times New Roman"/>
          <w:sz w:val="24"/>
          <w:szCs w:val="24"/>
          <w:lang w:val="bg-BG" w:eastAsia="ar-SA"/>
        </w:rPr>
        <w:t xml:space="preserve"> който се представя гаранцията.</w:t>
      </w:r>
    </w:p>
    <w:p w:rsidR="006863A4" w:rsidRPr="00CA631B" w:rsidRDefault="006863A4" w:rsidP="00B2364C">
      <w:pPr>
        <w:pStyle w:val="Default"/>
        <w:spacing w:line="276" w:lineRule="auto"/>
        <w:jc w:val="both"/>
        <w:rPr>
          <w:b/>
          <w:bCs/>
          <w:lang w:val="bg-BG"/>
        </w:rPr>
      </w:pPr>
    </w:p>
    <w:p w:rsidR="006863A4" w:rsidRPr="00597EEB" w:rsidRDefault="00114DD0" w:rsidP="00B2364C">
      <w:pPr>
        <w:spacing w:line="276" w:lineRule="auto"/>
        <w:outlineLvl w:val="0"/>
        <w:rPr>
          <w:b/>
          <w:sz w:val="24"/>
          <w:szCs w:val="24"/>
          <w:lang w:val="bg-BG"/>
        </w:rPr>
      </w:pPr>
      <w:bookmarkStart w:id="35" w:name="_Toc494882204"/>
      <w:bookmarkStart w:id="36" w:name="_Toc1048259"/>
      <w:r>
        <w:rPr>
          <w:rFonts w:ascii="Times New Roman" w:eastAsia="Times New Roman" w:hAnsi="Times New Roman" w:cs="Times New Roman"/>
          <w:b/>
          <w:caps/>
          <w:spacing w:val="15"/>
          <w:sz w:val="24"/>
          <w:szCs w:val="24"/>
          <w:lang w:eastAsia="bg-BG"/>
        </w:rPr>
        <w:t>X</w:t>
      </w:r>
      <w:r w:rsidR="006863A4" w:rsidRPr="00597EEB">
        <w:rPr>
          <w:rFonts w:ascii="Times New Roman" w:eastAsia="Times New Roman" w:hAnsi="Times New Roman" w:cs="Times New Roman"/>
          <w:b/>
          <w:caps/>
          <w:spacing w:val="15"/>
          <w:sz w:val="24"/>
          <w:szCs w:val="24"/>
          <w:lang w:val="bg-BG" w:eastAsia="bg-BG"/>
        </w:rPr>
        <w:t>.</w:t>
      </w:r>
      <w:r w:rsidR="006863A4" w:rsidRPr="00597EEB">
        <w:rPr>
          <w:b/>
          <w:bCs/>
          <w:sz w:val="24"/>
          <w:szCs w:val="24"/>
          <w:lang w:val="bg-BG"/>
        </w:rPr>
        <w:t xml:space="preserve"> </w:t>
      </w:r>
      <w:r w:rsidR="006863A4" w:rsidRPr="00597EEB">
        <w:rPr>
          <w:rFonts w:ascii="Times New Roman" w:eastAsia="Times New Roman" w:hAnsi="Times New Roman" w:cs="Times New Roman"/>
          <w:b/>
          <w:caps/>
          <w:spacing w:val="15"/>
          <w:sz w:val="24"/>
          <w:szCs w:val="24"/>
          <w:lang w:val="bg-BG" w:eastAsia="bg-BG"/>
        </w:rPr>
        <w:t>ДРУГИ УКАЗАНИЯ</w:t>
      </w:r>
      <w:bookmarkEnd w:id="35"/>
      <w:bookmarkEnd w:id="36"/>
    </w:p>
    <w:p w:rsidR="00D4386B" w:rsidRPr="00370082" w:rsidRDefault="00D4386B" w:rsidP="007C7C2C">
      <w:pPr>
        <w:pStyle w:val="Default"/>
        <w:spacing w:line="276" w:lineRule="auto"/>
        <w:jc w:val="both"/>
        <w:rPr>
          <w:rFonts w:eastAsia="Calibri"/>
          <w:b/>
          <w:color w:val="auto"/>
          <w:u w:val="single"/>
          <w:lang w:val="bg-BG"/>
        </w:rPr>
      </w:pPr>
      <w:r w:rsidRPr="00370082">
        <w:rPr>
          <w:rFonts w:eastAsia="Calibri"/>
          <w:b/>
          <w:color w:val="auto"/>
          <w:u w:val="single"/>
          <w:lang w:val="bg-BG"/>
        </w:rPr>
        <w:t xml:space="preserve">РАЗГЛЕЖДАНЕ, ОЦЕНКА И КЛАСИРАНЕ НА ОФЕРТИТЕ </w:t>
      </w:r>
    </w:p>
    <w:p w:rsidR="00D4386B" w:rsidRPr="00370082" w:rsidRDefault="00D4386B" w:rsidP="00B2364C">
      <w:pPr>
        <w:pStyle w:val="Default"/>
        <w:tabs>
          <w:tab w:val="left" w:pos="284"/>
        </w:tabs>
        <w:spacing w:line="276" w:lineRule="auto"/>
        <w:jc w:val="both"/>
        <w:rPr>
          <w:rFonts w:eastAsia="Calibri"/>
          <w:b/>
          <w:color w:val="auto"/>
          <w:lang w:val="bg-BG"/>
        </w:rPr>
      </w:pPr>
      <w:r w:rsidRPr="00370082">
        <w:rPr>
          <w:rFonts w:eastAsia="Calibri"/>
          <w:b/>
          <w:color w:val="auto"/>
          <w:lang w:val="bg-BG"/>
        </w:rPr>
        <w:t>1.</w:t>
      </w:r>
      <w:r w:rsidRPr="00370082">
        <w:rPr>
          <w:rFonts w:eastAsia="Calibri"/>
          <w:b/>
          <w:color w:val="auto"/>
          <w:lang w:val="bg-BG"/>
        </w:rPr>
        <w:tab/>
        <w:t xml:space="preserve">Отваряне на офертите </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1.1.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1.2. Офертите се отварят в часа и на датата, посочени в Обявлението за обществената поръчка в сградата на Община Шабла. При промяна на датата и часа на отваряне на офертите участниците се уведомяват писмено.</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1.3. Представител на участник се допуска след удостоверяване на неговата самоличност и представяне на съответното пълномощно.</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lastRenderedPageBreak/>
        <w:t>1.4. Присъстващите представители вписват имената си и се подписват в изготвен от комисията присъствен лист, удостоверяващ тяхното присъствие.</w:t>
      </w:r>
    </w:p>
    <w:p w:rsidR="00D4386B" w:rsidRPr="00370082" w:rsidRDefault="00D4386B" w:rsidP="00B2364C">
      <w:pPr>
        <w:pStyle w:val="Default"/>
        <w:tabs>
          <w:tab w:val="left" w:pos="284"/>
        </w:tabs>
        <w:spacing w:line="276" w:lineRule="auto"/>
        <w:jc w:val="both"/>
        <w:rPr>
          <w:rFonts w:eastAsia="Calibri"/>
          <w:b/>
          <w:color w:val="auto"/>
          <w:lang w:val="bg-BG"/>
        </w:rPr>
      </w:pPr>
      <w:r w:rsidRPr="00370082">
        <w:rPr>
          <w:rFonts w:eastAsia="Calibri"/>
          <w:b/>
          <w:color w:val="auto"/>
          <w:lang w:val="bg-BG"/>
        </w:rPr>
        <w:t>2.</w:t>
      </w:r>
      <w:r w:rsidRPr="00370082">
        <w:rPr>
          <w:rFonts w:eastAsia="Calibri"/>
          <w:b/>
          <w:color w:val="auto"/>
          <w:lang w:val="bg-BG"/>
        </w:rPr>
        <w:tab/>
        <w:t xml:space="preserve">Действия на комисията при отваряне на офертите </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2.1. Комисията отваря по реда на тяхното постъпване запечатаните непрозрачни опаковки и оповестява тяхното съдържание, като проверява за наличието на отделен запечатан плик с надпис „Предлагани ценови параметри“.</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2.2. Най-малко трима от членовете на комисията подписват техническото предложение и плика с надпис „Предлагани ценови параметри“.</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2.3. 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 С това публичната част от заседанието на комисията приключва и комисията продължава своята работа в закрито заседание.</w:t>
      </w:r>
    </w:p>
    <w:p w:rsidR="00D4386B" w:rsidRPr="00370082" w:rsidRDefault="00D4386B" w:rsidP="00B2364C">
      <w:pPr>
        <w:pStyle w:val="Default"/>
        <w:tabs>
          <w:tab w:val="left" w:pos="284"/>
        </w:tabs>
        <w:spacing w:line="276" w:lineRule="auto"/>
        <w:jc w:val="both"/>
        <w:rPr>
          <w:rFonts w:eastAsia="Calibri"/>
          <w:b/>
          <w:color w:val="auto"/>
          <w:lang w:val="bg-BG"/>
        </w:rPr>
      </w:pPr>
      <w:r w:rsidRPr="00370082">
        <w:rPr>
          <w:rFonts w:eastAsia="Calibri"/>
          <w:b/>
          <w:color w:val="auto"/>
          <w:lang w:val="bg-BG"/>
        </w:rPr>
        <w:t>3.</w:t>
      </w:r>
      <w:r w:rsidRPr="00370082">
        <w:rPr>
          <w:rFonts w:eastAsia="Calibri"/>
          <w:b/>
          <w:color w:val="auto"/>
          <w:lang w:val="bg-BG"/>
        </w:rPr>
        <w:tab/>
        <w:t xml:space="preserve">Подбор на участниците. Разглеждане и оценка на техническите предложения </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3.1. Комисията разглежда документите за съответствие с изискванията към личното състояние и критериите за подбор и съставя протокол.</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3.2.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3.1 и изпраща протокола на всички участници в деня на публикуването му в профила на купувача.</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3.3. 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3.4. Възможността по т. 3.3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3.5. Когато промените по т. 3.3 се отнасят до обстоятелства, различни от посочените по чл. 54, ал. 1, т. 1, 2 и 7 и чл. 55, ал. 1, т. 5 от ЗОП, новият ЕЕДОП може да бъде подписан от едно от лицата, които могат самостоятелно да представляват кандидата или участника.</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3.6. След изтичането на срока по т. 3.3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3.7. 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3.8. 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lastRenderedPageBreak/>
        <w:t>3.9. Комисията разглежда техническите предложения на допуснатите участници и проверява съответствието на предложенията с предварително обявените условия.</w:t>
      </w:r>
    </w:p>
    <w:p w:rsidR="00D4386B" w:rsidRPr="00370082" w:rsidRDefault="00D4386B" w:rsidP="00B2364C">
      <w:pPr>
        <w:pStyle w:val="Default"/>
        <w:tabs>
          <w:tab w:val="left" w:pos="284"/>
        </w:tabs>
        <w:spacing w:line="276" w:lineRule="auto"/>
        <w:jc w:val="both"/>
        <w:rPr>
          <w:rFonts w:eastAsia="Calibri"/>
          <w:b/>
          <w:color w:val="auto"/>
          <w:lang w:val="bg-BG"/>
        </w:rPr>
      </w:pPr>
      <w:r w:rsidRPr="00370082">
        <w:rPr>
          <w:rFonts w:eastAsia="Calibri"/>
          <w:b/>
          <w:color w:val="auto"/>
          <w:lang w:val="bg-BG"/>
        </w:rPr>
        <w:t>4.</w:t>
      </w:r>
      <w:r w:rsidRPr="00370082">
        <w:rPr>
          <w:rFonts w:eastAsia="Calibri"/>
          <w:b/>
          <w:color w:val="auto"/>
          <w:lang w:val="bg-BG"/>
        </w:rPr>
        <w:tab/>
        <w:t xml:space="preserve">Отваряне на ценовите оферти </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4.1. Датата, часът и мястото на отваряне на ценовите предложения се обявява чрез съобщение в профила на купувача не по-късно от два работни дни преди датата на отваряне.</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4.2. На отварянето могат да присъстват лицата по т. 1.1 от настоящия раздел. Комисията обявява резултатите от оценяването на офертите по другите показатели, отваря ценовите предложения и ги оповестява.</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4.3. Комисията не отваря ценовото предложение на участник, чието техническо предложение не отговаря на предварително обявените условия.</w:t>
      </w:r>
    </w:p>
    <w:p w:rsidR="00D4386B" w:rsidRPr="00370082" w:rsidRDefault="00D4386B" w:rsidP="00B2364C">
      <w:pPr>
        <w:pStyle w:val="Default"/>
        <w:tabs>
          <w:tab w:val="left" w:pos="284"/>
        </w:tabs>
        <w:spacing w:line="276" w:lineRule="auto"/>
        <w:jc w:val="both"/>
        <w:rPr>
          <w:rFonts w:eastAsia="Calibri"/>
          <w:b/>
          <w:color w:val="auto"/>
          <w:lang w:val="bg-BG"/>
        </w:rPr>
      </w:pPr>
      <w:r w:rsidRPr="00370082">
        <w:rPr>
          <w:rFonts w:eastAsia="Calibri"/>
          <w:b/>
          <w:color w:val="auto"/>
          <w:lang w:val="bg-BG"/>
        </w:rPr>
        <w:t>5.</w:t>
      </w:r>
      <w:r w:rsidRPr="00370082">
        <w:rPr>
          <w:rFonts w:eastAsia="Calibri"/>
          <w:b/>
          <w:color w:val="auto"/>
          <w:lang w:val="bg-BG"/>
        </w:rPr>
        <w:tab/>
        <w:t xml:space="preserve">Оценка на офертите и класиране на участниците </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5.1. Комисията класира подадените оферти съобразно определения от Възложителя критерий за възлагане.</w:t>
      </w:r>
    </w:p>
    <w:p w:rsidR="00D4386B" w:rsidRPr="00370082" w:rsidRDefault="00D4386B" w:rsidP="00B2364C">
      <w:pPr>
        <w:pStyle w:val="Default"/>
        <w:tabs>
          <w:tab w:val="left" w:pos="284"/>
        </w:tabs>
        <w:spacing w:line="276" w:lineRule="auto"/>
        <w:jc w:val="both"/>
        <w:rPr>
          <w:rFonts w:eastAsia="Calibri"/>
          <w:b/>
          <w:color w:val="auto"/>
          <w:lang w:val="bg-BG"/>
        </w:rPr>
      </w:pPr>
      <w:r w:rsidRPr="00370082">
        <w:rPr>
          <w:rFonts w:eastAsia="Calibri"/>
          <w:b/>
          <w:color w:val="auto"/>
          <w:lang w:val="bg-BG"/>
        </w:rPr>
        <w:t>6.</w:t>
      </w:r>
      <w:r w:rsidRPr="00370082">
        <w:rPr>
          <w:rFonts w:eastAsia="Calibri"/>
          <w:b/>
          <w:color w:val="auto"/>
          <w:lang w:val="bg-BG"/>
        </w:rPr>
        <w:tab/>
        <w:t xml:space="preserve">Сключване на договор </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6.1. След влизане в сила на решението за определяне на изпълнител, Възложителят отправя покана до участника, определен за изпълнител, за уговаряне на датата за сключване на договора.</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6.2. Преди сключване на договора избрания участник представя доказателства за заявеното съответствие с изискванията на възложителя за личното състояние и критериите за подбор, а именно:</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1)</w:t>
      </w:r>
      <w:r w:rsidRPr="00D4386B">
        <w:rPr>
          <w:rFonts w:eastAsia="Calibri"/>
          <w:color w:val="auto"/>
          <w:lang w:val="bg-BG"/>
        </w:rPr>
        <w:tab/>
        <w:t>Относно личното състояние – съгласно условията и въз основа на документите по чл. 58 от ЗОП;</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2)</w:t>
      </w:r>
      <w:r w:rsidRPr="00D4386B">
        <w:rPr>
          <w:rFonts w:eastAsia="Calibri"/>
          <w:color w:val="auto"/>
          <w:lang w:val="bg-BG"/>
        </w:rPr>
        <w:tab/>
        <w:t>Относно критериите за подбор – съгласно условията и въз основа на документите по чл. 60, 62 и 64 от ЗОП.</w:t>
      </w:r>
    </w:p>
    <w:p w:rsidR="006863A4" w:rsidRDefault="00D4386B" w:rsidP="00B2364C">
      <w:pPr>
        <w:pStyle w:val="Default"/>
        <w:spacing w:line="276" w:lineRule="auto"/>
        <w:jc w:val="both"/>
        <w:rPr>
          <w:rFonts w:eastAsia="Calibri"/>
          <w:color w:val="auto"/>
          <w:lang w:val="bg-BG"/>
        </w:rPr>
      </w:pPr>
      <w:r w:rsidRPr="00D4386B">
        <w:rPr>
          <w:rFonts w:eastAsia="Calibri"/>
          <w:color w:val="auto"/>
          <w:lang w:val="bg-BG"/>
        </w:rPr>
        <w:t>6.3. Договорът се сключва при условията на чл. 112 от ЗОП.</w:t>
      </w:r>
    </w:p>
    <w:p w:rsidR="00370082" w:rsidRPr="00370082" w:rsidRDefault="00370082" w:rsidP="00B2364C">
      <w:pPr>
        <w:pStyle w:val="Default"/>
        <w:spacing w:before="240" w:line="276" w:lineRule="auto"/>
        <w:jc w:val="both"/>
        <w:rPr>
          <w:rFonts w:eastAsia="Calibri"/>
          <w:b/>
          <w:color w:val="auto"/>
          <w:u w:val="single"/>
          <w:lang w:val="bg-BG"/>
        </w:rPr>
      </w:pPr>
      <w:r w:rsidRPr="00370082">
        <w:rPr>
          <w:rFonts w:eastAsia="Calibri"/>
          <w:b/>
          <w:color w:val="auto"/>
          <w:u w:val="single"/>
          <w:lang w:val="bg-BG"/>
        </w:rPr>
        <w:t>ДРУГИ УСЛОВИЯ</w:t>
      </w:r>
    </w:p>
    <w:p w:rsidR="009C0EA4" w:rsidRPr="00370082" w:rsidRDefault="00370082" w:rsidP="00B2364C">
      <w:pPr>
        <w:tabs>
          <w:tab w:val="left" w:pos="284"/>
        </w:tabs>
        <w:autoSpaceDE w:val="0"/>
        <w:autoSpaceDN w:val="0"/>
        <w:adjustRightInd w:val="0"/>
        <w:spacing w:after="0" w:line="276" w:lineRule="auto"/>
        <w:jc w:val="both"/>
        <w:rPr>
          <w:rFonts w:ascii="Times New Roman" w:eastAsia="Calibri" w:hAnsi="Times New Roman" w:cs="Times New Roman"/>
          <w:b/>
          <w:bCs/>
          <w:sz w:val="24"/>
          <w:szCs w:val="24"/>
          <w:lang w:val="bg-BG"/>
        </w:rPr>
      </w:pPr>
      <w:r w:rsidRPr="00370082">
        <w:rPr>
          <w:rFonts w:ascii="Times New Roman" w:eastAsia="Calibri" w:hAnsi="Times New Roman" w:cs="Times New Roman"/>
          <w:b/>
          <w:bCs/>
          <w:sz w:val="24"/>
          <w:szCs w:val="24"/>
          <w:lang w:val="bg-BG"/>
        </w:rPr>
        <w:t>7</w:t>
      </w:r>
      <w:r w:rsidR="009C0EA4" w:rsidRPr="00370082">
        <w:rPr>
          <w:rFonts w:ascii="Times New Roman" w:eastAsia="Calibri" w:hAnsi="Times New Roman" w:cs="Times New Roman"/>
          <w:b/>
          <w:bCs/>
          <w:sz w:val="24"/>
          <w:szCs w:val="24"/>
          <w:lang w:val="bg-BG"/>
        </w:rPr>
        <w:t>.</w:t>
      </w:r>
      <w:r w:rsidR="009C0EA4" w:rsidRPr="00370082">
        <w:rPr>
          <w:rFonts w:ascii="Times New Roman" w:eastAsia="Calibri" w:hAnsi="Times New Roman" w:cs="Times New Roman"/>
          <w:b/>
          <w:bCs/>
          <w:sz w:val="24"/>
          <w:szCs w:val="24"/>
          <w:lang w:val="bg-BG"/>
        </w:rPr>
        <w:tab/>
        <w:t xml:space="preserve">Обмен на информация </w:t>
      </w:r>
    </w:p>
    <w:p w:rsidR="009C0EA4" w:rsidRPr="009C0EA4" w:rsidRDefault="00370082" w:rsidP="00B2364C">
      <w:pPr>
        <w:autoSpaceDE w:val="0"/>
        <w:autoSpaceDN w:val="0"/>
        <w:adjustRightInd w:val="0"/>
        <w:spacing w:after="0" w:line="276" w:lineRule="auto"/>
        <w:jc w:val="both"/>
        <w:rPr>
          <w:rFonts w:ascii="Times New Roman" w:eastAsia="Calibri" w:hAnsi="Times New Roman" w:cs="Times New Roman"/>
          <w:bCs/>
          <w:sz w:val="24"/>
          <w:szCs w:val="24"/>
          <w:lang w:val="bg-BG"/>
        </w:rPr>
      </w:pPr>
      <w:r>
        <w:rPr>
          <w:rFonts w:ascii="Times New Roman" w:eastAsia="Calibri" w:hAnsi="Times New Roman" w:cs="Times New Roman"/>
          <w:bCs/>
          <w:sz w:val="24"/>
          <w:szCs w:val="24"/>
          <w:lang w:val="bg-BG"/>
        </w:rPr>
        <w:t>7</w:t>
      </w:r>
      <w:r w:rsidR="009C0EA4" w:rsidRPr="009C0EA4">
        <w:rPr>
          <w:rFonts w:ascii="Times New Roman" w:eastAsia="Calibri" w:hAnsi="Times New Roman" w:cs="Times New Roman"/>
          <w:bCs/>
          <w:sz w:val="24"/>
          <w:szCs w:val="24"/>
          <w:lang w:val="bg-BG"/>
        </w:rPr>
        <w:t>.1. 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 (1) органите и служителите на Възложителя, свързани с провеждането на процедурата; (2) органите, длъжностните лица, консултантите и експертите, участвали в изработването и приемането на документацията за участие, ако е приложимо.</w:t>
      </w:r>
    </w:p>
    <w:p w:rsidR="009C0EA4" w:rsidRPr="009C0EA4" w:rsidRDefault="00370082" w:rsidP="00B2364C">
      <w:pPr>
        <w:autoSpaceDE w:val="0"/>
        <w:autoSpaceDN w:val="0"/>
        <w:adjustRightInd w:val="0"/>
        <w:spacing w:after="0" w:line="276" w:lineRule="auto"/>
        <w:jc w:val="both"/>
        <w:rPr>
          <w:rFonts w:ascii="Times New Roman" w:eastAsia="Calibri" w:hAnsi="Times New Roman" w:cs="Times New Roman"/>
          <w:bCs/>
          <w:sz w:val="24"/>
          <w:szCs w:val="24"/>
          <w:lang w:val="bg-BG"/>
        </w:rPr>
      </w:pPr>
      <w:r>
        <w:rPr>
          <w:rFonts w:ascii="Times New Roman" w:eastAsia="Calibri" w:hAnsi="Times New Roman" w:cs="Times New Roman"/>
          <w:bCs/>
          <w:sz w:val="24"/>
          <w:szCs w:val="24"/>
          <w:lang w:val="bg-BG"/>
        </w:rPr>
        <w:t>7</w:t>
      </w:r>
      <w:r w:rsidR="009C0EA4" w:rsidRPr="009C0EA4">
        <w:rPr>
          <w:rFonts w:ascii="Times New Roman" w:eastAsia="Calibri" w:hAnsi="Times New Roman" w:cs="Times New Roman"/>
          <w:bCs/>
          <w:sz w:val="24"/>
          <w:szCs w:val="24"/>
          <w:lang w:val="bg-BG"/>
        </w:rPr>
        <w:t>.2. При промяна в посочения адрес и факс за кореспонденция, участниците са длъжни в срок до 24 часа надлежно да уведомят Възложителя.</w:t>
      </w:r>
    </w:p>
    <w:p w:rsidR="00A831E6" w:rsidRPr="009C0EA4" w:rsidRDefault="00370082" w:rsidP="00B2364C">
      <w:pPr>
        <w:autoSpaceDE w:val="0"/>
        <w:autoSpaceDN w:val="0"/>
        <w:adjustRightInd w:val="0"/>
        <w:spacing w:after="0" w:line="276" w:lineRule="auto"/>
        <w:jc w:val="both"/>
        <w:rPr>
          <w:rFonts w:ascii="Times New Roman" w:eastAsia="Calibri" w:hAnsi="Times New Roman" w:cs="Times New Roman"/>
          <w:bCs/>
          <w:sz w:val="24"/>
          <w:szCs w:val="24"/>
          <w:highlight w:val="yellow"/>
        </w:rPr>
      </w:pPr>
      <w:r>
        <w:rPr>
          <w:rFonts w:ascii="Times New Roman" w:eastAsia="Calibri" w:hAnsi="Times New Roman" w:cs="Times New Roman"/>
          <w:bCs/>
          <w:sz w:val="24"/>
          <w:szCs w:val="24"/>
          <w:lang w:val="bg-BG"/>
        </w:rPr>
        <w:t>7</w:t>
      </w:r>
      <w:r w:rsidR="009C0EA4" w:rsidRPr="009C0EA4">
        <w:rPr>
          <w:rFonts w:ascii="Times New Roman" w:eastAsia="Calibri" w:hAnsi="Times New Roman" w:cs="Times New Roman"/>
          <w:bCs/>
          <w:sz w:val="24"/>
          <w:szCs w:val="24"/>
          <w:lang w:val="bg-BG"/>
        </w:rPr>
        <w:t>.3. Неправилно посочен адрес или факс за кореспонденция или неуведомяване за промяна на адреса или факса за кореспонденция освобождава Възложителя от отговорност за неточно изпращане на уведомленията или информацията</w:t>
      </w:r>
    </w:p>
    <w:p w:rsidR="009C0EA4" w:rsidRPr="00370082" w:rsidRDefault="00370082" w:rsidP="00B2364C">
      <w:pPr>
        <w:tabs>
          <w:tab w:val="left" w:pos="284"/>
        </w:tabs>
        <w:autoSpaceDE w:val="0"/>
        <w:autoSpaceDN w:val="0"/>
        <w:adjustRightInd w:val="0"/>
        <w:spacing w:after="0" w:line="276"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lang w:val="bg-BG"/>
        </w:rPr>
        <w:lastRenderedPageBreak/>
        <w:t>8</w:t>
      </w:r>
      <w:r w:rsidR="009C0EA4" w:rsidRPr="00370082">
        <w:rPr>
          <w:rFonts w:ascii="Times New Roman" w:eastAsia="Calibri" w:hAnsi="Times New Roman" w:cs="Times New Roman"/>
          <w:b/>
          <w:bCs/>
          <w:sz w:val="24"/>
          <w:szCs w:val="24"/>
        </w:rPr>
        <w:t>.</w:t>
      </w:r>
      <w:r w:rsidR="009C0EA4" w:rsidRPr="00370082">
        <w:rPr>
          <w:rFonts w:ascii="Times New Roman" w:eastAsia="Calibri" w:hAnsi="Times New Roman" w:cs="Times New Roman"/>
          <w:b/>
          <w:bCs/>
          <w:sz w:val="24"/>
          <w:szCs w:val="24"/>
        </w:rPr>
        <w:tab/>
      </w:r>
      <w:proofErr w:type="spellStart"/>
      <w:r w:rsidR="009C0EA4" w:rsidRPr="00370082">
        <w:rPr>
          <w:rFonts w:ascii="Times New Roman" w:eastAsia="Calibri" w:hAnsi="Times New Roman" w:cs="Times New Roman"/>
          <w:b/>
          <w:bCs/>
          <w:sz w:val="24"/>
          <w:szCs w:val="24"/>
        </w:rPr>
        <w:t>Срокове</w:t>
      </w:r>
      <w:proofErr w:type="spellEnd"/>
      <w:r w:rsidR="009C0EA4" w:rsidRPr="00370082">
        <w:rPr>
          <w:rFonts w:ascii="Times New Roman" w:eastAsia="Calibri" w:hAnsi="Times New Roman" w:cs="Times New Roman"/>
          <w:b/>
          <w:bCs/>
          <w:sz w:val="24"/>
          <w:szCs w:val="24"/>
        </w:rPr>
        <w:t xml:space="preserve"> </w:t>
      </w:r>
    </w:p>
    <w:p w:rsidR="009C0EA4" w:rsidRDefault="00370082" w:rsidP="00B2364C">
      <w:pPr>
        <w:autoSpaceDE w:val="0"/>
        <w:autoSpaceDN w:val="0"/>
        <w:adjustRightInd w:val="0"/>
        <w:spacing w:after="0" w:line="276" w:lineRule="auto"/>
        <w:jc w:val="both"/>
        <w:rPr>
          <w:rFonts w:ascii="Times New Roman" w:eastAsia="Calibri" w:hAnsi="Times New Roman" w:cs="Times New Roman"/>
          <w:bCs/>
          <w:sz w:val="24"/>
          <w:szCs w:val="24"/>
          <w:highlight w:val="yellow"/>
        </w:rPr>
      </w:pPr>
      <w:r>
        <w:rPr>
          <w:rFonts w:ascii="Times New Roman" w:eastAsia="Calibri" w:hAnsi="Times New Roman" w:cs="Times New Roman"/>
          <w:bCs/>
          <w:sz w:val="24"/>
          <w:szCs w:val="24"/>
          <w:lang w:val="bg-BG"/>
        </w:rPr>
        <w:t>8</w:t>
      </w:r>
      <w:r w:rsidR="009C0EA4" w:rsidRPr="009C0EA4">
        <w:rPr>
          <w:rFonts w:ascii="Times New Roman" w:eastAsia="Calibri" w:hAnsi="Times New Roman" w:cs="Times New Roman"/>
          <w:bCs/>
          <w:sz w:val="24"/>
          <w:szCs w:val="24"/>
        </w:rPr>
        <w:t xml:space="preserve">.1. </w:t>
      </w:r>
      <w:proofErr w:type="spellStart"/>
      <w:r w:rsidR="009C0EA4" w:rsidRPr="009C0EA4">
        <w:rPr>
          <w:rFonts w:ascii="Times New Roman" w:eastAsia="Calibri" w:hAnsi="Times New Roman" w:cs="Times New Roman"/>
          <w:bCs/>
          <w:sz w:val="24"/>
          <w:szCs w:val="24"/>
        </w:rPr>
        <w:t>При</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изчисляване</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на</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сроковете</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във</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връзка</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настоящата</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процедура</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се</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прилагат</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разпоредбите</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на</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чл</w:t>
      </w:r>
      <w:proofErr w:type="spellEnd"/>
      <w:r w:rsidR="009C0EA4" w:rsidRPr="009C0EA4">
        <w:rPr>
          <w:rFonts w:ascii="Times New Roman" w:eastAsia="Calibri" w:hAnsi="Times New Roman" w:cs="Times New Roman"/>
          <w:bCs/>
          <w:sz w:val="24"/>
          <w:szCs w:val="24"/>
        </w:rPr>
        <w:t xml:space="preserve">. </w:t>
      </w:r>
      <w:proofErr w:type="gramStart"/>
      <w:r w:rsidR="009C0EA4" w:rsidRPr="009C0EA4">
        <w:rPr>
          <w:rFonts w:ascii="Times New Roman" w:eastAsia="Calibri" w:hAnsi="Times New Roman" w:cs="Times New Roman"/>
          <w:bCs/>
          <w:sz w:val="24"/>
          <w:szCs w:val="24"/>
        </w:rPr>
        <w:t xml:space="preserve">28 </w:t>
      </w:r>
      <w:proofErr w:type="spellStart"/>
      <w:r w:rsidR="009C0EA4" w:rsidRPr="009C0EA4">
        <w:rPr>
          <w:rFonts w:ascii="Times New Roman" w:eastAsia="Calibri" w:hAnsi="Times New Roman" w:cs="Times New Roman"/>
          <w:bCs/>
          <w:sz w:val="24"/>
          <w:szCs w:val="24"/>
        </w:rPr>
        <w:t>от</w:t>
      </w:r>
      <w:proofErr w:type="spellEnd"/>
      <w:proofErr w:type="gramEnd"/>
      <w:r w:rsidR="009C0EA4" w:rsidRPr="009C0EA4">
        <w:rPr>
          <w:rFonts w:ascii="Times New Roman" w:eastAsia="Calibri" w:hAnsi="Times New Roman" w:cs="Times New Roman"/>
          <w:bCs/>
          <w:sz w:val="24"/>
          <w:szCs w:val="24"/>
        </w:rPr>
        <w:t xml:space="preserve"> ППЗОП.</w:t>
      </w:r>
    </w:p>
    <w:p w:rsidR="00370082" w:rsidRPr="00370082" w:rsidRDefault="00370082" w:rsidP="00B2364C">
      <w:pPr>
        <w:pStyle w:val="a7"/>
        <w:numPr>
          <w:ilvl w:val="0"/>
          <w:numId w:val="34"/>
        </w:numPr>
        <w:tabs>
          <w:tab w:val="left" w:pos="284"/>
        </w:tabs>
        <w:autoSpaceDE w:val="0"/>
        <w:autoSpaceDN w:val="0"/>
        <w:adjustRightInd w:val="0"/>
        <w:spacing w:after="0" w:line="276" w:lineRule="auto"/>
        <w:ind w:left="0" w:firstLine="0"/>
        <w:jc w:val="both"/>
        <w:rPr>
          <w:rFonts w:ascii="Times New Roman" w:eastAsia="Calibri" w:hAnsi="Times New Roman" w:cs="Times New Roman"/>
          <w:b/>
          <w:bCs/>
          <w:sz w:val="24"/>
          <w:szCs w:val="24"/>
          <w:lang w:val="bg-BG"/>
        </w:rPr>
      </w:pPr>
      <w:bookmarkStart w:id="37" w:name="_Toc4488089"/>
      <w:r w:rsidRPr="00370082">
        <w:rPr>
          <w:rFonts w:ascii="Times New Roman" w:eastAsia="Calibri" w:hAnsi="Times New Roman" w:cs="Times New Roman"/>
          <w:b/>
          <w:bCs/>
          <w:sz w:val="24"/>
          <w:szCs w:val="24"/>
          <w:lang w:val="bg-BG"/>
        </w:rPr>
        <w:t>Обжалване</w:t>
      </w:r>
      <w:bookmarkEnd w:id="37"/>
      <w:r w:rsidRPr="00370082">
        <w:rPr>
          <w:rFonts w:ascii="Times New Roman" w:eastAsia="Calibri" w:hAnsi="Times New Roman" w:cs="Times New Roman"/>
          <w:b/>
          <w:bCs/>
          <w:sz w:val="24"/>
          <w:szCs w:val="24"/>
          <w:lang w:val="bg-BG"/>
        </w:rPr>
        <w:t xml:space="preserve"> </w:t>
      </w:r>
    </w:p>
    <w:p w:rsidR="00370082" w:rsidRPr="00370082" w:rsidRDefault="00370082" w:rsidP="00B2364C">
      <w:pPr>
        <w:pStyle w:val="a7"/>
        <w:numPr>
          <w:ilvl w:val="1"/>
          <w:numId w:val="34"/>
        </w:numPr>
        <w:tabs>
          <w:tab w:val="left" w:pos="426"/>
        </w:tabs>
        <w:autoSpaceDE w:val="0"/>
        <w:autoSpaceDN w:val="0"/>
        <w:adjustRightInd w:val="0"/>
        <w:spacing w:after="0" w:line="276" w:lineRule="auto"/>
        <w:ind w:left="0" w:firstLine="0"/>
        <w:jc w:val="both"/>
        <w:rPr>
          <w:rFonts w:ascii="Times New Roman" w:eastAsia="Calibri" w:hAnsi="Times New Roman" w:cs="Times New Roman"/>
          <w:bCs/>
          <w:sz w:val="24"/>
          <w:szCs w:val="24"/>
          <w:lang w:val="bg-BG"/>
        </w:rPr>
      </w:pPr>
      <w:r w:rsidRPr="00370082">
        <w:rPr>
          <w:rFonts w:ascii="Times New Roman" w:eastAsia="Calibri" w:hAnsi="Times New Roman" w:cs="Times New Roman"/>
          <w:bCs/>
          <w:sz w:val="24"/>
          <w:szCs w:val="24"/>
          <w:lang w:val="bg-BG"/>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 На обжалване подлежат и действия или бездействия на Възложителя, с които се възпрепятства достъпът или участието на лица в процедурата.</w:t>
      </w:r>
    </w:p>
    <w:p w:rsidR="00370082" w:rsidRPr="00370082" w:rsidRDefault="00370082" w:rsidP="00B2364C">
      <w:pPr>
        <w:pStyle w:val="a7"/>
        <w:numPr>
          <w:ilvl w:val="1"/>
          <w:numId w:val="34"/>
        </w:numPr>
        <w:tabs>
          <w:tab w:val="left" w:pos="426"/>
        </w:tabs>
        <w:autoSpaceDE w:val="0"/>
        <w:autoSpaceDN w:val="0"/>
        <w:adjustRightInd w:val="0"/>
        <w:spacing w:after="0" w:line="276" w:lineRule="auto"/>
        <w:ind w:left="0" w:firstLine="0"/>
        <w:jc w:val="both"/>
        <w:rPr>
          <w:rFonts w:ascii="Times New Roman" w:eastAsia="Calibri" w:hAnsi="Times New Roman" w:cs="Times New Roman"/>
          <w:bCs/>
          <w:sz w:val="24"/>
          <w:szCs w:val="24"/>
          <w:lang w:val="bg-BG"/>
        </w:rPr>
      </w:pPr>
      <w:r w:rsidRPr="00370082">
        <w:rPr>
          <w:rFonts w:ascii="Times New Roman" w:eastAsia="Calibri" w:hAnsi="Times New Roman" w:cs="Times New Roman"/>
          <w:bCs/>
          <w:sz w:val="24"/>
          <w:szCs w:val="24"/>
          <w:lang w:val="bg-BG"/>
        </w:rPr>
        <w:t>Жалба се подава до Комисията за защита на конкуренцията с копие до Възложителя, чието решение се обжалва.</w:t>
      </w:r>
    </w:p>
    <w:p w:rsidR="00370082" w:rsidRPr="00370082" w:rsidRDefault="00370082" w:rsidP="00B2364C">
      <w:pPr>
        <w:numPr>
          <w:ilvl w:val="1"/>
          <w:numId w:val="34"/>
        </w:numPr>
        <w:tabs>
          <w:tab w:val="left" w:pos="426"/>
        </w:tabs>
        <w:autoSpaceDE w:val="0"/>
        <w:autoSpaceDN w:val="0"/>
        <w:adjustRightInd w:val="0"/>
        <w:spacing w:after="0" w:line="276" w:lineRule="auto"/>
        <w:ind w:left="0" w:firstLine="0"/>
        <w:jc w:val="both"/>
        <w:rPr>
          <w:rFonts w:ascii="Times New Roman" w:eastAsia="Calibri" w:hAnsi="Times New Roman" w:cs="Times New Roman"/>
          <w:bCs/>
          <w:sz w:val="24"/>
          <w:szCs w:val="24"/>
          <w:lang w:val="bg-BG"/>
        </w:rPr>
      </w:pPr>
      <w:r w:rsidRPr="00370082">
        <w:rPr>
          <w:rFonts w:ascii="Times New Roman" w:eastAsia="Calibri" w:hAnsi="Times New Roman" w:cs="Times New Roman"/>
          <w:bCs/>
          <w:sz w:val="24"/>
          <w:szCs w:val="24"/>
          <w:lang w:val="bg-BG"/>
        </w:rPr>
        <w:t>Производството по обжалване решенията на Възложителя, негови действия или бездействия протича по реда на чл. 196 и сл. от ЗОП.</w:t>
      </w:r>
    </w:p>
    <w:p w:rsidR="00E43909" w:rsidRPr="0027165C" w:rsidRDefault="00E43909" w:rsidP="00B2364C">
      <w:pPr>
        <w:autoSpaceDE w:val="0"/>
        <w:autoSpaceDN w:val="0"/>
        <w:adjustRightInd w:val="0"/>
        <w:spacing w:after="0" w:line="276" w:lineRule="auto"/>
        <w:jc w:val="both"/>
        <w:rPr>
          <w:rFonts w:ascii="Times New Roman" w:eastAsia="Calibri" w:hAnsi="Times New Roman" w:cs="Times New Roman"/>
          <w:b/>
          <w:bCs/>
          <w:sz w:val="24"/>
          <w:szCs w:val="24"/>
          <w:lang w:val="bg-BG"/>
        </w:rPr>
      </w:pPr>
    </w:p>
    <w:p w:rsidR="00A831E6" w:rsidRPr="00CA631B" w:rsidRDefault="00A831E6" w:rsidP="00B2364C">
      <w:pPr>
        <w:autoSpaceDE w:val="0"/>
        <w:autoSpaceDN w:val="0"/>
        <w:adjustRightInd w:val="0"/>
        <w:spacing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
          <w:bCs/>
          <w:sz w:val="24"/>
          <w:szCs w:val="24"/>
          <w:lang w:val="bg-BG"/>
        </w:rPr>
        <w:t xml:space="preserve">ПРИЛОЖЕНИЯ: </w:t>
      </w:r>
    </w:p>
    <w:p w:rsidR="00876DC2" w:rsidRPr="00CA631B" w:rsidRDefault="00A831E6"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w:t>
      </w:r>
      <w:r w:rsidR="002121ED" w:rsidRPr="00CA631B">
        <w:rPr>
          <w:rFonts w:ascii="Times New Roman" w:eastAsia="Calibri" w:hAnsi="Times New Roman" w:cs="Times New Roman"/>
          <w:sz w:val="24"/>
          <w:szCs w:val="24"/>
          <w:lang w:val="bg-BG"/>
        </w:rPr>
        <w:t>е № 1 –</w:t>
      </w:r>
      <w:r w:rsidR="00876DC2" w:rsidRPr="00CA631B">
        <w:rPr>
          <w:lang w:val="bg-BG"/>
        </w:rPr>
        <w:t xml:space="preserve"> </w:t>
      </w:r>
      <w:r w:rsidR="00C72DFA" w:rsidRPr="00CA631B">
        <w:rPr>
          <w:rFonts w:ascii="Times New Roman" w:eastAsia="Calibri" w:hAnsi="Times New Roman" w:cs="Times New Roman"/>
          <w:sz w:val="24"/>
          <w:szCs w:val="24"/>
          <w:lang w:val="bg-BG"/>
        </w:rPr>
        <w:t>Заявление за участие;</w:t>
      </w:r>
    </w:p>
    <w:p w:rsidR="00876DC2" w:rsidRPr="00CA631B" w:rsidRDefault="00876DC2"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Cs/>
          <w:sz w:val="24"/>
          <w:szCs w:val="24"/>
          <w:lang w:val="bg-BG"/>
        </w:rPr>
        <w:t xml:space="preserve">Приложение № 2 </w:t>
      </w:r>
      <w:r w:rsidR="00C72DFA" w:rsidRPr="00CA631B">
        <w:rPr>
          <w:rFonts w:ascii="Times New Roman" w:eastAsia="Calibri" w:hAnsi="Times New Roman" w:cs="Times New Roman"/>
          <w:bCs/>
          <w:sz w:val="24"/>
          <w:szCs w:val="24"/>
          <w:lang w:val="bg-BG"/>
        </w:rPr>
        <w:t>-</w:t>
      </w:r>
      <w:r w:rsidRPr="00CA631B">
        <w:rPr>
          <w:rFonts w:ascii="Times New Roman" w:eastAsia="Calibri" w:hAnsi="Times New Roman" w:cs="Times New Roman"/>
          <w:bCs/>
          <w:sz w:val="24"/>
          <w:szCs w:val="24"/>
          <w:lang w:val="bg-BG"/>
        </w:rPr>
        <w:t xml:space="preserve"> еЕЕДОП;</w:t>
      </w:r>
    </w:p>
    <w:p w:rsidR="00876DC2" w:rsidRDefault="00876DC2"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Приложение № 3 – Техническо предложение</w:t>
      </w:r>
      <w:r w:rsidR="00C72DFA" w:rsidRPr="00CA631B">
        <w:rPr>
          <w:rFonts w:ascii="Times New Roman" w:eastAsia="Calibri" w:hAnsi="Times New Roman" w:cs="Times New Roman"/>
          <w:sz w:val="24"/>
          <w:szCs w:val="24"/>
          <w:lang w:val="bg-BG"/>
        </w:rPr>
        <w:t>;</w:t>
      </w:r>
    </w:p>
    <w:p w:rsidR="00876DC2" w:rsidRDefault="00876DC2"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Приложение № 4</w:t>
      </w:r>
      <w:r w:rsidR="00C72DFA" w:rsidRPr="00CA631B">
        <w:rPr>
          <w:rFonts w:ascii="Times New Roman" w:eastAsia="Calibri" w:hAnsi="Times New Roman" w:cs="Times New Roman"/>
          <w:sz w:val="24"/>
          <w:szCs w:val="24"/>
          <w:lang w:val="bg-BG"/>
        </w:rPr>
        <w:t xml:space="preserve"> - </w:t>
      </w:r>
      <w:r w:rsidRPr="00CA631B">
        <w:rPr>
          <w:rFonts w:ascii="Times New Roman" w:eastAsia="Calibri" w:hAnsi="Times New Roman" w:cs="Times New Roman"/>
          <w:sz w:val="24"/>
          <w:szCs w:val="24"/>
          <w:lang w:val="bg-BG"/>
        </w:rPr>
        <w:t xml:space="preserve"> Ценово предложение</w:t>
      </w:r>
      <w:r w:rsidR="00C72DFA" w:rsidRPr="00CA631B">
        <w:rPr>
          <w:rFonts w:ascii="Times New Roman" w:eastAsia="Calibri" w:hAnsi="Times New Roman" w:cs="Times New Roman"/>
          <w:sz w:val="24"/>
          <w:szCs w:val="24"/>
          <w:lang w:val="bg-BG"/>
        </w:rPr>
        <w:t>;</w:t>
      </w:r>
    </w:p>
    <w:p w:rsidR="00876DC2" w:rsidRPr="00CA631B" w:rsidRDefault="00876DC2" w:rsidP="00B2364C">
      <w:pPr>
        <w:spacing w:before="120" w:after="12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Приложение № 5</w:t>
      </w:r>
      <w:r w:rsidR="00CD10CC">
        <w:rPr>
          <w:rFonts w:ascii="Times New Roman" w:eastAsia="Calibri" w:hAnsi="Times New Roman" w:cs="Times New Roman"/>
          <w:sz w:val="24"/>
          <w:szCs w:val="24"/>
          <w:lang w:val="bg-BG"/>
        </w:rPr>
        <w:t>.</w:t>
      </w:r>
      <w:r w:rsidR="00BC64D0" w:rsidRPr="00BC64D0">
        <w:rPr>
          <w:rFonts w:ascii="Times New Roman" w:eastAsia="Times New Roman" w:hAnsi="Times New Roman" w:cs="Times New Roman"/>
          <w:sz w:val="24"/>
          <w:szCs w:val="24"/>
          <w:lang w:val="ro-RO" w:eastAsia="ro-RO"/>
        </w:rPr>
        <w:t xml:space="preserve"> </w:t>
      </w:r>
      <w:r w:rsidR="00BC64D0">
        <w:rPr>
          <w:rFonts w:ascii="Times New Roman" w:eastAsia="Times New Roman" w:hAnsi="Times New Roman" w:cs="Times New Roman"/>
          <w:sz w:val="24"/>
          <w:szCs w:val="24"/>
          <w:lang w:val="bg-BG" w:eastAsia="ro-RO"/>
        </w:rPr>
        <w:t xml:space="preserve">Декларация </w:t>
      </w:r>
      <w:r w:rsidR="00BC64D0" w:rsidRPr="00BC64D0">
        <w:rPr>
          <w:rFonts w:ascii="Times New Roman" w:eastAsia="Times New Roman" w:hAnsi="Times New Roman" w:cs="Times New Roman"/>
          <w:sz w:val="24"/>
          <w:szCs w:val="24"/>
          <w:lang w:val="ro-RO" w:eastAsia="ro-RO"/>
        </w:rPr>
        <w:t>за спазени задълженията, свързани с данъци и осигуровки, закрила на заетостта и условията на труд</w:t>
      </w:r>
      <w:r w:rsidR="00C72DFA" w:rsidRPr="00CA631B">
        <w:rPr>
          <w:rFonts w:ascii="Times New Roman" w:eastAsia="Calibri" w:hAnsi="Times New Roman" w:cs="Times New Roman"/>
          <w:sz w:val="24"/>
          <w:szCs w:val="24"/>
          <w:lang w:val="bg-BG"/>
        </w:rPr>
        <w:t>;</w:t>
      </w:r>
    </w:p>
    <w:p w:rsidR="00876DC2" w:rsidRPr="00CA631B" w:rsidRDefault="00876DC2"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Приложение № 6 – </w:t>
      </w:r>
      <w:r w:rsidR="00BC64D0" w:rsidRPr="00CA631B">
        <w:rPr>
          <w:rFonts w:ascii="Times New Roman" w:eastAsia="Calibri" w:hAnsi="Times New Roman" w:cs="Times New Roman"/>
          <w:sz w:val="24"/>
          <w:szCs w:val="24"/>
          <w:lang w:val="bg-BG"/>
        </w:rPr>
        <w:t>Опис</w:t>
      </w:r>
      <w:r w:rsidR="00C72DFA" w:rsidRPr="00CA631B">
        <w:rPr>
          <w:rFonts w:ascii="Times New Roman" w:eastAsia="Calibri" w:hAnsi="Times New Roman" w:cs="Times New Roman"/>
          <w:sz w:val="24"/>
          <w:szCs w:val="24"/>
          <w:lang w:val="bg-BG"/>
        </w:rPr>
        <w:t>;</w:t>
      </w:r>
    </w:p>
    <w:p w:rsidR="00876DC2" w:rsidRPr="00CA631B" w:rsidRDefault="00C72DFA"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Приложение № </w:t>
      </w:r>
      <w:r w:rsidR="00BC64D0">
        <w:rPr>
          <w:rFonts w:ascii="Times New Roman" w:eastAsia="Calibri" w:hAnsi="Times New Roman" w:cs="Times New Roman"/>
          <w:sz w:val="24"/>
          <w:szCs w:val="24"/>
          <w:lang w:val="bg-BG"/>
        </w:rPr>
        <w:t>7</w:t>
      </w:r>
      <w:r w:rsidRPr="00CA631B">
        <w:rPr>
          <w:rFonts w:ascii="Times New Roman" w:eastAsia="Calibri" w:hAnsi="Times New Roman" w:cs="Times New Roman"/>
          <w:sz w:val="24"/>
          <w:szCs w:val="24"/>
          <w:lang w:val="bg-BG"/>
        </w:rPr>
        <w:t xml:space="preserve"> – </w:t>
      </w:r>
      <w:r w:rsidR="00BC64D0" w:rsidRPr="00CA631B">
        <w:rPr>
          <w:rFonts w:ascii="Times New Roman" w:eastAsia="Calibri" w:hAnsi="Times New Roman" w:cs="Times New Roman"/>
          <w:sz w:val="24"/>
          <w:szCs w:val="24"/>
          <w:lang w:val="bg-BG"/>
        </w:rPr>
        <w:t>Техническа спецификация</w:t>
      </w:r>
      <w:r w:rsidRPr="00CA631B">
        <w:rPr>
          <w:rFonts w:ascii="Times New Roman" w:eastAsia="Calibri" w:hAnsi="Times New Roman" w:cs="Times New Roman"/>
          <w:sz w:val="24"/>
          <w:szCs w:val="24"/>
          <w:lang w:val="bg-BG"/>
        </w:rPr>
        <w:t>;</w:t>
      </w:r>
    </w:p>
    <w:p w:rsidR="005C28A6" w:rsidRPr="00CA631B" w:rsidRDefault="005C28A6"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p>
    <w:sectPr w:rsidR="005C28A6" w:rsidRPr="00CA631B" w:rsidSect="004B47F0">
      <w:headerReference w:type="default" r:id="rId14"/>
      <w:footerReference w:type="default" r:id="rId15"/>
      <w:headerReference w:type="first" r:id="rId16"/>
      <w:footerReference w:type="first" r:id="rId17"/>
      <w:pgSz w:w="12240" w:h="15840"/>
      <w:pgMar w:top="671" w:right="1041" w:bottom="709" w:left="141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970" w:rsidRDefault="00102970" w:rsidP="008256E0">
      <w:pPr>
        <w:spacing w:after="0" w:line="240" w:lineRule="auto"/>
      </w:pPr>
      <w:r>
        <w:separator/>
      </w:r>
    </w:p>
  </w:endnote>
  <w:endnote w:type="continuationSeparator" w:id="0">
    <w:p w:rsidR="00102970" w:rsidRDefault="00102970" w:rsidP="00825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998918"/>
      <w:docPartObj>
        <w:docPartGallery w:val="Page Numbers (Bottom of Page)"/>
        <w:docPartUnique/>
      </w:docPartObj>
    </w:sdtPr>
    <w:sdtEndPr/>
    <w:sdtContent>
      <w:p w:rsidR="000F150A" w:rsidRPr="004B47F0" w:rsidRDefault="000F150A" w:rsidP="004B47F0">
        <w:pPr>
          <w:widowControl w:val="0"/>
          <w:tabs>
            <w:tab w:val="center" w:pos="4536"/>
            <w:tab w:val="right" w:pos="9072"/>
          </w:tabs>
          <w:autoSpaceDE w:val="0"/>
          <w:autoSpaceDN w:val="0"/>
          <w:spacing w:after="0" w:line="240" w:lineRule="auto"/>
          <w:rPr>
            <w:rFonts w:ascii="Times New Roman" w:eastAsia="Times New Roman" w:hAnsi="Times New Roman" w:cs="Times New Roman"/>
            <w:i/>
            <w:sz w:val="18"/>
            <w:szCs w:val="18"/>
            <w:lang w:val="ru-RU"/>
          </w:rPr>
        </w:pPr>
        <w:r w:rsidRPr="004B47F0">
          <w:rPr>
            <w:rFonts w:ascii="Times New Roman" w:eastAsia="Times New Roman" w:hAnsi="Times New Roman" w:cs="Times New Roman"/>
            <w:i/>
            <w:sz w:val="18"/>
            <w:szCs w:val="18"/>
            <w:lang w:val="ru-RU"/>
          </w:rPr>
          <w:t xml:space="preserve">--------------------------------------------------------------- </w:t>
        </w:r>
        <w:hyperlink r:id="rId1" w:history="1">
          <w:r w:rsidRPr="004B47F0">
            <w:rPr>
              <w:rFonts w:ascii="Times New Roman" w:eastAsia="Times New Roman" w:hAnsi="Times New Roman" w:cs="Times New Roman"/>
              <w:color w:val="0000FF"/>
              <w:sz w:val="18"/>
              <w:szCs w:val="18"/>
              <w:u w:val="single"/>
            </w:rPr>
            <w:t>www</w:t>
          </w:r>
          <w:r w:rsidRPr="004B47F0">
            <w:rPr>
              <w:rFonts w:ascii="Times New Roman" w:eastAsia="Times New Roman" w:hAnsi="Times New Roman" w:cs="Times New Roman"/>
              <w:color w:val="0000FF"/>
              <w:sz w:val="18"/>
              <w:szCs w:val="18"/>
              <w:u w:val="single"/>
              <w:lang w:val="ru-RU"/>
            </w:rPr>
            <w:t>.</w:t>
          </w:r>
          <w:proofErr w:type="spellStart"/>
          <w:r w:rsidRPr="004B47F0">
            <w:rPr>
              <w:rFonts w:ascii="Times New Roman" w:eastAsia="Times New Roman" w:hAnsi="Times New Roman" w:cs="Times New Roman"/>
              <w:color w:val="0000FF"/>
              <w:sz w:val="18"/>
              <w:szCs w:val="18"/>
              <w:u w:val="single"/>
            </w:rPr>
            <w:t>eufunds</w:t>
          </w:r>
          <w:proofErr w:type="spellEnd"/>
          <w:r w:rsidRPr="004B47F0">
            <w:rPr>
              <w:rFonts w:ascii="Times New Roman" w:eastAsia="Times New Roman" w:hAnsi="Times New Roman" w:cs="Times New Roman"/>
              <w:color w:val="0000FF"/>
              <w:sz w:val="18"/>
              <w:szCs w:val="18"/>
              <w:u w:val="single"/>
              <w:lang w:val="ru-RU"/>
            </w:rPr>
            <w:t>.</w:t>
          </w:r>
          <w:proofErr w:type="spellStart"/>
          <w:r w:rsidRPr="004B47F0">
            <w:rPr>
              <w:rFonts w:ascii="Times New Roman" w:eastAsia="Times New Roman" w:hAnsi="Times New Roman" w:cs="Times New Roman"/>
              <w:color w:val="0000FF"/>
              <w:sz w:val="18"/>
              <w:szCs w:val="18"/>
              <w:u w:val="single"/>
            </w:rPr>
            <w:t>bg</w:t>
          </w:r>
          <w:proofErr w:type="spellEnd"/>
        </w:hyperlink>
        <w:r w:rsidRPr="004B47F0">
          <w:rPr>
            <w:rFonts w:ascii="Times New Roman" w:eastAsia="Times New Roman" w:hAnsi="Times New Roman" w:cs="Times New Roman"/>
            <w:i/>
            <w:sz w:val="18"/>
            <w:szCs w:val="18"/>
            <w:lang w:val="ru-RU"/>
          </w:rPr>
          <w:t xml:space="preserve"> -------------------------------------------------------------------</w:t>
        </w:r>
      </w:p>
      <w:p w:rsidR="000F150A" w:rsidRPr="004B47F0" w:rsidRDefault="000F150A" w:rsidP="004B47F0">
        <w:pPr>
          <w:spacing w:after="0" w:line="240" w:lineRule="auto"/>
          <w:ind w:firstLine="708"/>
          <w:jc w:val="center"/>
          <w:rPr>
            <w:rFonts w:ascii="Times New Roman" w:eastAsia="Times New Roman" w:hAnsi="Times New Roman" w:cs="Times New Roman"/>
            <w:b/>
            <w:bCs/>
            <w:i/>
            <w:sz w:val="18"/>
            <w:szCs w:val="18"/>
          </w:rPr>
        </w:pPr>
        <w:r w:rsidRPr="004B47F0">
          <w:rPr>
            <w:rFonts w:ascii="Times New Roman" w:eastAsia="Times New Roman" w:hAnsi="Times New Roman" w:cs="Times New Roman"/>
            <w:i/>
            <w:sz w:val="18"/>
            <w:szCs w:val="18"/>
            <w:lang w:val="ru-RU"/>
          </w:rPr>
          <w:t xml:space="preserve">Проект: </w:t>
        </w:r>
        <w:r w:rsidRPr="004B47F0">
          <w:rPr>
            <w:rFonts w:ascii="Times New Roman" w:eastAsia="Times New Roman" w:hAnsi="Times New Roman" w:cs="Times New Roman"/>
            <w:bCs/>
            <w:i/>
            <w:sz w:val="18"/>
            <w:szCs w:val="18"/>
            <w:lang w:val="en-GB"/>
          </w:rPr>
          <w:t>„</w:t>
        </w:r>
        <w:r w:rsidRPr="004B47F0">
          <w:rPr>
            <w:rFonts w:ascii="Times New Roman" w:eastAsia="Times New Roman" w:hAnsi="Times New Roman" w:cs="Times New Roman"/>
            <w:bCs/>
            <w:i/>
            <w:sz w:val="18"/>
            <w:szCs w:val="18"/>
            <w:lang w:val="bg-BG"/>
          </w:rPr>
          <w:t>Реконструкция и рехабилитация на съществуващи улици, съоръженията и принадлежностите към тях в гр.Шабла, община Шабла</w:t>
        </w:r>
        <w:r w:rsidRPr="004B47F0">
          <w:rPr>
            <w:rFonts w:ascii="Times New Roman" w:eastAsia="Times New Roman" w:hAnsi="Times New Roman" w:cs="Times New Roman"/>
            <w:bCs/>
            <w:i/>
            <w:sz w:val="18"/>
            <w:szCs w:val="18"/>
            <w:lang w:val="en-GB"/>
          </w:rPr>
          <w:t>“,</w:t>
        </w:r>
        <w:r w:rsidRPr="004B47F0">
          <w:rPr>
            <w:rFonts w:ascii="Times New Roman" w:eastAsia="Times New Roman" w:hAnsi="Times New Roman" w:cs="Times New Roman"/>
            <w:bCs/>
            <w:i/>
            <w:sz w:val="18"/>
            <w:szCs w:val="18"/>
            <w:lang w:val="bg-BG"/>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0F150A" w:rsidRDefault="000F150A">
        <w:pPr>
          <w:pStyle w:val="af3"/>
          <w:jc w:val="right"/>
        </w:pPr>
        <w:r>
          <w:fldChar w:fldCharType="begin"/>
        </w:r>
        <w:r>
          <w:instrText>PAGE   \* MERGEFORMAT</w:instrText>
        </w:r>
        <w:r>
          <w:fldChar w:fldCharType="separate"/>
        </w:r>
        <w:r w:rsidR="007A4D08" w:rsidRPr="007A4D08">
          <w:rPr>
            <w:noProof/>
            <w:lang w:val="bg-BG"/>
          </w:rPr>
          <w:t>8</w:t>
        </w:r>
        <w:r>
          <w:rPr>
            <w:noProof/>
            <w:lang w:val="bg-BG"/>
          </w:rPr>
          <w:fldChar w:fldCharType="end"/>
        </w:r>
      </w:p>
    </w:sdtContent>
  </w:sdt>
  <w:p w:rsidR="000F150A" w:rsidRPr="00CA1666" w:rsidRDefault="000F150A" w:rsidP="00CA1666">
    <w:pPr>
      <w:pStyle w:val="af3"/>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473573"/>
      <w:docPartObj>
        <w:docPartGallery w:val="Page Numbers (Bottom of Page)"/>
        <w:docPartUnique/>
      </w:docPartObj>
    </w:sdtPr>
    <w:sdtEndPr/>
    <w:sdtContent>
      <w:p w:rsidR="000F150A" w:rsidRPr="00EA08BA" w:rsidRDefault="000F150A" w:rsidP="00EA08BA">
        <w:pPr>
          <w:pStyle w:val="af3"/>
          <w:jc w:val="center"/>
          <w:rPr>
            <w:lang w:val="bg-BG"/>
          </w:rP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970" w:rsidRDefault="00102970" w:rsidP="008256E0">
      <w:pPr>
        <w:spacing w:after="0" w:line="240" w:lineRule="auto"/>
      </w:pPr>
      <w:r>
        <w:separator/>
      </w:r>
    </w:p>
  </w:footnote>
  <w:footnote w:type="continuationSeparator" w:id="0">
    <w:p w:rsidR="00102970" w:rsidRDefault="00102970" w:rsidP="008256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50A" w:rsidRPr="004B47F0" w:rsidRDefault="000F150A" w:rsidP="004B47F0">
    <w:pPr>
      <w:tabs>
        <w:tab w:val="center" w:pos="4677"/>
        <w:tab w:val="center" w:pos="4703"/>
        <w:tab w:val="right" w:pos="9406"/>
      </w:tabs>
      <w:spacing w:after="0" w:line="240" w:lineRule="auto"/>
      <w:ind w:left="426"/>
      <w:rPr>
        <w:rFonts w:ascii="Times New Roman" w:eastAsia="Times New Roman" w:hAnsi="Times New Roman" w:cs="Times New Roman"/>
        <w:sz w:val="24"/>
        <w:szCs w:val="24"/>
        <w:lang w:val="ru-RU"/>
      </w:rPr>
    </w:pPr>
    <w:r w:rsidRPr="004B47F0">
      <w:rPr>
        <w:rFonts w:ascii="Times New Roman" w:eastAsia="Times New Roman" w:hAnsi="Times New Roman" w:cs="Times New Roman"/>
        <w:noProof/>
        <w:sz w:val="24"/>
        <w:szCs w:val="24"/>
        <w:lang w:val="bg-BG" w:eastAsia="bg-BG"/>
      </w:rPr>
      <w:drawing>
        <wp:anchor distT="0" distB="0" distL="114300" distR="114300" simplePos="0" relativeHeight="251663360" behindDoc="0" locked="0" layoutInCell="1" allowOverlap="1" wp14:anchorId="64A86156" wp14:editId="2AAB0F23">
          <wp:simplePos x="0" y="0"/>
          <wp:positionH relativeFrom="column">
            <wp:posOffset>5133975</wp:posOffset>
          </wp:positionH>
          <wp:positionV relativeFrom="paragraph">
            <wp:posOffset>133350</wp:posOffset>
          </wp:positionV>
          <wp:extent cx="836930" cy="558165"/>
          <wp:effectExtent l="0" t="0" r="1270" b="0"/>
          <wp:wrapSquare wrapText="bothSides"/>
          <wp:docPr id="2"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B47F0">
      <w:rPr>
        <w:rFonts w:ascii="Times New Roman" w:eastAsia="Times New Roman" w:hAnsi="Times New Roman" w:cs="Times New Roman"/>
        <w:noProof/>
        <w:sz w:val="24"/>
        <w:szCs w:val="24"/>
        <w:lang w:val="bg-BG" w:eastAsia="bg-BG"/>
      </w:rPr>
      <w:drawing>
        <wp:inline distT="0" distB="0" distL="0" distR="0" wp14:anchorId="7F7084F5" wp14:editId="1AA9A3A4">
          <wp:extent cx="2305685" cy="787400"/>
          <wp:effectExtent l="0" t="0" r="0" b="0"/>
          <wp:docPr id="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B47F0">
      <w:rPr>
        <w:rFonts w:ascii="Times New Roman" w:eastAsia="Times New Roman" w:hAnsi="Times New Roman" w:cs="Times New Roman"/>
        <w:noProof/>
        <w:sz w:val="24"/>
        <w:szCs w:val="24"/>
        <w:lang w:val="ru-RU"/>
      </w:rPr>
      <w:tab/>
      <w:t xml:space="preserve">   </w:t>
    </w:r>
    <w:r w:rsidRPr="004B47F0">
      <w:rPr>
        <w:rFonts w:ascii="Times New Roman" w:eastAsia="Times New Roman" w:hAnsi="Times New Roman" w:cs="Times New Roman"/>
        <w:noProof/>
        <w:sz w:val="24"/>
        <w:szCs w:val="24"/>
        <w:lang w:val="bg-BG" w:eastAsia="bg-BG"/>
      </w:rPr>
      <w:drawing>
        <wp:inline distT="0" distB="0" distL="0" distR="0" wp14:anchorId="78F78F22" wp14:editId="4C3B1345">
          <wp:extent cx="1781175" cy="715645"/>
          <wp:effectExtent l="0" t="0" r="0" b="8255"/>
          <wp:docPr id="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B47F0">
      <w:rPr>
        <w:rFonts w:ascii="Times New Roman" w:eastAsia="Times New Roman" w:hAnsi="Times New Roman" w:cs="Times New Roman"/>
        <w:sz w:val="24"/>
        <w:szCs w:val="24"/>
        <w:lang w:val="ru-RU"/>
      </w:rPr>
      <w:t xml:space="preserve">                      </w:t>
    </w:r>
  </w:p>
  <w:p w:rsidR="000F150A" w:rsidRPr="004B47F0" w:rsidRDefault="000F150A" w:rsidP="004B47F0">
    <w:pPr>
      <w:pBdr>
        <w:bottom w:val="single" w:sz="6" w:space="1" w:color="auto"/>
      </w:pBdr>
      <w:tabs>
        <w:tab w:val="center" w:pos="4703"/>
        <w:tab w:val="right" w:pos="9406"/>
      </w:tabs>
      <w:spacing w:after="0" w:line="240" w:lineRule="auto"/>
      <w:jc w:val="center"/>
      <w:rPr>
        <w:rFonts w:ascii="Times New Roman" w:eastAsia="Times New Roman" w:hAnsi="Times New Roman" w:cs="Times New Roman"/>
        <w:b/>
        <w:i/>
        <w:sz w:val="18"/>
        <w:szCs w:val="18"/>
        <w:lang w:val="ru-RU"/>
      </w:rPr>
    </w:pPr>
    <w:r w:rsidRPr="004B47F0">
      <w:rPr>
        <w:rFonts w:ascii="Times New Roman" w:eastAsia="Times New Roman" w:hAnsi="Times New Roman" w:cs="Times New Roman"/>
        <w:b/>
        <w:i/>
        <w:sz w:val="18"/>
        <w:szCs w:val="18"/>
        <w:lang w:val="ru-RU"/>
      </w:rPr>
      <w:t>Програма за развитие на селските райони 2014 – 2020</w:t>
    </w:r>
  </w:p>
  <w:p w:rsidR="000F150A" w:rsidRPr="004B47F0" w:rsidRDefault="000F150A" w:rsidP="004B47F0">
    <w:pPr>
      <w:pBdr>
        <w:bottom w:val="single" w:sz="6" w:space="1" w:color="auto"/>
      </w:pBdr>
      <w:tabs>
        <w:tab w:val="center" w:pos="4703"/>
        <w:tab w:val="right" w:pos="9406"/>
      </w:tabs>
      <w:spacing w:after="0" w:line="240" w:lineRule="auto"/>
      <w:jc w:val="center"/>
      <w:rPr>
        <w:rFonts w:ascii="Times New Roman" w:eastAsia="Times New Roman" w:hAnsi="Times New Roman" w:cs="Times New Roman"/>
        <w:b/>
        <w:i/>
        <w:sz w:val="18"/>
        <w:szCs w:val="18"/>
        <w:lang w:val="ru-RU"/>
      </w:rPr>
    </w:pPr>
    <w:r w:rsidRPr="004B47F0">
      <w:rPr>
        <w:rFonts w:ascii="Times New Roman" w:eastAsia="Times New Roman" w:hAnsi="Times New Roman" w:cs="Times New Roman"/>
        <w:b/>
        <w:i/>
        <w:sz w:val="18"/>
        <w:szCs w:val="18"/>
        <w:lang w:val="ru-RU"/>
      </w:rPr>
      <w:t>Европейски земеделски фонд за развитие на селските райони:</w:t>
    </w:r>
  </w:p>
  <w:p w:rsidR="000F150A" w:rsidRPr="004B47F0" w:rsidRDefault="000F150A" w:rsidP="004B47F0">
    <w:pPr>
      <w:pBdr>
        <w:bottom w:val="single" w:sz="6" w:space="1" w:color="auto"/>
      </w:pBdr>
      <w:tabs>
        <w:tab w:val="center" w:pos="4703"/>
        <w:tab w:val="right" w:pos="9406"/>
      </w:tabs>
      <w:spacing w:after="0" w:line="240" w:lineRule="auto"/>
      <w:jc w:val="center"/>
      <w:rPr>
        <w:rFonts w:ascii="Times New Roman" w:eastAsia="Times New Roman" w:hAnsi="Times New Roman" w:cs="Times New Roman"/>
        <w:b/>
        <w:i/>
        <w:sz w:val="18"/>
        <w:szCs w:val="18"/>
        <w:lang w:val="bg-BG"/>
      </w:rPr>
    </w:pPr>
    <w:proofErr w:type="spellStart"/>
    <w:r w:rsidRPr="004B47F0">
      <w:rPr>
        <w:rFonts w:ascii="Times New Roman" w:eastAsia="Times New Roman" w:hAnsi="Times New Roman" w:cs="Times New Roman"/>
        <w:b/>
        <w:i/>
        <w:sz w:val="18"/>
        <w:szCs w:val="18"/>
      </w:rPr>
      <w:t>Европа</w:t>
    </w:r>
    <w:proofErr w:type="spellEnd"/>
    <w:r w:rsidRPr="004B47F0">
      <w:rPr>
        <w:rFonts w:ascii="Times New Roman" w:eastAsia="Times New Roman" w:hAnsi="Times New Roman" w:cs="Times New Roman"/>
        <w:b/>
        <w:i/>
        <w:sz w:val="18"/>
        <w:szCs w:val="18"/>
      </w:rPr>
      <w:t xml:space="preserve"> </w:t>
    </w:r>
    <w:proofErr w:type="spellStart"/>
    <w:r w:rsidRPr="004B47F0">
      <w:rPr>
        <w:rFonts w:ascii="Times New Roman" w:eastAsia="Times New Roman" w:hAnsi="Times New Roman" w:cs="Times New Roman"/>
        <w:b/>
        <w:i/>
        <w:sz w:val="18"/>
        <w:szCs w:val="18"/>
      </w:rPr>
      <w:t>инвестира</w:t>
    </w:r>
    <w:proofErr w:type="spellEnd"/>
    <w:r w:rsidRPr="004B47F0">
      <w:rPr>
        <w:rFonts w:ascii="Times New Roman" w:eastAsia="Times New Roman" w:hAnsi="Times New Roman" w:cs="Times New Roman"/>
        <w:b/>
        <w:i/>
        <w:sz w:val="18"/>
        <w:szCs w:val="18"/>
      </w:rPr>
      <w:t xml:space="preserve"> в </w:t>
    </w:r>
    <w:proofErr w:type="spellStart"/>
    <w:r w:rsidRPr="004B47F0">
      <w:rPr>
        <w:rFonts w:ascii="Times New Roman" w:eastAsia="Times New Roman" w:hAnsi="Times New Roman" w:cs="Times New Roman"/>
        <w:b/>
        <w:i/>
        <w:sz w:val="18"/>
        <w:szCs w:val="18"/>
      </w:rPr>
      <w:t>селските</w:t>
    </w:r>
    <w:proofErr w:type="spellEnd"/>
    <w:r w:rsidRPr="004B47F0">
      <w:rPr>
        <w:rFonts w:ascii="Times New Roman" w:eastAsia="Times New Roman" w:hAnsi="Times New Roman" w:cs="Times New Roman"/>
        <w:b/>
        <w:i/>
        <w:sz w:val="18"/>
        <w:szCs w:val="18"/>
      </w:rPr>
      <w:t xml:space="preserve"> </w:t>
    </w:r>
    <w:proofErr w:type="spellStart"/>
    <w:r w:rsidRPr="004B47F0">
      <w:rPr>
        <w:rFonts w:ascii="Times New Roman" w:eastAsia="Times New Roman" w:hAnsi="Times New Roman" w:cs="Times New Roman"/>
        <w:b/>
        <w:i/>
        <w:sz w:val="18"/>
        <w:szCs w:val="18"/>
      </w:rPr>
      <w:t>райони</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50A" w:rsidRDefault="000F150A" w:rsidP="00CA1666">
    <w:pPr>
      <w:tabs>
        <w:tab w:val="center" w:pos="5103"/>
        <w:tab w:val="right" w:pos="9406"/>
      </w:tabs>
      <w:jc w:val="center"/>
      <w:rPr>
        <w:rFonts w:ascii="Arial Narrow" w:hAnsi="Arial Narrow"/>
        <w:b/>
        <w:sz w:val="16"/>
        <w:szCs w:val="16"/>
        <w:lang w:val="ru-RU"/>
      </w:rPr>
    </w:pPr>
    <w:r w:rsidRPr="00134920">
      <w:rPr>
        <w:rFonts w:ascii="Cambria" w:hAnsi="Cambria"/>
        <w:noProof/>
        <w:lang w:val="bg-BG" w:eastAsia="bg-BG"/>
      </w:rPr>
      <w:drawing>
        <wp:anchor distT="0" distB="0" distL="114300" distR="114300" simplePos="0" relativeHeight="251660288" behindDoc="1" locked="0" layoutInCell="1" allowOverlap="1" wp14:anchorId="115F2B17" wp14:editId="0B04CFD9">
          <wp:simplePos x="0" y="0"/>
          <wp:positionH relativeFrom="column">
            <wp:posOffset>5353050</wp:posOffset>
          </wp:positionH>
          <wp:positionV relativeFrom="paragraph">
            <wp:posOffset>-38735</wp:posOffset>
          </wp:positionV>
          <wp:extent cx="981075" cy="638175"/>
          <wp:effectExtent l="0" t="0" r="9525" b="9525"/>
          <wp:wrapTight wrapText="bothSides">
            <wp:wrapPolygon edited="0">
              <wp:start x="0" y="0"/>
              <wp:lineTo x="0" y="21278"/>
              <wp:lineTo x="21390" y="21278"/>
              <wp:lineTo x="21390" y="0"/>
              <wp:lineTo x="0" y="0"/>
            </wp:wrapPolygon>
          </wp:wrapTight>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638175"/>
                  </a:xfrm>
                  <a:prstGeom prst="rect">
                    <a:avLst/>
                  </a:prstGeom>
                  <a:noFill/>
                </pic:spPr>
              </pic:pic>
            </a:graphicData>
          </a:graphic>
        </wp:anchor>
      </w:drawing>
    </w:r>
    <w:r>
      <w:rPr>
        <w:noProof/>
        <w:lang w:val="bg-BG" w:eastAsia="bg-BG"/>
      </w:rPr>
      <w:drawing>
        <wp:anchor distT="0" distB="0" distL="114300" distR="114300" simplePos="0" relativeHeight="251659264" behindDoc="0" locked="0" layoutInCell="1" allowOverlap="1" wp14:anchorId="52A67E0A" wp14:editId="583E270A">
          <wp:simplePos x="0" y="0"/>
          <wp:positionH relativeFrom="margin">
            <wp:align>center</wp:align>
          </wp:positionH>
          <wp:positionV relativeFrom="paragraph">
            <wp:posOffset>-181610</wp:posOffset>
          </wp:positionV>
          <wp:extent cx="1169849" cy="752475"/>
          <wp:effectExtent l="0" t="0" r="0" b="0"/>
          <wp:wrapNone/>
          <wp:docPr id="17" name="Picture 3"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5" descr="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9849" cy="752475"/>
                  </a:xfrm>
                  <a:prstGeom prst="rect">
                    <a:avLst/>
                  </a:prstGeom>
                  <a:noFill/>
                  <a:ln>
                    <a:noFill/>
                  </a:ln>
                </pic:spPr>
              </pic:pic>
            </a:graphicData>
          </a:graphic>
        </wp:anchor>
      </w:drawing>
    </w:r>
    <w:r w:rsidRPr="00E457DF">
      <w:rPr>
        <w:noProof/>
        <w:lang w:val="bg-BG" w:eastAsia="bg-BG"/>
      </w:rPr>
      <w:drawing>
        <wp:anchor distT="0" distB="0" distL="114300" distR="114300" simplePos="0" relativeHeight="251661312" behindDoc="1" locked="0" layoutInCell="1" allowOverlap="1" wp14:anchorId="636C8991" wp14:editId="55E65ED5">
          <wp:simplePos x="0" y="0"/>
          <wp:positionH relativeFrom="column">
            <wp:posOffset>-80645</wp:posOffset>
          </wp:positionH>
          <wp:positionV relativeFrom="paragraph">
            <wp:posOffset>-83185</wp:posOffset>
          </wp:positionV>
          <wp:extent cx="942975" cy="607695"/>
          <wp:effectExtent l="0" t="0" r="9525" b="1905"/>
          <wp:wrapTight wrapText="bothSides">
            <wp:wrapPolygon edited="0">
              <wp:start x="0" y="0"/>
              <wp:lineTo x="0" y="20991"/>
              <wp:lineTo x="21382" y="20991"/>
              <wp:lineTo x="21382" y="0"/>
              <wp:lineTo x="0" y="0"/>
            </wp:wrapPolygon>
          </wp:wrapTight>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2975" cy="607695"/>
                  </a:xfrm>
                  <a:prstGeom prst="rect">
                    <a:avLst/>
                  </a:prstGeom>
                  <a:noFill/>
                  <a:ln>
                    <a:noFill/>
                  </a:ln>
                </pic:spPr>
              </pic:pic>
            </a:graphicData>
          </a:graphic>
        </wp:anchor>
      </w:drawing>
    </w:r>
    <w:r w:rsidRPr="009A327C">
      <w:rPr>
        <w:rFonts w:ascii="Arial Narrow" w:hAnsi="Arial Narrow"/>
        <w:b/>
        <w:sz w:val="16"/>
        <w:szCs w:val="16"/>
        <w:lang w:val="ru-RU"/>
      </w:rPr>
      <w:t xml:space="preserve"> </w:t>
    </w:r>
  </w:p>
  <w:p w:rsidR="000F150A" w:rsidRDefault="000F150A" w:rsidP="00CA1666">
    <w:pPr>
      <w:tabs>
        <w:tab w:val="center" w:pos="5103"/>
        <w:tab w:val="right" w:pos="9406"/>
      </w:tabs>
      <w:rPr>
        <w:rFonts w:ascii="Arial Narrow" w:hAnsi="Arial Narrow"/>
        <w:b/>
        <w:sz w:val="16"/>
        <w:szCs w:val="16"/>
        <w:lang w:val="ru-RU"/>
      </w:rPr>
    </w:pPr>
  </w:p>
  <w:p w:rsidR="000F150A" w:rsidRDefault="000F150A" w:rsidP="00CA1666">
    <w:pPr>
      <w:tabs>
        <w:tab w:val="center" w:pos="5103"/>
        <w:tab w:val="right" w:pos="9406"/>
      </w:tabs>
      <w:jc w:val="center"/>
      <w:rPr>
        <w:rFonts w:ascii="Arial Narrow" w:hAnsi="Arial Narrow"/>
        <w:b/>
        <w:sz w:val="16"/>
        <w:szCs w:val="16"/>
        <w:lang w:val="ru-RU"/>
      </w:rPr>
    </w:pPr>
  </w:p>
  <w:p w:rsidR="000F150A" w:rsidRPr="00134920" w:rsidRDefault="000F150A" w:rsidP="00CA1666">
    <w:pPr>
      <w:tabs>
        <w:tab w:val="center" w:pos="5103"/>
        <w:tab w:val="right" w:pos="9406"/>
      </w:tabs>
      <w:jc w:val="center"/>
      <w:rPr>
        <w:rFonts w:ascii="Arial Narrow" w:hAnsi="Arial Narrow"/>
        <w:b/>
        <w:sz w:val="16"/>
        <w:szCs w:val="16"/>
        <w:lang w:val="ru-RU"/>
      </w:rPr>
    </w:pPr>
    <w:r w:rsidRPr="00134920">
      <w:rPr>
        <w:rFonts w:ascii="Arial Narrow" w:hAnsi="Arial Narrow"/>
        <w:b/>
        <w:sz w:val="16"/>
        <w:szCs w:val="16"/>
        <w:lang w:val="ru-RU"/>
      </w:rPr>
      <w:t>ПРОГРАМА ЗА РАЗВИТИЕ НА СЕЛСКИТЕ РАЙОНИ 2014-2020</w:t>
    </w:r>
  </w:p>
  <w:p w:rsidR="000F150A" w:rsidRPr="00134920" w:rsidRDefault="000F150A" w:rsidP="00CA1666">
    <w:pPr>
      <w:tabs>
        <w:tab w:val="center" w:pos="5103"/>
        <w:tab w:val="right" w:pos="9406"/>
      </w:tabs>
      <w:jc w:val="center"/>
      <w:rPr>
        <w:rFonts w:ascii="Arial Narrow" w:hAnsi="Arial Narrow"/>
        <w:b/>
        <w:sz w:val="16"/>
        <w:szCs w:val="16"/>
        <w:lang w:val="ru-RU"/>
      </w:rPr>
    </w:pPr>
    <w:r w:rsidRPr="00134920">
      <w:rPr>
        <w:rFonts w:ascii="Arial Narrow" w:hAnsi="Arial Narrow"/>
        <w:b/>
        <w:sz w:val="16"/>
        <w:szCs w:val="16"/>
        <w:lang w:val="ru-RU"/>
      </w:rPr>
      <w:t>ЕВРОПЕЙСКИ ЗЕМЕДЕЛСКИ ФОНД ЗА РАЗВИТИЕ НА СЕЛСКИТЕ РАЙОНИ:</w:t>
    </w:r>
  </w:p>
  <w:p w:rsidR="000F150A" w:rsidRPr="00CA1666" w:rsidRDefault="000F150A" w:rsidP="00CA1666">
    <w:pPr>
      <w:pStyle w:val="af0"/>
      <w:tabs>
        <w:tab w:val="clear" w:pos="4703"/>
        <w:tab w:val="clear" w:pos="9406"/>
        <w:tab w:val="left" w:pos="3030"/>
        <w:tab w:val="left" w:pos="3600"/>
        <w:tab w:val="center" w:pos="5103"/>
        <w:tab w:val="left" w:pos="7470"/>
      </w:tabs>
      <w:jc w:val="center"/>
      <w:rPr>
        <w:lang w:val="bg-BG"/>
      </w:rPr>
    </w:pPr>
    <w:r w:rsidRPr="00134920">
      <w:rPr>
        <w:rFonts w:ascii="Arial Narrow" w:hAnsi="Arial Narrow"/>
        <w:b/>
        <w:sz w:val="16"/>
        <w:szCs w:val="16"/>
        <w:lang w:val="ru-RU" w:eastAsia="bg-BG"/>
      </w:rPr>
      <w:t>„ЕВРОПА ИНВЕСТИРА В СЕЛСКИТЕ РАЙОНИ“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1A48"/>
    <w:multiLevelType w:val="hybridMultilevel"/>
    <w:tmpl w:val="AB80E1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2D41DF0"/>
    <w:multiLevelType w:val="hybridMultilevel"/>
    <w:tmpl w:val="50CE7784"/>
    <w:lvl w:ilvl="0" w:tplc="6B04E8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05FE163C"/>
    <w:multiLevelType w:val="hybridMultilevel"/>
    <w:tmpl w:val="5F0CD1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6D545A4"/>
    <w:multiLevelType w:val="hybridMultilevel"/>
    <w:tmpl w:val="E736AE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E8B2180"/>
    <w:multiLevelType w:val="hybridMultilevel"/>
    <w:tmpl w:val="EB34DF56"/>
    <w:lvl w:ilvl="0" w:tplc="83CC9D84">
      <w:start w:val="1"/>
      <w:numFmt w:val="decimal"/>
      <w:lvlText w:val="%1."/>
      <w:lvlJc w:val="left"/>
      <w:pPr>
        <w:ind w:left="720" w:hanging="360"/>
      </w:pPr>
      <w:rPr>
        <w:rFonts w:cs="Times New Roman" w:hint="default"/>
        <w:b/>
        <w:bCs/>
        <w:color w:val="00000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0EC83D7E"/>
    <w:multiLevelType w:val="multilevel"/>
    <w:tmpl w:val="A774AED2"/>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ascii="Trebuchet MS" w:hAnsi="Trebuchet M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10507E23"/>
    <w:multiLevelType w:val="multilevel"/>
    <w:tmpl w:val="4F5834DA"/>
    <w:lvl w:ilvl="0">
      <w:start w:val="1"/>
      <w:numFmt w:val="decimal"/>
      <w:lvlText w:val="%1."/>
      <w:lvlJc w:val="left"/>
      <w:pPr>
        <w:ind w:left="786" w:hanging="360"/>
      </w:pPr>
      <w:rPr>
        <w:rFonts w:cs="Times New Roman"/>
        <w:b/>
      </w:rPr>
    </w:lvl>
    <w:lvl w:ilvl="1">
      <w:start w:val="3"/>
      <w:numFmt w:val="decimal"/>
      <w:isLgl/>
      <w:lvlText w:val="%1.%2."/>
      <w:lvlJc w:val="left"/>
      <w:pPr>
        <w:ind w:left="786" w:hanging="360"/>
      </w:pPr>
      <w:rPr>
        <w:rFonts w:cs="Times New Roman"/>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9">
    <w:nsid w:val="156D24B7"/>
    <w:multiLevelType w:val="multilevel"/>
    <w:tmpl w:val="4F5834DA"/>
    <w:lvl w:ilvl="0">
      <w:start w:val="1"/>
      <w:numFmt w:val="decimal"/>
      <w:lvlText w:val="%1."/>
      <w:lvlJc w:val="left"/>
      <w:pPr>
        <w:ind w:left="786" w:hanging="360"/>
      </w:pPr>
      <w:rPr>
        <w:rFonts w:cs="Times New Roman"/>
        <w:b/>
      </w:rPr>
    </w:lvl>
    <w:lvl w:ilvl="1">
      <w:start w:val="3"/>
      <w:numFmt w:val="decimal"/>
      <w:isLgl/>
      <w:lvlText w:val="%1.%2."/>
      <w:lvlJc w:val="left"/>
      <w:pPr>
        <w:ind w:left="786" w:hanging="360"/>
      </w:pPr>
      <w:rPr>
        <w:rFonts w:cs="Times New Roman"/>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10">
    <w:nsid w:val="15B90893"/>
    <w:multiLevelType w:val="multilevel"/>
    <w:tmpl w:val="4FF02280"/>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16880B53"/>
    <w:multiLevelType w:val="hybridMultilevel"/>
    <w:tmpl w:val="FC468C74"/>
    <w:lvl w:ilvl="0" w:tplc="524CC83A">
      <w:numFmt w:val="bullet"/>
      <w:lvlText w:val="-"/>
      <w:lvlJc w:val="left"/>
      <w:pPr>
        <w:ind w:left="928" w:hanging="360"/>
      </w:pPr>
      <w:rPr>
        <w:rFonts w:ascii="Times New Roman" w:eastAsia="SimSun" w:hAnsi="Times New Roman" w:cs="Times New Roman" w:hint="default"/>
        <w:b/>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2">
    <w:nsid w:val="199406BF"/>
    <w:multiLevelType w:val="hybridMultilevel"/>
    <w:tmpl w:val="2892F47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19AB660E"/>
    <w:multiLevelType w:val="hybridMultilevel"/>
    <w:tmpl w:val="A1B633F4"/>
    <w:lvl w:ilvl="0" w:tplc="7D8830D6">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99339B"/>
    <w:multiLevelType w:val="hybridMultilevel"/>
    <w:tmpl w:val="BB486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7B684A"/>
    <w:multiLevelType w:val="multilevel"/>
    <w:tmpl w:val="EC80A62A"/>
    <w:lvl w:ilvl="0">
      <w:start w:val="10"/>
      <w:numFmt w:val="decimal"/>
      <w:lvlText w:val="%1."/>
      <w:lvlJc w:val="left"/>
      <w:pPr>
        <w:ind w:left="480" w:hanging="480"/>
      </w:pPr>
      <w:rPr>
        <w:rFonts w:eastAsia="Times New Roman" w:hint="default"/>
      </w:rPr>
    </w:lvl>
    <w:lvl w:ilvl="1">
      <w:start w:val="1"/>
      <w:numFmt w:val="decimal"/>
      <w:lvlText w:val="%1.%2."/>
      <w:lvlJc w:val="left"/>
      <w:pPr>
        <w:ind w:left="840" w:hanging="480"/>
      </w:pPr>
      <w:rPr>
        <w:rFonts w:eastAsia="Times New Roman" w:hint="default"/>
        <w:b/>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6">
    <w:nsid w:val="26A54C56"/>
    <w:multiLevelType w:val="multilevel"/>
    <w:tmpl w:val="9EFEFBC0"/>
    <w:lvl w:ilvl="0">
      <w:start w:val="1"/>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9210697"/>
    <w:multiLevelType w:val="hybridMultilevel"/>
    <w:tmpl w:val="A1585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EB1369"/>
    <w:multiLevelType w:val="hybridMultilevel"/>
    <w:tmpl w:val="B5EA7FAC"/>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9">
    <w:nsid w:val="324F3649"/>
    <w:multiLevelType w:val="hybridMultilevel"/>
    <w:tmpl w:val="6D66536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38403B82"/>
    <w:multiLevelType w:val="hybridMultilevel"/>
    <w:tmpl w:val="1D883C0E"/>
    <w:lvl w:ilvl="0" w:tplc="8A126110">
      <w:numFmt w:val="bullet"/>
      <w:lvlText w:val="-"/>
      <w:lvlJc w:val="left"/>
      <w:pPr>
        <w:ind w:left="1776" w:hanging="360"/>
      </w:pPr>
      <w:rPr>
        <w:rFonts w:ascii="Times New Roman" w:eastAsia="Times New Roman" w:hAnsi="Times New Roman" w:cs="Times New Roman" w:hint="default"/>
      </w:rPr>
    </w:lvl>
    <w:lvl w:ilvl="1" w:tplc="04020003" w:tentative="1">
      <w:start w:val="1"/>
      <w:numFmt w:val="bullet"/>
      <w:lvlText w:val="o"/>
      <w:lvlJc w:val="left"/>
      <w:pPr>
        <w:ind w:left="2496" w:hanging="360"/>
      </w:pPr>
      <w:rPr>
        <w:rFonts w:ascii="Courier New" w:hAnsi="Courier New" w:cs="Courier New" w:hint="default"/>
      </w:rPr>
    </w:lvl>
    <w:lvl w:ilvl="2" w:tplc="04020005" w:tentative="1">
      <w:start w:val="1"/>
      <w:numFmt w:val="bullet"/>
      <w:lvlText w:val=""/>
      <w:lvlJc w:val="left"/>
      <w:pPr>
        <w:ind w:left="3216" w:hanging="360"/>
      </w:pPr>
      <w:rPr>
        <w:rFonts w:ascii="Wingdings" w:hAnsi="Wingdings" w:hint="default"/>
      </w:rPr>
    </w:lvl>
    <w:lvl w:ilvl="3" w:tplc="04020001" w:tentative="1">
      <w:start w:val="1"/>
      <w:numFmt w:val="bullet"/>
      <w:lvlText w:val=""/>
      <w:lvlJc w:val="left"/>
      <w:pPr>
        <w:ind w:left="3936" w:hanging="360"/>
      </w:pPr>
      <w:rPr>
        <w:rFonts w:ascii="Symbol" w:hAnsi="Symbol" w:hint="default"/>
      </w:rPr>
    </w:lvl>
    <w:lvl w:ilvl="4" w:tplc="04020003" w:tentative="1">
      <w:start w:val="1"/>
      <w:numFmt w:val="bullet"/>
      <w:lvlText w:val="o"/>
      <w:lvlJc w:val="left"/>
      <w:pPr>
        <w:ind w:left="4656" w:hanging="360"/>
      </w:pPr>
      <w:rPr>
        <w:rFonts w:ascii="Courier New" w:hAnsi="Courier New" w:cs="Courier New" w:hint="default"/>
      </w:rPr>
    </w:lvl>
    <w:lvl w:ilvl="5" w:tplc="04020005" w:tentative="1">
      <w:start w:val="1"/>
      <w:numFmt w:val="bullet"/>
      <w:lvlText w:val=""/>
      <w:lvlJc w:val="left"/>
      <w:pPr>
        <w:ind w:left="5376" w:hanging="360"/>
      </w:pPr>
      <w:rPr>
        <w:rFonts w:ascii="Wingdings" w:hAnsi="Wingdings" w:hint="default"/>
      </w:rPr>
    </w:lvl>
    <w:lvl w:ilvl="6" w:tplc="04020001" w:tentative="1">
      <w:start w:val="1"/>
      <w:numFmt w:val="bullet"/>
      <w:lvlText w:val=""/>
      <w:lvlJc w:val="left"/>
      <w:pPr>
        <w:ind w:left="6096" w:hanging="360"/>
      </w:pPr>
      <w:rPr>
        <w:rFonts w:ascii="Symbol" w:hAnsi="Symbol" w:hint="default"/>
      </w:rPr>
    </w:lvl>
    <w:lvl w:ilvl="7" w:tplc="04020003" w:tentative="1">
      <w:start w:val="1"/>
      <w:numFmt w:val="bullet"/>
      <w:lvlText w:val="o"/>
      <w:lvlJc w:val="left"/>
      <w:pPr>
        <w:ind w:left="6816" w:hanging="360"/>
      </w:pPr>
      <w:rPr>
        <w:rFonts w:ascii="Courier New" w:hAnsi="Courier New" w:cs="Courier New" w:hint="default"/>
      </w:rPr>
    </w:lvl>
    <w:lvl w:ilvl="8" w:tplc="04020005" w:tentative="1">
      <w:start w:val="1"/>
      <w:numFmt w:val="bullet"/>
      <w:lvlText w:val=""/>
      <w:lvlJc w:val="left"/>
      <w:pPr>
        <w:ind w:left="7536" w:hanging="360"/>
      </w:pPr>
      <w:rPr>
        <w:rFonts w:ascii="Wingdings" w:hAnsi="Wingdings" w:hint="default"/>
      </w:rPr>
    </w:lvl>
  </w:abstractNum>
  <w:abstractNum w:abstractNumId="21">
    <w:nsid w:val="39721A36"/>
    <w:multiLevelType w:val="multilevel"/>
    <w:tmpl w:val="50C28E3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BFC673B"/>
    <w:multiLevelType w:val="hybridMultilevel"/>
    <w:tmpl w:val="A1B633F4"/>
    <w:lvl w:ilvl="0" w:tplc="7D8830D6">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4C5EC9"/>
    <w:multiLevelType w:val="hybridMultilevel"/>
    <w:tmpl w:val="59B6321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nsid w:val="46C10B16"/>
    <w:multiLevelType w:val="hybridMultilevel"/>
    <w:tmpl w:val="708E77CA"/>
    <w:lvl w:ilvl="0" w:tplc="A3A2019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9005A6"/>
    <w:multiLevelType w:val="multilevel"/>
    <w:tmpl w:val="E428681C"/>
    <w:lvl w:ilvl="0">
      <w:start w:val="1"/>
      <w:numFmt w:val="decimal"/>
      <w:lvlText w:val="%1."/>
      <w:lvlJc w:val="left"/>
      <w:pPr>
        <w:ind w:left="720" w:hanging="360"/>
      </w:pPr>
      <w:rPr>
        <w:rFonts w:hint="default"/>
        <w:b/>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4AF5606D"/>
    <w:multiLevelType w:val="hybridMultilevel"/>
    <w:tmpl w:val="BEEE3396"/>
    <w:lvl w:ilvl="0" w:tplc="D9869D52">
      <w:start w:val="1"/>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50620B63"/>
    <w:multiLevelType w:val="multilevel"/>
    <w:tmpl w:val="859A0E1A"/>
    <w:lvl w:ilvl="0">
      <w:start w:val="1"/>
      <w:numFmt w:val="decimal"/>
      <w:pStyle w:val="2"/>
      <w:lvlText w:val="%1."/>
      <w:lvlJc w:val="left"/>
      <w:pPr>
        <w:ind w:left="720" w:hanging="360"/>
      </w:pPr>
      <w:rPr>
        <w:rFonts w:ascii="Trebuchet MS" w:eastAsia="Times New Roman" w:hAnsi="Trebuchet MS"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8">
    <w:nsid w:val="50C01EA0"/>
    <w:multiLevelType w:val="multilevel"/>
    <w:tmpl w:val="796A5E48"/>
    <w:lvl w:ilvl="0">
      <w:start w:val="3"/>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rPr>
    </w:lvl>
    <w:lvl w:ilvl="2">
      <w:start w:val="1"/>
      <w:numFmt w:val="decimal"/>
      <w:isLgl/>
      <w:lvlText w:val="%1.%2.%3."/>
      <w:lvlJc w:val="left"/>
      <w:pPr>
        <w:ind w:left="1866" w:hanging="720"/>
      </w:pPr>
      <w:rPr>
        <w:rFonts w:cs="Times New Roman"/>
      </w:rPr>
    </w:lvl>
    <w:lvl w:ilvl="3">
      <w:start w:val="1"/>
      <w:numFmt w:val="decimal"/>
      <w:isLgl/>
      <w:lvlText w:val="%1.%2.%3.%4."/>
      <w:lvlJc w:val="left"/>
      <w:pPr>
        <w:ind w:left="2226" w:hanging="720"/>
      </w:pPr>
      <w:rPr>
        <w:rFonts w:cs="Times New Roman"/>
      </w:rPr>
    </w:lvl>
    <w:lvl w:ilvl="4">
      <w:start w:val="1"/>
      <w:numFmt w:val="decimal"/>
      <w:isLgl/>
      <w:lvlText w:val="%1.%2.%3.%4.%5."/>
      <w:lvlJc w:val="left"/>
      <w:pPr>
        <w:ind w:left="2946" w:hanging="1080"/>
      </w:pPr>
      <w:rPr>
        <w:rFonts w:cs="Times New Roman"/>
      </w:rPr>
    </w:lvl>
    <w:lvl w:ilvl="5">
      <w:start w:val="1"/>
      <w:numFmt w:val="decimal"/>
      <w:isLgl/>
      <w:lvlText w:val="%1.%2.%3.%4.%5.%6."/>
      <w:lvlJc w:val="left"/>
      <w:pPr>
        <w:ind w:left="3306" w:hanging="1080"/>
      </w:pPr>
      <w:rPr>
        <w:rFonts w:cs="Times New Roman"/>
      </w:rPr>
    </w:lvl>
    <w:lvl w:ilvl="6">
      <w:start w:val="1"/>
      <w:numFmt w:val="decimal"/>
      <w:isLgl/>
      <w:lvlText w:val="%1.%2.%3.%4.%5.%6.%7."/>
      <w:lvlJc w:val="left"/>
      <w:pPr>
        <w:ind w:left="4026" w:hanging="1440"/>
      </w:pPr>
      <w:rPr>
        <w:rFonts w:cs="Times New Roman"/>
      </w:rPr>
    </w:lvl>
    <w:lvl w:ilvl="7">
      <w:start w:val="1"/>
      <w:numFmt w:val="decimal"/>
      <w:isLgl/>
      <w:lvlText w:val="%1.%2.%3.%4.%5.%6.%7.%8."/>
      <w:lvlJc w:val="left"/>
      <w:pPr>
        <w:ind w:left="4386" w:hanging="1440"/>
      </w:pPr>
      <w:rPr>
        <w:rFonts w:cs="Times New Roman"/>
      </w:rPr>
    </w:lvl>
    <w:lvl w:ilvl="8">
      <w:start w:val="1"/>
      <w:numFmt w:val="decimal"/>
      <w:isLgl/>
      <w:lvlText w:val="%1.%2.%3.%4.%5.%6.%7.%8.%9."/>
      <w:lvlJc w:val="left"/>
      <w:pPr>
        <w:ind w:left="5106" w:hanging="1800"/>
      </w:pPr>
      <w:rPr>
        <w:rFonts w:cs="Times New Roman"/>
      </w:rPr>
    </w:lvl>
  </w:abstractNum>
  <w:abstractNum w:abstractNumId="29">
    <w:nsid w:val="50F34768"/>
    <w:multiLevelType w:val="hybridMultilevel"/>
    <w:tmpl w:val="C3C4B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062FAB"/>
    <w:multiLevelType w:val="multilevel"/>
    <w:tmpl w:val="FB4C47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95414E3"/>
    <w:multiLevelType w:val="hybridMultilevel"/>
    <w:tmpl w:val="171AA00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nsid w:val="789076EF"/>
    <w:multiLevelType w:val="hybridMultilevel"/>
    <w:tmpl w:val="B42A1E92"/>
    <w:lvl w:ilvl="0" w:tplc="13D89578">
      <w:start w:val="16"/>
      <w:numFmt w:val="bullet"/>
      <w:lvlText w:val="-"/>
      <w:lvlJc w:val="left"/>
      <w:pPr>
        <w:ind w:left="502" w:hanging="360"/>
      </w:pPr>
      <w:rPr>
        <w:rFonts w:ascii="Times New Roman" w:eastAsia="Times New Roman" w:hAnsi="Times New Roman" w:cs="Times New Roman" w:hint="default"/>
      </w:rPr>
    </w:lvl>
    <w:lvl w:ilvl="1" w:tplc="04090003">
      <w:start w:val="1"/>
      <w:numFmt w:val="bullet"/>
      <w:lvlText w:val="o"/>
      <w:lvlJc w:val="left"/>
      <w:pPr>
        <w:ind w:left="1222" w:hanging="360"/>
      </w:pPr>
      <w:rPr>
        <w:rFonts w:ascii="Courier New" w:hAnsi="Courier New" w:cs="Times New Roman" w:hint="default"/>
      </w:rPr>
    </w:lvl>
    <w:lvl w:ilvl="2" w:tplc="04090005">
      <w:start w:val="1"/>
      <w:numFmt w:val="bullet"/>
      <w:lvlText w:val=""/>
      <w:lvlJc w:val="left"/>
      <w:pPr>
        <w:ind w:left="1942"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start w:val="1"/>
      <w:numFmt w:val="bullet"/>
      <w:lvlText w:val="o"/>
      <w:lvlJc w:val="left"/>
      <w:pPr>
        <w:ind w:left="3382" w:hanging="360"/>
      </w:pPr>
      <w:rPr>
        <w:rFonts w:ascii="Courier New" w:hAnsi="Courier New" w:cs="Times New Roman" w:hint="default"/>
      </w:rPr>
    </w:lvl>
    <w:lvl w:ilvl="5" w:tplc="04090005">
      <w:start w:val="1"/>
      <w:numFmt w:val="bullet"/>
      <w:lvlText w:val=""/>
      <w:lvlJc w:val="left"/>
      <w:pPr>
        <w:ind w:left="4102" w:hanging="360"/>
      </w:pPr>
      <w:rPr>
        <w:rFonts w:ascii="Wingdings" w:hAnsi="Wingdings" w:hint="default"/>
      </w:rPr>
    </w:lvl>
    <w:lvl w:ilvl="6" w:tplc="04090001">
      <w:start w:val="1"/>
      <w:numFmt w:val="bullet"/>
      <w:lvlText w:val=""/>
      <w:lvlJc w:val="left"/>
      <w:pPr>
        <w:ind w:left="4822" w:hanging="360"/>
      </w:pPr>
      <w:rPr>
        <w:rFonts w:ascii="Symbol" w:hAnsi="Symbol" w:hint="default"/>
      </w:rPr>
    </w:lvl>
    <w:lvl w:ilvl="7" w:tplc="04090003">
      <w:start w:val="1"/>
      <w:numFmt w:val="bullet"/>
      <w:lvlText w:val="o"/>
      <w:lvlJc w:val="left"/>
      <w:pPr>
        <w:ind w:left="5542" w:hanging="360"/>
      </w:pPr>
      <w:rPr>
        <w:rFonts w:ascii="Courier New" w:hAnsi="Courier New" w:cs="Times New Roman" w:hint="default"/>
      </w:rPr>
    </w:lvl>
    <w:lvl w:ilvl="8" w:tplc="04090005">
      <w:start w:val="1"/>
      <w:numFmt w:val="bullet"/>
      <w:lvlText w:val=""/>
      <w:lvlJc w:val="left"/>
      <w:pPr>
        <w:ind w:left="6262" w:hanging="360"/>
      </w:pPr>
      <w:rPr>
        <w:rFonts w:ascii="Wingdings" w:hAnsi="Wingdings" w:hint="default"/>
      </w:rPr>
    </w:lvl>
  </w:abstractNum>
  <w:abstractNum w:abstractNumId="35">
    <w:nsid w:val="7B0E0C8B"/>
    <w:multiLevelType w:val="multilevel"/>
    <w:tmpl w:val="F0E65460"/>
    <w:lvl w:ilvl="0">
      <w:start w:val="1"/>
      <w:numFmt w:val="decimal"/>
      <w:lvlText w:val="%1."/>
      <w:lvlJc w:val="left"/>
      <w:pPr>
        <w:ind w:left="502" w:hanging="360"/>
      </w:pPr>
      <w:rPr>
        <w:rFonts w:hint="default"/>
        <w:b/>
        <w:i w:val="0"/>
        <w:sz w:val="24"/>
        <w:szCs w:val="24"/>
      </w:rPr>
    </w:lvl>
    <w:lvl w:ilvl="1">
      <w:start w:val="1"/>
      <w:numFmt w:val="decimal"/>
      <w:lvlText w:val="%1.%2."/>
      <w:lvlJc w:val="left"/>
      <w:pPr>
        <w:ind w:left="432" w:hanging="432"/>
      </w:pPr>
      <w:rPr>
        <w:rFonts w:ascii="Times New Roman" w:hAnsi="Times New Roman" w:cs="Times New Roman" w:hint="default"/>
        <w:b/>
        <w:i w:val="0"/>
        <w:color w:val="auto"/>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6">
    <w:nsid w:val="7D840E7C"/>
    <w:multiLevelType w:val="hybridMultilevel"/>
    <w:tmpl w:val="2FFE8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DF863A0"/>
    <w:multiLevelType w:val="hybridMultilevel"/>
    <w:tmpl w:val="A540FE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7"/>
  </w:num>
  <w:num w:numId="2">
    <w:abstractNumId w:val="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6"/>
  </w:num>
  <w:num w:numId="8">
    <w:abstractNumId w:val="23"/>
  </w:num>
  <w:num w:numId="9">
    <w:abstractNumId w:val="13"/>
  </w:num>
  <w:num w:numId="10">
    <w:abstractNumId w:val="22"/>
  </w:num>
  <w:num w:numId="11">
    <w:abstractNumId w:val="17"/>
  </w:num>
  <w:num w:numId="12">
    <w:abstractNumId w:val="29"/>
  </w:num>
  <w:num w:numId="13">
    <w:abstractNumId w:val="1"/>
  </w:num>
  <w:num w:numId="14">
    <w:abstractNumId w:val="36"/>
  </w:num>
  <w:num w:numId="15">
    <w:abstractNumId w:val="9"/>
  </w:num>
  <w:num w:numId="16">
    <w:abstractNumId w:val="24"/>
  </w:num>
  <w:num w:numId="17">
    <w:abstractNumId w:val="11"/>
  </w:num>
  <w:num w:numId="18">
    <w:abstractNumId w:val="20"/>
  </w:num>
  <w:num w:numId="19">
    <w:abstractNumId w:val="4"/>
  </w:num>
  <w:num w:numId="20">
    <w:abstractNumId w:val="3"/>
  </w:num>
  <w:num w:numId="21">
    <w:abstractNumId w:val="18"/>
  </w:num>
  <w:num w:numId="22">
    <w:abstractNumId w:val="10"/>
  </w:num>
  <w:num w:numId="23">
    <w:abstractNumId w:val="0"/>
  </w:num>
  <w:num w:numId="24">
    <w:abstractNumId w:val="30"/>
  </w:num>
  <w:num w:numId="25">
    <w:abstractNumId w:val="19"/>
  </w:num>
  <w:num w:numId="26">
    <w:abstractNumId w:val="26"/>
  </w:num>
  <w:num w:numId="27">
    <w:abstractNumId w:val="12"/>
  </w:num>
  <w:num w:numId="28">
    <w:abstractNumId w:val="27"/>
  </w:num>
  <w:num w:numId="29">
    <w:abstractNumId w:val="33"/>
  </w:num>
  <w:num w:numId="30">
    <w:abstractNumId w:val="25"/>
  </w:num>
  <w:num w:numId="31">
    <w:abstractNumId w:val="7"/>
  </w:num>
  <w:num w:numId="32">
    <w:abstractNumId w:val="32"/>
  </w:num>
  <w:num w:numId="33">
    <w:abstractNumId w:val="2"/>
  </w:num>
  <w:num w:numId="34">
    <w:abstractNumId w:val="21"/>
  </w:num>
  <w:num w:numId="35">
    <w:abstractNumId w:val="35"/>
  </w:num>
  <w:num w:numId="36">
    <w:abstractNumId w:val="15"/>
  </w:num>
  <w:num w:numId="37">
    <w:abstractNumId w:val="16"/>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656CA"/>
    <w:rsid w:val="00000A0F"/>
    <w:rsid w:val="000067C0"/>
    <w:rsid w:val="0000783E"/>
    <w:rsid w:val="00007EEA"/>
    <w:rsid w:val="0001138D"/>
    <w:rsid w:val="00013435"/>
    <w:rsid w:val="00014EAB"/>
    <w:rsid w:val="000217CE"/>
    <w:rsid w:val="000238DB"/>
    <w:rsid w:val="000304E1"/>
    <w:rsid w:val="00033252"/>
    <w:rsid w:val="000335D4"/>
    <w:rsid w:val="00035B21"/>
    <w:rsid w:val="00041F52"/>
    <w:rsid w:val="00042DDE"/>
    <w:rsid w:val="00043878"/>
    <w:rsid w:val="000450BE"/>
    <w:rsid w:val="000526A3"/>
    <w:rsid w:val="00054A8F"/>
    <w:rsid w:val="00063E2F"/>
    <w:rsid w:val="00070A8C"/>
    <w:rsid w:val="00071D13"/>
    <w:rsid w:val="000731E8"/>
    <w:rsid w:val="00073BAD"/>
    <w:rsid w:val="0007419A"/>
    <w:rsid w:val="00074611"/>
    <w:rsid w:val="00074735"/>
    <w:rsid w:val="000801C8"/>
    <w:rsid w:val="000817DD"/>
    <w:rsid w:val="0008453A"/>
    <w:rsid w:val="00087753"/>
    <w:rsid w:val="00091082"/>
    <w:rsid w:val="000B7E64"/>
    <w:rsid w:val="000C1B76"/>
    <w:rsid w:val="000C5C35"/>
    <w:rsid w:val="000D18C4"/>
    <w:rsid w:val="000D324A"/>
    <w:rsid w:val="000D3B47"/>
    <w:rsid w:val="000D6219"/>
    <w:rsid w:val="000E1C73"/>
    <w:rsid w:val="000E7989"/>
    <w:rsid w:val="000F150A"/>
    <w:rsid w:val="000F2502"/>
    <w:rsid w:val="000F5611"/>
    <w:rsid w:val="000F656E"/>
    <w:rsid w:val="000F7F5B"/>
    <w:rsid w:val="00102970"/>
    <w:rsid w:val="001040F8"/>
    <w:rsid w:val="00114DD0"/>
    <w:rsid w:val="0011562F"/>
    <w:rsid w:val="0012262F"/>
    <w:rsid w:val="001231DE"/>
    <w:rsid w:val="00123647"/>
    <w:rsid w:val="00125D59"/>
    <w:rsid w:val="00125EA6"/>
    <w:rsid w:val="0012677C"/>
    <w:rsid w:val="001303D9"/>
    <w:rsid w:val="00140CA0"/>
    <w:rsid w:val="0014753B"/>
    <w:rsid w:val="0015292F"/>
    <w:rsid w:val="00156FAA"/>
    <w:rsid w:val="00157A8B"/>
    <w:rsid w:val="00163915"/>
    <w:rsid w:val="0016592C"/>
    <w:rsid w:val="001666D4"/>
    <w:rsid w:val="0017266D"/>
    <w:rsid w:val="00173DDE"/>
    <w:rsid w:val="00180814"/>
    <w:rsid w:val="00181ABB"/>
    <w:rsid w:val="00187C01"/>
    <w:rsid w:val="00190E2A"/>
    <w:rsid w:val="0019278F"/>
    <w:rsid w:val="001955E1"/>
    <w:rsid w:val="001961FF"/>
    <w:rsid w:val="00197589"/>
    <w:rsid w:val="001A2C44"/>
    <w:rsid w:val="001A6C77"/>
    <w:rsid w:val="001B59D3"/>
    <w:rsid w:val="001C005D"/>
    <w:rsid w:val="001C4B18"/>
    <w:rsid w:val="001D43BB"/>
    <w:rsid w:val="001D512F"/>
    <w:rsid w:val="001D6C27"/>
    <w:rsid w:val="001E6736"/>
    <w:rsid w:val="001F133C"/>
    <w:rsid w:val="001F13F7"/>
    <w:rsid w:val="001F2A58"/>
    <w:rsid w:val="001F3506"/>
    <w:rsid w:val="00200F31"/>
    <w:rsid w:val="002022C4"/>
    <w:rsid w:val="002027E6"/>
    <w:rsid w:val="00207822"/>
    <w:rsid w:val="00210A5D"/>
    <w:rsid w:val="002114CE"/>
    <w:rsid w:val="002121ED"/>
    <w:rsid w:val="002123A9"/>
    <w:rsid w:val="002201EC"/>
    <w:rsid w:val="00222DB6"/>
    <w:rsid w:val="00226050"/>
    <w:rsid w:val="00226944"/>
    <w:rsid w:val="00227789"/>
    <w:rsid w:val="00241D30"/>
    <w:rsid w:val="00243D8A"/>
    <w:rsid w:val="00244A8B"/>
    <w:rsid w:val="00252144"/>
    <w:rsid w:val="002548C2"/>
    <w:rsid w:val="00256BA1"/>
    <w:rsid w:val="0026020A"/>
    <w:rsid w:val="002605F4"/>
    <w:rsid w:val="002631FB"/>
    <w:rsid w:val="002671EA"/>
    <w:rsid w:val="00267647"/>
    <w:rsid w:val="0027165C"/>
    <w:rsid w:val="00275AD3"/>
    <w:rsid w:val="00276A21"/>
    <w:rsid w:val="00277A56"/>
    <w:rsid w:val="00286A25"/>
    <w:rsid w:val="0028747C"/>
    <w:rsid w:val="002940DE"/>
    <w:rsid w:val="002A1C50"/>
    <w:rsid w:val="002A355D"/>
    <w:rsid w:val="002B0F0A"/>
    <w:rsid w:val="002B2DC2"/>
    <w:rsid w:val="002B39C2"/>
    <w:rsid w:val="002C2B46"/>
    <w:rsid w:val="002C542B"/>
    <w:rsid w:val="002D0E08"/>
    <w:rsid w:val="002E2D30"/>
    <w:rsid w:val="002E66F9"/>
    <w:rsid w:val="002E722F"/>
    <w:rsid w:val="002F0A56"/>
    <w:rsid w:val="002F3129"/>
    <w:rsid w:val="002F3F6E"/>
    <w:rsid w:val="0030239D"/>
    <w:rsid w:val="00303DD1"/>
    <w:rsid w:val="00304CB5"/>
    <w:rsid w:val="0030571A"/>
    <w:rsid w:val="00306C3B"/>
    <w:rsid w:val="00307786"/>
    <w:rsid w:val="0031043E"/>
    <w:rsid w:val="00311BE6"/>
    <w:rsid w:val="003145AF"/>
    <w:rsid w:val="0031501E"/>
    <w:rsid w:val="00316ED9"/>
    <w:rsid w:val="003174A7"/>
    <w:rsid w:val="00317850"/>
    <w:rsid w:val="003205A4"/>
    <w:rsid w:val="00322647"/>
    <w:rsid w:val="0032369A"/>
    <w:rsid w:val="00335E04"/>
    <w:rsid w:val="0033689E"/>
    <w:rsid w:val="003407F4"/>
    <w:rsid w:val="003442E3"/>
    <w:rsid w:val="00347ADF"/>
    <w:rsid w:val="003504BC"/>
    <w:rsid w:val="00351873"/>
    <w:rsid w:val="00353DE3"/>
    <w:rsid w:val="00353EED"/>
    <w:rsid w:val="00354414"/>
    <w:rsid w:val="00355EAC"/>
    <w:rsid w:val="00362A6D"/>
    <w:rsid w:val="00363C64"/>
    <w:rsid w:val="00364D77"/>
    <w:rsid w:val="00365D48"/>
    <w:rsid w:val="00365FBB"/>
    <w:rsid w:val="003662A1"/>
    <w:rsid w:val="00367A0C"/>
    <w:rsid w:val="00370082"/>
    <w:rsid w:val="00370120"/>
    <w:rsid w:val="00370509"/>
    <w:rsid w:val="00371D51"/>
    <w:rsid w:val="00373A0C"/>
    <w:rsid w:val="003863B5"/>
    <w:rsid w:val="0039377F"/>
    <w:rsid w:val="00395E72"/>
    <w:rsid w:val="003A0F43"/>
    <w:rsid w:val="003B1CB0"/>
    <w:rsid w:val="003B2184"/>
    <w:rsid w:val="003B249E"/>
    <w:rsid w:val="003B5287"/>
    <w:rsid w:val="003B57A0"/>
    <w:rsid w:val="003C3D03"/>
    <w:rsid w:val="003C5C78"/>
    <w:rsid w:val="003C71E0"/>
    <w:rsid w:val="003D5CA0"/>
    <w:rsid w:val="003D6F67"/>
    <w:rsid w:val="003D7055"/>
    <w:rsid w:val="003E21DA"/>
    <w:rsid w:val="003E476F"/>
    <w:rsid w:val="003E596C"/>
    <w:rsid w:val="003E6C0B"/>
    <w:rsid w:val="003E7266"/>
    <w:rsid w:val="003F0A4F"/>
    <w:rsid w:val="003F40AA"/>
    <w:rsid w:val="003F6790"/>
    <w:rsid w:val="003F6EC7"/>
    <w:rsid w:val="003F7FF1"/>
    <w:rsid w:val="0040263E"/>
    <w:rsid w:val="00402D9B"/>
    <w:rsid w:val="00404CF1"/>
    <w:rsid w:val="00407B9B"/>
    <w:rsid w:val="00410EEF"/>
    <w:rsid w:val="00425FFB"/>
    <w:rsid w:val="00426543"/>
    <w:rsid w:val="00427F12"/>
    <w:rsid w:val="00432B29"/>
    <w:rsid w:val="00432D61"/>
    <w:rsid w:val="00440ECD"/>
    <w:rsid w:val="00441763"/>
    <w:rsid w:val="00454450"/>
    <w:rsid w:val="00456393"/>
    <w:rsid w:val="004656A1"/>
    <w:rsid w:val="00466EA9"/>
    <w:rsid w:val="00467077"/>
    <w:rsid w:val="00472D89"/>
    <w:rsid w:val="004928C9"/>
    <w:rsid w:val="00494CF9"/>
    <w:rsid w:val="00495421"/>
    <w:rsid w:val="00497D11"/>
    <w:rsid w:val="004A0BDC"/>
    <w:rsid w:val="004A2FFB"/>
    <w:rsid w:val="004B27E0"/>
    <w:rsid w:val="004B3E59"/>
    <w:rsid w:val="004B47F0"/>
    <w:rsid w:val="004B4AA7"/>
    <w:rsid w:val="004B5F77"/>
    <w:rsid w:val="004C02A7"/>
    <w:rsid w:val="004C3E2F"/>
    <w:rsid w:val="004C4C66"/>
    <w:rsid w:val="004C6701"/>
    <w:rsid w:val="004C6C1C"/>
    <w:rsid w:val="004C7B78"/>
    <w:rsid w:val="004D02D9"/>
    <w:rsid w:val="004D4304"/>
    <w:rsid w:val="004D5D57"/>
    <w:rsid w:val="004D6E26"/>
    <w:rsid w:val="004E1E89"/>
    <w:rsid w:val="004E2711"/>
    <w:rsid w:val="004E2CBC"/>
    <w:rsid w:val="004E5264"/>
    <w:rsid w:val="004E70F6"/>
    <w:rsid w:val="004F1C26"/>
    <w:rsid w:val="004F43CD"/>
    <w:rsid w:val="005062E9"/>
    <w:rsid w:val="00510ECF"/>
    <w:rsid w:val="00514F40"/>
    <w:rsid w:val="00520673"/>
    <w:rsid w:val="005218F8"/>
    <w:rsid w:val="00523AB7"/>
    <w:rsid w:val="005320B0"/>
    <w:rsid w:val="00534403"/>
    <w:rsid w:val="00536649"/>
    <w:rsid w:val="00543A20"/>
    <w:rsid w:val="00545A22"/>
    <w:rsid w:val="00547897"/>
    <w:rsid w:val="005540C9"/>
    <w:rsid w:val="005554FE"/>
    <w:rsid w:val="00560A5E"/>
    <w:rsid w:val="0056122A"/>
    <w:rsid w:val="00561962"/>
    <w:rsid w:val="005626BF"/>
    <w:rsid w:val="00566C78"/>
    <w:rsid w:val="00566E62"/>
    <w:rsid w:val="00576082"/>
    <w:rsid w:val="00576EAB"/>
    <w:rsid w:val="005902D0"/>
    <w:rsid w:val="00592E9A"/>
    <w:rsid w:val="00596C57"/>
    <w:rsid w:val="00597EEB"/>
    <w:rsid w:val="005A0B1D"/>
    <w:rsid w:val="005A3F59"/>
    <w:rsid w:val="005A462E"/>
    <w:rsid w:val="005B176F"/>
    <w:rsid w:val="005B4FDF"/>
    <w:rsid w:val="005B5C91"/>
    <w:rsid w:val="005B6B6D"/>
    <w:rsid w:val="005C1F08"/>
    <w:rsid w:val="005C28A6"/>
    <w:rsid w:val="005D1673"/>
    <w:rsid w:val="005D1F4B"/>
    <w:rsid w:val="005D274E"/>
    <w:rsid w:val="005E0494"/>
    <w:rsid w:val="005E2338"/>
    <w:rsid w:val="005E689E"/>
    <w:rsid w:val="00604ACA"/>
    <w:rsid w:val="00614482"/>
    <w:rsid w:val="00616916"/>
    <w:rsid w:val="006173B9"/>
    <w:rsid w:val="00621418"/>
    <w:rsid w:val="006361BE"/>
    <w:rsid w:val="00645C9E"/>
    <w:rsid w:val="00646750"/>
    <w:rsid w:val="00647B39"/>
    <w:rsid w:val="00651C18"/>
    <w:rsid w:val="006537DF"/>
    <w:rsid w:val="0065454E"/>
    <w:rsid w:val="00657EAE"/>
    <w:rsid w:val="006609FF"/>
    <w:rsid w:val="006629A8"/>
    <w:rsid w:val="006728DB"/>
    <w:rsid w:val="00675AEB"/>
    <w:rsid w:val="00677F70"/>
    <w:rsid w:val="00685709"/>
    <w:rsid w:val="006863A4"/>
    <w:rsid w:val="00694745"/>
    <w:rsid w:val="00697404"/>
    <w:rsid w:val="006A0933"/>
    <w:rsid w:val="006A6A5D"/>
    <w:rsid w:val="006E54D5"/>
    <w:rsid w:val="006F120B"/>
    <w:rsid w:val="00712D82"/>
    <w:rsid w:val="0071558E"/>
    <w:rsid w:val="007161F1"/>
    <w:rsid w:val="007263EC"/>
    <w:rsid w:val="00730168"/>
    <w:rsid w:val="007341E7"/>
    <w:rsid w:val="007372FA"/>
    <w:rsid w:val="007438C8"/>
    <w:rsid w:val="0074578F"/>
    <w:rsid w:val="00750F66"/>
    <w:rsid w:val="00752007"/>
    <w:rsid w:val="00754EB7"/>
    <w:rsid w:val="0075518F"/>
    <w:rsid w:val="007570C7"/>
    <w:rsid w:val="007634FC"/>
    <w:rsid w:val="00766F81"/>
    <w:rsid w:val="0077039A"/>
    <w:rsid w:val="0077070B"/>
    <w:rsid w:val="00776E51"/>
    <w:rsid w:val="007779A2"/>
    <w:rsid w:val="00777E8D"/>
    <w:rsid w:val="007851B4"/>
    <w:rsid w:val="007864B9"/>
    <w:rsid w:val="007A4D08"/>
    <w:rsid w:val="007B418F"/>
    <w:rsid w:val="007C0090"/>
    <w:rsid w:val="007C56B5"/>
    <w:rsid w:val="007C60EF"/>
    <w:rsid w:val="007C6AD8"/>
    <w:rsid w:val="007C7C2C"/>
    <w:rsid w:val="007D04C7"/>
    <w:rsid w:val="007D0A99"/>
    <w:rsid w:val="007D1B39"/>
    <w:rsid w:val="007D2A44"/>
    <w:rsid w:val="007E5911"/>
    <w:rsid w:val="007F5514"/>
    <w:rsid w:val="007F5C72"/>
    <w:rsid w:val="007F7098"/>
    <w:rsid w:val="00801EC1"/>
    <w:rsid w:val="008024B1"/>
    <w:rsid w:val="00803AF6"/>
    <w:rsid w:val="0080484C"/>
    <w:rsid w:val="00805130"/>
    <w:rsid w:val="0081410A"/>
    <w:rsid w:val="00820313"/>
    <w:rsid w:val="008256E0"/>
    <w:rsid w:val="00835D3B"/>
    <w:rsid w:val="00836BCF"/>
    <w:rsid w:val="008370D2"/>
    <w:rsid w:val="00840A36"/>
    <w:rsid w:val="00843DBD"/>
    <w:rsid w:val="00851D72"/>
    <w:rsid w:val="0085206E"/>
    <w:rsid w:val="00856437"/>
    <w:rsid w:val="00861A3F"/>
    <w:rsid w:val="0086373E"/>
    <w:rsid w:val="00864F58"/>
    <w:rsid w:val="00872D61"/>
    <w:rsid w:val="00874ED6"/>
    <w:rsid w:val="00876DC2"/>
    <w:rsid w:val="00890D84"/>
    <w:rsid w:val="0089607B"/>
    <w:rsid w:val="00897CB6"/>
    <w:rsid w:val="00897E5E"/>
    <w:rsid w:val="008A0F11"/>
    <w:rsid w:val="008A6FC5"/>
    <w:rsid w:val="008A7C28"/>
    <w:rsid w:val="008C2928"/>
    <w:rsid w:val="008C607A"/>
    <w:rsid w:val="008D0030"/>
    <w:rsid w:val="008D12BB"/>
    <w:rsid w:val="008D1EC8"/>
    <w:rsid w:val="008E0329"/>
    <w:rsid w:val="008E3D36"/>
    <w:rsid w:val="008F1464"/>
    <w:rsid w:val="009104D9"/>
    <w:rsid w:val="00913484"/>
    <w:rsid w:val="009138D8"/>
    <w:rsid w:val="009157B9"/>
    <w:rsid w:val="009167F8"/>
    <w:rsid w:val="00920653"/>
    <w:rsid w:val="00921C34"/>
    <w:rsid w:val="009256E9"/>
    <w:rsid w:val="00927463"/>
    <w:rsid w:val="0093185A"/>
    <w:rsid w:val="00941317"/>
    <w:rsid w:val="00942D70"/>
    <w:rsid w:val="00946DF3"/>
    <w:rsid w:val="00950FBB"/>
    <w:rsid w:val="0095160B"/>
    <w:rsid w:val="0095479F"/>
    <w:rsid w:val="00955544"/>
    <w:rsid w:val="00955763"/>
    <w:rsid w:val="00955CA9"/>
    <w:rsid w:val="00961FF9"/>
    <w:rsid w:val="009637DE"/>
    <w:rsid w:val="00963F1E"/>
    <w:rsid w:val="009656CA"/>
    <w:rsid w:val="00971723"/>
    <w:rsid w:val="00972AC8"/>
    <w:rsid w:val="009777C9"/>
    <w:rsid w:val="00980EF5"/>
    <w:rsid w:val="00983A4D"/>
    <w:rsid w:val="0098436C"/>
    <w:rsid w:val="00986AAC"/>
    <w:rsid w:val="009A37BA"/>
    <w:rsid w:val="009A3BA0"/>
    <w:rsid w:val="009A3FE7"/>
    <w:rsid w:val="009A5BF6"/>
    <w:rsid w:val="009B035A"/>
    <w:rsid w:val="009B1A6B"/>
    <w:rsid w:val="009B4408"/>
    <w:rsid w:val="009B6697"/>
    <w:rsid w:val="009B786B"/>
    <w:rsid w:val="009C0EA4"/>
    <w:rsid w:val="009C6BD4"/>
    <w:rsid w:val="009D03E3"/>
    <w:rsid w:val="009D08A7"/>
    <w:rsid w:val="009D201A"/>
    <w:rsid w:val="009E62D4"/>
    <w:rsid w:val="009F07B4"/>
    <w:rsid w:val="009F0E55"/>
    <w:rsid w:val="009F226D"/>
    <w:rsid w:val="009F280F"/>
    <w:rsid w:val="009F471F"/>
    <w:rsid w:val="009F63C2"/>
    <w:rsid w:val="00A012E2"/>
    <w:rsid w:val="00A0203B"/>
    <w:rsid w:val="00A05971"/>
    <w:rsid w:val="00A0611F"/>
    <w:rsid w:val="00A10FCF"/>
    <w:rsid w:val="00A32C27"/>
    <w:rsid w:val="00A3303E"/>
    <w:rsid w:val="00A44953"/>
    <w:rsid w:val="00A51A9A"/>
    <w:rsid w:val="00A52A8C"/>
    <w:rsid w:val="00A56B45"/>
    <w:rsid w:val="00A574AC"/>
    <w:rsid w:val="00A66095"/>
    <w:rsid w:val="00A67295"/>
    <w:rsid w:val="00A67594"/>
    <w:rsid w:val="00A7253C"/>
    <w:rsid w:val="00A7409F"/>
    <w:rsid w:val="00A74E06"/>
    <w:rsid w:val="00A77B2F"/>
    <w:rsid w:val="00A831E6"/>
    <w:rsid w:val="00A8345D"/>
    <w:rsid w:val="00A84694"/>
    <w:rsid w:val="00A97CDE"/>
    <w:rsid w:val="00AA5047"/>
    <w:rsid w:val="00AB1476"/>
    <w:rsid w:val="00AB26A1"/>
    <w:rsid w:val="00AC192B"/>
    <w:rsid w:val="00AC5B46"/>
    <w:rsid w:val="00AC7A6E"/>
    <w:rsid w:val="00AD29E4"/>
    <w:rsid w:val="00AD5E7A"/>
    <w:rsid w:val="00AE1AB5"/>
    <w:rsid w:val="00AE492A"/>
    <w:rsid w:val="00AE5711"/>
    <w:rsid w:val="00AF0C3B"/>
    <w:rsid w:val="00AF732E"/>
    <w:rsid w:val="00B017B8"/>
    <w:rsid w:val="00B03226"/>
    <w:rsid w:val="00B0587F"/>
    <w:rsid w:val="00B2207D"/>
    <w:rsid w:val="00B225BE"/>
    <w:rsid w:val="00B2364C"/>
    <w:rsid w:val="00B26409"/>
    <w:rsid w:val="00B3121E"/>
    <w:rsid w:val="00B32849"/>
    <w:rsid w:val="00B41A30"/>
    <w:rsid w:val="00B46F2F"/>
    <w:rsid w:val="00B5116E"/>
    <w:rsid w:val="00B5782A"/>
    <w:rsid w:val="00B60990"/>
    <w:rsid w:val="00B649D5"/>
    <w:rsid w:val="00B72873"/>
    <w:rsid w:val="00B73D0A"/>
    <w:rsid w:val="00B751D0"/>
    <w:rsid w:val="00B7714A"/>
    <w:rsid w:val="00B81CC5"/>
    <w:rsid w:val="00B8570D"/>
    <w:rsid w:val="00B86037"/>
    <w:rsid w:val="00B8786C"/>
    <w:rsid w:val="00B9082D"/>
    <w:rsid w:val="00BA1320"/>
    <w:rsid w:val="00BA2449"/>
    <w:rsid w:val="00BB1D50"/>
    <w:rsid w:val="00BB7531"/>
    <w:rsid w:val="00BC0D31"/>
    <w:rsid w:val="00BC64D0"/>
    <w:rsid w:val="00BD35AC"/>
    <w:rsid w:val="00BD68A7"/>
    <w:rsid w:val="00BD73A8"/>
    <w:rsid w:val="00BD7CEE"/>
    <w:rsid w:val="00BE7195"/>
    <w:rsid w:val="00BF6B94"/>
    <w:rsid w:val="00BF7D5B"/>
    <w:rsid w:val="00C212CD"/>
    <w:rsid w:val="00C250A2"/>
    <w:rsid w:val="00C26BD8"/>
    <w:rsid w:val="00C3187E"/>
    <w:rsid w:val="00C41030"/>
    <w:rsid w:val="00C42BBD"/>
    <w:rsid w:val="00C43FA4"/>
    <w:rsid w:val="00C47E89"/>
    <w:rsid w:val="00C514FB"/>
    <w:rsid w:val="00C53F61"/>
    <w:rsid w:val="00C57FE1"/>
    <w:rsid w:val="00C60532"/>
    <w:rsid w:val="00C62C60"/>
    <w:rsid w:val="00C62CC1"/>
    <w:rsid w:val="00C64705"/>
    <w:rsid w:val="00C662B1"/>
    <w:rsid w:val="00C72DFA"/>
    <w:rsid w:val="00C74AB9"/>
    <w:rsid w:val="00C762A2"/>
    <w:rsid w:val="00C83DD9"/>
    <w:rsid w:val="00C83F92"/>
    <w:rsid w:val="00C9021F"/>
    <w:rsid w:val="00C9022F"/>
    <w:rsid w:val="00CA1666"/>
    <w:rsid w:val="00CA631B"/>
    <w:rsid w:val="00CA6739"/>
    <w:rsid w:val="00CB0A26"/>
    <w:rsid w:val="00CB3888"/>
    <w:rsid w:val="00CB3FF2"/>
    <w:rsid w:val="00CB5D60"/>
    <w:rsid w:val="00CB645A"/>
    <w:rsid w:val="00CB6F16"/>
    <w:rsid w:val="00CB763A"/>
    <w:rsid w:val="00CC466B"/>
    <w:rsid w:val="00CC7B4F"/>
    <w:rsid w:val="00CD10CC"/>
    <w:rsid w:val="00CD5B7B"/>
    <w:rsid w:val="00CE3B12"/>
    <w:rsid w:val="00CF409F"/>
    <w:rsid w:val="00CF4273"/>
    <w:rsid w:val="00CF6213"/>
    <w:rsid w:val="00D0130E"/>
    <w:rsid w:val="00D03C91"/>
    <w:rsid w:val="00D06A2C"/>
    <w:rsid w:val="00D10F8F"/>
    <w:rsid w:val="00D120A2"/>
    <w:rsid w:val="00D13242"/>
    <w:rsid w:val="00D16A70"/>
    <w:rsid w:val="00D17A0C"/>
    <w:rsid w:val="00D32102"/>
    <w:rsid w:val="00D35F5C"/>
    <w:rsid w:val="00D3677D"/>
    <w:rsid w:val="00D4386B"/>
    <w:rsid w:val="00D4734D"/>
    <w:rsid w:val="00D51108"/>
    <w:rsid w:val="00D577BF"/>
    <w:rsid w:val="00D633E7"/>
    <w:rsid w:val="00D6520B"/>
    <w:rsid w:val="00D67294"/>
    <w:rsid w:val="00D874E7"/>
    <w:rsid w:val="00D92535"/>
    <w:rsid w:val="00D94626"/>
    <w:rsid w:val="00D96CA4"/>
    <w:rsid w:val="00D972E0"/>
    <w:rsid w:val="00DA1D88"/>
    <w:rsid w:val="00DA2307"/>
    <w:rsid w:val="00DA5AA8"/>
    <w:rsid w:val="00DC0F99"/>
    <w:rsid w:val="00DC3463"/>
    <w:rsid w:val="00DC3F35"/>
    <w:rsid w:val="00DC6497"/>
    <w:rsid w:val="00DD64FB"/>
    <w:rsid w:val="00DD6643"/>
    <w:rsid w:val="00DE041E"/>
    <w:rsid w:val="00DE6884"/>
    <w:rsid w:val="00DF7864"/>
    <w:rsid w:val="00E0002B"/>
    <w:rsid w:val="00E03842"/>
    <w:rsid w:val="00E041FF"/>
    <w:rsid w:val="00E054D3"/>
    <w:rsid w:val="00E07DA0"/>
    <w:rsid w:val="00E106E7"/>
    <w:rsid w:val="00E10B94"/>
    <w:rsid w:val="00E13324"/>
    <w:rsid w:val="00E143A8"/>
    <w:rsid w:val="00E15707"/>
    <w:rsid w:val="00E218DF"/>
    <w:rsid w:val="00E261AA"/>
    <w:rsid w:val="00E263AA"/>
    <w:rsid w:val="00E31ED3"/>
    <w:rsid w:val="00E34DFD"/>
    <w:rsid w:val="00E37D72"/>
    <w:rsid w:val="00E406D8"/>
    <w:rsid w:val="00E40DF9"/>
    <w:rsid w:val="00E43909"/>
    <w:rsid w:val="00E457BA"/>
    <w:rsid w:val="00E55605"/>
    <w:rsid w:val="00E55878"/>
    <w:rsid w:val="00E72309"/>
    <w:rsid w:val="00E72FF1"/>
    <w:rsid w:val="00E73E2D"/>
    <w:rsid w:val="00E77414"/>
    <w:rsid w:val="00E779D6"/>
    <w:rsid w:val="00E85D15"/>
    <w:rsid w:val="00E8683F"/>
    <w:rsid w:val="00E91520"/>
    <w:rsid w:val="00E91BB8"/>
    <w:rsid w:val="00E95A96"/>
    <w:rsid w:val="00E97284"/>
    <w:rsid w:val="00E97FC3"/>
    <w:rsid w:val="00EA08BA"/>
    <w:rsid w:val="00EA7FDD"/>
    <w:rsid w:val="00EB0615"/>
    <w:rsid w:val="00EB0F8D"/>
    <w:rsid w:val="00EB150A"/>
    <w:rsid w:val="00EB225C"/>
    <w:rsid w:val="00EB2E79"/>
    <w:rsid w:val="00EB3326"/>
    <w:rsid w:val="00EB76AC"/>
    <w:rsid w:val="00EB785D"/>
    <w:rsid w:val="00EC190F"/>
    <w:rsid w:val="00EC2D49"/>
    <w:rsid w:val="00EC74E4"/>
    <w:rsid w:val="00ED0571"/>
    <w:rsid w:val="00ED39FA"/>
    <w:rsid w:val="00EE19AB"/>
    <w:rsid w:val="00EE1BC2"/>
    <w:rsid w:val="00EF0EDD"/>
    <w:rsid w:val="00EF39D2"/>
    <w:rsid w:val="00EF5B89"/>
    <w:rsid w:val="00F0383A"/>
    <w:rsid w:val="00F07D72"/>
    <w:rsid w:val="00F110FE"/>
    <w:rsid w:val="00F11BE4"/>
    <w:rsid w:val="00F12D0D"/>
    <w:rsid w:val="00F2118C"/>
    <w:rsid w:val="00F214FA"/>
    <w:rsid w:val="00F24EDE"/>
    <w:rsid w:val="00F27C6A"/>
    <w:rsid w:val="00F34D85"/>
    <w:rsid w:val="00F351E6"/>
    <w:rsid w:val="00F36CFF"/>
    <w:rsid w:val="00F37B5A"/>
    <w:rsid w:val="00F40273"/>
    <w:rsid w:val="00F45078"/>
    <w:rsid w:val="00F45488"/>
    <w:rsid w:val="00F52F31"/>
    <w:rsid w:val="00F5323F"/>
    <w:rsid w:val="00F53739"/>
    <w:rsid w:val="00F53C18"/>
    <w:rsid w:val="00F70425"/>
    <w:rsid w:val="00F70596"/>
    <w:rsid w:val="00F737DC"/>
    <w:rsid w:val="00F76800"/>
    <w:rsid w:val="00F777D1"/>
    <w:rsid w:val="00F81E86"/>
    <w:rsid w:val="00F83461"/>
    <w:rsid w:val="00F83A30"/>
    <w:rsid w:val="00F8487D"/>
    <w:rsid w:val="00FA360E"/>
    <w:rsid w:val="00FA49A1"/>
    <w:rsid w:val="00FA54E7"/>
    <w:rsid w:val="00FA5556"/>
    <w:rsid w:val="00FA64A0"/>
    <w:rsid w:val="00FB2EA2"/>
    <w:rsid w:val="00FB3787"/>
    <w:rsid w:val="00FB4E3E"/>
    <w:rsid w:val="00FB5B48"/>
    <w:rsid w:val="00FB5BED"/>
    <w:rsid w:val="00FC7234"/>
    <w:rsid w:val="00FD28A6"/>
    <w:rsid w:val="00FD3397"/>
    <w:rsid w:val="00FE52FD"/>
    <w:rsid w:val="00FF3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14A"/>
  </w:style>
  <w:style w:type="paragraph" w:styleId="2">
    <w:name w:val="heading 2"/>
    <w:basedOn w:val="a"/>
    <w:next w:val="a"/>
    <w:link w:val="20"/>
    <w:uiPriority w:val="9"/>
    <w:unhideWhenUsed/>
    <w:qFormat/>
    <w:rsid w:val="007864B9"/>
    <w:pPr>
      <w:keepNext/>
      <w:keepLines/>
      <w:numPr>
        <w:numId w:val="28"/>
      </w:numPr>
      <w:spacing w:before="120" w:after="120" w:line="240" w:lineRule="auto"/>
      <w:jc w:val="both"/>
      <w:outlineLvl w:val="1"/>
    </w:pPr>
    <w:rPr>
      <w:rFonts w:ascii="Trebuchet MS" w:eastAsia="Times New Roman" w:hAnsi="Trebuchet MS" w:cs="Times New Roman"/>
      <w:b/>
      <w:sz w:val="24"/>
      <w:szCs w:val="24"/>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1">
    <w:name w:val="Table Grid1"/>
    <w:basedOn w:val="a1"/>
    <w:next w:val="a3"/>
    <w:uiPriority w:val="39"/>
    <w:rsid w:val="005554FE"/>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555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70F6"/>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footnote text"/>
    <w:aliases w:val="Podrozdział,Fußnotentext arial,fn,Schriftart: 9 pt,Schriftart: 10 pt,Schriftart: 8 pt,WB-Fußnotentext,Fu?notentext arial,Sprotna opomba - besedilo Znak1,Sprotna opomba - besedilo Znak Znak2,Sprotna opomba - besedilo Znak1 Znak Znak1"/>
    <w:basedOn w:val="a"/>
    <w:link w:val="a5"/>
    <w:unhideWhenUsed/>
    <w:rsid w:val="008256E0"/>
    <w:pPr>
      <w:spacing w:after="0" w:line="240" w:lineRule="auto"/>
    </w:pPr>
    <w:rPr>
      <w:rFonts w:ascii="Calibri" w:eastAsia="Times New Roman" w:hAnsi="Calibri" w:cs="Times New Roman"/>
      <w:sz w:val="20"/>
      <w:szCs w:val="20"/>
    </w:rPr>
  </w:style>
  <w:style w:type="character" w:customStyle="1" w:styleId="a5">
    <w:name w:val="Текст под линия Знак"/>
    <w:aliases w:val="Podrozdział Знак,Fußnotentext arial Знак,fn Знак,Schriftart: 9 pt Знак,Schriftart: 10 pt Знак,Schriftart: 8 pt Знак,WB-Fußnotentext Знак,Fu?notentext arial Знак,Sprotna opomba - besedilo Znak1 Знак"/>
    <w:basedOn w:val="a0"/>
    <w:link w:val="a4"/>
    <w:rsid w:val="008256E0"/>
    <w:rPr>
      <w:rFonts w:ascii="Calibri" w:eastAsia="Times New Roman" w:hAnsi="Calibri" w:cs="Times New Roman"/>
      <w:sz w:val="20"/>
      <w:szCs w:val="20"/>
    </w:rPr>
  </w:style>
  <w:style w:type="character" w:styleId="a6">
    <w:name w:val="footnote reference"/>
    <w:aliases w:val="Footnote"/>
    <w:unhideWhenUsed/>
    <w:rsid w:val="008256E0"/>
    <w:rPr>
      <w:rFonts w:ascii="Times New Roman" w:hAnsi="Times New Roman" w:cs="Times New Roman" w:hint="default"/>
      <w:vertAlign w:val="superscript"/>
    </w:rPr>
  </w:style>
  <w:style w:type="paragraph" w:styleId="a7">
    <w:name w:val="List Paragraph"/>
    <w:aliases w:val="ПАРАГРАФ"/>
    <w:basedOn w:val="a"/>
    <w:link w:val="a8"/>
    <w:uiPriority w:val="34"/>
    <w:qFormat/>
    <w:rsid w:val="001C005D"/>
    <w:pPr>
      <w:ind w:left="720"/>
      <w:contextualSpacing/>
    </w:pPr>
  </w:style>
  <w:style w:type="character" w:styleId="a9">
    <w:name w:val="annotation reference"/>
    <w:basedOn w:val="a0"/>
    <w:uiPriority w:val="99"/>
    <w:semiHidden/>
    <w:unhideWhenUsed/>
    <w:rsid w:val="0008453A"/>
    <w:rPr>
      <w:sz w:val="16"/>
      <w:szCs w:val="16"/>
    </w:rPr>
  </w:style>
  <w:style w:type="paragraph" w:styleId="aa">
    <w:name w:val="annotation text"/>
    <w:basedOn w:val="a"/>
    <w:link w:val="ab"/>
    <w:uiPriority w:val="99"/>
    <w:semiHidden/>
    <w:unhideWhenUsed/>
    <w:rsid w:val="0008453A"/>
    <w:pPr>
      <w:spacing w:line="240" w:lineRule="auto"/>
    </w:pPr>
    <w:rPr>
      <w:sz w:val="20"/>
      <w:szCs w:val="20"/>
    </w:rPr>
  </w:style>
  <w:style w:type="character" w:customStyle="1" w:styleId="ab">
    <w:name w:val="Текст на коментар Знак"/>
    <w:basedOn w:val="a0"/>
    <w:link w:val="aa"/>
    <w:uiPriority w:val="99"/>
    <w:semiHidden/>
    <w:rsid w:val="0008453A"/>
    <w:rPr>
      <w:sz w:val="20"/>
      <w:szCs w:val="20"/>
    </w:rPr>
  </w:style>
  <w:style w:type="paragraph" w:styleId="ac">
    <w:name w:val="annotation subject"/>
    <w:basedOn w:val="aa"/>
    <w:next w:val="aa"/>
    <w:link w:val="ad"/>
    <w:uiPriority w:val="99"/>
    <w:semiHidden/>
    <w:unhideWhenUsed/>
    <w:rsid w:val="0008453A"/>
    <w:rPr>
      <w:b/>
      <w:bCs/>
    </w:rPr>
  </w:style>
  <w:style w:type="character" w:customStyle="1" w:styleId="ad">
    <w:name w:val="Предмет на коментар Знак"/>
    <w:basedOn w:val="ab"/>
    <w:link w:val="ac"/>
    <w:uiPriority w:val="99"/>
    <w:semiHidden/>
    <w:rsid w:val="0008453A"/>
    <w:rPr>
      <w:b/>
      <w:bCs/>
      <w:sz w:val="20"/>
      <w:szCs w:val="20"/>
    </w:rPr>
  </w:style>
  <w:style w:type="paragraph" w:styleId="ae">
    <w:name w:val="Balloon Text"/>
    <w:basedOn w:val="a"/>
    <w:link w:val="af"/>
    <w:uiPriority w:val="99"/>
    <w:semiHidden/>
    <w:unhideWhenUsed/>
    <w:rsid w:val="0008453A"/>
    <w:pPr>
      <w:spacing w:after="0" w:line="240" w:lineRule="auto"/>
    </w:pPr>
    <w:rPr>
      <w:rFonts w:ascii="Segoe UI" w:hAnsi="Segoe UI" w:cs="Segoe UI"/>
      <w:sz w:val="18"/>
      <w:szCs w:val="18"/>
    </w:rPr>
  </w:style>
  <w:style w:type="character" w:customStyle="1" w:styleId="af">
    <w:name w:val="Изнесен текст Знак"/>
    <w:basedOn w:val="a0"/>
    <w:link w:val="ae"/>
    <w:uiPriority w:val="99"/>
    <w:semiHidden/>
    <w:rsid w:val="0008453A"/>
    <w:rPr>
      <w:rFonts w:ascii="Segoe UI" w:hAnsi="Segoe UI" w:cs="Segoe UI"/>
      <w:sz w:val="18"/>
      <w:szCs w:val="18"/>
    </w:rPr>
  </w:style>
  <w:style w:type="paragraph" w:styleId="af0">
    <w:name w:val="header"/>
    <w:basedOn w:val="a"/>
    <w:link w:val="af1"/>
    <w:uiPriority w:val="99"/>
    <w:unhideWhenUsed/>
    <w:rsid w:val="003F40AA"/>
    <w:pPr>
      <w:tabs>
        <w:tab w:val="center" w:pos="4703"/>
        <w:tab w:val="right" w:pos="9406"/>
      </w:tabs>
      <w:spacing w:after="0" w:line="240" w:lineRule="auto"/>
    </w:pPr>
  </w:style>
  <w:style w:type="character" w:customStyle="1" w:styleId="af1">
    <w:name w:val="Горен колонтитул Знак"/>
    <w:basedOn w:val="a0"/>
    <w:link w:val="af0"/>
    <w:uiPriority w:val="99"/>
    <w:rsid w:val="003F40AA"/>
  </w:style>
  <w:style w:type="character" w:styleId="af2">
    <w:name w:val="Hyperlink"/>
    <w:basedOn w:val="a0"/>
    <w:uiPriority w:val="99"/>
    <w:unhideWhenUsed/>
    <w:rsid w:val="006863A4"/>
    <w:rPr>
      <w:color w:val="0563C1" w:themeColor="hyperlink"/>
      <w:u w:val="single"/>
    </w:rPr>
  </w:style>
  <w:style w:type="character" w:customStyle="1" w:styleId="a8">
    <w:name w:val="Списък на абзаци Знак"/>
    <w:aliases w:val="ПАРАГРАФ Знак"/>
    <w:link w:val="a7"/>
    <w:uiPriority w:val="34"/>
    <w:locked/>
    <w:rsid w:val="00514F40"/>
  </w:style>
  <w:style w:type="character" w:customStyle="1" w:styleId="greenlight">
    <w:name w:val="greenlight"/>
    <w:rsid w:val="00514F40"/>
  </w:style>
  <w:style w:type="paragraph" w:styleId="3">
    <w:name w:val="Body Text 3"/>
    <w:basedOn w:val="a"/>
    <w:link w:val="30"/>
    <w:rsid w:val="005A0B1D"/>
    <w:pPr>
      <w:spacing w:after="0" w:line="240" w:lineRule="auto"/>
      <w:jc w:val="center"/>
    </w:pPr>
    <w:rPr>
      <w:rFonts w:ascii="Times New Roman" w:eastAsia="Times New Roman" w:hAnsi="Times New Roman" w:cs="Times New Roman"/>
      <w:sz w:val="24"/>
      <w:szCs w:val="24"/>
      <w:lang w:val="en-GB"/>
    </w:rPr>
  </w:style>
  <w:style w:type="character" w:customStyle="1" w:styleId="30">
    <w:name w:val="Основен текст 3 Знак"/>
    <w:basedOn w:val="a0"/>
    <w:link w:val="3"/>
    <w:rsid w:val="005A0B1D"/>
    <w:rPr>
      <w:rFonts w:ascii="Times New Roman" w:eastAsia="Times New Roman" w:hAnsi="Times New Roman" w:cs="Times New Roman"/>
      <w:sz w:val="24"/>
      <w:szCs w:val="24"/>
      <w:lang w:val="en-GB"/>
    </w:rPr>
  </w:style>
  <w:style w:type="paragraph" w:customStyle="1" w:styleId="firstline">
    <w:name w:val="firstline"/>
    <w:basedOn w:val="a"/>
    <w:rsid w:val="004C6C1C"/>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inputvalue">
    <w:name w:val="input_value"/>
    <w:rsid w:val="00063E2F"/>
  </w:style>
  <w:style w:type="character" w:customStyle="1" w:styleId="inputvalue1">
    <w:name w:val="input_value1"/>
    <w:basedOn w:val="a0"/>
    <w:rsid w:val="00D94626"/>
    <w:rPr>
      <w:rFonts w:ascii="Courier New" w:hAnsi="Courier New" w:cs="Courier New" w:hint="default"/>
      <w:sz w:val="20"/>
      <w:szCs w:val="20"/>
    </w:rPr>
  </w:style>
  <w:style w:type="paragraph" w:styleId="af3">
    <w:name w:val="footer"/>
    <w:basedOn w:val="a"/>
    <w:link w:val="af4"/>
    <w:uiPriority w:val="99"/>
    <w:unhideWhenUsed/>
    <w:rsid w:val="00F52F31"/>
    <w:pPr>
      <w:tabs>
        <w:tab w:val="center" w:pos="4536"/>
        <w:tab w:val="right" w:pos="9072"/>
      </w:tabs>
      <w:spacing w:after="0" w:line="240" w:lineRule="auto"/>
    </w:pPr>
  </w:style>
  <w:style w:type="character" w:customStyle="1" w:styleId="af4">
    <w:name w:val="Долен колонтитул Знак"/>
    <w:basedOn w:val="a0"/>
    <w:link w:val="af3"/>
    <w:uiPriority w:val="99"/>
    <w:rsid w:val="00F52F31"/>
  </w:style>
  <w:style w:type="paragraph" w:styleId="af5">
    <w:name w:val="Normal (Web)"/>
    <w:basedOn w:val="a"/>
    <w:uiPriority w:val="99"/>
    <w:unhideWhenUsed/>
    <w:rsid w:val="00752007"/>
    <w:pPr>
      <w:spacing w:before="100" w:beforeAutospacing="1" w:after="100" w:afterAutospacing="1" w:line="240" w:lineRule="auto"/>
    </w:pPr>
    <w:rPr>
      <w:rFonts w:ascii="Times New Roman" w:eastAsia="Times New Roman" w:hAnsi="Times New Roman" w:cs="Times New Roman"/>
      <w:sz w:val="24"/>
      <w:szCs w:val="24"/>
    </w:rPr>
  </w:style>
  <w:style w:type="paragraph" w:styleId="1">
    <w:name w:val="toc 1"/>
    <w:basedOn w:val="a"/>
    <w:next w:val="a"/>
    <w:autoRedefine/>
    <w:uiPriority w:val="39"/>
    <w:unhideWhenUsed/>
    <w:rsid w:val="00D13242"/>
    <w:pPr>
      <w:spacing w:after="100"/>
    </w:pPr>
  </w:style>
  <w:style w:type="paragraph" w:styleId="21">
    <w:name w:val="toc 2"/>
    <w:basedOn w:val="a"/>
    <w:next w:val="a"/>
    <w:autoRedefine/>
    <w:uiPriority w:val="39"/>
    <w:unhideWhenUsed/>
    <w:rsid w:val="00D13242"/>
    <w:pPr>
      <w:spacing w:after="100"/>
      <w:ind w:left="220"/>
    </w:pPr>
  </w:style>
  <w:style w:type="table" w:customStyle="1" w:styleId="22">
    <w:name w:val="Мрежа в таблица2"/>
    <w:basedOn w:val="a1"/>
    <w:next w:val="a3"/>
    <w:uiPriority w:val="59"/>
    <w:rsid w:val="00364D77"/>
    <w:pPr>
      <w:spacing w:after="0" w:line="240" w:lineRule="auto"/>
    </w:pPr>
    <w:rPr>
      <w:rFonts w:ascii="Calibri" w:eastAsia="Calibri" w:hAnsi="Calibri" w:cs="Times New Roman"/>
      <w:sz w:val="24"/>
      <w:szCs w:val="24"/>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лавие 2 Знак"/>
    <w:basedOn w:val="a0"/>
    <w:link w:val="2"/>
    <w:uiPriority w:val="9"/>
    <w:rsid w:val="007864B9"/>
    <w:rPr>
      <w:rFonts w:ascii="Trebuchet MS" w:eastAsia="Times New Roman" w:hAnsi="Trebuchet MS" w:cs="Times New Roman"/>
      <w:b/>
      <w:sz w:val="24"/>
      <w:szCs w:val="24"/>
      <w:lang w:val="bg-BG"/>
    </w:rPr>
  </w:style>
  <w:style w:type="paragraph" w:customStyle="1" w:styleId="Style18">
    <w:name w:val="Style18"/>
    <w:basedOn w:val="a"/>
    <w:uiPriority w:val="99"/>
    <w:rsid w:val="00F70596"/>
    <w:pPr>
      <w:widowControl w:val="0"/>
      <w:autoSpaceDE w:val="0"/>
      <w:autoSpaceDN w:val="0"/>
      <w:adjustRightInd w:val="0"/>
      <w:spacing w:after="0" w:line="276" w:lineRule="exact"/>
      <w:ind w:firstLine="701"/>
      <w:jc w:val="both"/>
    </w:pPr>
    <w:rPr>
      <w:rFonts w:ascii="Times New Roman" w:eastAsia="Times New Roman" w:hAnsi="Times New Roman" w:cs="Times New Roman"/>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38951">
      <w:bodyDiv w:val="1"/>
      <w:marLeft w:val="0"/>
      <w:marRight w:val="0"/>
      <w:marTop w:val="0"/>
      <w:marBottom w:val="0"/>
      <w:divBdr>
        <w:top w:val="none" w:sz="0" w:space="0" w:color="auto"/>
        <w:left w:val="none" w:sz="0" w:space="0" w:color="auto"/>
        <w:bottom w:val="none" w:sz="0" w:space="0" w:color="auto"/>
        <w:right w:val="none" w:sz="0" w:space="0" w:color="auto"/>
      </w:divBdr>
    </w:div>
    <w:div w:id="513034102">
      <w:bodyDiv w:val="1"/>
      <w:marLeft w:val="0"/>
      <w:marRight w:val="0"/>
      <w:marTop w:val="0"/>
      <w:marBottom w:val="0"/>
      <w:divBdr>
        <w:top w:val="none" w:sz="0" w:space="0" w:color="auto"/>
        <w:left w:val="none" w:sz="0" w:space="0" w:color="auto"/>
        <w:bottom w:val="none" w:sz="0" w:space="0" w:color="auto"/>
        <w:right w:val="none" w:sz="0" w:space="0" w:color="auto"/>
      </w:divBdr>
    </w:div>
    <w:div w:id="608510121">
      <w:bodyDiv w:val="1"/>
      <w:marLeft w:val="0"/>
      <w:marRight w:val="0"/>
      <w:marTop w:val="0"/>
      <w:marBottom w:val="0"/>
      <w:divBdr>
        <w:top w:val="none" w:sz="0" w:space="0" w:color="auto"/>
        <w:left w:val="none" w:sz="0" w:space="0" w:color="auto"/>
        <w:bottom w:val="none" w:sz="0" w:space="0" w:color="auto"/>
        <w:right w:val="none" w:sz="0" w:space="0" w:color="auto"/>
      </w:divBdr>
    </w:div>
    <w:div w:id="1032343786">
      <w:bodyDiv w:val="1"/>
      <w:marLeft w:val="0"/>
      <w:marRight w:val="0"/>
      <w:marTop w:val="0"/>
      <w:marBottom w:val="0"/>
      <w:divBdr>
        <w:top w:val="none" w:sz="0" w:space="0" w:color="auto"/>
        <w:left w:val="none" w:sz="0" w:space="0" w:color="auto"/>
        <w:bottom w:val="none" w:sz="0" w:space="0" w:color="auto"/>
        <w:right w:val="none" w:sz="0" w:space="0" w:color="auto"/>
      </w:divBdr>
    </w:div>
    <w:div w:id="1096244514">
      <w:bodyDiv w:val="1"/>
      <w:marLeft w:val="0"/>
      <w:marRight w:val="0"/>
      <w:marTop w:val="0"/>
      <w:marBottom w:val="0"/>
      <w:divBdr>
        <w:top w:val="none" w:sz="0" w:space="0" w:color="auto"/>
        <w:left w:val="none" w:sz="0" w:space="0" w:color="auto"/>
        <w:bottom w:val="none" w:sz="0" w:space="0" w:color="auto"/>
        <w:right w:val="none" w:sz="0" w:space="0" w:color="auto"/>
      </w:divBdr>
    </w:div>
    <w:div w:id="1296177432">
      <w:bodyDiv w:val="1"/>
      <w:marLeft w:val="0"/>
      <w:marRight w:val="0"/>
      <w:marTop w:val="0"/>
      <w:marBottom w:val="0"/>
      <w:divBdr>
        <w:top w:val="none" w:sz="0" w:space="0" w:color="auto"/>
        <w:left w:val="none" w:sz="0" w:space="0" w:color="auto"/>
        <w:bottom w:val="none" w:sz="0" w:space="0" w:color="auto"/>
        <w:right w:val="none" w:sz="0" w:space="0" w:color="auto"/>
      </w:divBdr>
    </w:div>
    <w:div w:id="184701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op.bg/fckedit2/user/File/bg/practika/MU4_2018.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c.europa.eu/tools/esp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20Navigate('&#1095;&#1083;55_&#1072;&#1083;1_&#1090;5');"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javascript:%20NavigateDocument('&#1058;&#1047;_199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javascript:%20NavigateDocument('&#1058;&#1047;_1991"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2C754-1925-48A8-A04D-747C959F6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27</Pages>
  <Words>9291</Words>
  <Characters>52963</Characters>
  <Application>Microsoft Office Word</Application>
  <DocSecurity>0</DocSecurity>
  <Lines>441</Lines>
  <Paragraphs>124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Atanasov</cp:lastModifiedBy>
  <cp:revision>182</cp:revision>
  <cp:lastPrinted>2019-04-03T06:21:00Z</cp:lastPrinted>
  <dcterms:created xsi:type="dcterms:W3CDTF">2018-04-30T07:27:00Z</dcterms:created>
  <dcterms:modified xsi:type="dcterms:W3CDTF">2019-10-03T08:07:00Z</dcterms:modified>
</cp:coreProperties>
</file>