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03A" w:rsidRPr="006542E2" w:rsidRDefault="004F503A" w:rsidP="004F503A">
      <w:pPr>
        <w:keepNext/>
        <w:keepLines/>
        <w:widowControl/>
        <w:autoSpaceDE/>
        <w:autoSpaceDN/>
        <w:spacing w:line="276" w:lineRule="auto"/>
        <w:ind w:left="3540" w:firstLine="708"/>
        <w:jc w:val="right"/>
        <w:outlineLvl w:val="1"/>
        <w:rPr>
          <w:rFonts w:eastAsia="SimSun"/>
          <w:b/>
          <w:sz w:val="24"/>
          <w:szCs w:val="24"/>
          <w:lang w:eastAsia="bg-BG"/>
        </w:rPr>
      </w:pPr>
      <w:bookmarkStart w:id="0" w:name="_Toc484348308"/>
      <w:r w:rsidRPr="006542E2">
        <w:rPr>
          <w:rFonts w:eastAsia="SimSun"/>
          <w:b/>
          <w:sz w:val="24"/>
          <w:szCs w:val="24"/>
          <w:lang w:val="bg-BG" w:eastAsia="bg-BG"/>
        </w:rPr>
        <w:t xml:space="preserve">Приложение № </w:t>
      </w:r>
      <w:r w:rsidRPr="006542E2">
        <w:rPr>
          <w:rFonts w:eastAsia="SimSun"/>
          <w:b/>
          <w:sz w:val="24"/>
          <w:szCs w:val="24"/>
          <w:lang w:eastAsia="bg-BG"/>
        </w:rPr>
        <w:t>5</w:t>
      </w:r>
      <w:r w:rsidR="00FD313D" w:rsidRPr="006542E2">
        <w:rPr>
          <w:rFonts w:eastAsia="SimSun"/>
          <w:b/>
          <w:sz w:val="24"/>
          <w:szCs w:val="24"/>
          <w:lang w:val="bg-BG" w:eastAsia="bg-BG"/>
        </w:rPr>
        <w:t>.1</w:t>
      </w:r>
      <w:r w:rsidRPr="006542E2">
        <w:rPr>
          <w:rFonts w:eastAsia="SimSun"/>
          <w:b/>
          <w:sz w:val="24"/>
          <w:szCs w:val="24"/>
          <w:lang w:val="bg-BG" w:eastAsia="bg-BG"/>
        </w:rPr>
        <w:t xml:space="preserve"> </w:t>
      </w:r>
    </w:p>
    <w:p w:rsidR="004F503A" w:rsidRPr="006542E2" w:rsidRDefault="004F503A" w:rsidP="004F503A">
      <w:pPr>
        <w:keepNext/>
        <w:keepLines/>
        <w:widowControl/>
        <w:autoSpaceDE/>
        <w:autoSpaceDN/>
        <w:spacing w:line="276" w:lineRule="auto"/>
        <w:ind w:left="3540" w:firstLine="708"/>
        <w:jc w:val="right"/>
        <w:outlineLvl w:val="1"/>
        <w:rPr>
          <w:rFonts w:eastAsia="SimSun"/>
          <w:b/>
          <w:sz w:val="24"/>
          <w:szCs w:val="24"/>
          <w:lang w:eastAsia="bg-BG"/>
        </w:rPr>
      </w:pPr>
      <w:r w:rsidRPr="006542E2">
        <w:rPr>
          <w:rFonts w:eastAsia="SimSun"/>
          <w:b/>
          <w:sz w:val="24"/>
          <w:szCs w:val="24"/>
          <w:lang w:val="bg-BG" w:eastAsia="bg-BG"/>
        </w:rPr>
        <w:t xml:space="preserve">Образец! </w:t>
      </w:r>
      <w:bookmarkEnd w:id="0"/>
    </w:p>
    <w:p w:rsidR="004F503A" w:rsidRPr="006542E2" w:rsidRDefault="004F503A" w:rsidP="004F503A">
      <w:pPr>
        <w:widowControl/>
        <w:autoSpaceDE/>
        <w:autoSpaceDN/>
        <w:rPr>
          <w:rFonts w:eastAsia="MS ??"/>
          <w:b/>
          <w:sz w:val="24"/>
          <w:szCs w:val="24"/>
          <w:lang w:val="bg-BG" w:eastAsia="bg-BG"/>
        </w:rPr>
      </w:pPr>
      <w:r w:rsidRPr="006542E2">
        <w:rPr>
          <w:rFonts w:eastAsia="MS ??"/>
          <w:b/>
          <w:sz w:val="24"/>
          <w:szCs w:val="24"/>
          <w:lang w:val="bg-BG" w:eastAsia="bg-BG"/>
        </w:rPr>
        <w:t xml:space="preserve">ДО </w:t>
      </w:r>
    </w:p>
    <w:p w:rsidR="004F503A" w:rsidRDefault="004F503A" w:rsidP="004F503A">
      <w:pPr>
        <w:widowControl/>
        <w:autoSpaceDE/>
        <w:autoSpaceDN/>
        <w:rPr>
          <w:rFonts w:eastAsia="MS ??"/>
          <w:b/>
          <w:sz w:val="24"/>
          <w:szCs w:val="24"/>
          <w:lang w:val="bg-BG" w:eastAsia="bg-BG"/>
        </w:rPr>
      </w:pPr>
      <w:r w:rsidRPr="006542E2">
        <w:rPr>
          <w:rFonts w:eastAsia="MS ??"/>
          <w:b/>
          <w:sz w:val="24"/>
          <w:szCs w:val="24"/>
          <w:lang w:val="bg-BG" w:eastAsia="bg-BG"/>
        </w:rPr>
        <w:t>ОБЩИНА ШАБЛА</w:t>
      </w:r>
    </w:p>
    <w:p w:rsidR="006542E2" w:rsidRPr="006542E2" w:rsidRDefault="006542E2" w:rsidP="004F503A">
      <w:pPr>
        <w:widowControl/>
        <w:autoSpaceDE/>
        <w:autoSpaceDN/>
        <w:rPr>
          <w:rFonts w:eastAsia="MS ??"/>
          <w:b/>
          <w:sz w:val="24"/>
          <w:szCs w:val="24"/>
          <w:lang w:eastAsia="bg-BG"/>
        </w:rPr>
      </w:pPr>
    </w:p>
    <w:p w:rsidR="004F503A" w:rsidRDefault="004F503A" w:rsidP="004F503A">
      <w:pPr>
        <w:widowControl/>
        <w:autoSpaceDE/>
        <w:autoSpaceDN/>
        <w:jc w:val="center"/>
        <w:rPr>
          <w:rFonts w:eastAsia="MS ??"/>
          <w:b/>
          <w:sz w:val="24"/>
          <w:szCs w:val="24"/>
          <w:lang w:val="bg-BG" w:eastAsia="bg-BG"/>
        </w:rPr>
      </w:pPr>
      <w:r w:rsidRPr="006542E2">
        <w:rPr>
          <w:rFonts w:eastAsia="MS ??"/>
          <w:b/>
          <w:sz w:val="24"/>
          <w:szCs w:val="24"/>
          <w:lang w:val="bg-BG" w:eastAsia="bg-BG"/>
        </w:rPr>
        <w:t>ЦЕНОВО ПРЕДЛОЖЕНИЕ</w:t>
      </w:r>
    </w:p>
    <w:p w:rsidR="006542E2" w:rsidRPr="006542E2" w:rsidRDefault="006542E2" w:rsidP="004F503A">
      <w:pPr>
        <w:widowControl/>
        <w:autoSpaceDE/>
        <w:autoSpaceDN/>
        <w:jc w:val="center"/>
        <w:rPr>
          <w:rFonts w:eastAsia="MS ??"/>
          <w:b/>
          <w:sz w:val="24"/>
          <w:szCs w:val="24"/>
          <w:lang w:val="bg-BG" w:eastAsia="bg-BG"/>
        </w:rPr>
      </w:pPr>
    </w:p>
    <w:p w:rsidR="004F503A" w:rsidRPr="006542E2" w:rsidRDefault="004F503A" w:rsidP="004F503A">
      <w:pPr>
        <w:adjustRightInd w:val="0"/>
        <w:jc w:val="both"/>
        <w:rPr>
          <w:rFonts w:eastAsia="MS ??"/>
          <w:sz w:val="24"/>
          <w:szCs w:val="24"/>
          <w:lang w:val="bg-BG" w:eastAsia="bg-BG"/>
        </w:rPr>
      </w:pPr>
      <w:r w:rsidRPr="006542E2">
        <w:rPr>
          <w:rFonts w:eastAsia="MS ??"/>
          <w:sz w:val="24"/>
          <w:szCs w:val="24"/>
          <w:lang w:val="bg-BG" w:eastAsia="bg-BG"/>
        </w:rPr>
        <w:t>от ...............................................................................................</w:t>
      </w:r>
      <w:r w:rsidR="006542E2">
        <w:rPr>
          <w:rFonts w:eastAsia="MS ??"/>
          <w:sz w:val="24"/>
          <w:szCs w:val="24"/>
          <w:lang w:val="bg-BG" w:eastAsia="bg-BG"/>
        </w:rPr>
        <w:t>.........................</w:t>
      </w:r>
      <w:r w:rsidRPr="006542E2">
        <w:rPr>
          <w:rFonts w:eastAsia="MS ??"/>
          <w:sz w:val="24"/>
          <w:szCs w:val="24"/>
          <w:lang w:val="bg-BG" w:eastAsia="bg-BG"/>
        </w:rPr>
        <w:t>........................</w:t>
      </w:r>
    </w:p>
    <w:p w:rsidR="004F503A" w:rsidRPr="006542E2" w:rsidRDefault="004F503A" w:rsidP="004F503A">
      <w:pPr>
        <w:adjustRightInd w:val="0"/>
        <w:jc w:val="both"/>
        <w:rPr>
          <w:rFonts w:eastAsia="MS ??"/>
          <w:sz w:val="24"/>
          <w:szCs w:val="24"/>
          <w:lang w:val="bg-BG" w:eastAsia="bg-BG"/>
        </w:rPr>
      </w:pPr>
      <w:r w:rsidRPr="006542E2">
        <w:rPr>
          <w:rFonts w:eastAsia="MS ??"/>
          <w:sz w:val="24"/>
          <w:szCs w:val="24"/>
          <w:lang w:val="bg-BG" w:eastAsia="bg-BG"/>
        </w:rPr>
        <w:t>(идентификационни данни/паспорт).......................................................в качеството ми на .............</w:t>
      </w:r>
    </w:p>
    <w:p w:rsidR="006542E2" w:rsidRDefault="004F503A" w:rsidP="004F503A">
      <w:pPr>
        <w:widowControl/>
        <w:autoSpaceDE/>
        <w:autoSpaceDN/>
        <w:jc w:val="both"/>
        <w:rPr>
          <w:rFonts w:eastAsia="MS ??"/>
          <w:b/>
          <w:bCs/>
          <w:sz w:val="24"/>
          <w:szCs w:val="24"/>
          <w:lang w:val="bg-BG" w:eastAsia="bg-BG"/>
        </w:rPr>
      </w:pPr>
      <w:r w:rsidRPr="006542E2">
        <w:rPr>
          <w:rFonts w:eastAsia="MS ??"/>
          <w:sz w:val="24"/>
          <w:szCs w:val="24"/>
          <w:lang w:val="bg-BG" w:eastAsia="bg-BG"/>
        </w:rPr>
        <w:t>(</w:t>
      </w:r>
      <w:r w:rsidRPr="006542E2">
        <w:rPr>
          <w:rFonts w:eastAsia="MS ??"/>
          <w:i/>
          <w:sz w:val="24"/>
          <w:szCs w:val="24"/>
          <w:lang w:val="bg-BG" w:eastAsia="bg-BG"/>
        </w:rPr>
        <w:t xml:space="preserve">посочва се  длъжността и качеството, в което лицето има право да представлява  и управлява) </w:t>
      </w:r>
      <w:r w:rsidRPr="006542E2">
        <w:rPr>
          <w:rFonts w:eastAsia="MS ??"/>
          <w:sz w:val="24"/>
          <w:szCs w:val="24"/>
          <w:lang w:val="bg-BG" w:eastAsia="bg-BG"/>
        </w:rPr>
        <w:t>на...................................................................................................,  (наименование на участник), с ЕИК (рег. №, ако е приложимо) ...............................,  със седалище  и адрес на управление...........................................................................................- участник в публично състезание за възлагане на о</w:t>
      </w:r>
      <w:r w:rsidRPr="006542E2">
        <w:rPr>
          <w:rFonts w:eastAsia="MS ??"/>
          <w:color w:val="000000"/>
          <w:sz w:val="24"/>
          <w:szCs w:val="24"/>
          <w:lang w:val="bg-BG" w:eastAsia="bg-BG"/>
        </w:rPr>
        <w:t xml:space="preserve">бществена поръчка с предмет: </w:t>
      </w:r>
      <w:bookmarkStart w:id="1" w:name="_Hlk505096930"/>
      <w:r w:rsidRPr="006542E2">
        <w:rPr>
          <w:rFonts w:eastAsia="MS ??"/>
          <w:b/>
          <w:bCs/>
          <w:sz w:val="24"/>
          <w:szCs w:val="24"/>
          <w:lang w:val="bg-BG" w:eastAsia="bg-BG"/>
        </w:rPr>
        <w:t>„ДОСТАВКА НА ОБОРУДВАНЕ ПО ДВЕ ОБОСОБЕНИ ПОЗИЦИИ“</w:t>
      </w:r>
      <w:bookmarkEnd w:id="1"/>
      <w:r w:rsidRPr="006542E2">
        <w:rPr>
          <w:rFonts w:eastAsia="MS ??"/>
          <w:b/>
          <w:bCs/>
          <w:sz w:val="24"/>
          <w:szCs w:val="24"/>
          <w:lang w:val="bg-BG" w:eastAsia="bg-BG"/>
        </w:rPr>
        <w:t xml:space="preserve"> по проект №</w:t>
      </w:r>
      <w:r w:rsidR="000E225D" w:rsidRPr="006542E2">
        <w:rPr>
          <w:rFonts w:eastAsia="MS ??"/>
          <w:b/>
          <w:bCs/>
          <w:sz w:val="24"/>
          <w:szCs w:val="24"/>
          <w:lang w:val="bg-BG" w:eastAsia="bg-BG"/>
        </w:rPr>
        <w:t xml:space="preserve"> </w:t>
      </w:r>
      <w:bookmarkStart w:id="2" w:name="_Hlk35269572"/>
      <w:r w:rsidR="000E225D" w:rsidRPr="006542E2">
        <w:rPr>
          <w:b/>
          <w:sz w:val="24"/>
          <w:szCs w:val="24"/>
        </w:rPr>
        <w:t>BG14MFOP001-4.008-0001</w:t>
      </w:r>
      <w:bookmarkEnd w:id="2"/>
      <w:r w:rsidRPr="006542E2">
        <w:rPr>
          <w:rFonts w:eastAsia="MS ??"/>
          <w:b/>
          <w:bCs/>
          <w:sz w:val="24"/>
          <w:szCs w:val="24"/>
          <w:lang w:val="bg-BG" w:eastAsia="bg-BG"/>
        </w:rPr>
        <w:t xml:space="preserve">:„Изграждане на Морски клуб в рибарско селище </w:t>
      </w:r>
      <w:proofErr w:type="spellStart"/>
      <w:r w:rsidRPr="006542E2">
        <w:rPr>
          <w:rFonts w:eastAsia="MS ??"/>
          <w:b/>
          <w:bCs/>
          <w:sz w:val="24"/>
          <w:szCs w:val="24"/>
          <w:lang w:val="bg-BG" w:eastAsia="bg-BG"/>
        </w:rPr>
        <w:t>Кария</w:t>
      </w:r>
      <w:proofErr w:type="spellEnd"/>
      <w:r w:rsidRPr="006542E2">
        <w:rPr>
          <w:rFonts w:eastAsia="MS ??"/>
          <w:b/>
          <w:bCs/>
          <w:sz w:val="24"/>
          <w:szCs w:val="24"/>
          <w:lang w:val="bg-BG" w:eastAsia="bg-BG"/>
        </w:rPr>
        <w:t xml:space="preserve">, община Шабла, </w:t>
      </w:r>
      <w:bookmarkStart w:id="3" w:name="_Hlk35269585"/>
      <w:r w:rsidR="000E225D" w:rsidRPr="006542E2">
        <w:rPr>
          <w:b/>
          <w:sz w:val="24"/>
          <w:szCs w:val="24"/>
          <w:lang w:val="bg-BG"/>
        </w:rPr>
        <w:t>финансиран по Стратегия за ВОМР на МИРГ Шабла-Каварна–Балчик</w:t>
      </w:r>
      <w:bookmarkEnd w:id="3"/>
      <w:r w:rsidR="000E225D" w:rsidRPr="006542E2">
        <w:rPr>
          <w:rFonts w:eastAsia="MS ??"/>
          <w:b/>
          <w:bCs/>
          <w:sz w:val="24"/>
          <w:szCs w:val="24"/>
          <w:lang w:val="bg-BG" w:eastAsia="bg-BG"/>
        </w:rPr>
        <w:t xml:space="preserve"> </w:t>
      </w:r>
      <w:r w:rsidRPr="006542E2">
        <w:rPr>
          <w:rFonts w:eastAsia="MS ??"/>
          <w:b/>
          <w:bCs/>
          <w:sz w:val="24"/>
          <w:szCs w:val="24"/>
          <w:lang w:val="bg-BG" w:eastAsia="bg-BG"/>
        </w:rPr>
        <w:t xml:space="preserve">” </w:t>
      </w:r>
    </w:p>
    <w:p w:rsidR="006542E2" w:rsidRDefault="006542E2" w:rsidP="004F503A">
      <w:pPr>
        <w:widowControl/>
        <w:autoSpaceDE/>
        <w:autoSpaceDN/>
        <w:jc w:val="both"/>
        <w:rPr>
          <w:rFonts w:eastAsia="MS ??"/>
          <w:b/>
          <w:bCs/>
          <w:sz w:val="24"/>
          <w:szCs w:val="24"/>
          <w:lang w:val="bg-BG" w:eastAsia="bg-BG"/>
        </w:rPr>
      </w:pPr>
      <w:bookmarkStart w:id="4" w:name="_GoBack"/>
      <w:bookmarkEnd w:id="4"/>
    </w:p>
    <w:p w:rsidR="004F503A" w:rsidRPr="006542E2" w:rsidRDefault="004F503A" w:rsidP="004F503A">
      <w:pPr>
        <w:widowControl/>
        <w:autoSpaceDE/>
        <w:autoSpaceDN/>
        <w:jc w:val="both"/>
        <w:rPr>
          <w:rFonts w:eastAsia="MS ??"/>
          <w:b/>
          <w:bCs/>
          <w:sz w:val="24"/>
          <w:szCs w:val="24"/>
          <w:lang w:eastAsia="bg-BG"/>
        </w:rPr>
      </w:pPr>
      <w:r w:rsidRPr="006542E2">
        <w:rPr>
          <w:rFonts w:eastAsia="MS ??"/>
          <w:b/>
          <w:bCs/>
          <w:sz w:val="24"/>
          <w:szCs w:val="24"/>
          <w:lang w:val="bg-BG" w:eastAsia="bg-BG"/>
        </w:rPr>
        <w:t>за обособена позиция №1-„Доставка на компютърно оборудване по технически спецификации по проект №</w:t>
      </w:r>
      <w:r w:rsidR="000E225D" w:rsidRPr="006542E2">
        <w:rPr>
          <w:rFonts w:eastAsia="MS ??"/>
          <w:b/>
          <w:bCs/>
          <w:sz w:val="24"/>
          <w:szCs w:val="24"/>
          <w:lang w:val="bg-BG" w:eastAsia="bg-BG"/>
        </w:rPr>
        <w:t xml:space="preserve"> </w:t>
      </w:r>
      <w:r w:rsidR="000E225D" w:rsidRPr="006542E2">
        <w:rPr>
          <w:b/>
          <w:sz w:val="24"/>
          <w:szCs w:val="24"/>
        </w:rPr>
        <w:t>BG14MFOP001-4.008-0001</w:t>
      </w:r>
      <w:r w:rsidR="000E225D" w:rsidRPr="006542E2">
        <w:rPr>
          <w:rFonts w:eastAsia="MS ??"/>
          <w:b/>
          <w:bCs/>
          <w:sz w:val="24"/>
          <w:szCs w:val="24"/>
          <w:lang w:val="bg-BG" w:eastAsia="bg-BG"/>
        </w:rPr>
        <w:t xml:space="preserve"> </w:t>
      </w:r>
      <w:r w:rsidRPr="006542E2">
        <w:rPr>
          <w:rFonts w:eastAsia="MS ??"/>
          <w:b/>
          <w:bCs/>
          <w:sz w:val="24"/>
          <w:szCs w:val="24"/>
          <w:lang w:val="bg-BG" w:eastAsia="bg-BG"/>
        </w:rPr>
        <w:t xml:space="preserve">„Изграждане на Морски клуб в рибарско селище </w:t>
      </w:r>
      <w:proofErr w:type="spellStart"/>
      <w:r w:rsidRPr="006542E2">
        <w:rPr>
          <w:rFonts w:eastAsia="MS ??"/>
          <w:b/>
          <w:bCs/>
          <w:sz w:val="24"/>
          <w:szCs w:val="24"/>
          <w:lang w:val="bg-BG" w:eastAsia="bg-BG"/>
        </w:rPr>
        <w:t>Кария</w:t>
      </w:r>
      <w:proofErr w:type="spellEnd"/>
      <w:r w:rsidRPr="006542E2">
        <w:rPr>
          <w:rFonts w:eastAsia="MS ??"/>
          <w:b/>
          <w:bCs/>
          <w:sz w:val="24"/>
          <w:szCs w:val="24"/>
          <w:lang w:val="bg-BG" w:eastAsia="bg-BG"/>
        </w:rPr>
        <w:t xml:space="preserve">, община Шабла, </w:t>
      </w:r>
      <w:r w:rsidR="000E225D" w:rsidRPr="006542E2">
        <w:rPr>
          <w:b/>
          <w:sz w:val="24"/>
          <w:szCs w:val="24"/>
          <w:lang w:val="bg-BG"/>
        </w:rPr>
        <w:t>финансиран по Стратегия за ВОМР на МИРГ Шабла-Каварна–Балчик</w:t>
      </w:r>
      <w:r w:rsidRPr="006542E2">
        <w:rPr>
          <w:rFonts w:eastAsia="MS ??"/>
          <w:b/>
          <w:bCs/>
          <w:sz w:val="24"/>
          <w:szCs w:val="24"/>
          <w:lang w:val="bg-BG" w:eastAsia="bg-BG"/>
        </w:rPr>
        <w:t>”</w:t>
      </w:r>
    </w:p>
    <w:p w:rsidR="004F503A" w:rsidRPr="006542E2" w:rsidRDefault="004F503A" w:rsidP="004F503A">
      <w:pPr>
        <w:widowControl/>
        <w:autoSpaceDE/>
        <w:autoSpaceDN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4F503A" w:rsidRDefault="004F503A" w:rsidP="004F503A">
      <w:pPr>
        <w:widowControl/>
        <w:autoSpaceDE/>
        <w:autoSpaceDN/>
        <w:ind w:firstLine="993"/>
        <w:jc w:val="both"/>
        <w:rPr>
          <w:rFonts w:eastAsia="MS ??"/>
          <w:b/>
          <w:sz w:val="24"/>
          <w:szCs w:val="24"/>
          <w:lang w:val="bg-BG" w:eastAsia="bg-BG"/>
        </w:rPr>
      </w:pPr>
      <w:r w:rsidRPr="006542E2">
        <w:rPr>
          <w:rFonts w:eastAsia="MS ??"/>
          <w:b/>
          <w:sz w:val="24"/>
          <w:szCs w:val="24"/>
          <w:lang w:val="bg-BG" w:eastAsia="bg-BG"/>
        </w:rPr>
        <w:t>УВАЖАЕМИ ГОСПОДИН КМЕТ,</w:t>
      </w:r>
    </w:p>
    <w:p w:rsidR="006542E2" w:rsidRPr="006542E2" w:rsidRDefault="006542E2" w:rsidP="004F503A">
      <w:pPr>
        <w:widowControl/>
        <w:autoSpaceDE/>
        <w:autoSpaceDN/>
        <w:ind w:firstLine="993"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4F503A" w:rsidRPr="006542E2" w:rsidRDefault="004F503A" w:rsidP="004F503A">
      <w:pPr>
        <w:widowControl/>
        <w:autoSpaceDE/>
        <w:autoSpaceDN/>
        <w:ind w:firstLine="993"/>
        <w:jc w:val="both"/>
        <w:rPr>
          <w:rFonts w:eastAsia="MS ??"/>
          <w:b/>
          <w:sz w:val="24"/>
          <w:szCs w:val="24"/>
          <w:lang w:val="bg-BG" w:eastAsia="bg-BG"/>
        </w:rPr>
      </w:pPr>
      <w:r w:rsidRPr="006542E2">
        <w:rPr>
          <w:rFonts w:eastAsia="MS ??"/>
          <w:sz w:val="24"/>
          <w:szCs w:val="24"/>
          <w:lang w:val="bg-BG" w:eastAsia="bg-BG"/>
        </w:rPr>
        <w:t>С настоящото във връзка с Ваше Решение и обявление за възлагане чрез публично състезание на обществената поръчка с посочения по-горе предмет, Ви представяме нашето ценово предложение за изпълнение на обявената от Вас поръчка</w:t>
      </w:r>
      <w:r w:rsidRPr="006542E2">
        <w:rPr>
          <w:rFonts w:eastAsia="MS ??"/>
          <w:b/>
          <w:sz w:val="24"/>
          <w:szCs w:val="24"/>
          <w:lang w:val="bg-BG" w:eastAsia="bg-BG"/>
        </w:rPr>
        <w:t xml:space="preserve">: </w:t>
      </w:r>
    </w:p>
    <w:p w:rsidR="006542E2" w:rsidRDefault="006542E2" w:rsidP="004F503A">
      <w:pPr>
        <w:widowControl/>
        <w:autoSpaceDE/>
        <w:autoSpaceDN/>
        <w:ind w:firstLine="993"/>
        <w:jc w:val="both"/>
        <w:rPr>
          <w:rFonts w:eastAsia="MS ??"/>
          <w:sz w:val="24"/>
          <w:szCs w:val="24"/>
          <w:lang w:val="bg-BG" w:eastAsia="bg-BG"/>
        </w:rPr>
      </w:pPr>
    </w:p>
    <w:p w:rsidR="004F503A" w:rsidRDefault="004F503A" w:rsidP="004F503A">
      <w:pPr>
        <w:widowControl/>
        <w:autoSpaceDE/>
        <w:autoSpaceDN/>
        <w:ind w:firstLine="993"/>
        <w:jc w:val="both"/>
        <w:rPr>
          <w:rFonts w:eastAsia="MS ??"/>
          <w:sz w:val="24"/>
          <w:szCs w:val="24"/>
          <w:lang w:val="bg-BG" w:eastAsia="bg-BG"/>
        </w:rPr>
      </w:pPr>
      <w:r w:rsidRPr="006542E2">
        <w:rPr>
          <w:rFonts w:eastAsia="MS ??"/>
          <w:sz w:val="24"/>
          <w:szCs w:val="24"/>
          <w:lang w:val="bg-BG" w:eastAsia="bg-BG"/>
        </w:rPr>
        <w:t>Общата цена за изпълнение на всички дейности от предмета на обществената поръчка е: ……………………. лв. (словом…………………………………………лв.) без ДДС и ………………………. лв. (словом ………………………………лв.) с начислен ДДС, която включва:</w:t>
      </w:r>
    </w:p>
    <w:p w:rsidR="006542E2" w:rsidRPr="006542E2" w:rsidRDefault="006542E2" w:rsidP="004F503A">
      <w:pPr>
        <w:widowControl/>
        <w:autoSpaceDE/>
        <w:autoSpaceDN/>
        <w:ind w:firstLine="993"/>
        <w:jc w:val="both"/>
        <w:rPr>
          <w:rFonts w:eastAsia="MS ??"/>
          <w:sz w:val="24"/>
          <w:szCs w:val="24"/>
          <w:lang w:eastAsia="bg-BG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4252"/>
        <w:gridCol w:w="992"/>
        <w:gridCol w:w="992"/>
        <w:gridCol w:w="1418"/>
        <w:gridCol w:w="1418"/>
      </w:tblGrid>
      <w:tr w:rsidR="004F503A" w:rsidRPr="006542E2" w:rsidTr="006542E2">
        <w:tc>
          <w:tcPr>
            <w:tcW w:w="426" w:type="dxa"/>
            <w:shd w:val="clear" w:color="auto" w:fill="B4C6E7"/>
            <w:vAlign w:val="center"/>
          </w:tcPr>
          <w:p w:rsidR="004F503A" w:rsidRPr="006542E2" w:rsidRDefault="004F503A" w:rsidP="004F503A">
            <w:pPr>
              <w:widowControl/>
              <w:autoSpaceDE/>
              <w:autoSpaceDN/>
              <w:ind w:left="-108" w:right="-108"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6542E2">
              <w:rPr>
                <w:b/>
                <w:sz w:val="24"/>
                <w:szCs w:val="24"/>
                <w:lang w:val="bg-BG" w:eastAsia="bg-BG"/>
              </w:rPr>
              <w:t>№</w:t>
            </w:r>
          </w:p>
        </w:tc>
        <w:tc>
          <w:tcPr>
            <w:tcW w:w="4252" w:type="dxa"/>
            <w:shd w:val="clear" w:color="auto" w:fill="B4C6E7"/>
            <w:vAlign w:val="center"/>
          </w:tcPr>
          <w:p w:rsidR="004F503A" w:rsidRPr="006542E2" w:rsidRDefault="004F503A" w:rsidP="004F503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6542E2">
              <w:rPr>
                <w:b/>
                <w:sz w:val="24"/>
                <w:szCs w:val="24"/>
                <w:lang w:val="bg-BG" w:eastAsia="bg-BG"/>
              </w:rPr>
              <w:t>Наименование</w:t>
            </w:r>
          </w:p>
        </w:tc>
        <w:tc>
          <w:tcPr>
            <w:tcW w:w="992" w:type="dxa"/>
            <w:shd w:val="clear" w:color="auto" w:fill="B4C6E7"/>
            <w:vAlign w:val="center"/>
          </w:tcPr>
          <w:p w:rsidR="004F503A" w:rsidRPr="006542E2" w:rsidRDefault="004F503A" w:rsidP="004F503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6542E2">
              <w:rPr>
                <w:b/>
                <w:sz w:val="24"/>
                <w:szCs w:val="24"/>
                <w:lang w:val="bg-BG" w:eastAsia="bg-BG"/>
              </w:rPr>
              <w:t>К-во</w:t>
            </w:r>
          </w:p>
        </w:tc>
        <w:tc>
          <w:tcPr>
            <w:tcW w:w="992" w:type="dxa"/>
            <w:shd w:val="clear" w:color="auto" w:fill="B4C6E7"/>
            <w:vAlign w:val="center"/>
          </w:tcPr>
          <w:p w:rsidR="004F503A" w:rsidRPr="006542E2" w:rsidRDefault="004F503A" w:rsidP="004F503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6542E2">
              <w:rPr>
                <w:b/>
                <w:sz w:val="24"/>
                <w:szCs w:val="24"/>
                <w:lang w:val="bg-BG" w:eastAsia="bg-BG"/>
              </w:rPr>
              <w:t>Мярка</w:t>
            </w:r>
          </w:p>
        </w:tc>
        <w:tc>
          <w:tcPr>
            <w:tcW w:w="1418" w:type="dxa"/>
            <w:shd w:val="clear" w:color="auto" w:fill="B4C6E7"/>
            <w:vAlign w:val="center"/>
          </w:tcPr>
          <w:p w:rsidR="004F503A" w:rsidRPr="006542E2" w:rsidRDefault="004F503A" w:rsidP="004F503A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bg-BG" w:eastAsia="bg-BG"/>
              </w:rPr>
            </w:pPr>
            <w:r w:rsidRPr="006542E2">
              <w:rPr>
                <w:b/>
                <w:bCs/>
                <w:sz w:val="24"/>
                <w:szCs w:val="24"/>
                <w:lang w:val="bg-BG" w:eastAsia="bg-BG"/>
              </w:rPr>
              <w:t>Единична                         стойност</w:t>
            </w:r>
          </w:p>
          <w:p w:rsidR="004F503A" w:rsidRPr="006542E2" w:rsidRDefault="004F503A" w:rsidP="004F503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6542E2">
              <w:rPr>
                <w:b/>
                <w:bCs/>
                <w:sz w:val="24"/>
                <w:szCs w:val="24"/>
                <w:lang w:val="bg-BG" w:eastAsia="bg-BG"/>
              </w:rPr>
              <w:t>в лв. без ДДС</w:t>
            </w:r>
          </w:p>
        </w:tc>
        <w:tc>
          <w:tcPr>
            <w:tcW w:w="1418" w:type="dxa"/>
            <w:shd w:val="clear" w:color="auto" w:fill="B4C6E7"/>
          </w:tcPr>
          <w:p w:rsidR="004F503A" w:rsidRPr="006542E2" w:rsidRDefault="004F503A" w:rsidP="004F503A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bg-BG" w:eastAsia="bg-BG"/>
              </w:rPr>
            </w:pPr>
            <w:r w:rsidRPr="006542E2">
              <w:rPr>
                <w:b/>
                <w:bCs/>
                <w:sz w:val="24"/>
                <w:szCs w:val="24"/>
                <w:lang w:val="bg-BG" w:eastAsia="bg-BG"/>
              </w:rPr>
              <w:t>Обща                          стойност</w:t>
            </w:r>
          </w:p>
          <w:p w:rsidR="004F503A" w:rsidRPr="006542E2" w:rsidRDefault="004F503A" w:rsidP="004F503A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bg-BG" w:eastAsia="bg-BG"/>
              </w:rPr>
            </w:pPr>
            <w:r w:rsidRPr="006542E2">
              <w:rPr>
                <w:b/>
                <w:bCs/>
                <w:sz w:val="24"/>
                <w:szCs w:val="24"/>
                <w:lang w:val="bg-BG" w:eastAsia="bg-BG"/>
              </w:rPr>
              <w:t>в лв. без ДДС</w:t>
            </w:r>
          </w:p>
        </w:tc>
      </w:tr>
      <w:tr w:rsidR="005C5320" w:rsidRPr="006542E2" w:rsidTr="006542E2">
        <w:tc>
          <w:tcPr>
            <w:tcW w:w="426" w:type="dxa"/>
            <w:vAlign w:val="center"/>
          </w:tcPr>
          <w:p w:rsidR="005C5320" w:rsidRPr="006542E2" w:rsidRDefault="005C5320" w:rsidP="005C5320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>1.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5C5320" w:rsidRPr="006542E2" w:rsidRDefault="005C5320" w:rsidP="005C5320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 xml:space="preserve">Телевизор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320" w:rsidRPr="006542E2" w:rsidRDefault="005C5320" w:rsidP="005C5320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320" w:rsidRPr="006542E2" w:rsidRDefault="005C5320" w:rsidP="005C5320">
            <w:pPr>
              <w:jc w:val="both"/>
              <w:rPr>
                <w:b/>
                <w:color w:val="000000"/>
                <w:sz w:val="24"/>
                <w:szCs w:val="24"/>
                <w:lang w:val="bg-BG"/>
              </w:rPr>
            </w:pPr>
            <w:r w:rsidRPr="006542E2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C5320" w:rsidRPr="006542E2" w:rsidRDefault="005C5320" w:rsidP="005C5320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C5320" w:rsidRPr="006542E2" w:rsidRDefault="005C5320" w:rsidP="005C5320">
            <w:pPr>
              <w:widowControl/>
              <w:autoSpaceDE/>
              <w:autoSpaceDN/>
              <w:jc w:val="right"/>
              <w:rPr>
                <w:bCs/>
                <w:sz w:val="24"/>
                <w:szCs w:val="24"/>
                <w:lang w:val="bg-BG" w:eastAsia="bg-BG"/>
              </w:rPr>
            </w:pPr>
          </w:p>
        </w:tc>
      </w:tr>
      <w:tr w:rsidR="005C5320" w:rsidRPr="006542E2" w:rsidTr="006542E2">
        <w:tc>
          <w:tcPr>
            <w:tcW w:w="426" w:type="dxa"/>
            <w:vAlign w:val="center"/>
          </w:tcPr>
          <w:p w:rsidR="005C5320" w:rsidRPr="006542E2" w:rsidRDefault="005C5320" w:rsidP="005C5320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>2.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5C5320" w:rsidRPr="006542E2" w:rsidRDefault="005C5320" w:rsidP="005C5320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>Телевизор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320" w:rsidRPr="006542E2" w:rsidRDefault="005C5320" w:rsidP="005C5320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C5320" w:rsidRPr="006542E2" w:rsidRDefault="005C5320" w:rsidP="005C5320">
            <w:r w:rsidRPr="006542E2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C5320" w:rsidRPr="006542E2" w:rsidRDefault="005C5320" w:rsidP="005C5320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C5320" w:rsidRPr="006542E2" w:rsidRDefault="005C5320" w:rsidP="005C5320">
            <w:pPr>
              <w:widowControl/>
              <w:autoSpaceDE/>
              <w:autoSpaceDN/>
              <w:jc w:val="right"/>
              <w:rPr>
                <w:bCs/>
                <w:sz w:val="24"/>
                <w:szCs w:val="24"/>
                <w:lang w:val="bg-BG" w:eastAsia="bg-BG"/>
              </w:rPr>
            </w:pPr>
          </w:p>
        </w:tc>
      </w:tr>
      <w:tr w:rsidR="005C5320" w:rsidRPr="006542E2" w:rsidTr="006542E2">
        <w:tc>
          <w:tcPr>
            <w:tcW w:w="426" w:type="dxa"/>
            <w:vAlign w:val="center"/>
          </w:tcPr>
          <w:p w:rsidR="005C5320" w:rsidRPr="006542E2" w:rsidRDefault="005C5320" w:rsidP="005C5320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>3.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5C5320" w:rsidRPr="006542E2" w:rsidRDefault="005C5320" w:rsidP="005C5320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>Бяла дъска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320" w:rsidRPr="006542E2" w:rsidRDefault="005C5320" w:rsidP="005C5320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C5320" w:rsidRPr="006542E2" w:rsidRDefault="005C5320" w:rsidP="005C5320">
            <w:r w:rsidRPr="006542E2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C5320" w:rsidRPr="006542E2" w:rsidRDefault="005C5320" w:rsidP="005C5320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C5320" w:rsidRPr="006542E2" w:rsidRDefault="005C5320" w:rsidP="005C5320">
            <w:pPr>
              <w:widowControl/>
              <w:autoSpaceDE/>
              <w:autoSpaceDN/>
              <w:jc w:val="right"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5C5320" w:rsidRPr="006542E2" w:rsidTr="006542E2">
        <w:tc>
          <w:tcPr>
            <w:tcW w:w="426" w:type="dxa"/>
            <w:vAlign w:val="center"/>
          </w:tcPr>
          <w:p w:rsidR="005C5320" w:rsidRPr="006542E2" w:rsidRDefault="005C5320" w:rsidP="005C5320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>4.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5C5320" w:rsidRPr="006542E2" w:rsidRDefault="005C5320" w:rsidP="005C5320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rFonts w:eastAsia="Calibri"/>
                <w:sz w:val="24"/>
                <w:szCs w:val="24"/>
                <w:lang w:val="bg-BG"/>
              </w:rPr>
              <w:t>Преносим компютър /лаптоп/</w:t>
            </w:r>
          </w:p>
          <w:p w:rsidR="005C5320" w:rsidRPr="006542E2" w:rsidRDefault="005C5320" w:rsidP="005C5320">
            <w:pPr>
              <w:widowControl/>
              <w:autoSpaceDE/>
              <w:autoSpaceDN/>
              <w:spacing w:before="120" w:after="120" w:line="276" w:lineRule="auto"/>
              <w:jc w:val="both"/>
              <w:rPr>
                <w:sz w:val="24"/>
                <w:szCs w:val="24"/>
                <w:lang w:val="bg-BG" w:eastAsia="bg-BG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C5320" w:rsidRPr="006542E2" w:rsidRDefault="005C5320" w:rsidP="005C5320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lastRenderedPageBreak/>
              <w:t>2</w:t>
            </w:r>
          </w:p>
        </w:tc>
        <w:tc>
          <w:tcPr>
            <w:tcW w:w="992" w:type="dxa"/>
            <w:shd w:val="clear" w:color="auto" w:fill="auto"/>
          </w:tcPr>
          <w:p w:rsidR="005C5320" w:rsidRPr="006542E2" w:rsidRDefault="005C5320" w:rsidP="005C5320">
            <w:r w:rsidRPr="006542E2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C5320" w:rsidRPr="006542E2" w:rsidRDefault="005C5320" w:rsidP="005C5320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C5320" w:rsidRPr="006542E2" w:rsidRDefault="005C5320" w:rsidP="005C5320">
            <w:pPr>
              <w:widowControl/>
              <w:autoSpaceDE/>
              <w:autoSpaceDN/>
              <w:jc w:val="right"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5C5320" w:rsidRPr="006542E2" w:rsidTr="006542E2">
        <w:tc>
          <w:tcPr>
            <w:tcW w:w="426" w:type="dxa"/>
            <w:vAlign w:val="center"/>
          </w:tcPr>
          <w:p w:rsidR="005C5320" w:rsidRPr="006542E2" w:rsidRDefault="005C5320" w:rsidP="005C5320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lastRenderedPageBreak/>
              <w:t>5.</w:t>
            </w:r>
          </w:p>
        </w:tc>
        <w:tc>
          <w:tcPr>
            <w:tcW w:w="4252" w:type="dxa"/>
            <w:shd w:val="clear" w:color="auto" w:fill="auto"/>
          </w:tcPr>
          <w:p w:rsidR="005C5320" w:rsidRPr="006542E2" w:rsidRDefault="005C5320" w:rsidP="005C5320">
            <w:pPr>
              <w:widowControl/>
              <w:autoSpaceDE/>
              <w:autoSpaceDN/>
              <w:rPr>
                <w:sz w:val="24"/>
                <w:szCs w:val="24"/>
                <w:lang w:eastAsia="bg-BG"/>
              </w:rPr>
            </w:pPr>
            <w:r w:rsidRPr="006542E2">
              <w:rPr>
                <w:rFonts w:eastAsia="Calibri"/>
                <w:sz w:val="24"/>
                <w:szCs w:val="24"/>
                <w:lang w:val="bg-BG"/>
              </w:rPr>
              <w:t xml:space="preserve">Многофункционално устройство 3 в 1 – </w:t>
            </w:r>
            <w:r w:rsidRPr="006542E2">
              <w:rPr>
                <w:rFonts w:eastAsia="Calibri"/>
                <w:sz w:val="24"/>
                <w:szCs w:val="24"/>
              </w:rPr>
              <w:t>Print, copy, scan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320" w:rsidRPr="006542E2" w:rsidRDefault="005C5320" w:rsidP="005C5320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C5320" w:rsidRPr="006542E2" w:rsidRDefault="005C5320" w:rsidP="005C5320">
            <w:r w:rsidRPr="006542E2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C5320" w:rsidRPr="006542E2" w:rsidRDefault="005C5320" w:rsidP="005C5320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C5320" w:rsidRPr="006542E2" w:rsidRDefault="005C5320" w:rsidP="005C5320">
            <w:pPr>
              <w:widowControl/>
              <w:autoSpaceDE/>
              <w:autoSpaceDN/>
              <w:jc w:val="right"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4F503A" w:rsidRPr="006542E2" w:rsidTr="006542E2">
        <w:tc>
          <w:tcPr>
            <w:tcW w:w="426" w:type="dxa"/>
            <w:vAlign w:val="center"/>
          </w:tcPr>
          <w:p w:rsidR="004F503A" w:rsidRPr="006542E2" w:rsidRDefault="004F503A" w:rsidP="004F503A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</w:p>
        </w:tc>
        <w:tc>
          <w:tcPr>
            <w:tcW w:w="7654" w:type="dxa"/>
            <w:gridSpan w:val="4"/>
            <w:shd w:val="clear" w:color="auto" w:fill="auto"/>
            <w:vAlign w:val="center"/>
          </w:tcPr>
          <w:p w:rsidR="004F503A" w:rsidRPr="006542E2" w:rsidRDefault="004F503A" w:rsidP="004F503A">
            <w:pPr>
              <w:jc w:val="right"/>
              <w:rPr>
                <w:b/>
                <w:color w:val="000000"/>
                <w:sz w:val="24"/>
                <w:szCs w:val="24"/>
                <w:lang w:val="bg-BG"/>
              </w:rPr>
            </w:pPr>
            <w:r w:rsidRPr="006542E2">
              <w:rPr>
                <w:b/>
                <w:color w:val="000000"/>
                <w:sz w:val="24"/>
                <w:szCs w:val="24"/>
                <w:lang w:val="bg-BG"/>
              </w:rPr>
              <w:t>ОБЩО:</w:t>
            </w:r>
          </w:p>
        </w:tc>
        <w:tc>
          <w:tcPr>
            <w:tcW w:w="1418" w:type="dxa"/>
            <w:vAlign w:val="center"/>
          </w:tcPr>
          <w:p w:rsidR="004F503A" w:rsidRPr="006542E2" w:rsidRDefault="004F503A" w:rsidP="004F503A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4F503A" w:rsidRPr="006542E2" w:rsidRDefault="004F503A" w:rsidP="004F503A">
      <w:pPr>
        <w:widowControl/>
        <w:autoSpaceDE/>
        <w:autoSpaceDN/>
        <w:ind w:firstLine="709"/>
        <w:jc w:val="both"/>
        <w:rPr>
          <w:b/>
          <w:bCs/>
          <w:i/>
          <w:sz w:val="24"/>
          <w:szCs w:val="24"/>
          <w:lang w:val="ru-RU" w:eastAsia="bg-BG"/>
        </w:rPr>
      </w:pPr>
    </w:p>
    <w:p w:rsidR="004F503A" w:rsidRPr="006542E2" w:rsidRDefault="004F503A" w:rsidP="004F503A">
      <w:pPr>
        <w:widowControl/>
        <w:autoSpaceDE/>
        <w:autoSpaceDN/>
        <w:jc w:val="both"/>
        <w:rPr>
          <w:b/>
          <w:bCs/>
          <w:i/>
          <w:sz w:val="24"/>
          <w:szCs w:val="24"/>
          <w:lang w:val="bg-BG" w:eastAsia="bg-BG"/>
        </w:rPr>
      </w:pPr>
      <w:r w:rsidRPr="006542E2">
        <w:rPr>
          <w:b/>
          <w:bCs/>
          <w:i/>
          <w:sz w:val="24"/>
          <w:szCs w:val="24"/>
          <w:lang w:val="bg-BG" w:eastAsia="bg-BG"/>
        </w:rPr>
        <w:t>Забележка: * Ценовите предложения на участниците в обществената поръчка следва да бъдат съобразени и да не надвишават прогнозн</w:t>
      </w:r>
      <w:r w:rsidR="002477B5" w:rsidRPr="006542E2">
        <w:rPr>
          <w:b/>
          <w:bCs/>
          <w:i/>
          <w:sz w:val="24"/>
          <w:szCs w:val="24"/>
          <w:lang w:val="bg-BG" w:eastAsia="bg-BG"/>
        </w:rPr>
        <w:t>ите</w:t>
      </w:r>
      <w:r w:rsidRPr="006542E2">
        <w:rPr>
          <w:b/>
          <w:bCs/>
          <w:i/>
          <w:sz w:val="24"/>
          <w:szCs w:val="24"/>
          <w:lang w:val="bg-BG" w:eastAsia="bg-BG"/>
        </w:rPr>
        <w:t xml:space="preserve"> стойност</w:t>
      </w:r>
      <w:r w:rsidR="002477B5" w:rsidRPr="006542E2">
        <w:rPr>
          <w:b/>
          <w:bCs/>
          <w:i/>
          <w:sz w:val="24"/>
          <w:szCs w:val="24"/>
          <w:lang w:val="bg-BG" w:eastAsia="bg-BG"/>
        </w:rPr>
        <w:t>и</w:t>
      </w:r>
      <w:r w:rsidRPr="006542E2">
        <w:rPr>
          <w:b/>
          <w:bCs/>
          <w:i/>
          <w:sz w:val="24"/>
          <w:szCs w:val="24"/>
          <w:lang w:val="bg-BG" w:eastAsia="bg-BG"/>
        </w:rPr>
        <w:t xml:space="preserve"> </w:t>
      </w:r>
      <w:r w:rsidR="002477B5" w:rsidRPr="006542E2">
        <w:rPr>
          <w:b/>
          <w:bCs/>
          <w:i/>
          <w:sz w:val="24"/>
          <w:szCs w:val="24"/>
          <w:lang w:val="bg-BG" w:eastAsia="bg-BG"/>
        </w:rPr>
        <w:t>з</w:t>
      </w:r>
      <w:r w:rsidRPr="006542E2">
        <w:rPr>
          <w:b/>
          <w:bCs/>
          <w:i/>
          <w:sz w:val="24"/>
          <w:szCs w:val="24"/>
          <w:lang w:val="bg-BG" w:eastAsia="bg-BG"/>
        </w:rPr>
        <w:t xml:space="preserve">а </w:t>
      </w:r>
      <w:r w:rsidR="002477B5" w:rsidRPr="006542E2">
        <w:rPr>
          <w:b/>
          <w:bCs/>
          <w:i/>
          <w:sz w:val="24"/>
          <w:szCs w:val="24"/>
          <w:lang w:val="bg-BG" w:eastAsia="bg-BG"/>
        </w:rPr>
        <w:t>обособената позиция и отделните компоненти от доставката</w:t>
      </w:r>
      <w:r w:rsidRPr="006542E2">
        <w:rPr>
          <w:b/>
          <w:bCs/>
          <w:i/>
          <w:sz w:val="24"/>
          <w:szCs w:val="24"/>
          <w:lang w:val="bg-BG" w:eastAsia="bg-BG"/>
        </w:rPr>
        <w:t>.  Ако Ценово</w:t>
      </w:r>
      <w:r w:rsidR="002477B5" w:rsidRPr="006542E2">
        <w:rPr>
          <w:b/>
          <w:bCs/>
          <w:i/>
          <w:sz w:val="24"/>
          <w:szCs w:val="24"/>
          <w:lang w:val="bg-BG" w:eastAsia="bg-BG"/>
        </w:rPr>
        <w:t xml:space="preserve"> предложение надвишава прогнозните</w:t>
      </w:r>
      <w:r w:rsidRPr="006542E2">
        <w:rPr>
          <w:b/>
          <w:bCs/>
          <w:i/>
          <w:sz w:val="24"/>
          <w:szCs w:val="24"/>
          <w:lang w:val="bg-BG" w:eastAsia="bg-BG"/>
        </w:rPr>
        <w:t xml:space="preserve"> стойност</w:t>
      </w:r>
      <w:r w:rsidR="002477B5" w:rsidRPr="006542E2">
        <w:rPr>
          <w:b/>
          <w:bCs/>
          <w:i/>
          <w:sz w:val="24"/>
          <w:szCs w:val="24"/>
          <w:lang w:val="bg-BG" w:eastAsia="bg-BG"/>
        </w:rPr>
        <w:t>и</w:t>
      </w:r>
      <w:r w:rsidRPr="006542E2">
        <w:rPr>
          <w:b/>
          <w:bCs/>
          <w:i/>
          <w:sz w:val="24"/>
          <w:szCs w:val="24"/>
          <w:lang w:val="bg-BG" w:eastAsia="bg-BG"/>
        </w:rPr>
        <w:t>, участникът ще бъде отстранен от участие в настоящата обществена поръчка.</w:t>
      </w:r>
    </w:p>
    <w:p w:rsidR="004F503A" w:rsidRPr="006542E2" w:rsidRDefault="004F503A" w:rsidP="004F503A">
      <w:pPr>
        <w:widowControl/>
        <w:autoSpaceDE/>
        <w:autoSpaceDN/>
        <w:jc w:val="both"/>
        <w:rPr>
          <w:b/>
          <w:bCs/>
          <w:i/>
          <w:sz w:val="24"/>
          <w:szCs w:val="24"/>
          <w:lang w:val="bg-BG" w:eastAsia="bg-BG"/>
        </w:rPr>
      </w:pPr>
      <w:r w:rsidRPr="006542E2">
        <w:rPr>
          <w:b/>
          <w:bCs/>
          <w:i/>
          <w:sz w:val="24"/>
          <w:szCs w:val="24"/>
          <w:lang w:val="bg-BG" w:eastAsia="bg-BG"/>
        </w:rPr>
        <w:t>** В случай на несъответствие между цената изписана цифром и словом, или при несъответствие между действителния резултат при умножение на единичната цена и количеството и изписания от участника общ резултат, участникът се ОТСТРАНЯВА.</w:t>
      </w:r>
    </w:p>
    <w:p w:rsidR="004F503A" w:rsidRPr="006542E2" w:rsidRDefault="004F503A" w:rsidP="004F503A">
      <w:pPr>
        <w:widowControl/>
        <w:autoSpaceDE/>
        <w:autoSpaceDN/>
        <w:jc w:val="both"/>
        <w:rPr>
          <w:b/>
          <w:bCs/>
          <w:i/>
          <w:sz w:val="24"/>
          <w:szCs w:val="24"/>
          <w:lang w:val="bg-BG" w:eastAsia="bg-BG"/>
        </w:rPr>
      </w:pPr>
      <w:r w:rsidRPr="006542E2">
        <w:rPr>
          <w:b/>
          <w:bCs/>
          <w:i/>
          <w:sz w:val="24"/>
          <w:szCs w:val="24"/>
          <w:lang w:val="bg-BG" w:eastAsia="bg-BG"/>
        </w:rPr>
        <w:t>*** Всички посочени цени следва да са в лева, с точност до два знака след десетичната запетая, без начислен данък добавена стойност (ДДС).</w:t>
      </w:r>
    </w:p>
    <w:p w:rsidR="006542E2" w:rsidRDefault="006542E2" w:rsidP="002477B5">
      <w:pPr>
        <w:widowControl/>
        <w:autoSpaceDE/>
        <w:autoSpaceDN/>
        <w:ind w:firstLine="851"/>
        <w:jc w:val="both"/>
        <w:rPr>
          <w:sz w:val="24"/>
          <w:szCs w:val="24"/>
          <w:lang w:val="bg-BG" w:eastAsia="ar-SA"/>
        </w:rPr>
      </w:pPr>
    </w:p>
    <w:p w:rsidR="004F503A" w:rsidRPr="006542E2" w:rsidRDefault="004F503A" w:rsidP="002477B5">
      <w:pPr>
        <w:widowControl/>
        <w:autoSpaceDE/>
        <w:autoSpaceDN/>
        <w:ind w:firstLine="851"/>
        <w:jc w:val="both"/>
        <w:rPr>
          <w:sz w:val="24"/>
          <w:szCs w:val="24"/>
          <w:lang w:val="bg-BG" w:eastAsia="ar-SA"/>
        </w:rPr>
      </w:pPr>
      <w:r w:rsidRPr="006542E2">
        <w:rPr>
          <w:sz w:val="24"/>
          <w:szCs w:val="24"/>
          <w:lang w:val="bg-BG" w:eastAsia="ar-SA"/>
        </w:rPr>
        <w:t>Декларирам, че предложените от нас цени са определени при пълно съответствие с условията от документацията по процедурата и включват всички разходи по изпълнение на предмета на поръчката и др. нужни за качественото изпълнение на договора.</w:t>
      </w:r>
    </w:p>
    <w:p w:rsidR="006542E2" w:rsidRDefault="006542E2" w:rsidP="002477B5">
      <w:pPr>
        <w:widowControl/>
        <w:autoSpaceDE/>
        <w:autoSpaceDN/>
        <w:ind w:firstLine="851"/>
        <w:jc w:val="both"/>
        <w:rPr>
          <w:sz w:val="24"/>
          <w:szCs w:val="24"/>
          <w:lang w:val="bg-BG" w:eastAsia="bg-BG"/>
        </w:rPr>
      </w:pPr>
    </w:p>
    <w:p w:rsidR="004F503A" w:rsidRDefault="004F503A" w:rsidP="002477B5">
      <w:pPr>
        <w:widowControl/>
        <w:autoSpaceDE/>
        <w:autoSpaceDN/>
        <w:ind w:firstLine="851"/>
        <w:jc w:val="both"/>
        <w:rPr>
          <w:sz w:val="24"/>
          <w:szCs w:val="24"/>
          <w:lang w:val="bg-BG" w:eastAsia="bg-BG"/>
        </w:rPr>
      </w:pPr>
      <w:r w:rsidRPr="006542E2">
        <w:rPr>
          <w:sz w:val="24"/>
          <w:szCs w:val="24"/>
          <w:lang w:val="bg-BG" w:eastAsia="bg-BG"/>
        </w:rPr>
        <w:t xml:space="preserve">При условие, че бъдем избрани за изпълнител на обществената поръчка, ние сме съгласни да представим гаранция, която да обезпечи изпълнението на договора в размер на </w:t>
      </w:r>
      <w:r w:rsidRPr="006542E2">
        <w:rPr>
          <w:b/>
          <w:sz w:val="24"/>
          <w:szCs w:val="24"/>
          <w:lang w:val="bg-BG" w:eastAsia="bg-BG"/>
        </w:rPr>
        <w:t>3 /три/ %</w:t>
      </w:r>
      <w:r w:rsidRPr="006542E2">
        <w:rPr>
          <w:sz w:val="24"/>
          <w:szCs w:val="24"/>
          <w:lang w:val="bg-BG" w:eastAsia="bg-BG"/>
        </w:rPr>
        <w:t xml:space="preserve"> от стойността на договора без ДДС.</w:t>
      </w:r>
    </w:p>
    <w:p w:rsidR="006542E2" w:rsidRPr="006542E2" w:rsidRDefault="006542E2" w:rsidP="002477B5">
      <w:pPr>
        <w:widowControl/>
        <w:autoSpaceDE/>
        <w:autoSpaceDN/>
        <w:ind w:firstLine="851"/>
        <w:jc w:val="both"/>
        <w:rPr>
          <w:sz w:val="24"/>
          <w:szCs w:val="24"/>
          <w:lang w:val="bg-BG" w:eastAsia="bg-BG"/>
        </w:rPr>
      </w:pPr>
    </w:p>
    <w:p w:rsidR="004F503A" w:rsidRPr="006542E2" w:rsidRDefault="004F503A" w:rsidP="004F503A">
      <w:pPr>
        <w:widowControl/>
        <w:autoSpaceDE/>
        <w:autoSpaceDN/>
        <w:ind w:right="-2"/>
        <w:jc w:val="both"/>
        <w:rPr>
          <w:b/>
          <w:i/>
          <w:iCs/>
          <w:sz w:val="24"/>
          <w:szCs w:val="24"/>
          <w:lang w:val="bg-BG" w:eastAsia="bg-BG"/>
        </w:rPr>
      </w:pPr>
      <w:r w:rsidRPr="006542E2">
        <w:rPr>
          <w:b/>
          <w:i/>
          <w:iCs/>
          <w:sz w:val="24"/>
          <w:szCs w:val="24"/>
          <w:lang w:val="bg-BG" w:eastAsia="bg-BG"/>
        </w:rPr>
        <w:t>Забележка: Извън плика „Предлагани ценови параметри</w:t>
      </w:r>
      <w:r w:rsidR="002477B5" w:rsidRPr="006542E2">
        <w:rPr>
          <w:b/>
          <w:i/>
          <w:iCs/>
          <w:sz w:val="24"/>
          <w:szCs w:val="24"/>
          <w:lang w:val="bg-BG" w:eastAsia="bg-BG"/>
        </w:rPr>
        <w:t xml:space="preserve"> за обособена позиция №1</w:t>
      </w:r>
      <w:r w:rsidRPr="006542E2">
        <w:rPr>
          <w:b/>
          <w:i/>
          <w:iCs/>
          <w:sz w:val="24"/>
          <w:szCs w:val="24"/>
          <w:lang w:val="bg-BG" w:eastAsia="bg-BG"/>
        </w:rPr>
        <w:t>“ не трябва да е посочена никаква информация относно цената. Участници, които по какъвто и да е начин са включили някъде в офертата си извън плика „Предлагани ценови параметри</w:t>
      </w:r>
      <w:r w:rsidR="002477B5" w:rsidRPr="006542E2">
        <w:rPr>
          <w:b/>
          <w:i/>
          <w:iCs/>
          <w:sz w:val="24"/>
          <w:szCs w:val="24"/>
          <w:lang w:val="bg-BG" w:eastAsia="bg-BG"/>
        </w:rPr>
        <w:t xml:space="preserve"> за обособена позиция №1</w:t>
      </w:r>
      <w:r w:rsidRPr="006542E2">
        <w:rPr>
          <w:b/>
          <w:i/>
          <w:iCs/>
          <w:sz w:val="24"/>
          <w:szCs w:val="24"/>
          <w:lang w:val="bg-BG" w:eastAsia="bg-BG"/>
        </w:rPr>
        <w:t>” елементи, свързани с предлаганата цена (или части от нея), ще бъдат отстранени от участие в процедурата.</w:t>
      </w:r>
    </w:p>
    <w:tbl>
      <w:tblPr>
        <w:tblW w:w="5176" w:type="pct"/>
        <w:tblLayout w:type="fixed"/>
        <w:tblLook w:val="0000" w:firstRow="0" w:lastRow="0" w:firstColumn="0" w:lastColumn="0" w:noHBand="0" w:noVBand="0"/>
      </w:tblPr>
      <w:tblGrid>
        <w:gridCol w:w="5111"/>
        <w:gridCol w:w="4798"/>
      </w:tblGrid>
      <w:tr w:rsidR="004F503A" w:rsidRPr="006542E2" w:rsidTr="0001197E">
        <w:trPr>
          <w:gridAfter w:val="1"/>
          <w:wAfter w:w="2421" w:type="pct"/>
        </w:trPr>
        <w:tc>
          <w:tcPr>
            <w:tcW w:w="2579" w:type="pct"/>
          </w:tcPr>
          <w:p w:rsidR="006542E2" w:rsidRDefault="006542E2" w:rsidP="006542E2">
            <w:pPr>
              <w:widowControl/>
              <w:autoSpaceDE/>
              <w:autoSpaceDN/>
              <w:spacing w:line="360" w:lineRule="auto"/>
              <w:jc w:val="right"/>
              <w:rPr>
                <w:sz w:val="24"/>
                <w:szCs w:val="24"/>
                <w:lang w:val="bg-BG" w:eastAsia="bg-BG"/>
              </w:rPr>
            </w:pPr>
          </w:p>
          <w:p w:rsidR="006542E2" w:rsidRDefault="006542E2" w:rsidP="006542E2">
            <w:pPr>
              <w:widowControl/>
              <w:autoSpaceDE/>
              <w:autoSpaceDN/>
              <w:spacing w:line="360" w:lineRule="auto"/>
              <w:jc w:val="right"/>
              <w:rPr>
                <w:sz w:val="24"/>
                <w:szCs w:val="24"/>
                <w:lang w:val="bg-BG" w:eastAsia="bg-BG"/>
              </w:rPr>
            </w:pPr>
          </w:p>
          <w:p w:rsidR="004F503A" w:rsidRPr="006542E2" w:rsidRDefault="004F503A" w:rsidP="006542E2">
            <w:pPr>
              <w:widowControl/>
              <w:autoSpaceDE/>
              <w:autoSpaceDN/>
              <w:spacing w:line="360" w:lineRule="auto"/>
              <w:jc w:val="right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 xml:space="preserve">Наименование на участника </w:t>
            </w:r>
          </w:p>
        </w:tc>
      </w:tr>
      <w:tr w:rsidR="004F503A" w:rsidRPr="006542E2" w:rsidTr="0001197E">
        <w:trPr>
          <w:gridAfter w:val="1"/>
          <w:wAfter w:w="2421" w:type="pct"/>
        </w:trPr>
        <w:tc>
          <w:tcPr>
            <w:tcW w:w="2579" w:type="pct"/>
          </w:tcPr>
          <w:p w:rsidR="004F503A" w:rsidRPr="006542E2" w:rsidRDefault="004F503A" w:rsidP="006542E2">
            <w:pPr>
              <w:widowControl/>
              <w:autoSpaceDE/>
              <w:autoSpaceDN/>
              <w:spacing w:line="360" w:lineRule="auto"/>
              <w:jc w:val="right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 xml:space="preserve">Име и фамилия на представителя на участника       </w:t>
            </w:r>
          </w:p>
        </w:tc>
      </w:tr>
      <w:tr w:rsidR="004F503A" w:rsidRPr="006542E2" w:rsidTr="0001197E">
        <w:tc>
          <w:tcPr>
            <w:tcW w:w="2579" w:type="pct"/>
          </w:tcPr>
          <w:p w:rsidR="004F503A" w:rsidRPr="006542E2" w:rsidRDefault="004F503A" w:rsidP="006542E2">
            <w:pPr>
              <w:widowControl/>
              <w:autoSpaceDE/>
              <w:autoSpaceDN/>
              <w:spacing w:line="360" w:lineRule="auto"/>
              <w:jc w:val="right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>Длъжност</w:t>
            </w:r>
          </w:p>
        </w:tc>
        <w:tc>
          <w:tcPr>
            <w:tcW w:w="2421" w:type="pct"/>
          </w:tcPr>
          <w:p w:rsidR="004F503A" w:rsidRPr="006542E2" w:rsidRDefault="004F503A" w:rsidP="004F503A">
            <w:pPr>
              <w:widowControl/>
              <w:autoSpaceDE/>
              <w:autoSpaceDN/>
              <w:jc w:val="both"/>
              <w:rPr>
                <w:sz w:val="24"/>
                <w:szCs w:val="24"/>
                <w:lang w:val="bg-BG" w:eastAsia="bg-BG"/>
              </w:rPr>
            </w:pPr>
          </w:p>
        </w:tc>
      </w:tr>
      <w:tr w:rsidR="004F503A" w:rsidRPr="006542E2" w:rsidTr="0001197E">
        <w:tc>
          <w:tcPr>
            <w:tcW w:w="2579" w:type="pct"/>
          </w:tcPr>
          <w:p w:rsidR="004F503A" w:rsidRPr="006542E2" w:rsidRDefault="004F503A" w:rsidP="006542E2">
            <w:pPr>
              <w:widowControl/>
              <w:autoSpaceDE/>
              <w:autoSpaceDN/>
              <w:spacing w:line="360" w:lineRule="auto"/>
              <w:jc w:val="right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>Подпис</w:t>
            </w:r>
          </w:p>
        </w:tc>
        <w:tc>
          <w:tcPr>
            <w:tcW w:w="2421" w:type="pct"/>
          </w:tcPr>
          <w:p w:rsidR="004F503A" w:rsidRPr="006542E2" w:rsidRDefault="004F503A" w:rsidP="004F503A">
            <w:pPr>
              <w:widowControl/>
              <w:autoSpaceDE/>
              <w:autoSpaceDN/>
              <w:jc w:val="both"/>
              <w:rPr>
                <w:sz w:val="24"/>
                <w:szCs w:val="24"/>
                <w:lang w:val="bg-BG" w:eastAsia="bg-BG"/>
              </w:rPr>
            </w:pPr>
          </w:p>
          <w:p w:rsidR="004F503A" w:rsidRPr="006542E2" w:rsidRDefault="004F503A" w:rsidP="004F503A">
            <w:pPr>
              <w:shd w:val="clear" w:color="auto" w:fill="FFFFFF"/>
              <w:tabs>
                <w:tab w:val="left" w:pos="5064"/>
              </w:tabs>
              <w:adjustRightInd w:val="0"/>
              <w:rPr>
                <w:rFonts w:eastAsia="MS ??"/>
                <w:color w:val="000000"/>
                <w:spacing w:val="-6"/>
                <w:sz w:val="24"/>
                <w:szCs w:val="24"/>
                <w:lang w:val="bg-BG" w:eastAsia="bg-BG"/>
              </w:rPr>
            </w:pPr>
            <w:r w:rsidRPr="006542E2">
              <w:rPr>
                <w:rFonts w:eastAsia="MS ??"/>
                <w:color w:val="000000"/>
                <w:spacing w:val="-6"/>
                <w:sz w:val="24"/>
                <w:szCs w:val="24"/>
                <w:lang w:val="bg-BG" w:eastAsia="bg-BG"/>
              </w:rPr>
              <w:t xml:space="preserve">Дата: _________________ 2020г.  </w:t>
            </w:r>
          </w:p>
        </w:tc>
      </w:tr>
    </w:tbl>
    <w:p w:rsidR="009333A2" w:rsidRPr="006542E2" w:rsidRDefault="009333A2" w:rsidP="00F45DD1">
      <w:pPr>
        <w:rPr>
          <w:lang w:val="bg-BG"/>
        </w:rPr>
      </w:pPr>
    </w:p>
    <w:sectPr w:rsidR="009333A2" w:rsidRPr="006542E2" w:rsidSect="006542E2">
      <w:headerReference w:type="default" r:id="rId8"/>
      <w:footerReference w:type="default" r:id="rId9"/>
      <w:pgSz w:w="11906" w:h="16838"/>
      <w:pgMar w:top="567" w:right="1133" w:bottom="1417" w:left="1417" w:header="426" w:footer="2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DF3" w:rsidRDefault="00033DF3" w:rsidP="00CA414F">
      <w:r>
        <w:separator/>
      </w:r>
    </w:p>
  </w:endnote>
  <w:endnote w:type="continuationSeparator" w:id="0">
    <w:p w:rsidR="00033DF3" w:rsidRDefault="00033DF3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25D" w:rsidRPr="006542E2" w:rsidRDefault="000E225D" w:rsidP="000E225D">
    <w:pPr>
      <w:pStyle w:val="a7"/>
      <w:jc w:val="center"/>
    </w:pPr>
    <w:bookmarkStart w:id="5" w:name="_Hlk35269914"/>
    <w:r w:rsidRPr="006542E2">
      <w:rPr>
        <w:rFonts w:eastAsia="Calibri"/>
        <w:sz w:val="16"/>
        <w:szCs w:val="16"/>
        <w:lang w:val="bg-BG"/>
      </w:rPr>
      <w:t xml:space="preserve">Проект № </w:t>
    </w:r>
    <w:r w:rsidRPr="006542E2">
      <w:rPr>
        <w:rFonts w:eastAsia="Calibri"/>
        <w:sz w:val="16"/>
        <w:szCs w:val="16"/>
      </w:rPr>
      <w:t>BG14MFOP001-4.008-0001</w:t>
    </w:r>
    <w:r w:rsidRPr="006542E2">
      <w:rPr>
        <w:rFonts w:eastAsia="Calibri"/>
        <w:sz w:val="16"/>
        <w:szCs w:val="16"/>
        <w:lang w:val="bg-BG"/>
      </w:rPr>
      <w:t xml:space="preserve"> „Изграждане на Морски клуб в рибарско селище </w:t>
    </w:r>
    <w:proofErr w:type="spellStart"/>
    <w:r w:rsidRPr="006542E2">
      <w:rPr>
        <w:rFonts w:eastAsia="Calibri"/>
        <w:sz w:val="16"/>
        <w:szCs w:val="16"/>
        <w:lang w:val="bg-BG"/>
      </w:rPr>
      <w:t>Кария</w:t>
    </w:r>
    <w:proofErr w:type="spellEnd"/>
    <w:r w:rsidRPr="006542E2">
      <w:rPr>
        <w:rFonts w:eastAsia="Calibri"/>
        <w:sz w:val="16"/>
        <w:szCs w:val="16"/>
        <w:lang w:val="bg-BG"/>
      </w:rPr>
      <w:t>, община Шабла“, финансиран по Договор № МДР-ИП-01-6/11.03.2020 г</w:t>
    </w:r>
    <w:r w:rsidRPr="006542E2">
      <w:rPr>
        <w:rFonts w:eastAsia="Calibri"/>
        <w:sz w:val="16"/>
        <w:szCs w:val="16"/>
      </w:rPr>
      <w:t>.</w:t>
    </w:r>
    <w:r w:rsidRPr="006542E2">
      <w:rPr>
        <w:rFonts w:eastAsia="Calibri"/>
        <w:sz w:val="16"/>
        <w:szCs w:val="16"/>
        <w:lang w:val="bg-BG"/>
      </w:rPr>
      <w:t xml:space="preserve"> по </w:t>
    </w:r>
    <w:r w:rsidRPr="006542E2">
      <w:rPr>
        <w:rFonts w:eastAsia="Calibri"/>
        <w:b/>
        <w:sz w:val="16"/>
        <w:szCs w:val="16"/>
        <w:lang w:val="bg-BG"/>
      </w:rPr>
      <w:t>Мярка</w:t>
    </w:r>
    <w:r w:rsidRPr="006542E2">
      <w:rPr>
        <w:rFonts w:eastAsia="Calibri"/>
        <w:sz w:val="16"/>
        <w:szCs w:val="16"/>
        <w:lang w:val="bg-BG"/>
      </w:rPr>
      <w:t xml:space="preserve"> </w:t>
    </w:r>
    <w:r w:rsidRPr="006542E2">
      <w:rPr>
        <w:sz w:val="16"/>
        <w:szCs w:val="16"/>
        <w:lang w:val="bg-BG" w:eastAsia="bg-BG"/>
      </w:rPr>
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</w:r>
    <w:r w:rsidRPr="006542E2">
      <w:rPr>
        <w:rFonts w:eastAsia="Calibri"/>
        <w:sz w:val="16"/>
        <w:szCs w:val="16"/>
        <w:lang w:val="bg-BG"/>
      </w:rPr>
      <w:t xml:space="preserve"> от Стратегия за ВОМР на МИРГ Шабла –  Каварна – Балчик от </w:t>
    </w:r>
    <w:r w:rsidRPr="006542E2">
      <w:rPr>
        <w:sz w:val="16"/>
        <w:szCs w:val="16"/>
        <w:lang w:val="bg-BG" w:eastAsia="bg-BG"/>
      </w:rPr>
      <w:t>Програма за морско дело и рибарство 2014-2020</w:t>
    </w:r>
    <w:r w:rsidRPr="006542E2">
      <w:rPr>
        <w:rFonts w:eastAsia="Calibri"/>
        <w:sz w:val="16"/>
        <w:szCs w:val="16"/>
        <w:lang w:val="bg-BG"/>
      </w:rPr>
      <w:t>, с финансовата подкрепа на ЕС чрез Европейския фонд за морско дело и рибарство и Националния бюджет на Република България</w:t>
    </w:r>
  </w:p>
  <w:bookmarkEnd w:id="5"/>
  <w:p w:rsidR="00D22BF4" w:rsidRDefault="00D22BF4">
    <w:pPr>
      <w:pStyle w:val="a7"/>
    </w:pPr>
  </w:p>
  <w:p w:rsidR="00D22BF4" w:rsidRDefault="00D22BF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DF3" w:rsidRDefault="00033DF3" w:rsidP="00CA414F">
      <w:r>
        <w:separator/>
      </w:r>
    </w:p>
  </w:footnote>
  <w:footnote w:type="continuationSeparator" w:id="0">
    <w:p w:rsidR="00033DF3" w:rsidRDefault="00033DF3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14F" w:rsidRDefault="00CA414F" w:rsidP="00CA414F">
    <w:pPr>
      <w:pStyle w:val="a5"/>
      <w:ind w:left="-707" w:hanging="2"/>
    </w:pPr>
    <w:r>
      <w:rPr>
        <w:noProof/>
        <w:lang w:val="bg-BG" w:eastAsia="bg-BG"/>
      </w:rPr>
      <w:drawing>
        <wp:inline distT="0" distB="0" distL="0" distR="0" wp14:anchorId="4ACDCD76" wp14:editId="545004C7">
          <wp:extent cx="6677025" cy="1447800"/>
          <wp:effectExtent l="0" t="0" r="9525" b="0"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70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414F" w:rsidRDefault="00CA414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2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4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5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7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0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1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2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3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4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6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7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15"/>
  </w:num>
  <w:num w:numId="5">
    <w:abstractNumId w:val="16"/>
  </w:num>
  <w:num w:numId="6">
    <w:abstractNumId w:val="4"/>
  </w:num>
  <w:num w:numId="7">
    <w:abstractNumId w:val="10"/>
  </w:num>
  <w:num w:numId="8">
    <w:abstractNumId w:val="3"/>
  </w:num>
  <w:num w:numId="9">
    <w:abstractNumId w:val="12"/>
  </w:num>
  <w:num w:numId="10">
    <w:abstractNumId w:val="9"/>
  </w:num>
  <w:num w:numId="11">
    <w:abstractNumId w:val="13"/>
  </w:num>
  <w:num w:numId="12">
    <w:abstractNumId w:val="11"/>
  </w:num>
  <w:num w:numId="13">
    <w:abstractNumId w:val="8"/>
  </w:num>
  <w:num w:numId="14">
    <w:abstractNumId w:val="5"/>
  </w:num>
  <w:num w:numId="15">
    <w:abstractNumId w:val="14"/>
  </w:num>
  <w:num w:numId="16">
    <w:abstractNumId w:val="2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033DF3"/>
    <w:rsid w:val="000E225D"/>
    <w:rsid w:val="002477B5"/>
    <w:rsid w:val="00261371"/>
    <w:rsid w:val="0030083B"/>
    <w:rsid w:val="00347C46"/>
    <w:rsid w:val="00381AA4"/>
    <w:rsid w:val="004F503A"/>
    <w:rsid w:val="0055128B"/>
    <w:rsid w:val="005C5320"/>
    <w:rsid w:val="005E2F53"/>
    <w:rsid w:val="006542E2"/>
    <w:rsid w:val="006E429A"/>
    <w:rsid w:val="00714508"/>
    <w:rsid w:val="00726AD3"/>
    <w:rsid w:val="009333A2"/>
    <w:rsid w:val="00C90B22"/>
    <w:rsid w:val="00CA414F"/>
    <w:rsid w:val="00D22BF4"/>
    <w:rsid w:val="00F45DD1"/>
    <w:rsid w:val="00FD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503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4F503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503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4F503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Atanasov</cp:lastModifiedBy>
  <cp:revision>12</cp:revision>
  <dcterms:created xsi:type="dcterms:W3CDTF">2020-01-31T12:58:00Z</dcterms:created>
  <dcterms:modified xsi:type="dcterms:W3CDTF">2020-03-19T13:13:00Z</dcterms:modified>
</cp:coreProperties>
</file>