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1D1" w:rsidRPr="009111D1" w:rsidRDefault="009111D1" w:rsidP="009111D1">
      <w:pPr>
        <w:widowControl w:val="0"/>
        <w:suppressAutoHyphens/>
        <w:autoSpaceDE w:val="0"/>
        <w:autoSpaceDN w:val="0"/>
        <w:adjustRightInd w:val="0"/>
        <w:spacing w:after="0"/>
        <w:ind w:right="-1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Проект на</w:t>
      </w: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ar-SA"/>
        </w:rPr>
        <w:t xml:space="preserve"> </w:t>
      </w:r>
      <w:r w:rsidRPr="009111D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договор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!!!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120"/>
        <w:ind w:right="-1" w:firstLine="426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 О Г О В О Р ЗА СТРОИТЕЛСТВО</w:t>
      </w: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№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................./................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</w:t>
      </w:r>
      <w:r w:rsidR="00736A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9111D1" w:rsidRPr="009111D1" w:rsidRDefault="009111D1" w:rsidP="009111D1">
      <w:pPr>
        <w:suppressAutoHyphens/>
        <w:spacing w:after="12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tabs>
          <w:tab w:val="left" w:pos="9000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Днес ....................... 20</w:t>
      </w:r>
      <w:r w:rsidR="008612A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20</w:t>
      </w:r>
      <w:bookmarkStart w:id="0" w:name="_GoBack"/>
      <w:bookmarkEnd w:id="0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год., в гр.Шабла, на основание Решение № - ....................... на кмета на община Шабла за класиране на участниците и определяне на изпълнител след проведено публично състезание за възлагане на обществена поръчка от Община Шабла и на основание чл. 112, ал. 1 от Закон за обществените поръчки, се сключи настоящият договор между:</w:t>
      </w:r>
    </w:p>
    <w:p w:rsidR="009111D1" w:rsidRPr="009111D1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15BF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</w:t>
      </w:r>
      <w:r w:rsidRPr="00C15BF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>ОБЩИНА ШАБЛА, с адрес гр. Шабла, ул. „Равно поле” № 35, ЕИК по БУЛСТАТ 000852957 представлявана от Мариян Жечев - Кмет на Общината, и Ани Хараламбиева – Н-к отдел Счетоводство, наричана по-долу ВЪЗЛОЖИТЕЛ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една страна </w:t>
      </w:r>
    </w:p>
    <w:p w:rsidR="009111D1" w:rsidRPr="009111D1" w:rsidRDefault="009111D1" w:rsidP="009111D1">
      <w:pPr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и от друга</w:t>
      </w:r>
    </w:p>
    <w:p w:rsidR="009111D1" w:rsidRPr="009111D1" w:rsidRDefault="009111D1" w:rsidP="009111D1">
      <w:pPr>
        <w:spacing w:after="0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2</w:t>
      </w:r>
      <w:r w:rsidRP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.“...............................</w:t>
      </w:r>
      <w:r w:rsid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.....” .............. с ЕИК...</w:t>
      </w:r>
      <w:r w:rsidRP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...................................., със седалище и адрес на управление гр.  .........</w:t>
      </w:r>
      <w:r w:rsid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.......................</w:t>
      </w:r>
      <w:r w:rsidRP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............., ул. „.................................................“ № ........., представлявано от............................................................................................. в качеството  му на  </w:t>
      </w:r>
      <w:r w:rsidR="00C15BFC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>………………</w:t>
      </w:r>
      <w:r w:rsidRPr="00C15BFC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наричан по-долу ИЗПЪЛНИТЕЛ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като страните се споразумяха следното: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numPr>
          <w:ilvl w:val="0"/>
          <w:numId w:val="1"/>
        </w:numPr>
        <w:tabs>
          <w:tab w:val="left" w:pos="708"/>
        </w:tabs>
        <w:suppressAutoHyphens/>
        <w:spacing w:after="0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ПРЕДМЕТ НА ДОГОВОРА</w:t>
      </w:r>
    </w:p>
    <w:p w:rsidR="009111D1" w:rsidRPr="009111D1" w:rsidRDefault="009111D1" w:rsidP="009111D1">
      <w:pPr>
        <w:tabs>
          <w:tab w:val="left" w:pos="708"/>
        </w:tabs>
        <w:suppressAutoHyphens/>
        <w:spacing w:after="0"/>
        <w:ind w:left="1146"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36AC9" w:rsidRPr="00736AC9" w:rsidRDefault="009111D1" w:rsidP="00736AC9">
      <w:pPr>
        <w:spacing w:afterLines="40" w:after="96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Чл. 1.(1) Възложителят възлага, а Изпълнителя се задължава да извърши строително-монтажни работи (наричани по-долу СМР) с предмет: </w:t>
      </w:r>
      <w:r w:rsidR="00736AC9">
        <w:rPr>
          <w:rFonts w:ascii="Times New Roman" w:eastAsia="Calibri" w:hAnsi="Times New Roman" w:cs="Times New Roman"/>
          <w:sz w:val="24"/>
          <w:szCs w:val="24"/>
          <w:lang w:eastAsia="bg-BG"/>
        </w:rPr>
        <w:t>„</w:t>
      </w:r>
      <w:r w:rsidR="00736AC9" w:rsidRPr="00736AC9">
        <w:rPr>
          <w:rFonts w:ascii="Times New Roman" w:eastAsia="Calibri" w:hAnsi="Times New Roman" w:cs="Times New Roman"/>
          <w:b/>
          <w:sz w:val="24"/>
          <w:szCs w:val="24"/>
        </w:rPr>
        <w:t>Избор на изпълнител за текущи ремонти на общински пътища и улична мрежа в община Шабла с две обособени позиции</w:t>
      </w:r>
      <w:r w:rsidRPr="009111D1">
        <w:rPr>
          <w:rFonts w:ascii="Times New Roman" w:eastAsia="Calibri" w:hAnsi="Times New Roman" w:cs="Times New Roman"/>
          <w:b/>
          <w:sz w:val="24"/>
          <w:szCs w:val="24"/>
        </w:rPr>
        <w:t>, по обособена позиция № …………………………………………………</w:t>
      </w:r>
      <w:r w:rsidR="00736AC9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Pr="009111D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111D1">
        <w:rPr>
          <w:rFonts w:ascii="Times New Roman" w:eastAsia="Calibri" w:hAnsi="Times New Roman" w:cs="Times New Roman"/>
          <w:sz w:val="24"/>
          <w:szCs w:val="24"/>
        </w:rPr>
        <w:t xml:space="preserve">от проведено публично състезание за възлагане на обществена поръчка с предмет: </w:t>
      </w:r>
      <w:r w:rsidR="00736AC9" w:rsidRPr="00736AC9">
        <w:rPr>
          <w:rFonts w:ascii="Times New Roman" w:eastAsia="Calibri" w:hAnsi="Times New Roman" w:cs="Times New Roman"/>
          <w:sz w:val="24"/>
          <w:szCs w:val="24"/>
        </w:rPr>
        <w:t>Избор на изпълнител за текущи ремонти на общински пътища и улична мрежа в община Шабла с две обособени позиции както следва:</w:t>
      </w:r>
    </w:p>
    <w:p w:rsidR="00736AC9" w:rsidRPr="00736AC9" w:rsidRDefault="00736AC9" w:rsidP="00736AC9">
      <w:pPr>
        <w:spacing w:afterLines="40" w:after="96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AC9">
        <w:rPr>
          <w:rFonts w:ascii="Times New Roman" w:eastAsia="Calibri" w:hAnsi="Times New Roman" w:cs="Times New Roman"/>
          <w:sz w:val="24"/>
          <w:szCs w:val="24"/>
        </w:rPr>
        <w:t>Обособена позиция № 1: „Изграждане на повдигнати пешеходни пътеки в с. Горун, с. Ваклино и с. Дуранкулак по Републикански път I 9“</w:t>
      </w:r>
    </w:p>
    <w:p w:rsidR="00736AC9" w:rsidRPr="00736AC9" w:rsidRDefault="00736AC9" w:rsidP="00736AC9">
      <w:pPr>
        <w:spacing w:afterLines="40" w:after="96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AC9">
        <w:rPr>
          <w:rFonts w:ascii="Times New Roman" w:eastAsia="Calibri" w:hAnsi="Times New Roman" w:cs="Times New Roman"/>
          <w:sz w:val="24"/>
          <w:szCs w:val="24"/>
        </w:rPr>
        <w:t>Обособена позиция № 2 :   Текущи ремонти по обекти</w:t>
      </w:r>
      <w:r w:rsidR="007D3BEF">
        <w:rPr>
          <w:rFonts w:ascii="Times New Roman" w:eastAsia="Calibri" w:hAnsi="Times New Roman" w:cs="Times New Roman"/>
          <w:sz w:val="24"/>
          <w:szCs w:val="24"/>
        </w:rPr>
        <w:t>,</w:t>
      </w:r>
      <w:r w:rsidRPr="00736AC9">
        <w:rPr>
          <w:rFonts w:ascii="Times New Roman" w:eastAsia="Calibri" w:hAnsi="Times New Roman" w:cs="Times New Roman"/>
          <w:sz w:val="24"/>
          <w:szCs w:val="24"/>
        </w:rPr>
        <w:t xml:space="preserve"> както следва:</w:t>
      </w:r>
    </w:p>
    <w:p w:rsidR="00736AC9" w:rsidRPr="0010357F" w:rsidRDefault="00736AC9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>Текущ ремонт на общински път DOB 3223 /I–9/, Шабла-Горичане-Пролез;</w:t>
      </w:r>
    </w:p>
    <w:p w:rsidR="00736AC9" w:rsidRPr="0010357F" w:rsidRDefault="00736AC9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 xml:space="preserve">Текущ ремонт на ул. „Първа“, ул. „Втора“ в с. Ваклино; </w:t>
      </w:r>
    </w:p>
    <w:p w:rsidR="0010357F" w:rsidRPr="0010357F" w:rsidRDefault="0010357F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 xml:space="preserve">Текущ ремонт на ул. „Седма“ и ул. „Трета“ в с. Тюленово; </w:t>
      </w:r>
    </w:p>
    <w:p w:rsidR="0010357F" w:rsidRPr="0010357F" w:rsidRDefault="0010357F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 xml:space="preserve">Текущ ремонт на ул. „Първа“ в с. Горичане; </w:t>
      </w:r>
    </w:p>
    <w:p w:rsidR="0010357F" w:rsidRPr="0010357F" w:rsidRDefault="0010357F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>Текущ ремонт на ул. „Гробищен парк“ и ул. „Девета“ в с. Горун;</w:t>
      </w:r>
    </w:p>
    <w:p w:rsidR="0010357F" w:rsidRPr="00736AC9" w:rsidRDefault="0010357F" w:rsidP="00736AC9">
      <w:pPr>
        <w:spacing w:afterLines="40" w:after="96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6AC9" w:rsidRPr="0010357F" w:rsidRDefault="00736AC9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lastRenderedPageBreak/>
        <w:t>Ремонт на ул. "Четвърта",  ул. "Седма", ул.  Дванадесета", ул. "Четиринадесета" в с. Ваклино;</w:t>
      </w:r>
    </w:p>
    <w:p w:rsidR="00736AC9" w:rsidRPr="0010357F" w:rsidRDefault="00736AC9" w:rsidP="0010357F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>Ремонт на улична мрежа в с. Граничар;</w:t>
      </w:r>
    </w:p>
    <w:p w:rsidR="009111D1" w:rsidRPr="00C15BFC" w:rsidRDefault="00736AC9" w:rsidP="00C15BFC">
      <w:pPr>
        <w:pStyle w:val="ac"/>
        <w:numPr>
          <w:ilvl w:val="0"/>
          <w:numId w:val="6"/>
        </w:numPr>
        <w:spacing w:afterLines="40" w:after="9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0357F">
        <w:rPr>
          <w:rFonts w:ascii="Times New Roman" w:eastAsia="Calibri" w:hAnsi="Times New Roman" w:cs="Times New Roman"/>
          <w:sz w:val="24"/>
          <w:szCs w:val="24"/>
        </w:rPr>
        <w:t xml:space="preserve">Ремонт на ул. Дванадесета" в с. Тюленово; </w:t>
      </w:r>
    </w:p>
    <w:p w:rsidR="009111D1" w:rsidRPr="009111D1" w:rsidRDefault="00736AC9" w:rsidP="009111D1">
      <w:pPr>
        <w:spacing w:after="0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9111D1"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Място на изпълнение на договора: територията на  общ. Шабла.</w:t>
      </w:r>
    </w:p>
    <w:p w:rsidR="009111D1" w:rsidRPr="009111D1" w:rsidRDefault="009111D1" w:rsidP="009111D1">
      <w:pPr>
        <w:spacing w:after="0"/>
        <w:ind w:firstLine="426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</w:t>
      </w:r>
      <w:r w:rsidRPr="009111D1">
        <w:rPr>
          <w:rFonts w:ascii="Times New Roman" w:eastAsia="Calibri" w:hAnsi="Times New Roman" w:cs="Times New Roman"/>
          <w:sz w:val="24"/>
          <w:szCs w:val="24"/>
          <w:lang w:val="ru-RU" w:eastAsia="bg-BG"/>
        </w:rPr>
        <w:t>3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) </w:t>
      </w:r>
      <w:r w:rsidRPr="009111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Финансовото обезпечение за обособените позиции на обществената поръчка се осигурява чрез финансиране от  републиканския бюдже</w:t>
      </w:r>
      <w:r w:rsidR="00736AC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 и собствени бюджетни средства</w:t>
      </w:r>
      <w:r w:rsidRPr="009111D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Възложената задача следва да се изпълни в съответствие с изискванията на действащото законодателство, Техническата спецификация на ВЪЗЛОЖИТЕЛЯ, Техническото и Ценово предложение на ИЗПЪЛНИТЕЛЯ, представляващи неразделна част от настоящия договор.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II. СРОК ЗА ИЗПЪЛНЕНИЕ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Чл.2.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Договорът влиза в сила от датата на подписването му.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(2) Изпълнителят е длъжен да завърши и предаде обекта в срок до ………… календарни дни съгласно подадената оферта, считано от датата на предаване на обекта на Изпълнителя за извършване на СМР с възлагателно писмо от възложителя и/или с протокол за предаване на строителна площадка.</w:t>
      </w:r>
    </w:p>
    <w:p w:rsidR="009111D1" w:rsidRPr="009111D1" w:rsidRDefault="00736AC9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(4</w:t>
      </w:r>
      <w:r w:rsidR="009111D1"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При спиране на строителството по нареждане на общински или държавен орган, срокът по горната алинея съответно се удължава, ако Изпълнителят няма вина за спирането и подписване на акт </w:t>
      </w:r>
      <w:proofErr w:type="spellStart"/>
      <w:r w:rsidR="009111D1"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="009111D1"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.10, съгласно Наредба № 3 от 31.07.2003 г. за съставяне на актове и протоколи по време на строителството.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(5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При спиране на строителството по нареждане на Възложителя поради влошени метеорологични условия или други фактори, които биха довели до некачествено изпълнение се съставя акт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.10, съгласно Наредба № 3 от 31.07.2003 г. за съставяне на актове и протоколи по време на строителството и обекта се предава на Възложителя за съхранение, като срокът по ал. 1 спира да тече до съставяне на акт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. 11 от горе цитираната наредба.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(6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) Срокът определен в чл.2, ал.2 може да бъде удължен в случай, че атмосферните условия не позволяват извършването на строителните работи, съгласно указаното в нормативните документи, уреждащи тази материя. Времето за удължаване на строителните работи се удостоверява с двустранен протокол, подписан от ВЪЗЛОЖИТЕЛЯ и ИЗПЪЛНИТЕЛЯ.</w:t>
      </w:r>
    </w:p>
    <w:p w:rsidR="009111D1" w:rsidRPr="009111D1" w:rsidRDefault="009111D1" w:rsidP="009111D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III. ВЪЗНАГРАЖДЕНИЕ И НАЧИН НА ПЛАЩАНЕ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ІІІ. ЦЕНИ И НАЧИН НА ПЛАЩАНЕ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3.  (1) Общата цена за извършването на строително-монтажните работи, определена съгласно ценовото предложение, неразделна част от договора на Изпълнителя за обособената позиция е в размер на  ......................................... лева без ДДС или ........................................ лева с ДДС в т.ч.: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 са </w:t>
      </w:r>
      <w:proofErr w:type="spellStart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ценообразувани</w:t>
      </w:r>
      <w:proofErr w:type="spellEnd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при следните показатели за образуване на единична цена: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Часова ставка  .............. лева/час;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proofErr w:type="spellStart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Доставно-складови</w:t>
      </w:r>
      <w:proofErr w:type="spellEnd"/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разходи 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lastRenderedPageBreak/>
        <w:t>Допълнителни разходи върху труда  ................%;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Допълнителни разходи върху механизация  ................%;</w:t>
      </w:r>
    </w:p>
    <w:p w:rsidR="009111D1" w:rsidRPr="009111D1" w:rsidRDefault="009111D1" w:rsidP="009111D1">
      <w:pPr>
        <w:numPr>
          <w:ilvl w:val="0"/>
          <w:numId w:val="3"/>
        </w:numPr>
        <w:tabs>
          <w:tab w:val="left" w:pos="2130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Печалба ................%.</w:t>
      </w:r>
    </w:p>
    <w:p w:rsidR="009111D1" w:rsidRPr="0029062A" w:rsidRDefault="009111D1" w:rsidP="009111D1">
      <w:pPr>
        <w:tabs>
          <w:tab w:val="left" w:pos="709"/>
        </w:tabs>
        <w:suppressAutoHyphens/>
        <w:spacing w:after="0"/>
        <w:jc w:val="both"/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ab/>
      </w:r>
      <w:r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(2) Авансовото плащане е в размер на 30% (тридесет процента) от цената на договора се заплаща след представяне от ИЗПЪЛНИТЕЛЯ и одоб</w:t>
      </w:r>
      <w:r w:rsidR="00E97C20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ряване от ВЪЗЛОЖИТЕЛЯ на </w:t>
      </w:r>
      <w:r w:rsidR="003952F8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разходно-оправдателния документ </w:t>
      </w:r>
      <w:r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за авансовото плащане. ВЪЗЛОЖИТЕЛЯ</w:t>
      </w:r>
      <w:r w:rsidR="007552E3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Т</w:t>
      </w:r>
      <w:r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 </w:t>
      </w:r>
      <w:r w:rsidR="00D248C3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заплаща на ИЗПЪЛНИТЕЛЯ </w:t>
      </w:r>
      <w:r w:rsidR="007552E3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дължимата сума </w:t>
      </w:r>
      <w:r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в срок до 30 (тридесет) дни от датата на </w:t>
      </w:r>
      <w:r w:rsidR="007552E3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издаване на </w:t>
      </w:r>
      <w:r w:rsidR="00847D66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разходно-оправдателния документ </w:t>
      </w:r>
      <w:r w:rsidR="00A82E3E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 xml:space="preserve">и възлагането на </w:t>
      </w:r>
      <w:r w:rsidR="003952F8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и</w:t>
      </w:r>
      <w:r w:rsidR="007552E3"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зпълнението предмета на договора съгласно чл. 2, ал. 2 от настоящият договор</w:t>
      </w:r>
      <w:r w:rsidRPr="0029062A">
        <w:rPr>
          <w:rFonts w:ascii="Times New Roman" w:eastAsia="Calibri" w:hAnsi="Times New Roman" w:cs="Times New Roman"/>
          <w:position w:val="5"/>
          <w:sz w:val="24"/>
          <w:szCs w:val="24"/>
          <w:lang w:eastAsia="bg-BG"/>
        </w:rPr>
        <w:t>.</w:t>
      </w:r>
    </w:p>
    <w:p w:rsidR="009111D1" w:rsidRPr="009111D1" w:rsidRDefault="009111D1" w:rsidP="009111D1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(3) Окончателното плащане е в размер на разликата до 100% (сто процента) от стойността на договора, но не повече от действително изпълнените и приети строително-монтажни работи. Размерът на окончателното плащане е сумата, равна на разликата между стойността на действително изпълнените и приети без забележки строително-монтажни работи и общата сума от авансовото плащане. Окончателно плащане по настоящия договор ще се извърши по банков път от Община Шабла  в 30-дневен срок след представяне на оригинална фактура, в размер определен по предходното изречение,  по сметка на изпълнителя посочена в чл. 4, ал. 1.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(4) Посочената в ал. 1 цена от ИЗПЪЛНИТЕЛЯ за цялостното изпълнение на обекта е окончателна и не подлежи на увеличение през целия срок на действие на договора.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(5) Цената по ал. 1 е за цялостното извършване на строително-монтажните работи, включително цената на вложените материали, извършени работи и разходите за труд, механизация, енергия, складиране и други подобни, както и печалба за Изпълнителя.</w:t>
      </w:r>
    </w:p>
    <w:p w:rsidR="009111D1" w:rsidRPr="009111D1" w:rsidRDefault="009111D1" w:rsidP="009111D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(6) Всички плащанията по настоящия договор ще се извършват по банков път от Община Шабла  по сметка на ИЗПЪЛНИТЕЛЯ, която е: 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Банкови реквизити: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Банка  “…………………….” ………..  клон /офис …………………….</w:t>
      </w:r>
    </w:p>
    <w:p w:rsid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Банков код: ……………………………..</w:t>
      </w:r>
    </w:p>
    <w:p w:rsidR="00F55E7A" w:rsidRPr="009111D1" w:rsidRDefault="00F55E7A" w:rsidP="00F55E7A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Титуляр на сметката: …………………………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 xml:space="preserve"> (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en-GB" w:eastAsia="ar-SA"/>
        </w:rPr>
        <w:t>)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ИЗПЪЛНИТЕЛЯ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сумата за извършените строителни работи, въз основа на заверени протоколи /акт образец 19/ за извършени и подлежащи на заплащане натурални видове строителни работи </w:t>
      </w:r>
      <w:r w:rsidR="006B4A8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 всеки отделен обект предмет на договора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по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офертните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 единични цени съгласно Ценовото предложение.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(8)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ВЪЗЛОЖИТЕЛЯТ 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заплаща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ИЗПЪЛНИТЕЛЯ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дължимата сума в срок до 30 (тридесет) дни от подписване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Приемо-предавателен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протокол /акт образец 19/ и издаване на фактура.</w:t>
      </w:r>
    </w:p>
    <w:p w:rsidR="009111D1" w:rsidRPr="009111D1" w:rsidRDefault="009111D1" w:rsidP="009111D1">
      <w:pPr>
        <w:tabs>
          <w:tab w:val="left" w:pos="9072"/>
        </w:tabs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(9) Не подлежат на промяна за целия период първоначалните единични фирмени цени, неразделна част към настоящия договор.</w:t>
      </w:r>
    </w:p>
    <w:p w:rsidR="009111D1" w:rsidRPr="009111D1" w:rsidRDefault="009111D1" w:rsidP="009111D1">
      <w:pPr>
        <w:tabs>
          <w:tab w:val="left" w:pos="9072"/>
        </w:tabs>
        <w:suppressAutoHyphens/>
        <w:spacing w:after="12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(10) За завършени и подлежащи на разплащане ще се считат само тези видове работи, които са приети от инвеститорския контрол. Всички плащания ще се правят срещу актуване на действително извършени строителни работи.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ІV. ГАРАНЦИЯ ЗА ИЗПЪЛНЕНИЕ</w:t>
      </w:r>
    </w:p>
    <w:p w:rsidR="009111D1" w:rsidRPr="009111D1" w:rsidRDefault="009111D1" w:rsidP="009111D1">
      <w:pPr>
        <w:suppressAutoHyphens/>
        <w:spacing w:after="0"/>
        <w:ind w:right="-1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Чл.4.</w:t>
      </w: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(1) Гаранцията за изпълнение на настоящия договор се определя от ВЪЗЛОЖИТЕЛЯ в размер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 (три) % от стойността </w:t>
      </w:r>
      <w:r w:rsidR="00A079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без </w:t>
      </w:r>
      <w:r w:rsidR="00F255F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вкл.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ДДС, в размер на ................ </w:t>
      </w:r>
      <w:proofErr w:type="gramStart"/>
      <w:r w:rsidRPr="009111D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(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..................) лева.</w:t>
      </w:r>
      <w:proofErr w:type="gramEnd"/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(2) ВЪЗЛОЖИТЕЛЯТ освобождава гаранцията за изпълнение на настоящия договор, без да дължи лихви на ИЗПЪЛНИТЕЛЯ, в срок от 60 (шестдесет) календарни дни след приемане на извършената работа по чл. 1 от настоящия договор.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(3) ВЪЗЛОЖИТЕЛЯТ задържа гаранцията за изпълнение на договора, ако в процеса на неговото изпълнение възникне спор между страните, който е внесен за решаване от компетентен съд.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(4) ВЪЗЛОЖИТЕЛЯ не дължи лихви за периода, през който средствата законно са престояли при него.</w:t>
      </w:r>
    </w:p>
    <w:p w:rsidR="009111D1" w:rsidRPr="009111D1" w:rsidRDefault="009111D1" w:rsidP="009111D1">
      <w:pPr>
        <w:suppressAutoHyphens/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eastAsia="ar-SA"/>
        </w:rPr>
        <w:t>(5) Когато ИЗПЪЛНИТЕЛЯТ е сключил договор/и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изпълнението от тях работи.</w:t>
      </w:r>
    </w:p>
    <w:p w:rsidR="009111D1" w:rsidRPr="009111D1" w:rsidRDefault="009111D1" w:rsidP="009111D1">
      <w:pPr>
        <w:spacing w:before="240"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ІV. ПРАВА И ЗАДЪЛЖЕНИЯ НА ИЗПЪЛНИТЕЛЯ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5.  (1) ИЗПЪЛНИТЕЛЯТ е длъжен да извърши строителството с грижата на добрия търговец, като спазва предвиденото в техническата документация и изискванията на строителните, техническите и технологичните правила и нормативи за съответните дейности.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ИЗПЪЛНИТЕЛЯТ е длъжен да влага в строителството висококачествени материали и строителни изделия, както и да извършва качествено строително-монтажните работи.  Материалите се доставят със сертификат за качество и сертификат за произход.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Разходите за консумация на електроенергия, вода и други консумативи, необходими за изграждане на обекта са за сметка на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Чл.6. ИЗПЪЛНИТЕЛЯТ носи отговорност пред ВЪЗЛОЖИТЕЛЯ, ако при извършването на СМР е допуснал отклонения от изискванията, предвидени в техническата документация, или е нарушил императивни разпоредби на нормативните актове.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Чл.7. (1) ИЗПЪЛНИТЕЛЯТ е длъжен да спазва законовите изисквания, свързани със строителството, включително относно опазването на околната среда и безопасността на строителните работи.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(2) Да сключи договор/и за подизпълнение с посочените в офертата му подизпълнители в срок от 5 дни от сключването на настоящия договор и да представи оригинален екземпляр на ВЪЗЛОЖИТЕЛЯ в 3-дневен срок.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V. ПРАВА И ЗАДЪЛЖЕНИЯ НА ВЪЗЛОЖИТЕЛЯ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8.  (1) ВЪЗЛОЖИТЕЛЯТ се задължава да предостави на ИЗПЪЛНИТЕЛЯ строителната площадка за времето, предвидено за изграждане на обекта – предмет на този договор и за реализиране целите по договора. Да представи всички необходими строителни книжа, ако е приложимо.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9.  Да осигури свободен достъп на ИЗПЪЛНИТЕЛЯ до обекта съгласно одобрения от него график.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Чл. 10.  Да упражнява чрез свои представители контрол върху изпълняваните работи, предмет на договора.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11. Да съдейства за изпълнението на договорените работи, като своевременно решава всички технически проблеми, възникнали в процеса на работа.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12.  Да приеме в срок изпълнените работи.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13.  Да заплати в договорените срокове и при условията на договора дължимите суми на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14.  Да отменя и възлага допълнително да бъдат коригирани част от извършените строителни работи от ИЗПЪЛНИТЕЛЯ в процеса на изпълнението в съответствие с утвърдения проект, където е приложимо.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         Чл. 15.  Да уведоми писмено ИЗПЪЛНИТЕЛЯ за лицата, които ще упражняват контрол на обекта.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VI. ПРИЕМАНЕ НА ОБЕКТА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16.  Обектът се счита окончателно предаден на ВЪЗЛОЖИТЕЛЯ със съставянето на протокол за приемане на извършени СМР</w:t>
      </w:r>
      <w:r w:rsidR="00723D4E">
        <w:rPr>
          <w:rFonts w:ascii="Times New Roman" w:eastAsia="Calibri" w:hAnsi="Times New Roman" w:cs="Times New Roman"/>
          <w:sz w:val="24"/>
          <w:szCs w:val="24"/>
          <w:lang w:eastAsia="bg-BG"/>
        </w:rPr>
        <w:t>,</w:t>
      </w:r>
      <w:r w:rsidR="00723D4E" w:rsidRPr="00723D4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23D4E" w:rsidRPr="00723D4E">
        <w:rPr>
          <w:rFonts w:ascii="Times New Roman" w:eastAsia="Calibri" w:hAnsi="Times New Roman" w:cs="Times New Roman"/>
          <w:sz w:val="24"/>
          <w:szCs w:val="24"/>
          <w:lang w:eastAsia="bg-BG"/>
        </w:rPr>
        <w:t>за всеки отделен обект предмет на договора</w:t>
      </w: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, съгласно Наредба № 3/31.07.2003 г. за съставяне на актове и протоколи по време на строителството.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17.  (1) ВЪЗЛОЖИТЕЛЯТ има право да откаже да приеме обекта или отделни работи по него, ако открие съществени недостатъци.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Недостатъците се отстраняват от ИЗПЪЛНИТЕЛЯ за негова сметка.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VII.</w:t>
      </w:r>
      <w:r w:rsidR="00C15BFC">
        <w:rPr>
          <w:rFonts w:ascii="Times New Roman" w:eastAsia="Calibri" w:hAnsi="Times New Roman" w:cs="Times New Roman"/>
          <w:b/>
          <w:sz w:val="24"/>
          <w:szCs w:val="24"/>
          <w:lang w:val="en-US" w:eastAsia="bg-BG"/>
        </w:rPr>
        <w:t xml:space="preserve"> </w:t>
      </w: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ФОРСМАЖОРНИ ОБСТОЯТЕЛСТВА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18.  Страните по договора не дължат обезщетение за претърпени вреди и пропуснати ползи, ако те са причинени в резултат на непреодолима сила.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19. Непреодолима сила по смисъла на този договор е всяко непредвидимо и непредотвратимо събитие от извънреден характер и извън разумния контрол на страните, възникнало след сключване на договора, което прави изпълнението му невъзможно.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20.  Страната, която не може да изпълни задължението си поради непреодолима сила, е длъжна в тридневен срок от настъпването ѝ да уведоми другата страна в какво се състои непреодолимата сила и какви са възможните последици от нея. При неуведомяване в срок съответната страна дължи обезщетение за вреди.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21.  (1) При спиране на строителството вследствие на непреодолима сила, предвидените в предходния член срокове се увеличават със срока на спирането.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Не е налице непреодолима сила, ако съответното събитие е вследствие на неположена грижа от страна на строителя или при полагане на дължимата грижа то може да бъде преодоляно.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Ако непреодолимата сила, съответно спирането по предходната алинея, продължи повече от 30 дни и няма признаци за скорошното ѝ преустановяване, всяка от страните може да прекрати за в бъдеще договора, като писмено уведоми другата страна.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VIII.   КОНТРОЛ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Чл. 22.  (1) ВЪЗЛОЖИТЕЛЯТ може по всяко време да осъществява контрол по изпълнението на този договор, стига да не възпрепятства работата на ИЗПЪЛНИТЕЛЯ и да не нарушава оперативната му самостоятелност.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Указанията на ВЪЗЛОЖИТЕЛЯ са задължителни за ИЗПЪЛНИТЕЛЯ, освен ако са в нарушение на строителните правила и нормативи или водят до съществено отклонение от поръчката.</w:t>
      </w:r>
    </w:p>
    <w:p w:rsidR="009111D1" w:rsidRPr="009111D1" w:rsidRDefault="009111D1" w:rsidP="009111D1">
      <w:pPr>
        <w:spacing w:after="0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IX . НОСЕНЕ НА РИСКА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23.  (1) Рискът от случайно погиване или повреждане на извършено строителство, конструкции, материали, строителна техника и др. подобни се носи от ИЗПЪЛНИТЕЛЯ.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ВЪЗЛОЖИТЕЛЯТ носи риска от погиване или повреждане на вече приетото СМР, ако погиването или повреждането не е по вина на ИЗПЪЛНИТЕЛЯ и последният не е могъл да го предотврати.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 .ГАРАНЦИОННИ УСЛОВИЯ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24.(1) ИЗПЪЛНИТЕЛЯТ се задължава да отстранява за своя сметка скритите недостатъци и появилите се впоследствие дефекти в гаранционните срокове по чл. 20, ал. 4 от Наредба № 2/31.07.2003 г.и съгласно приетата от ВЪЗЛОЖИТЕЛЯ оферта.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Гаранционните срокове текат от деня на съставяне на протокол за приемане на извършените СМР. За обособени позиции №1 и 2 гаранционните срокове текат от деня на въвеждане на обекта в експлоатация.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(3) За проявилите се в гаранционните срокове дефекти ВЪЗЛОЖИТЕЛЯТ уведомява писмено ИЗПЪЛНИТЕЛЯ. В срок до три дни след уведомяването, ИЗПЪЛНИТЕЛЯТ съгласувано с ВЪЗЛОЖИТЕЛЯ е длъжен да започне работа за отстраняване на дефектите в минималния технологично необходим срок.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                   </w:t>
      </w: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XI. НЕИЗПЪЛНЕНИЕ.  ОТГОВОРНОСТ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25. При неизпълнение по този договор всяка от страните дължи обезщетение за причинени вреди, при условията на гражданското и търговско законодателство.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26.  При забава за завършване и предаване на работите по този договор в срока по чл. 2, ал. 1 от настоящия договор ИЗПЪЛНИТЕЛЯ дължи неустойка в размер на 0,1 процента от стойността на неизвършените СМР на обекта за всеки просрочен ден, но не повече от 10 % процента общо.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 Чл. 27. (1) При виновно некачествено извършване на СМР, освен задължението за отстраняване на дефектите и другите възможности, предвидени в чл. 265 ЗЗД, ИЗПЪЛНИТЕЛЯТ дължи и неустойка в размер на 25 процента от стойността на некачествено извършените СМР.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Ако недостатъците, констатирани при приемането на СМР или в гаранционните срокове по чл. 25 не бъдат отстранени в договорения срок или ако такъв липсва - в един разумен срок, ИЗПЪЛНИТЕЛЯТ дължи освен неустойката по предходната алинея и неустойка в удвоения размер на разноските за отстраняване на недостатъците.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lastRenderedPageBreak/>
        <w:t>XII.  ПРЕКРАТЯВАНЕ НА ДОГОВОРА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28.  Действието на този договор се прекратява: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1.  С изтичане на срока на действие на договора по чл.2, ал.2;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2. По взаимно съгласие между страните, изразено в писмена форма;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3. При виновно неизпълнение на задълженията на една от страните по договора - с 10-дневно писмено предизвестие от изправната до неизправната страна;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4. При констатирани нередности и/или конфликт на интереси - с изпращане на едностранно писмено предизвестие от ВЪЗЛОЖИТЕЛЯ до ИЗПЪЛНИТЕЛЯ;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5. С окончателното му изпълнение;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6. Когато са настъпили съществени промени във финансирането на обществената поръчка - предмет на договора, извън правомощията на ВЪЗЛОЖИТЕЛЯ, които той не е могъл или не е бил длъжен да предвиди или да предотврати – с писмено уведомление, веднага след настъпване на обстоятелствата.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7. ВЪЗЛОЖИТЕЛЯТ може да прекрати договора без предизвестие, когато ИЗПЪЛНИТЕЛЯТ: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7.1. забави изпълнението на някое от задълженията си по договора с повече от 30 дни; 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7.2. не отстрани в разумен срок, определен от ВЪЗЛОЖИТЕЛЯ, констатирани недостатъци;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7.3. не изпълни точно някое от задълженията си по договора;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7.4.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9111D1" w:rsidRPr="009111D1" w:rsidRDefault="009111D1" w:rsidP="009111D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7.5. бъде обявен в несъстоятелност или когато е в производство по несъстоятелност или ликвидация.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position w:val="6"/>
          <w:sz w:val="24"/>
          <w:szCs w:val="24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29.  Ако стане явно, че ИЗПЪЛНИТЕЛЯ ще просрочи изпълнението на възложената работа с повече от 30 дни или няма да извърши строително-монтажните работи по уговорения начин и с нужното качество, ВЪЗЛОЖИТЕЛЯТ може да развали договора. В този случай ВЪЗЛОЖИТЕЛЯТ заплаща на ИЗПЪЛНИТЕЛЯ само стойността на тези работи, които са извършени качествено и могат да му бъдат полезни.  За претърпените вреди ВЪЗЛОЖИТЕЛЯТ може да претендира обезщетение.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9111D1" w:rsidRPr="009111D1" w:rsidRDefault="009111D1" w:rsidP="009111D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XIII.  ЗАКЛЮЧИТЕЛНИ РАЗПОРЕДБИ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30. Всяка от страните по този договор се задължава да не разпространява информация за другата страна, станала ѝ известна при или по повод изпълнението на този договор.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31.  (1) Ако при извършване на строителството възникнат препятствия за изпълнение на този договор, всяка от страните е задължена да предприеме всички зависещи от нея разумни мерки за отстраняване на тези препятствия, дори когато тя не носи отговорност за тези препятствия.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(2) Ако при отстраняването на препятствия по предходната алинея страната, която не носи задължение или отговорност за това, е направила разноски, то те трябва да се обезщетят от другата страна.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(3) Когато препятствията са по независещи и от двете страни причини, разноските по отстраняването им се поемат по равно.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32.  Всички съобщения между страните във връзка с този договор следва да бъдат в писмена форма.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33.  Нищожността на някоя клауза от договора или на допълнително уговорени условия не води до нищожност на друга клауза или на договора като цяло.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34.  Всички спорове възникнали при изпълнението на договора ще бъдат решавани чрез двустранни преговори. В случай, че не се постигне взаимно споразумение те ще се решат, съгласно българското законодателство.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>Чл. 35.  За всеки спор относно съществуването и действието на сключения договор или във връзка с неговото нарушаване, включително спорове и разногласия относно действителността, тълкуването, прекратяването, изпълнението или неизпълнението му, както и за всички въпроси, неуредени в този договор се прилага българското гражданско и търговско право, като страните уреждат отношенията си чрез споразумение.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ab/>
        <w:t xml:space="preserve">Чл. 36.  Като неразделна част от настоящия договор се считат: 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Техническа спецификация;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Техническо предложение;</w:t>
      </w:r>
    </w:p>
    <w:p w:rsidR="009111D1" w:rsidRPr="009111D1" w:rsidRDefault="009111D1" w:rsidP="009111D1">
      <w:pPr>
        <w:numPr>
          <w:ilvl w:val="0"/>
          <w:numId w:val="4"/>
        </w:numPr>
        <w:shd w:val="clear" w:color="auto" w:fill="FFFFFF"/>
        <w:tabs>
          <w:tab w:val="num" w:pos="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Ценово предложение.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Чл. 37.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Възложителят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Изпълнителят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определят лица за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организирането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всички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срещи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консултации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между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страните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,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както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за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предаването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и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приемането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на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изпълнението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по 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настоящия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договор.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Лицата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определени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</w:t>
      </w: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страна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ВЪЗЛОЖИТЕЛЯ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.............................</w:t>
      </w:r>
    </w:p>
    <w:p w:rsidR="009111D1" w:rsidRPr="00C15BFC" w:rsidRDefault="009111D1" w:rsidP="00C15B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       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Лицата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определени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 </w:t>
      </w: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от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страна на </w:t>
      </w:r>
      <w:r w:rsidRPr="009111D1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>ИЗПЪЛНИТЕЛЯ</w:t>
      </w: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са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left="720"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Име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Телефон: .....................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proofErr w:type="gramStart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Е</w:t>
      </w:r>
      <w:proofErr w:type="gram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-</w:t>
      </w:r>
      <w:proofErr w:type="spellStart"/>
      <w:r w:rsidRPr="009111D1">
        <w:rPr>
          <w:rFonts w:ascii="Times New Roman" w:eastAsia="Times New Roman" w:hAnsi="Times New Roman" w:cs="Times New Roman"/>
          <w:sz w:val="24"/>
          <w:szCs w:val="24"/>
          <w:lang w:eastAsia="bg-BG"/>
        </w:rPr>
        <w:t>mail</w:t>
      </w:r>
      <w:proofErr w:type="spellEnd"/>
      <w:r w:rsidRPr="009111D1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: .........................</w:t>
      </w: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bg-BG"/>
        </w:rPr>
      </w:pPr>
    </w:p>
    <w:p w:rsidR="009111D1" w:rsidRPr="009111D1" w:rsidRDefault="009111D1" w:rsidP="009111D1">
      <w:pPr>
        <w:shd w:val="clear" w:color="auto" w:fill="FFFFFF"/>
        <w:tabs>
          <w:tab w:val="num" w:pos="720"/>
        </w:tabs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>Чл. 38. Изменение на сключен договор за обществена поръчка се допуска по изключение, при условията на Закона за обществените поръчки.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ab/>
        <w:t>Този договор се сключи в три еднообразни оригинални екземпляра – един за ИЗПЪЛНИТЕЛЯ и два за ВЪЗЛОЖИТЕЛЯ .</w:t>
      </w:r>
    </w:p>
    <w:p w:rsidR="009111D1" w:rsidRPr="009111D1" w:rsidRDefault="009111D1" w:rsidP="009111D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9111D1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ВЪЗЛОЖИТЕЛ:</w:t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lang w:val="ru-RU" w:eastAsia="bg-BG"/>
        </w:rPr>
        <w:t xml:space="preserve">                             </w:t>
      </w:r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ИЗПЪЛНИТЕЛ</w:t>
      </w:r>
      <w:proofErr w:type="gramStart"/>
      <w:r w:rsidRPr="009111D1">
        <w:rPr>
          <w:rFonts w:ascii="Times New Roman" w:eastAsia="Times New Roman" w:hAnsi="Times New Roman" w:cs="Times New Roman"/>
          <w:b/>
          <w:bCs/>
          <w:lang w:val="ru-RU" w:eastAsia="bg-BG"/>
        </w:rPr>
        <w:t>:</w:t>
      </w:r>
      <w:r w:rsidRPr="009111D1">
        <w:rPr>
          <w:rFonts w:ascii="Times New Roman" w:eastAsia="Times New Roman" w:hAnsi="Times New Roman" w:cs="Times New Roman"/>
          <w:lang w:val="ru-RU" w:eastAsia="bg-BG"/>
        </w:rPr>
        <w:t xml:space="preserve">............................                                           </w:t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>/………………………../                                                                    /……………………../</w:t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ab/>
      </w:r>
      <w:r w:rsidRPr="009111D1">
        <w:rPr>
          <w:rFonts w:ascii="Times New Roman" w:eastAsia="Times New Roman" w:hAnsi="Times New Roman" w:cs="Times New Roman"/>
          <w:b/>
          <w:lang w:val="ru-RU" w:eastAsia="bg-BG"/>
        </w:rPr>
        <w:tab/>
        <w:t xml:space="preserve">           </w:t>
      </w:r>
      <w:proofErr w:type="gramEnd"/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 xml:space="preserve">                                                                               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 xml:space="preserve">НАЧАЛНИК ОТДЕЛ 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val="ru-RU"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>СЧЕТОВОДСТВО</w:t>
      </w:r>
    </w:p>
    <w:p w:rsidR="009111D1" w:rsidRPr="009111D1" w:rsidRDefault="009111D1" w:rsidP="009111D1">
      <w:pPr>
        <w:widowControl w:val="0"/>
        <w:autoSpaceDE w:val="0"/>
        <w:autoSpaceDN w:val="0"/>
        <w:adjustRightInd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9111D1">
        <w:rPr>
          <w:rFonts w:ascii="Times New Roman" w:eastAsia="Times New Roman" w:hAnsi="Times New Roman" w:cs="Times New Roman"/>
          <w:b/>
          <w:lang w:val="ru-RU" w:eastAsia="bg-BG"/>
        </w:rPr>
        <w:t>/…………………………/</w:t>
      </w:r>
    </w:p>
    <w:p w:rsidR="009111D1" w:rsidRPr="009111D1" w:rsidRDefault="009111D1" w:rsidP="009111D1">
      <w:pPr>
        <w:ind w:right="-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111D1" w:rsidRPr="009111D1" w:rsidRDefault="009111D1" w:rsidP="009111D1">
      <w:pPr>
        <w:suppressAutoHyphens/>
        <w:spacing w:after="0"/>
        <w:ind w:right="-1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171D6F" w:rsidRDefault="00171D6F"/>
    <w:sectPr w:rsidR="00171D6F" w:rsidSect="007D3BEF">
      <w:headerReference w:type="even" r:id="rId8"/>
      <w:footerReference w:type="even" r:id="rId9"/>
      <w:footerReference w:type="default" r:id="rId10"/>
      <w:footerReference w:type="first" r:id="rId11"/>
      <w:pgSz w:w="12240" w:h="15840"/>
      <w:pgMar w:top="-1134" w:right="1325" w:bottom="1134" w:left="993" w:header="426" w:footer="0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5AC" w:rsidRDefault="006475AC" w:rsidP="009111D1">
      <w:pPr>
        <w:spacing w:after="0" w:line="240" w:lineRule="auto"/>
      </w:pPr>
      <w:r>
        <w:separator/>
      </w:r>
    </w:p>
  </w:endnote>
  <w:endnote w:type="continuationSeparator" w:id="0">
    <w:p w:rsidR="006475AC" w:rsidRDefault="006475AC" w:rsidP="0091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B19" w:rsidRPr="00375AA5" w:rsidRDefault="006A0B19" w:rsidP="007D3BEF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6A0B19" w:rsidRPr="00375AA5" w:rsidRDefault="006A0B19" w:rsidP="007D3BE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0118132"/>
      <w:docPartObj>
        <w:docPartGallery w:val="Page Numbers (Bottom of Page)"/>
        <w:docPartUnique/>
      </w:docPartObj>
    </w:sdtPr>
    <w:sdtEndPr/>
    <w:sdtContent>
      <w:p w:rsidR="006A0B19" w:rsidRDefault="006A0B1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2A8">
          <w:rPr>
            <w:noProof/>
          </w:rPr>
          <w:t>2</w:t>
        </w:r>
        <w:r>
          <w:fldChar w:fldCharType="end"/>
        </w:r>
      </w:p>
    </w:sdtContent>
  </w:sdt>
  <w:p w:rsidR="006A0B19" w:rsidRDefault="006A0B1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59782"/>
      <w:docPartObj>
        <w:docPartGallery w:val="Page Numbers (Bottom of Page)"/>
        <w:docPartUnique/>
      </w:docPartObj>
    </w:sdtPr>
    <w:sdtEndPr/>
    <w:sdtContent>
      <w:p w:rsidR="006A0B19" w:rsidRDefault="006A0B1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2A8">
          <w:rPr>
            <w:noProof/>
          </w:rPr>
          <w:t>1</w:t>
        </w:r>
        <w:r>
          <w:fldChar w:fldCharType="end"/>
        </w:r>
      </w:p>
    </w:sdtContent>
  </w:sdt>
  <w:p w:rsidR="006A0B19" w:rsidRPr="00375AA5" w:rsidRDefault="006A0B19" w:rsidP="007D3BE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5AC" w:rsidRDefault="006475AC" w:rsidP="009111D1">
      <w:pPr>
        <w:spacing w:after="0" w:line="240" w:lineRule="auto"/>
      </w:pPr>
      <w:r>
        <w:separator/>
      </w:r>
    </w:p>
  </w:footnote>
  <w:footnote w:type="continuationSeparator" w:id="0">
    <w:p w:rsidR="006475AC" w:rsidRDefault="006475AC" w:rsidP="009111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B19" w:rsidRDefault="006A0B19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6127D6F"/>
    <w:multiLevelType w:val="hybridMultilevel"/>
    <w:tmpl w:val="B16630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9D7121"/>
    <w:multiLevelType w:val="hybridMultilevel"/>
    <w:tmpl w:val="EBBC30E6"/>
    <w:lvl w:ilvl="0" w:tplc="73564088">
      <w:numFmt w:val="bullet"/>
      <w:lvlText w:val="•"/>
      <w:lvlJc w:val="left"/>
      <w:pPr>
        <w:ind w:left="1413" w:hanging="705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A62C2"/>
    <w:multiLevelType w:val="hybridMultilevel"/>
    <w:tmpl w:val="16121F3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BD"/>
    <w:rsid w:val="0010357F"/>
    <w:rsid w:val="00171D6F"/>
    <w:rsid w:val="002350A7"/>
    <w:rsid w:val="002651A5"/>
    <w:rsid w:val="0029062A"/>
    <w:rsid w:val="003952F8"/>
    <w:rsid w:val="004A0972"/>
    <w:rsid w:val="00644075"/>
    <w:rsid w:val="006475AC"/>
    <w:rsid w:val="006A0B19"/>
    <w:rsid w:val="006B4A85"/>
    <w:rsid w:val="00723D4E"/>
    <w:rsid w:val="00732FBD"/>
    <w:rsid w:val="00736AC9"/>
    <w:rsid w:val="007552E3"/>
    <w:rsid w:val="0075635D"/>
    <w:rsid w:val="007D3BEF"/>
    <w:rsid w:val="00847D66"/>
    <w:rsid w:val="008612A8"/>
    <w:rsid w:val="009111D1"/>
    <w:rsid w:val="00A0792A"/>
    <w:rsid w:val="00A25C67"/>
    <w:rsid w:val="00A82E3E"/>
    <w:rsid w:val="00C15BFC"/>
    <w:rsid w:val="00D248C3"/>
    <w:rsid w:val="00E97C20"/>
    <w:rsid w:val="00F255F5"/>
    <w:rsid w:val="00F55E7A"/>
    <w:rsid w:val="00FD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  <w:style w:type="paragraph" w:styleId="ac">
    <w:name w:val="List Paragraph"/>
    <w:basedOn w:val="a"/>
    <w:uiPriority w:val="34"/>
    <w:qFormat/>
    <w:rsid w:val="001035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111D1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9111D1"/>
    <w:rPr>
      <w:sz w:val="20"/>
      <w:szCs w:val="20"/>
    </w:rPr>
  </w:style>
  <w:style w:type="character" w:styleId="a5">
    <w:name w:val="footnote reference"/>
    <w:aliases w:val="Footnote symbol,-E Fußnotenzeichen,Footnote Reference Superscript"/>
    <w:uiPriority w:val="99"/>
    <w:semiHidden/>
    <w:unhideWhenUsed/>
    <w:rsid w:val="009111D1"/>
    <w:rPr>
      <w:rFonts w:ascii="Times New Roman" w:hAnsi="Times New Roman" w:cs="Times New Roman" w:hint="default"/>
      <w:sz w:val="27"/>
      <w:vertAlign w:val="superscript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26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2651A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651A5"/>
  </w:style>
  <w:style w:type="paragraph" w:styleId="aa">
    <w:name w:val="footer"/>
    <w:basedOn w:val="a"/>
    <w:link w:val="ab"/>
    <w:uiPriority w:val="99"/>
    <w:unhideWhenUsed/>
    <w:rsid w:val="00265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651A5"/>
  </w:style>
  <w:style w:type="paragraph" w:styleId="ac">
    <w:name w:val="List Paragraph"/>
    <w:basedOn w:val="a"/>
    <w:uiPriority w:val="34"/>
    <w:qFormat/>
    <w:rsid w:val="00103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2999</Words>
  <Characters>17100</Characters>
  <Application>Microsoft Office Word</Application>
  <DocSecurity>0</DocSecurity>
  <Lines>142</Lines>
  <Paragraphs>40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Atanasov</dc:creator>
  <cp:keywords/>
  <dc:description/>
  <cp:lastModifiedBy>Atanasov</cp:lastModifiedBy>
  <cp:revision>23</cp:revision>
  <cp:lastPrinted>2019-04-02T07:11:00Z</cp:lastPrinted>
  <dcterms:created xsi:type="dcterms:W3CDTF">2019-04-02T07:08:00Z</dcterms:created>
  <dcterms:modified xsi:type="dcterms:W3CDTF">2020-05-29T07:12:00Z</dcterms:modified>
</cp:coreProperties>
</file>