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14F" w:rsidRDefault="00CA414F" w:rsidP="00D259DB">
      <w:pPr>
        <w:spacing w:line="276" w:lineRule="auto"/>
        <w:jc w:val="both"/>
        <w:rPr>
          <w:b/>
          <w:sz w:val="24"/>
          <w:szCs w:val="24"/>
        </w:rPr>
      </w:pPr>
    </w:p>
    <w:p w:rsidR="00106650" w:rsidRDefault="00106650" w:rsidP="00D259DB">
      <w:pPr>
        <w:spacing w:line="276" w:lineRule="auto"/>
        <w:jc w:val="both"/>
        <w:rPr>
          <w:b/>
          <w:sz w:val="24"/>
          <w:szCs w:val="24"/>
        </w:rPr>
      </w:pPr>
    </w:p>
    <w:p w:rsidR="00106650" w:rsidRDefault="00106650" w:rsidP="00D259DB">
      <w:pPr>
        <w:spacing w:line="276" w:lineRule="auto"/>
        <w:jc w:val="both"/>
        <w:rPr>
          <w:b/>
          <w:sz w:val="24"/>
          <w:szCs w:val="24"/>
        </w:rPr>
      </w:pPr>
    </w:p>
    <w:p w:rsidR="00106650" w:rsidRPr="00C617BB" w:rsidRDefault="00106650" w:rsidP="00D259DB">
      <w:pPr>
        <w:spacing w:line="276" w:lineRule="auto"/>
        <w:jc w:val="both"/>
        <w:rPr>
          <w:b/>
          <w:sz w:val="24"/>
          <w:szCs w:val="24"/>
        </w:rPr>
      </w:pPr>
    </w:p>
    <w:p w:rsidR="00CA414F" w:rsidRPr="00C617BB" w:rsidRDefault="00CA414F" w:rsidP="00D259DB">
      <w:pPr>
        <w:spacing w:line="276" w:lineRule="auto"/>
        <w:jc w:val="both"/>
        <w:rPr>
          <w:b/>
          <w:sz w:val="24"/>
          <w:szCs w:val="24"/>
          <w:lang w:val="bg-BG"/>
        </w:rPr>
      </w:pPr>
      <w:r w:rsidRPr="00C617BB">
        <w:rPr>
          <w:b/>
          <w:sz w:val="24"/>
          <w:szCs w:val="24"/>
          <w:lang w:val="bg-BG"/>
        </w:rPr>
        <w:t>Одобрил:</w:t>
      </w:r>
    </w:p>
    <w:p w:rsidR="00CA414F" w:rsidRPr="00C617BB" w:rsidRDefault="00CA414F" w:rsidP="00D259DB">
      <w:pPr>
        <w:spacing w:line="276" w:lineRule="auto"/>
        <w:jc w:val="both"/>
        <w:rPr>
          <w:b/>
          <w:sz w:val="24"/>
          <w:szCs w:val="24"/>
          <w:lang w:val="bg-BG"/>
        </w:rPr>
      </w:pPr>
      <w:r w:rsidRPr="00C617BB">
        <w:rPr>
          <w:b/>
          <w:sz w:val="24"/>
          <w:szCs w:val="24"/>
          <w:lang w:val="bg-BG"/>
        </w:rPr>
        <w:t>Мариян Жечев</w:t>
      </w:r>
    </w:p>
    <w:p w:rsidR="00CA414F" w:rsidRPr="00C617BB" w:rsidRDefault="00CA414F" w:rsidP="00D259DB">
      <w:pPr>
        <w:spacing w:line="276" w:lineRule="auto"/>
        <w:jc w:val="both"/>
        <w:rPr>
          <w:b/>
          <w:sz w:val="24"/>
          <w:szCs w:val="24"/>
          <w:lang w:val="bg-BG"/>
        </w:rPr>
      </w:pPr>
      <w:r w:rsidRPr="00C617BB">
        <w:rPr>
          <w:b/>
          <w:sz w:val="24"/>
          <w:szCs w:val="24"/>
          <w:lang w:val="bg-BG"/>
        </w:rPr>
        <w:t>Кмет на община Шабла</w:t>
      </w:r>
    </w:p>
    <w:p w:rsidR="00CA414F" w:rsidRPr="00C617BB" w:rsidRDefault="00CA414F" w:rsidP="00D259DB">
      <w:pPr>
        <w:spacing w:line="276" w:lineRule="auto"/>
        <w:jc w:val="both"/>
        <w:rPr>
          <w:b/>
          <w:bCs/>
          <w:sz w:val="24"/>
          <w:szCs w:val="24"/>
          <w:u w:val="single"/>
          <w:lang w:val="bg-BG"/>
        </w:rPr>
      </w:pPr>
    </w:p>
    <w:p w:rsidR="00CA414F" w:rsidRPr="00C617BB" w:rsidRDefault="00CA414F" w:rsidP="00D259DB">
      <w:pPr>
        <w:spacing w:before="92" w:line="276" w:lineRule="auto"/>
        <w:ind w:left="610"/>
        <w:jc w:val="both"/>
        <w:rPr>
          <w:b/>
          <w:sz w:val="24"/>
          <w:szCs w:val="24"/>
        </w:rPr>
      </w:pPr>
    </w:p>
    <w:p w:rsidR="00FB1529" w:rsidRDefault="00FB1529" w:rsidP="00D259DB">
      <w:pPr>
        <w:spacing w:before="92" w:line="276" w:lineRule="auto"/>
        <w:ind w:left="610"/>
        <w:jc w:val="both"/>
        <w:rPr>
          <w:b/>
          <w:sz w:val="24"/>
          <w:szCs w:val="24"/>
          <w:lang w:val="bg-BG"/>
        </w:rPr>
      </w:pPr>
    </w:p>
    <w:p w:rsidR="00E73B89" w:rsidRPr="00E73B89" w:rsidRDefault="00E73B89" w:rsidP="00D259DB">
      <w:pPr>
        <w:spacing w:before="92" w:line="276" w:lineRule="auto"/>
        <w:ind w:left="610"/>
        <w:jc w:val="both"/>
        <w:rPr>
          <w:b/>
          <w:sz w:val="24"/>
          <w:szCs w:val="24"/>
          <w:lang w:val="bg-BG"/>
        </w:rPr>
      </w:pPr>
    </w:p>
    <w:p w:rsidR="00CA414F" w:rsidRPr="00C617BB" w:rsidRDefault="00CA414F" w:rsidP="00E73B89">
      <w:pPr>
        <w:tabs>
          <w:tab w:val="left" w:pos="1507"/>
        </w:tabs>
        <w:spacing w:before="92" w:line="276" w:lineRule="auto"/>
        <w:jc w:val="center"/>
        <w:rPr>
          <w:b/>
          <w:sz w:val="24"/>
          <w:szCs w:val="24"/>
          <w:lang w:val="bg-BG"/>
        </w:rPr>
      </w:pPr>
      <w:r w:rsidRPr="00C617BB">
        <w:rPr>
          <w:b/>
          <w:sz w:val="24"/>
          <w:szCs w:val="24"/>
          <w:lang w:val="bg-BG"/>
        </w:rPr>
        <w:t>Д О К У М Е Н Т А Ц И Я</w:t>
      </w:r>
    </w:p>
    <w:p w:rsidR="00CA414F" w:rsidRPr="00C617BB" w:rsidRDefault="00CA414F" w:rsidP="00E73B89">
      <w:pPr>
        <w:pStyle w:val="a9"/>
        <w:spacing w:line="276" w:lineRule="auto"/>
        <w:ind w:left="0"/>
        <w:jc w:val="center"/>
        <w:rPr>
          <w:b/>
          <w:lang w:val="bg-BG"/>
        </w:rPr>
      </w:pPr>
    </w:p>
    <w:p w:rsidR="00CA414F" w:rsidRPr="00C617BB" w:rsidRDefault="00CA414F" w:rsidP="00E73B89">
      <w:pPr>
        <w:pStyle w:val="1"/>
        <w:spacing w:line="276" w:lineRule="auto"/>
        <w:ind w:left="0"/>
        <w:jc w:val="center"/>
        <w:rPr>
          <w:lang w:val="bg-BG"/>
        </w:rPr>
      </w:pPr>
      <w:r w:rsidRPr="00C617BB">
        <w:rPr>
          <w:lang w:val="bg-BG"/>
        </w:rPr>
        <w:t xml:space="preserve">ЗА УЧАСТИЕ В </w:t>
      </w:r>
      <w:r w:rsidRPr="00C617BB">
        <w:rPr>
          <w:bCs w:val="0"/>
          <w:lang w:val="bg-BG"/>
        </w:rPr>
        <w:t>ПУБЛИЧНО СЪСТЕЗАНИЕ</w:t>
      </w:r>
      <w:r w:rsidRPr="00C617BB">
        <w:rPr>
          <w:lang w:val="bg-BG"/>
        </w:rPr>
        <w:t xml:space="preserve"> ПО ЧЛ. 18, АЛ. 1, Т. 12 ОТ ЗОП ЗА ВЪЗЛАГАНЕ НА ОБЩЕСТВЕНА ПОРЪЧКА С ПРЕДМЕТ:</w:t>
      </w:r>
    </w:p>
    <w:p w:rsidR="00CA414F" w:rsidRPr="00C617BB" w:rsidRDefault="00CA414F" w:rsidP="00D259DB">
      <w:pPr>
        <w:pStyle w:val="a9"/>
        <w:spacing w:before="1" w:line="276" w:lineRule="auto"/>
        <w:ind w:left="0"/>
        <w:jc w:val="center"/>
        <w:rPr>
          <w:b/>
          <w:lang w:val="bg-BG"/>
        </w:rPr>
      </w:pPr>
    </w:p>
    <w:p w:rsidR="00CA414F" w:rsidRPr="00C617BB" w:rsidRDefault="00CA414F" w:rsidP="00D259DB">
      <w:pPr>
        <w:spacing w:after="120" w:line="276" w:lineRule="auto"/>
        <w:jc w:val="both"/>
        <w:rPr>
          <w:b/>
          <w:sz w:val="24"/>
          <w:szCs w:val="24"/>
        </w:rPr>
      </w:pPr>
      <w:bookmarkStart w:id="0" w:name="_Hlk505096930"/>
      <w:r w:rsidRPr="00C617BB">
        <w:rPr>
          <w:b/>
          <w:sz w:val="24"/>
          <w:szCs w:val="24"/>
          <w:lang w:val="bg-BG"/>
        </w:rPr>
        <w:t>„</w:t>
      </w:r>
      <w:r w:rsidR="00FB1529" w:rsidRPr="00C617BB">
        <w:rPr>
          <w:b/>
          <w:sz w:val="24"/>
          <w:szCs w:val="24"/>
          <w:lang w:val="bg-BG"/>
        </w:rPr>
        <w:t xml:space="preserve">Доставка на оборудване и обзавеждане </w:t>
      </w:r>
      <w:bookmarkEnd w:id="0"/>
      <w:r w:rsidR="00FB1529" w:rsidRPr="00C617BB">
        <w:rPr>
          <w:b/>
          <w:sz w:val="24"/>
          <w:szCs w:val="24"/>
          <w:lang w:val="bg-BG"/>
        </w:rPr>
        <w:t>в изпълнение на</w:t>
      </w:r>
      <w:r w:rsidRPr="00C617BB">
        <w:rPr>
          <w:b/>
          <w:sz w:val="24"/>
          <w:szCs w:val="24"/>
          <w:lang w:val="bg-BG"/>
        </w:rPr>
        <w:t xml:space="preserve"> </w:t>
      </w:r>
      <w:r w:rsidR="00FB1529" w:rsidRPr="00C617BB">
        <w:rPr>
          <w:b/>
          <w:sz w:val="24"/>
          <w:szCs w:val="24"/>
          <w:lang w:val="bg-BG"/>
        </w:rPr>
        <w:t xml:space="preserve">проект „Заедно можем повече“ № </w:t>
      </w:r>
      <w:r w:rsidR="00FB1529" w:rsidRPr="00C617BB">
        <w:rPr>
          <w:b/>
          <w:sz w:val="24"/>
          <w:szCs w:val="24"/>
        </w:rPr>
        <w:t>BG05M</w:t>
      </w:r>
      <w:r w:rsidR="00FB1529" w:rsidRPr="00C617BB">
        <w:rPr>
          <w:b/>
          <w:sz w:val="24"/>
          <w:szCs w:val="24"/>
          <w:lang w:val="bg-BG"/>
        </w:rPr>
        <w:t>9</w:t>
      </w:r>
      <w:r w:rsidR="00FB1529" w:rsidRPr="00C617BB">
        <w:rPr>
          <w:b/>
          <w:sz w:val="24"/>
          <w:szCs w:val="24"/>
        </w:rPr>
        <w:t>OP001-</w:t>
      </w:r>
      <w:r w:rsidR="00FB1529" w:rsidRPr="00C617BB">
        <w:rPr>
          <w:b/>
          <w:sz w:val="24"/>
          <w:szCs w:val="24"/>
          <w:lang w:val="bg-BG"/>
        </w:rPr>
        <w:t>2.018 -00412014</w:t>
      </w:r>
      <w:r w:rsidR="00FB1529" w:rsidRPr="00C617BB">
        <w:rPr>
          <w:b/>
          <w:sz w:val="24"/>
          <w:szCs w:val="24"/>
        </w:rPr>
        <w:t>BG05M2OP001-C01</w:t>
      </w:r>
      <w:r w:rsidR="00FB1529" w:rsidRPr="00C617BB">
        <w:rPr>
          <w:b/>
          <w:sz w:val="24"/>
          <w:szCs w:val="24"/>
          <w:lang w:val="bg-BG"/>
        </w:rPr>
        <w:t xml:space="preserve"> финансиран от Оперативна програма „Наука и образование за интелигентен растеж“, </w:t>
      </w:r>
      <w:proofErr w:type="spellStart"/>
      <w:r w:rsidR="00FB1529" w:rsidRPr="00C617BB">
        <w:rPr>
          <w:b/>
          <w:sz w:val="24"/>
          <w:szCs w:val="24"/>
          <w:lang w:val="bg-BG"/>
        </w:rPr>
        <w:t>съфинансиран</w:t>
      </w:r>
      <w:proofErr w:type="spellEnd"/>
      <w:r w:rsidR="00FB1529" w:rsidRPr="00C617BB">
        <w:rPr>
          <w:b/>
          <w:sz w:val="24"/>
          <w:szCs w:val="24"/>
          <w:lang w:val="bg-BG"/>
        </w:rPr>
        <w:t xml:space="preserve"> от Европейския съюз чрез Европейските структурни и инвестиционни фондове, обособена на позиции както следва:</w:t>
      </w:r>
    </w:p>
    <w:p w:rsidR="00FB1529" w:rsidRPr="00C617BB" w:rsidRDefault="00CA414F" w:rsidP="00D259DB">
      <w:pPr>
        <w:spacing w:after="120" w:line="276" w:lineRule="auto"/>
        <w:jc w:val="both"/>
        <w:rPr>
          <w:b/>
          <w:sz w:val="24"/>
          <w:szCs w:val="24"/>
        </w:rPr>
      </w:pPr>
      <w:r w:rsidRPr="00C617BB">
        <w:rPr>
          <w:b/>
          <w:sz w:val="24"/>
          <w:szCs w:val="24"/>
          <w:lang w:val="bg-BG"/>
        </w:rPr>
        <w:t>Обособена позиция №1:</w:t>
      </w:r>
      <w:r w:rsidRPr="00C617BB">
        <w:rPr>
          <w:rFonts w:eastAsiaTheme="minorHAnsi"/>
          <w:sz w:val="24"/>
          <w:szCs w:val="24"/>
          <w:lang w:val="bg-BG"/>
        </w:rPr>
        <w:t xml:space="preserve"> „</w:t>
      </w:r>
      <w:r w:rsidRPr="00C617BB">
        <w:rPr>
          <w:b/>
          <w:sz w:val="24"/>
          <w:szCs w:val="24"/>
          <w:lang w:val="bg-BG"/>
        </w:rPr>
        <w:t xml:space="preserve">Доставка на компютърно оборудване по технически спецификации ” </w:t>
      </w:r>
    </w:p>
    <w:p w:rsidR="00CA414F" w:rsidRPr="00C617BB" w:rsidRDefault="00CA414F" w:rsidP="00D259DB">
      <w:pPr>
        <w:spacing w:after="120" w:line="276" w:lineRule="auto"/>
        <w:jc w:val="both"/>
        <w:rPr>
          <w:b/>
          <w:sz w:val="24"/>
          <w:szCs w:val="24"/>
          <w:lang w:val="bg-BG"/>
        </w:rPr>
      </w:pPr>
      <w:r w:rsidRPr="00C617BB">
        <w:rPr>
          <w:b/>
          <w:sz w:val="24"/>
          <w:szCs w:val="24"/>
          <w:lang w:val="bg-BG"/>
        </w:rPr>
        <w:t>Обособена позиция №2: „Доставка и монтаж на мебелно обзавеждане и оборудване по технически спецификации ”</w:t>
      </w:r>
    </w:p>
    <w:p w:rsidR="00C219D3" w:rsidRPr="00C617BB" w:rsidRDefault="00C219D3" w:rsidP="00D259DB">
      <w:pPr>
        <w:spacing w:after="120" w:line="276" w:lineRule="auto"/>
        <w:jc w:val="both"/>
        <w:rPr>
          <w:b/>
          <w:sz w:val="24"/>
          <w:szCs w:val="24"/>
        </w:rPr>
      </w:pPr>
    </w:p>
    <w:p w:rsidR="00941316" w:rsidRPr="00C617BB" w:rsidRDefault="00941316" w:rsidP="00D259DB">
      <w:pPr>
        <w:spacing w:after="120" w:line="276" w:lineRule="auto"/>
        <w:jc w:val="both"/>
        <w:rPr>
          <w:b/>
          <w:sz w:val="24"/>
          <w:szCs w:val="24"/>
        </w:rPr>
      </w:pPr>
    </w:p>
    <w:p w:rsidR="00CA414F" w:rsidRPr="00C617BB" w:rsidRDefault="00CA414F" w:rsidP="00D259DB">
      <w:pPr>
        <w:spacing w:after="120" w:line="276" w:lineRule="auto"/>
        <w:ind w:left="610"/>
        <w:jc w:val="both"/>
        <w:rPr>
          <w:b/>
          <w:sz w:val="24"/>
          <w:szCs w:val="24"/>
        </w:rPr>
      </w:pPr>
    </w:p>
    <w:p w:rsidR="00941316" w:rsidRPr="00C617BB" w:rsidRDefault="00941316" w:rsidP="00D259DB">
      <w:pPr>
        <w:spacing w:after="120" w:line="276" w:lineRule="auto"/>
        <w:ind w:left="610"/>
        <w:jc w:val="both"/>
        <w:rPr>
          <w:b/>
          <w:sz w:val="24"/>
          <w:szCs w:val="24"/>
        </w:rPr>
      </w:pPr>
    </w:p>
    <w:p w:rsidR="00941316" w:rsidRPr="00C617BB" w:rsidRDefault="00941316" w:rsidP="00D259DB">
      <w:pPr>
        <w:spacing w:after="120" w:line="276" w:lineRule="auto"/>
        <w:ind w:left="610"/>
        <w:jc w:val="both"/>
        <w:rPr>
          <w:b/>
          <w:sz w:val="24"/>
          <w:szCs w:val="24"/>
        </w:rPr>
      </w:pPr>
    </w:p>
    <w:p w:rsidR="00941316" w:rsidRPr="00C617BB" w:rsidRDefault="00941316" w:rsidP="00D259DB">
      <w:pPr>
        <w:spacing w:after="120" w:line="276" w:lineRule="auto"/>
        <w:ind w:left="610"/>
        <w:jc w:val="both"/>
        <w:rPr>
          <w:b/>
          <w:sz w:val="24"/>
          <w:szCs w:val="24"/>
        </w:rPr>
      </w:pPr>
    </w:p>
    <w:p w:rsidR="00941316" w:rsidRPr="00C617BB" w:rsidRDefault="00941316" w:rsidP="00D259DB">
      <w:pPr>
        <w:spacing w:after="120" w:line="276" w:lineRule="auto"/>
        <w:ind w:left="610"/>
        <w:jc w:val="both"/>
        <w:rPr>
          <w:b/>
          <w:sz w:val="24"/>
          <w:szCs w:val="24"/>
        </w:rPr>
      </w:pPr>
    </w:p>
    <w:p w:rsidR="00941316" w:rsidRPr="00C617BB" w:rsidRDefault="00941316" w:rsidP="00D259DB">
      <w:pPr>
        <w:spacing w:after="120" w:line="276" w:lineRule="auto"/>
        <w:ind w:left="610"/>
        <w:jc w:val="both"/>
        <w:rPr>
          <w:b/>
          <w:sz w:val="24"/>
          <w:szCs w:val="24"/>
        </w:rPr>
      </w:pPr>
    </w:p>
    <w:p w:rsidR="00941316" w:rsidRPr="00C617BB" w:rsidRDefault="00941316" w:rsidP="00D259DB">
      <w:pPr>
        <w:spacing w:after="120" w:line="276" w:lineRule="auto"/>
        <w:ind w:left="610"/>
        <w:jc w:val="both"/>
        <w:rPr>
          <w:b/>
          <w:color w:val="FF0000"/>
          <w:sz w:val="24"/>
          <w:szCs w:val="24"/>
          <w:lang w:val="bg-BG"/>
        </w:rPr>
      </w:pPr>
    </w:p>
    <w:p w:rsidR="00FB1529" w:rsidRPr="00C617BB" w:rsidRDefault="00FB1529" w:rsidP="00D259DB">
      <w:pPr>
        <w:spacing w:after="120" w:line="276" w:lineRule="auto"/>
        <w:ind w:left="610"/>
        <w:jc w:val="both"/>
        <w:rPr>
          <w:b/>
          <w:color w:val="FF0000"/>
          <w:sz w:val="24"/>
          <w:szCs w:val="24"/>
          <w:lang w:val="bg-BG"/>
        </w:rPr>
      </w:pPr>
    </w:p>
    <w:p w:rsidR="00FB1529" w:rsidRPr="00C617BB" w:rsidRDefault="00FB1529" w:rsidP="00D259DB">
      <w:pPr>
        <w:spacing w:after="120" w:line="276" w:lineRule="auto"/>
        <w:ind w:left="610"/>
        <w:jc w:val="both"/>
        <w:rPr>
          <w:b/>
          <w:color w:val="FF0000"/>
          <w:sz w:val="24"/>
          <w:szCs w:val="24"/>
          <w:lang w:val="bg-BG"/>
        </w:rPr>
      </w:pPr>
    </w:p>
    <w:p w:rsidR="00106650" w:rsidRPr="00106650" w:rsidRDefault="00106650" w:rsidP="00106650">
      <w:pPr>
        <w:pStyle w:val="ab"/>
        <w:spacing w:line="276" w:lineRule="auto"/>
        <w:ind w:left="1069" w:firstLine="0"/>
        <w:rPr>
          <w:b/>
          <w:sz w:val="24"/>
          <w:szCs w:val="24"/>
          <w:lang w:val="bg-BG"/>
        </w:rPr>
      </w:pPr>
    </w:p>
    <w:p w:rsidR="00CA414F" w:rsidRPr="00C617BB" w:rsidRDefault="00CA414F" w:rsidP="00C617BB">
      <w:pPr>
        <w:pStyle w:val="ab"/>
        <w:numPr>
          <w:ilvl w:val="0"/>
          <w:numId w:val="26"/>
        </w:numPr>
        <w:spacing w:line="276" w:lineRule="auto"/>
        <w:rPr>
          <w:b/>
          <w:sz w:val="24"/>
          <w:szCs w:val="24"/>
          <w:lang w:val="bg-BG"/>
        </w:rPr>
      </w:pPr>
      <w:r w:rsidRPr="00C617BB">
        <w:rPr>
          <w:b/>
          <w:sz w:val="24"/>
          <w:szCs w:val="24"/>
          <w:lang w:val="bg-BG"/>
        </w:rPr>
        <w:t>ВЪЗЛОЖИТЕЛ</w:t>
      </w:r>
    </w:p>
    <w:p w:rsidR="00CA414F" w:rsidRPr="00C617BB" w:rsidRDefault="00CA414F" w:rsidP="00D259DB">
      <w:pPr>
        <w:pStyle w:val="a9"/>
        <w:tabs>
          <w:tab w:val="left" w:pos="426"/>
          <w:tab w:val="left" w:pos="567"/>
        </w:tabs>
        <w:spacing w:line="276" w:lineRule="auto"/>
        <w:ind w:left="0" w:firstLine="709"/>
        <w:jc w:val="both"/>
        <w:rPr>
          <w:lang w:val="bg-BG"/>
        </w:rPr>
      </w:pPr>
      <w:r w:rsidRPr="00C617BB">
        <w:rPr>
          <w:lang w:val="bg-BG"/>
        </w:rPr>
        <w:t>Възложител на настоящата обществена поръчка е Кметът на община Шабла - публичен възложител на основание чл. 5, ал. 2, т. 9 ЗОП.</w:t>
      </w:r>
    </w:p>
    <w:p w:rsidR="00CA414F" w:rsidRPr="00C617BB" w:rsidRDefault="00CA414F" w:rsidP="00D259DB">
      <w:pPr>
        <w:pStyle w:val="a9"/>
        <w:tabs>
          <w:tab w:val="left" w:pos="426"/>
          <w:tab w:val="left" w:pos="567"/>
        </w:tabs>
        <w:spacing w:line="276" w:lineRule="auto"/>
        <w:ind w:left="0" w:firstLine="709"/>
        <w:jc w:val="both"/>
        <w:rPr>
          <w:lang w:val="bg-BG"/>
        </w:rPr>
      </w:pPr>
    </w:p>
    <w:p w:rsidR="00CA414F" w:rsidRPr="00C617BB" w:rsidRDefault="00CA414F" w:rsidP="00C617BB">
      <w:pPr>
        <w:pStyle w:val="1"/>
        <w:numPr>
          <w:ilvl w:val="0"/>
          <w:numId w:val="26"/>
        </w:numPr>
        <w:tabs>
          <w:tab w:val="left" w:pos="-284"/>
          <w:tab w:val="left" w:pos="0"/>
        </w:tabs>
        <w:spacing w:line="276" w:lineRule="auto"/>
        <w:rPr>
          <w:lang w:val="bg-BG"/>
        </w:rPr>
      </w:pPr>
      <w:r w:rsidRPr="00C617BB">
        <w:rPr>
          <w:lang w:val="bg-BG"/>
        </w:rPr>
        <w:t>ОБЕКТ И ПРЕДМЕТ НА ОБЩЕСТВЕНАТА</w:t>
      </w:r>
      <w:r w:rsidRPr="00C617BB">
        <w:rPr>
          <w:spacing w:val="-5"/>
          <w:lang w:val="bg-BG"/>
        </w:rPr>
        <w:t xml:space="preserve"> </w:t>
      </w:r>
      <w:r w:rsidRPr="00C617BB">
        <w:rPr>
          <w:lang w:val="bg-BG"/>
        </w:rPr>
        <w:t>ПОРЪЧКА</w:t>
      </w:r>
    </w:p>
    <w:p w:rsidR="00CA414F" w:rsidRPr="00C617BB" w:rsidRDefault="00CA414F" w:rsidP="00D259DB">
      <w:pPr>
        <w:pStyle w:val="a9"/>
        <w:tabs>
          <w:tab w:val="left" w:pos="426"/>
          <w:tab w:val="left" w:pos="567"/>
        </w:tabs>
        <w:spacing w:line="276" w:lineRule="auto"/>
        <w:ind w:left="0" w:firstLine="709"/>
        <w:jc w:val="both"/>
        <w:rPr>
          <w:lang w:val="bg-BG"/>
        </w:rPr>
      </w:pPr>
      <w:r w:rsidRPr="00C617BB">
        <w:rPr>
          <w:lang w:val="bg-BG"/>
        </w:rPr>
        <w:t>Обект на настоящата обществена поръчка е осъществяване на доставка по смисъла на чл. 3, ал. 1, т. 2 от ЗОП.</w:t>
      </w:r>
    </w:p>
    <w:p w:rsidR="00CA414F" w:rsidRPr="00C617BB" w:rsidRDefault="00CA414F" w:rsidP="00FB1529">
      <w:pPr>
        <w:tabs>
          <w:tab w:val="left" w:pos="426"/>
          <w:tab w:val="left" w:pos="567"/>
        </w:tabs>
        <w:spacing w:line="276" w:lineRule="auto"/>
        <w:ind w:firstLine="709"/>
        <w:jc w:val="both"/>
        <w:rPr>
          <w:b/>
          <w:sz w:val="24"/>
          <w:szCs w:val="24"/>
          <w:lang w:val="bg-BG"/>
        </w:rPr>
      </w:pPr>
      <w:r w:rsidRPr="00C617BB">
        <w:rPr>
          <w:sz w:val="24"/>
          <w:szCs w:val="24"/>
          <w:lang w:val="bg-BG"/>
        </w:rPr>
        <w:t>Предмет на обществената поръчка е</w:t>
      </w:r>
      <w:r w:rsidR="00FB1529" w:rsidRPr="00C617BB">
        <w:rPr>
          <w:sz w:val="24"/>
          <w:szCs w:val="24"/>
          <w:lang w:val="bg-BG"/>
        </w:rPr>
        <w:t xml:space="preserve">: </w:t>
      </w:r>
      <w:r w:rsidRPr="00C617BB">
        <w:rPr>
          <w:sz w:val="24"/>
          <w:szCs w:val="24"/>
          <w:lang w:val="bg-BG"/>
        </w:rPr>
        <w:t xml:space="preserve"> </w:t>
      </w:r>
      <w:r w:rsidR="00FB1529" w:rsidRPr="00C617BB">
        <w:rPr>
          <w:sz w:val="24"/>
          <w:szCs w:val="24"/>
          <w:lang w:val="bg-BG"/>
        </w:rPr>
        <w:t xml:space="preserve">„Доставка на оборудване и обзавеждане в изпълнение на проект „Заедно можем повече“ № </w:t>
      </w:r>
      <w:r w:rsidR="00FB1529" w:rsidRPr="00C617BB">
        <w:rPr>
          <w:sz w:val="24"/>
          <w:szCs w:val="24"/>
        </w:rPr>
        <w:t>BG05M</w:t>
      </w:r>
      <w:r w:rsidR="00FB1529" w:rsidRPr="00C617BB">
        <w:rPr>
          <w:sz w:val="24"/>
          <w:szCs w:val="24"/>
          <w:lang w:val="bg-BG"/>
        </w:rPr>
        <w:t>9</w:t>
      </w:r>
      <w:r w:rsidR="00FB1529" w:rsidRPr="00C617BB">
        <w:rPr>
          <w:sz w:val="24"/>
          <w:szCs w:val="24"/>
        </w:rPr>
        <w:t>OP001-</w:t>
      </w:r>
      <w:r w:rsidR="00FB1529" w:rsidRPr="00C617BB">
        <w:rPr>
          <w:sz w:val="24"/>
          <w:szCs w:val="24"/>
          <w:lang w:val="bg-BG"/>
        </w:rPr>
        <w:t>2.018-0041</w:t>
      </w:r>
      <w:r w:rsidR="00721842">
        <w:rPr>
          <w:sz w:val="24"/>
          <w:szCs w:val="24"/>
        </w:rPr>
        <w:t>-</w:t>
      </w:r>
      <w:r w:rsidR="00FB1529" w:rsidRPr="00C617BB">
        <w:rPr>
          <w:sz w:val="24"/>
          <w:szCs w:val="24"/>
          <w:lang w:val="bg-BG"/>
        </w:rPr>
        <w:t>2014</w:t>
      </w:r>
      <w:r w:rsidR="00FB1529" w:rsidRPr="00C617BB">
        <w:rPr>
          <w:sz w:val="24"/>
          <w:szCs w:val="24"/>
        </w:rPr>
        <w:t>BG05M2OP001-C01</w:t>
      </w:r>
      <w:r w:rsidR="00FB1529" w:rsidRPr="00C617BB">
        <w:rPr>
          <w:sz w:val="24"/>
          <w:szCs w:val="24"/>
          <w:lang w:val="bg-BG"/>
        </w:rPr>
        <w:t xml:space="preserve"> финансиран от Оперативна програма „Наука и образование за интелигентен растеж“, </w:t>
      </w:r>
      <w:proofErr w:type="spellStart"/>
      <w:r w:rsidR="00FB1529" w:rsidRPr="00C617BB">
        <w:rPr>
          <w:sz w:val="24"/>
          <w:szCs w:val="24"/>
          <w:lang w:val="bg-BG"/>
        </w:rPr>
        <w:t>съфинансиран</w:t>
      </w:r>
      <w:proofErr w:type="spellEnd"/>
      <w:r w:rsidR="00FB1529" w:rsidRPr="00C617BB">
        <w:rPr>
          <w:sz w:val="24"/>
          <w:szCs w:val="24"/>
          <w:lang w:val="bg-BG"/>
        </w:rPr>
        <w:t xml:space="preserve"> от Европейския съюз чрез Европейските структурни и инвестиционни фондове, обособена на позиции както следва: Обособена позиция №1: „Доставка на компютърно оборудване по технически спецификации”; Обособена позиция №2: „Доставка и монтаж на мебелно обзавеждане и оборудване по технически спецификации</w:t>
      </w:r>
      <w:r w:rsidR="00FB1529" w:rsidRPr="00C617BB">
        <w:rPr>
          <w:b/>
          <w:sz w:val="24"/>
          <w:szCs w:val="24"/>
          <w:lang w:val="bg-BG"/>
        </w:rPr>
        <w:t xml:space="preserve"> ”</w:t>
      </w:r>
    </w:p>
    <w:p w:rsidR="00CA414F" w:rsidRPr="00C617BB" w:rsidRDefault="00CA414F" w:rsidP="00D259DB">
      <w:pPr>
        <w:tabs>
          <w:tab w:val="left" w:pos="426"/>
          <w:tab w:val="left" w:pos="567"/>
        </w:tabs>
        <w:spacing w:line="276" w:lineRule="auto"/>
        <w:ind w:firstLine="709"/>
        <w:jc w:val="both"/>
        <w:rPr>
          <w:b/>
          <w:sz w:val="24"/>
          <w:szCs w:val="24"/>
          <w:lang w:val="bg-BG"/>
        </w:rPr>
      </w:pPr>
    </w:p>
    <w:p w:rsidR="00C617BB" w:rsidRPr="00C617BB" w:rsidRDefault="00CA414F" w:rsidP="00C617BB">
      <w:pPr>
        <w:pStyle w:val="ab"/>
        <w:numPr>
          <w:ilvl w:val="0"/>
          <w:numId w:val="26"/>
        </w:numPr>
        <w:tabs>
          <w:tab w:val="left" w:pos="426"/>
          <w:tab w:val="left" w:pos="567"/>
        </w:tabs>
        <w:spacing w:line="276" w:lineRule="auto"/>
        <w:rPr>
          <w:b/>
          <w:sz w:val="24"/>
          <w:szCs w:val="24"/>
          <w:lang w:val="bg-BG"/>
        </w:rPr>
      </w:pPr>
      <w:r w:rsidRPr="00C617BB">
        <w:rPr>
          <w:b/>
          <w:sz w:val="24"/>
          <w:szCs w:val="24"/>
          <w:lang w:val="bg-BG"/>
        </w:rPr>
        <w:t>ПРОГНОЗНА</w:t>
      </w:r>
      <w:r w:rsidRPr="00C617BB">
        <w:rPr>
          <w:b/>
          <w:spacing w:val="-2"/>
          <w:sz w:val="24"/>
          <w:szCs w:val="24"/>
          <w:lang w:val="bg-BG"/>
        </w:rPr>
        <w:t xml:space="preserve"> </w:t>
      </w:r>
      <w:r w:rsidRPr="00C617BB">
        <w:rPr>
          <w:b/>
          <w:sz w:val="24"/>
          <w:szCs w:val="24"/>
          <w:lang w:val="bg-BG"/>
        </w:rPr>
        <w:t>СТОЙНОСТ</w:t>
      </w:r>
    </w:p>
    <w:p w:rsidR="00F63466" w:rsidRPr="00C617BB" w:rsidRDefault="00F63466" w:rsidP="00D259DB">
      <w:pPr>
        <w:tabs>
          <w:tab w:val="left" w:pos="426"/>
          <w:tab w:val="left" w:pos="567"/>
        </w:tabs>
        <w:spacing w:line="276" w:lineRule="auto"/>
        <w:ind w:firstLine="709"/>
        <w:jc w:val="both"/>
        <w:rPr>
          <w:sz w:val="24"/>
          <w:szCs w:val="24"/>
          <w:lang w:val="bg-BG"/>
        </w:rPr>
      </w:pPr>
      <w:r w:rsidRPr="00C617BB">
        <w:rPr>
          <w:sz w:val="24"/>
          <w:szCs w:val="24"/>
          <w:lang w:val="bg-BG"/>
        </w:rPr>
        <w:t xml:space="preserve">Финансирането се осъществява по проект </w:t>
      </w:r>
      <w:r w:rsidR="00FB1529" w:rsidRPr="00C617BB">
        <w:rPr>
          <w:sz w:val="24"/>
          <w:szCs w:val="24"/>
          <w:lang w:val="bg-BG"/>
        </w:rPr>
        <w:t xml:space="preserve">„Заедно можем повече“ № </w:t>
      </w:r>
      <w:r w:rsidR="00FB1529" w:rsidRPr="00C617BB">
        <w:rPr>
          <w:sz w:val="24"/>
          <w:szCs w:val="24"/>
        </w:rPr>
        <w:t>BG05M</w:t>
      </w:r>
      <w:r w:rsidR="00FB1529" w:rsidRPr="00C617BB">
        <w:rPr>
          <w:sz w:val="24"/>
          <w:szCs w:val="24"/>
          <w:lang w:val="bg-BG"/>
        </w:rPr>
        <w:t>9</w:t>
      </w:r>
      <w:r w:rsidR="00FB1529" w:rsidRPr="00C617BB">
        <w:rPr>
          <w:sz w:val="24"/>
          <w:szCs w:val="24"/>
        </w:rPr>
        <w:t>OP001-</w:t>
      </w:r>
      <w:r w:rsidR="00FB1529" w:rsidRPr="00C617BB">
        <w:rPr>
          <w:sz w:val="24"/>
          <w:szCs w:val="24"/>
          <w:lang w:val="bg-BG"/>
        </w:rPr>
        <w:t>2.018 -00412014</w:t>
      </w:r>
      <w:r w:rsidR="00FB1529" w:rsidRPr="00C617BB">
        <w:rPr>
          <w:sz w:val="24"/>
          <w:szCs w:val="24"/>
        </w:rPr>
        <w:t>BG05M2OP001-C01</w:t>
      </w:r>
      <w:r w:rsidR="00FB1529" w:rsidRPr="00C617BB">
        <w:rPr>
          <w:sz w:val="24"/>
          <w:szCs w:val="24"/>
          <w:lang w:val="bg-BG"/>
        </w:rPr>
        <w:t xml:space="preserve"> финансиран от Оперативна програма „Наука и образование за интелигентен растеж“, </w:t>
      </w:r>
      <w:proofErr w:type="spellStart"/>
      <w:r w:rsidR="00FB1529" w:rsidRPr="00C617BB">
        <w:rPr>
          <w:sz w:val="24"/>
          <w:szCs w:val="24"/>
          <w:lang w:val="bg-BG"/>
        </w:rPr>
        <w:t>съфинансиран</w:t>
      </w:r>
      <w:proofErr w:type="spellEnd"/>
      <w:r w:rsidR="00FB1529" w:rsidRPr="00C617BB">
        <w:rPr>
          <w:sz w:val="24"/>
          <w:szCs w:val="24"/>
          <w:lang w:val="bg-BG"/>
        </w:rPr>
        <w:t xml:space="preserve"> от Европейския съюз чрез Европейските структурни и инвестиционни фондове.</w:t>
      </w:r>
    </w:p>
    <w:p w:rsidR="00CA414F" w:rsidRPr="00C617BB" w:rsidRDefault="00CA414F" w:rsidP="00D259DB">
      <w:pPr>
        <w:tabs>
          <w:tab w:val="left" w:pos="426"/>
          <w:tab w:val="left" w:pos="567"/>
        </w:tabs>
        <w:spacing w:line="276" w:lineRule="auto"/>
        <w:ind w:firstLine="709"/>
        <w:jc w:val="both"/>
        <w:rPr>
          <w:sz w:val="24"/>
          <w:szCs w:val="24"/>
          <w:lang w:val="bg-BG"/>
        </w:rPr>
      </w:pPr>
      <w:r w:rsidRPr="00C617BB">
        <w:rPr>
          <w:sz w:val="24"/>
          <w:szCs w:val="24"/>
          <w:lang w:val="bg-BG"/>
        </w:rPr>
        <w:t xml:space="preserve">Прогнозната стойност на обществената поръчка е </w:t>
      </w:r>
      <w:r w:rsidR="00C617BB" w:rsidRPr="00C617BB">
        <w:rPr>
          <w:sz w:val="24"/>
          <w:szCs w:val="24"/>
          <w:lang w:val="bg-BG"/>
        </w:rPr>
        <w:t>3 405,00</w:t>
      </w:r>
      <w:r w:rsidRPr="00C617BB">
        <w:rPr>
          <w:sz w:val="24"/>
          <w:szCs w:val="24"/>
          <w:lang w:val="bg-BG"/>
        </w:rPr>
        <w:t xml:space="preserve"> (</w:t>
      </w:r>
      <w:r w:rsidR="00C617BB" w:rsidRPr="00C617BB">
        <w:rPr>
          <w:sz w:val="24"/>
          <w:szCs w:val="24"/>
          <w:lang w:val="bg-BG"/>
        </w:rPr>
        <w:t>три</w:t>
      </w:r>
      <w:r w:rsidR="00100903" w:rsidRPr="00C617BB">
        <w:rPr>
          <w:sz w:val="24"/>
          <w:szCs w:val="24"/>
          <w:lang w:val="bg-BG"/>
        </w:rPr>
        <w:t xml:space="preserve"> </w:t>
      </w:r>
      <w:r w:rsidR="00B96C09" w:rsidRPr="00C617BB">
        <w:rPr>
          <w:sz w:val="24"/>
          <w:szCs w:val="24"/>
          <w:lang w:val="bg-BG"/>
        </w:rPr>
        <w:t xml:space="preserve"> хиляди </w:t>
      </w:r>
      <w:r w:rsidR="00C617BB" w:rsidRPr="00C617BB">
        <w:rPr>
          <w:sz w:val="24"/>
          <w:szCs w:val="24"/>
          <w:lang w:val="bg-BG"/>
        </w:rPr>
        <w:t>четиристотин и пет</w:t>
      </w:r>
      <w:r w:rsidRPr="00C617BB">
        <w:rPr>
          <w:sz w:val="24"/>
          <w:szCs w:val="24"/>
          <w:lang w:val="bg-BG"/>
        </w:rPr>
        <w:t>) лева без ДДС, сформирана от стойностите на обособените позиции, както следва:</w:t>
      </w:r>
    </w:p>
    <w:p w:rsidR="00826992" w:rsidRPr="00C617BB" w:rsidRDefault="00CA414F" w:rsidP="00D259DB">
      <w:pPr>
        <w:tabs>
          <w:tab w:val="left" w:pos="426"/>
          <w:tab w:val="left" w:pos="567"/>
        </w:tabs>
        <w:spacing w:line="276" w:lineRule="auto"/>
        <w:ind w:firstLine="709"/>
        <w:jc w:val="both"/>
        <w:rPr>
          <w:b/>
          <w:sz w:val="24"/>
          <w:szCs w:val="24"/>
          <w:lang w:val="bg-BG"/>
        </w:rPr>
      </w:pPr>
      <w:r w:rsidRPr="00C617BB">
        <w:rPr>
          <w:b/>
          <w:sz w:val="24"/>
          <w:szCs w:val="24"/>
          <w:lang w:val="bg-BG"/>
        </w:rPr>
        <w:t>Обособена позиция</w:t>
      </w:r>
      <w:r w:rsidR="00C617BB">
        <w:rPr>
          <w:b/>
          <w:sz w:val="24"/>
          <w:szCs w:val="24"/>
          <w:lang w:val="bg-BG"/>
        </w:rPr>
        <w:t xml:space="preserve"> </w:t>
      </w:r>
      <w:r w:rsidRPr="00C617BB">
        <w:rPr>
          <w:b/>
          <w:sz w:val="24"/>
          <w:szCs w:val="24"/>
          <w:lang w:val="bg-BG"/>
        </w:rPr>
        <w:t>№</w:t>
      </w:r>
      <w:r w:rsidR="00C617BB">
        <w:rPr>
          <w:b/>
          <w:sz w:val="24"/>
          <w:szCs w:val="24"/>
          <w:lang w:val="bg-BG"/>
        </w:rPr>
        <w:t xml:space="preserve"> </w:t>
      </w:r>
      <w:r w:rsidRPr="00C617BB">
        <w:rPr>
          <w:b/>
          <w:sz w:val="24"/>
          <w:szCs w:val="24"/>
          <w:lang w:val="bg-BG"/>
        </w:rPr>
        <w:t>1</w:t>
      </w:r>
      <w:r w:rsidR="00100903" w:rsidRPr="00C617BB">
        <w:rPr>
          <w:sz w:val="24"/>
          <w:szCs w:val="24"/>
          <w:lang w:val="bg-BG"/>
        </w:rPr>
        <w:t xml:space="preserve"> </w:t>
      </w:r>
      <w:r w:rsidRPr="00C617BB">
        <w:rPr>
          <w:sz w:val="24"/>
          <w:szCs w:val="24"/>
          <w:lang w:val="bg-BG"/>
        </w:rPr>
        <w:t>„Доставка на компютърно оборудване по технически спецификации</w:t>
      </w:r>
      <w:r w:rsidR="00100903" w:rsidRPr="00C617BB">
        <w:rPr>
          <w:sz w:val="24"/>
          <w:szCs w:val="24"/>
          <w:lang w:val="bg-BG"/>
        </w:rPr>
        <w:t>.</w:t>
      </w:r>
      <w:r w:rsidRPr="00C617BB">
        <w:rPr>
          <w:sz w:val="24"/>
          <w:szCs w:val="24"/>
          <w:lang w:val="bg-BG"/>
        </w:rPr>
        <w:t>”</w:t>
      </w:r>
      <w:r w:rsidR="00100903" w:rsidRPr="00C617BB">
        <w:rPr>
          <w:sz w:val="24"/>
          <w:szCs w:val="24"/>
          <w:lang w:val="bg-BG"/>
        </w:rPr>
        <w:t xml:space="preserve"> -</w:t>
      </w:r>
      <w:r w:rsidR="00235BE2" w:rsidRPr="00C617BB">
        <w:rPr>
          <w:sz w:val="24"/>
          <w:szCs w:val="24"/>
          <w:lang w:val="bg-BG"/>
        </w:rPr>
        <w:t xml:space="preserve"> </w:t>
      </w:r>
      <w:r w:rsidR="00A85F6E" w:rsidRPr="00C617BB">
        <w:rPr>
          <w:sz w:val="24"/>
          <w:szCs w:val="24"/>
          <w:lang w:val="bg-BG"/>
        </w:rPr>
        <w:t xml:space="preserve"> </w:t>
      </w:r>
      <w:r w:rsidR="00C617BB" w:rsidRPr="00C617BB">
        <w:rPr>
          <w:b/>
          <w:sz w:val="24"/>
          <w:szCs w:val="24"/>
        </w:rPr>
        <w:t>2480,00</w:t>
      </w:r>
      <w:r w:rsidR="00826992" w:rsidRPr="00C617BB">
        <w:rPr>
          <w:b/>
          <w:sz w:val="24"/>
          <w:szCs w:val="24"/>
          <w:lang w:val="bg-BG"/>
        </w:rPr>
        <w:t xml:space="preserve"> (</w:t>
      </w:r>
      <w:r w:rsidR="00C617BB" w:rsidRPr="00C617BB">
        <w:rPr>
          <w:b/>
          <w:sz w:val="24"/>
          <w:szCs w:val="24"/>
          <w:lang w:val="bg-BG"/>
        </w:rPr>
        <w:t xml:space="preserve">две </w:t>
      </w:r>
      <w:r w:rsidR="00235BE2" w:rsidRPr="00C617BB">
        <w:rPr>
          <w:b/>
          <w:sz w:val="24"/>
          <w:szCs w:val="24"/>
          <w:lang w:val="bg-BG"/>
        </w:rPr>
        <w:t>хиляд</w:t>
      </w:r>
      <w:r w:rsidR="00C617BB" w:rsidRPr="00C617BB">
        <w:rPr>
          <w:b/>
          <w:sz w:val="24"/>
          <w:szCs w:val="24"/>
          <w:lang w:val="bg-BG"/>
        </w:rPr>
        <w:t>и</w:t>
      </w:r>
      <w:r w:rsidR="00235BE2" w:rsidRPr="00C617BB">
        <w:rPr>
          <w:b/>
          <w:sz w:val="24"/>
          <w:szCs w:val="24"/>
          <w:lang w:val="bg-BG"/>
        </w:rPr>
        <w:t xml:space="preserve"> </w:t>
      </w:r>
      <w:r w:rsidR="00C617BB" w:rsidRPr="00C617BB">
        <w:rPr>
          <w:b/>
          <w:sz w:val="24"/>
          <w:szCs w:val="24"/>
          <w:lang w:val="bg-BG"/>
        </w:rPr>
        <w:t>четири</w:t>
      </w:r>
      <w:r w:rsidR="00A7632C" w:rsidRPr="00C617BB">
        <w:rPr>
          <w:b/>
          <w:sz w:val="24"/>
          <w:szCs w:val="24"/>
          <w:lang w:val="bg-BG"/>
        </w:rPr>
        <w:t xml:space="preserve">стотин </w:t>
      </w:r>
      <w:r w:rsidR="00100903" w:rsidRPr="00C617BB">
        <w:rPr>
          <w:b/>
          <w:sz w:val="24"/>
          <w:szCs w:val="24"/>
          <w:lang w:val="bg-BG"/>
        </w:rPr>
        <w:t>и осем</w:t>
      </w:r>
      <w:r w:rsidR="00C617BB" w:rsidRPr="00C617BB">
        <w:rPr>
          <w:b/>
          <w:sz w:val="24"/>
          <w:szCs w:val="24"/>
          <w:lang w:val="bg-BG"/>
        </w:rPr>
        <w:t>десет</w:t>
      </w:r>
      <w:r w:rsidR="00100903" w:rsidRPr="00C617BB">
        <w:rPr>
          <w:b/>
          <w:sz w:val="24"/>
          <w:szCs w:val="24"/>
          <w:lang w:val="bg-BG"/>
        </w:rPr>
        <w:t xml:space="preserve"> лв.</w:t>
      </w:r>
      <w:r w:rsidR="00826992" w:rsidRPr="00C617BB">
        <w:rPr>
          <w:b/>
          <w:sz w:val="24"/>
          <w:szCs w:val="24"/>
          <w:lang w:val="bg-BG"/>
        </w:rPr>
        <w:t>) лева без ДДС.</w:t>
      </w:r>
    </w:p>
    <w:p w:rsidR="00C617BB" w:rsidRDefault="00C617BB" w:rsidP="00D259DB">
      <w:pPr>
        <w:tabs>
          <w:tab w:val="left" w:pos="426"/>
          <w:tab w:val="left" w:pos="567"/>
        </w:tabs>
        <w:spacing w:line="276" w:lineRule="auto"/>
        <w:ind w:firstLine="709"/>
        <w:jc w:val="both"/>
        <w:rPr>
          <w:sz w:val="24"/>
          <w:szCs w:val="24"/>
          <w:lang w:val="bg-BG"/>
        </w:rPr>
      </w:pPr>
    </w:p>
    <w:p w:rsidR="00CA414F" w:rsidRPr="00C617BB" w:rsidRDefault="00826992" w:rsidP="00D259DB">
      <w:pPr>
        <w:tabs>
          <w:tab w:val="left" w:pos="426"/>
          <w:tab w:val="left" w:pos="567"/>
        </w:tabs>
        <w:spacing w:line="276" w:lineRule="auto"/>
        <w:ind w:firstLine="709"/>
        <w:jc w:val="both"/>
        <w:rPr>
          <w:sz w:val="24"/>
          <w:szCs w:val="24"/>
          <w:lang w:val="bg-BG"/>
        </w:rPr>
      </w:pPr>
      <w:r w:rsidRPr="00C617BB">
        <w:rPr>
          <w:sz w:val="24"/>
          <w:szCs w:val="24"/>
          <w:lang w:val="bg-BG"/>
        </w:rPr>
        <w:t>Прогнозната стойност на отделните компоненти е както следва:</w:t>
      </w:r>
    </w:p>
    <w:p w:rsidR="00C617BB" w:rsidRPr="00C617BB" w:rsidRDefault="00C617BB" w:rsidP="00D259DB">
      <w:pPr>
        <w:tabs>
          <w:tab w:val="left" w:pos="426"/>
          <w:tab w:val="left" w:pos="567"/>
        </w:tabs>
        <w:spacing w:line="276" w:lineRule="auto"/>
        <w:ind w:firstLine="709"/>
        <w:jc w:val="both"/>
        <w:rPr>
          <w:sz w:val="24"/>
          <w:szCs w:val="24"/>
          <w:lang w:val="bg-BG"/>
        </w:rPr>
      </w:pPr>
    </w:p>
    <w:tbl>
      <w:tblPr>
        <w:tblpPr w:leftFromText="180" w:rightFromText="180" w:vertAnchor="text" w:tblpY="1"/>
        <w:tblOverlap w:val="never"/>
        <w:tblW w:w="9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
        <w:gridCol w:w="4933"/>
        <w:gridCol w:w="1701"/>
        <w:gridCol w:w="2400"/>
      </w:tblGrid>
      <w:tr w:rsidR="00100903" w:rsidRPr="00C617BB" w:rsidTr="00D60E7E">
        <w:trPr>
          <w:tblHeader/>
        </w:trPr>
        <w:tc>
          <w:tcPr>
            <w:tcW w:w="382" w:type="dxa"/>
            <w:shd w:val="clear" w:color="auto" w:fill="44546A"/>
            <w:vAlign w:val="center"/>
          </w:tcPr>
          <w:p w:rsidR="00100903" w:rsidRPr="00C617BB" w:rsidRDefault="00100903" w:rsidP="00D60E7E">
            <w:pPr>
              <w:tabs>
                <w:tab w:val="left" w:pos="426"/>
                <w:tab w:val="left" w:pos="567"/>
              </w:tabs>
              <w:spacing w:line="276" w:lineRule="auto"/>
              <w:ind w:left="-709" w:firstLine="709"/>
              <w:jc w:val="center"/>
              <w:rPr>
                <w:b/>
                <w:color w:val="FFFFFF" w:themeColor="background1"/>
                <w:sz w:val="24"/>
                <w:szCs w:val="24"/>
                <w:lang w:val="bg-BG"/>
              </w:rPr>
            </w:pPr>
            <w:r w:rsidRPr="00C617BB">
              <w:rPr>
                <w:b/>
                <w:color w:val="FFFFFF" w:themeColor="background1"/>
                <w:sz w:val="24"/>
                <w:szCs w:val="24"/>
                <w:lang w:val="bg-BG"/>
              </w:rPr>
              <w:t>№</w:t>
            </w:r>
          </w:p>
        </w:tc>
        <w:tc>
          <w:tcPr>
            <w:tcW w:w="4933" w:type="dxa"/>
            <w:shd w:val="clear" w:color="auto" w:fill="44546A"/>
            <w:vAlign w:val="center"/>
          </w:tcPr>
          <w:p w:rsidR="00100903" w:rsidRPr="00C617BB" w:rsidRDefault="00100903" w:rsidP="00D60E7E">
            <w:pPr>
              <w:tabs>
                <w:tab w:val="left" w:pos="426"/>
                <w:tab w:val="left" w:pos="567"/>
              </w:tabs>
              <w:spacing w:line="276" w:lineRule="auto"/>
              <w:jc w:val="center"/>
              <w:rPr>
                <w:b/>
                <w:color w:val="FFFFFF" w:themeColor="background1"/>
                <w:sz w:val="24"/>
                <w:szCs w:val="24"/>
                <w:lang w:val="bg-BG"/>
              </w:rPr>
            </w:pPr>
            <w:r w:rsidRPr="00C617BB">
              <w:rPr>
                <w:b/>
                <w:color w:val="FFFFFF" w:themeColor="background1"/>
                <w:sz w:val="24"/>
                <w:szCs w:val="24"/>
                <w:lang w:val="bg-BG"/>
              </w:rPr>
              <w:t>Артикул</w:t>
            </w:r>
          </w:p>
        </w:tc>
        <w:tc>
          <w:tcPr>
            <w:tcW w:w="1701" w:type="dxa"/>
            <w:shd w:val="clear" w:color="auto" w:fill="44546A"/>
            <w:vAlign w:val="center"/>
          </w:tcPr>
          <w:p w:rsidR="00100903" w:rsidRPr="00C617BB" w:rsidRDefault="00100903" w:rsidP="00D60E7E">
            <w:pPr>
              <w:tabs>
                <w:tab w:val="left" w:pos="426"/>
                <w:tab w:val="left" w:pos="567"/>
              </w:tabs>
              <w:spacing w:line="276" w:lineRule="auto"/>
              <w:jc w:val="center"/>
              <w:rPr>
                <w:b/>
                <w:color w:val="FFFFFF" w:themeColor="background1"/>
                <w:sz w:val="24"/>
                <w:szCs w:val="24"/>
                <w:lang w:val="bg-BG"/>
              </w:rPr>
            </w:pPr>
            <w:r w:rsidRPr="00C617BB">
              <w:rPr>
                <w:b/>
                <w:color w:val="FFFFFF" w:themeColor="background1"/>
                <w:sz w:val="24"/>
                <w:szCs w:val="24"/>
                <w:lang w:val="bg-BG"/>
              </w:rPr>
              <w:t>Количество</w:t>
            </w:r>
          </w:p>
        </w:tc>
        <w:tc>
          <w:tcPr>
            <w:tcW w:w="2400" w:type="dxa"/>
            <w:shd w:val="clear" w:color="auto" w:fill="44546A"/>
            <w:vAlign w:val="center"/>
          </w:tcPr>
          <w:p w:rsidR="00100903" w:rsidRPr="00C617BB" w:rsidRDefault="00100903" w:rsidP="00D60E7E">
            <w:pPr>
              <w:tabs>
                <w:tab w:val="left" w:pos="426"/>
                <w:tab w:val="left" w:pos="567"/>
              </w:tabs>
              <w:spacing w:line="276" w:lineRule="auto"/>
              <w:jc w:val="center"/>
              <w:rPr>
                <w:b/>
                <w:color w:val="FFFFFF" w:themeColor="background1"/>
                <w:sz w:val="24"/>
                <w:szCs w:val="24"/>
              </w:rPr>
            </w:pPr>
            <w:r w:rsidRPr="00C617BB">
              <w:rPr>
                <w:b/>
                <w:color w:val="FFFFFF" w:themeColor="background1"/>
                <w:sz w:val="24"/>
                <w:szCs w:val="24"/>
                <w:lang w:val="bg-BG"/>
              </w:rPr>
              <w:t>Единична цена – прогнозна стойност</w:t>
            </w:r>
            <w:r w:rsidRPr="00C617BB">
              <w:rPr>
                <w:b/>
                <w:color w:val="FFFFFF" w:themeColor="background1"/>
                <w:sz w:val="24"/>
                <w:szCs w:val="24"/>
              </w:rPr>
              <w:t xml:space="preserve"> (</w:t>
            </w:r>
            <w:r w:rsidRPr="00C617BB">
              <w:rPr>
                <w:b/>
                <w:color w:val="FFFFFF" w:themeColor="background1"/>
                <w:sz w:val="24"/>
                <w:szCs w:val="24"/>
                <w:lang w:val="bg-BG"/>
              </w:rPr>
              <w:t>в лв. без ДДС</w:t>
            </w:r>
            <w:r w:rsidRPr="00C617BB">
              <w:rPr>
                <w:b/>
                <w:color w:val="FFFFFF" w:themeColor="background1"/>
                <w:sz w:val="24"/>
                <w:szCs w:val="24"/>
              </w:rPr>
              <w:t>)</w:t>
            </w:r>
          </w:p>
        </w:tc>
      </w:tr>
      <w:tr w:rsidR="00100903" w:rsidRPr="00C617BB" w:rsidTr="00100903">
        <w:tc>
          <w:tcPr>
            <w:tcW w:w="382" w:type="dxa"/>
            <w:vAlign w:val="center"/>
          </w:tcPr>
          <w:p w:rsidR="00100903" w:rsidRPr="00C617BB" w:rsidRDefault="00100903" w:rsidP="00D259DB">
            <w:pPr>
              <w:numPr>
                <w:ilvl w:val="0"/>
                <w:numId w:val="19"/>
              </w:numPr>
              <w:tabs>
                <w:tab w:val="left" w:pos="426"/>
                <w:tab w:val="left" w:pos="567"/>
              </w:tabs>
              <w:spacing w:line="276" w:lineRule="auto"/>
              <w:jc w:val="both"/>
              <w:rPr>
                <w:sz w:val="24"/>
                <w:szCs w:val="24"/>
                <w:lang w:val="bg-BG"/>
              </w:rPr>
            </w:pPr>
          </w:p>
        </w:tc>
        <w:tc>
          <w:tcPr>
            <w:tcW w:w="4933" w:type="dxa"/>
            <w:shd w:val="clear" w:color="auto" w:fill="auto"/>
            <w:vAlign w:val="center"/>
          </w:tcPr>
          <w:p w:rsidR="00100903" w:rsidRPr="00C617BB" w:rsidRDefault="00100903" w:rsidP="00D259DB">
            <w:pPr>
              <w:tabs>
                <w:tab w:val="left" w:pos="426"/>
                <w:tab w:val="left" w:pos="567"/>
              </w:tabs>
              <w:spacing w:line="276" w:lineRule="auto"/>
              <w:jc w:val="both"/>
              <w:rPr>
                <w:sz w:val="24"/>
                <w:szCs w:val="24"/>
                <w:lang w:val="bg-BG"/>
              </w:rPr>
            </w:pPr>
            <w:r w:rsidRPr="00C617BB">
              <w:rPr>
                <w:sz w:val="24"/>
                <w:szCs w:val="24"/>
                <w:lang w:val="bg-BG"/>
              </w:rPr>
              <w:t>Преносим компютър /лаптоп/</w:t>
            </w:r>
          </w:p>
        </w:tc>
        <w:tc>
          <w:tcPr>
            <w:tcW w:w="1701" w:type="dxa"/>
          </w:tcPr>
          <w:p w:rsidR="00100903" w:rsidRPr="00C617BB" w:rsidRDefault="00100903" w:rsidP="00D259DB">
            <w:pPr>
              <w:tabs>
                <w:tab w:val="left" w:pos="426"/>
                <w:tab w:val="left" w:pos="567"/>
              </w:tabs>
              <w:spacing w:line="276" w:lineRule="auto"/>
              <w:ind w:firstLine="76"/>
              <w:jc w:val="both"/>
              <w:rPr>
                <w:sz w:val="24"/>
                <w:szCs w:val="24"/>
                <w:lang w:val="bg-BG"/>
              </w:rPr>
            </w:pPr>
            <w:r w:rsidRPr="00C617BB">
              <w:rPr>
                <w:sz w:val="24"/>
                <w:szCs w:val="24"/>
                <w:lang w:val="bg-BG"/>
              </w:rPr>
              <w:t>2 бр.</w:t>
            </w:r>
          </w:p>
        </w:tc>
        <w:tc>
          <w:tcPr>
            <w:tcW w:w="2400" w:type="dxa"/>
            <w:vAlign w:val="center"/>
          </w:tcPr>
          <w:p w:rsidR="00100903" w:rsidRPr="00C617BB" w:rsidRDefault="00100903" w:rsidP="00C617BB">
            <w:pPr>
              <w:tabs>
                <w:tab w:val="left" w:pos="426"/>
                <w:tab w:val="left" w:pos="567"/>
              </w:tabs>
              <w:spacing w:line="276" w:lineRule="auto"/>
              <w:ind w:firstLine="76"/>
              <w:jc w:val="both"/>
              <w:rPr>
                <w:sz w:val="24"/>
                <w:szCs w:val="24"/>
              </w:rPr>
            </w:pPr>
            <w:r w:rsidRPr="00C617BB">
              <w:rPr>
                <w:sz w:val="24"/>
                <w:szCs w:val="24"/>
                <w:lang w:val="bg-BG"/>
              </w:rPr>
              <w:t>4</w:t>
            </w:r>
            <w:r w:rsidR="00C617BB" w:rsidRPr="00C617BB">
              <w:rPr>
                <w:sz w:val="24"/>
                <w:szCs w:val="24"/>
              </w:rPr>
              <w:t>90</w:t>
            </w:r>
            <w:r w:rsidRPr="00C617BB">
              <w:rPr>
                <w:sz w:val="24"/>
                <w:szCs w:val="24"/>
                <w:lang w:val="bg-BG"/>
              </w:rPr>
              <w:t>,</w:t>
            </w:r>
            <w:r w:rsidR="00C617BB" w:rsidRPr="00C617BB">
              <w:rPr>
                <w:sz w:val="24"/>
                <w:szCs w:val="24"/>
              </w:rPr>
              <w:t>00</w:t>
            </w:r>
          </w:p>
        </w:tc>
      </w:tr>
      <w:tr w:rsidR="00100903" w:rsidRPr="00C617BB" w:rsidTr="00100903">
        <w:tc>
          <w:tcPr>
            <w:tcW w:w="382" w:type="dxa"/>
            <w:vAlign w:val="center"/>
          </w:tcPr>
          <w:p w:rsidR="00100903" w:rsidRPr="00C617BB" w:rsidRDefault="00100903" w:rsidP="00D259DB">
            <w:pPr>
              <w:numPr>
                <w:ilvl w:val="0"/>
                <w:numId w:val="19"/>
              </w:numPr>
              <w:tabs>
                <w:tab w:val="left" w:pos="426"/>
                <w:tab w:val="left" w:pos="567"/>
              </w:tabs>
              <w:spacing w:line="276" w:lineRule="auto"/>
              <w:jc w:val="both"/>
              <w:rPr>
                <w:sz w:val="24"/>
                <w:szCs w:val="24"/>
                <w:lang w:val="bg-BG"/>
              </w:rPr>
            </w:pPr>
          </w:p>
        </w:tc>
        <w:tc>
          <w:tcPr>
            <w:tcW w:w="4933" w:type="dxa"/>
            <w:shd w:val="clear" w:color="auto" w:fill="auto"/>
            <w:vAlign w:val="center"/>
          </w:tcPr>
          <w:p w:rsidR="00100903" w:rsidRPr="00C617BB" w:rsidRDefault="00100903" w:rsidP="00D259DB">
            <w:pPr>
              <w:tabs>
                <w:tab w:val="left" w:pos="426"/>
                <w:tab w:val="left" w:pos="567"/>
              </w:tabs>
              <w:spacing w:line="276" w:lineRule="auto"/>
              <w:jc w:val="both"/>
              <w:rPr>
                <w:sz w:val="24"/>
                <w:szCs w:val="24"/>
                <w:lang w:val="bg-BG"/>
              </w:rPr>
            </w:pPr>
            <w:r w:rsidRPr="00C617BB">
              <w:rPr>
                <w:sz w:val="24"/>
                <w:szCs w:val="24"/>
                <w:lang w:val="bg-BG" w:eastAsia="bg-BG"/>
              </w:rPr>
              <w:t xml:space="preserve">Многофункционално устройство 3 в 1 – </w:t>
            </w:r>
            <w:r w:rsidRPr="00C617BB">
              <w:rPr>
                <w:sz w:val="24"/>
                <w:szCs w:val="24"/>
                <w:lang w:eastAsia="bg-BG"/>
              </w:rPr>
              <w:t>Print, copy, scan</w:t>
            </w:r>
          </w:p>
        </w:tc>
        <w:tc>
          <w:tcPr>
            <w:tcW w:w="1701" w:type="dxa"/>
          </w:tcPr>
          <w:p w:rsidR="00100903" w:rsidRPr="00C617BB" w:rsidRDefault="00100903" w:rsidP="00D259DB">
            <w:pPr>
              <w:tabs>
                <w:tab w:val="left" w:pos="426"/>
                <w:tab w:val="left" w:pos="567"/>
              </w:tabs>
              <w:spacing w:line="276" w:lineRule="auto"/>
              <w:ind w:firstLine="76"/>
              <w:jc w:val="both"/>
              <w:rPr>
                <w:sz w:val="24"/>
                <w:szCs w:val="24"/>
                <w:lang w:val="bg-BG"/>
              </w:rPr>
            </w:pPr>
            <w:r w:rsidRPr="00C617BB">
              <w:rPr>
                <w:sz w:val="24"/>
                <w:szCs w:val="24"/>
                <w:lang w:val="bg-BG"/>
              </w:rPr>
              <w:t>1 бр.</w:t>
            </w:r>
          </w:p>
        </w:tc>
        <w:tc>
          <w:tcPr>
            <w:tcW w:w="2400" w:type="dxa"/>
            <w:vAlign w:val="center"/>
          </w:tcPr>
          <w:p w:rsidR="00100903" w:rsidRPr="00C617BB" w:rsidRDefault="00100903" w:rsidP="00D259DB">
            <w:pPr>
              <w:tabs>
                <w:tab w:val="left" w:pos="426"/>
                <w:tab w:val="left" w:pos="567"/>
              </w:tabs>
              <w:spacing w:line="276" w:lineRule="auto"/>
              <w:ind w:firstLine="76"/>
              <w:jc w:val="both"/>
              <w:rPr>
                <w:sz w:val="24"/>
                <w:szCs w:val="24"/>
                <w:lang w:val="bg-BG"/>
              </w:rPr>
            </w:pPr>
            <w:r w:rsidRPr="00C617BB">
              <w:rPr>
                <w:sz w:val="24"/>
                <w:szCs w:val="24"/>
                <w:lang w:val="bg-BG"/>
              </w:rPr>
              <w:t>500,00 лв.</w:t>
            </w:r>
          </w:p>
        </w:tc>
      </w:tr>
      <w:tr w:rsidR="00100903" w:rsidRPr="00C617BB" w:rsidTr="00100903">
        <w:tc>
          <w:tcPr>
            <w:tcW w:w="382" w:type="dxa"/>
            <w:vAlign w:val="center"/>
          </w:tcPr>
          <w:p w:rsidR="00100903" w:rsidRPr="00C617BB" w:rsidRDefault="00100903" w:rsidP="00D259DB">
            <w:pPr>
              <w:numPr>
                <w:ilvl w:val="0"/>
                <w:numId w:val="19"/>
              </w:numPr>
              <w:tabs>
                <w:tab w:val="left" w:pos="426"/>
                <w:tab w:val="left" w:pos="567"/>
              </w:tabs>
              <w:spacing w:line="276" w:lineRule="auto"/>
              <w:jc w:val="both"/>
              <w:rPr>
                <w:sz w:val="24"/>
                <w:szCs w:val="24"/>
                <w:lang w:val="bg-BG"/>
              </w:rPr>
            </w:pPr>
          </w:p>
        </w:tc>
        <w:tc>
          <w:tcPr>
            <w:tcW w:w="4933" w:type="dxa"/>
            <w:shd w:val="clear" w:color="auto" w:fill="auto"/>
            <w:vAlign w:val="center"/>
          </w:tcPr>
          <w:p w:rsidR="00100903" w:rsidRPr="00C617BB" w:rsidRDefault="00100903" w:rsidP="00C617BB">
            <w:pPr>
              <w:tabs>
                <w:tab w:val="left" w:pos="426"/>
                <w:tab w:val="left" w:pos="567"/>
              </w:tabs>
              <w:spacing w:line="276" w:lineRule="auto"/>
              <w:jc w:val="both"/>
              <w:rPr>
                <w:sz w:val="24"/>
                <w:szCs w:val="24"/>
                <w:lang w:val="bg-BG"/>
              </w:rPr>
            </w:pPr>
            <w:r w:rsidRPr="00C617BB">
              <w:rPr>
                <w:sz w:val="24"/>
                <w:szCs w:val="24"/>
                <w:lang w:val="bg-BG" w:eastAsia="bg-BG"/>
              </w:rPr>
              <w:t>Мултимедиен проектор</w:t>
            </w:r>
          </w:p>
        </w:tc>
        <w:tc>
          <w:tcPr>
            <w:tcW w:w="1701" w:type="dxa"/>
          </w:tcPr>
          <w:p w:rsidR="00100903" w:rsidRPr="00C617BB" w:rsidRDefault="00C617BB" w:rsidP="00D259DB">
            <w:pPr>
              <w:tabs>
                <w:tab w:val="left" w:pos="426"/>
                <w:tab w:val="left" w:pos="567"/>
              </w:tabs>
              <w:spacing w:line="276" w:lineRule="auto"/>
              <w:ind w:firstLine="76"/>
              <w:jc w:val="both"/>
              <w:rPr>
                <w:sz w:val="24"/>
                <w:szCs w:val="24"/>
                <w:lang w:val="bg-BG"/>
              </w:rPr>
            </w:pPr>
            <w:r w:rsidRPr="00C617BB">
              <w:rPr>
                <w:sz w:val="24"/>
                <w:szCs w:val="24"/>
                <w:lang w:val="bg-BG"/>
              </w:rPr>
              <w:t>2</w:t>
            </w:r>
            <w:r w:rsidR="00100903" w:rsidRPr="00C617BB">
              <w:rPr>
                <w:sz w:val="24"/>
                <w:szCs w:val="24"/>
                <w:lang w:val="bg-BG"/>
              </w:rPr>
              <w:t xml:space="preserve"> бр.</w:t>
            </w:r>
          </w:p>
        </w:tc>
        <w:tc>
          <w:tcPr>
            <w:tcW w:w="2400" w:type="dxa"/>
            <w:vAlign w:val="center"/>
          </w:tcPr>
          <w:p w:rsidR="00100903" w:rsidRPr="00C617BB" w:rsidRDefault="00C617BB" w:rsidP="00D259DB">
            <w:pPr>
              <w:tabs>
                <w:tab w:val="left" w:pos="426"/>
                <w:tab w:val="left" w:pos="567"/>
              </w:tabs>
              <w:spacing w:line="276" w:lineRule="auto"/>
              <w:ind w:firstLine="76"/>
              <w:jc w:val="both"/>
              <w:rPr>
                <w:sz w:val="24"/>
                <w:szCs w:val="24"/>
                <w:lang w:val="bg-BG"/>
              </w:rPr>
            </w:pPr>
            <w:r w:rsidRPr="00C617BB">
              <w:rPr>
                <w:sz w:val="24"/>
                <w:szCs w:val="24"/>
              </w:rPr>
              <w:t>500</w:t>
            </w:r>
            <w:proofErr w:type="gramStart"/>
            <w:r w:rsidR="00100903" w:rsidRPr="00C617BB">
              <w:rPr>
                <w:sz w:val="24"/>
                <w:szCs w:val="24"/>
                <w:lang w:val="bg-BG"/>
              </w:rPr>
              <w:t>,00</w:t>
            </w:r>
            <w:proofErr w:type="gramEnd"/>
            <w:r w:rsidR="00100903" w:rsidRPr="00C617BB">
              <w:rPr>
                <w:sz w:val="24"/>
                <w:szCs w:val="24"/>
                <w:lang w:val="bg-BG"/>
              </w:rPr>
              <w:t xml:space="preserve"> лв.</w:t>
            </w:r>
          </w:p>
        </w:tc>
      </w:tr>
    </w:tbl>
    <w:p w:rsidR="00826992" w:rsidRPr="00C617BB" w:rsidRDefault="00826992" w:rsidP="00D259DB">
      <w:pPr>
        <w:tabs>
          <w:tab w:val="left" w:pos="426"/>
          <w:tab w:val="left" w:pos="567"/>
        </w:tabs>
        <w:spacing w:line="276" w:lineRule="auto"/>
        <w:ind w:firstLine="709"/>
        <w:jc w:val="both"/>
        <w:rPr>
          <w:sz w:val="24"/>
          <w:szCs w:val="24"/>
          <w:lang w:val="bg-BG"/>
        </w:rPr>
      </w:pPr>
    </w:p>
    <w:p w:rsidR="00C617BB" w:rsidRPr="00C617BB" w:rsidRDefault="00C617BB" w:rsidP="00D259DB">
      <w:pPr>
        <w:tabs>
          <w:tab w:val="left" w:pos="426"/>
          <w:tab w:val="left" w:pos="567"/>
        </w:tabs>
        <w:spacing w:line="276" w:lineRule="auto"/>
        <w:ind w:firstLine="709"/>
        <w:jc w:val="both"/>
        <w:rPr>
          <w:sz w:val="24"/>
          <w:szCs w:val="24"/>
          <w:lang w:val="bg-BG"/>
        </w:rPr>
      </w:pPr>
    </w:p>
    <w:p w:rsidR="00CA414F" w:rsidRPr="00C617BB" w:rsidRDefault="00CA414F" w:rsidP="00D259DB">
      <w:pPr>
        <w:tabs>
          <w:tab w:val="left" w:pos="426"/>
          <w:tab w:val="left" w:pos="567"/>
        </w:tabs>
        <w:spacing w:line="276" w:lineRule="auto"/>
        <w:ind w:firstLine="709"/>
        <w:jc w:val="both"/>
        <w:rPr>
          <w:b/>
          <w:sz w:val="24"/>
          <w:szCs w:val="24"/>
          <w:lang w:val="bg-BG"/>
        </w:rPr>
      </w:pPr>
      <w:r w:rsidRPr="00C617BB">
        <w:rPr>
          <w:b/>
          <w:sz w:val="24"/>
          <w:szCs w:val="24"/>
          <w:lang w:val="bg-BG"/>
        </w:rPr>
        <w:t>Обособена позиция №</w:t>
      </w:r>
      <w:r w:rsidR="00C617BB">
        <w:rPr>
          <w:b/>
          <w:sz w:val="24"/>
          <w:szCs w:val="24"/>
          <w:lang w:val="bg-BG"/>
        </w:rPr>
        <w:t xml:space="preserve"> </w:t>
      </w:r>
      <w:r w:rsidRPr="00C617BB">
        <w:rPr>
          <w:b/>
          <w:sz w:val="24"/>
          <w:szCs w:val="24"/>
          <w:lang w:val="bg-BG"/>
        </w:rPr>
        <w:t>2</w:t>
      </w:r>
      <w:r w:rsidR="00100903" w:rsidRPr="00C617BB">
        <w:rPr>
          <w:sz w:val="24"/>
          <w:szCs w:val="24"/>
          <w:lang w:val="bg-BG"/>
        </w:rPr>
        <w:t xml:space="preserve"> </w:t>
      </w:r>
      <w:r w:rsidRPr="00C617BB">
        <w:rPr>
          <w:sz w:val="24"/>
          <w:szCs w:val="24"/>
          <w:lang w:val="bg-BG"/>
        </w:rPr>
        <w:t>„Доставка и монтаж на мебелно обзавеждане и оборудване по технически спецификации</w:t>
      </w:r>
      <w:r w:rsidR="00100903" w:rsidRPr="00C617BB">
        <w:rPr>
          <w:sz w:val="24"/>
          <w:szCs w:val="24"/>
          <w:lang w:val="bg-BG"/>
        </w:rPr>
        <w:t>.</w:t>
      </w:r>
      <w:r w:rsidR="00B96C09" w:rsidRPr="00C617BB">
        <w:rPr>
          <w:sz w:val="24"/>
          <w:szCs w:val="24"/>
          <w:lang w:val="bg-BG"/>
        </w:rPr>
        <w:t>”</w:t>
      </w:r>
      <w:r w:rsidR="00100903" w:rsidRPr="00C617BB">
        <w:rPr>
          <w:sz w:val="24"/>
          <w:szCs w:val="24"/>
          <w:lang w:val="bg-BG"/>
        </w:rPr>
        <w:t xml:space="preserve"> – </w:t>
      </w:r>
      <w:r w:rsidR="00100903" w:rsidRPr="00C617BB">
        <w:rPr>
          <w:b/>
          <w:sz w:val="24"/>
          <w:szCs w:val="24"/>
          <w:lang w:val="bg-BG"/>
        </w:rPr>
        <w:t>92</w:t>
      </w:r>
      <w:r w:rsidR="00C617BB" w:rsidRPr="00C617BB">
        <w:rPr>
          <w:b/>
          <w:sz w:val="24"/>
          <w:szCs w:val="24"/>
          <w:lang w:val="bg-BG"/>
        </w:rPr>
        <w:t>5,00</w:t>
      </w:r>
      <w:r w:rsidR="00100903" w:rsidRPr="00C617BB">
        <w:rPr>
          <w:b/>
          <w:sz w:val="24"/>
          <w:szCs w:val="24"/>
          <w:lang w:val="bg-BG"/>
        </w:rPr>
        <w:t xml:space="preserve"> </w:t>
      </w:r>
      <w:r w:rsidRPr="00C617BB">
        <w:rPr>
          <w:b/>
          <w:sz w:val="24"/>
          <w:szCs w:val="24"/>
          <w:lang w:val="bg-BG"/>
        </w:rPr>
        <w:t>(</w:t>
      </w:r>
      <w:r w:rsidR="00100903" w:rsidRPr="00C617BB">
        <w:rPr>
          <w:b/>
          <w:sz w:val="24"/>
          <w:szCs w:val="24"/>
          <w:lang w:val="bg-BG"/>
        </w:rPr>
        <w:t xml:space="preserve">деветстотин двадесет и </w:t>
      </w:r>
      <w:r w:rsidR="00C617BB" w:rsidRPr="00C617BB">
        <w:rPr>
          <w:b/>
          <w:sz w:val="24"/>
          <w:szCs w:val="24"/>
          <w:lang w:val="bg-BG"/>
        </w:rPr>
        <w:t>пет</w:t>
      </w:r>
      <w:r w:rsidRPr="00C617BB">
        <w:rPr>
          <w:b/>
          <w:sz w:val="24"/>
          <w:szCs w:val="24"/>
          <w:lang w:val="bg-BG"/>
        </w:rPr>
        <w:t>) лева без ДДС</w:t>
      </w:r>
      <w:r w:rsidR="005357BA" w:rsidRPr="00C617BB">
        <w:rPr>
          <w:b/>
          <w:sz w:val="24"/>
          <w:szCs w:val="24"/>
          <w:lang w:val="bg-BG"/>
        </w:rPr>
        <w:t>.</w:t>
      </w:r>
    </w:p>
    <w:p w:rsidR="005357BA" w:rsidRPr="00C617BB" w:rsidRDefault="005357BA" w:rsidP="00D259DB">
      <w:pPr>
        <w:tabs>
          <w:tab w:val="left" w:pos="426"/>
          <w:tab w:val="left" w:pos="567"/>
        </w:tabs>
        <w:spacing w:line="276" w:lineRule="auto"/>
        <w:ind w:firstLine="709"/>
        <w:jc w:val="both"/>
        <w:rPr>
          <w:sz w:val="24"/>
          <w:szCs w:val="24"/>
          <w:lang w:val="bg-BG"/>
        </w:rPr>
      </w:pPr>
      <w:r w:rsidRPr="00C617BB">
        <w:rPr>
          <w:sz w:val="24"/>
          <w:szCs w:val="24"/>
          <w:lang w:val="bg-BG"/>
        </w:rPr>
        <w:t>Прогнозната стойност на отделните компоненти е както следва:</w:t>
      </w:r>
    </w:p>
    <w:p w:rsidR="00C617BB" w:rsidRPr="00C617BB" w:rsidRDefault="00C617BB" w:rsidP="00D259DB">
      <w:pPr>
        <w:tabs>
          <w:tab w:val="left" w:pos="426"/>
          <w:tab w:val="left" w:pos="567"/>
        </w:tabs>
        <w:spacing w:line="276" w:lineRule="auto"/>
        <w:ind w:firstLine="709"/>
        <w:jc w:val="both"/>
        <w:rPr>
          <w:sz w:val="24"/>
          <w:szCs w:val="24"/>
          <w:lang w:val="bg-BG"/>
        </w:rPr>
      </w:pP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7"/>
        <w:gridCol w:w="5020"/>
        <w:gridCol w:w="1559"/>
        <w:gridCol w:w="2484"/>
      </w:tblGrid>
      <w:tr w:rsidR="00D60E7E" w:rsidRPr="00C617BB" w:rsidTr="00D60E7E">
        <w:trPr>
          <w:tblHeader/>
        </w:trPr>
        <w:tc>
          <w:tcPr>
            <w:tcW w:w="437" w:type="dxa"/>
            <w:shd w:val="clear" w:color="auto" w:fill="44546A"/>
            <w:vAlign w:val="center"/>
          </w:tcPr>
          <w:p w:rsidR="00D60E7E" w:rsidRPr="00C617BB" w:rsidRDefault="00D60E7E" w:rsidP="00D60E7E">
            <w:pPr>
              <w:widowControl/>
              <w:autoSpaceDE/>
              <w:autoSpaceDN/>
              <w:spacing w:before="120" w:after="120" w:line="276" w:lineRule="auto"/>
              <w:jc w:val="center"/>
              <w:rPr>
                <w:b/>
                <w:color w:val="FFFFFF"/>
                <w:sz w:val="24"/>
                <w:szCs w:val="24"/>
                <w:lang w:val="bg-BG" w:eastAsia="bg-BG"/>
              </w:rPr>
            </w:pPr>
            <w:r w:rsidRPr="00C617BB">
              <w:rPr>
                <w:b/>
                <w:color w:val="FFFFFF"/>
                <w:sz w:val="24"/>
                <w:szCs w:val="24"/>
                <w:lang w:val="bg-BG" w:eastAsia="bg-BG"/>
              </w:rPr>
              <w:t>№</w:t>
            </w:r>
          </w:p>
        </w:tc>
        <w:tc>
          <w:tcPr>
            <w:tcW w:w="5020" w:type="dxa"/>
            <w:shd w:val="clear" w:color="auto" w:fill="44546A"/>
            <w:vAlign w:val="center"/>
          </w:tcPr>
          <w:p w:rsidR="00D60E7E" w:rsidRPr="00C617BB" w:rsidRDefault="00D60E7E" w:rsidP="00D60E7E">
            <w:pPr>
              <w:widowControl/>
              <w:autoSpaceDE/>
              <w:autoSpaceDN/>
              <w:spacing w:before="120" w:after="120" w:line="276" w:lineRule="auto"/>
              <w:jc w:val="center"/>
              <w:rPr>
                <w:b/>
                <w:color w:val="FFFFFF"/>
                <w:sz w:val="24"/>
                <w:szCs w:val="24"/>
                <w:lang w:val="bg-BG" w:eastAsia="bg-BG"/>
              </w:rPr>
            </w:pPr>
            <w:r w:rsidRPr="00C617BB">
              <w:rPr>
                <w:b/>
                <w:color w:val="FFFFFF"/>
                <w:sz w:val="24"/>
                <w:szCs w:val="24"/>
                <w:lang w:val="bg-BG" w:eastAsia="bg-BG"/>
              </w:rPr>
              <w:t>Артикул</w:t>
            </w:r>
          </w:p>
        </w:tc>
        <w:tc>
          <w:tcPr>
            <w:tcW w:w="1559" w:type="dxa"/>
            <w:shd w:val="clear" w:color="auto" w:fill="44546A"/>
            <w:vAlign w:val="center"/>
          </w:tcPr>
          <w:p w:rsidR="00D60E7E" w:rsidRPr="00C617BB" w:rsidRDefault="00D60E7E" w:rsidP="00D60E7E">
            <w:pPr>
              <w:widowControl/>
              <w:autoSpaceDE/>
              <w:autoSpaceDN/>
              <w:spacing w:before="120" w:after="120" w:line="276" w:lineRule="auto"/>
              <w:jc w:val="center"/>
              <w:rPr>
                <w:b/>
                <w:color w:val="FFFFFF"/>
                <w:sz w:val="24"/>
                <w:szCs w:val="24"/>
                <w:lang w:val="bg-BG" w:eastAsia="bg-BG"/>
              </w:rPr>
            </w:pPr>
            <w:r w:rsidRPr="00C617BB">
              <w:rPr>
                <w:b/>
                <w:color w:val="FFFFFF"/>
                <w:sz w:val="24"/>
                <w:szCs w:val="24"/>
                <w:lang w:val="bg-BG" w:eastAsia="bg-BG"/>
              </w:rPr>
              <w:t>Количество</w:t>
            </w:r>
          </w:p>
        </w:tc>
        <w:tc>
          <w:tcPr>
            <w:tcW w:w="2484" w:type="dxa"/>
            <w:shd w:val="clear" w:color="auto" w:fill="44546A"/>
            <w:vAlign w:val="center"/>
          </w:tcPr>
          <w:p w:rsidR="00D60E7E" w:rsidRPr="00C617BB" w:rsidRDefault="00D60E7E" w:rsidP="00D60E7E">
            <w:pPr>
              <w:widowControl/>
              <w:autoSpaceDE/>
              <w:autoSpaceDN/>
              <w:spacing w:before="120" w:after="120" w:line="276" w:lineRule="auto"/>
              <w:jc w:val="center"/>
              <w:rPr>
                <w:b/>
                <w:color w:val="FFFFFF"/>
                <w:sz w:val="24"/>
                <w:szCs w:val="24"/>
                <w:lang w:eastAsia="bg-BG"/>
              </w:rPr>
            </w:pPr>
            <w:r w:rsidRPr="00C617BB">
              <w:rPr>
                <w:b/>
                <w:color w:val="FFFFFF"/>
                <w:sz w:val="24"/>
                <w:szCs w:val="24"/>
                <w:lang w:val="bg-BG" w:eastAsia="bg-BG"/>
              </w:rPr>
              <w:t>Единична цена – прогнозна стойност</w:t>
            </w:r>
            <w:r w:rsidRPr="00C617BB">
              <w:rPr>
                <w:b/>
                <w:color w:val="FFFFFF"/>
                <w:sz w:val="24"/>
                <w:szCs w:val="24"/>
                <w:lang w:eastAsia="bg-BG"/>
              </w:rPr>
              <w:t xml:space="preserve"> (</w:t>
            </w:r>
            <w:r w:rsidRPr="00C617BB">
              <w:rPr>
                <w:b/>
                <w:color w:val="FFFFFF"/>
                <w:sz w:val="24"/>
                <w:szCs w:val="24"/>
                <w:lang w:val="bg-BG" w:eastAsia="bg-BG"/>
              </w:rPr>
              <w:t>в лв. без ДДС</w:t>
            </w:r>
            <w:r w:rsidRPr="00C617BB">
              <w:rPr>
                <w:b/>
                <w:color w:val="FFFFFF"/>
                <w:sz w:val="24"/>
                <w:szCs w:val="24"/>
                <w:lang w:eastAsia="bg-BG"/>
              </w:rPr>
              <w:t>)</w:t>
            </w:r>
          </w:p>
        </w:tc>
      </w:tr>
      <w:tr w:rsidR="00D60E7E" w:rsidRPr="00C617BB" w:rsidTr="00D60E7E">
        <w:tc>
          <w:tcPr>
            <w:tcW w:w="437" w:type="dxa"/>
            <w:vAlign w:val="center"/>
          </w:tcPr>
          <w:p w:rsidR="00D60E7E" w:rsidRPr="00C617BB" w:rsidRDefault="00D60E7E" w:rsidP="00D259DB">
            <w:pPr>
              <w:widowControl/>
              <w:autoSpaceDE/>
              <w:autoSpaceDN/>
              <w:spacing w:before="120" w:after="120" w:line="276" w:lineRule="auto"/>
              <w:contextualSpacing/>
              <w:jc w:val="both"/>
              <w:rPr>
                <w:sz w:val="24"/>
                <w:szCs w:val="24"/>
                <w:lang w:val="bg-BG" w:eastAsia="bg-BG"/>
              </w:rPr>
            </w:pPr>
            <w:r w:rsidRPr="00C617BB">
              <w:rPr>
                <w:sz w:val="24"/>
                <w:szCs w:val="24"/>
                <w:lang w:val="bg-BG" w:eastAsia="bg-BG"/>
              </w:rPr>
              <w:t>1.</w:t>
            </w:r>
          </w:p>
        </w:tc>
        <w:tc>
          <w:tcPr>
            <w:tcW w:w="5020" w:type="dxa"/>
            <w:shd w:val="clear" w:color="auto" w:fill="auto"/>
            <w:vAlign w:val="center"/>
          </w:tcPr>
          <w:p w:rsidR="00D60E7E" w:rsidRPr="00C617BB" w:rsidRDefault="00D60E7E" w:rsidP="00D259DB">
            <w:pPr>
              <w:widowControl/>
              <w:autoSpaceDE/>
              <w:autoSpaceDN/>
              <w:spacing w:line="276" w:lineRule="auto"/>
              <w:rPr>
                <w:sz w:val="24"/>
                <w:szCs w:val="24"/>
                <w:lang w:val="bg-BG" w:eastAsia="bg-BG"/>
              </w:rPr>
            </w:pPr>
            <w:r w:rsidRPr="00C617BB">
              <w:rPr>
                <w:sz w:val="24"/>
                <w:szCs w:val="24"/>
                <w:lang w:val="bg-BG" w:eastAsia="bg-BG"/>
              </w:rPr>
              <w:t xml:space="preserve">Офис бюро </w:t>
            </w:r>
          </w:p>
        </w:tc>
        <w:tc>
          <w:tcPr>
            <w:tcW w:w="1559" w:type="dxa"/>
          </w:tcPr>
          <w:p w:rsidR="00D60E7E" w:rsidRPr="00C617BB" w:rsidRDefault="00D60E7E" w:rsidP="00D60E7E">
            <w:pPr>
              <w:widowControl/>
              <w:autoSpaceDE/>
              <w:autoSpaceDN/>
              <w:spacing w:line="276" w:lineRule="auto"/>
              <w:jc w:val="center"/>
              <w:rPr>
                <w:sz w:val="24"/>
                <w:szCs w:val="24"/>
                <w:lang w:val="bg-BG" w:eastAsia="bg-BG"/>
              </w:rPr>
            </w:pPr>
            <w:r w:rsidRPr="00C617BB">
              <w:rPr>
                <w:sz w:val="24"/>
                <w:szCs w:val="24"/>
                <w:lang w:val="bg-BG" w:eastAsia="bg-BG"/>
              </w:rPr>
              <w:t>1 бр.</w:t>
            </w:r>
          </w:p>
        </w:tc>
        <w:tc>
          <w:tcPr>
            <w:tcW w:w="2484" w:type="dxa"/>
            <w:vAlign w:val="center"/>
          </w:tcPr>
          <w:p w:rsidR="00D60E7E" w:rsidRPr="00C617BB" w:rsidRDefault="00C617BB" w:rsidP="00C617BB">
            <w:pPr>
              <w:widowControl/>
              <w:autoSpaceDE/>
              <w:autoSpaceDN/>
              <w:spacing w:line="276" w:lineRule="auto"/>
              <w:jc w:val="center"/>
              <w:rPr>
                <w:sz w:val="24"/>
                <w:szCs w:val="24"/>
                <w:lang w:val="bg-BG" w:eastAsia="bg-BG"/>
              </w:rPr>
            </w:pPr>
            <w:r w:rsidRPr="00C617BB">
              <w:rPr>
                <w:sz w:val="24"/>
                <w:szCs w:val="24"/>
                <w:lang w:val="bg-BG" w:eastAsia="bg-BG"/>
              </w:rPr>
              <w:t>291</w:t>
            </w:r>
            <w:r w:rsidR="00D60E7E" w:rsidRPr="00C617BB">
              <w:rPr>
                <w:sz w:val="24"/>
                <w:szCs w:val="24"/>
                <w:lang w:val="bg-BG" w:eastAsia="bg-BG"/>
              </w:rPr>
              <w:t>,</w:t>
            </w:r>
            <w:r w:rsidRPr="00C617BB">
              <w:rPr>
                <w:sz w:val="24"/>
                <w:szCs w:val="24"/>
                <w:lang w:val="bg-BG" w:eastAsia="bg-BG"/>
              </w:rPr>
              <w:t>67</w:t>
            </w:r>
          </w:p>
        </w:tc>
      </w:tr>
      <w:tr w:rsidR="00D60E7E" w:rsidRPr="00C617BB" w:rsidTr="00D60E7E">
        <w:tc>
          <w:tcPr>
            <w:tcW w:w="437" w:type="dxa"/>
            <w:vAlign w:val="center"/>
          </w:tcPr>
          <w:p w:rsidR="00D60E7E" w:rsidRPr="00C617BB" w:rsidRDefault="00D60E7E" w:rsidP="00D259DB">
            <w:pPr>
              <w:widowControl/>
              <w:autoSpaceDE/>
              <w:autoSpaceDN/>
              <w:spacing w:before="120" w:after="120" w:line="276" w:lineRule="auto"/>
              <w:contextualSpacing/>
              <w:jc w:val="both"/>
              <w:rPr>
                <w:sz w:val="24"/>
                <w:szCs w:val="24"/>
                <w:lang w:val="bg-BG" w:eastAsia="bg-BG"/>
              </w:rPr>
            </w:pPr>
            <w:r w:rsidRPr="00C617BB">
              <w:rPr>
                <w:sz w:val="24"/>
                <w:szCs w:val="24"/>
                <w:lang w:val="bg-BG" w:eastAsia="bg-BG"/>
              </w:rPr>
              <w:t>3.</w:t>
            </w:r>
          </w:p>
        </w:tc>
        <w:tc>
          <w:tcPr>
            <w:tcW w:w="5020" w:type="dxa"/>
            <w:shd w:val="clear" w:color="auto" w:fill="auto"/>
            <w:vAlign w:val="center"/>
          </w:tcPr>
          <w:p w:rsidR="00D60E7E" w:rsidRPr="00C617BB" w:rsidRDefault="00D60E7E" w:rsidP="00D259DB">
            <w:pPr>
              <w:widowControl/>
              <w:autoSpaceDE/>
              <w:autoSpaceDN/>
              <w:spacing w:line="276" w:lineRule="auto"/>
              <w:rPr>
                <w:sz w:val="24"/>
                <w:szCs w:val="24"/>
                <w:lang w:val="bg-BG" w:eastAsia="bg-BG"/>
              </w:rPr>
            </w:pPr>
            <w:r w:rsidRPr="00C617BB">
              <w:rPr>
                <w:sz w:val="24"/>
                <w:szCs w:val="24"/>
                <w:lang w:val="bg-BG" w:eastAsia="bg-BG"/>
              </w:rPr>
              <w:t>Офис стол</w:t>
            </w:r>
          </w:p>
        </w:tc>
        <w:tc>
          <w:tcPr>
            <w:tcW w:w="1559" w:type="dxa"/>
          </w:tcPr>
          <w:p w:rsidR="00D60E7E" w:rsidRPr="00C617BB" w:rsidRDefault="00D60E7E" w:rsidP="00D259DB">
            <w:pPr>
              <w:widowControl/>
              <w:autoSpaceDE/>
              <w:autoSpaceDN/>
              <w:spacing w:line="276" w:lineRule="auto"/>
              <w:jc w:val="center"/>
              <w:rPr>
                <w:rFonts w:eastAsia="Calibri"/>
                <w:sz w:val="24"/>
                <w:szCs w:val="24"/>
                <w:lang w:val="bg-BG"/>
              </w:rPr>
            </w:pPr>
            <w:r w:rsidRPr="00C617BB">
              <w:rPr>
                <w:rFonts w:eastAsia="Calibri"/>
                <w:sz w:val="24"/>
                <w:szCs w:val="24"/>
                <w:lang w:val="bg-BG"/>
              </w:rPr>
              <w:t>1 бр.</w:t>
            </w:r>
          </w:p>
        </w:tc>
        <w:tc>
          <w:tcPr>
            <w:tcW w:w="2484" w:type="dxa"/>
            <w:vAlign w:val="center"/>
          </w:tcPr>
          <w:p w:rsidR="00D60E7E" w:rsidRPr="00C617BB" w:rsidRDefault="00C617BB" w:rsidP="00C617BB">
            <w:pPr>
              <w:widowControl/>
              <w:autoSpaceDE/>
              <w:autoSpaceDN/>
              <w:spacing w:line="276" w:lineRule="auto"/>
              <w:jc w:val="center"/>
              <w:rPr>
                <w:rFonts w:eastAsia="Calibri"/>
                <w:sz w:val="24"/>
                <w:szCs w:val="24"/>
                <w:lang w:val="bg-BG"/>
              </w:rPr>
            </w:pPr>
            <w:r w:rsidRPr="00C617BB">
              <w:rPr>
                <w:rFonts w:eastAsia="Calibri"/>
                <w:sz w:val="24"/>
                <w:szCs w:val="24"/>
                <w:lang w:val="bg-BG"/>
              </w:rPr>
              <w:t>133</w:t>
            </w:r>
            <w:r w:rsidR="00D60E7E" w:rsidRPr="00C617BB">
              <w:rPr>
                <w:rFonts w:eastAsia="Calibri"/>
                <w:sz w:val="24"/>
                <w:szCs w:val="24"/>
                <w:lang w:val="bg-BG"/>
              </w:rPr>
              <w:t>,</w:t>
            </w:r>
            <w:r w:rsidRPr="00C617BB">
              <w:rPr>
                <w:rFonts w:eastAsia="Calibri"/>
                <w:sz w:val="24"/>
                <w:szCs w:val="24"/>
                <w:lang w:val="bg-BG"/>
              </w:rPr>
              <w:t>33</w:t>
            </w:r>
          </w:p>
        </w:tc>
      </w:tr>
      <w:tr w:rsidR="00D60E7E" w:rsidRPr="00C617BB" w:rsidTr="00D60E7E">
        <w:tc>
          <w:tcPr>
            <w:tcW w:w="437" w:type="dxa"/>
            <w:vAlign w:val="center"/>
          </w:tcPr>
          <w:p w:rsidR="00D60E7E" w:rsidRPr="00C617BB" w:rsidRDefault="00D60E7E" w:rsidP="00D259DB">
            <w:pPr>
              <w:widowControl/>
              <w:autoSpaceDE/>
              <w:autoSpaceDN/>
              <w:spacing w:before="120" w:after="120" w:line="276" w:lineRule="auto"/>
              <w:contextualSpacing/>
              <w:jc w:val="both"/>
              <w:rPr>
                <w:sz w:val="24"/>
                <w:szCs w:val="24"/>
                <w:lang w:val="bg-BG" w:eastAsia="bg-BG"/>
              </w:rPr>
            </w:pPr>
            <w:r w:rsidRPr="00C617BB">
              <w:rPr>
                <w:sz w:val="24"/>
                <w:szCs w:val="24"/>
                <w:lang w:val="bg-BG" w:eastAsia="bg-BG"/>
              </w:rPr>
              <w:t>5.</w:t>
            </w:r>
          </w:p>
        </w:tc>
        <w:tc>
          <w:tcPr>
            <w:tcW w:w="5020" w:type="dxa"/>
            <w:shd w:val="clear" w:color="auto" w:fill="auto"/>
            <w:noWrap/>
          </w:tcPr>
          <w:p w:rsidR="00D60E7E" w:rsidRPr="00C617BB" w:rsidRDefault="00D60E7E" w:rsidP="00D60E7E">
            <w:pPr>
              <w:widowControl/>
              <w:autoSpaceDE/>
              <w:autoSpaceDN/>
              <w:spacing w:line="276" w:lineRule="auto"/>
              <w:rPr>
                <w:sz w:val="24"/>
                <w:szCs w:val="24"/>
                <w:lang w:val="bg-BG" w:eastAsia="bg-BG"/>
              </w:rPr>
            </w:pPr>
            <w:r w:rsidRPr="00C617BB">
              <w:rPr>
                <w:sz w:val="24"/>
                <w:szCs w:val="24"/>
                <w:lang w:val="bg-BG" w:eastAsia="bg-BG"/>
              </w:rPr>
              <w:t>Шкаф за папки</w:t>
            </w:r>
          </w:p>
        </w:tc>
        <w:tc>
          <w:tcPr>
            <w:tcW w:w="1559" w:type="dxa"/>
          </w:tcPr>
          <w:p w:rsidR="00D60E7E" w:rsidRPr="00C617BB" w:rsidRDefault="00D60E7E" w:rsidP="00D259DB">
            <w:pPr>
              <w:widowControl/>
              <w:autoSpaceDE/>
              <w:autoSpaceDN/>
              <w:spacing w:line="276" w:lineRule="auto"/>
              <w:jc w:val="center"/>
              <w:rPr>
                <w:sz w:val="24"/>
                <w:szCs w:val="24"/>
                <w:lang w:val="bg-BG" w:eastAsia="bg-BG"/>
              </w:rPr>
            </w:pPr>
            <w:r w:rsidRPr="00C617BB">
              <w:rPr>
                <w:sz w:val="24"/>
                <w:szCs w:val="24"/>
                <w:lang w:val="bg-BG" w:eastAsia="bg-BG"/>
              </w:rPr>
              <w:t>2 бр.</w:t>
            </w:r>
          </w:p>
        </w:tc>
        <w:tc>
          <w:tcPr>
            <w:tcW w:w="2484" w:type="dxa"/>
            <w:vAlign w:val="center"/>
          </w:tcPr>
          <w:p w:rsidR="00D60E7E" w:rsidRPr="00C617BB" w:rsidRDefault="00C617BB" w:rsidP="00D259DB">
            <w:pPr>
              <w:widowControl/>
              <w:autoSpaceDE/>
              <w:autoSpaceDN/>
              <w:spacing w:line="276" w:lineRule="auto"/>
              <w:jc w:val="center"/>
              <w:rPr>
                <w:sz w:val="24"/>
                <w:szCs w:val="24"/>
                <w:lang w:val="bg-BG" w:eastAsia="bg-BG"/>
              </w:rPr>
            </w:pPr>
            <w:r w:rsidRPr="00C617BB">
              <w:rPr>
                <w:sz w:val="24"/>
                <w:szCs w:val="24"/>
                <w:lang w:val="bg-BG" w:eastAsia="bg-BG"/>
              </w:rPr>
              <w:t>250</w:t>
            </w:r>
            <w:r w:rsidR="00D60E7E" w:rsidRPr="00C617BB">
              <w:rPr>
                <w:sz w:val="24"/>
                <w:szCs w:val="24"/>
                <w:lang w:val="bg-BG" w:eastAsia="bg-BG"/>
              </w:rPr>
              <w:t>,00</w:t>
            </w:r>
          </w:p>
        </w:tc>
      </w:tr>
    </w:tbl>
    <w:p w:rsidR="005357BA" w:rsidRPr="00C617BB" w:rsidRDefault="005357BA" w:rsidP="00D259DB">
      <w:pPr>
        <w:tabs>
          <w:tab w:val="left" w:pos="426"/>
          <w:tab w:val="left" w:pos="567"/>
        </w:tabs>
        <w:spacing w:line="276" w:lineRule="auto"/>
        <w:ind w:firstLine="709"/>
        <w:jc w:val="both"/>
        <w:rPr>
          <w:sz w:val="24"/>
          <w:szCs w:val="24"/>
          <w:lang w:val="bg-BG"/>
        </w:rPr>
      </w:pPr>
    </w:p>
    <w:p w:rsidR="00CA414F" w:rsidRPr="00C617BB" w:rsidRDefault="00CA414F" w:rsidP="00D259DB">
      <w:pPr>
        <w:tabs>
          <w:tab w:val="left" w:pos="426"/>
          <w:tab w:val="left" w:pos="567"/>
        </w:tabs>
        <w:spacing w:line="276" w:lineRule="auto"/>
        <w:ind w:firstLine="709"/>
        <w:jc w:val="both"/>
        <w:rPr>
          <w:sz w:val="24"/>
          <w:szCs w:val="24"/>
          <w:lang w:val="bg-BG"/>
        </w:rPr>
      </w:pPr>
      <w:r w:rsidRPr="00C617BB">
        <w:rPr>
          <w:sz w:val="24"/>
          <w:szCs w:val="24"/>
          <w:lang w:val="bg-BG"/>
        </w:rPr>
        <w:t>Ценовото предложение на участниците не може да надхвърля както горепосочената стойност на поръчката, така и пределните стойности по отделните обособени позиции</w:t>
      </w:r>
      <w:r w:rsidR="00E0077C" w:rsidRPr="00C617BB">
        <w:rPr>
          <w:sz w:val="24"/>
          <w:szCs w:val="24"/>
          <w:lang w:val="bg-BG"/>
        </w:rPr>
        <w:t xml:space="preserve"> и компоненти</w:t>
      </w:r>
      <w:r w:rsidRPr="00C617BB">
        <w:rPr>
          <w:sz w:val="24"/>
          <w:szCs w:val="24"/>
          <w:lang w:val="bg-BG"/>
        </w:rPr>
        <w:t>.</w:t>
      </w:r>
    </w:p>
    <w:p w:rsidR="00CA414F" w:rsidRPr="00C617BB" w:rsidRDefault="00CA414F" w:rsidP="00D259DB">
      <w:pPr>
        <w:tabs>
          <w:tab w:val="left" w:pos="426"/>
          <w:tab w:val="left" w:pos="567"/>
        </w:tabs>
        <w:spacing w:line="276" w:lineRule="auto"/>
        <w:ind w:firstLine="709"/>
        <w:jc w:val="both"/>
        <w:rPr>
          <w:sz w:val="24"/>
          <w:szCs w:val="24"/>
          <w:lang w:val="bg-BG"/>
        </w:rPr>
      </w:pPr>
      <w:r w:rsidRPr="00C617BB">
        <w:rPr>
          <w:sz w:val="24"/>
          <w:szCs w:val="24"/>
          <w:lang w:val="bg-BG"/>
        </w:rPr>
        <w:t>Оферти, надхвърлящи пределните стойности на поръчката и/или отделните обособени позиции</w:t>
      </w:r>
      <w:r w:rsidR="00E0077C" w:rsidRPr="00C617BB">
        <w:rPr>
          <w:sz w:val="24"/>
          <w:szCs w:val="24"/>
          <w:lang w:val="bg-BG"/>
        </w:rPr>
        <w:t xml:space="preserve"> и/или отделните компоненти</w:t>
      </w:r>
      <w:r w:rsidRPr="00C617BB">
        <w:rPr>
          <w:sz w:val="24"/>
          <w:szCs w:val="24"/>
          <w:lang w:val="bg-BG"/>
        </w:rPr>
        <w:t>, ще бъдат предложени за отстраняване  поради несъответствие с това предварително обявено условие.</w:t>
      </w:r>
    </w:p>
    <w:p w:rsidR="00CA414F" w:rsidRPr="00C617BB" w:rsidRDefault="00F63466" w:rsidP="00D259DB">
      <w:pPr>
        <w:tabs>
          <w:tab w:val="left" w:pos="426"/>
          <w:tab w:val="left" w:pos="567"/>
        </w:tabs>
        <w:spacing w:line="276" w:lineRule="auto"/>
        <w:ind w:firstLine="709"/>
        <w:jc w:val="both"/>
        <w:rPr>
          <w:b/>
          <w:sz w:val="24"/>
          <w:szCs w:val="24"/>
          <w:lang w:val="bg-BG"/>
        </w:rPr>
      </w:pPr>
      <w:r w:rsidRPr="00C617BB">
        <w:rPr>
          <w:b/>
          <w:sz w:val="24"/>
          <w:szCs w:val="24"/>
          <w:lang w:val="bg-BG"/>
        </w:rPr>
        <w:t>Участниците могат да подават оферт</w:t>
      </w:r>
      <w:r w:rsidR="00941316" w:rsidRPr="00C617BB">
        <w:rPr>
          <w:b/>
          <w:sz w:val="24"/>
          <w:szCs w:val="24"/>
          <w:lang w:val="bg-BG"/>
        </w:rPr>
        <w:t>и за всички обособени поз</w:t>
      </w:r>
      <w:r w:rsidR="00C617BB" w:rsidRPr="00C617BB">
        <w:rPr>
          <w:b/>
          <w:sz w:val="24"/>
          <w:szCs w:val="24"/>
          <w:lang w:val="bg-BG"/>
        </w:rPr>
        <w:t>и</w:t>
      </w:r>
      <w:r w:rsidR="00941316" w:rsidRPr="00C617BB">
        <w:rPr>
          <w:b/>
          <w:sz w:val="24"/>
          <w:szCs w:val="24"/>
          <w:lang w:val="bg-BG"/>
        </w:rPr>
        <w:t>ции</w:t>
      </w:r>
      <w:r w:rsidRPr="00C617BB">
        <w:rPr>
          <w:b/>
          <w:sz w:val="24"/>
          <w:szCs w:val="24"/>
          <w:lang w:val="bg-BG"/>
        </w:rPr>
        <w:t>.</w:t>
      </w:r>
    </w:p>
    <w:p w:rsidR="00C617BB" w:rsidRPr="00C617BB" w:rsidRDefault="00C617BB" w:rsidP="00D259DB">
      <w:pPr>
        <w:tabs>
          <w:tab w:val="left" w:pos="426"/>
          <w:tab w:val="left" w:pos="567"/>
        </w:tabs>
        <w:spacing w:line="276" w:lineRule="auto"/>
        <w:ind w:firstLine="709"/>
        <w:jc w:val="both"/>
        <w:rPr>
          <w:b/>
          <w:sz w:val="24"/>
          <w:szCs w:val="24"/>
          <w:lang w:val="bg-BG"/>
        </w:rPr>
      </w:pPr>
    </w:p>
    <w:p w:rsidR="00CA414F" w:rsidRPr="00C617BB" w:rsidRDefault="00CA414F" w:rsidP="00C617BB">
      <w:pPr>
        <w:pStyle w:val="ab"/>
        <w:numPr>
          <w:ilvl w:val="0"/>
          <w:numId w:val="26"/>
        </w:numPr>
        <w:tabs>
          <w:tab w:val="left" w:pos="426"/>
          <w:tab w:val="left" w:pos="567"/>
        </w:tabs>
        <w:spacing w:line="276" w:lineRule="auto"/>
        <w:ind w:left="0" w:firstLine="709"/>
        <w:rPr>
          <w:b/>
          <w:sz w:val="24"/>
          <w:szCs w:val="24"/>
          <w:lang w:val="bg-BG"/>
        </w:rPr>
      </w:pPr>
      <w:r w:rsidRPr="00C617BB">
        <w:rPr>
          <w:b/>
          <w:sz w:val="24"/>
          <w:szCs w:val="24"/>
          <w:lang w:val="bg-BG"/>
        </w:rPr>
        <w:t>СРОК ЗА ИЗПЪЛНЕНИЕ</w:t>
      </w:r>
    </w:p>
    <w:p w:rsidR="00CA414F" w:rsidRPr="00C617BB" w:rsidRDefault="00CA414F" w:rsidP="00D259DB">
      <w:pPr>
        <w:tabs>
          <w:tab w:val="left" w:pos="426"/>
          <w:tab w:val="left" w:pos="567"/>
        </w:tabs>
        <w:spacing w:line="276" w:lineRule="auto"/>
        <w:ind w:firstLine="709"/>
        <w:jc w:val="both"/>
        <w:rPr>
          <w:sz w:val="24"/>
          <w:szCs w:val="24"/>
          <w:lang w:val="bg-BG" w:eastAsia="bg-BG"/>
        </w:rPr>
      </w:pPr>
      <w:r w:rsidRPr="00C617BB">
        <w:rPr>
          <w:sz w:val="24"/>
          <w:szCs w:val="24"/>
          <w:lang w:val="bg-BG"/>
        </w:rPr>
        <w:t xml:space="preserve">Срокът за изпълнение на поръчката и за двете обособени позиции е </w:t>
      </w:r>
      <w:r w:rsidRPr="00C617BB">
        <w:rPr>
          <w:b/>
          <w:sz w:val="24"/>
          <w:szCs w:val="24"/>
          <w:lang w:val="bg-BG"/>
        </w:rPr>
        <w:t xml:space="preserve">20 </w:t>
      </w:r>
      <w:r w:rsidR="00A82A3A" w:rsidRPr="00C617BB">
        <w:rPr>
          <w:b/>
          <w:sz w:val="24"/>
          <w:szCs w:val="24"/>
          <w:lang w:val="bg-BG"/>
        </w:rPr>
        <w:t>работни дни</w:t>
      </w:r>
      <w:r w:rsidRPr="00C617BB">
        <w:rPr>
          <w:b/>
          <w:sz w:val="24"/>
          <w:szCs w:val="24"/>
          <w:lang w:val="bg-BG"/>
        </w:rPr>
        <w:t>,</w:t>
      </w:r>
      <w:r w:rsidRPr="00C617BB">
        <w:rPr>
          <w:sz w:val="24"/>
          <w:szCs w:val="24"/>
          <w:lang w:val="bg-BG"/>
        </w:rPr>
        <w:t xml:space="preserve"> считано от </w:t>
      </w:r>
      <w:r w:rsidR="00814B54" w:rsidRPr="00C617BB">
        <w:rPr>
          <w:sz w:val="24"/>
          <w:szCs w:val="24"/>
          <w:lang w:val="bg-BG"/>
        </w:rPr>
        <w:t xml:space="preserve">получаване на възлагателно писмо от </w:t>
      </w:r>
      <w:r w:rsidRPr="00C617BB">
        <w:rPr>
          <w:sz w:val="24"/>
          <w:szCs w:val="24"/>
          <w:lang w:val="bg-BG" w:eastAsia="bg-BG"/>
        </w:rPr>
        <w:t>Изпълнител</w:t>
      </w:r>
      <w:r w:rsidR="00814B54" w:rsidRPr="00C617BB">
        <w:rPr>
          <w:sz w:val="24"/>
          <w:szCs w:val="24"/>
          <w:lang w:val="bg-BG" w:eastAsia="bg-BG"/>
        </w:rPr>
        <w:t>я</w:t>
      </w:r>
      <w:r w:rsidRPr="00C617BB">
        <w:rPr>
          <w:sz w:val="24"/>
          <w:szCs w:val="24"/>
          <w:lang w:val="bg-BG" w:eastAsia="bg-BG"/>
        </w:rPr>
        <w:t>.</w:t>
      </w:r>
    </w:p>
    <w:p w:rsidR="00CA414F" w:rsidRPr="00C617BB" w:rsidRDefault="00CA414F" w:rsidP="00D259DB">
      <w:pPr>
        <w:tabs>
          <w:tab w:val="left" w:pos="426"/>
          <w:tab w:val="left" w:pos="567"/>
        </w:tabs>
        <w:spacing w:line="276" w:lineRule="auto"/>
        <w:ind w:firstLine="709"/>
        <w:jc w:val="both"/>
        <w:rPr>
          <w:sz w:val="24"/>
          <w:szCs w:val="24"/>
          <w:lang w:val="bg-BG"/>
        </w:rPr>
      </w:pPr>
    </w:p>
    <w:p w:rsidR="00CA414F" w:rsidRPr="00C617BB" w:rsidRDefault="00C617BB" w:rsidP="00D259DB">
      <w:pPr>
        <w:pStyle w:val="1"/>
        <w:tabs>
          <w:tab w:val="left" w:pos="426"/>
          <w:tab w:val="left" w:pos="567"/>
        </w:tabs>
        <w:spacing w:line="276" w:lineRule="auto"/>
        <w:ind w:left="0" w:firstLine="709"/>
        <w:jc w:val="both"/>
        <w:rPr>
          <w:lang w:val="bg-BG"/>
        </w:rPr>
      </w:pPr>
      <w:r>
        <w:rPr>
          <w:lang w:val="bg-BG"/>
        </w:rPr>
        <w:t>5</w:t>
      </w:r>
      <w:r w:rsidR="00CA414F" w:rsidRPr="00C617BB">
        <w:rPr>
          <w:lang w:val="bg-BG"/>
        </w:rPr>
        <w:t>.  МЯСТО НА</w:t>
      </w:r>
      <w:r w:rsidR="00CA414F" w:rsidRPr="00C617BB">
        <w:rPr>
          <w:spacing w:val="-1"/>
          <w:lang w:val="bg-BG"/>
        </w:rPr>
        <w:t xml:space="preserve"> </w:t>
      </w:r>
      <w:r w:rsidR="00CA414F" w:rsidRPr="00C617BB">
        <w:rPr>
          <w:lang w:val="bg-BG"/>
        </w:rPr>
        <w:t>ИЗПЪЛНЕНИЕ</w:t>
      </w:r>
    </w:p>
    <w:p w:rsidR="00CA414F" w:rsidRPr="00C617BB" w:rsidRDefault="00CA414F" w:rsidP="00D259DB">
      <w:pPr>
        <w:tabs>
          <w:tab w:val="left" w:pos="426"/>
          <w:tab w:val="left" w:pos="567"/>
        </w:tabs>
        <w:spacing w:line="276" w:lineRule="auto"/>
        <w:ind w:firstLine="709"/>
        <w:jc w:val="both"/>
        <w:rPr>
          <w:sz w:val="24"/>
          <w:szCs w:val="24"/>
          <w:lang w:val="bg-BG"/>
        </w:rPr>
      </w:pPr>
      <w:r w:rsidRPr="00C617BB">
        <w:rPr>
          <w:sz w:val="24"/>
          <w:szCs w:val="24"/>
          <w:lang w:val="bg-BG"/>
        </w:rPr>
        <w:t>Обществената поръчка ще се изпълнява на територията на Република България, общ. Шабла</w:t>
      </w:r>
      <w:r w:rsidR="00814B54" w:rsidRPr="00C617BB">
        <w:rPr>
          <w:sz w:val="24"/>
          <w:szCs w:val="24"/>
          <w:lang w:val="bg-BG"/>
        </w:rPr>
        <w:t xml:space="preserve"> , </w:t>
      </w:r>
      <w:r w:rsidR="00D60E7E" w:rsidRPr="00C617BB">
        <w:rPr>
          <w:sz w:val="24"/>
          <w:szCs w:val="24"/>
          <w:lang w:val="bg-BG"/>
        </w:rPr>
        <w:t>гр. Шабла</w:t>
      </w:r>
      <w:r w:rsidRPr="00C617BB">
        <w:rPr>
          <w:sz w:val="24"/>
          <w:szCs w:val="24"/>
          <w:lang w:val="bg-BG"/>
        </w:rPr>
        <w:t>.</w:t>
      </w:r>
    </w:p>
    <w:p w:rsidR="00CA414F" w:rsidRPr="00C617BB" w:rsidRDefault="00CA414F" w:rsidP="00D259DB">
      <w:pPr>
        <w:tabs>
          <w:tab w:val="left" w:pos="426"/>
          <w:tab w:val="left" w:pos="567"/>
        </w:tabs>
        <w:spacing w:line="276" w:lineRule="auto"/>
        <w:ind w:firstLine="709"/>
        <w:jc w:val="both"/>
        <w:rPr>
          <w:color w:val="FF0000"/>
          <w:sz w:val="24"/>
          <w:szCs w:val="24"/>
          <w:lang w:val="bg-BG"/>
        </w:rPr>
      </w:pPr>
    </w:p>
    <w:p w:rsidR="00CA414F" w:rsidRPr="00C617BB" w:rsidRDefault="00C617BB" w:rsidP="00D259DB">
      <w:pPr>
        <w:pStyle w:val="1"/>
        <w:tabs>
          <w:tab w:val="left" w:pos="426"/>
          <w:tab w:val="left" w:pos="567"/>
        </w:tabs>
        <w:spacing w:line="276" w:lineRule="auto"/>
        <w:ind w:left="0" w:firstLine="709"/>
        <w:jc w:val="both"/>
        <w:rPr>
          <w:lang w:val="bg-BG"/>
        </w:rPr>
      </w:pPr>
      <w:r>
        <w:rPr>
          <w:lang w:val="bg-BG"/>
        </w:rPr>
        <w:t>6</w:t>
      </w:r>
      <w:r w:rsidR="00CA414F" w:rsidRPr="00C617BB">
        <w:rPr>
          <w:lang w:val="bg-BG"/>
        </w:rPr>
        <w:t>.  ОРГАНИ, ОТ КОИТО МОЖЕ ДА СЕ ПОЛУЧИ</w:t>
      </w:r>
      <w:r w:rsidR="00CA414F" w:rsidRPr="00C617BB">
        <w:rPr>
          <w:spacing w:val="-7"/>
          <w:lang w:val="bg-BG"/>
        </w:rPr>
        <w:t xml:space="preserve"> </w:t>
      </w:r>
      <w:r w:rsidR="00CA414F" w:rsidRPr="00C617BB">
        <w:rPr>
          <w:lang w:val="bg-BG"/>
        </w:rPr>
        <w:t>ИНФОРМАЦИЯ</w:t>
      </w:r>
    </w:p>
    <w:p w:rsidR="00CA414F" w:rsidRPr="00C617BB" w:rsidRDefault="00CA414F" w:rsidP="00D259DB">
      <w:pPr>
        <w:tabs>
          <w:tab w:val="left" w:pos="426"/>
          <w:tab w:val="left" w:pos="567"/>
        </w:tabs>
        <w:spacing w:line="276" w:lineRule="auto"/>
        <w:ind w:firstLine="709"/>
        <w:jc w:val="both"/>
        <w:rPr>
          <w:sz w:val="24"/>
          <w:szCs w:val="24"/>
          <w:lang w:val="bg-BG"/>
        </w:rPr>
      </w:pPr>
      <w:r w:rsidRPr="00C617BB">
        <w:rPr>
          <w:sz w:val="24"/>
          <w:szCs w:val="24"/>
          <w:lang w:val="bg-BG"/>
        </w:rPr>
        <w:t>Органите, от които участниците могат да получат необходимата информация за задълженията, свързани с данъци и осигуровки, със закрила на заетостта, условията на труд и опазване на околната среда, които са в сила в Република България, където трябва да се извърши доставката са НАП, НОИ, Агенция по заетостта, Изпълнителна аген</w:t>
      </w:r>
      <w:r w:rsidR="00CA2D0C">
        <w:rPr>
          <w:sz w:val="24"/>
          <w:szCs w:val="24"/>
          <w:lang w:val="bg-BG"/>
        </w:rPr>
        <w:t>ция „Главна инспекция по труда“.</w:t>
      </w:r>
    </w:p>
    <w:p w:rsidR="00CA414F" w:rsidRPr="00C617BB" w:rsidRDefault="00CA414F" w:rsidP="00D259DB">
      <w:pPr>
        <w:tabs>
          <w:tab w:val="left" w:pos="426"/>
          <w:tab w:val="left" w:pos="567"/>
        </w:tabs>
        <w:spacing w:line="276" w:lineRule="auto"/>
        <w:ind w:firstLine="709"/>
        <w:jc w:val="both"/>
        <w:rPr>
          <w:b/>
          <w:sz w:val="24"/>
          <w:szCs w:val="24"/>
          <w:lang w:val="bg-BG"/>
        </w:rPr>
      </w:pPr>
      <w:bookmarkStart w:id="1" w:name="_Toc484348285"/>
    </w:p>
    <w:p w:rsidR="00CA414F" w:rsidRPr="00C617BB" w:rsidRDefault="00CA414F" w:rsidP="00D259DB">
      <w:pPr>
        <w:tabs>
          <w:tab w:val="left" w:pos="426"/>
          <w:tab w:val="left" w:pos="567"/>
        </w:tabs>
        <w:spacing w:line="276" w:lineRule="auto"/>
        <w:ind w:firstLine="709"/>
        <w:jc w:val="both"/>
        <w:rPr>
          <w:b/>
          <w:sz w:val="24"/>
          <w:szCs w:val="24"/>
          <w:lang w:val="bg-BG"/>
        </w:rPr>
      </w:pPr>
      <w:r w:rsidRPr="00C617BB">
        <w:rPr>
          <w:b/>
          <w:sz w:val="24"/>
          <w:szCs w:val="24"/>
          <w:lang w:val="bg-BG"/>
        </w:rPr>
        <w:t xml:space="preserve">ЧАСТ ІІ. </w:t>
      </w:r>
      <w:bookmarkEnd w:id="1"/>
      <w:r w:rsidRPr="00C617BB">
        <w:rPr>
          <w:b/>
          <w:sz w:val="24"/>
          <w:szCs w:val="24"/>
          <w:lang w:val="bg-BG"/>
        </w:rPr>
        <w:t>КРИТЕРИЙ ЗА ВЪЗЛАГАНЕ</w:t>
      </w:r>
    </w:p>
    <w:p w:rsidR="00CA414F" w:rsidRPr="00C617BB" w:rsidRDefault="00CA414F" w:rsidP="00D259DB">
      <w:pPr>
        <w:tabs>
          <w:tab w:val="left" w:pos="426"/>
          <w:tab w:val="left" w:pos="567"/>
          <w:tab w:val="left" w:pos="993"/>
        </w:tabs>
        <w:spacing w:line="276" w:lineRule="auto"/>
        <w:ind w:firstLine="709"/>
        <w:jc w:val="both"/>
        <w:rPr>
          <w:sz w:val="24"/>
          <w:szCs w:val="24"/>
          <w:lang w:val="bg-BG" w:eastAsia="ar-SA"/>
        </w:rPr>
      </w:pPr>
      <w:r w:rsidRPr="00C617BB">
        <w:rPr>
          <w:sz w:val="24"/>
          <w:szCs w:val="24"/>
          <w:lang w:val="bg-BG" w:eastAsia="ar-SA"/>
        </w:rPr>
        <w:t xml:space="preserve"> „Икономически най-изгодна оферта“ въз основа на критерий „Най-ниска цена” по смисъла на чл. 70, ал. 2, т. 1 ЗОП. Офертите на участниците, които отговарят на изискванията на Възложителя, се оценяват по посочения критерий за възлагане.</w:t>
      </w:r>
      <w:r w:rsidR="0097202D" w:rsidRPr="00C617BB">
        <w:rPr>
          <w:sz w:val="24"/>
          <w:szCs w:val="24"/>
          <w:lang w:val="bg-BG" w:eastAsia="ar-SA"/>
        </w:rPr>
        <w:t xml:space="preserve"> Критерия за възлагане важи и за двете обособени позиции.</w:t>
      </w:r>
    </w:p>
    <w:p w:rsidR="00CA414F" w:rsidRPr="00C617BB" w:rsidRDefault="00CA414F" w:rsidP="00D259DB">
      <w:pPr>
        <w:tabs>
          <w:tab w:val="left" w:pos="426"/>
          <w:tab w:val="left" w:pos="567"/>
          <w:tab w:val="left" w:pos="993"/>
        </w:tabs>
        <w:spacing w:line="276" w:lineRule="auto"/>
        <w:ind w:firstLine="709"/>
        <w:jc w:val="both"/>
        <w:rPr>
          <w:sz w:val="24"/>
          <w:szCs w:val="24"/>
          <w:lang w:val="bg-BG" w:eastAsia="ar-SA"/>
        </w:rPr>
      </w:pPr>
    </w:p>
    <w:p w:rsidR="00CA414F" w:rsidRPr="00C617BB" w:rsidRDefault="00CA414F" w:rsidP="00D259DB">
      <w:pPr>
        <w:tabs>
          <w:tab w:val="left" w:pos="426"/>
          <w:tab w:val="left" w:pos="567"/>
        </w:tabs>
        <w:spacing w:line="276" w:lineRule="auto"/>
        <w:ind w:firstLine="709"/>
        <w:jc w:val="both"/>
        <w:rPr>
          <w:b/>
          <w:sz w:val="24"/>
          <w:szCs w:val="24"/>
          <w:lang w:val="bg-BG"/>
        </w:rPr>
      </w:pPr>
      <w:r w:rsidRPr="00C617BB">
        <w:rPr>
          <w:b/>
          <w:sz w:val="24"/>
          <w:szCs w:val="24"/>
          <w:lang w:val="bg-BG"/>
        </w:rPr>
        <w:t>ЧАСТ IIІ. ИЗИСКВАНИЯ КЪМ УЧАСТНИЦИТЕ</w:t>
      </w:r>
    </w:p>
    <w:p w:rsidR="0097202D" w:rsidRPr="00C617BB" w:rsidRDefault="0097202D" w:rsidP="00D259DB">
      <w:pPr>
        <w:keepNext/>
        <w:keepLines/>
        <w:widowControl/>
        <w:numPr>
          <w:ilvl w:val="0"/>
          <w:numId w:val="23"/>
        </w:numPr>
        <w:autoSpaceDE/>
        <w:autoSpaceDN/>
        <w:spacing w:before="120" w:after="120" w:line="276" w:lineRule="auto"/>
        <w:jc w:val="both"/>
        <w:outlineLvl w:val="1"/>
        <w:rPr>
          <w:b/>
          <w:sz w:val="24"/>
          <w:szCs w:val="24"/>
          <w:lang w:val="bg-BG"/>
        </w:rPr>
      </w:pPr>
      <w:bookmarkStart w:id="2" w:name="_Toc3377226"/>
      <w:r w:rsidRPr="00C617BB">
        <w:rPr>
          <w:b/>
          <w:sz w:val="24"/>
          <w:szCs w:val="24"/>
          <w:lang w:val="bg-BG"/>
        </w:rPr>
        <w:t>Общи изисквания</w:t>
      </w:r>
      <w:bookmarkEnd w:id="2"/>
    </w:p>
    <w:p w:rsidR="0097202D" w:rsidRPr="00C617BB" w:rsidRDefault="0097202D" w:rsidP="00D259DB">
      <w:pPr>
        <w:widowControl/>
        <w:numPr>
          <w:ilvl w:val="1"/>
          <w:numId w:val="25"/>
        </w:numPr>
        <w:autoSpaceDE/>
        <w:autoSpaceDN/>
        <w:spacing w:before="120" w:after="120" w:line="276" w:lineRule="auto"/>
        <w:ind w:left="0" w:firstLine="0"/>
        <w:jc w:val="both"/>
        <w:rPr>
          <w:sz w:val="24"/>
          <w:szCs w:val="24"/>
          <w:lang w:val="ro-RO" w:eastAsia="ro-RO"/>
        </w:rPr>
      </w:pPr>
      <w:r w:rsidRPr="00C617BB">
        <w:rPr>
          <w:sz w:val="24"/>
          <w:szCs w:val="24"/>
          <w:lang w:val="bg-BG" w:eastAsia="ro-RO"/>
        </w:rPr>
        <w:t>Публично състезание</w:t>
      </w:r>
      <w:r w:rsidRPr="00C617BB">
        <w:rPr>
          <w:sz w:val="24"/>
          <w:szCs w:val="24"/>
          <w:lang w:val="ro-RO" w:eastAsia="ro-RO"/>
        </w:rPr>
        <w:t xml:space="preserve"> е вид процедура за възлагане на обществени поръчки, при която всички заинтересовани лица могат да подадат оферта.</w:t>
      </w:r>
    </w:p>
    <w:p w:rsidR="0097202D" w:rsidRPr="00C617BB" w:rsidRDefault="0097202D" w:rsidP="00D259DB">
      <w:pPr>
        <w:widowControl/>
        <w:numPr>
          <w:ilvl w:val="1"/>
          <w:numId w:val="25"/>
        </w:numPr>
        <w:autoSpaceDE/>
        <w:autoSpaceDN/>
        <w:spacing w:before="120" w:after="120" w:line="276" w:lineRule="auto"/>
        <w:ind w:left="0" w:firstLine="0"/>
        <w:jc w:val="both"/>
        <w:rPr>
          <w:sz w:val="24"/>
          <w:szCs w:val="24"/>
          <w:lang w:val="ro-RO" w:eastAsia="ro-RO"/>
        </w:rPr>
      </w:pPr>
      <w:r w:rsidRPr="00C617BB">
        <w:rPr>
          <w:sz w:val="24"/>
          <w:szCs w:val="24"/>
          <w:lang w:val="ro-RO" w:eastAsia="ro-RO"/>
        </w:rPr>
        <w:lastRenderedPageBreak/>
        <w:t>Участник в настоящата процедура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услуги съгласно законодателството на държавата, в която е установено, като всеки участник трябва да отговаря на предварително обявените изисквания на Възложителя в документацията за обществената поръчка, както и на изискванията на ЗОП и Правилника за прилагане на Закона за обществените поръчки (ППЗОП).</w:t>
      </w:r>
    </w:p>
    <w:p w:rsidR="0097202D" w:rsidRPr="00C617BB" w:rsidRDefault="0097202D" w:rsidP="00D259DB">
      <w:pPr>
        <w:widowControl/>
        <w:numPr>
          <w:ilvl w:val="1"/>
          <w:numId w:val="25"/>
        </w:numPr>
        <w:autoSpaceDE/>
        <w:autoSpaceDN/>
        <w:spacing w:before="120" w:after="120" w:line="276" w:lineRule="auto"/>
        <w:ind w:left="0" w:firstLine="0"/>
        <w:jc w:val="both"/>
        <w:rPr>
          <w:sz w:val="24"/>
          <w:szCs w:val="24"/>
          <w:lang w:val="ro-RO" w:eastAsia="ro-RO"/>
        </w:rPr>
      </w:pPr>
      <w:r w:rsidRPr="00C617BB">
        <w:rPr>
          <w:sz w:val="24"/>
          <w:szCs w:val="24"/>
          <w:lang w:val="ro-RO" w:eastAsia="ro-RO"/>
        </w:rPr>
        <w:t>Участниците са длъжни да съблюдават сроковете и условията, посочени в обявлението за обществената поръчка и в документацията за обществената поръчка.</w:t>
      </w:r>
    </w:p>
    <w:p w:rsidR="0097202D" w:rsidRPr="00C617BB" w:rsidRDefault="0097202D" w:rsidP="00D259DB">
      <w:pPr>
        <w:widowControl/>
        <w:numPr>
          <w:ilvl w:val="1"/>
          <w:numId w:val="25"/>
        </w:numPr>
        <w:autoSpaceDE/>
        <w:autoSpaceDN/>
        <w:spacing w:before="120" w:after="120" w:line="276" w:lineRule="auto"/>
        <w:ind w:left="0" w:firstLine="0"/>
        <w:jc w:val="both"/>
        <w:rPr>
          <w:sz w:val="24"/>
          <w:szCs w:val="24"/>
          <w:lang w:val="ro-RO" w:eastAsia="ro-RO"/>
        </w:rPr>
      </w:pPr>
      <w:r w:rsidRPr="00C617BB">
        <w:rPr>
          <w:sz w:val="24"/>
          <w:szCs w:val="24"/>
          <w:lang w:val="ro-RO" w:eastAsia="ro-RO"/>
        </w:rPr>
        <w:t>Участниците се представляват от лицата, представляващи ги по закон или от лица, специално упълномощени за настоящата процедура</w:t>
      </w:r>
      <w:r w:rsidRPr="00C617BB">
        <w:rPr>
          <w:sz w:val="24"/>
          <w:szCs w:val="24"/>
          <w:lang w:val="bg-BG" w:eastAsia="ro-RO"/>
        </w:rPr>
        <w:t xml:space="preserve">. </w:t>
      </w:r>
      <w:r w:rsidRPr="00C617BB">
        <w:rPr>
          <w:sz w:val="24"/>
          <w:szCs w:val="24"/>
          <w:lang w:val="ro-RO" w:eastAsia="ro-RO"/>
        </w:rPr>
        <w:t xml:space="preserve">Когато документи, свързани с участие в </w:t>
      </w:r>
      <w:r w:rsidRPr="00C617BB">
        <w:rPr>
          <w:sz w:val="24"/>
          <w:szCs w:val="24"/>
          <w:lang w:val="bg-BG" w:eastAsia="ro-RO"/>
        </w:rPr>
        <w:t>процедурата</w:t>
      </w:r>
      <w:r w:rsidRPr="00C617BB">
        <w:rPr>
          <w:sz w:val="24"/>
          <w:szCs w:val="24"/>
          <w:lang w:val="ro-RO" w:eastAsia="ro-RO"/>
        </w:rPr>
        <w:t>, се подават от лице, което представлява участника по пълномощие, в ЕЕДОП се посочва информация относно обхвата на представителната му власт което се доказва с пълномощно в оригинал.</w:t>
      </w:r>
    </w:p>
    <w:p w:rsidR="0097202D" w:rsidRPr="00C617BB" w:rsidRDefault="0097202D" w:rsidP="00D259DB">
      <w:pPr>
        <w:widowControl/>
        <w:numPr>
          <w:ilvl w:val="1"/>
          <w:numId w:val="25"/>
        </w:numPr>
        <w:autoSpaceDE/>
        <w:autoSpaceDN/>
        <w:spacing w:before="120" w:after="120" w:line="276" w:lineRule="auto"/>
        <w:ind w:left="0" w:firstLine="0"/>
        <w:jc w:val="both"/>
        <w:rPr>
          <w:sz w:val="24"/>
          <w:szCs w:val="24"/>
          <w:lang w:val="ro-RO" w:eastAsia="ro-RO"/>
        </w:rPr>
      </w:pPr>
      <w:r w:rsidRPr="00C617BB">
        <w:rPr>
          <w:sz w:val="24"/>
          <w:szCs w:val="24"/>
          <w:lang w:val="ro-RO" w:eastAsia="ro-RO"/>
        </w:rPr>
        <w:t>В случай че участник в процедурата е обединение от физически и/или юридически лица, което не е юридическо лице:</w:t>
      </w:r>
    </w:p>
    <w:p w:rsidR="0097202D" w:rsidRPr="00C617BB"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C617BB">
        <w:rPr>
          <w:sz w:val="24"/>
          <w:szCs w:val="24"/>
          <w:lang w:val="ro-RO" w:eastAsia="ro-RO"/>
        </w:rPr>
        <w:t>Участникът следва да представи оригинал или заверено копие на документ – учредителен акт, договор, споразумение или друг приложим документ за създаване на обединението, от който да са видни следните обстоятелства:</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а)</w:t>
      </w:r>
      <w:r w:rsidRPr="00C617BB">
        <w:rPr>
          <w:sz w:val="24"/>
          <w:szCs w:val="24"/>
          <w:lang w:val="ro-RO" w:eastAsia="ro-RO"/>
        </w:rPr>
        <w:t xml:space="preserve"> правата и задълженията за конкретната поръчка на участниците в обединението;</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б)</w:t>
      </w:r>
      <w:r w:rsidRPr="00C617BB">
        <w:rPr>
          <w:sz w:val="24"/>
          <w:szCs w:val="24"/>
          <w:lang w:val="ro-RO" w:eastAsia="ro-RO"/>
        </w:rPr>
        <w:t xml:space="preserve"> разпределението на отговорността между членовете на обединението;</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в)</w:t>
      </w:r>
      <w:r w:rsidRPr="00C617BB">
        <w:rPr>
          <w:sz w:val="24"/>
          <w:szCs w:val="24"/>
          <w:lang w:val="ro-RO" w:eastAsia="ro-RO"/>
        </w:rPr>
        <w:t xml:space="preserve"> дейностите по поръчката, които ще изпълнява всеки член на обединението.</w:t>
      </w:r>
    </w:p>
    <w:p w:rsidR="0097202D" w:rsidRPr="00BD1735"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BD1735">
        <w:rPr>
          <w:sz w:val="24"/>
          <w:szCs w:val="24"/>
          <w:lang w:val="ro-RO" w:eastAsia="ro-RO"/>
        </w:rPr>
        <w:t>В случай че от представения документ не е видна посочената информация по т. 1.</w:t>
      </w:r>
      <w:r w:rsidR="00BD1735" w:rsidRPr="00BD1735">
        <w:rPr>
          <w:sz w:val="24"/>
          <w:szCs w:val="24"/>
          <w:lang w:eastAsia="ro-RO"/>
        </w:rPr>
        <w:t>5</w:t>
      </w:r>
      <w:r w:rsidRPr="00BD1735">
        <w:rPr>
          <w:sz w:val="24"/>
          <w:szCs w:val="24"/>
          <w:lang w:val="ro-RO" w:eastAsia="ro-RO"/>
        </w:rPr>
        <w:t>.1, тя се предоставя допълнително.</w:t>
      </w:r>
    </w:p>
    <w:p w:rsidR="0097202D" w:rsidRPr="00C617BB"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C617BB">
        <w:rPr>
          <w:sz w:val="24"/>
          <w:szCs w:val="24"/>
          <w:lang w:val="ro-RO" w:eastAsia="ro-RO"/>
        </w:rPr>
        <w:t>Възложителят поставя следните изисквания към обединението-участник, които да са видни от документите по т. 1.</w:t>
      </w:r>
      <w:r w:rsidR="00BD1735">
        <w:rPr>
          <w:sz w:val="24"/>
          <w:szCs w:val="24"/>
          <w:lang w:eastAsia="ro-RO"/>
        </w:rPr>
        <w:t>5</w:t>
      </w:r>
      <w:r w:rsidRPr="00C617BB">
        <w:rPr>
          <w:sz w:val="24"/>
          <w:szCs w:val="24"/>
          <w:lang w:val="ro-RO" w:eastAsia="ro-RO"/>
        </w:rPr>
        <w:t>.1 и т. 1.</w:t>
      </w:r>
      <w:r w:rsidR="00BD1735">
        <w:rPr>
          <w:sz w:val="24"/>
          <w:szCs w:val="24"/>
          <w:lang w:eastAsia="ro-RO"/>
        </w:rPr>
        <w:t>5</w:t>
      </w:r>
      <w:r w:rsidRPr="00C617BB">
        <w:rPr>
          <w:sz w:val="24"/>
          <w:szCs w:val="24"/>
          <w:lang w:val="ro-RO" w:eastAsia="ro-RO"/>
        </w:rPr>
        <w:t>.2, а именно:</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а)</w:t>
      </w:r>
      <w:r w:rsidRPr="00C617BB">
        <w:rPr>
          <w:sz w:val="24"/>
          <w:szCs w:val="24"/>
          <w:lang w:val="ro-RO" w:eastAsia="ro-RO"/>
        </w:rPr>
        <w:t xml:space="preserve"> определянето на съдружник (партньор) или лице, което представлява обединението за целите на обществената поръчка, следва да се извърши с документа по т. 1.</w:t>
      </w:r>
      <w:r w:rsidR="00E30FE2">
        <w:rPr>
          <w:sz w:val="24"/>
          <w:szCs w:val="24"/>
          <w:lang w:val="bg-BG" w:eastAsia="ro-RO"/>
        </w:rPr>
        <w:t>5</w:t>
      </w:r>
      <w:r w:rsidRPr="00C617BB">
        <w:rPr>
          <w:sz w:val="24"/>
          <w:szCs w:val="24"/>
          <w:lang w:val="ro-RO" w:eastAsia="ro-RO"/>
        </w:rPr>
        <w:t>.1 или в отделен друг документ, като участникът представя оригинал или заверено от участника копие;</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б)</w:t>
      </w:r>
      <w:r w:rsidRPr="00C617BB">
        <w:rPr>
          <w:sz w:val="24"/>
          <w:szCs w:val="24"/>
          <w:lang w:val="ro-RO" w:eastAsia="ro-RO"/>
        </w:rPr>
        <w:t xml:space="preserve"> да е налице солидарна отговорност на участниците в обединението при изпълнение на поръчката.</w:t>
      </w:r>
    </w:p>
    <w:p w:rsidR="0097202D" w:rsidRPr="00C617BB"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C617BB">
        <w:rPr>
          <w:sz w:val="24"/>
          <w:szCs w:val="24"/>
          <w:lang w:val="ro-RO" w:eastAsia="ro-RO"/>
        </w:rPr>
        <w:t>Възложителят не изисква създаване на юридическо лице, в случай че обединението бъде определено за изпълнител на обществената поръчка.</w:t>
      </w:r>
    </w:p>
    <w:p w:rsidR="0097202D" w:rsidRPr="00C617BB" w:rsidRDefault="0097202D" w:rsidP="00D259DB">
      <w:pPr>
        <w:widowControl/>
        <w:numPr>
          <w:ilvl w:val="1"/>
          <w:numId w:val="25"/>
        </w:numPr>
        <w:autoSpaceDE/>
        <w:autoSpaceDN/>
        <w:spacing w:before="120" w:after="120" w:line="276" w:lineRule="auto"/>
        <w:ind w:left="0" w:firstLine="0"/>
        <w:jc w:val="both"/>
        <w:rPr>
          <w:sz w:val="24"/>
          <w:szCs w:val="24"/>
          <w:lang w:val="ro-RO" w:eastAsia="ro-RO"/>
        </w:rPr>
      </w:pPr>
      <w:r w:rsidRPr="00C617BB">
        <w:rPr>
          <w:sz w:val="24"/>
          <w:szCs w:val="24"/>
          <w:lang w:val="ro-RO" w:eastAsia="ro-RO"/>
        </w:rPr>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97202D" w:rsidRPr="00C617BB" w:rsidRDefault="0097202D" w:rsidP="00D259DB">
      <w:pPr>
        <w:keepNext/>
        <w:keepLines/>
        <w:widowControl/>
        <w:numPr>
          <w:ilvl w:val="0"/>
          <w:numId w:val="23"/>
        </w:numPr>
        <w:autoSpaceDE/>
        <w:autoSpaceDN/>
        <w:spacing w:before="120" w:after="120" w:line="276" w:lineRule="auto"/>
        <w:jc w:val="both"/>
        <w:outlineLvl w:val="1"/>
        <w:rPr>
          <w:b/>
          <w:sz w:val="24"/>
          <w:szCs w:val="24"/>
          <w:lang w:val="bg-BG"/>
        </w:rPr>
      </w:pPr>
      <w:bookmarkStart w:id="3" w:name="_Toc3377227"/>
      <w:r w:rsidRPr="00C617BB">
        <w:rPr>
          <w:b/>
          <w:sz w:val="24"/>
          <w:szCs w:val="24"/>
          <w:lang w:val="bg-BG"/>
        </w:rPr>
        <w:lastRenderedPageBreak/>
        <w:t>Лично състояние на участниците</w:t>
      </w:r>
      <w:bookmarkEnd w:id="3"/>
      <w:r w:rsidRPr="00C617BB">
        <w:rPr>
          <w:b/>
          <w:sz w:val="24"/>
          <w:szCs w:val="24"/>
          <w:lang w:val="bg-BG"/>
        </w:rPr>
        <w:t xml:space="preserve"> </w:t>
      </w:r>
    </w:p>
    <w:p w:rsidR="0097202D" w:rsidRPr="00C617BB" w:rsidRDefault="00BD1735" w:rsidP="00BD1735">
      <w:pPr>
        <w:widowControl/>
        <w:autoSpaceDE/>
        <w:autoSpaceDN/>
        <w:spacing w:before="120" w:after="120" w:line="276" w:lineRule="auto"/>
        <w:ind w:left="360"/>
        <w:jc w:val="both"/>
        <w:rPr>
          <w:sz w:val="24"/>
          <w:szCs w:val="24"/>
          <w:lang w:val="ro-RO" w:eastAsia="ro-RO"/>
        </w:rPr>
      </w:pPr>
      <w:r w:rsidRPr="00BD1735">
        <w:rPr>
          <w:b/>
          <w:sz w:val="24"/>
          <w:szCs w:val="24"/>
          <w:lang w:val="ro-RO" w:eastAsia="ro-RO"/>
        </w:rPr>
        <w:t>2.1.</w:t>
      </w:r>
      <w:r>
        <w:rPr>
          <w:sz w:val="24"/>
          <w:szCs w:val="24"/>
          <w:lang w:val="ro-RO" w:eastAsia="ro-RO"/>
        </w:rPr>
        <w:t xml:space="preserve"> </w:t>
      </w:r>
      <w:r w:rsidR="0097202D" w:rsidRPr="00C617BB">
        <w:rPr>
          <w:sz w:val="24"/>
          <w:szCs w:val="24"/>
          <w:lang w:val="ro-RO" w:eastAsia="ro-RO"/>
        </w:rPr>
        <w:t>Основания за задължително отстраняване, определени в чл. 54, ал. 1 от ЗОП:</w:t>
      </w:r>
    </w:p>
    <w:p w:rsidR="0097202D" w:rsidRPr="00C617BB" w:rsidRDefault="0097202D" w:rsidP="00D259DB">
      <w:pPr>
        <w:widowControl/>
        <w:numPr>
          <w:ilvl w:val="0"/>
          <w:numId w:val="24"/>
        </w:numPr>
        <w:autoSpaceDE/>
        <w:autoSpaceDN/>
        <w:spacing w:before="120" w:after="120" w:line="276" w:lineRule="auto"/>
        <w:jc w:val="both"/>
        <w:rPr>
          <w:vanish/>
          <w:sz w:val="24"/>
          <w:szCs w:val="24"/>
          <w:lang w:val="ro-RO" w:eastAsia="ro-RO"/>
        </w:rPr>
      </w:pPr>
    </w:p>
    <w:p w:rsidR="0097202D" w:rsidRPr="00C617BB" w:rsidRDefault="0097202D" w:rsidP="00D259DB">
      <w:pPr>
        <w:widowControl/>
        <w:numPr>
          <w:ilvl w:val="1"/>
          <w:numId w:val="24"/>
        </w:numPr>
        <w:autoSpaceDE/>
        <w:autoSpaceDN/>
        <w:spacing w:before="120" w:after="120" w:line="276" w:lineRule="auto"/>
        <w:jc w:val="both"/>
        <w:rPr>
          <w:vanish/>
          <w:sz w:val="24"/>
          <w:szCs w:val="24"/>
          <w:lang w:val="ro-RO" w:eastAsia="ro-RO"/>
        </w:rPr>
      </w:pPr>
    </w:p>
    <w:p w:rsidR="0097202D" w:rsidRPr="00C617BB"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C617BB">
        <w:rPr>
          <w:sz w:val="24"/>
          <w:szCs w:val="24"/>
          <w:lang w:val="ro-RO" w:eastAsia="ro-RO"/>
        </w:rPr>
        <w:t>Възложителят отстранява от участие в процедурата за възлагане на обществена поръчка участник, за когото е налице някое от основанията, посочени по-долу, възникнало преди или по време на</w:t>
      </w:r>
      <w:bookmarkStart w:id="4" w:name="_GoBack"/>
      <w:bookmarkEnd w:id="4"/>
      <w:r w:rsidRPr="00C617BB">
        <w:rPr>
          <w:sz w:val="24"/>
          <w:szCs w:val="24"/>
          <w:lang w:val="ro-RO" w:eastAsia="ro-RO"/>
        </w:rPr>
        <w:t xml:space="preserve"> процедурата:</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а)</w:t>
      </w:r>
      <w:r w:rsidRPr="00C617BB">
        <w:rPr>
          <w:sz w:val="24"/>
          <w:szCs w:val="24"/>
          <w:lang w:val="ro-RO" w:eastAsia="ro-RO"/>
        </w:rPr>
        <w:t xml:space="preserve"> </w:t>
      </w:r>
      <w:r w:rsidRPr="00C617BB">
        <w:rPr>
          <w:sz w:val="24"/>
          <w:szCs w:val="24"/>
          <w:lang w:val="en" w:eastAsia="ro-RO"/>
        </w:rPr>
        <w:t xml:space="preserve">е </w:t>
      </w:r>
      <w:proofErr w:type="spellStart"/>
      <w:r w:rsidRPr="00C617BB">
        <w:rPr>
          <w:sz w:val="24"/>
          <w:szCs w:val="24"/>
          <w:lang w:val="en" w:eastAsia="ro-RO"/>
        </w:rPr>
        <w:t>осъден</w:t>
      </w:r>
      <w:proofErr w:type="spellEnd"/>
      <w:r w:rsidRPr="00C617BB">
        <w:rPr>
          <w:sz w:val="24"/>
          <w:szCs w:val="24"/>
          <w:lang w:val="en" w:eastAsia="ro-RO"/>
        </w:rPr>
        <w:t xml:space="preserve"> с </w:t>
      </w:r>
      <w:proofErr w:type="spellStart"/>
      <w:r w:rsidRPr="00C617BB">
        <w:rPr>
          <w:sz w:val="24"/>
          <w:szCs w:val="24"/>
          <w:lang w:val="en" w:eastAsia="ro-RO"/>
        </w:rPr>
        <w:t>влязла</w:t>
      </w:r>
      <w:proofErr w:type="spellEnd"/>
      <w:r w:rsidRPr="00C617BB">
        <w:rPr>
          <w:sz w:val="24"/>
          <w:szCs w:val="24"/>
          <w:lang w:val="en" w:eastAsia="ro-RO"/>
        </w:rPr>
        <w:t xml:space="preserve"> в </w:t>
      </w:r>
      <w:proofErr w:type="spellStart"/>
      <w:r w:rsidRPr="00C617BB">
        <w:rPr>
          <w:sz w:val="24"/>
          <w:szCs w:val="24"/>
          <w:lang w:val="en" w:eastAsia="ro-RO"/>
        </w:rPr>
        <w:t>сила</w:t>
      </w:r>
      <w:proofErr w:type="spellEnd"/>
      <w:r w:rsidRPr="00C617BB">
        <w:rPr>
          <w:sz w:val="24"/>
          <w:szCs w:val="24"/>
          <w:lang w:val="en" w:eastAsia="ro-RO"/>
        </w:rPr>
        <w:t xml:space="preserve"> </w:t>
      </w:r>
      <w:proofErr w:type="spellStart"/>
      <w:r w:rsidRPr="00C617BB">
        <w:rPr>
          <w:sz w:val="24"/>
          <w:szCs w:val="24"/>
          <w:lang w:val="en" w:eastAsia="ro-RO"/>
        </w:rPr>
        <w:t>присъда</w:t>
      </w:r>
      <w:proofErr w:type="spellEnd"/>
      <w:r w:rsidRPr="00C617BB">
        <w:rPr>
          <w:sz w:val="24"/>
          <w:szCs w:val="24"/>
          <w:lang w:val="en" w:eastAsia="ro-RO"/>
        </w:rPr>
        <w:t xml:space="preserve">, </w:t>
      </w:r>
      <w:proofErr w:type="spellStart"/>
      <w:r w:rsidRPr="00C617BB">
        <w:rPr>
          <w:sz w:val="24"/>
          <w:szCs w:val="24"/>
          <w:lang w:val="en" w:eastAsia="ro-RO"/>
        </w:rPr>
        <w:t>за</w:t>
      </w:r>
      <w:proofErr w:type="spellEnd"/>
      <w:r w:rsidRPr="00C617BB">
        <w:rPr>
          <w:sz w:val="24"/>
          <w:szCs w:val="24"/>
          <w:lang w:val="en" w:eastAsia="ro-RO"/>
        </w:rPr>
        <w:t xml:space="preserve"> </w:t>
      </w:r>
      <w:proofErr w:type="spellStart"/>
      <w:r w:rsidRPr="00C617BB">
        <w:rPr>
          <w:sz w:val="24"/>
          <w:szCs w:val="24"/>
          <w:lang w:val="en" w:eastAsia="ro-RO"/>
        </w:rPr>
        <w:t>престъпление</w:t>
      </w:r>
      <w:proofErr w:type="spellEnd"/>
      <w:r w:rsidRPr="00C617BB">
        <w:rPr>
          <w:sz w:val="24"/>
          <w:szCs w:val="24"/>
          <w:lang w:val="en" w:eastAsia="ro-RO"/>
        </w:rPr>
        <w:t xml:space="preserve"> </w:t>
      </w:r>
      <w:proofErr w:type="spellStart"/>
      <w:r w:rsidRPr="00C617BB">
        <w:rPr>
          <w:sz w:val="24"/>
          <w:szCs w:val="24"/>
          <w:lang w:val="en" w:eastAsia="ro-RO"/>
        </w:rPr>
        <w:t>по</w:t>
      </w:r>
      <w:proofErr w:type="spellEnd"/>
      <w:r w:rsidRPr="00C617BB">
        <w:rPr>
          <w:sz w:val="24"/>
          <w:szCs w:val="24"/>
          <w:lang w:val="en" w:eastAsia="ro-RO"/>
        </w:rPr>
        <w:t xml:space="preserve"> </w:t>
      </w:r>
      <w:proofErr w:type="spellStart"/>
      <w:r w:rsidRPr="00C617BB">
        <w:rPr>
          <w:sz w:val="24"/>
          <w:szCs w:val="24"/>
          <w:lang w:val="en" w:eastAsia="ro-RO"/>
        </w:rPr>
        <w:t>чл</w:t>
      </w:r>
      <w:proofErr w:type="spellEnd"/>
      <w:r w:rsidRPr="00C617BB">
        <w:rPr>
          <w:sz w:val="24"/>
          <w:szCs w:val="24"/>
          <w:lang w:val="en" w:eastAsia="ro-RO"/>
        </w:rPr>
        <w:t xml:space="preserve">. </w:t>
      </w:r>
      <w:proofErr w:type="gramStart"/>
      <w:r w:rsidRPr="00C617BB">
        <w:rPr>
          <w:sz w:val="24"/>
          <w:szCs w:val="24"/>
          <w:lang w:val="en" w:eastAsia="ro-RO"/>
        </w:rPr>
        <w:t xml:space="preserve">108а, </w:t>
      </w:r>
      <w:proofErr w:type="spellStart"/>
      <w:r w:rsidRPr="00C617BB">
        <w:rPr>
          <w:sz w:val="24"/>
          <w:szCs w:val="24"/>
          <w:lang w:val="en" w:eastAsia="ro-RO"/>
        </w:rPr>
        <w:t>чл</w:t>
      </w:r>
      <w:proofErr w:type="spellEnd"/>
      <w:r w:rsidRPr="00C617BB">
        <w:rPr>
          <w:sz w:val="24"/>
          <w:szCs w:val="24"/>
          <w:lang w:val="en" w:eastAsia="ro-RO"/>
        </w:rPr>
        <w:t>.</w:t>
      </w:r>
      <w:proofErr w:type="gramEnd"/>
      <w:r w:rsidRPr="00C617BB">
        <w:rPr>
          <w:sz w:val="24"/>
          <w:szCs w:val="24"/>
          <w:lang w:val="en" w:eastAsia="ro-RO"/>
        </w:rPr>
        <w:t xml:space="preserve"> </w:t>
      </w:r>
      <w:proofErr w:type="gramStart"/>
      <w:r w:rsidRPr="00C617BB">
        <w:rPr>
          <w:sz w:val="24"/>
          <w:szCs w:val="24"/>
          <w:lang w:val="en" w:eastAsia="ro-RO"/>
        </w:rPr>
        <w:t xml:space="preserve">159а - 159г, </w:t>
      </w:r>
      <w:proofErr w:type="spellStart"/>
      <w:r w:rsidRPr="00C617BB">
        <w:rPr>
          <w:sz w:val="24"/>
          <w:szCs w:val="24"/>
          <w:lang w:val="en" w:eastAsia="ro-RO"/>
        </w:rPr>
        <w:t>чл</w:t>
      </w:r>
      <w:proofErr w:type="spellEnd"/>
      <w:r w:rsidRPr="00C617BB">
        <w:rPr>
          <w:sz w:val="24"/>
          <w:szCs w:val="24"/>
          <w:lang w:val="en" w:eastAsia="ro-RO"/>
        </w:rPr>
        <w:t>.</w:t>
      </w:r>
      <w:proofErr w:type="gramEnd"/>
      <w:r w:rsidRPr="00C617BB">
        <w:rPr>
          <w:sz w:val="24"/>
          <w:szCs w:val="24"/>
          <w:lang w:val="en" w:eastAsia="ro-RO"/>
        </w:rPr>
        <w:t xml:space="preserve"> </w:t>
      </w:r>
      <w:proofErr w:type="gramStart"/>
      <w:r w:rsidRPr="00C617BB">
        <w:rPr>
          <w:sz w:val="24"/>
          <w:szCs w:val="24"/>
          <w:lang w:val="en" w:eastAsia="ro-RO"/>
        </w:rPr>
        <w:t xml:space="preserve">172, </w:t>
      </w:r>
      <w:proofErr w:type="spellStart"/>
      <w:r w:rsidRPr="00C617BB">
        <w:rPr>
          <w:sz w:val="24"/>
          <w:szCs w:val="24"/>
          <w:lang w:val="en" w:eastAsia="ro-RO"/>
        </w:rPr>
        <w:t>чл</w:t>
      </w:r>
      <w:proofErr w:type="spellEnd"/>
      <w:r w:rsidRPr="00C617BB">
        <w:rPr>
          <w:sz w:val="24"/>
          <w:szCs w:val="24"/>
          <w:lang w:val="en" w:eastAsia="ro-RO"/>
        </w:rPr>
        <w:t>.</w:t>
      </w:r>
      <w:proofErr w:type="gramEnd"/>
      <w:r w:rsidRPr="00C617BB">
        <w:rPr>
          <w:sz w:val="24"/>
          <w:szCs w:val="24"/>
          <w:lang w:val="en" w:eastAsia="ro-RO"/>
        </w:rPr>
        <w:t xml:space="preserve"> </w:t>
      </w:r>
      <w:proofErr w:type="gramStart"/>
      <w:r w:rsidRPr="00C617BB">
        <w:rPr>
          <w:sz w:val="24"/>
          <w:szCs w:val="24"/>
          <w:lang w:val="en" w:eastAsia="ro-RO"/>
        </w:rPr>
        <w:t xml:space="preserve">192а, </w:t>
      </w:r>
      <w:proofErr w:type="spellStart"/>
      <w:r w:rsidRPr="00C617BB">
        <w:rPr>
          <w:sz w:val="24"/>
          <w:szCs w:val="24"/>
          <w:lang w:val="en" w:eastAsia="ro-RO"/>
        </w:rPr>
        <w:t>чл</w:t>
      </w:r>
      <w:proofErr w:type="spellEnd"/>
      <w:r w:rsidRPr="00C617BB">
        <w:rPr>
          <w:sz w:val="24"/>
          <w:szCs w:val="24"/>
          <w:lang w:val="en" w:eastAsia="ro-RO"/>
        </w:rPr>
        <w:t>.</w:t>
      </w:r>
      <w:proofErr w:type="gramEnd"/>
      <w:r w:rsidRPr="00C617BB">
        <w:rPr>
          <w:sz w:val="24"/>
          <w:szCs w:val="24"/>
          <w:lang w:val="en" w:eastAsia="ro-RO"/>
        </w:rPr>
        <w:t xml:space="preserve"> 194 - 217, </w:t>
      </w:r>
      <w:proofErr w:type="spellStart"/>
      <w:r w:rsidRPr="00C617BB">
        <w:rPr>
          <w:sz w:val="24"/>
          <w:szCs w:val="24"/>
          <w:lang w:val="en" w:eastAsia="ro-RO"/>
        </w:rPr>
        <w:t>чл</w:t>
      </w:r>
      <w:proofErr w:type="spellEnd"/>
      <w:r w:rsidRPr="00C617BB">
        <w:rPr>
          <w:sz w:val="24"/>
          <w:szCs w:val="24"/>
          <w:lang w:val="en" w:eastAsia="ro-RO"/>
        </w:rPr>
        <w:t xml:space="preserve">. 219 - 252, </w:t>
      </w:r>
      <w:proofErr w:type="spellStart"/>
      <w:r w:rsidRPr="00C617BB">
        <w:rPr>
          <w:sz w:val="24"/>
          <w:szCs w:val="24"/>
          <w:lang w:val="en" w:eastAsia="ro-RO"/>
        </w:rPr>
        <w:t>чл</w:t>
      </w:r>
      <w:proofErr w:type="spellEnd"/>
      <w:r w:rsidRPr="00C617BB">
        <w:rPr>
          <w:sz w:val="24"/>
          <w:szCs w:val="24"/>
          <w:lang w:val="en" w:eastAsia="ro-RO"/>
        </w:rPr>
        <w:t xml:space="preserve">. 253 - 260, </w:t>
      </w:r>
      <w:proofErr w:type="spellStart"/>
      <w:r w:rsidRPr="00C617BB">
        <w:rPr>
          <w:sz w:val="24"/>
          <w:szCs w:val="24"/>
          <w:lang w:val="en" w:eastAsia="ro-RO"/>
        </w:rPr>
        <w:t>чл</w:t>
      </w:r>
      <w:proofErr w:type="spellEnd"/>
      <w:r w:rsidRPr="00C617BB">
        <w:rPr>
          <w:sz w:val="24"/>
          <w:szCs w:val="24"/>
          <w:lang w:val="en" w:eastAsia="ro-RO"/>
        </w:rPr>
        <w:t xml:space="preserve">. 301 - 307, </w:t>
      </w:r>
      <w:proofErr w:type="spellStart"/>
      <w:r w:rsidRPr="00C617BB">
        <w:rPr>
          <w:sz w:val="24"/>
          <w:szCs w:val="24"/>
          <w:lang w:val="en" w:eastAsia="ro-RO"/>
        </w:rPr>
        <w:t>чл</w:t>
      </w:r>
      <w:proofErr w:type="spellEnd"/>
      <w:r w:rsidRPr="00C617BB">
        <w:rPr>
          <w:sz w:val="24"/>
          <w:szCs w:val="24"/>
          <w:lang w:val="en" w:eastAsia="ro-RO"/>
        </w:rPr>
        <w:t xml:space="preserve">. </w:t>
      </w:r>
      <w:proofErr w:type="gramStart"/>
      <w:r w:rsidRPr="00C617BB">
        <w:rPr>
          <w:sz w:val="24"/>
          <w:szCs w:val="24"/>
          <w:lang w:val="en" w:eastAsia="ro-RO"/>
        </w:rPr>
        <w:t xml:space="preserve">321, 321а и </w:t>
      </w:r>
      <w:proofErr w:type="spellStart"/>
      <w:r w:rsidRPr="00C617BB">
        <w:rPr>
          <w:sz w:val="24"/>
          <w:szCs w:val="24"/>
          <w:lang w:val="en" w:eastAsia="ro-RO"/>
        </w:rPr>
        <w:t>чл</w:t>
      </w:r>
      <w:proofErr w:type="spellEnd"/>
      <w:r w:rsidRPr="00C617BB">
        <w:rPr>
          <w:sz w:val="24"/>
          <w:szCs w:val="24"/>
          <w:lang w:val="en" w:eastAsia="ro-RO"/>
        </w:rPr>
        <w:t>.</w:t>
      </w:r>
      <w:proofErr w:type="gramEnd"/>
      <w:r w:rsidRPr="00C617BB">
        <w:rPr>
          <w:sz w:val="24"/>
          <w:szCs w:val="24"/>
          <w:lang w:val="en" w:eastAsia="ro-RO"/>
        </w:rPr>
        <w:t xml:space="preserve"> 352 - 353е </w:t>
      </w:r>
      <w:proofErr w:type="spellStart"/>
      <w:r w:rsidRPr="00C617BB">
        <w:rPr>
          <w:sz w:val="24"/>
          <w:szCs w:val="24"/>
          <w:lang w:val="en" w:eastAsia="ro-RO"/>
        </w:rPr>
        <w:t>от</w:t>
      </w:r>
      <w:proofErr w:type="spellEnd"/>
      <w:r w:rsidRPr="00C617BB">
        <w:rPr>
          <w:sz w:val="24"/>
          <w:szCs w:val="24"/>
          <w:lang w:val="en" w:eastAsia="ro-RO"/>
        </w:rPr>
        <w:t xml:space="preserve"> </w:t>
      </w:r>
      <w:proofErr w:type="spellStart"/>
      <w:r w:rsidRPr="00C617BB">
        <w:rPr>
          <w:sz w:val="24"/>
          <w:szCs w:val="24"/>
          <w:lang w:val="en" w:eastAsia="ro-RO"/>
        </w:rPr>
        <w:t>Наказателния</w:t>
      </w:r>
      <w:proofErr w:type="spellEnd"/>
      <w:r w:rsidRPr="00C617BB">
        <w:rPr>
          <w:sz w:val="24"/>
          <w:szCs w:val="24"/>
          <w:lang w:val="en" w:eastAsia="ro-RO"/>
        </w:rPr>
        <w:t xml:space="preserve"> </w:t>
      </w:r>
      <w:proofErr w:type="spellStart"/>
      <w:r w:rsidRPr="00C617BB">
        <w:rPr>
          <w:sz w:val="24"/>
          <w:szCs w:val="24"/>
          <w:lang w:val="en" w:eastAsia="ro-RO"/>
        </w:rPr>
        <w:t>кодекс</w:t>
      </w:r>
      <w:proofErr w:type="spellEnd"/>
      <w:r w:rsidRPr="00C617BB">
        <w:rPr>
          <w:sz w:val="24"/>
          <w:szCs w:val="24"/>
          <w:lang w:val="ro-RO" w:eastAsia="ro-RO"/>
        </w:rPr>
        <w:t xml:space="preserve"> или престъпления, аналогични на посочените в друга държава членка или трета страна;</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б)</w:t>
      </w:r>
      <w:r w:rsidRPr="00C617BB">
        <w:rPr>
          <w:sz w:val="24"/>
          <w:szCs w:val="24"/>
          <w:lang w:val="ro-RO" w:eastAsia="ro-RO"/>
        </w:rPr>
        <w:t xml:space="preserve"> </w:t>
      </w:r>
      <w:proofErr w:type="spellStart"/>
      <w:r w:rsidRPr="00C617BB">
        <w:rPr>
          <w:sz w:val="24"/>
          <w:szCs w:val="24"/>
          <w:lang w:val="en" w:eastAsia="ro-RO"/>
        </w:rPr>
        <w:t>има</w:t>
      </w:r>
      <w:proofErr w:type="spellEnd"/>
      <w:r w:rsidRPr="00C617BB">
        <w:rPr>
          <w:sz w:val="24"/>
          <w:szCs w:val="24"/>
          <w:lang w:val="en" w:eastAsia="ro-RO"/>
        </w:rPr>
        <w:t xml:space="preserve"> </w:t>
      </w:r>
      <w:proofErr w:type="spellStart"/>
      <w:r w:rsidRPr="00C617BB">
        <w:rPr>
          <w:sz w:val="24"/>
          <w:szCs w:val="24"/>
          <w:lang w:val="en" w:eastAsia="ro-RO"/>
        </w:rPr>
        <w:t>задължения</w:t>
      </w:r>
      <w:proofErr w:type="spellEnd"/>
      <w:r w:rsidRPr="00C617BB">
        <w:rPr>
          <w:sz w:val="24"/>
          <w:szCs w:val="24"/>
          <w:lang w:val="en" w:eastAsia="ro-RO"/>
        </w:rPr>
        <w:t xml:space="preserve"> </w:t>
      </w:r>
      <w:proofErr w:type="spellStart"/>
      <w:r w:rsidRPr="00C617BB">
        <w:rPr>
          <w:sz w:val="24"/>
          <w:szCs w:val="24"/>
          <w:lang w:val="en" w:eastAsia="ro-RO"/>
        </w:rPr>
        <w:t>за</w:t>
      </w:r>
      <w:proofErr w:type="spellEnd"/>
      <w:r w:rsidRPr="00C617BB">
        <w:rPr>
          <w:sz w:val="24"/>
          <w:szCs w:val="24"/>
          <w:lang w:val="en" w:eastAsia="ro-RO"/>
        </w:rPr>
        <w:t xml:space="preserve"> </w:t>
      </w:r>
      <w:proofErr w:type="spellStart"/>
      <w:r w:rsidRPr="00C617BB">
        <w:rPr>
          <w:sz w:val="24"/>
          <w:szCs w:val="24"/>
          <w:lang w:val="en" w:eastAsia="ro-RO"/>
        </w:rPr>
        <w:t>данъци</w:t>
      </w:r>
      <w:proofErr w:type="spellEnd"/>
      <w:r w:rsidRPr="00C617BB">
        <w:rPr>
          <w:sz w:val="24"/>
          <w:szCs w:val="24"/>
          <w:lang w:val="en" w:eastAsia="ro-RO"/>
        </w:rPr>
        <w:t xml:space="preserve"> и </w:t>
      </w:r>
      <w:proofErr w:type="spellStart"/>
      <w:r w:rsidRPr="00C617BB">
        <w:rPr>
          <w:sz w:val="24"/>
          <w:szCs w:val="24"/>
          <w:lang w:val="en" w:eastAsia="ro-RO"/>
        </w:rPr>
        <w:t>задължителни</w:t>
      </w:r>
      <w:proofErr w:type="spellEnd"/>
      <w:r w:rsidRPr="00C617BB">
        <w:rPr>
          <w:sz w:val="24"/>
          <w:szCs w:val="24"/>
          <w:lang w:val="en" w:eastAsia="ro-RO"/>
        </w:rPr>
        <w:t xml:space="preserve"> </w:t>
      </w:r>
      <w:proofErr w:type="spellStart"/>
      <w:r w:rsidRPr="00C617BB">
        <w:rPr>
          <w:sz w:val="24"/>
          <w:szCs w:val="24"/>
          <w:lang w:val="en" w:eastAsia="ro-RO"/>
        </w:rPr>
        <w:t>осигурителни</w:t>
      </w:r>
      <w:proofErr w:type="spellEnd"/>
      <w:r w:rsidRPr="00C617BB">
        <w:rPr>
          <w:sz w:val="24"/>
          <w:szCs w:val="24"/>
          <w:lang w:val="en" w:eastAsia="ro-RO"/>
        </w:rPr>
        <w:t xml:space="preserve"> </w:t>
      </w:r>
      <w:proofErr w:type="spellStart"/>
      <w:r w:rsidRPr="00C617BB">
        <w:rPr>
          <w:sz w:val="24"/>
          <w:szCs w:val="24"/>
          <w:lang w:val="en" w:eastAsia="ro-RO"/>
        </w:rPr>
        <w:t>вноски</w:t>
      </w:r>
      <w:proofErr w:type="spellEnd"/>
      <w:r w:rsidRPr="00C617BB">
        <w:rPr>
          <w:sz w:val="24"/>
          <w:szCs w:val="24"/>
          <w:lang w:val="en" w:eastAsia="ro-RO"/>
        </w:rPr>
        <w:t xml:space="preserve"> </w:t>
      </w:r>
      <w:proofErr w:type="spellStart"/>
      <w:r w:rsidRPr="00C617BB">
        <w:rPr>
          <w:sz w:val="24"/>
          <w:szCs w:val="24"/>
          <w:lang w:val="en" w:eastAsia="ro-RO"/>
        </w:rPr>
        <w:t>по</w:t>
      </w:r>
      <w:proofErr w:type="spellEnd"/>
      <w:r w:rsidRPr="00C617BB">
        <w:rPr>
          <w:sz w:val="24"/>
          <w:szCs w:val="24"/>
          <w:lang w:val="en" w:eastAsia="ro-RO"/>
        </w:rPr>
        <w:t xml:space="preserve"> </w:t>
      </w:r>
      <w:proofErr w:type="spellStart"/>
      <w:r w:rsidRPr="00C617BB">
        <w:rPr>
          <w:sz w:val="24"/>
          <w:szCs w:val="24"/>
          <w:lang w:val="en" w:eastAsia="ro-RO"/>
        </w:rPr>
        <w:t>смисъла</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чл</w:t>
      </w:r>
      <w:proofErr w:type="spellEnd"/>
      <w:r w:rsidRPr="00C617BB">
        <w:rPr>
          <w:sz w:val="24"/>
          <w:szCs w:val="24"/>
          <w:lang w:val="en" w:eastAsia="ro-RO"/>
        </w:rPr>
        <w:t xml:space="preserve">. </w:t>
      </w:r>
      <w:proofErr w:type="gramStart"/>
      <w:r w:rsidRPr="00C617BB">
        <w:rPr>
          <w:sz w:val="24"/>
          <w:szCs w:val="24"/>
          <w:lang w:val="en" w:eastAsia="ro-RO"/>
        </w:rPr>
        <w:t xml:space="preserve">162, </w:t>
      </w:r>
      <w:proofErr w:type="spellStart"/>
      <w:r w:rsidRPr="00C617BB">
        <w:rPr>
          <w:sz w:val="24"/>
          <w:szCs w:val="24"/>
          <w:lang w:val="en" w:eastAsia="ro-RO"/>
        </w:rPr>
        <w:t>ал</w:t>
      </w:r>
      <w:proofErr w:type="spellEnd"/>
      <w:r w:rsidRPr="00C617BB">
        <w:rPr>
          <w:sz w:val="24"/>
          <w:szCs w:val="24"/>
          <w:lang w:val="en" w:eastAsia="ro-RO"/>
        </w:rPr>
        <w:t>.</w:t>
      </w:r>
      <w:proofErr w:type="gramEnd"/>
      <w:r w:rsidRPr="00C617BB">
        <w:rPr>
          <w:sz w:val="24"/>
          <w:szCs w:val="24"/>
          <w:lang w:val="en" w:eastAsia="ro-RO"/>
        </w:rPr>
        <w:t xml:space="preserve"> 2, т. 1 </w:t>
      </w:r>
      <w:proofErr w:type="spellStart"/>
      <w:r w:rsidRPr="00C617BB">
        <w:rPr>
          <w:sz w:val="24"/>
          <w:szCs w:val="24"/>
          <w:lang w:val="en" w:eastAsia="ro-RO"/>
        </w:rPr>
        <w:t>от</w:t>
      </w:r>
      <w:proofErr w:type="spellEnd"/>
      <w:r w:rsidRPr="00C617BB">
        <w:rPr>
          <w:sz w:val="24"/>
          <w:szCs w:val="24"/>
          <w:lang w:val="en" w:eastAsia="ro-RO"/>
        </w:rPr>
        <w:t xml:space="preserve"> </w:t>
      </w:r>
      <w:proofErr w:type="spellStart"/>
      <w:r w:rsidRPr="00C617BB">
        <w:rPr>
          <w:sz w:val="24"/>
          <w:szCs w:val="24"/>
          <w:lang w:val="en" w:eastAsia="ro-RO"/>
        </w:rPr>
        <w:t>Данъчно-осигурителния</w:t>
      </w:r>
      <w:proofErr w:type="spellEnd"/>
      <w:r w:rsidRPr="00C617BB">
        <w:rPr>
          <w:sz w:val="24"/>
          <w:szCs w:val="24"/>
          <w:lang w:val="en" w:eastAsia="ro-RO"/>
        </w:rPr>
        <w:t xml:space="preserve"> </w:t>
      </w:r>
      <w:proofErr w:type="spellStart"/>
      <w:r w:rsidRPr="00C617BB">
        <w:rPr>
          <w:sz w:val="24"/>
          <w:szCs w:val="24"/>
          <w:lang w:val="en" w:eastAsia="ro-RO"/>
        </w:rPr>
        <w:t>процесуален</w:t>
      </w:r>
      <w:proofErr w:type="spellEnd"/>
      <w:r w:rsidRPr="00C617BB">
        <w:rPr>
          <w:sz w:val="24"/>
          <w:szCs w:val="24"/>
          <w:lang w:val="en" w:eastAsia="ro-RO"/>
        </w:rPr>
        <w:t xml:space="preserve"> </w:t>
      </w:r>
      <w:proofErr w:type="spellStart"/>
      <w:r w:rsidRPr="00C617BB">
        <w:rPr>
          <w:sz w:val="24"/>
          <w:szCs w:val="24"/>
          <w:lang w:val="en" w:eastAsia="ro-RO"/>
        </w:rPr>
        <w:t>кодекс</w:t>
      </w:r>
      <w:proofErr w:type="spellEnd"/>
      <w:r w:rsidRPr="00C617BB">
        <w:rPr>
          <w:sz w:val="24"/>
          <w:szCs w:val="24"/>
          <w:lang w:val="en" w:eastAsia="ro-RO"/>
        </w:rPr>
        <w:t xml:space="preserve"> и </w:t>
      </w:r>
      <w:proofErr w:type="spellStart"/>
      <w:r w:rsidRPr="00C617BB">
        <w:rPr>
          <w:sz w:val="24"/>
          <w:szCs w:val="24"/>
          <w:lang w:val="en" w:eastAsia="ro-RO"/>
        </w:rPr>
        <w:t>лихвите</w:t>
      </w:r>
      <w:proofErr w:type="spellEnd"/>
      <w:r w:rsidRPr="00C617BB">
        <w:rPr>
          <w:sz w:val="24"/>
          <w:szCs w:val="24"/>
          <w:lang w:val="en" w:eastAsia="ro-RO"/>
        </w:rPr>
        <w:t xml:space="preserve"> </w:t>
      </w:r>
      <w:proofErr w:type="spellStart"/>
      <w:r w:rsidRPr="00C617BB">
        <w:rPr>
          <w:sz w:val="24"/>
          <w:szCs w:val="24"/>
          <w:lang w:val="en" w:eastAsia="ro-RO"/>
        </w:rPr>
        <w:t>по</w:t>
      </w:r>
      <w:proofErr w:type="spellEnd"/>
      <w:r w:rsidRPr="00C617BB">
        <w:rPr>
          <w:sz w:val="24"/>
          <w:szCs w:val="24"/>
          <w:lang w:val="en" w:eastAsia="ro-RO"/>
        </w:rPr>
        <w:t xml:space="preserve"> </w:t>
      </w:r>
      <w:proofErr w:type="spellStart"/>
      <w:r w:rsidRPr="00C617BB">
        <w:rPr>
          <w:sz w:val="24"/>
          <w:szCs w:val="24"/>
          <w:lang w:val="en" w:eastAsia="ro-RO"/>
        </w:rPr>
        <w:t>тях</w:t>
      </w:r>
      <w:proofErr w:type="spellEnd"/>
      <w:r w:rsidRPr="00C617BB">
        <w:rPr>
          <w:sz w:val="24"/>
          <w:szCs w:val="24"/>
          <w:lang w:val="en" w:eastAsia="ro-RO"/>
        </w:rPr>
        <w:t xml:space="preserve"> </w:t>
      </w:r>
      <w:proofErr w:type="spellStart"/>
      <w:r w:rsidRPr="00C617BB">
        <w:rPr>
          <w:sz w:val="24"/>
          <w:szCs w:val="24"/>
          <w:lang w:val="en" w:eastAsia="ro-RO"/>
        </w:rPr>
        <w:t>към</w:t>
      </w:r>
      <w:proofErr w:type="spellEnd"/>
      <w:r w:rsidRPr="00C617BB">
        <w:rPr>
          <w:sz w:val="24"/>
          <w:szCs w:val="24"/>
          <w:lang w:val="en" w:eastAsia="ro-RO"/>
        </w:rPr>
        <w:t xml:space="preserve"> </w:t>
      </w:r>
      <w:proofErr w:type="spellStart"/>
      <w:r w:rsidRPr="00C617BB">
        <w:rPr>
          <w:sz w:val="24"/>
          <w:szCs w:val="24"/>
          <w:lang w:val="en" w:eastAsia="ro-RO"/>
        </w:rPr>
        <w:t>държавата</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към</w:t>
      </w:r>
      <w:proofErr w:type="spellEnd"/>
      <w:r w:rsidRPr="00C617BB">
        <w:rPr>
          <w:sz w:val="24"/>
          <w:szCs w:val="24"/>
          <w:lang w:val="en" w:eastAsia="ro-RO"/>
        </w:rPr>
        <w:t xml:space="preserve"> </w:t>
      </w:r>
      <w:proofErr w:type="spellStart"/>
      <w:r w:rsidRPr="00C617BB">
        <w:rPr>
          <w:sz w:val="24"/>
          <w:szCs w:val="24"/>
          <w:lang w:val="en" w:eastAsia="ro-RO"/>
        </w:rPr>
        <w:t>общината</w:t>
      </w:r>
      <w:proofErr w:type="spellEnd"/>
      <w:r w:rsidRPr="00C617BB">
        <w:rPr>
          <w:sz w:val="24"/>
          <w:szCs w:val="24"/>
          <w:lang w:val="en" w:eastAsia="ro-RO"/>
        </w:rPr>
        <w:t xml:space="preserve"> </w:t>
      </w:r>
      <w:proofErr w:type="spellStart"/>
      <w:r w:rsidRPr="00C617BB">
        <w:rPr>
          <w:sz w:val="24"/>
          <w:szCs w:val="24"/>
          <w:lang w:val="en" w:eastAsia="ro-RO"/>
        </w:rPr>
        <w:t>по</w:t>
      </w:r>
      <w:proofErr w:type="spellEnd"/>
      <w:r w:rsidRPr="00C617BB">
        <w:rPr>
          <w:sz w:val="24"/>
          <w:szCs w:val="24"/>
          <w:lang w:val="en" w:eastAsia="ro-RO"/>
        </w:rPr>
        <w:t xml:space="preserve"> </w:t>
      </w:r>
      <w:proofErr w:type="spellStart"/>
      <w:r w:rsidRPr="00C617BB">
        <w:rPr>
          <w:sz w:val="24"/>
          <w:szCs w:val="24"/>
          <w:lang w:val="en" w:eastAsia="ro-RO"/>
        </w:rPr>
        <w:t>седалището</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възложителя</w:t>
      </w:r>
      <w:proofErr w:type="spellEnd"/>
      <w:r w:rsidRPr="00C617BB">
        <w:rPr>
          <w:sz w:val="24"/>
          <w:szCs w:val="24"/>
          <w:lang w:val="en" w:eastAsia="ro-RO"/>
        </w:rPr>
        <w:t xml:space="preserve"> и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кандидата</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участника</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аналогични</w:t>
      </w:r>
      <w:proofErr w:type="spellEnd"/>
      <w:r w:rsidRPr="00C617BB">
        <w:rPr>
          <w:sz w:val="24"/>
          <w:szCs w:val="24"/>
          <w:lang w:val="en" w:eastAsia="ro-RO"/>
        </w:rPr>
        <w:t xml:space="preserve"> </w:t>
      </w:r>
      <w:proofErr w:type="spellStart"/>
      <w:r w:rsidRPr="00C617BB">
        <w:rPr>
          <w:sz w:val="24"/>
          <w:szCs w:val="24"/>
          <w:lang w:val="en" w:eastAsia="ro-RO"/>
        </w:rPr>
        <w:t>задължения</w:t>
      </w:r>
      <w:proofErr w:type="spellEnd"/>
      <w:r w:rsidRPr="00C617BB">
        <w:rPr>
          <w:sz w:val="24"/>
          <w:szCs w:val="24"/>
          <w:lang w:val="en" w:eastAsia="ro-RO"/>
        </w:rPr>
        <w:t xml:space="preserve"> </w:t>
      </w:r>
      <w:proofErr w:type="spellStart"/>
      <w:r w:rsidRPr="00C617BB">
        <w:rPr>
          <w:sz w:val="24"/>
          <w:szCs w:val="24"/>
          <w:lang w:val="en" w:eastAsia="ro-RO"/>
        </w:rPr>
        <w:t>съгласно</w:t>
      </w:r>
      <w:proofErr w:type="spellEnd"/>
      <w:r w:rsidRPr="00C617BB">
        <w:rPr>
          <w:sz w:val="24"/>
          <w:szCs w:val="24"/>
          <w:lang w:val="en" w:eastAsia="ro-RO"/>
        </w:rPr>
        <w:t xml:space="preserve"> </w:t>
      </w:r>
      <w:proofErr w:type="spellStart"/>
      <w:r w:rsidRPr="00C617BB">
        <w:rPr>
          <w:sz w:val="24"/>
          <w:szCs w:val="24"/>
          <w:lang w:val="en" w:eastAsia="ro-RO"/>
        </w:rPr>
        <w:t>законодателството</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държавата</w:t>
      </w:r>
      <w:proofErr w:type="spellEnd"/>
      <w:r w:rsidRPr="00C617BB">
        <w:rPr>
          <w:sz w:val="24"/>
          <w:szCs w:val="24"/>
          <w:lang w:val="en" w:eastAsia="ro-RO"/>
        </w:rPr>
        <w:t xml:space="preserve">, в </w:t>
      </w:r>
      <w:proofErr w:type="spellStart"/>
      <w:r w:rsidRPr="00C617BB">
        <w:rPr>
          <w:sz w:val="24"/>
          <w:szCs w:val="24"/>
          <w:lang w:val="en" w:eastAsia="ro-RO"/>
        </w:rPr>
        <w:t>която</w:t>
      </w:r>
      <w:proofErr w:type="spellEnd"/>
      <w:r w:rsidRPr="00C617BB">
        <w:rPr>
          <w:sz w:val="24"/>
          <w:szCs w:val="24"/>
          <w:lang w:val="en" w:eastAsia="ro-RO"/>
        </w:rPr>
        <w:t xml:space="preserve"> </w:t>
      </w:r>
      <w:proofErr w:type="spellStart"/>
      <w:r w:rsidRPr="00C617BB">
        <w:rPr>
          <w:sz w:val="24"/>
          <w:szCs w:val="24"/>
          <w:lang w:val="en" w:eastAsia="ro-RO"/>
        </w:rPr>
        <w:t>кандидатът</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участникът</w:t>
      </w:r>
      <w:proofErr w:type="spellEnd"/>
      <w:r w:rsidRPr="00C617BB">
        <w:rPr>
          <w:sz w:val="24"/>
          <w:szCs w:val="24"/>
          <w:lang w:val="en" w:eastAsia="ro-RO"/>
        </w:rPr>
        <w:t xml:space="preserve"> е </w:t>
      </w:r>
      <w:proofErr w:type="spellStart"/>
      <w:r w:rsidRPr="00C617BB">
        <w:rPr>
          <w:sz w:val="24"/>
          <w:szCs w:val="24"/>
          <w:lang w:val="en" w:eastAsia="ro-RO"/>
        </w:rPr>
        <w:t>установен</w:t>
      </w:r>
      <w:proofErr w:type="spellEnd"/>
      <w:r w:rsidRPr="00C617BB">
        <w:rPr>
          <w:sz w:val="24"/>
          <w:szCs w:val="24"/>
          <w:lang w:val="en" w:eastAsia="ro-RO"/>
        </w:rPr>
        <w:t xml:space="preserve">, </w:t>
      </w:r>
      <w:proofErr w:type="spellStart"/>
      <w:r w:rsidRPr="00C617BB">
        <w:rPr>
          <w:sz w:val="24"/>
          <w:szCs w:val="24"/>
          <w:lang w:val="en" w:eastAsia="ro-RO"/>
        </w:rPr>
        <w:t>доказани</w:t>
      </w:r>
      <w:proofErr w:type="spellEnd"/>
      <w:r w:rsidRPr="00C617BB">
        <w:rPr>
          <w:sz w:val="24"/>
          <w:szCs w:val="24"/>
          <w:lang w:val="en" w:eastAsia="ro-RO"/>
        </w:rPr>
        <w:t xml:space="preserve"> с </w:t>
      </w:r>
      <w:proofErr w:type="spellStart"/>
      <w:r w:rsidRPr="00C617BB">
        <w:rPr>
          <w:sz w:val="24"/>
          <w:szCs w:val="24"/>
          <w:lang w:val="en" w:eastAsia="ro-RO"/>
        </w:rPr>
        <w:t>влязъл</w:t>
      </w:r>
      <w:proofErr w:type="spellEnd"/>
      <w:r w:rsidRPr="00C617BB">
        <w:rPr>
          <w:sz w:val="24"/>
          <w:szCs w:val="24"/>
          <w:lang w:val="en" w:eastAsia="ro-RO"/>
        </w:rPr>
        <w:t xml:space="preserve"> в </w:t>
      </w:r>
      <w:proofErr w:type="spellStart"/>
      <w:r w:rsidRPr="00C617BB">
        <w:rPr>
          <w:sz w:val="24"/>
          <w:szCs w:val="24"/>
          <w:lang w:val="en" w:eastAsia="ro-RO"/>
        </w:rPr>
        <w:t>сила</w:t>
      </w:r>
      <w:proofErr w:type="spellEnd"/>
      <w:r w:rsidRPr="00C617BB">
        <w:rPr>
          <w:sz w:val="24"/>
          <w:szCs w:val="24"/>
          <w:lang w:val="en" w:eastAsia="ro-RO"/>
        </w:rPr>
        <w:t xml:space="preserve"> </w:t>
      </w:r>
      <w:proofErr w:type="spellStart"/>
      <w:r w:rsidRPr="00C617BB">
        <w:rPr>
          <w:sz w:val="24"/>
          <w:szCs w:val="24"/>
          <w:lang w:val="en" w:eastAsia="ro-RO"/>
        </w:rPr>
        <w:t>акт</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компетентен</w:t>
      </w:r>
      <w:proofErr w:type="spellEnd"/>
      <w:r w:rsidRPr="00C617BB">
        <w:rPr>
          <w:sz w:val="24"/>
          <w:szCs w:val="24"/>
          <w:lang w:val="en" w:eastAsia="ro-RO"/>
        </w:rPr>
        <w:t xml:space="preserve"> </w:t>
      </w:r>
      <w:proofErr w:type="spellStart"/>
      <w:r w:rsidRPr="00C617BB">
        <w:rPr>
          <w:sz w:val="24"/>
          <w:szCs w:val="24"/>
          <w:lang w:val="en" w:eastAsia="ro-RO"/>
        </w:rPr>
        <w:t>орган</w:t>
      </w:r>
      <w:proofErr w:type="spellEnd"/>
      <w:r w:rsidRPr="00C617BB">
        <w:rPr>
          <w:sz w:val="24"/>
          <w:szCs w:val="24"/>
          <w:lang w:val="ro-RO" w:eastAsia="ro-RO"/>
        </w:rPr>
        <w:t>,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в)</w:t>
      </w:r>
      <w:r w:rsidRPr="00C617BB">
        <w:rPr>
          <w:sz w:val="24"/>
          <w:szCs w:val="24"/>
          <w:lang w:val="ro-RO" w:eastAsia="ro-RO"/>
        </w:rPr>
        <w:t xml:space="preserve"> налице е неравнопоставеност в случаите по чл. 44, ал. 5 от ЗОП;</w:t>
      </w:r>
    </w:p>
    <w:p w:rsidR="0097202D" w:rsidRPr="00C617BB" w:rsidRDefault="0097202D" w:rsidP="00D259DB">
      <w:pPr>
        <w:widowControl/>
        <w:autoSpaceDE/>
        <w:autoSpaceDN/>
        <w:spacing w:before="120" w:after="120" w:line="276" w:lineRule="auto"/>
        <w:jc w:val="both"/>
        <w:rPr>
          <w:sz w:val="24"/>
          <w:szCs w:val="24"/>
          <w:lang w:val="bg-BG" w:eastAsia="ro-RO"/>
        </w:rPr>
      </w:pPr>
      <w:r w:rsidRPr="00C617BB">
        <w:rPr>
          <w:b/>
          <w:sz w:val="24"/>
          <w:szCs w:val="24"/>
          <w:lang w:val="ro-RO" w:eastAsia="ro-RO"/>
        </w:rPr>
        <w:t>г)</w:t>
      </w:r>
      <w:r w:rsidRPr="00C617BB">
        <w:rPr>
          <w:sz w:val="24"/>
          <w:szCs w:val="24"/>
          <w:lang w:val="ro-RO" w:eastAsia="ro-RO"/>
        </w:rPr>
        <w:t xml:space="preserve"> установено е, че: </w:t>
      </w:r>
    </w:p>
    <w:p w:rsidR="0097202D" w:rsidRPr="00C617BB" w:rsidRDefault="0097202D" w:rsidP="00D259DB">
      <w:pPr>
        <w:widowControl/>
        <w:autoSpaceDE/>
        <w:autoSpaceDN/>
        <w:spacing w:before="120" w:after="120" w:line="276" w:lineRule="auto"/>
        <w:jc w:val="both"/>
        <w:rPr>
          <w:sz w:val="24"/>
          <w:szCs w:val="24"/>
          <w:lang w:val="bg-BG" w:eastAsia="ro-RO"/>
        </w:rPr>
      </w:pPr>
      <w:r w:rsidRPr="00C617BB">
        <w:rPr>
          <w:sz w:val="24"/>
          <w:szCs w:val="24"/>
          <w:lang w:val="ro-RO" w:eastAsia="ro-RO"/>
        </w:rPr>
        <w:t xml:space="preserve">(1) </w:t>
      </w:r>
      <w:r w:rsidRPr="00C617BB">
        <w:rPr>
          <w:sz w:val="24"/>
          <w:szCs w:val="24"/>
          <w:lang w:val="en" w:eastAsia="ro-RO"/>
        </w:rPr>
        <w:t xml:space="preserve">е </w:t>
      </w:r>
      <w:proofErr w:type="spellStart"/>
      <w:r w:rsidRPr="00C617BB">
        <w:rPr>
          <w:sz w:val="24"/>
          <w:szCs w:val="24"/>
          <w:lang w:val="en" w:eastAsia="ro-RO"/>
        </w:rPr>
        <w:t>представил</w:t>
      </w:r>
      <w:proofErr w:type="spellEnd"/>
      <w:r w:rsidRPr="00C617BB">
        <w:rPr>
          <w:sz w:val="24"/>
          <w:szCs w:val="24"/>
          <w:lang w:val="en" w:eastAsia="ro-RO"/>
        </w:rPr>
        <w:t xml:space="preserve"> </w:t>
      </w:r>
      <w:proofErr w:type="spellStart"/>
      <w:r w:rsidRPr="00C617BB">
        <w:rPr>
          <w:sz w:val="24"/>
          <w:szCs w:val="24"/>
          <w:lang w:val="en" w:eastAsia="ro-RO"/>
        </w:rPr>
        <w:t>документ</w:t>
      </w:r>
      <w:proofErr w:type="spellEnd"/>
      <w:r w:rsidRPr="00C617BB">
        <w:rPr>
          <w:sz w:val="24"/>
          <w:szCs w:val="24"/>
          <w:lang w:val="en" w:eastAsia="ro-RO"/>
        </w:rPr>
        <w:t xml:space="preserve"> с </w:t>
      </w:r>
      <w:proofErr w:type="spellStart"/>
      <w:r w:rsidRPr="00C617BB">
        <w:rPr>
          <w:sz w:val="24"/>
          <w:szCs w:val="24"/>
          <w:lang w:val="en" w:eastAsia="ro-RO"/>
        </w:rPr>
        <w:t>невярно</w:t>
      </w:r>
      <w:proofErr w:type="spellEnd"/>
      <w:r w:rsidRPr="00C617BB">
        <w:rPr>
          <w:sz w:val="24"/>
          <w:szCs w:val="24"/>
          <w:lang w:val="en" w:eastAsia="ro-RO"/>
        </w:rPr>
        <w:t xml:space="preserve"> </w:t>
      </w:r>
      <w:proofErr w:type="spellStart"/>
      <w:r w:rsidRPr="00C617BB">
        <w:rPr>
          <w:sz w:val="24"/>
          <w:szCs w:val="24"/>
          <w:lang w:val="en" w:eastAsia="ro-RO"/>
        </w:rPr>
        <w:t>съдържание</w:t>
      </w:r>
      <w:proofErr w:type="spellEnd"/>
      <w:r w:rsidRPr="00C617BB">
        <w:rPr>
          <w:sz w:val="24"/>
          <w:szCs w:val="24"/>
          <w:lang w:val="en" w:eastAsia="ro-RO"/>
        </w:rPr>
        <w:t xml:space="preserve">, с </w:t>
      </w:r>
      <w:proofErr w:type="spellStart"/>
      <w:r w:rsidRPr="00C617BB">
        <w:rPr>
          <w:sz w:val="24"/>
          <w:szCs w:val="24"/>
          <w:lang w:val="en" w:eastAsia="ro-RO"/>
        </w:rPr>
        <w:t>който</w:t>
      </w:r>
      <w:proofErr w:type="spellEnd"/>
      <w:r w:rsidRPr="00C617BB">
        <w:rPr>
          <w:sz w:val="24"/>
          <w:szCs w:val="24"/>
          <w:lang w:val="en" w:eastAsia="ro-RO"/>
        </w:rPr>
        <w:t xml:space="preserve"> </w:t>
      </w:r>
      <w:proofErr w:type="spellStart"/>
      <w:r w:rsidRPr="00C617BB">
        <w:rPr>
          <w:sz w:val="24"/>
          <w:szCs w:val="24"/>
          <w:lang w:val="en" w:eastAsia="ro-RO"/>
        </w:rPr>
        <w:t>се</w:t>
      </w:r>
      <w:proofErr w:type="spellEnd"/>
      <w:r w:rsidRPr="00C617BB">
        <w:rPr>
          <w:sz w:val="24"/>
          <w:szCs w:val="24"/>
          <w:lang w:val="en" w:eastAsia="ro-RO"/>
        </w:rPr>
        <w:t xml:space="preserve"> </w:t>
      </w:r>
      <w:proofErr w:type="spellStart"/>
      <w:r w:rsidRPr="00C617BB">
        <w:rPr>
          <w:sz w:val="24"/>
          <w:szCs w:val="24"/>
          <w:lang w:val="en" w:eastAsia="ro-RO"/>
        </w:rPr>
        <w:t>доказва</w:t>
      </w:r>
      <w:proofErr w:type="spellEnd"/>
      <w:r w:rsidRPr="00C617BB">
        <w:rPr>
          <w:sz w:val="24"/>
          <w:szCs w:val="24"/>
          <w:lang w:val="en" w:eastAsia="ro-RO"/>
        </w:rPr>
        <w:t xml:space="preserve"> </w:t>
      </w:r>
      <w:proofErr w:type="spellStart"/>
      <w:r w:rsidRPr="00C617BB">
        <w:rPr>
          <w:sz w:val="24"/>
          <w:szCs w:val="24"/>
          <w:lang w:val="en" w:eastAsia="ro-RO"/>
        </w:rPr>
        <w:t>декларираната</w:t>
      </w:r>
      <w:proofErr w:type="spellEnd"/>
      <w:r w:rsidRPr="00C617BB">
        <w:rPr>
          <w:sz w:val="24"/>
          <w:szCs w:val="24"/>
          <w:lang w:val="en" w:eastAsia="ro-RO"/>
        </w:rPr>
        <w:t xml:space="preserve"> </w:t>
      </w:r>
      <w:proofErr w:type="spellStart"/>
      <w:r w:rsidRPr="00C617BB">
        <w:rPr>
          <w:sz w:val="24"/>
          <w:szCs w:val="24"/>
          <w:lang w:val="en" w:eastAsia="ro-RO"/>
        </w:rPr>
        <w:t>липса</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основания</w:t>
      </w:r>
      <w:proofErr w:type="spellEnd"/>
      <w:r w:rsidRPr="00C617BB">
        <w:rPr>
          <w:sz w:val="24"/>
          <w:szCs w:val="24"/>
          <w:lang w:val="en" w:eastAsia="ro-RO"/>
        </w:rPr>
        <w:t xml:space="preserve"> </w:t>
      </w:r>
      <w:proofErr w:type="spellStart"/>
      <w:r w:rsidRPr="00C617BB">
        <w:rPr>
          <w:sz w:val="24"/>
          <w:szCs w:val="24"/>
          <w:lang w:val="en" w:eastAsia="ro-RO"/>
        </w:rPr>
        <w:t>за</w:t>
      </w:r>
      <w:proofErr w:type="spellEnd"/>
      <w:r w:rsidRPr="00C617BB">
        <w:rPr>
          <w:sz w:val="24"/>
          <w:szCs w:val="24"/>
          <w:lang w:val="en" w:eastAsia="ro-RO"/>
        </w:rPr>
        <w:t xml:space="preserve"> </w:t>
      </w:r>
      <w:proofErr w:type="spellStart"/>
      <w:r w:rsidRPr="00C617BB">
        <w:rPr>
          <w:sz w:val="24"/>
          <w:szCs w:val="24"/>
          <w:lang w:val="en" w:eastAsia="ro-RO"/>
        </w:rPr>
        <w:t>отстраняване</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декларираното</w:t>
      </w:r>
      <w:proofErr w:type="spellEnd"/>
      <w:r w:rsidRPr="00C617BB">
        <w:rPr>
          <w:sz w:val="24"/>
          <w:szCs w:val="24"/>
          <w:lang w:val="en" w:eastAsia="ro-RO"/>
        </w:rPr>
        <w:t xml:space="preserve"> </w:t>
      </w:r>
      <w:proofErr w:type="spellStart"/>
      <w:r w:rsidRPr="00C617BB">
        <w:rPr>
          <w:sz w:val="24"/>
          <w:szCs w:val="24"/>
          <w:lang w:val="en" w:eastAsia="ro-RO"/>
        </w:rPr>
        <w:t>изпълнение</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критериите</w:t>
      </w:r>
      <w:proofErr w:type="spellEnd"/>
      <w:r w:rsidRPr="00C617BB">
        <w:rPr>
          <w:sz w:val="24"/>
          <w:szCs w:val="24"/>
          <w:lang w:val="en" w:eastAsia="ro-RO"/>
        </w:rPr>
        <w:t xml:space="preserve"> </w:t>
      </w:r>
      <w:proofErr w:type="spellStart"/>
      <w:r w:rsidRPr="00C617BB">
        <w:rPr>
          <w:sz w:val="24"/>
          <w:szCs w:val="24"/>
          <w:lang w:val="en" w:eastAsia="ro-RO"/>
        </w:rPr>
        <w:t>за</w:t>
      </w:r>
      <w:proofErr w:type="spellEnd"/>
      <w:r w:rsidRPr="00C617BB">
        <w:rPr>
          <w:sz w:val="24"/>
          <w:szCs w:val="24"/>
          <w:lang w:val="en" w:eastAsia="ro-RO"/>
        </w:rPr>
        <w:t xml:space="preserve"> </w:t>
      </w:r>
      <w:proofErr w:type="spellStart"/>
      <w:r w:rsidRPr="00C617BB">
        <w:rPr>
          <w:sz w:val="24"/>
          <w:szCs w:val="24"/>
          <w:lang w:val="en" w:eastAsia="ro-RO"/>
        </w:rPr>
        <w:t>подбор</w:t>
      </w:r>
      <w:proofErr w:type="spellEnd"/>
      <w:r w:rsidRPr="00C617BB">
        <w:rPr>
          <w:sz w:val="24"/>
          <w:szCs w:val="24"/>
          <w:lang w:val="ro-RO" w:eastAsia="ro-RO"/>
        </w:rPr>
        <w:t xml:space="preserve">; </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sz w:val="24"/>
          <w:szCs w:val="24"/>
          <w:lang w:val="ro-RO" w:eastAsia="ro-RO"/>
        </w:rPr>
        <w:t xml:space="preserve">(2) </w:t>
      </w:r>
      <w:proofErr w:type="spellStart"/>
      <w:r w:rsidRPr="00C617BB">
        <w:rPr>
          <w:sz w:val="24"/>
          <w:szCs w:val="24"/>
          <w:lang w:val="en" w:eastAsia="ro-RO"/>
        </w:rPr>
        <w:t>не</w:t>
      </w:r>
      <w:proofErr w:type="spellEnd"/>
      <w:r w:rsidRPr="00C617BB">
        <w:rPr>
          <w:sz w:val="24"/>
          <w:szCs w:val="24"/>
          <w:lang w:val="en" w:eastAsia="ro-RO"/>
        </w:rPr>
        <w:t xml:space="preserve"> е </w:t>
      </w:r>
      <w:proofErr w:type="spellStart"/>
      <w:r w:rsidRPr="00C617BB">
        <w:rPr>
          <w:sz w:val="24"/>
          <w:szCs w:val="24"/>
          <w:lang w:val="en" w:eastAsia="ro-RO"/>
        </w:rPr>
        <w:t>предоставил</w:t>
      </w:r>
      <w:proofErr w:type="spellEnd"/>
      <w:r w:rsidRPr="00C617BB">
        <w:rPr>
          <w:sz w:val="24"/>
          <w:szCs w:val="24"/>
          <w:lang w:val="en" w:eastAsia="ro-RO"/>
        </w:rPr>
        <w:t xml:space="preserve"> </w:t>
      </w:r>
      <w:proofErr w:type="spellStart"/>
      <w:r w:rsidRPr="00C617BB">
        <w:rPr>
          <w:sz w:val="24"/>
          <w:szCs w:val="24"/>
          <w:lang w:val="en" w:eastAsia="ro-RO"/>
        </w:rPr>
        <w:t>изискваща</w:t>
      </w:r>
      <w:proofErr w:type="spellEnd"/>
      <w:r w:rsidRPr="00C617BB">
        <w:rPr>
          <w:sz w:val="24"/>
          <w:szCs w:val="24"/>
          <w:lang w:val="en" w:eastAsia="ro-RO"/>
        </w:rPr>
        <w:t xml:space="preserve"> </w:t>
      </w:r>
      <w:proofErr w:type="spellStart"/>
      <w:r w:rsidRPr="00C617BB">
        <w:rPr>
          <w:sz w:val="24"/>
          <w:szCs w:val="24"/>
          <w:lang w:val="en" w:eastAsia="ro-RO"/>
        </w:rPr>
        <w:t>се</w:t>
      </w:r>
      <w:proofErr w:type="spellEnd"/>
      <w:r w:rsidRPr="00C617BB">
        <w:rPr>
          <w:sz w:val="24"/>
          <w:szCs w:val="24"/>
          <w:lang w:val="en" w:eastAsia="ro-RO"/>
        </w:rPr>
        <w:t xml:space="preserve"> </w:t>
      </w:r>
      <w:proofErr w:type="spellStart"/>
      <w:r w:rsidRPr="00C617BB">
        <w:rPr>
          <w:sz w:val="24"/>
          <w:szCs w:val="24"/>
          <w:lang w:val="en" w:eastAsia="ro-RO"/>
        </w:rPr>
        <w:t>информация</w:t>
      </w:r>
      <w:proofErr w:type="spellEnd"/>
      <w:r w:rsidRPr="00C617BB">
        <w:rPr>
          <w:sz w:val="24"/>
          <w:szCs w:val="24"/>
          <w:lang w:val="en" w:eastAsia="ro-RO"/>
        </w:rPr>
        <w:t xml:space="preserve">, </w:t>
      </w:r>
      <w:proofErr w:type="spellStart"/>
      <w:r w:rsidRPr="00C617BB">
        <w:rPr>
          <w:sz w:val="24"/>
          <w:szCs w:val="24"/>
          <w:lang w:val="en" w:eastAsia="ro-RO"/>
        </w:rPr>
        <w:t>свързана</w:t>
      </w:r>
      <w:proofErr w:type="spellEnd"/>
      <w:r w:rsidRPr="00C617BB">
        <w:rPr>
          <w:sz w:val="24"/>
          <w:szCs w:val="24"/>
          <w:lang w:val="en" w:eastAsia="ro-RO"/>
        </w:rPr>
        <w:t xml:space="preserve"> с </w:t>
      </w:r>
      <w:proofErr w:type="spellStart"/>
      <w:r w:rsidRPr="00C617BB">
        <w:rPr>
          <w:sz w:val="24"/>
          <w:szCs w:val="24"/>
          <w:lang w:val="en" w:eastAsia="ro-RO"/>
        </w:rPr>
        <w:t>удостоверяване</w:t>
      </w:r>
      <w:proofErr w:type="spellEnd"/>
      <w:r w:rsidRPr="00C617BB">
        <w:rPr>
          <w:sz w:val="24"/>
          <w:szCs w:val="24"/>
          <w:lang w:val="en" w:eastAsia="ro-RO"/>
        </w:rPr>
        <w:t xml:space="preserve"> </w:t>
      </w:r>
      <w:proofErr w:type="spellStart"/>
      <w:r w:rsidRPr="00C617BB">
        <w:rPr>
          <w:sz w:val="24"/>
          <w:szCs w:val="24"/>
          <w:lang w:val="en" w:eastAsia="ro-RO"/>
        </w:rPr>
        <w:t>липсата</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основания</w:t>
      </w:r>
      <w:proofErr w:type="spellEnd"/>
      <w:r w:rsidRPr="00C617BB">
        <w:rPr>
          <w:sz w:val="24"/>
          <w:szCs w:val="24"/>
          <w:lang w:val="en" w:eastAsia="ro-RO"/>
        </w:rPr>
        <w:t xml:space="preserve"> </w:t>
      </w:r>
      <w:proofErr w:type="spellStart"/>
      <w:r w:rsidRPr="00C617BB">
        <w:rPr>
          <w:sz w:val="24"/>
          <w:szCs w:val="24"/>
          <w:lang w:val="en" w:eastAsia="ro-RO"/>
        </w:rPr>
        <w:t>за</w:t>
      </w:r>
      <w:proofErr w:type="spellEnd"/>
      <w:r w:rsidRPr="00C617BB">
        <w:rPr>
          <w:sz w:val="24"/>
          <w:szCs w:val="24"/>
          <w:lang w:val="en" w:eastAsia="ro-RO"/>
        </w:rPr>
        <w:t xml:space="preserve"> </w:t>
      </w:r>
      <w:proofErr w:type="spellStart"/>
      <w:r w:rsidRPr="00C617BB">
        <w:rPr>
          <w:sz w:val="24"/>
          <w:szCs w:val="24"/>
          <w:lang w:val="en" w:eastAsia="ro-RO"/>
        </w:rPr>
        <w:t>отстраняване</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изпълнението</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критериите</w:t>
      </w:r>
      <w:proofErr w:type="spellEnd"/>
      <w:r w:rsidRPr="00C617BB">
        <w:rPr>
          <w:sz w:val="24"/>
          <w:szCs w:val="24"/>
          <w:lang w:val="en" w:eastAsia="ro-RO"/>
        </w:rPr>
        <w:t xml:space="preserve"> </w:t>
      </w:r>
      <w:proofErr w:type="spellStart"/>
      <w:r w:rsidRPr="00C617BB">
        <w:rPr>
          <w:sz w:val="24"/>
          <w:szCs w:val="24"/>
          <w:lang w:val="en" w:eastAsia="ro-RO"/>
        </w:rPr>
        <w:t>за</w:t>
      </w:r>
      <w:proofErr w:type="spellEnd"/>
      <w:r w:rsidRPr="00C617BB">
        <w:rPr>
          <w:sz w:val="24"/>
          <w:szCs w:val="24"/>
          <w:lang w:val="en" w:eastAsia="ro-RO"/>
        </w:rPr>
        <w:t xml:space="preserve"> </w:t>
      </w:r>
      <w:proofErr w:type="spellStart"/>
      <w:r w:rsidRPr="00C617BB">
        <w:rPr>
          <w:sz w:val="24"/>
          <w:szCs w:val="24"/>
          <w:lang w:val="en" w:eastAsia="ro-RO"/>
        </w:rPr>
        <w:t>подбор</w:t>
      </w:r>
      <w:proofErr w:type="spellEnd"/>
      <w:r w:rsidRPr="00C617BB">
        <w:rPr>
          <w:sz w:val="24"/>
          <w:szCs w:val="24"/>
          <w:lang w:val="ro-RO" w:eastAsia="ro-RO"/>
        </w:rPr>
        <w:t>;</w:t>
      </w:r>
    </w:p>
    <w:p w:rsidR="00BD1735" w:rsidRDefault="0097202D" w:rsidP="00D259DB">
      <w:pPr>
        <w:widowControl/>
        <w:autoSpaceDE/>
        <w:autoSpaceDN/>
        <w:spacing w:before="120" w:after="120" w:line="276" w:lineRule="auto"/>
        <w:jc w:val="both"/>
        <w:rPr>
          <w:sz w:val="24"/>
          <w:szCs w:val="24"/>
          <w:lang w:val="en" w:eastAsia="ro-RO"/>
        </w:rPr>
      </w:pPr>
      <w:r w:rsidRPr="00C617BB">
        <w:rPr>
          <w:b/>
          <w:sz w:val="24"/>
          <w:szCs w:val="24"/>
          <w:lang w:val="ro-RO" w:eastAsia="ro-RO"/>
        </w:rPr>
        <w:t>д)</w:t>
      </w:r>
      <w:r w:rsidRPr="00C617BB">
        <w:rPr>
          <w:sz w:val="24"/>
          <w:szCs w:val="24"/>
          <w:lang w:val="ro-RO" w:eastAsia="ro-RO"/>
        </w:rPr>
        <w:t xml:space="preserve"> </w:t>
      </w:r>
      <w:r w:rsidRPr="00C617BB">
        <w:rPr>
          <w:sz w:val="24"/>
          <w:szCs w:val="24"/>
          <w:lang w:val="en" w:eastAsia="ro-RO"/>
        </w:rPr>
        <w:t xml:space="preserve">е </w:t>
      </w:r>
      <w:proofErr w:type="spellStart"/>
      <w:r w:rsidRPr="00C617BB">
        <w:rPr>
          <w:sz w:val="24"/>
          <w:szCs w:val="24"/>
          <w:lang w:val="en" w:eastAsia="ro-RO"/>
        </w:rPr>
        <w:t>установено</w:t>
      </w:r>
      <w:proofErr w:type="spellEnd"/>
      <w:r w:rsidRPr="00C617BB">
        <w:rPr>
          <w:sz w:val="24"/>
          <w:szCs w:val="24"/>
          <w:lang w:val="en" w:eastAsia="ro-RO"/>
        </w:rPr>
        <w:t xml:space="preserve"> с </w:t>
      </w:r>
      <w:proofErr w:type="spellStart"/>
      <w:r w:rsidRPr="00C617BB">
        <w:rPr>
          <w:sz w:val="24"/>
          <w:szCs w:val="24"/>
          <w:lang w:val="en" w:eastAsia="ro-RO"/>
        </w:rPr>
        <w:t>влязло</w:t>
      </w:r>
      <w:proofErr w:type="spellEnd"/>
      <w:r w:rsidRPr="00C617BB">
        <w:rPr>
          <w:sz w:val="24"/>
          <w:szCs w:val="24"/>
          <w:lang w:val="en" w:eastAsia="ro-RO"/>
        </w:rPr>
        <w:t xml:space="preserve"> в </w:t>
      </w:r>
      <w:proofErr w:type="spellStart"/>
      <w:r w:rsidRPr="00C617BB">
        <w:rPr>
          <w:sz w:val="24"/>
          <w:szCs w:val="24"/>
          <w:lang w:val="en" w:eastAsia="ro-RO"/>
        </w:rPr>
        <w:t>сила</w:t>
      </w:r>
      <w:proofErr w:type="spellEnd"/>
      <w:r w:rsidRPr="00C617BB">
        <w:rPr>
          <w:sz w:val="24"/>
          <w:szCs w:val="24"/>
          <w:lang w:val="en" w:eastAsia="ro-RO"/>
        </w:rPr>
        <w:t xml:space="preserve"> </w:t>
      </w:r>
      <w:proofErr w:type="spellStart"/>
      <w:r w:rsidRPr="00C617BB">
        <w:rPr>
          <w:sz w:val="24"/>
          <w:szCs w:val="24"/>
          <w:lang w:val="en" w:eastAsia="ro-RO"/>
        </w:rPr>
        <w:t>наказателно</w:t>
      </w:r>
      <w:proofErr w:type="spellEnd"/>
      <w:r w:rsidRPr="00C617BB">
        <w:rPr>
          <w:sz w:val="24"/>
          <w:szCs w:val="24"/>
          <w:lang w:val="en" w:eastAsia="ro-RO"/>
        </w:rPr>
        <w:t xml:space="preserve"> </w:t>
      </w:r>
      <w:proofErr w:type="spellStart"/>
      <w:r w:rsidRPr="00C617BB">
        <w:rPr>
          <w:sz w:val="24"/>
          <w:szCs w:val="24"/>
          <w:lang w:val="en" w:eastAsia="ro-RO"/>
        </w:rPr>
        <w:t>постановление</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съдебно</w:t>
      </w:r>
      <w:proofErr w:type="spellEnd"/>
      <w:r w:rsidRPr="00C617BB">
        <w:rPr>
          <w:sz w:val="24"/>
          <w:szCs w:val="24"/>
          <w:lang w:val="en" w:eastAsia="ro-RO"/>
        </w:rPr>
        <w:t xml:space="preserve"> </w:t>
      </w:r>
      <w:proofErr w:type="spellStart"/>
      <w:r w:rsidRPr="00C617BB">
        <w:rPr>
          <w:sz w:val="24"/>
          <w:szCs w:val="24"/>
          <w:lang w:val="en" w:eastAsia="ro-RO"/>
        </w:rPr>
        <w:t>решение</w:t>
      </w:r>
      <w:proofErr w:type="spellEnd"/>
      <w:r w:rsidRPr="00C617BB">
        <w:rPr>
          <w:sz w:val="24"/>
          <w:szCs w:val="24"/>
          <w:lang w:val="en" w:eastAsia="ro-RO"/>
        </w:rPr>
        <w:t xml:space="preserve">, </w:t>
      </w:r>
      <w:proofErr w:type="spellStart"/>
      <w:r w:rsidRPr="00C617BB">
        <w:rPr>
          <w:sz w:val="24"/>
          <w:szCs w:val="24"/>
          <w:lang w:val="en" w:eastAsia="ro-RO"/>
        </w:rPr>
        <w:t>нарушение</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чл</w:t>
      </w:r>
      <w:proofErr w:type="spellEnd"/>
      <w:r w:rsidRPr="00C617BB">
        <w:rPr>
          <w:sz w:val="24"/>
          <w:szCs w:val="24"/>
          <w:lang w:val="en" w:eastAsia="ro-RO"/>
        </w:rPr>
        <w:t xml:space="preserve">. </w:t>
      </w:r>
      <w:proofErr w:type="gramStart"/>
      <w:r w:rsidRPr="00C617BB">
        <w:rPr>
          <w:sz w:val="24"/>
          <w:szCs w:val="24"/>
          <w:lang w:val="en" w:eastAsia="ro-RO"/>
        </w:rPr>
        <w:t xml:space="preserve">61, </w:t>
      </w:r>
      <w:proofErr w:type="spellStart"/>
      <w:r w:rsidRPr="00C617BB">
        <w:rPr>
          <w:sz w:val="24"/>
          <w:szCs w:val="24"/>
          <w:lang w:val="en" w:eastAsia="ro-RO"/>
        </w:rPr>
        <w:t>ал</w:t>
      </w:r>
      <w:proofErr w:type="spellEnd"/>
      <w:r w:rsidRPr="00C617BB">
        <w:rPr>
          <w:sz w:val="24"/>
          <w:szCs w:val="24"/>
          <w:lang w:val="en" w:eastAsia="ro-RO"/>
        </w:rPr>
        <w:t>.</w:t>
      </w:r>
      <w:proofErr w:type="gramEnd"/>
      <w:r w:rsidRPr="00C617BB">
        <w:rPr>
          <w:sz w:val="24"/>
          <w:szCs w:val="24"/>
          <w:lang w:val="en" w:eastAsia="ro-RO"/>
        </w:rPr>
        <w:t xml:space="preserve"> </w:t>
      </w:r>
      <w:proofErr w:type="gramStart"/>
      <w:r w:rsidRPr="00C617BB">
        <w:rPr>
          <w:sz w:val="24"/>
          <w:szCs w:val="24"/>
          <w:lang w:val="en" w:eastAsia="ro-RO"/>
        </w:rPr>
        <w:t xml:space="preserve">1, </w:t>
      </w:r>
      <w:proofErr w:type="spellStart"/>
      <w:r w:rsidRPr="00C617BB">
        <w:rPr>
          <w:sz w:val="24"/>
          <w:szCs w:val="24"/>
          <w:lang w:val="en" w:eastAsia="ro-RO"/>
        </w:rPr>
        <w:t>чл</w:t>
      </w:r>
      <w:proofErr w:type="spellEnd"/>
      <w:r w:rsidRPr="00C617BB">
        <w:rPr>
          <w:sz w:val="24"/>
          <w:szCs w:val="24"/>
          <w:lang w:val="en" w:eastAsia="ro-RO"/>
        </w:rPr>
        <w:t>.</w:t>
      </w:r>
      <w:proofErr w:type="gramEnd"/>
      <w:r w:rsidRPr="00C617BB">
        <w:rPr>
          <w:sz w:val="24"/>
          <w:szCs w:val="24"/>
          <w:lang w:val="en" w:eastAsia="ro-RO"/>
        </w:rPr>
        <w:t xml:space="preserve"> </w:t>
      </w:r>
      <w:proofErr w:type="gramStart"/>
      <w:r w:rsidRPr="00C617BB">
        <w:rPr>
          <w:sz w:val="24"/>
          <w:szCs w:val="24"/>
          <w:lang w:val="en" w:eastAsia="ro-RO"/>
        </w:rPr>
        <w:t xml:space="preserve">62, </w:t>
      </w:r>
      <w:proofErr w:type="spellStart"/>
      <w:r w:rsidRPr="00C617BB">
        <w:rPr>
          <w:sz w:val="24"/>
          <w:szCs w:val="24"/>
          <w:lang w:val="en" w:eastAsia="ro-RO"/>
        </w:rPr>
        <w:t>ал</w:t>
      </w:r>
      <w:proofErr w:type="spellEnd"/>
      <w:r w:rsidRPr="00C617BB">
        <w:rPr>
          <w:sz w:val="24"/>
          <w:szCs w:val="24"/>
          <w:lang w:val="en" w:eastAsia="ro-RO"/>
        </w:rPr>
        <w:t>.</w:t>
      </w:r>
      <w:proofErr w:type="gramEnd"/>
      <w:r w:rsidRPr="00C617BB">
        <w:rPr>
          <w:sz w:val="24"/>
          <w:szCs w:val="24"/>
          <w:lang w:val="en" w:eastAsia="ro-RO"/>
        </w:rPr>
        <w:t xml:space="preserve"> </w:t>
      </w:r>
      <w:proofErr w:type="gramStart"/>
      <w:r w:rsidRPr="00C617BB">
        <w:rPr>
          <w:sz w:val="24"/>
          <w:szCs w:val="24"/>
          <w:lang w:val="en" w:eastAsia="ro-RO"/>
        </w:rPr>
        <w:t xml:space="preserve">1 </w:t>
      </w:r>
      <w:proofErr w:type="spellStart"/>
      <w:r w:rsidRPr="00C617BB">
        <w:rPr>
          <w:sz w:val="24"/>
          <w:szCs w:val="24"/>
          <w:lang w:val="en" w:eastAsia="ro-RO"/>
        </w:rPr>
        <w:t>или</w:t>
      </w:r>
      <w:proofErr w:type="spellEnd"/>
      <w:r w:rsidRPr="00C617BB">
        <w:rPr>
          <w:sz w:val="24"/>
          <w:szCs w:val="24"/>
          <w:lang w:val="en" w:eastAsia="ro-RO"/>
        </w:rPr>
        <w:t xml:space="preserve"> 3, </w:t>
      </w:r>
      <w:proofErr w:type="spellStart"/>
      <w:r w:rsidRPr="00C617BB">
        <w:rPr>
          <w:sz w:val="24"/>
          <w:szCs w:val="24"/>
          <w:lang w:val="en" w:eastAsia="ro-RO"/>
        </w:rPr>
        <w:t>чл</w:t>
      </w:r>
      <w:proofErr w:type="spellEnd"/>
      <w:r w:rsidRPr="00C617BB">
        <w:rPr>
          <w:sz w:val="24"/>
          <w:szCs w:val="24"/>
          <w:lang w:val="en" w:eastAsia="ro-RO"/>
        </w:rPr>
        <w:t>.</w:t>
      </w:r>
      <w:proofErr w:type="gramEnd"/>
      <w:r w:rsidRPr="00C617BB">
        <w:rPr>
          <w:sz w:val="24"/>
          <w:szCs w:val="24"/>
          <w:lang w:val="en" w:eastAsia="ro-RO"/>
        </w:rPr>
        <w:t xml:space="preserve"> </w:t>
      </w:r>
      <w:proofErr w:type="gramStart"/>
      <w:r w:rsidRPr="00C617BB">
        <w:rPr>
          <w:sz w:val="24"/>
          <w:szCs w:val="24"/>
          <w:lang w:val="en" w:eastAsia="ro-RO"/>
        </w:rPr>
        <w:t xml:space="preserve">63, </w:t>
      </w:r>
      <w:proofErr w:type="spellStart"/>
      <w:r w:rsidRPr="00C617BB">
        <w:rPr>
          <w:sz w:val="24"/>
          <w:szCs w:val="24"/>
          <w:lang w:val="en" w:eastAsia="ro-RO"/>
        </w:rPr>
        <w:t>ал</w:t>
      </w:r>
      <w:proofErr w:type="spellEnd"/>
      <w:r w:rsidRPr="00C617BB">
        <w:rPr>
          <w:sz w:val="24"/>
          <w:szCs w:val="24"/>
          <w:lang w:val="en" w:eastAsia="ro-RO"/>
        </w:rPr>
        <w:t>.</w:t>
      </w:r>
      <w:proofErr w:type="gramEnd"/>
      <w:r w:rsidRPr="00C617BB">
        <w:rPr>
          <w:sz w:val="24"/>
          <w:szCs w:val="24"/>
          <w:lang w:val="en" w:eastAsia="ro-RO"/>
        </w:rPr>
        <w:t xml:space="preserve"> </w:t>
      </w:r>
      <w:proofErr w:type="gramStart"/>
      <w:r w:rsidRPr="00C617BB">
        <w:rPr>
          <w:sz w:val="24"/>
          <w:szCs w:val="24"/>
          <w:lang w:val="en" w:eastAsia="ro-RO"/>
        </w:rPr>
        <w:t xml:space="preserve">1 </w:t>
      </w:r>
      <w:proofErr w:type="spellStart"/>
      <w:r w:rsidRPr="00C617BB">
        <w:rPr>
          <w:sz w:val="24"/>
          <w:szCs w:val="24"/>
          <w:lang w:val="en" w:eastAsia="ro-RO"/>
        </w:rPr>
        <w:t>или</w:t>
      </w:r>
      <w:proofErr w:type="spellEnd"/>
      <w:r w:rsidRPr="00C617BB">
        <w:rPr>
          <w:sz w:val="24"/>
          <w:szCs w:val="24"/>
          <w:lang w:val="en" w:eastAsia="ro-RO"/>
        </w:rPr>
        <w:t xml:space="preserve"> 2, </w:t>
      </w:r>
      <w:proofErr w:type="spellStart"/>
      <w:r w:rsidRPr="00C617BB">
        <w:rPr>
          <w:sz w:val="24"/>
          <w:szCs w:val="24"/>
          <w:lang w:val="en" w:eastAsia="ro-RO"/>
        </w:rPr>
        <w:t>чл</w:t>
      </w:r>
      <w:proofErr w:type="spellEnd"/>
      <w:r w:rsidRPr="00C617BB">
        <w:rPr>
          <w:sz w:val="24"/>
          <w:szCs w:val="24"/>
          <w:lang w:val="en" w:eastAsia="ro-RO"/>
        </w:rPr>
        <w:t>.</w:t>
      </w:r>
      <w:proofErr w:type="gramEnd"/>
      <w:r w:rsidRPr="00C617BB">
        <w:rPr>
          <w:sz w:val="24"/>
          <w:szCs w:val="24"/>
          <w:lang w:val="en" w:eastAsia="ro-RO"/>
        </w:rPr>
        <w:t xml:space="preserve"> </w:t>
      </w:r>
      <w:proofErr w:type="gramStart"/>
      <w:r w:rsidRPr="00C617BB">
        <w:rPr>
          <w:sz w:val="24"/>
          <w:szCs w:val="24"/>
          <w:lang w:val="en" w:eastAsia="ro-RO"/>
        </w:rPr>
        <w:t xml:space="preserve">118, </w:t>
      </w:r>
      <w:proofErr w:type="spellStart"/>
      <w:r w:rsidRPr="00C617BB">
        <w:rPr>
          <w:sz w:val="24"/>
          <w:szCs w:val="24"/>
          <w:lang w:val="en" w:eastAsia="ro-RO"/>
        </w:rPr>
        <w:t>чл</w:t>
      </w:r>
      <w:proofErr w:type="spellEnd"/>
      <w:r w:rsidRPr="00C617BB">
        <w:rPr>
          <w:sz w:val="24"/>
          <w:szCs w:val="24"/>
          <w:lang w:val="en" w:eastAsia="ro-RO"/>
        </w:rPr>
        <w:t>.</w:t>
      </w:r>
      <w:proofErr w:type="gramEnd"/>
      <w:r w:rsidRPr="00C617BB">
        <w:rPr>
          <w:sz w:val="24"/>
          <w:szCs w:val="24"/>
          <w:lang w:val="en" w:eastAsia="ro-RO"/>
        </w:rPr>
        <w:t xml:space="preserve"> </w:t>
      </w:r>
      <w:proofErr w:type="gramStart"/>
      <w:r w:rsidRPr="00C617BB">
        <w:rPr>
          <w:sz w:val="24"/>
          <w:szCs w:val="24"/>
          <w:lang w:val="en" w:eastAsia="ro-RO"/>
        </w:rPr>
        <w:t xml:space="preserve">128, </w:t>
      </w:r>
      <w:proofErr w:type="spellStart"/>
      <w:r w:rsidRPr="00C617BB">
        <w:rPr>
          <w:sz w:val="24"/>
          <w:szCs w:val="24"/>
          <w:lang w:val="en" w:eastAsia="ro-RO"/>
        </w:rPr>
        <w:t>чл</w:t>
      </w:r>
      <w:proofErr w:type="spellEnd"/>
      <w:r w:rsidRPr="00C617BB">
        <w:rPr>
          <w:sz w:val="24"/>
          <w:szCs w:val="24"/>
          <w:lang w:val="en" w:eastAsia="ro-RO"/>
        </w:rPr>
        <w:t>.</w:t>
      </w:r>
      <w:proofErr w:type="gramEnd"/>
      <w:r w:rsidRPr="00C617BB">
        <w:rPr>
          <w:sz w:val="24"/>
          <w:szCs w:val="24"/>
          <w:lang w:val="en" w:eastAsia="ro-RO"/>
        </w:rPr>
        <w:t xml:space="preserve"> </w:t>
      </w:r>
      <w:proofErr w:type="gramStart"/>
      <w:r w:rsidRPr="00C617BB">
        <w:rPr>
          <w:sz w:val="24"/>
          <w:szCs w:val="24"/>
          <w:lang w:val="en" w:eastAsia="ro-RO"/>
        </w:rPr>
        <w:t xml:space="preserve">228, </w:t>
      </w:r>
      <w:proofErr w:type="spellStart"/>
      <w:r w:rsidRPr="00C617BB">
        <w:rPr>
          <w:sz w:val="24"/>
          <w:szCs w:val="24"/>
          <w:lang w:val="en" w:eastAsia="ro-RO"/>
        </w:rPr>
        <w:t>ал</w:t>
      </w:r>
      <w:proofErr w:type="spellEnd"/>
      <w:r w:rsidRPr="00C617BB">
        <w:rPr>
          <w:sz w:val="24"/>
          <w:szCs w:val="24"/>
          <w:lang w:val="en" w:eastAsia="ro-RO"/>
        </w:rPr>
        <w:t>.</w:t>
      </w:r>
      <w:proofErr w:type="gramEnd"/>
      <w:r w:rsidRPr="00C617BB">
        <w:rPr>
          <w:sz w:val="24"/>
          <w:szCs w:val="24"/>
          <w:lang w:val="en" w:eastAsia="ro-RO"/>
        </w:rPr>
        <w:t xml:space="preserve"> </w:t>
      </w:r>
      <w:proofErr w:type="gramStart"/>
      <w:r w:rsidRPr="00C617BB">
        <w:rPr>
          <w:sz w:val="24"/>
          <w:szCs w:val="24"/>
          <w:lang w:val="en" w:eastAsia="ro-RO"/>
        </w:rPr>
        <w:t xml:space="preserve">3, </w:t>
      </w:r>
      <w:proofErr w:type="spellStart"/>
      <w:r w:rsidRPr="00C617BB">
        <w:rPr>
          <w:sz w:val="24"/>
          <w:szCs w:val="24"/>
          <w:lang w:val="en" w:eastAsia="ro-RO"/>
        </w:rPr>
        <w:t>чл</w:t>
      </w:r>
      <w:proofErr w:type="spellEnd"/>
      <w:r w:rsidRPr="00C617BB">
        <w:rPr>
          <w:sz w:val="24"/>
          <w:szCs w:val="24"/>
          <w:lang w:val="en" w:eastAsia="ro-RO"/>
        </w:rPr>
        <w:t>.</w:t>
      </w:r>
      <w:proofErr w:type="gramEnd"/>
      <w:r w:rsidRPr="00C617BB">
        <w:rPr>
          <w:sz w:val="24"/>
          <w:szCs w:val="24"/>
          <w:lang w:val="en" w:eastAsia="ro-RO"/>
        </w:rPr>
        <w:t xml:space="preserve"> </w:t>
      </w:r>
      <w:proofErr w:type="gramStart"/>
      <w:r w:rsidRPr="00C617BB">
        <w:rPr>
          <w:sz w:val="24"/>
          <w:szCs w:val="24"/>
          <w:lang w:val="en" w:eastAsia="ro-RO"/>
        </w:rPr>
        <w:t xml:space="preserve">245 и </w:t>
      </w:r>
      <w:proofErr w:type="spellStart"/>
      <w:r w:rsidRPr="00C617BB">
        <w:rPr>
          <w:sz w:val="24"/>
          <w:szCs w:val="24"/>
          <w:lang w:val="en" w:eastAsia="ro-RO"/>
        </w:rPr>
        <w:t>чл</w:t>
      </w:r>
      <w:proofErr w:type="spellEnd"/>
      <w:r w:rsidRPr="00C617BB">
        <w:rPr>
          <w:sz w:val="24"/>
          <w:szCs w:val="24"/>
          <w:lang w:val="en" w:eastAsia="ro-RO"/>
        </w:rPr>
        <w:t>.</w:t>
      </w:r>
      <w:proofErr w:type="gramEnd"/>
      <w:r w:rsidRPr="00C617BB">
        <w:rPr>
          <w:sz w:val="24"/>
          <w:szCs w:val="24"/>
          <w:lang w:val="en" w:eastAsia="ro-RO"/>
        </w:rPr>
        <w:t xml:space="preserve"> 301 - 305 </w:t>
      </w:r>
      <w:proofErr w:type="spellStart"/>
      <w:r w:rsidRPr="00C617BB">
        <w:rPr>
          <w:sz w:val="24"/>
          <w:szCs w:val="24"/>
          <w:lang w:val="en" w:eastAsia="ro-RO"/>
        </w:rPr>
        <w:t>от</w:t>
      </w:r>
      <w:proofErr w:type="spellEnd"/>
      <w:r w:rsidRPr="00C617BB">
        <w:rPr>
          <w:sz w:val="24"/>
          <w:szCs w:val="24"/>
          <w:lang w:val="en" w:eastAsia="ro-RO"/>
        </w:rPr>
        <w:t xml:space="preserve"> </w:t>
      </w:r>
      <w:proofErr w:type="spellStart"/>
      <w:r w:rsidRPr="00C617BB">
        <w:rPr>
          <w:sz w:val="24"/>
          <w:szCs w:val="24"/>
          <w:lang w:val="en" w:eastAsia="ro-RO"/>
        </w:rPr>
        <w:t>Кодекса</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труда</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чл</w:t>
      </w:r>
      <w:proofErr w:type="spellEnd"/>
      <w:r w:rsidRPr="00C617BB">
        <w:rPr>
          <w:sz w:val="24"/>
          <w:szCs w:val="24"/>
          <w:lang w:val="en" w:eastAsia="ro-RO"/>
        </w:rPr>
        <w:t xml:space="preserve">. </w:t>
      </w:r>
      <w:proofErr w:type="gramStart"/>
      <w:r w:rsidRPr="00C617BB">
        <w:rPr>
          <w:sz w:val="24"/>
          <w:szCs w:val="24"/>
          <w:lang w:val="en" w:eastAsia="ro-RO"/>
        </w:rPr>
        <w:t xml:space="preserve">13, </w:t>
      </w:r>
      <w:proofErr w:type="spellStart"/>
      <w:r w:rsidRPr="00C617BB">
        <w:rPr>
          <w:sz w:val="24"/>
          <w:szCs w:val="24"/>
          <w:lang w:val="en" w:eastAsia="ro-RO"/>
        </w:rPr>
        <w:t>ал</w:t>
      </w:r>
      <w:proofErr w:type="spellEnd"/>
      <w:r w:rsidRPr="00C617BB">
        <w:rPr>
          <w:sz w:val="24"/>
          <w:szCs w:val="24"/>
          <w:lang w:val="en" w:eastAsia="ro-RO"/>
        </w:rPr>
        <w:t>.</w:t>
      </w:r>
      <w:proofErr w:type="gramEnd"/>
      <w:r w:rsidRPr="00C617BB">
        <w:rPr>
          <w:sz w:val="24"/>
          <w:szCs w:val="24"/>
          <w:lang w:val="en" w:eastAsia="ro-RO"/>
        </w:rPr>
        <w:t xml:space="preserve"> 1 </w:t>
      </w:r>
      <w:proofErr w:type="spellStart"/>
      <w:r w:rsidRPr="00C617BB">
        <w:rPr>
          <w:sz w:val="24"/>
          <w:szCs w:val="24"/>
          <w:lang w:val="en" w:eastAsia="ro-RO"/>
        </w:rPr>
        <w:t>от</w:t>
      </w:r>
      <w:proofErr w:type="spellEnd"/>
      <w:r w:rsidRPr="00C617BB">
        <w:rPr>
          <w:sz w:val="24"/>
          <w:szCs w:val="24"/>
          <w:lang w:val="en" w:eastAsia="ro-RO"/>
        </w:rPr>
        <w:t xml:space="preserve"> </w:t>
      </w:r>
      <w:proofErr w:type="spellStart"/>
      <w:r w:rsidRPr="00C617BB">
        <w:rPr>
          <w:sz w:val="24"/>
          <w:szCs w:val="24"/>
          <w:lang w:val="en" w:eastAsia="ro-RO"/>
        </w:rPr>
        <w:t>Закона</w:t>
      </w:r>
      <w:proofErr w:type="spellEnd"/>
      <w:r w:rsidRPr="00C617BB">
        <w:rPr>
          <w:sz w:val="24"/>
          <w:szCs w:val="24"/>
          <w:lang w:val="en" w:eastAsia="ro-RO"/>
        </w:rPr>
        <w:t xml:space="preserve"> </w:t>
      </w:r>
      <w:proofErr w:type="spellStart"/>
      <w:r w:rsidRPr="00C617BB">
        <w:rPr>
          <w:sz w:val="24"/>
          <w:szCs w:val="24"/>
          <w:lang w:val="en" w:eastAsia="ro-RO"/>
        </w:rPr>
        <w:t>за</w:t>
      </w:r>
      <w:proofErr w:type="spellEnd"/>
      <w:r w:rsidRPr="00C617BB">
        <w:rPr>
          <w:sz w:val="24"/>
          <w:szCs w:val="24"/>
          <w:lang w:val="en" w:eastAsia="ro-RO"/>
        </w:rPr>
        <w:t xml:space="preserve"> </w:t>
      </w:r>
      <w:proofErr w:type="spellStart"/>
      <w:r w:rsidRPr="00C617BB">
        <w:rPr>
          <w:sz w:val="24"/>
          <w:szCs w:val="24"/>
          <w:lang w:val="en" w:eastAsia="ro-RO"/>
        </w:rPr>
        <w:t>трудовата</w:t>
      </w:r>
      <w:proofErr w:type="spellEnd"/>
      <w:r w:rsidRPr="00C617BB">
        <w:rPr>
          <w:sz w:val="24"/>
          <w:szCs w:val="24"/>
          <w:lang w:val="en" w:eastAsia="ro-RO"/>
        </w:rPr>
        <w:t xml:space="preserve"> </w:t>
      </w:r>
      <w:proofErr w:type="spellStart"/>
      <w:r w:rsidRPr="00C617BB">
        <w:rPr>
          <w:sz w:val="24"/>
          <w:szCs w:val="24"/>
          <w:lang w:val="en" w:eastAsia="ro-RO"/>
        </w:rPr>
        <w:t>миграция</w:t>
      </w:r>
      <w:proofErr w:type="spellEnd"/>
      <w:r w:rsidRPr="00C617BB">
        <w:rPr>
          <w:sz w:val="24"/>
          <w:szCs w:val="24"/>
          <w:lang w:val="en" w:eastAsia="ro-RO"/>
        </w:rPr>
        <w:t xml:space="preserve"> и </w:t>
      </w:r>
      <w:proofErr w:type="spellStart"/>
      <w:r w:rsidRPr="00C617BB">
        <w:rPr>
          <w:sz w:val="24"/>
          <w:szCs w:val="24"/>
          <w:lang w:val="en" w:eastAsia="ro-RO"/>
        </w:rPr>
        <w:t>трудовата</w:t>
      </w:r>
      <w:proofErr w:type="spellEnd"/>
      <w:r w:rsidRPr="00C617BB">
        <w:rPr>
          <w:sz w:val="24"/>
          <w:szCs w:val="24"/>
          <w:lang w:val="en" w:eastAsia="ro-RO"/>
        </w:rPr>
        <w:t xml:space="preserve"> </w:t>
      </w:r>
      <w:proofErr w:type="spellStart"/>
      <w:r w:rsidRPr="00C617BB">
        <w:rPr>
          <w:sz w:val="24"/>
          <w:szCs w:val="24"/>
          <w:lang w:val="en" w:eastAsia="ro-RO"/>
        </w:rPr>
        <w:t>мобилност</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аналогични</w:t>
      </w:r>
      <w:proofErr w:type="spellEnd"/>
      <w:r w:rsidRPr="00C617BB">
        <w:rPr>
          <w:sz w:val="24"/>
          <w:szCs w:val="24"/>
          <w:lang w:val="en" w:eastAsia="ro-RO"/>
        </w:rPr>
        <w:t xml:space="preserve"> </w:t>
      </w:r>
      <w:proofErr w:type="spellStart"/>
      <w:r w:rsidRPr="00C617BB">
        <w:rPr>
          <w:sz w:val="24"/>
          <w:szCs w:val="24"/>
          <w:lang w:val="en" w:eastAsia="ro-RO"/>
        </w:rPr>
        <w:t>задължения</w:t>
      </w:r>
      <w:proofErr w:type="spellEnd"/>
      <w:r w:rsidRPr="00C617BB">
        <w:rPr>
          <w:sz w:val="24"/>
          <w:szCs w:val="24"/>
          <w:lang w:val="en" w:eastAsia="ro-RO"/>
        </w:rPr>
        <w:t xml:space="preserve">, </w:t>
      </w:r>
      <w:proofErr w:type="spellStart"/>
      <w:r w:rsidRPr="00C617BB">
        <w:rPr>
          <w:sz w:val="24"/>
          <w:szCs w:val="24"/>
          <w:lang w:val="en" w:eastAsia="ro-RO"/>
        </w:rPr>
        <w:t>установени</w:t>
      </w:r>
      <w:proofErr w:type="spellEnd"/>
      <w:r w:rsidRPr="00C617BB">
        <w:rPr>
          <w:sz w:val="24"/>
          <w:szCs w:val="24"/>
          <w:lang w:val="en" w:eastAsia="ro-RO"/>
        </w:rPr>
        <w:t xml:space="preserve"> с </w:t>
      </w:r>
      <w:proofErr w:type="spellStart"/>
      <w:r w:rsidRPr="00C617BB">
        <w:rPr>
          <w:sz w:val="24"/>
          <w:szCs w:val="24"/>
          <w:lang w:val="en" w:eastAsia="ro-RO"/>
        </w:rPr>
        <w:t>акт</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компетентен</w:t>
      </w:r>
      <w:proofErr w:type="spellEnd"/>
      <w:r w:rsidRPr="00C617BB">
        <w:rPr>
          <w:sz w:val="24"/>
          <w:szCs w:val="24"/>
          <w:lang w:val="en" w:eastAsia="ro-RO"/>
        </w:rPr>
        <w:t xml:space="preserve"> </w:t>
      </w:r>
      <w:proofErr w:type="spellStart"/>
      <w:r w:rsidRPr="00C617BB">
        <w:rPr>
          <w:sz w:val="24"/>
          <w:szCs w:val="24"/>
          <w:lang w:val="en" w:eastAsia="ro-RO"/>
        </w:rPr>
        <w:t>орган</w:t>
      </w:r>
      <w:proofErr w:type="spellEnd"/>
      <w:r w:rsidRPr="00C617BB">
        <w:rPr>
          <w:sz w:val="24"/>
          <w:szCs w:val="24"/>
          <w:lang w:val="en" w:eastAsia="ro-RO"/>
        </w:rPr>
        <w:t xml:space="preserve">, </w:t>
      </w:r>
      <w:proofErr w:type="spellStart"/>
      <w:r w:rsidRPr="00C617BB">
        <w:rPr>
          <w:sz w:val="24"/>
          <w:szCs w:val="24"/>
          <w:lang w:val="en" w:eastAsia="ro-RO"/>
        </w:rPr>
        <w:t>съгласно</w:t>
      </w:r>
      <w:proofErr w:type="spellEnd"/>
      <w:r w:rsidRPr="00C617BB">
        <w:rPr>
          <w:sz w:val="24"/>
          <w:szCs w:val="24"/>
          <w:lang w:val="en" w:eastAsia="ro-RO"/>
        </w:rPr>
        <w:t xml:space="preserve"> </w:t>
      </w:r>
      <w:proofErr w:type="spellStart"/>
      <w:r w:rsidRPr="00C617BB">
        <w:rPr>
          <w:sz w:val="24"/>
          <w:szCs w:val="24"/>
          <w:lang w:val="en" w:eastAsia="ro-RO"/>
        </w:rPr>
        <w:t>законодателството</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държавата</w:t>
      </w:r>
      <w:proofErr w:type="spellEnd"/>
      <w:r w:rsidRPr="00C617BB">
        <w:rPr>
          <w:sz w:val="24"/>
          <w:szCs w:val="24"/>
          <w:lang w:val="en" w:eastAsia="ro-RO"/>
        </w:rPr>
        <w:t xml:space="preserve">, в </w:t>
      </w:r>
      <w:proofErr w:type="spellStart"/>
      <w:r w:rsidRPr="00C617BB">
        <w:rPr>
          <w:sz w:val="24"/>
          <w:szCs w:val="24"/>
          <w:lang w:val="en" w:eastAsia="ro-RO"/>
        </w:rPr>
        <w:t>която</w:t>
      </w:r>
      <w:proofErr w:type="spellEnd"/>
      <w:r w:rsidRPr="00C617BB">
        <w:rPr>
          <w:sz w:val="24"/>
          <w:szCs w:val="24"/>
          <w:lang w:val="en" w:eastAsia="ro-RO"/>
        </w:rPr>
        <w:t xml:space="preserve"> </w:t>
      </w:r>
      <w:proofErr w:type="spellStart"/>
      <w:r w:rsidRPr="00C617BB">
        <w:rPr>
          <w:sz w:val="24"/>
          <w:szCs w:val="24"/>
          <w:lang w:val="en" w:eastAsia="ro-RO"/>
        </w:rPr>
        <w:t>кандидатът</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участникът</w:t>
      </w:r>
      <w:proofErr w:type="spellEnd"/>
      <w:r w:rsidRPr="00C617BB">
        <w:rPr>
          <w:sz w:val="24"/>
          <w:szCs w:val="24"/>
          <w:lang w:val="en" w:eastAsia="ro-RO"/>
        </w:rPr>
        <w:t xml:space="preserve"> е </w:t>
      </w:r>
      <w:proofErr w:type="spellStart"/>
      <w:r w:rsidRPr="00C617BB">
        <w:rPr>
          <w:sz w:val="24"/>
          <w:szCs w:val="24"/>
          <w:lang w:val="en" w:eastAsia="ro-RO"/>
        </w:rPr>
        <w:t>установен</w:t>
      </w:r>
      <w:proofErr w:type="spellEnd"/>
      <w:r w:rsidRPr="00C617BB">
        <w:rPr>
          <w:sz w:val="24"/>
          <w:szCs w:val="24"/>
          <w:lang w:val="en" w:eastAsia="ro-RO"/>
        </w:rPr>
        <w:t>;</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е)</w:t>
      </w:r>
      <w:r w:rsidRPr="00C617BB">
        <w:rPr>
          <w:sz w:val="24"/>
          <w:szCs w:val="24"/>
          <w:lang w:val="ro-RO" w:eastAsia="ro-RO"/>
        </w:rPr>
        <w:t xml:space="preserve"> налице е конфликт на интереси, който не може да бъде отстранен.</w:t>
      </w:r>
    </w:p>
    <w:p w:rsidR="0097202D" w:rsidRPr="00C617BB"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C617BB">
        <w:rPr>
          <w:sz w:val="24"/>
          <w:szCs w:val="24"/>
          <w:lang w:val="ro-RO" w:eastAsia="ro-RO"/>
        </w:rPr>
        <w:t>Основанията по т. 2.1.1, б. „а”,</w:t>
      </w:r>
      <w:r w:rsidRPr="00C617BB">
        <w:rPr>
          <w:sz w:val="24"/>
          <w:szCs w:val="24"/>
          <w:lang w:val="bg-BG" w:eastAsia="ro-RO"/>
        </w:rPr>
        <w:t xml:space="preserve"> „б”</w:t>
      </w:r>
      <w:r w:rsidRPr="00C617BB">
        <w:rPr>
          <w:sz w:val="24"/>
          <w:szCs w:val="24"/>
          <w:lang w:val="ro-RO" w:eastAsia="ro-RO"/>
        </w:rPr>
        <w:t xml:space="preserve"> и „е” </w:t>
      </w:r>
      <w:proofErr w:type="spellStart"/>
      <w:r w:rsidRPr="00C617BB">
        <w:rPr>
          <w:sz w:val="24"/>
          <w:szCs w:val="24"/>
          <w:lang w:val="en" w:eastAsia="ro-RO"/>
        </w:rPr>
        <w:t>се</w:t>
      </w:r>
      <w:proofErr w:type="spellEnd"/>
      <w:r w:rsidRPr="00C617BB">
        <w:rPr>
          <w:sz w:val="24"/>
          <w:szCs w:val="24"/>
          <w:lang w:val="en" w:eastAsia="ro-RO"/>
        </w:rPr>
        <w:t xml:space="preserve"> </w:t>
      </w:r>
      <w:proofErr w:type="spellStart"/>
      <w:r w:rsidRPr="00C617BB">
        <w:rPr>
          <w:sz w:val="24"/>
          <w:szCs w:val="24"/>
          <w:lang w:val="en" w:eastAsia="ro-RO"/>
        </w:rPr>
        <w:t>отнасят</w:t>
      </w:r>
      <w:proofErr w:type="spellEnd"/>
      <w:r w:rsidRPr="00C617BB">
        <w:rPr>
          <w:sz w:val="24"/>
          <w:szCs w:val="24"/>
          <w:lang w:val="en" w:eastAsia="ro-RO"/>
        </w:rPr>
        <w:t xml:space="preserve"> </w:t>
      </w:r>
      <w:proofErr w:type="spellStart"/>
      <w:r w:rsidRPr="00C617BB">
        <w:rPr>
          <w:sz w:val="24"/>
          <w:szCs w:val="24"/>
          <w:lang w:val="en" w:eastAsia="ro-RO"/>
        </w:rPr>
        <w:t>за</w:t>
      </w:r>
      <w:proofErr w:type="spellEnd"/>
      <w:r w:rsidRPr="00C617BB">
        <w:rPr>
          <w:sz w:val="24"/>
          <w:szCs w:val="24"/>
          <w:lang w:val="en" w:eastAsia="ro-RO"/>
        </w:rPr>
        <w:t xml:space="preserve"> </w:t>
      </w:r>
      <w:proofErr w:type="spellStart"/>
      <w:r w:rsidRPr="00C617BB">
        <w:rPr>
          <w:sz w:val="24"/>
          <w:szCs w:val="24"/>
          <w:lang w:val="en" w:eastAsia="ro-RO"/>
        </w:rPr>
        <w:t>лицата</w:t>
      </w:r>
      <w:proofErr w:type="spellEnd"/>
      <w:r w:rsidRPr="00C617BB">
        <w:rPr>
          <w:sz w:val="24"/>
          <w:szCs w:val="24"/>
          <w:lang w:val="en" w:eastAsia="ro-RO"/>
        </w:rPr>
        <w:t xml:space="preserve">, </w:t>
      </w:r>
      <w:proofErr w:type="spellStart"/>
      <w:r w:rsidRPr="00C617BB">
        <w:rPr>
          <w:sz w:val="24"/>
          <w:szCs w:val="24"/>
          <w:lang w:val="en" w:eastAsia="ro-RO"/>
        </w:rPr>
        <w:t>които</w:t>
      </w:r>
      <w:proofErr w:type="spellEnd"/>
      <w:r w:rsidRPr="00C617BB">
        <w:rPr>
          <w:sz w:val="24"/>
          <w:szCs w:val="24"/>
          <w:lang w:val="en" w:eastAsia="ro-RO"/>
        </w:rPr>
        <w:t xml:space="preserve"> </w:t>
      </w:r>
      <w:proofErr w:type="spellStart"/>
      <w:r w:rsidRPr="00C617BB">
        <w:rPr>
          <w:sz w:val="24"/>
          <w:szCs w:val="24"/>
          <w:lang w:val="en" w:eastAsia="ro-RO"/>
        </w:rPr>
        <w:t>представляват</w:t>
      </w:r>
      <w:proofErr w:type="spellEnd"/>
      <w:r w:rsidRPr="00C617BB">
        <w:rPr>
          <w:sz w:val="24"/>
          <w:szCs w:val="24"/>
          <w:lang w:val="en" w:eastAsia="ro-RO"/>
        </w:rPr>
        <w:t xml:space="preserve"> </w:t>
      </w:r>
      <w:proofErr w:type="spellStart"/>
      <w:r w:rsidRPr="00C617BB">
        <w:rPr>
          <w:sz w:val="24"/>
          <w:szCs w:val="24"/>
          <w:lang w:val="en" w:eastAsia="ro-RO"/>
        </w:rPr>
        <w:t>участника</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кандидата</w:t>
      </w:r>
      <w:proofErr w:type="spellEnd"/>
      <w:r w:rsidRPr="00C617BB">
        <w:rPr>
          <w:sz w:val="24"/>
          <w:szCs w:val="24"/>
          <w:lang w:val="en" w:eastAsia="ro-RO"/>
        </w:rPr>
        <w:t xml:space="preserve"> и </w:t>
      </w:r>
      <w:proofErr w:type="spellStart"/>
      <w:r w:rsidRPr="00C617BB">
        <w:rPr>
          <w:sz w:val="24"/>
          <w:szCs w:val="24"/>
          <w:lang w:val="en" w:eastAsia="ro-RO"/>
        </w:rPr>
        <w:t>за</w:t>
      </w:r>
      <w:proofErr w:type="spellEnd"/>
      <w:r w:rsidRPr="00C617BB">
        <w:rPr>
          <w:sz w:val="24"/>
          <w:szCs w:val="24"/>
          <w:lang w:val="en" w:eastAsia="ro-RO"/>
        </w:rPr>
        <w:t xml:space="preserve"> </w:t>
      </w:r>
      <w:proofErr w:type="spellStart"/>
      <w:r w:rsidRPr="00C617BB">
        <w:rPr>
          <w:sz w:val="24"/>
          <w:szCs w:val="24"/>
          <w:lang w:val="en" w:eastAsia="ro-RO"/>
        </w:rPr>
        <w:t>членовете</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неговите</w:t>
      </w:r>
      <w:proofErr w:type="spellEnd"/>
      <w:r w:rsidRPr="00C617BB">
        <w:rPr>
          <w:sz w:val="24"/>
          <w:szCs w:val="24"/>
          <w:lang w:val="en" w:eastAsia="ro-RO"/>
        </w:rPr>
        <w:t xml:space="preserve"> </w:t>
      </w:r>
      <w:proofErr w:type="spellStart"/>
      <w:r w:rsidRPr="00C617BB">
        <w:rPr>
          <w:sz w:val="24"/>
          <w:szCs w:val="24"/>
          <w:lang w:val="en" w:eastAsia="ro-RO"/>
        </w:rPr>
        <w:t>управителни</w:t>
      </w:r>
      <w:proofErr w:type="spellEnd"/>
      <w:r w:rsidRPr="00C617BB">
        <w:rPr>
          <w:sz w:val="24"/>
          <w:szCs w:val="24"/>
          <w:lang w:val="en" w:eastAsia="ro-RO"/>
        </w:rPr>
        <w:t xml:space="preserve"> и </w:t>
      </w:r>
      <w:proofErr w:type="spellStart"/>
      <w:r w:rsidRPr="00C617BB">
        <w:rPr>
          <w:sz w:val="24"/>
          <w:szCs w:val="24"/>
          <w:lang w:val="en" w:eastAsia="ro-RO"/>
        </w:rPr>
        <w:t>надзорни</w:t>
      </w:r>
      <w:proofErr w:type="spellEnd"/>
      <w:r w:rsidRPr="00C617BB">
        <w:rPr>
          <w:sz w:val="24"/>
          <w:szCs w:val="24"/>
          <w:lang w:val="en" w:eastAsia="ro-RO"/>
        </w:rPr>
        <w:t xml:space="preserve"> </w:t>
      </w:r>
      <w:proofErr w:type="spellStart"/>
      <w:r w:rsidRPr="00C617BB">
        <w:rPr>
          <w:sz w:val="24"/>
          <w:szCs w:val="24"/>
          <w:lang w:val="en" w:eastAsia="ro-RO"/>
        </w:rPr>
        <w:t>органи</w:t>
      </w:r>
      <w:proofErr w:type="spellEnd"/>
      <w:r w:rsidRPr="00C617BB">
        <w:rPr>
          <w:sz w:val="24"/>
          <w:szCs w:val="24"/>
          <w:lang w:val="en" w:eastAsia="ro-RO"/>
        </w:rPr>
        <w:t xml:space="preserve"> </w:t>
      </w:r>
      <w:proofErr w:type="spellStart"/>
      <w:r w:rsidRPr="00C617BB">
        <w:rPr>
          <w:sz w:val="24"/>
          <w:szCs w:val="24"/>
          <w:lang w:val="en" w:eastAsia="ro-RO"/>
        </w:rPr>
        <w:t>съгласно</w:t>
      </w:r>
      <w:proofErr w:type="spellEnd"/>
      <w:r w:rsidRPr="00C617BB">
        <w:rPr>
          <w:sz w:val="24"/>
          <w:szCs w:val="24"/>
          <w:lang w:val="en" w:eastAsia="ro-RO"/>
        </w:rPr>
        <w:t xml:space="preserve"> </w:t>
      </w:r>
      <w:proofErr w:type="spellStart"/>
      <w:r w:rsidRPr="00C617BB">
        <w:rPr>
          <w:sz w:val="24"/>
          <w:szCs w:val="24"/>
          <w:lang w:val="en" w:eastAsia="ro-RO"/>
        </w:rPr>
        <w:t>регистъра</w:t>
      </w:r>
      <w:proofErr w:type="spellEnd"/>
      <w:r w:rsidRPr="00C617BB">
        <w:rPr>
          <w:sz w:val="24"/>
          <w:szCs w:val="24"/>
          <w:lang w:val="en" w:eastAsia="ro-RO"/>
        </w:rPr>
        <w:t xml:space="preserve">, в </w:t>
      </w:r>
      <w:proofErr w:type="spellStart"/>
      <w:r w:rsidRPr="00C617BB">
        <w:rPr>
          <w:sz w:val="24"/>
          <w:szCs w:val="24"/>
          <w:lang w:val="en" w:eastAsia="ro-RO"/>
        </w:rPr>
        <w:t>който</w:t>
      </w:r>
      <w:proofErr w:type="spellEnd"/>
      <w:r w:rsidRPr="00C617BB">
        <w:rPr>
          <w:sz w:val="24"/>
          <w:szCs w:val="24"/>
          <w:lang w:val="en" w:eastAsia="ro-RO"/>
        </w:rPr>
        <w:t xml:space="preserve"> е </w:t>
      </w:r>
      <w:proofErr w:type="spellStart"/>
      <w:r w:rsidRPr="00C617BB">
        <w:rPr>
          <w:sz w:val="24"/>
          <w:szCs w:val="24"/>
          <w:lang w:val="en" w:eastAsia="ro-RO"/>
        </w:rPr>
        <w:t>вписан</w:t>
      </w:r>
      <w:proofErr w:type="spellEnd"/>
      <w:r w:rsidRPr="00C617BB">
        <w:rPr>
          <w:sz w:val="24"/>
          <w:szCs w:val="24"/>
          <w:lang w:val="en" w:eastAsia="ro-RO"/>
        </w:rPr>
        <w:t xml:space="preserve"> </w:t>
      </w:r>
      <w:proofErr w:type="spellStart"/>
      <w:r w:rsidRPr="00C617BB">
        <w:rPr>
          <w:sz w:val="24"/>
          <w:szCs w:val="24"/>
          <w:lang w:val="en" w:eastAsia="ro-RO"/>
        </w:rPr>
        <w:t>участникът</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кандидатът</w:t>
      </w:r>
      <w:proofErr w:type="spellEnd"/>
      <w:r w:rsidRPr="00C617BB">
        <w:rPr>
          <w:sz w:val="24"/>
          <w:szCs w:val="24"/>
          <w:lang w:val="en" w:eastAsia="ro-RO"/>
        </w:rPr>
        <w:t xml:space="preserve">, </w:t>
      </w:r>
      <w:proofErr w:type="spellStart"/>
      <w:r w:rsidRPr="00C617BB">
        <w:rPr>
          <w:sz w:val="24"/>
          <w:szCs w:val="24"/>
          <w:lang w:val="en" w:eastAsia="ro-RO"/>
        </w:rPr>
        <w:t>ако</w:t>
      </w:r>
      <w:proofErr w:type="spellEnd"/>
      <w:r w:rsidRPr="00C617BB">
        <w:rPr>
          <w:sz w:val="24"/>
          <w:szCs w:val="24"/>
          <w:lang w:val="en" w:eastAsia="ro-RO"/>
        </w:rPr>
        <w:t xml:space="preserve"> </w:t>
      </w:r>
      <w:proofErr w:type="spellStart"/>
      <w:r w:rsidRPr="00C617BB">
        <w:rPr>
          <w:sz w:val="24"/>
          <w:szCs w:val="24"/>
          <w:lang w:val="en" w:eastAsia="ro-RO"/>
        </w:rPr>
        <w:t>има</w:t>
      </w:r>
      <w:proofErr w:type="spellEnd"/>
      <w:r w:rsidRPr="00C617BB">
        <w:rPr>
          <w:sz w:val="24"/>
          <w:szCs w:val="24"/>
          <w:lang w:val="en" w:eastAsia="ro-RO"/>
        </w:rPr>
        <w:t xml:space="preserve"> </w:t>
      </w:r>
      <w:proofErr w:type="spellStart"/>
      <w:r w:rsidRPr="00C617BB">
        <w:rPr>
          <w:sz w:val="24"/>
          <w:szCs w:val="24"/>
          <w:lang w:val="en" w:eastAsia="ro-RO"/>
        </w:rPr>
        <w:t>такъв</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документите</w:t>
      </w:r>
      <w:proofErr w:type="spellEnd"/>
      <w:r w:rsidRPr="00C617BB">
        <w:rPr>
          <w:sz w:val="24"/>
          <w:szCs w:val="24"/>
          <w:lang w:val="en" w:eastAsia="ro-RO"/>
        </w:rPr>
        <w:t xml:space="preserve">, </w:t>
      </w:r>
      <w:proofErr w:type="spellStart"/>
      <w:r w:rsidRPr="00C617BB">
        <w:rPr>
          <w:sz w:val="24"/>
          <w:szCs w:val="24"/>
          <w:lang w:val="en" w:eastAsia="ro-RO"/>
        </w:rPr>
        <w:t>удостоверяващи</w:t>
      </w:r>
      <w:proofErr w:type="spellEnd"/>
      <w:r w:rsidRPr="00C617BB">
        <w:rPr>
          <w:sz w:val="24"/>
          <w:szCs w:val="24"/>
          <w:lang w:val="en" w:eastAsia="ro-RO"/>
        </w:rPr>
        <w:t xml:space="preserve"> </w:t>
      </w:r>
      <w:proofErr w:type="spellStart"/>
      <w:r w:rsidRPr="00C617BB">
        <w:rPr>
          <w:sz w:val="24"/>
          <w:szCs w:val="24"/>
          <w:lang w:val="en" w:eastAsia="ro-RO"/>
        </w:rPr>
        <w:t>правосубектността</w:t>
      </w:r>
      <w:proofErr w:type="spellEnd"/>
      <w:r w:rsidRPr="00C617BB">
        <w:rPr>
          <w:sz w:val="24"/>
          <w:szCs w:val="24"/>
          <w:lang w:val="en" w:eastAsia="ro-RO"/>
        </w:rPr>
        <w:t xml:space="preserve"> </w:t>
      </w:r>
      <w:proofErr w:type="spellStart"/>
      <w:r w:rsidRPr="00C617BB">
        <w:rPr>
          <w:sz w:val="24"/>
          <w:szCs w:val="24"/>
          <w:lang w:val="en" w:eastAsia="ro-RO"/>
        </w:rPr>
        <w:t>му</w:t>
      </w:r>
      <w:proofErr w:type="spellEnd"/>
      <w:r w:rsidRPr="00C617BB">
        <w:rPr>
          <w:sz w:val="24"/>
          <w:szCs w:val="24"/>
          <w:lang w:val="en" w:eastAsia="ro-RO"/>
        </w:rPr>
        <w:t xml:space="preserve">. </w:t>
      </w:r>
      <w:proofErr w:type="spellStart"/>
      <w:r w:rsidRPr="00C617BB">
        <w:rPr>
          <w:sz w:val="24"/>
          <w:szCs w:val="24"/>
          <w:lang w:val="en" w:eastAsia="ro-RO"/>
        </w:rPr>
        <w:t>Когато</w:t>
      </w:r>
      <w:proofErr w:type="spellEnd"/>
      <w:r w:rsidRPr="00C617BB">
        <w:rPr>
          <w:sz w:val="24"/>
          <w:szCs w:val="24"/>
          <w:lang w:val="en" w:eastAsia="ro-RO"/>
        </w:rPr>
        <w:t xml:space="preserve"> в </w:t>
      </w:r>
      <w:proofErr w:type="spellStart"/>
      <w:r w:rsidRPr="00C617BB">
        <w:rPr>
          <w:sz w:val="24"/>
          <w:szCs w:val="24"/>
          <w:lang w:val="en" w:eastAsia="ro-RO"/>
        </w:rPr>
        <w:t>състава</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тези</w:t>
      </w:r>
      <w:proofErr w:type="spellEnd"/>
      <w:r w:rsidRPr="00C617BB">
        <w:rPr>
          <w:sz w:val="24"/>
          <w:szCs w:val="24"/>
          <w:lang w:val="en" w:eastAsia="ro-RO"/>
        </w:rPr>
        <w:t xml:space="preserve"> </w:t>
      </w:r>
      <w:proofErr w:type="spellStart"/>
      <w:r w:rsidRPr="00C617BB">
        <w:rPr>
          <w:sz w:val="24"/>
          <w:szCs w:val="24"/>
          <w:lang w:val="en" w:eastAsia="ro-RO"/>
        </w:rPr>
        <w:t>органи</w:t>
      </w:r>
      <w:proofErr w:type="spellEnd"/>
      <w:r w:rsidRPr="00C617BB">
        <w:rPr>
          <w:sz w:val="24"/>
          <w:szCs w:val="24"/>
          <w:lang w:val="en" w:eastAsia="ro-RO"/>
        </w:rPr>
        <w:t xml:space="preserve"> </w:t>
      </w:r>
      <w:proofErr w:type="spellStart"/>
      <w:r w:rsidRPr="00C617BB">
        <w:rPr>
          <w:sz w:val="24"/>
          <w:szCs w:val="24"/>
          <w:lang w:val="en" w:eastAsia="ro-RO"/>
        </w:rPr>
        <w:t>участва</w:t>
      </w:r>
      <w:proofErr w:type="spellEnd"/>
      <w:r w:rsidRPr="00C617BB">
        <w:rPr>
          <w:sz w:val="24"/>
          <w:szCs w:val="24"/>
          <w:lang w:val="en" w:eastAsia="ro-RO"/>
        </w:rPr>
        <w:t xml:space="preserve"> </w:t>
      </w:r>
      <w:proofErr w:type="spellStart"/>
      <w:r w:rsidRPr="00C617BB">
        <w:rPr>
          <w:sz w:val="24"/>
          <w:szCs w:val="24"/>
          <w:lang w:val="en" w:eastAsia="ro-RO"/>
        </w:rPr>
        <w:t>юридическо</w:t>
      </w:r>
      <w:proofErr w:type="spellEnd"/>
      <w:r w:rsidRPr="00C617BB">
        <w:rPr>
          <w:sz w:val="24"/>
          <w:szCs w:val="24"/>
          <w:lang w:val="en" w:eastAsia="ro-RO"/>
        </w:rPr>
        <w:t xml:space="preserve"> </w:t>
      </w:r>
      <w:proofErr w:type="spellStart"/>
      <w:r w:rsidRPr="00C617BB">
        <w:rPr>
          <w:sz w:val="24"/>
          <w:szCs w:val="24"/>
          <w:lang w:val="en" w:eastAsia="ro-RO"/>
        </w:rPr>
        <w:t>лице</w:t>
      </w:r>
      <w:proofErr w:type="spellEnd"/>
      <w:r w:rsidRPr="00C617BB">
        <w:rPr>
          <w:sz w:val="24"/>
          <w:szCs w:val="24"/>
          <w:lang w:val="en" w:eastAsia="ro-RO"/>
        </w:rPr>
        <w:t xml:space="preserve">, </w:t>
      </w:r>
      <w:proofErr w:type="spellStart"/>
      <w:r w:rsidRPr="00C617BB">
        <w:rPr>
          <w:sz w:val="24"/>
          <w:szCs w:val="24"/>
          <w:lang w:val="en" w:eastAsia="ro-RO"/>
        </w:rPr>
        <w:t>основанията</w:t>
      </w:r>
      <w:proofErr w:type="spellEnd"/>
      <w:r w:rsidRPr="00C617BB">
        <w:rPr>
          <w:sz w:val="24"/>
          <w:szCs w:val="24"/>
          <w:lang w:val="en" w:eastAsia="ro-RO"/>
        </w:rPr>
        <w:t xml:space="preserve"> </w:t>
      </w:r>
      <w:proofErr w:type="spellStart"/>
      <w:r w:rsidRPr="00C617BB">
        <w:rPr>
          <w:sz w:val="24"/>
          <w:szCs w:val="24"/>
          <w:lang w:val="en" w:eastAsia="ro-RO"/>
        </w:rPr>
        <w:t>се</w:t>
      </w:r>
      <w:proofErr w:type="spellEnd"/>
      <w:r w:rsidRPr="00C617BB">
        <w:rPr>
          <w:sz w:val="24"/>
          <w:szCs w:val="24"/>
          <w:lang w:val="en" w:eastAsia="ro-RO"/>
        </w:rPr>
        <w:t xml:space="preserve"> </w:t>
      </w:r>
      <w:proofErr w:type="spellStart"/>
      <w:r w:rsidRPr="00C617BB">
        <w:rPr>
          <w:sz w:val="24"/>
          <w:szCs w:val="24"/>
          <w:lang w:val="en" w:eastAsia="ro-RO"/>
        </w:rPr>
        <w:t>отнасят</w:t>
      </w:r>
      <w:proofErr w:type="spellEnd"/>
      <w:r w:rsidRPr="00C617BB">
        <w:rPr>
          <w:sz w:val="24"/>
          <w:szCs w:val="24"/>
          <w:lang w:val="en" w:eastAsia="ro-RO"/>
        </w:rPr>
        <w:t xml:space="preserve"> </w:t>
      </w:r>
      <w:proofErr w:type="spellStart"/>
      <w:r w:rsidRPr="00C617BB">
        <w:rPr>
          <w:sz w:val="24"/>
          <w:szCs w:val="24"/>
          <w:lang w:val="en" w:eastAsia="ro-RO"/>
        </w:rPr>
        <w:t>за</w:t>
      </w:r>
      <w:proofErr w:type="spellEnd"/>
      <w:r w:rsidRPr="00C617BB">
        <w:rPr>
          <w:sz w:val="24"/>
          <w:szCs w:val="24"/>
          <w:lang w:val="en" w:eastAsia="ro-RO"/>
        </w:rPr>
        <w:t xml:space="preserve"> </w:t>
      </w:r>
      <w:proofErr w:type="spellStart"/>
      <w:r w:rsidRPr="00C617BB">
        <w:rPr>
          <w:sz w:val="24"/>
          <w:szCs w:val="24"/>
          <w:lang w:val="en" w:eastAsia="ro-RO"/>
        </w:rPr>
        <w:t>физическите</w:t>
      </w:r>
      <w:proofErr w:type="spellEnd"/>
      <w:r w:rsidRPr="00C617BB">
        <w:rPr>
          <w:sz w:val="24"/>
          <w:szCs w:val="24"/>
          <w:lang w:val="en" w:eastAsia="ro-RO"/>
        </w:rPr>
        <w:t xml:space="preserve"> </w:t>
      </w:r>
      <w:proofErr w:type="spellStart"/>
      <w:r w:rsidRPr="00C617BB">
        <w:rPr>
          <w:sz w:val="24"/>
          <w:szCs w:val="24"/>
          <w:lang w:val="en" w:eastAsia="ro-RO"/>
        </w:rPr>
        <w:t>лица</w:t>
      </w:r>
      <w:proofErr w:type="spellEnd"/>
      <w:r w:rsidRPr="00C617BB">
        <w:rPr>
          <w:sz w:val="24"/>
          <w:szCs w:val="24"/>
          <w:lang w:val="en" w:eastAsia="ro-RO"/>
        </w:rPr>
        <w:t xml:space="preserve">, </w:t>
      </w:r>
      <w:proofErr w:type="spellStart"/>
      <w:r w:rsidRPr="00C617BB">
        <w:rPr>
          <w:sz w:val="24"/>
          <w:szCs w:val="24"/>
          <w:lang w:val="en" w:eastAsia="ro-RO"/>
        </w:rPr>
        <w:t>които</w:t>
      </w:r>
      <w:proofErr w:type="spellEnd"/>
      <w:r w:rsidRPr="00C617BB">
        <w:rPr>
          <w:sz w:val="24"/>
          <w:szCs w:val="24"/>
          <w:lang w:val="en" w:eastAsia="ro-RO"/>
        </w:rPr>
        <w:t xml:space="preserve"> </w:t>
      </w:r>
      <w:proofErr w:type="spellStart"/>
      <w:r w:rsidRPr="00C617BB">
        <w:rPr>
          <w:sz w:val="24"/>
          <w:szCs w:val="24"/>
          <w:lang w:val="en" w:eastAsia="ro-RO"/>
        </w:rPr>
        <w:t>го</w:t>
      </w:r>
      <w:proofErr w:type="spellEnd"/>
      <w:r w:rsidRPr="00C617BB">
        <w:rPr>
          <w:sz w:val="24"/>
          <w:szCs w:val="24"/>
          <w:lang w:val="en" w:eastAsia="ro-RO"/>
        </w:rPr>
        <w:t xml:space="preserve"> </w:t>
      </w:r>
      <w:proofErr w:type="spellStart"/>
      <w:r w:rsidRPr="00C617BB">
        <w:rPr>
          <w:sz w:val="24"/>
          <w:szCs w:val="24"/>
          <w:lang w:val="en" w:eastAsia="ro-RO"/>
        </w:rPr>
        <w:t>представляват</w:t>
      </w:r>
      <w:proofErr w:type="spellEnd"/>
      <w:r w:rsidRPr="00C617BB">
        <w:rPr>
          <w:sz w:val="24"/>
          <w:szCs w:val="24"/>
          <w:lang w:val="en" w:eastAsia="ro-RO"/>
        </w:rPr>
        <w:t xml:space="preserve"> </w:t>
      </w:r>
      <w:proofErr w:type="spellStart"/>
      <w:r w:rsidRPr="00C617BB">
        <w:rPr>
          <w:sz w:val="24"/>
          <w:szCs w:val="24"/>
          <w:lang w:val="en" w:eastAsia="ro-RO"/>
        </w:rPr>
        <w:t>съгласно</w:t>
      </w:r>
      <w:proofErr w:type="spellEnd"/>
      <w:r w:rsidRPr="00C617BB">
        <w:rPr>
          <w:sz w:val="24"/>
          <w:szCs w:val="24"/>
          <w:lang w:val="en" w:eastAsia="ro-RO"/>
        </w:rPr>
        <w:t xml:space="preserve"> </w:t>
      </w:r>
      <w:proofErr w:type="spellStart"/>
      <w:r w:rsidRPr="00C617BB">
        <w:rPr>
          <w:sz w:val="24"/>
          <w:szCs w:val="24"/>
          <w:lang w:val="en" w:eastAsia="ro-RO"/>
        </w:rPr>
        <w:t>регистъра</w:t>
      </w:r>
      <w:proofErr w:type="spellEnd"/>
      <w:r w:rsidRPr="00C617BB">
        <w:rPr>
          <w:sz w:val="24"/>
          <w:szCs w:val="24"/>
          <w:lang w:val="en" w:eastAsia="ro-RO"/>
        </w:rPr>
        <w:t xml:space="preserve">, в </w:t>
      </w:r>
      <w:proofErr w:type="spellStart"/>
      <w:r w:rsidRPr="00C617BB">
        <w:rPr>
          <w:sz w:val="24"/>
          <w:szCs w:val="24"/>
          <w:lang w:val="en" w:eastAsia="ro-RO"/>
        </w:rPr>
        <w:t>който</w:t>
      </w:r>
      <w:proofErr w:type="spellEnd"/>
      <w:r w:rsidRPr="00C617BB">
        <w:rPr>
          <w:sz w:val="24"/>
          <w:szCs w:val="24"/>
          <w:lang w:val="en" w:eastAsia="ro-RO"/>
        </w:rPr>
        <w:t xml:space="preserve"> е </w:t>
      </w:r>
      <w:proofErr w:type="spellStart"/>
      <w:r w:rsidRPr="00C617BB">
        <w:rPr>
          <w:sz w:val="24"/>
          <w:szCs w:val="24"/>
          <w:lang w:val="en" w:eastAsia="ro-RO"/>
        </w:rPr>
        <w:t>вписано</w:t>
      </w:r>
      <w:proofErr w:type="spellEnd"/>
      <w:r w:rsidRPr="00C617BB">
        <w:rPr>
          <w:sz w:val="24"/>
          <w:szCs w:val="24"/>
          <w:lang w:val="en" w:eastAsia="ro-RO"/>
        </w:rPr>
        <w:t xml:space="preserve"> </w:t>
      </w:r>
      <w:proofErr w:type="spellStart"/>
      <w:r w:rsidRPr="00C617BB">
        <w:rPr>
          <w:sz w:val="24"/>
          <w:szCs w:val="24"/>
          <w:lang w:val="en" w:eastAsia="ro-RO"/>
        </w:rPr>
        <w:t>юридическото</w:t>
      </w:r>
      <w:proofErr w:type="spellEnd"/>
      <w:r w:rsidRPr="00C617BB">
        <w:rPr>
          <w:sz w:val="24"/>
          <w:szCs w:val="24"/>
          <w:lang w:val="en" w:eastAsia="ro-RO"/>
        </w:rPr>
        <w:t xml:space="preserve"> </w:t>
      </w:r>
      <w:proofErr w:type="spellStart"/>
      <w:r w:rsidRPr="00C617BB">
        <w:rPr>
          <w:sz w:val="24"/>
          <w:szCs w:val="24"/>
          <w:lang w:val="en" w:eastAsia="ro-RO"/>
        </w:rPr>
        <w:t>лице</w:t>
      </w:r>
      <w:proofErr w:type="spellEnd"/>
      <w:r w:rsidRPr="00C617BB">
        <w:rPr>
          <w:sz w:val="24"/>
          <w:szCs w:val="24"/>
          <w:lang w:val="en" w:eastAsia="ro-RO"/>
        </w:rPr>
        <w:t xml:space="preserve">, </w:t>
      </w:r>
      <w:proofErr w:type="spellStart"/>
      <w:r w:rsidRPr="00C617BB">
        <w:rPr>
          <w:sz w:val="24"/>
          <w:szCs w:val="24"/>
          <w:lang w:val="en" w:eastAsia="ro-RO"/>
        </w:rPr>
        <w:t>ако</w:t>
      </w:r>
      <w:proofErr w:type="spellEnd"/>
      <w:r w:rsidRPr="00C617BB">
        <w:rPr>
          <w:sz w:val="24"/>
          <w:szCs w:val="24"/>
          <w:lang w:val="en" w:eastAsia="ro-RO"/>
        </w:rPr>
        <w:t xml:space="preserve"> </w:t>
      </w:r>
      <w:proofErr w:type="spellStart"/>
      <w:r w:rsidRPr="00C617BB">
        <w:rPr>
          <w:sz w:val="24"/>
          <w:szCs w:val="24"/>
          <w:lang w:val="en" w:eastAsia="ro-RO"/>
        </w:rPr>
        <w:t>има</w:t>
      </w:r>
      <w:proofErr w:type="spellEnd"/>
      <w:r w:rsidRPr="00C617BB">
        <w:rPr>
          <w:sz w:val="24"/>
          <w:szCs w:val="24"/>
          <w:lang w:val="en" w:eastAsia="ro-RO"/>
        </w:rPr>
        <w:t xml:space="preserve"> </w:t>
      </w:r>
      <w:proofErr w:type="spellStart"/>
      <w:r w:rsidRPr="00C617BB">
        <w:rPr>
          <w:sz w:val="24"/>
          <w:szCs w:val="24"/>
          <w:lang w:val="en" w:eastAsia="ro-RO"/>
        </w:rPr>
        <w:t>такъв</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документите</w:t>
      </w:r>
      <w:proofErr w:type="spellEnd"/>
      <w:r w:rsidRPr="00C617BB">
        <w:rPr>
          <w:sz w:val="24"/>
          <w:szCs w:val="24"/>
          <w:lang w:val="en" w:eastAsia="ro-RO"/>
        </w:rPr>
        <w:t xml:space="preserve">, </w:t>
      </w:r>
      <w:proofErr w:type="spellStart"/>
      <w:r w:rsidRPr="00C617BB">
        <w:rPr>
          <w:sz w:val="24"/>
          <w:szCs w:val="24"/>
          <w:lang w:val="en" w:eastAsia="ro-RO"/>
        </w:rPr>
        <w:t>удостоверяващи</w:t>
      </w:r>
      <w:proofErr w:type="spellEnd"/>
      <w:r w:rsidRPr="00C617BB">
        <w:rPr>
          <w:sz w:val="24"/>
          <w:szCs w:val="24"/>
          <w:lang w:val="en" w:eastAsia="ro-RO"/>
        </w:rPr>
        <w:t xml:space="preserve"> </w:t>
      </w:r>
      <w:proofErr w:type="spellStart"/>
      <w:r w:rsidRPr="00C617BB">
        <w:rPr>
          <w:sz w:val="24"/>
          <w:szCs w:val="24"/>
          <w:lang w:val="en" w:eastAsia="ro-RO"/>
        </w:rPr>
        <w:t>правосубектността</w:t>
      </w:r>
      <w:proofErr w:type="spellEnd"/>
      <w:r w:rsidRPr="00C617BB">
        <w:rPr>
          <w:sz w:val="24"/>
          <w:szCs w:val="24"/>
          <w:lang w:val="en" w:eastAsia="ro-RO"/>
        </w:rPr>
        <w:t xml:space="preserve"> </w:t>
      </w:r>
      <w:proofErr w:type="spellStart"/>
      <w:r w:rsidRPr="00C617BB">
        <w:rPr>
          <w:sz w:val="24"/>
          <w:szCs w:val="24"/>
          <w:lang w:val="en" w:eastAsia="ro-RO"/>
        </w:rPr>
        <w:t>му</w:t>
      </w:r>
      <w:proofErr w:type="spellEnd"/>
      <w:r w:rsidRPr="00C617BB">
        <w:rPr>
          <w:sz w:val="24"/>
          <w:szCs w:val="24"/>
          <w:lang w:val="en" w:eastAsia="ro-RO"/>
        </w:rPr>
        <w:t>.</w:t>
      </w:r>
    </w:p>
    <w:tbl>
      <w:tblPr>
        <w:tblStyle w:val="ae"/>
        <w:tblW w:w="0" w:type="auto"/>
        <w:tblInd w:w="108" w:type="dxa"/>
        <w:shd w:val="clear" w:color="auto" w:fill="F2F2F2" w:themeFill="background1" w:themeFillShade="F2"/>
        <w:tblLook w:val="04A0" w:firstRow="1" w:lastRow="0" w:firstColumn="1" w:lastColumn="0" w:noHBand="0" w:noVBand="1"/>
      </w:tblPr>
      <w:tblGrid>
        <w:gridCol w:w="9356"/>
      </w:tblGrid>
      <w:tr w:rsidR="0097202D" w:rsidRPr="00C617BB" w:rsidTr="005E5F22">
        <w:tc>
          <w:tcPr>
            <w:tcW w:w="9356" w:type="dxa"/>
            <w:shd w:val="clear" w:color="auto" w:fill="F2F2F2" w:themeFill="background1" w:themeFillShade="F2"/>
          </w:tcPr>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i/>
                <w:iCs/>
                <w:sz w:val="24"/>
                <w:szCs w:val="24"/>
                <w:lang w:val="ro-RO" w:eastAsia="ro-RO"/>
              </w:rPr>
              <w:t>Забележка</w:t>
            </w:r>
            <w:r w:rsidRPr="00C617BB">
              <w:rPr>
                <w:b/>
                <w:sz w:val="24"/>
                <w:szCs w:val="24"/>
                <w:lang w:val="ro-RO" w:eastAsia="ro-RO"/>
              </w:rPr>
              <w:t>:</w:t>
            </w:r>
            <w:r w:rsidRPr="00C617BB">
              <w:rPr>
                <w:sz w:val="24"/>
                <w:szCs w:val="24"/>
                <w:lang w:val="ro-RO" w:eastAsia="ro-RO"/>
              </w:rPr>
              <w:t xml:space="preserve"> Лицата, които представляват участника и лицата, които са членове на </w:t>
            </w:r>
            <w:r w:rsidRPr="00C617BB">
              <w:rPr>
                <w:sz w:val="24"/>
                <w:szCs w:val="24"/>
                <w:lang w:val="ro-RO" w:eastAsia="ro-RO"/>
              </w:rPr>
              <w:lastRenderedPageBreak/>
              <w:t xml:space="preserve">управителни и надзорни органи на участника са, както следва; </w:t>
            </w:r>
          </w:p>
          <w:p w:rsidR="0097202D" w:rsidRPr="00C617BB" w:rsidRDefault="0097202D" w:rsidP="00D259DB">
            <w:pPr>
              <w:widowControl/>
              <w:autoSpaceDE/>
              <w:autoSpaceDN/>
              <w:spacing w:before="120" w:after="120" w:line="276" w:lineRule="auto"/>
              <w:jc w:val="both"/>
              <w:rPr>
                <w:sz w:val="24"/>
                <w:szCs w:val="24"/>
                <w:lang w:val="bg-BG" w:eastAsia="ro-RO"/>
              </w:rPr>
            </w:pPr>
            <w:r w:rsidRPr="00C617BB">
              <w:rPr>
                <w:sz w:val="24"/>
                <w:szCs w:val="24"/>
                <w:lang w:val="ro-RO" w:eastAsia="ro-RO"/>
              </w:rPr>
              <w:t xml:space="preserve">а) </w:t>
            </w:r>
            <w:r w:rsidRPr="00C617BB">
              <w:rPr>
                <w:sz w:val="24"/>
                <w:szCs w:val="24"/>
                <w:lang w:val="bg-BG" w:eastAsia="ro-RO"/>
              </w:rPr>
              <w:t>при събирателно дружество - лицата по чл. 84, ал. 1 и чл. 89, ал. 1 от Търговския закон;</w:t>
            </w:r>
          </w:p>
          <w:p w:rsidR="0097202D" w:rsidRPr="00C617BB" w:rsidRDefault="0097202D" w:rsidP="00D259DB">
            <w:pPr>
              <w:widowControl/>
              <w:autoSpaceDE/>
              <w:autoSpaceDN/>
              <w:spacing w:before="120" w:after="120" w:line="276" w:lineRule="auto"/>
              <w:jc w:val="both"/>
              <w:rPr>
                <w:sz w:val="24"/>
                <w:szCs w:val="24"/>
                <w:lang w:val="bg-BG" w:eastAsia="ro-RO"/>
              </w:rPr>
            </w:pPr>
            <w:r w:rsidRPr="00C617BB">
              <w:rPr>
                <w:sz w:val="24"/>
                <w:szCs w:val="24"/>
                <w:lang w:val="bg-BG" w:eastAsia="ro-RO"/>
              </w:rPr>
              <w:t>б) при командитно дружество - неограничено отговорните съдружници по чл. 105 от Търговския закон;</w:t>
            </w:r>
          </w:p>
          <w:p w:rsidR="0097202D" w:rsidRPr="00C617BB" w:rsidRDefault="0097202D" w:rsidP="00D259DB">
            <w:pPr>
              <w:widowControl/>
              <w:autoSpaceDE/>
              <w:autoSpaceDN/>
              <w:spacing w:before="120" w:after="120" w:line="276" w:lineRule="auto"/>
              <w:jc w:val="both"/>
              <w:rPr>
                <w:sz w:val="24"/>
                <w:szCs w:val="24"/>
                <w:lang w:val="bg-BG" w:eastAsia="ro-RO"/>
              </w:rPr>
            </w:pPr>
            <w:r w:rsidRPr="00C617BB">
              <w:rPr>
                <w:sz w:val="24"/>
                <w:szCs w:val="24"/>
                <w:lang w:val="bg-BG" w:eastAsia="ro-RO"/>
              </w:rPr>
              <w:t>в)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97202D" w:rsidRPr="00C617BB" w:rsidRDefault="0097202D" w:rsidP="00D259DB">
            <w:pPr>
              <w:widowControl/>
              <w:autoSpaceDE/>
              <w:autoSpaceDN/>
              <w:spacing w:before="120" w:after="120" w:line="276" w:lineRule="auto"/>
              <w:jc w:val="both"/>
              <w:rPr>
                <w:sz w:val="24"/>
                <w:szCs w:val="24"/>
                <w:lang w:val="bg-BG" w:eastAsia="ro-RO"/>
              </w:rPr>
            </w:pPr>
            <w:r w:rsidRPr="00C617BB">
              <w:rPr>
                <w:sz w:val="24"/>
                <w:szCs w:val="24"/>
                <w:lang w:val="bg-BG" w:eastAsia="ro-RO"/>
              </w:rPr>
              <w:t>г) при акционерно дружество - лицата по чл. 241, ал. 1, чл. 242, ал. 1 и чл. 244, ал. 1 от Търговския закон;</w:t>
            </w:r>
          </w:p>
          <w:p w:rsidR="0097202D" w:rsidRPr="00C617BB" w:rsidRDefault="0097202D" w:rsidP="00D259DB">
            <w:pPr>
              <w:widowControl/>
              <w:autoSpaceDE/>
              <w:autoSpaceDN/>
              <w:spacing w:before="120" w:after="120" w:line="276" w:lineRule="auto"/>
              <w:jc w:val="both"/>
              <w:rPr>
                <w:sz w:val="24"/>
                <w:szCs w:val="24"/>
                <w:lang w:val="bg-BG" w:eastAsia="ro-RO"/>
              </w:rPr>
            </w:pPr>
            <w:r w:rsidRPr="00C617BB">
              <w:rPr>
                <w:sz w:val="24"/>
                <w:szCs w:val="24"/>
                <w:lang w:val="bg-BG" w:eastAsia="ro-RO"/>
              </w:rPr>
              <w:t>д) при командитно дружество с акции - лицата по чл. 256 от Търговския закон;</w:t>
            </w:r>
          </w:p>
          <w:p w:rsidR="0097202D" w:rsidRPr="00C617BB" w:rsidRDefault="0097202D" w:rsidP="00D259DB">
            <w:pPr>
              <w:widowControl/>
              <w:autoSpaceDE/>
              <w:autoSpaceDN/>
              <w:spacing w:before="120" w:after="120" w:line="276" w:lineRule="auto"/>
              <w:jc w:val="both"/>
              <w:rPr>
                <w:sz w:val="24"/>
                <w:szCs w:val="24"/>
                <w:lang w:val="bg-BG" w:eastAsia="ro-RO"/>
              </w:rPr>
            </w:pPr>
            <w:r w:rsidRPr="00C617BB">
              <w:rPr>
                <w:sz w:val="24"/>
                <w:szCs w:val="24"/>
                <w:lang w:val="bg-BG" w:eastAsia="ro-RO"/>
              </w:rPr>
              <w:t>е) при едноличен търговец - физическото лице - търговец;</w:t>
            </w:r>
          </w:p>
          <w:p w:rsidR="0097202D" w:rsidRPr="00C617BB" w:rsidRDefault="0097202D" w:rsidP="00D259DB">
            <w:pPr>
              <w:widowControl/>
              <w:autoSpaceDE/>
              <w:autoSpaceDN/>
              <w:spacing w:before="120" w:after="120" w:line="276" w:lineRule="auto"/>
              <w:jc w:val="both"/>
              <w:rPr>
                <w:sz w:val="24"/>
                <w:szCs w:val="24"/>
                <w:lang w:val="bg-BG" w:eastAsia="ro-RO"/>
              </w:rPr>
            </w:pPr>
            <w:r w:rsidRPr="00C617BB">
              <w:rPr>
                <w:sz w:val="24"/>
                <w:szCs w:val="24"/>
                <w:lang w:val="bg-BG" w:eastAsia="ro-RO"/>
              </w:rPr>
              <w:t>ж)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97202D" w:rsidRPr="00C617BB" w:rsidRDefault="0097202D" w:rsidP="00D259DB">
            <w:pPr>
              <w:widowControl/>
              <w:autoSpaceDE/>
              <w:autoSpaceDN/>
              <w:spacing w:before="120" w:after="120" w:line="276" w:lineRule="auto"/>
              <w:jc w:val="both"/>
              <w:rPr>
                <w:sz w:val="24"/>
                <w:szCs w:val="24"/>
                <w:lang w:val="bg-BG" w:eastAsia="ro-RO"/>
              </w:rPr>
            </w:pPr>
            <w:r w:rsidRPr="00C617BB">
              <w:rPr>
                <w:sz w:val="24"/>
                <w:szCs w:val="24"/>
                <w:lang w:val="bg-BG" w:eastAsia="ro-RO"/>
              </w:rPr>
              <w:t>з) при кооперациите - лицата по чл. 20, ал. 1 и чл. 27, ал. 1 от Закона за кооперациите;</w:t>
            </w:r>
          </w:p>
          <w:p w:rsidR="0097202D" w:rsidRPr="00C617BB" w:rsidRDefault="0097202D" w:rsidP="00D259DB">
            <w:pPr>
              <w:widowControl/>
              <w:autoSpaceDE/>
              <w:autoSpaceDN/>
              <w:spacing w:before="120" w:after="120" w:line="276" w:lineRule="auto"/>
              <w:jc w:val="both"/>
              <w:rPr>
                <w:sz w:val="24"/>
                <w:szCs w:val="24"/>
                <w:lang w:val="bg-BG" w:eastAsia="ro-RO"/>
              </w:rPr>
            </w:pPr>
            <w:r w:rsidRPr="00C617BB">
              <w:rPr>
                <w:sz w:val="24"/>
                <w:szCs w:val="24"/>
                <w:lang w:val="bg-BG" w:eastAsia="ro-RO"/>
              </w:rPr>
              <w:t>и) при сдружения - членовете на управителния съвет по чл. 30, ал. 1 от Закона за юридическите лица с нестопанска цел или управителят, в случаите по чл. 30, ал. 3 от Закона за юридическите лица с нестопанска цел;</w:t>
            </w:r>
          </w:p>
          <w:p w:rsidR="0097202D" w:rsidRPr="00C617BB" w:rsidRDefault="0097202D" w:rsidP="00D259DB">
            <w:pPr>
              <w:widowControl/>
              <w:autoSpaceDE/>
              <w:autoSpaceDN/>
              <w:spacing w:before="120" w:after="120" w:line="276" w:lineRule="auto"/>
              <w:jc w:val="both"/>
              <w:rPr>
                <w:sz w:val="24"/>
                <w:szCs w:val="24"/>
                <w:lang w:val="bg-BG" w:eastAsia="ro-RO"/>
              </w:rPr>
            </w:pPr>
            <w:r w:rsidRPr="00C617BB">
              <w:rPr>
                <w:sz w:val="24"/>
                <w:szCs w:val="24"/>
                <w:lang w:val="bg-BG" w:eastAsia="ro-RO"/>
              </w:rPr>
              <w:t>к) при фондациите - лицата по чл. 35, ал. 1 от Закона за юридическите лица с нестопанска цел;</w:t>
            </w:r>
          </w:p>
          <w:p w:rsidR="0097202D" w:rsidRPr="00C617BB" w:rsidRDefault="0097202D" w:rsidP="00D259DB">
            <w:pPr>
              <w:widowControl/>
              <w:autoSpaceDE/>
              <w:autoSpaceDN/>
              <w:spacing w:before="120" w:after="120" w:line="276" w:lineRule="auto"/>
              <w:jc w:val="both"/>
              <w:rPr>
                <w:sz w:val="24"/>
                <w:szCs w:val="24"/>
                <w:lang w:val="bg-BG" w:eastAsia="ro-RO"/>
              </w:rPr>
            </w:pPr>
            <w:r w:rsidRPr="00C617BB">
              <w:rPr>
                <w:sz w:val="24"/>
                <w:szCs w:val="24"/>
                <w:lang w:val="bg-BG" w:eastAsia="ro-RO"/>
              </w:rPr>
              <w:t xml:space="preserve">л) </w:t>
            </w:r>
            <w:r w:rsidRPr="00C617BB">
              <w:rPr>
                <w:sz w:val="24"/>
                <w:szCs w:val="24"/>
                <w:lang w:val="ro-RO" w:eastAsia="ro-RO"/>
              </w:rPr>
              <w:t>в случаите по б. „а” – „ж” – и прокуристите, когато има такива;</w:t>
            </w:r>
            <w:r w:rsidRPr="00C617BB">
              <w:rPr>
                <w:sz w:val="24"/>
                <w:szCs w:val="24"/>
                <w:lang w:val="bg-BG" w:eastAsia="ro-RO"/>
              </w:rPr>
              <w:t xml:space="preserve"> </w:t>
            </w:r>
            <w:r w:rsidRPr="00C617BB">
              <w:rPr>
                <w:sz w:val="24"/>
                <w:szCs w:val="24"/>
                <w:lang w:val="ro-RO" w:eastAsia="ro-RO"/>
              </w:rPr>
              <w:t>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r w:rsidRPr="00C617BB">
              <w:rPr>
                <w:sz w:val="24"/>
                <w:szCs w:val="24"/>
                <w:lang w:val="bg-BG" w:eastAsia="ro-RO"/>
              </w:rPr>
              <w:t>;</w:t>
            </w:r>
          </w:p>
          <w:p w:rsidR="0097202D" w:rsidRPr="00C617BB" w:rsidRDefault="0097202D" w:rsidP="00D259DB">
            <w:pPr>
              <w:widowControl/>
              <w:autoSpaceDE/>
              <w:autoSpaceDN/>
              <w:spacing w:before="120" w:after="120" w:line="276" w:lineRule="auto"/>
              <w:jc w:val="both"/>
              <w:rPr>
                <w:sz w:val="24"/>
                <w:szCs w:val="24"/>
                <w:lang w:val="bg-BG" w:eastAsia="ro-RO"/>
              </w:rPr>
            </w:pPr>
            <w:r w:rsidRPr="00C617BB">
              <w:rPr>
                <w:sz w:val="24"/>
                <w:szCs w:val="24"/>
                <w:lang w:val="bg-BG" w:eastAsia="ro-RO"/>
              </w:rPr>
              <w:t>м) за чуждестранните лица - лицата, които представляват, управляват и контролират кандидата или участника съгласно законодателството на държавата, в която са установени;</w:t>
            </w:r>
          </w:p>
        </w:tc>
      </w:tr>
    </w:tbl>
    <w:p w:rsidR="0097202D" w:rsidRPr="00C617BB"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C617BB">
        <w:rPr>
          <w:sz w:val="24"/>
          <w:szCs w:val="24"/>
          <w:lang w:val="ro-RO" w:eastAsia="ro-RO"/>
        </w:rPr>
        <w:lastRenderedPageBreak/>
        <w:t>Отстранява се и участник в процедурата - обединение от физически и/или юридически лица, когато за член на обединението е налице някое от посочените по т. 2.1.1 по-горе основания за отстраняване.</w:t>
      </w:r>
    </w:p>
    <w:p w:rsidR="0097202D" w:rsidRPr="00C617BB" w:rsidRDefault="0097202D" w:rsidP="00D259DB">
      <w:pPr>
        <w:widowControl/>
        <w:numPr>
          <w:ilvl w:val="2"/>
          <w:numId w:val="24"/>
        </w:numPr>
        <w:autoSpaceDE/>
        <w:autoSpaceDN/>
        <w:spacing w:before="120" w:after="120" w:line="276" w:lineRule="auto"/>
        <w:ind w:left="0" w:firstLine="0"/>
        <w:jc w:val="both"/>
        <w:rPr>
          <w:sz w:val="24"/>
          <w:szCs w:val="24"/>
          <w:lang w:val="ro-RO" w:eastAsia="ro-RO"/>
        </w:rPr>
      </w:pPr>
      <w:r w:rsidRPr="00C617BB">
        <w:rPr>
          <w:sz w:val="24"/>
          <w:szCs w:val="24"/>
          <w:lang w:val="ro-RO" w:eastAsia="ro-RO"/>
        </w:rPr>
        <w:t>Основанията за отстраняване по т. 2.1.1, б. „а”</w:t>
      </w:r>
      <w:r w:rsidRPr="00C617BB">
        <w:rPr>
          <w:sz w:val="24"/>
          <w:szCs w:val="24"/>
          <w:lang w:val="bg-BG" w:eastAsia="ro-RO"/>
        </w:rPr>
        <w:t xml:space="preserve"> и „б”</w:t>
      </w:r>
      <w:r w:rsidRPr="00C617BB">
        <w:rPr>
          <w:sz w:val="24"/>
          <w:szCs w:val="24"/>
          <w:lang w:val="ro-RO" w:eastAsia="ro-RO"/>
        </w:rPr>
        <w:t xml:space="preserve"> по-горе, се прилагат до изтичане на пет години от влизането в сила на присъдата, освен ако в нея е посочен друг срок, а тези по т. 2.1.1, б. „г”, предложение първо и б. „д” – три години от датата на настъпване на обстоятелствата, освен ако в акта, с който е установено обстоятелството, е посочен друг срок.</w:t>
      </w:r>
    </w:p>
    <w:tbl>
      <w:tblPr>
        <w:tblStyle w:val="ae"/>
        <w:tblW w:w="9356" w:type="dxa"/>
        <w:tblInd w:w="108" w:type="dxa"/>
        <w:shd w:val="clear" w:color="auto" w:fill="F2F2F2" w:themeFill="background1" w:themeFillShade="F2"/>
        <w:tblLook w:val="04A0" w:firstRow="1" w:lastRow="0" w:firstColumn="1" w:lastColumn="0" w:noHBand="0" w:noVBand="1"/>
      </w:tblPr>
      <w:tblGrid>
        <w:gridCol w:w="9356"/>
      </w:tblGrid>
      <w:tr w:rsidR="0097202D" w:rsidRPr="00C617BB" w:rsidTr="005E5F22">
        <w:tc>
          <w:tcPr>
            <w:tcW w:w="9356" w:type="dxa"/>
            <w:shd w:val="clear" w:color="auto" w:fill="F2F2F2" w:themeFill="background1" w:themeFillShade="F2"/>
          </w:tcPr>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i/>
                <w:iCs/>
                <w:sz w:val="24"/>
                <w:szCs w:val="24"/>
                <w:lang w:val="ro-RO" w:eastAsia="ro-RO"/>
              </w:rPr>
              <w:t>Забележка</w:t>
            </w:r>
            <w:r w:rsidRPr="00C617BB">
              <w:rPr>
                <w:b/>
                <w:sz w:val="24"/>
                <w:szCs w:val="24"/>
                <w:lang w:val="ro-RO" w:eastAsia="ro-RO"/>
              </w:rPr>
              <w:t>:</w:t>
            </w:r>
            <w:r w:rsidRPr="00C617BB">
              <w:rPr>
                <w:sz w:val="24"/>
                <w:szCs w:val="24"/>
                <w:lang w:val="ro-RO" w:eastAsia="ro-RO"/>
              </w:rPr>
              <w:t xml:space="preserve"> Информация относно липсата или наличието на обстоятелства по т. 2.1.1 б. </w:t>
            </w:r>
            <w:r w:rsidRPr="00C617BB">
              <w:rPr>
                <w:sz w:val="24"/>
                <w:szCs w:val="24"/>
                <w:lang w:val="ro-RO" w:eastAsia="ro-RO"/>
              </w:rPr>
              <w:lastRenderedPageBreak/>
              <w:t>„а” се попълва в ЕЕДОП както следва:</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В Част ІІІ, Раздел А</w:t>
            </w:r>
            <w:r w:rsidRPr="00C617BB">
              <w:rPr>
                <w:sz w:val="24"/>
                <w:szCs w:val="24"/>
                <w:lang w:val="ro-RO" w:eastAsia="ro-RO"/>
              </w:rPr>
              <w:t xml:space="preserve"> участникът следва да предостави информация относно присъди за следните престъпления: (1) участие в престъпна организация – по чл. 321 и 321а от НК; (2) корупция – по чл. 301 – 307 от НК; (3) измама – по чл. 209 – 213 от НК; (4) терористични престъпления или престъпления, които са свързани с терористични дейности - по чл. 108а, ал. 1 от НК; (5) изпиране на пари или финансиране на тероризъм – по чл. 253, 253а, или 253б от НК и по чл. 108а, ал. 2 от НК; (6) детски труд и други форми на трафик на хора – по чл. 192а или 159а - 159г от НК.</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В Част ІІІ, Раздел Г</w:t>
            </w:r>
            <w:r w:rsidRPr="00C617BB">
              <w:rPr>
                <w:sz w:val="24"/>
                <w:szCs w:val="24"/>
                <w:lang w:val="ro-RO" w:eastAsia="ro-RO"/>
              </w:rPr>
              <w:t xml:space="preserve"> участникът следва да предостави информация относно присъди за престъпления по чл. 194 – 208, чл. 213 а – 217, чл. 219 – 252 и чл. 254а – 260 от НК.</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sz w:val="24"/>
                <w:szCs w:val="24"/>
                <w:lang w:val="ro-RO" w:eastAsia="ro-RO"/>
              </w:rPr>
              <w:t>Участниците посочват информация за престъпления, аналогични на посочените в т. 2.1.1 б. „а“ при наличие на присъда в друга държава членка или трета страна.</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sz w:val="24"/>
                <w:szCs w:val="24"/>
                <w:lang w:val="ro-RO" w:eastAsia="ro-RO"/>
              </w:rPr>
              <w:t xml:space="preserve">Информация относно липсата или наличието на обстоятелства по т. 2.1.1 б. „б” се попълва в </w:t>
            </w:r>
            <w:r w:rsidRPr="00C617BB">
              <w:rPr>
                <w:b/>
                <w:sz w:val="24"/>
                <w:szCs w:val="24"/>
                <w:lang w:val="ro-RO" w:eastAsia="ro-RO"/>
              </w:rPr>
              <w:t>Част ІІІ, Раздел Б</w:t>
            </w:r>
            <w:r w:rsidRPr="00C617BB">
              <w:rPr>
                <w:sz w:val="24"/>
                <w:szCs w:val="24"/>
                <w:lang w:val="ro-RO" w:eastAsia="ro-RO"/>
              </w:rPr>
              <w:t xml:space="preserve"> от ЕЕДОП.</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sz w:val="24"/>
                <w:szCs w:val="24"/>
                <w:lang w:val="ro-RO" w:eastAsia="ro-RO"/>
              </w:rPr>
              <w:t xml:space="preserve">Информация относно липсата или наличието на обстоятелства по т. 2.1.1 б. „в” – “е” се попълва </w:t>
            </w:r>
            <w:r w:rsidRPr="00C617BB">
              <w:rPr>
                <w:b/>
                <w:sz w:val="24"/>
                <w:szCs w:val="24"/>
                <w:lang w:val="ro-RO" w:eastAsia="ro-RO"/>
              </w:rPr>
              <w:t xml:space="preserve">в Част ІІІ, Раздел В </w:t>
            </w:r>
            <w:r w:rsidRPr="00C617BB">
              <w:rPr>
                <w:sz w:val="24"/>
                <w:szCs w:val="24"/>
                <w:lang w:val="ro-RO" w:eastAsia="ro-RO"/>
              </w:rPr>
              <w:t>от ЕЕДОП.</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sz w:val="24"/>
                <w:szCs w:val="24"/>
                <w:lang w:val="ro-RO" w:eastAsia="ro-RO"/>
              </w:rPr>
              <w:t>Информация относно липсата или наличието на обстоятелства по т. 2.1.1 б. „а” за престъпления по чл.</w:t>
            </w:r>
            <w:r w:rsidRPr="00C617BB">
              <w:rPr>
                <w:sz w:val="24"/>
                <w:szCs w:val="24"/>
                <w:lang w:val="bg-BG" w:eastAsia="ro-RO"/>
              </w:rPr>
              <w:t xml:space="preserve"> </w:t>
            </w:r>
            <w:r w:rsidRPr="00C617BB">
              <w:rPr>
                <w:sz w:val="24"/>
                <w:szCs w:val="24"/>
                <w:lang w:val="ro-RO" w:eastAsia="ro-RO"/>
              </w:rPr>
              <w:t xml:space="preserve">172 и чл. 352 – 353е от НК се попълва в </w:t>
            </w:r>
            <w:r w:rsidRPr="00C617BB">
              <w:rPr>
                <w:b/>
                <w:sz w:val="24"/>
                <w:szCs w:val="24"/>
                <w:lang w:val="ro-RO" w:eastAsia="ro-RO"/>
              </w:rPr>
              <w:t>Част ІІІ, Раздел В, поле 1</w:t>
            </w:r>
            <w:r w:rsidRPr="00C617BB">
              <w:rPr>
                <w:sz w:val="24"/>
                <w:szCs w:val="24"/>
                <w:lang w:val="ro-RO" w:eastAsia="ro-RO"/>
              </w:rPr>
              <w:t xml:space="preserve"> от ЕЕДОП. При отговор „Да“ участникът посочва: (1) </w:t>
            </w:r>
            <w:r w:rsidRPr="00C617BB">
              <w:rPr>
                <w:sz w:val="24"/>
                <w:szCs w:val="24"/>
                <w:lang w:val="bg-BG" w:eastAsia="ro-RO"/>
              </w:rPr>
              <w:t>д</w:t>
            </w:r>
            <w:r w:rsidRPr="00C617BB">
              <w:rPr>
                <w:sz w:val="24"/>
                <w:szCs w:val="24"/>
                <w:lang w:val="ro-RO" w:eastAsia="ro-RO"/>
              </w:rPr>
              <w:t xml:space="preserve">ата на влизане в сила на присъдата и фактическото и правното основание за постановяването ѝ; (2) срок на наложеното наказание. </w:t>
            </w:r>
          </w:p>
        </w:tc>
      </w:tr>
    </w:tbl>
    <w:p w:rsidR="0097202D" w:rsidRPr="00BD1735" w:rsidRDefault="0097202D" w:rsidP="00BD1735">
      <w:pPr>
        <w:pStyle w:val="ab"/>
        <w:widowControl/>
        <w:numPr>
          <w:ilvl w:val="1"/>
          <w:numId w:val="24"/>
        </w:numPr>
        <w:autoSpaceDE/>
        <w:autoSpaceDN/>
        <w:spacing w:before="120" w:after="120" w:line="276" w:lineRule="auto"/>
        <w:rPr>
          <w:sz w:val="24"/>
          <w:szCs w:val="24"/>
          <w:lang w:val="ro-RO" w:eastAsia="ro-RO"/>
        </w:rPr>
      </w:pPr>
      <w:r w:rsidRPr="00BD1735">
        <w:rPr>
          <w:sz w:val="24"/>
          <w:szCs w:val="24"/>
          <w:lang w:val="ro-RO" w:eastAsia="ro-RO"/>
        </w:rPr>
        <w:lastRenderedPageBreak/>
        <w:t>Основания за отстраняване съгласно чл. 55, ал. 1 от ЗОП, определени от Възложителя:</w:t>
      </w:r>
    </w:p>
    <w:p w:rsidR="0097202D" w:rsidRPr="00C617BB" w:rsidRDefault="0097202D" w:rsidP="00D259DB">
      <w:pPr>
        <w:widowControl/>
        <w:numPr>
          <w:ilvl w:val="1"/>
          <w:numId w:val="24"/>
        </w:numPr>
        <w:autoSpaceDE/>
        <w:autoSpaceDN/>
        <w:spacing w:before="120" w:after="120" w:line="276" w:lineRule="auto"/>
        <w:jc w:val="both"/>
        <w:rPr>
          <w:vanish/>
          <w:sz w:val="24"/>
          <w:szCs w:val="24"/>
          <w:lang w:val="ro-RO" w:eastAsia="ro-RO"/>
        </w:rPr>
      </w:pPr>
    </w:p>
    <w:p w:rsidR="0097202D" w:rsidRPr="00BD1735" w:rsidRDefault="0097202D" w:rsidP="00BD1735">
      <w:pPr>
        <w:pStyle w:val="ab"/>
        <w:widowControl/>
        <w:numPr>
          <w:ilvl w:val="2"/>
          <w:numId w:val="28"/>
        </w:numPr>
        <w:autoSpaceDE/>
        <w:autoSpaceDN/>
        <w:spacing w:before="120" w:after="120" w:line="276" w:lineRule="auto"/>
        <w:ind w:left="0" w:firstLine="0"/>
        <w:rPr>
          <w:sz w:val="24"/>
          <w:szCs w:val="24"/>
          <w:lang w:val="ro-RO" w:eastAsia="ro-RO"/>
        </w:rPr>
      </w:pPr>
      <w:r w:rsidRPr="00BD1735">
        <w:rPr>
          <w:sz w:val="24"/>
          <w:szCs w:val="24"/>
          <w:lang w:val="ro-RO" w:eastAsia="ro-RO"/>
        </w:rPr>
        <w:t>Възложителят ще отстрани от участие в процедурата за възлагане на обществена поръчка участник, за когото е налице и някое от следните обстоятелства, посочени в обявлението, възникнали преди или по време на процедурата:</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а)</w:t>
      </w:r>
      <w:r w:rsidRPr="00C617BB">
        <w:rPr>
          <w:sz w:val="24"/>
          <w:szCs w:val="24"/>
          <w:lang w:val="ro-RO" w:eastAsia="ro-RO"/>
        </w:rPr>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б)</w:t>
      </w:r>
      <w:r w:rsidRPr="00C617BB">
        <w:rPr>
          <w:sz w:val="24"/>
          <w:szCs w:val="24"/>
          <w:lang w:val="ro-RO" w:eastAsia="ro-RO"/>
        </w:rPr>
        <w:t xml:space="preserve"> сключил е споразумение с други лица с цел нарушаване на конкуренцията, когато нарушението е установено с акт на компетентен орган;</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в)</w:t>
      </w:r>
      <w:r w:rsidRPr="00C617BB">
        <w:rPr>
          <w:sz w:val="24"/>
          <w:szCs w:val="24"/>
          <w:lang w:val="ro-RO" w:eastAsia="ro-RO"/>
        </w:rPr>
        <w:t xml:space="preserve"> опитал е да: (1)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 (2) получи информация, която може да му даде неоснователно предимство в процедурата за възлагане на обществена поръчка.</w:t>
      </w:r>
    </w:p>
    <w:p w:rsidR="0097202D" w:rsidRPr="00C617BB" w:rsidRDefault="0097202D" w:rsidP="00BD1735">
      <w:pPr>
        <w:widowControl/>
        <w:numPr>
          <w:ilvl w:val="2"/>
          <w:numId w:val="28"/>
        </w:numPr>
        <w:autoSpaceDE/>
        <w:autoSpaceDN/>
        <w:spacing w:before="120" w:after="120" w:line="276" w:lineRule="auto"/>
        <w:ind w:left="0" w:firstLine="0"/>
        <w:jc w:val="both"/>
        <w:rPr>
          <w:sz w:val="24"/>
          <w:szCs w:val="24"/>
          <w:lang w:val="ro-RO" w:eastAsia="ro-RO"/>
        </w:rPr>
      </w:pPr>
      <w:r w:rsidRPr="00C617BB">
        <w:rPr>
          <w:sz w:val="24"/>
          <w:szCs w:val="24"/>
          <w:lang w:val="ro-RO" w:eastAsia="ro-RO"/>
        </w:rPr>
        <w:t xml:space="preserve">Основанията по т. 2.2.1, б. „в” се отнасят за лицата, които представляват участника, за лицата, които са членове на управителни и надзорни органи на участника и за други </w:t>
      </w:r>
      <w:r w:rsidRPr="00C617BB">
        <w:rPr>
          <w:sz w:val="24"/>
          <w:szCs w:val="24"/>
          <w:lang w:val="ro-RO" w:eastAsia="ro-RO"/>
        </w:rPr>
        <w:lastRenderedPageBreak/>
        <w:t>лица, които имат правомощия да упражняват контрол при вземането на решения от тези органи. Относно кръга на тези лица вж. Забележка по т. 2.1.2. от настоящия раздел.</w:t>
      </w:r>
    </w:p>
    <w:p w:rsidR="0097202D" w:rsidRPr="00C617BB" w:rsidRDefault="0097202D" w:rsidP="00BD1735">
      <w:pPr>
        <w:widowControl/>
        <w:numPr>
          <w:ilvl w:val="2"/>
          <w:numId w:val="28"/>
        </w:numPr>
        <w:autoSpaceDE/>
        <w:autoSpaceDN/>
        <w:spacing w:before="120" w:after="120" w:line="276" w:lineRule="auto"/>
        <w:ind w:left="0" w:firstLine="0"/>
        <w:jc w:val="both"/>
        <w:rPr>
          <w:sz w:val="24"/>
          <w:szCs w:val="24"/>
          <w:lang w:val="ro-RO" w:eastAsia="ro-RO"/>
        </w:rPr>
      </w:pPr>
      <w:r w:rsidRPr="00C617BB">
        <w:rPr>
          <w:sz w:val="24"/>
          <w:szCs w:val="24"/>
          <w:lang w:val="ro-RO" w:eastAsia="ro-RO"/>
        </w:rPr>
        <w:t>Отстранява се и участник в процедурата - обединение от физически и/или юридически лица, когато за член на обединението е налице някое от посочените по т. 2.2.1 основания за отстраняване.</w:t>
      </w:r>
    </w:p>
    <w:p w:rsidR="0097202D" w:rsidRPr="00C617BB" w:rsidRDefault="0097202D" w:rsidP="00BD1735">
      <w:pPr>
        <w:widowControl/>
        <w:numPr>
          <w:ilvl w:val="2"/>
          <w:numId w:val="28"/>
        </w:numPr>
        <w:autoSpaceDE/>
        <w:autoSpaceDN/>
        <w:spacing w:before="120" w:after="120" w:line="276" w:lineRule="auto"/>
        <w:ind w:left="0" w:firstLine="0"/>
        <w:jc w:val="both"/>
        <w:rPr>
          <w:sz w:val="24"/>
          <w:szCs w:val="24"/>
          <w:lang w:val="ro-RO" w:eastAsia="ro-RO"/>
        </w:rPr>
      </w:pPr>
      <w:r w:rsidRPr="00C617BB">
        <w:rPr>
          <w:sz w:val="24"/>
          <w:szCs w:val="24"/>
          <w:lang w:val="ro-RO" w:eastAsia="ro-RO"/>
        </w:rPr>
        <w:t>Основанията за отстраняване по т. 2.2.1, б. „б” – „в” се прилагат до изтичане на три години от датата на настъпване на обстоятелствата, освен ако в акта, с който е установено обстоятелството, е посочен друг срок.</w:t>
      </w:r>
    </w:p>
    <w:tbl>
      <w:tblPr>
        <w:tblStyle w:val="ae"/>
        <w:tblW w:w="0" w:type="auto"/>
        <w:tblInd w:w="108" w:type="dxa"/>
        <w:shd w:val="clear" w:color="auto" w:fill="F2F2F2" w:themeFill="background1" w:themeFillShade="F2"/>
        <w:tblLook w:val="04A0" w:firstRow="1" w:lastRow="0" w:firstColumn="1" w:lastColumn="0" w:noHBand="0" w:noVBand="1"/>
      </w:tblPr>
      <w:tblGrid>
        <w:gridCol w:w="9356"/>
      </w:tblGrid>
      <w:tr w:rsidR="0097202D" w:rsidRPr="00C617BB" w:rsidTr="005E5F22">
        <w:tc>
          <w:tcPr>
            <w:tcW w:w="9356" w:type="dxa"/>
            <w:shd w:val="clear" w:color="auto" w:fill="F2F2F2" w:themeFill="background1" w:themeFillShade="F2"/>
          </w:tcPr>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i/>
                <w:iCs/>
                <w:sz w:val="24"/>
                <w:szCs w:val="24"/>
                <w:lang w:val="ro-RO" w:eastAsia="ro-RO"/>
              </w:rPr>
              <w:t>Забележка</w:t>
            </w:r>
            <w:r w:rsidRPr="00C617BB">
              <w:rPr>
                <w:b/>
                <w:sz w:val="24"/>
                <w:szCs w:val="24"/>
                <w:lang w:val="ro-RO" w:eastAsia="ro-RO"/>
              </w:rPr>
              <w:t>:</w:t>
            </w:r>
            <w:r w:rsidRPr="00C617BB">
              <w:rPr>
                <w:sz w:val="24"/>
                <w:szCs w:val="24"/>
                <w:lang w:val="ro-RO" w:eastAsia="ro-RO"/>
              </w:rPr>
              <w:t xml:space="preserve"> Информация относно липсата или наличието на обстоятелства по т. 2.2.1 се попълва в </w:t>
            </w:r>
            <w:r w:rsidRPr="00C617BB">
              <w:rPr>
                <w:b/>
                <w:sz w:val="24"/>
                <w:szCs w:val="24"/>
                <w:lang w:val="ro-RO" w:eastAsia="ro-RO"/>
              </w:rPr>
              <w:t xml:space="preserve">Част ІІІ, Раздел В </w:t>
            </w:r>
            <w:r w:rsidRPr="00C617BB">
              <w:rPr>
                <w:sz w:val="24"/>
                <w:szCs w:val="24"/>
                <w:lang w:val="ro-RO" w:eastAsia="ro-RO"/>
              </w:rPr>
              <w:t>от ЕЕДОП</w:t>
            </w:r>
            <w:r w:rsidRPr="00C617BB">
              <w:rPr>
                <w:b/>
                <w:sz w:val="24"/>
                <w:szCs w:val="24"/>
                <w:lang w:val="ro-RO" w:eastAsia="ro-RO"/>
              </w:rPr>
              <w:t>.</w:t>
            </w:r>
          </w:p>
        </w:tc>
      </w:tr>
    </w:tbl>
    <w:p w:rsidR="0097202D" w:rsidRPr="00BD1735" w:rsidRDefault="0097202D" w:rsidP="00BD1735">
      <w:pPr>
        <w:pStyle w:val="ab"/>
        <w:widowControl/>
        <w:numPr>
          <w:ilvl w:val="1"/>
          <w:numId w:val="28"/>
        </w:numPr>
        <w:autoSpaceDE/>
        <w:autoSpaceDN/>
        <w:spacing w:before="120" w:after="120" w:line="276" w:lineRule="auto"/>
        <w:rPr>
          <w:sz w:val="24"/>
          <w:szCs w:val="24"/>
          <w:lang w:val="ro-RO" w:eastAsia="ro-RO"/>
        </w:rPr>
      </w:pPr>
      <w:r w:rsidRPr="00BD1735">
        <w:rPr>
          <w:sz w:val="24"/>
          <w:szCs w:val="24"/>
          <w:lang w:val="ro-RO" w:eastAsia="ro-RO"/>
        </w:rPr>
        <w:t>Други основания за отстраняване</w:t>
      </w:r>
    </w:p>
    <w:p w:rsidR="0097202D" w:rsidRPr="00C617BB" w:rsidRDefault="0097202D" w:rsidP="00BD1735">
      <w:pPr>
        <w:widowControl/>
        <w:numPr>
          <w:ilvl w:val="1"/>
          <w:numId w:val="28"/>
        </w:numPr>
        <w:autoSpaceDE/>
        <w:autoSpaceDN/>
        <w:spacing w:before="120" w:after="120" w:line="276" w:lineRule="auto"/>
        <w:jc w:val="both"/>
        <w:rPr>
          <w:vanish/>
          <w:sz w:val="24"/>
          <w:szCs w:val="24"/>
          <w:lang w:val="ro-RO" w:eastAsia="ro-RO"/>
        </w:rPr>
      </w:pPr>
    </w:p>
    <w:p w:rsidR="0097202D" w:rsidRPr="00BD1735" w:rsidRDefault="0097202D" w:rsidP="00BD1735">
      <w:pPr>
        <w:pStyle w:val="ab"/>
        <w:widowControl/>
        <w:numPr>
          <w:ilvl w:val="2"/>
          <w:numId w:val="24"/>
        </w:numPr>
        <w:autoSpaceDE/>
        <w:autoSpaceDN/>
        <w:spacing w:before="120" w:after="120" w:line="276" w:lineRule="auto"/>
        <w:rPr>
          <w:sz w:val="24"/>
          <w:szCs w:val="24"/>
          <w:lang w:val="ro-RO" w:eastAsia="ro-RO"/>
        </w:rPr>
      </w:pPr>
      <w:r w:rsidRPr="00BD1735">
        <w:rPr>
          <w:sz w:val="24"/>
          <w:szCs w:val="24"/>
          <w:lang w:val="ro-RO" w:eastAsia="ro-RO"/>
        </w:rPr>
        <w:t>Възложителят ще отстрани от участие в процедурата:</w:t>
      </w:r>
    </w:p>
    <w:p w:rsidR="0097202D" w:rsidRPr="00C617BB" w:rsidRDefault="0097202D" w:rsidP="00D259DB">
      <w:pPr>
        <w:widowControl/>
        <w:autoSpaceDE/>
        <w:autoSpaceDN/>
        <w:spacing w:before="120" w:after="120" w:line="276" w:lineRule="auto"/>
        <w:ind w:left="993"/>
        <w:jc w:val="both"/>
        <w:rPr>
          <w:sz w:val="24"/>
          <w:szCs w:val="24"/>
          <w:lang w:val="ro-RO" w:eastAsia="ro-RO"/>
        </w:rPr>
      </w:pPr>
      <w:r w:rsidRPr="00C617BB">
        <w:rPr>
          <w:b/>
          <w:sz w:val="24"/>
          <w:szCs w:val="24"/>
          <w:lang w:val="ro-RO" w:eastAsia="ro-RO"/>
        </w:rPr>
        <w:t>а)</w:t>
      </w:r>
      <w:r w:rsidRPr="00C617BB">
        <w:rPr>
          <w:sz w:val="24"/>
          <w:szCs w:val="24"/>
          <w:lang w:val="ro-RO" w:eastAsia="ro-RO"/>
        </w:rPr>
        <w:t xml:space="preserve"> Участници, които са свързани лица;</w:t>
      </w:r>
    </w:p>
    <w:tbl>
      <w:tblPr>
        <w:tblStyle w:val="ae"/>
        <w:tblW w:w="0" w:type="auto"/>
        <w:tblInd w:w="108" w:type="dxa"/>
        <w:shd w:val="clear" w:color="auto" w:fill="F2F2F2" w:themeFill="background1" w:themeFillShade="F2"/>
        <w:tblLook w:val="04A0" w:firstRow="1" w:lastRow="0" w:firstColumn="1" w:lastColumn="0" w:noHBand="0" w:noVBand="1"/>
      </w:tblPr>
      <w:tblGrid>
        <w:gridCol w:w="9356"/>
      </w:tblGrid>
      <w:tr w:rsidR="0097202D" w:rsidRPr="00C617BB" w:rsidTr="005E5F22">
        <w:tc>
          <w:tcPr>
            <w:tcW w:w="9356" w:type="dxa"/>
            <w:shd w:val="clear" w:color="auto" w:fill="F2F2F2" w:themeFill="background1" w:themeFillShade="F2"/>
          </w:tcPr>
          <w:p w:rsidR="0097202D" w:rsidRPr="00C617BB" w:rsidRDefault="0097202D" w:rsidP="00D259DB">
            <w:pPr>
              <w:spacing w:before="120" w:after="120" w:line="276" w:lineRule="auto"/>
              <w:jc w:val="both"/>
              <w:rPr>
                <w:iCs/>
                <w:color w:val="000000"/>
                <w:sz w:val="24"/>
                <w:szCs w:val="24"/>
                <w:lang w:val="bg-BG"/>
              </w:rPr>
            </w:pPr>
            <w:r w:rsidRPr="00C617BB">
              <w:rPr>
                <w:b/>
                <w:i/>
                <w:iCs/>
                <w:color w:val="000000"/>
                <w:sz w:val="24"/>
                <w:szCs w:val="24"/>
                <w:lang w:val="bg-BG"/>
              </w:rPr>
              <w:t>Забележка</w:t>
            </w:r>
            <w:r w:rsidRPr="00C617BB">
              <w:rPr>
                <w:b/>
                <w:color w:val="000000"/>
                <w:sz w:val="24"/>
                <w:szCs w:val="24"/>
                <w:lang w:val="bg-BG"/>
              </w:rPr>
              <w:t>:</w:t>
            </w:r>
            <w:r w:rsidRPr="00C617BB">
              <w:rPr>
                <w:color w:val="000000"/>
                <w:sz w:val="24"/>
                <w:szCs w:val="24"/>
                <w:lang w:val="bg-BG"/>
              </w:rPr>
              <w:t xml:space="preserve"> </w:t>
            </w:r>
            <w:r w:rsidRPr="00C617BB">
              <w:rPr>
                <w:iCs/>
                <w:color w:val="000000"/>
                <w:sz w:val="24"/>
                <w:szCs w:val="24"/>
                <w:lang w:val="bg-BG"/>
              </w:rPr>
              <w:t xml:space="preserve">„Свързани лица“ са: (1) лицата, едното от които контролира другото лице или негово дъщерно дружество; (2) лицата, чиято дейност се контролира от трето лице; (3) лицата, които съвместно контролират трето лице; (4)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 </w:t>
            </w:r>
          </w:p>
          <w:p w:rsidR="0097202D" w:rsidRPr="00C617BB" w:rsidRDefault="0097202D" w:rsidP="00D259DB">
            <w:pPr>
              <w:spacing w:before="120" w:after="120" w:line="276" w:lineRule="auto"/>
              <w:jc w:val="both"/>
              <w:rPr>
                <w:color w:val="000000"/>
                <w:sz w:val="24"/>
                <w:szCs w:val="24"/>
                <w:lang w:val="bg-BG"/>
              </w:rPr>
            </w:pPr>
            <w:r w:rsidRPr="00C617BB">
              <w:rPr>
                <w:iCs/>
                <w:color w:val="000000"/>
                <w:sz w:val="24"/>
                <w:szCs w:val="24"/>
                <w:lang w:val="bg-BG"/>
              </w:rPr>
              <w:t>„Контрол“ е налице, когато едно лице: (1)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 (2) може да определя пряко или непряко повече от половината от членовете на управителния или контролния орган на едно юридическо лице; или (3) може по друг начин да упражнява решаващо влияние върху вземането на решения във връзка с дейността на юридическо лице.</w:t>
            </w:r>
          </w:p>
        </w:tc>
      </w:tr>
    </w:tbl>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б)</w:t>
      </w:r>
      <w:r w:rsidRPr="00C617BB">
        <w:rPr>
          <w:sz w:val="24"/>
          <w:szCs w:val="24"/>
          <w:lang w:val="ro-RO" w:eastAsia="ro-RO"/>
        </w:rPr>
        <w:t xml:space="preserve"> Участник, който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 освен когато не са налице условията по чл. 4 от закона;</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в)</w:t>
      </w:r>
      <w:r w:rsidRPr="00C617BB">
        <w:rPr>
          <w:sz w:val="24"/>
          <w:szCs w:val="24"/>
          <w:lang w:val="ro-RO" w:eastAsia="ro-RO"/>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тази документация;</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sz w:val="24"/>
          <w:szCs w:val="24"/>
          <w:lang w:val="ro-RO" w:eastAsia="ro-RO"/>
        </w:rPr>
        <w:t>г)</w:t>
      </w:r>
      <w:r w:rsidRPr="00C617BB">
        <w:rPr>
          <w:sz w:val="24"/>
          <w:szCs w:val="24"/>
          <w:lang w:val="ro-RO" w:eastAsia="ro-RO"/>
        </w:rPr>
        <w:t xml:space="preserve"> Участник, който е представил оферта, която не отговаря на: (1) предварително обявените условия на поръчката; (2) правила и изисквания, свързани със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tbl>
      <w:tblPr>
        <w:tblStyle w:val="ae"/>
        <w:tblW w:w="9356" w:type="dxa"/>
        <w:tblInd w:w="108" w:type="dxa"/>
        <w:shd w:val="clear" w:color="auto" w:fill="F2F2F2" w:themeFill="background1" w:themeFillShade="F2"/>
        <w:tblLook w:val="04A0" w:firstRow="1" w:lastRow="0" w:firstColumn="1" w:lastColumn="0" w:noHBand="0" w:noVBand="1"/>
      </w:tblPr>
      <w:tblGrid>
        <w:gridCol w:w="9356"/>
      </w:tblGrid>
      <w:tr w:rsidR="0097202D" w:rsidRPr="00C617BB" w:rsidTr="005E5F22">
        <w:tc>
          <w:tcPr>
            <w:tcW w:w="9356" w:type="dxa"/>
            <w:shd w:val="clear" w:color="auto" w:fill="F2F2F2" w:themeFill="background1" w:themeFillShade="F2"/>
          </w:tcPr>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i/>
                <w:iCs/>
                <w:sz w:val="24"/>
                <w:szCs w:val="24"/>
                <w:lang w:val="ro-RO" w:eastAsia="ro-RO"/>
              </w:rPr>
              <w:lastRenderedPageBreak/>
              <w:t>Забележка</w:t>
            </w:r>
            <w:r w:rsidRPr="00C617BB">
              <w:rPr>
                <w:b/>
                <w:sz w:val="24"/>
                <w:szCs w:val="24"/>
                <w:lang w:val="ro-RO" w:eastAsia="ro-RO"/>
              </w:rPr>
              <w:t>:</w:t>
            </w:r>
            <w:r w:rsidRPr="00C617BB">
              <w:rPr>
                <w:sz w:val="24"/>
                <w:szCs w:val="24"/>
                <w:lang w:val="ro-RO" w:eastAsia="ro-RO"/>
              </w:rPr>
              <w:t xml:space="preserve"> Информация относно липсата или наличието на обстоятелства по б. „а“ и „б“ се попълва </w:t>
            </w:r>
            <w:r w:rsidRPr="00C617BB">
              <w:rPr>
                <w:b/>
                <w:sz w:val="24"/>
                <w:szCs w:val="24"/>
                <w:lang w:val="ro-RO" w:eastAsia="ro-RO"/>
              </w:rPr>
              <w:t xml:space="preserve">в Част ІІІ, Раздел Г </w:t>
            </w:r>
            <w:r w:rsidRPr="00C617BB">
              <w:rPr>
                <w:sz w:val="24"/>
                <w:szCs w:val="24"/>
                <w:lang w:val="ro-RO" w:eastAsia="ro-RO"/>
              </w:rPr>
              <w:t xml:space="preserve">от ЕЕДОП. </w:t>
            </w:r>
          </w:p>
          <w:p w:rsidR="0097202D" w:rsidRPr="00C617BB" w:rsidRDefault="0097202D" w:rsidP="00D259DB">
            <w:pPr>
              <w:widowControl/>
              <w:autoSpaceDE/>
              <w:autoSpaceDN/>
              <w:spacing w:before="120" w:after="120" w:line="276" w:lineRule="auto"/>
              <w:jc w:val="both"/>
              <w:rPr>
                <w:sz w:val="24"/>
                <w:szCs w:val="24"/>
                <w:lang w:val="ro-RO" w:eastAsia="ro-RO"/>
              </w:rPr>
            </w:pPr>
            <w:r w:rsidRPr="00C617BB">
              <w:rPr>
                <w:sz w:val="24"/>
                <w:szCs w:val="24"/>
                <w:lang w:val="ro-RO" w:eastAsia="ro-RO"/>
              </w:rPr>
              <w:t>В случаите по чл. 3, т. 8 ЗИФОДРЮПДРКТЛТДС наличието на изключение по чл. 4 ЗИФОДРЮПДРКТЛТДС се посочва в полето, отнасящо се до инициирани мерки за реабилитиране.</w:t>
            </w:r>
          </w:p>
        </w:tc>
      </w:tr>
    </w:tbl>
    <w:p w:rsidR="0097202D" w:rsidRPr="00BD1735" w:rsidRDefault="0097202D" w:rsidP="00BD1735">
      <w:pPr>
        <w:pStyle w:val="ab"/>
        <w:widowControl/>
        <w:numPr>
          <w:ilvl w:val="0"/>
          <w:numId w:val="24"/>
        </w:numPr>
        <w:tabs>
          <w:tab w:val="left" w:pos="426"/>
        </w:tabs>
        <w:autoSpaceDE/>
        <w:autoSpaceDN/>
        <w:spacing w:before="120" w:after="120" w:line="276" w:lineRule="auto"/>
        <w:ind w:left="0" w:firstLine="0"/>
        <w:rPr>
          <w:sz w:val="24"/>
          <w:szCs w:val="24"/>
          <w:lang w:val="ro-RO" w:eastAsia="ro-RO"/>
        </w:rPr>
      </w:pPr>
      <w:r w:rsidRPr="00BD1735">
        <w:rPr>
          <w:sz w:val="24"/>
          <w:szCs w:val="24"/>
          <w:lang w:val="ro-RO" w:eastAsia="ro-RO"/>
        </w:rPr>
        <w:t>Мерки за доказване на надеждност от участниците, доказване липса на основание за отстраняване (</w:t>
      </w:r>
      <w:r w:rsidRPr="00BD1735">
        <w:rPr>
          <w:sz w:val="24"/>
          <w:szCs w:val="24"/>
          <w:lang w:val="bg-BG" w:eastAsia="ro-RO"/>
        </w:rPr>
        <w:t xml:space="preserve">по </w:t>
      </w:r>
      <w:r w:rsidRPr="00BD1735">
        <w:rPr>
          <w:sz w:val="24"/>
          <w:szCs w:val="24"/>
          <w:lang w:val="ro-RO" w:eastAsia="ro-RO"/>
        </w:rPr>
        <w:t>чл. 56, ал. 1 от ЗОП):</w:t>
      </w:r>
    </w:p>
    <w:p w:rsidR="0097202D" w:rsidRPr="00C617BB" w:rsidRDefault="0097202D" w:rsidP="00BD1735">
      <w:pPr>
        <w:widowControl/>
        <w:numPr>
          <w:ilvl w:val="1"/>
          <w:numId w:val="24"/>
        </w:numPr>
        <w:autoSpaceDE/>
        <w:autoSpaceDN/>
        <w:spacing w:before="120" w:after="120" w:line="276" w:lineRule="auto"/>
        <w:jc w:val="both"/>
        <w:rPr>
          <w:vanish/>
          <w:sz w:val="24"/>
          <w:szCs w:val="24"/>
          <w:lang w:val="ro-RO" w:eastAsia="ro-RO"/>
        </w:rPr>
      </w:pPr>
    </w:p>
    <w:p w:rsidR="0097202D" w:rsidRPr="00C617BB" w:rsidRDefault="0097202D" w:rsidP="00BD1735">
      <w:pPr>
        <w:widowControl/>
        <w:numPr>
          <w:ilvl w:val="2"/>
          <w:numId w:val="24"/>
        </w:numPr>
        <w:autoSpaceDE/>
        <w:autoSpaceDN/>
        <w:spacing w:before="120" w:after="120" w:line="276" w:lineRule="auto"/>
        <w:ind w:left="0" w:firstLine="0"/>
        <w:jc w:val="both"/>
        <w:rPr>
          <w:sz w:val="24"/>
          <w:szCs w:val="24"/>
          <w:lang w:val="ro-RO" w:eastAsia="ro-RO"/>
        </w:rPr>
      </w:pPr>
      <w:r w:rsidRPr="00C617BB">
        <w:rPr>
          <w:sz w:val="24"/>
          <w:szCs w:val="24"/>
          <w:lang w:val="ro-RO" w:eastAsia="ro-RO"/>
        </w:rPr>
        <w:t>При наличие на основание за отстраняване от процедурата по т. 2.1.1 и т. 2.2.1 от настоящия раздел, съответният участник има право да представи доказателства, че е предприел мерки, които гарантират неговата надеждност, като може да докаже съответно, че е: (1) погасил задълженията по т. 2.1.1, б. „б”, включително начислените лихви и/или глоби или че те са разсрочени, отсрочени или обезпечени (чл. 56, ал. 1, т. 1 от ЗОП); (2) платил или е в процес на изплащане на дължимо обезщетение за всички вреди, настъпили в резултат от извършеното от него престъпление или нарушение (чл. 56, ал. 1, т. 2 от ЗОП); (3)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(чл. 56, ал. 1, т. 3 от ЗОП)</w:t>
      </w:r>
      <w:r w:rsidRPr="00C617BB">
        <w:rPr>
          <w:sz w:val="24"/>
          <w:szCs w:val="24"/>
          <w:lang w:val="bg-BG" w:eastAsia="ro-RO"/>
        </w:rPr>
        <w:t xml:space="preserve">; (4) </w:t>
      </w:r>
      <w:r w:rsidRPr="00C617BB">
        <w:rPr>
          <w:sz w:val="24"/>
          <w:szCs w:val="24"/>
          <w:lang w:val="ro-RO" w:eastAsia="ro-RO"/>
        </w:rPr>
        <w:t>платил</w:t>
      </w:r>
      <w:r w:rsidRPr="00C617BB">
        <w:rPr>
          <w:sz w:val="24"/>
          <w:szCs w:val="24"/>
          <w:lang w:val="bg-BG" w:eastAsia="ro-RO"/>
        </w:rPr>
        <w:t xml:space="preserve"> е</w:t>
      </w:r>
      <w:r w:rsidRPr="00C617BB">
        <w:rPr>
          <w:sz w:val="24"/>
          <w:szCs w:val="24"/>
          <w:lang w:val="ro-RO" w:eastAsia="ro-RO"/>
        </w:rPr>
        <w:t xml:space="preserve"> изцяло дължимото вземане по чл. 128, чл. 228, ал. 3 или чл. 245 от Кодекса на труда</w:t>
      </w:r>
      <w:r w:rsidRPr="00C617BB">
        <w:rPr>
          <w:sz w:val="24"/>
          <w:szCs w:val="24"/>
          <w:lang w:val="bg-BG" w:eastAsia="ro-RO"/>
        </w:rPr>
        <w:t xml:space="preserve"> (чл. 56, ал. 1, т. 4 от ЗОП)</w:t>
      </w:r>
      <w:r w:rsidRPr="00C617BB">
        <w:rPr>
          <w:sz w:val="24"/>
          <w:szCs w:val="24"/>
          <w:lang w:val="ro-RO" w:eastAsia="ro-RO"/>
        </w:rPr>
        <w:t>.</w:t>
      </w:r>
    </w:p>
    <w:p w:rsidR="0097202D" w:rsidRPr="00C617BB" w:rsidRDefault="0097202D" w:rsidP="00BD1735">
      <w:pPr>
        <w:widowControl/>
        <w:numPr>
          <w:ilvl w:val="2"/>
          <w:numId w:val="24"/>
        </w:numPr>
        <w:autoSpaceDE/>
        <w:autoSpaceDN/>
        <w:spacing w:before="120" w:after="120" w:line="276" w:lineRule="auto"/>
        <w:ind w:left="0" w:firstLine="0"/>
        <w:jc w:val="both"/>
        <w:rPr>
          <w:sz w:val="24"/>
          <w:szCs w:val="24"/>
          <w:lang w:val="ro-RO" w:eastAsia="ro-RO"/>
        </w:rPr>
      </w:pPr>
      <w:r w:rsidRPr="00C617BB">
        <w:rPr>
          <w:sz w:val="24"/>
          <w:szCs w:val="24"/>
          <w:lang w:val="ro-RO" w:eastAsia="ro-RO"/>
        </w:rPr>
        <w:t>Като доказателства за надеждността на участника се представят следните документи: (1) по отношение на обстоятелството по чл. 56, ал. 1, т. 1 и 2 от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 (2) по отношение на обстоятелството чл. 56, ал. 1, т. 3 от ЗОП – документ от съответния компетентен орган за потвърждение на описаните обстоятелства.</w:t>
      </w:r>
    </w:p>
    <w:p w:rsidR="0097202D" w:rsidRPr="00C617BB" w:rsidRDefault="0097202D" w:rsidP="00BD1735">
      <w:pPr>
        <w:widowControl/>
        <w:numPr>
          <w:ilvl w:val="2"/>
          <w:numId w:val="24"/>
        </w:numPr>
        <w:autoSpaceDE/>
        <w:autoSpaceDN/>
        <w:spacing w:before="120" w:after="120" w:line="276" w:lineRule="auto"/>
        <w:ind w:left="0" w:firstLine="0"/>
        <w:jc w:val="both"/>
        <w:rPr>
          <w:sz w:val="24"/>
          <w:szCs w:val="24"/>
          <w:lang w:val="ro-RO" w:eastAsia="ro-RO"/>
        </w:rPr>
      </w:pPr>
      <w:r w:rsidRPr="00C617BB">
        <w:rPr>
          <w:sz w:val="24"/>
          <w:szCs w:val="24"/>
          <w:lang w:val="ro-RO" w:eastAsia="ro-RO"/>
        </w:rPr>
        <w:t>Няма право да се ползва от възможността по т. 2.4.1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за срока, определен с присъдата/акта.</w:t>
      </w:r>
    </w:p>
    <w:p w:rsidR="0097202D" w:rsidRPr="00C617BB" w:rsidRDefault="0097202D" w:rsidP="00BD1735">
      <w:pPr>
        <w:widowControl/>
        <w:numPr>
          <w:ilvl w:val="2"/>
          <w:numId w:val="24"/>
        </w:numPr>
        <w:autoSpaceDE/>
        <w:autoSpaceDN/>
        <w:spacing w:before="120" w:after="120" w:line="276" w:lineRule="auto"/>
        <w:ind w:left="0" w:firstLine="0"/>
        <w:jc w:val="both"/>
        <w:rPr>
          <w:sz w:val="24"/>
          <w:szCs w:val="24"/>
          <w:lang w:val="ro-RO" w:eastAsia="ro-RO"/>
        </w:rPr>
      </w:pPr>
      <w:r w:rsidRPr="00C617BB">
        <w:rPr>
          <w:sz w:val="24"/>
          <w:szCs w:val="24"/>
          <w:lang w:val="ro-RO" w:eastAsia="ro-RO"/>
        </w:rPr>
        <w:t>Възложителят преценява предприетите от участника мерки, като взима предвид тежестта и конкретните обстоятелства, свързани с престъплението/ нарушението. Когато приеме, че предприетите от участника мерки са достатъчни, за да се гарантира неговата надеждност, Възложителят няма да го отстрани от процедурата.</w:t>
      </w:r>
      <w:r w:rsidRPr="00C617BB">
        <w:rPr>
          <w:rFonts w:ascii="Trebuchet MS" w:hAnsi="Trebuchet MS"/>
          <w:color w:val="000000"/>
          <w:sz w:val="24"/>
          <w:szCs w:val="24"/>
          <w:lang w:val="en" w:eastAsia="ro-RO"/>
        </w:rPr>
        <w:t xml:space="preserve"> </w:t>
      </w:r>
      <w:r w:rsidRPr="00C617BB">
        <w:rPr>
          <w:sz w:val="24"/>
          <w:szCs w:val="24"/>
          <w:lang w:val="en" w:eastAsia="ro-RO"/>
        </w:rPr>
        <w:t xml:space="preserve">В </w:t>
      </w:r>
      <w:proofErr w:type="spellStart"/>
      <w:r w:rsidRPr="00C617BB">
        <w:rPr>
          <w:sz w:val="24"/>
          <w:szCs w:val="24"/>
          <w:lang w:val="en" w:eastAsia="ro-RO"/>
        </w:rPr>
        <w:t>случай</w:t>
      </w:r>
      <w:proofErr w:type="spellEnd"/>
      <w:r w:rsidRPr="00C617BB">
        <w:rPr>
          <w:sz w:val="24"/>
          <w:szCs w:val="24"/>
          <w:lang w:val="en" w:eastAsia="ro-RO"/>
        </w:rPr>
        <w:t xml:space="preserve"> </w:t>
      </w:r>
      <w:proofErr w:type="spellStart"/>
      <w:r w:rsidRPr="00C617BB">
        <w:rPr>
          <w:sz w:val="24"/>
          <w:szCs w:val="24"/>
          <w:lang w:val="en" w:eastAsia="ro-RO"/>
        </w:rPr>
        <w:t>че</w:t>
      </w:r>
      <w:proofErr w:type="spellEnd"/>
      <w:r w:rsidRPr="00C617BB">
        <w:rPr>
          <w:sz w:val="24"/>
          <w:szCs w:val="24"/>
          <w:lang w:val="en" w:eastAsia="ro-RO"/>
        </w:rPr>
        <w:t xml:space="preserve"> </w:t>
      </w:r>
      <w:proofErr w:type="spellStart"/>
      <w:r w:rsidRPr="00C617BB">
        <w:rPr>
          <w:sz w:val="24"/>
          <w:szCs w:val="24"/>
          <w:lang w:val="en" w:eastAsia="ro-RO"/>
        </w:rPr>
        <w:t>предприетите</w:t>
      </w:r>
      <w:proofErr w:type="spellEnd"/>
      <w:r w:rsidRPr="00C617BB">
        <w:rPr>
          <w:sz w:val="24"/>
          <w:szCs w:val="24"/>
          <w:lang w:val="en" w:eastAsia="ro-RO"/>
        </w:rPr>
        <w:t xml:space="preserve"> </w:t>
      </w:r>
      <w:proofErr w:type="spellStart"/>
      <w:r w:rsidRPr="00C617BB">
        <w:rPr>
          <w:sz w:val="24"/>
          <w:szCs w:val="24"/>
          <w:lang w:val="en" w:eastAsia="ro-RO"/>
        </w:rPr>
        <w:t>от</w:t>
      </w:r>
      <w:proofErr w:type="spellEnd"/>
      <w:r w:rsidRPr="00C617BB">
        <w:rPr>
          <w:sz w:val="24"/>
          <w:szCs w:val="24"/>
          <w:lang w:val="en" w:eastAsia="ro-RO"/>
        </w:rPr>
        <w:t xml:space="preserve"> </w:t>
      </w:r>
      <w:proofErr w:type="spellStart"/>
      <w:r w:rsidRPr="00C617BB">
        <w:rPr>
          <w:sz w:val="24"/>
          <w:szCs w:val="24"/>
          <w:lang w:val="en" w:eastAsia="ro-RO"/>
        </w:rPr>
        <w:t>кандидата</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участника</w:t>
      </w:r>
      <w:proofErr w:type="spellEnd"/>
      <w:r w:rsidRPr="00C617BB">
        <w:rPr>
          <w:sz w:val="24"/>
          <w:szCs w:val="24"/>
          <w:lang w:val="en" w:eastAsia="ro-RO"/>
        </w:rPr>
        <w:t xml:space="preserve"> </w:t>
      </w:r>
      <w:proofErr w:type="spellStart"/>
      <w:r w:rsidRPr="00C617BB">
        <w:rPr>
          <w:sz w:val="24"/>
          <w:szCs w:val="24"/>
          <w:lang w:val="en" w:eastAsia="ro-RO"/>
        </w:rPr>
        <w:t>мерки</w:t>
      </w:r>
      <w:proofErr w:type="spellEnd"/>
      <w:r w:rsidRPr="00C617BB">
        <w:rPr>
          <w:sz w:val="24"/>
          <w:szCs w:val="24"/>
          <w:lang w:val="en" w:eastAsia="ro-RO"/>
        </w:rPr>
        <w:t xml:space="preserve"> </w:t>
      </w:r>
      <w:proofErr w:type="spellStart"/>
      <w:r w:rsidRPr="00C617BB">
        <w:rPr>
          <w:sz w:val="24"/>
          <w:szCs w:val="24"/>
          <w:lang w:val="en" w:eastAsia="ro-RO"/>
        </w:rPr>
        <w:t>са</w:t>
      </w:r>
      <w:proofErr w:type="spellEnd"/>
      <w:r w:rsidRPr="00C617BB">
        <w:rPr>
          <w:sz w:val="24"/>
          <w:szCs w:val="24"/>
          <w:lang w:val="en" w:eastAsia="ro-RO"/>
        </w:rPr>
        <w:t xml:space="preserve"> </w:t>
      </w:r>
      <w:proofErr w:type="spellStart"/>
      <w:r w:rsidRPr="00C617BB">
        <w:rPr>
          <w:sz w:val="24"/>
          <w:szCs w:val="24"/>
          <w:lang w:val="en" w:eastAsia="ro-RO"/>
        </w:rPr>
        <w:t>достатъчни</w:t>
      </w:r>
      <w:proofErr w:type="spellEnd"/>
      <w:r w:rsidRPr="00C617BB">
        <w:rPr>
          <w:sz w:val="24"/>
          <w:szCs w:val="24"/>
          <w:lang w:val="en" w:eastAsia="ro-RO"/>
        </w:rPr>
        <w:t xml:space="preserve">, </w:t>
      </w:r>
      <w:proofErr w:type="spellStart"/>
      <w:r w:rsidRPr="00C617BB">
        <w:rPr>
          <w:sz w:val="24"/>
          <w:szCs w:val="24"/>
          <w:lang w:val="en" w:eastAsia="ro-RO"/>
        </w:rPr>
        <w:t>за</w:t>
      </w:r>
      <w:proofErr w:type="spellEnd"/>
      <w:r w:rsidRPr="00C617BB">
        <w:rPr>
          <w:sz w:val="24"/>
          <w:szCs w:val="24"/>
          <w:lang w:val="en" w:eastAsia="ro-RO"/>
        </w:rPr>
        <w:t xml:space="preserve"> </w:t>
      </w:r>
      <w:proofErr w:type="spellStart"/>
      <w:r w:rsidRPr="00C617BB">
        <w:rPr>
          <w:sz w:val="24"/>
          <w:szCs w:val="24"/>
          <w:lang w:val="en" w:eastAsia="ro-RO"/>
        </w:rPr>
        <w:t>да</w:t>
      </w:r>
      <w:proofErr w:type="spellEnd"/>
      <w:r w:rsidRPr="00C617BB">
        <w:rPr>
          <w:sz w:val="24"/>
          <w:szCs w:val="24"/>
          <w:lang w:val="en" w:eastAsia="ro-RO"/>
        </w:rPr>
        <w:t xml:space="preserve"> </w:t>
      </w:r>
      <w:proofErr w:type="spellStart"/>
      <w:r w:rsidRPr="00C617BB">
        <w:rPr>
          <w:sz w:val="24"/>
          <w:szCs w:val="24"/>
          <w:lang w:val="en" w:eastAsia="ro-RO"/>
        </w:rPr>
        <w:t>се</w:t>
      </w:r>
      <w:proofErr w:type="spellEnd"/>
      <w:r w:rsidRPr="00C617BB">
        <w:rPr>
          <w:sz w:val="24"/>
          <w:szCs w:val="24"/>
          <w:lang w:val="en" w:eastAsia="ro-RO"/>
        </w:rPr>
        <w:t xml:space="preserve"> </w:t>
      </w:r>
      <w:proofErr w:type="spellStart"/>
      <w:r w:rsidRPr="00C617BB">
        <w:rPr>
          <w:sz w:val="24"/>
          <w:szCs w:val="24"/>
          <w:lang w:val="en" w:eastAsia="ro-RO"/>
        </w:rPr>
        <w:t>гарантира</w:t>
      </w:r>
      <w:proofErr w:type="spellEnd"/>
      <w:r w:rsidRPr="00C617BB">
        <w:rPr>
          <w:sz w:val="24"/>
          <w:szCs w:val="24"/>
          <w:lang w:val="en" w:eastAsia="ro-RO"/>
        </w:rPr>
        <w:t xml:space="preserve"> </w:t>
      </w:r>
      <w:proofErr w:type="spellStart"/>
      <w:r w:rsidRPr="00C617BB">
        <w:rPr>
          <w:sz w:val="24"/>
          <w:szCs w:val="24"/>
          <w:lang w:val="en" w:eastAsia="ro-RO"/>
        </w:rPr>
        <w:t>неговата</w:t>
      </w:r>
      <w:proofErr w:type="spellEnd"/>
      <w:r w:rsidRPr="00C617BB">
        <w:rPr>
          <w:sz w:val="24"/>
          <w:szCs w:val="24"/>
          <w:lang w:val="en" w:eastAsia="ro-RO"/>
        </w:rPr>
        <w:t xml:space="preserve"> </w:t>
      </w:r>
      <w:proofErr w:type="spellStart"/>
      <w:r w:rsidRPr="00C617BB">
        <w:rPr>
          <w:sz w:val="24"/>
          <w:szCs w:val="24"/>
          <w:lang w:val="en" w:eastAsia="ro-RO"/>
        </w:rPr>
        <w:t>надеждност</w:t>
      </w:r>
      <w:proofErr w:type="spellEnd"/>
      <w:r w:rsidRPr="00C617BB">
        <w:rPr>
          <w:sz w:val="24"/>
          <w:szCs w:val="24"/>
          <w:lang w:val="en" w:eastAsia="ro-RO"/>
        </w:rPr>
        <w:t xml:space="preserve">, </w:t>
      </w:r>
      <w:proofErr w:type="spellStart"/>
      <w:r w:rsidRPr="00C617BB">
        <w:rPr>
          <w:sz w:val="24"/>
          <w:szCs w:val="24"/>
          <w:lang w:val="en" w:eastAsia="ro-RO"/>
        </w:rPr>
        <w:t>Възложителят</w:t>
      </w:r>
      <w:proofErr w:type="spellEnd"/>
      <w:r w:rsidRPr="00C617BB">
        <w:rPr>
          <w:sz w:val="24"/>
          <w:szCs w:val="24"/>
          <w:lang w:val="en" w:eastAsia="ro-RO"/>
        </w:rPr>
        <w:t xml:space="preserve"> </w:t>
      </w:r>
      <w:r w:rsidRPr="00C617BB">
        <w:rPr>
          <w:sz w:val="24"/>
          <w:szCs w:val="24"/>
          <w:lang w:val="ro-RO" w:eastAsia="ro-RO"/>
        </w:rPr>
        <w:t xml:space="preserve">няма да го отстрани </w:t>
      </w:r>
      <w:proofErr w:type="spellStart"/>
      <w:r w:rsidRPr="00C617BB">
        <w:rPr>
          <w:sz w:val="24"/>
          <w:szCs w:val="24"/>
          <w:lang w:val="en" w:eastAsia="ro-RO"/>
        </w:rPr>
        <w:t>от</w:t>
      </w:r>
      <w:proofErr w:type="spellEnd"/>
      <w:r w:rsidRPr="00C617BB">
        <w:rPr>
          <w:sz w:val="24"/>
          <w:szCs w:val="24"/>
          <w:lang w:val="en" w:eastAsia="ro-RO"/>
        </w:rPr>
        <w:t xml:space="preserve"> </w:t>
      </w:r>
      <w:proofErr w:type="spellStart"/>
      <w:r w:rsidRPr="00C617BB">
        <w:rPr>
          <w:sz w:val="24"/>
          <w:szCs w:val="24"/>
          <w:lang w:val="en" w:eastAsia="ro-RO"/>
        </w:rPr>
        <w:t>участие</w:t>
      </w:r>
      <w:proofErr w:type="spellEnd"/>
      <w:r w:rsidRPr="00C617BB">
        <w:rPr>
          <w:sz w:val="24"/>
          <w:szCs w:val="24"/>
          <w:lang w:val="en" w:eastAsia="ro-RO"/>
        </w:rPr>
        <w:t xml:space="preserve"> в </w:t>
      </w:r>
      <w:proofErr w:type="spellStart"/>
      <w:r w:rsidRPr="00C617BB">
        <w:rPr>
          <w:sz w:val="24"/>
          <w:szCs w:val="24"/>
          <w:lang w:val="en" w:eastAsia="ro-RO"/>
        </w:rPr>
        <w:t>поръчката</w:t>
      </w:r>
      <w:proofErr w:type="spellEnd"/>
      <w:r w:rsidRPr="00C617BB">
        <w:rPr>
          <w:sz w:val="24"/>
          <w:szCs w:val="24"/>
          <w:lang w:val="en" w:eastAsia="ro-RO"/>
        </w:rPr>
        <w:t>.</w:t>
      </w:r>
    </w:p>
    <w:p w:rsidR="0097202D" w:rsidRPr="00C617BB" w:rsidRDefault="0097202D" w:rsidP="00BD1735">
      <w:pPr>
        <w:widowControl/>
        <w:numPr>
          <w:ilvl w:val="2"/>
          <w:numId w:val="24"/>
        </w:numPr>
        <w:autoSpaceDE/>
        <w:autoSpaceDN/>
        <w:spacing w:before="120" w:after="120" w:line="276" w:lineRule="auto"/>
        <w:ind w:left="0" w:firstLine="0"/>
        <w:jc w:val="both"/>
        <w:rPr>
          <w:sz w:val="24"/>
          <w:szCs w:val="24"/>
          <w:lang w:val="ro-RO" w:eastAsia="ro-RO"/>
        </w:rPr>
      </w:pPr>
      <w:proofErr w:type="spellStart"/>
      <w:r w:rsidRPr="00C617BB">
        <w:rPr>
          <w:sz w:val="24"/>
          <w:szCs w:val="24"/>
          <w:lang w:val="en" w:eastAsia="ro-RO"/>
        </w:rPr>
        <w:lastRenderedPageBreak/>
        <w:t>Мотивите</w:t>
      </w:r>
      <w:proofErr w:type="spellEnd"/>
      <w:r w:rsidRPr="00C617BB">
        <w:rPr>
          <w:sz w:val="24"/>
          <w:szCs w:val="24"/>
          <w:lang w:val="en" w:eastAsia="ro-RO"/>
        </w:rPr>
        <w:t xml:space="preserve"> </w:t>
      </w:r>
      <w:proofErr w:type="spellStart"/>
      <w:r w:rsidRPr="00C617BB">
        <w:rPr>
          <w:sz w:val="24"/>
          <w:szCs w:val="24"/>
          <w:lang w:val="en" w:eastAsia="ro-RO"/>
        </w:rPr>
        <w:t>за</w:t>
      </w:r>
      <w:proofErr w:type="spellEnd"/>
      <w:r w:rsidRPr="00C617BB">
        <w:rPr>
          <w:sz w:val="24"/>
          <w:szCs w:val="24"/>
          <w:lang w:val="en" w:eastAsia="ro-RO"/>
        </w:rPr>
        <w:t xml:space="preserve"> </w:t>
      </w:r>
      <w:proofErr w:type="spellStart"/>
      <w:r w:rsidRPr="00C617BB">
        <w:rPr>
          <w:sz w:val="24"/>
          <w:szCs w:val="24"/>
          <w:lang w:val="en" w:eastAsia="ro-RO"/>
        </w:rPr>
        <w:t>приемане</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отхвърляне</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предприетите</w:t>
      </w:r>
      <w:proofErr w:type="spellEnd"/>
      <w:r w:rsidRPr="00C617BB">
        <w:rPr>
          <w:sz w:val="24"/>
          <w:szCs w:val="24"/>
          <w:lang w:val="en" w:eastAsia="ro-RO"/>
        </w:rPr>
        <w:t xml:space="preserve"> </w:t>
      </w:r>
      <w:proofErr w:type="spellStart"/>
      <w:r w:rsidRPr="00C617BB">
        <w:rPr>
          <w:sz w:val="24"/>
          <w:szCs w:val="24"/>
          <w:lang w:val="en" w:eastAsia="ro-RO"/>
        </w:rPr>
        <w:t>мерки</w:t>
      </w:r>
      <w:proofErr w:type="spellEnd"/>
      <w:r w:rsidRPr="00C617BB">
        <w:rPr>
          <w:sz w:val="24"/>
          <w:szCs w:val="24"/>
          <w:lang w:val="en" w:eastAsia="ro-RO"/>
        </w:rPr>
        <w:t xml:space="preserve"> и </w:t>
      </w:r>
      <w:proofErr w:type="spellStart"/>
      <w:r w:rsidRPr="00C617BB">
        <w:rPr>
          <w:sz w:val="24"/>
          <w:szCs w:val="24"/>
          <w:lang w:val="en" w:eastAsia="ro-RO"/>
        </w:rPr>
        <w:t>представените</w:t>
      </w:r>
      <w:proofErr w:type="spellEnd"/>
      <w:r w:rsidRPr="00C617BB">
        <w:rPr>
          <w:sz w:val="24"/>
          <w:szCs w:val="24"/>
          <w:lang w:val="en" w:eastAsia="ro-RO"/>
        </w:rPr>
        <w:t xml:space="preserve"> </w:t>
      </w:r>
      <w:proofErr w:type="spellStart"/>
      <w:r w:rsidRPr="00C617BB">
        <w:rPr>
          <w:sz w:val="24"/>
          <w:szCs w:val="24"/>
          <w:lang w:val="en" w:eastAsia="ro-RO"/>
        </w:rPr>
        <w:t>доказателства</w:t>
      </w:r>
      <w:proofErr w:type="spellEnd"/>
      <w:r w:rsidRPr="00C617BB">
        <w:rPr>
          <w:sz w:val="24"/>
          <w:szCs w:val="24"/>
          <w:lang w:val="en" w:eastAsia="ro-RO"/>
        </w:rPr>
        <w:t xml:space="preserve"> </w:t>
      </w:r>
      <w:proofErr w:type="spellStart"/>
      <w:r w:rsidRPr="00C617BB">
        <w:rPr>
          <w:sz w:val="24"/>
          <w:szCs w:val="24"/>
          <w:lang w:val="en" w:eastAsia="ro-RO"/>
        </w:rPr>
        <w:t>се</w:t>
      </w:r>
      <w:proofErr w:type="spellEnd"/>
      <w:r w:rsidRPr="00C617BB">
        <w:rPr>
          <w:sz w:val="24"/>
          <w:szCs w:val="24"/>
          <w:lang w:val="en" w:eastAsia="ro-RO"/>
        </w:rPr>
        <w:t xml:space="preserve"> </w:t>
      </w:r>
      <w:proofErr w:type="spellStart"/>
      <w:r w:rsidRPr="00C617BB">
        <w:rPr>
          <w:sz w:val="24"/>
          <w:szCs w:val="24"/>
          <w:lang w:val="en" w:eastAsia="ro-RO"/>
        </w:rPr>
        <w:t>посочват</w:t>
      </w:r>
      <w:proofErr w:type="spellEnd"/>
      <w:r w:rsidRPr="00C617BB">
        <w:rPr>
          <w:sz w:val="24"/>
          <w:szCs w:val="24"/>
          <w:lang w:val="en" w:eastAsia="ro-RO"/>
        </w:rPr>
        <w:t xml:space="preserve"> в </w:t>
      </w:r>
      <w:proofErr w:type="spellStart"/>
      <w:r w:rsidRPr="00C617BB">
        <w:rPr>
          <w:sz w:val="24"/>
          <w:szCs w:val="24"/>
          <w:lang w:val="en" w:eastAsia="ro-RO"/>
        </w:rPr>
        <w:t>решението</w:t>
      </w:r>
      <w:proofErr w:type="spellEnd"/>
      <w:r w:rsidRPr="00C617BB">
        <w:rPr>
          <w:sz w:val="24"/>
          <w:szCs w:val="24"/>
          <w:lang w:val="en" w:eastAsia="ro-RO"/>
        </w:rPr>
        <w:t xml:space="preserve"> </w:t>
      </w:r>
      <w:proofErr w:type="spellStart"/>
      <w:r w:rsidRPr="00C617BB">
        <w:rPr>
          <w:sz w:val="24"/>
          <w:szCs w:val="24"/>
          <w:lang w:val="en" w:eastAsia="ro-RO"/>
        </w:rPr>
        <w:t>за</w:t>
      </w:r>
      <w:proofErr w:type="spellEnd"/>
      <w:r w:rsidRPr="00C617BB">
        <w:rPr>
          <w:sz w:val="24"/>
          <w:szCs w:val="24"/>
          <w:lang w:val="en" w:eastAsia="ro-RO"/>
        </w:rPr>
        <w:t xml:space="preserve"> </w:t>
      </w:r>
      <w:proofErr w:type="spellStart"/>
      <w:r w:rsidRPr="00C617BB">
        <w:rPr>
          <w:sz w:val="24"/>
          <w:szCs w:val="24"/>
          <w:lang w:val="en" w:eastAsia="ro-RO"/>
        </w:rPr>
        <w:t>класиране</w:t>
      </w:r>
      <w:proofErr w:type="spellEnd"/>
      <w:r w:rsidRPr="00C617BB">
        <w:rPr>
          <w:sz w:val="24"/>
          <w:szCs w:val="24"/>
          <w:lang w:val="en" w:eastAsia="ro-RO"/>
        </w:rPr>
        <w:t xml:space="preserve"> </w:t>
      </w:r>
      <w:proofErr w:type="spellStart"/>
      <w:r w:rsidRPr="00C617BB">
        <w:rPr>
          <w:sz w:val="24"/>
          <w:szCs w:val="24"/>
          <w:lang w:val="en" w:eastAsia="ro-RO"/>
        </w:rPr>
        <w:t>или</w:t>
      </w:r>
      <w:proofErr w:type="spellEnd"/>
      <w:r w:rsidRPr="00C617BB">
        <w:rPr>
          <w:sz w:val="24"/>
          <w:szCs w:val="24"/>
          <w:lang w:val="en" w:eastAsia="ro-RO"/>
        </w:rPr>
        <w:t xml:space="preserve"> </w:t>
      </w:r>
      <w:proofErr w:type="spellStart"/>
      <w:r w:rsidRPr="00C617BB">
        <w:rPr>
          <w:sz w:val="24"/>
          <w:szCs w:val="24"/>
          <w:lang w:val="en" w:eastAsia="ro-RO"/>
        </w:rPr>
        <w:t>прекратяване</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процедурата</w:t>
      </w:r>
      <w:proofErr w:type="spellEnd"/>
      <w:r w:rsidRPr="00C617BB">
        <w:rPr>
          <w:sz w:val="24"/>
          <w:szCs w:val="24"/>
          <w:lang w:val="en" w:eastAsia="ro-RO"/>
        </w:rPr>
        <w:t xml:space="preserve">, в </w:t>
      </w:r>
      <w:proofErr w:type="spellStart"/>
      <w:r w:rsidRPr="00C617BB">
        <w:rPr>
          <w:sz w:val="24"/>
          <w:szCs w:val="24"/>
          <w:lang w:val="en" w:eastAsia="ro-RO"/>
        </w:rPr>
        <w:t>зависимост</w:t>
      </w:r>
      <w:proofErr w:type="spellEnd"/>
      <w:r w:rsidRPr="00C617BB">
        <w:rPr>
          <w:sz w:val="24"/>
          <w:szCs w:val="24"/>
          <w:lang w:val="en" w:eastAsia="ro-RO"/>
        </w:rPr>
        <w:t xml:space="preserve"> </w:t>
      </w:r>
      <w:proofErr w:type="spellStart"/>
      <w:r w:rsidRPr="00C617BB">
        <w:rPr>
          <w:sz w:val="24"/>
          <w:szCs w:val="24"/>
          <w:lang w:val="en" w:eastAsia="ro-RO"/>
        </w:rPr>
        <w:t>от</w:t>
      </w:r>
      <w:proofErr w:type="spellEnd"/>
      <w:r w:rsidRPr="00C617BB">
        <w:rPr>
          <w:sz w:val="24"/>
          <w:szCs w:val="24"/>
          <w:lang w:val="en" w:eastAsia="ro-RO"/>
        </w:rPr>
        <w:t xml:space="preserve"> </w:t>
      </w:r>
      <w:proofErr w:type="spellStart"/>
      <w:r w:rsidRPr="00C617BB">
        <w:rPr>
          <w:sz w:val="24"/>
          <w:szCs w:val="24"/>
          <w:lang w:val="en" w:eastAsia="ro-RO"/>
        </w:rPr>
        <w:t>вида</w:t>
      </w:r>
      <w:proofErr w:type="spellEnd"/>
      <w:r w:rsidRPr="00C617BB">
        <w:rPr>
          <w:sz w:val="24"/>
          <w:szCs w:val="24"/>
          <w:lang w:val="en" w:eastAsia="ro-RO"/>
        </w:rPr>
        <w:t xml:space="preserve"> и </w:t>
      </w:r>
      <w:proofErr w:type="spellStart"/>
      <w:r w:rsidRPr="00C617BB">
        <w:rPr>
          <w:sz w:val="24"/>
          <w:szCs w:val="24"/>
          <w:lang w:val="en" w:eastAsia="ro-RO"/>
        </w:rPr>
        <w:t>етапа</w:t>
      </w:r>
      <w:proofErr w:type="spellEnd"/>
      <w:r w:rsidRPr="00C617BB">
        <w:rPr>
          <w:sz w:val="24"/>
          <w:szCs w:val="24"/>
          <w:lang w:val="en" w:eastAsia="ro-RO"/>
        </w:rPr>
        <w:t xml:space="preserve">, </w:t>
      </w:r>
      <w:proofErr w:type="spellStart"/>
      <w:r w:rsidRPr="00C617BB">
        <w:rPr>
          <w:sz w:val="24"/>
          <w:szCs w:val="24"/>
          <w:lang w:val="en" w:eastAsia="ro-RO"/>
        </w:rPr>
        <w:t>на</w:t>
      </w:r>
      <w:proofErr w:type="spellEnd"/>
      <w:r w:rsidRPr="00C617BB">
        <w:rPr>
          <w:sz w:val="24"/>
          <w:szCs w:val="24"/>
          <w:lang w:val="en" w:eastAsia="ro-RO"/>
        </w:rPr>
        <w:t xml:space="preserve"> </w:t>
      </w:r>
      <w:proofErr w:type="spellStart"/>
      <w:r w:rsidRPr="00C617BB">
        <w:rPr>
          <w:sz w:val="24"/>
          <w:szCs w:val="24"/>
          <w:lang w:val="en" w:eastAsia="ro-RO"/>
        </w:rPr>
        <w:t>който</w:t>
      </w:r>
      <w:proofErr w:type="spellEnd"/>
      <w:r w:rsidRPr="00C617BB">
        <w:rPr>
          <w:sz w:val="24"/>
          <w:szCs w:val="24"/>
          <w:lang w:val="en" w:eastAsia="ro-RO"/>
        </w:rPr>
        <w:t xml:space="preserve"> </w:t>
      </w:r>
      <w:proofErr w:type="spellStart"/>
      <w:r w:rsidRPr="00C617BB">
        <w:rPr>
          <w:sz w:val="24"/>
          <w:szCs w:val="24"/>
          <w:lang w:val="en" w:eastAsia="ro-RO"/>
        </w:rPr>
        <w:t>се</w:t>
      </w:r>
      <w:proofErr w:type="spellEnd"/>
      <w:r w:rsidRPr="00C617BB">
        <w:rPr>
          <w:sz w:val="24"/>
          <w:szCs w:val="24"/>
          <w:lang w:val="en" w:eastAsia="ro-RO"/>
        </w:rPr>
        <w:t xml:space="preserve"> </w:t>
      </w:r>
      <w:proofErr w:type="spellStart"/>
      <w:r w:rsidRPr="00C617BB">
        <w:rPr>
          <w:sz w:val="24"/>
          <w:szCs w:val="24"/>
          <w:lang w:val="en" w:eastAsia="ro-RO"/>
        </w:rPr>
        <w:t>намира</w:t>
      </w:r>
      <w:proofErr w:type="spellEnd"/>
      <w:r w:rsidRPr="00C617BB">
        <w:rPr>
          <w:sz w:val="24"/>
          <w:szCs w:val="24"/>
          <w:lang w:val="en" w:eastAsia="ro-RO"/>
        </w:rPr>
        <w:t xml:space="preserve"> </w:t>
      </w:r>
      <w:proofErr w:type="spellStart"/>
      <w:r w:rsidRPr="00C617BB">
        <w:rPr>
          <w:sz w:val="24"/>
          <w:szCs w:val="24"/>
          <w:lang w:val="en" w:eastAsia="ro-RO"/>
        </w:rPr>
        <w:t>процедурата</w:t>
      </w:r>
      <w:proofErr w:type="spellEnd"/>
      <w:r w:rsidRPr="00C617BB">
        <w:rPr>
          <w:sz w:val="24"/>
          <w:szCs w:val="24"/>
          <w:lang w:val="bg-BG" w:eastAsia="ro-RO"/>
        </w:rPr>
        <w:t>.</w:t>
      </w:r>
    </w:p>
    <w:tbl>
      <w:tblPr>
        <w:tblStyle w:val="ae"/>
        <w:tblW w:w="9356" w:type="dxa"/>
        <w:tblInd w:w="108" w:type="dxa"/>
        <w:shd w:val="clear" w:color="auto" w:fill="F2F2F2" w:themeFill="background1" w:themeFillShade="F2"/>
        <w:tblLook w:val="04A0" w:firstRow="1" w:lastRow="0" w:firstColumn="1" w:lastColumn="0" w:noHBand="0" w:noVBand="1"/>
      </w:tblPr>
      <w:tblGrid>
        <w:gridCol w:w="9356"/>
      </w:tblGrid>
      <w:tr w:rsidR="0097202D" w:rsidRPr="00C617BB" w:rsidTr="005E5F22">
        <w:tc>
          <w:tcPr>
            <w:tcW w:w="9356" w:type="dxa"/>
            <w:shd w:val="clear" w:color="auto" w:fill="F2F2F2" w:themeFill="background1" w:themeFillShade="F2"/>
          </w:tcPr>
          <w:p w:rsidR="0097202D" w:rsidRPr="00C617BB" w:rsidRDefault="0097202D" w:rsidP="00D259DB">
            <w:pPr>
              <w:widowControl/>
              <w:autoSpaceDE/>
              <w:autoSpaceDN/>
              <w:spacing w:before="120" w:after="120" w:line="276" w:lineRule="auto"/>
              <w:jc w:val="both"/>
              <w:rPr>
                <w:sz w:val="24"/>
                <w:szCs w:val="24"/>
                <w:lang w:val="ro-RO" w:eastAsia="ro-RO"/>
              </w:rPr>
            </w:pPr>
            <w:r w:rsidRPr="00C617BB">
              <w:rPr>
                <w:b/>
                <w:i/>
                <w:iCs/>
                <w:sz w:val="24"/>
                <w:szCs w:val="24"/>
                <w:lang w:val="ro-RO" w:eastAsia="ro-RO"/>
              </w:rPr>
              <w:t>Забележка</w:t>
            </w:r>
            <w:r w:rsidRPr="00C617BB">
              <w:rPr>
                <w:b/>
                <w:sz w:val="24"/>
                <w:szCs w:val="24"/>
                <w:lang w:val="ro-RO" w:eastAsia="ro-RO"/>
              </w:rPr>
              <w:t>:</w:t>
            </w:r>
            <w:r w:rsidRPr="00C617BB">
              <w:rPr>
                <w:sz w:val="24"/>
                <w:szCs w:val="24"/>
                <w:lang w:val="ro-RO" w:eastAsia="ro-RO"/>
              </w:rPr>
              <w:t xml:space="preserve"> Когато преди подаване на офертата участник е предприел мерки за доказване на надеждност по чл. 56 от ЗОП, тези мерки се описват в ЕЕДОП в полето свързано със съответното обстоятелство.</w:t>
            </w:r>
          </w:p>
        </w:tc>
      </w:tr>
    </w:tbl>
    <w:p w:rsidR="00CA414F" w:rsidRPr="00C617BB" w:rsidRDefault="00CA414F" w:rsidP="00D259DB">
      <w:pPr>
        <w:shd w:val="clear" w:color="auto" w:fill="FFFFFF"/>
        <w:tabs>
          <w:tab w:val="left" w:pos="142"/>
          <w:tab w:val="left" w:pos="851"/>
        </w:tabs>
        <w:adjustRightInd w:val="0"/>
        <w:spacing w:line="276" w:lineRule="auto"/>
        <w:ind w:firstLine="709"/>
        <w:jc w:val="both"/>
        <w:rPr>
          <w:rFonts w:eastAsia="Calibri"/>
          <w:b/>
          <w:sz w:val="24"/>
          <w:szCs w:val="24"/>
          <w:u w:val="single"/>
          <w:lang w:val="bg-BG"/>
        </w:rPr>
      </w:pPr>
    </w:p>
    <w:p w:rsidR="00CA414F" w:rsidRPr="00C617BB" w:rsidRDefault="00CA414F" w:rsidP="00D259DB">
      <w:pPr>
        <w:widowControl/>
        <w:adjustRightInd w:val="0"/>
        <w:spacing w:line="276" w:lineRule="auto"/>
        <w:ind w:firstLine="709"/>
        <w:jc w:val="both"/>
        <w:rPr>
          <w:rFonts w:eastAsia="Calibri"/>
          <w:b/>
          <w:sz w:val="24"/>
          <w:szCs w:val="24"/>
          <w:u w:val="single"/>
          <w:lang w:val="bg-BG"/>
        </w:rPr>
      </w:pPr>
      <w:r w:rsidRPr="00C617BB">
        <w:rPr>
          <w:rFonts w:eastAsia="Calibri"/>
          <w:b/>
          <w:sz w:val="24"/>
          <w:szCs w:val="24"/>
          <w:u w:val="single"/>
          <w:lang w:val="bg-BG"/>
        </w:rPr>
        <w:t>Удостоверяване:</w:t>
      </w:r>
    </w:p>
    <w:p w:rsidR="00CA414F" w:rsidRPr="00C617BB" w:rsidRDefault="00CA414F" w:rsidP="00D259DB">
      <w:pPr>
        <w:widowControl/>
        <w:tabs>
          <w:tab w:val="left" w:pos="426"/>
        </w:tabs>
        <w:autoSpaceDE/>
        <w:autoSpaceDN/>
        <w:spacing w:line="276" w:lineRule="auto"/>
        <w:ind w:firstLine="709"/>
        <w:jc w:val="both"/>
        <w:rPr>
          <w:sz w:val="24"/>
          <w:szCs w:val="24"/>
          <w:lang w:val="bg-BG" w:eastAsia="bg-BG"/>
        </w:rPr>
      </w:pPr>
      <w:r w:rsidRPr="00C617BB">
        <w:rPr>
          <w:sz w:val="24"/>
          <w:szCs w:val="24"/>
          <w:lang w:val="bg-BG" w:eastAsia="bg-BG"/>
        </w:rPr>
        <w:t xml:space="preserve">При подаването на офертата участникът декларира липсата на основанията за отстраняване чрез представянето на </w:t>
      </w:r>
      <w:r w:rsidRPr="00C617BB">
        <w:rPr>
          <w:b/>
          <w:sz w:val="24"/>
          <w:szCs w:val="24"/>
          <w:lang w:val="bg-BG" w:eastAsia="bg-BG"/>
        </w:rPr>
        <w:t>Единен европейски документ за обществени поръчки в електронен вид</w:t>
      </w:r>
      <w:r w:rsidRPr="00C617BB">
        <w:rPr>
          <w:sz w:val="24"/>
          <w:szCs w:val="24"/>
          <w:lang w:val="bg-BG" w:eastAsia="bg-BG"/>
        </w:rPr>
        <w:t xml:space="preserve"> (</w:t>
      </w:r>
      <w:r w:rsidRPr="00C617BB">
        <w:rPr>
          <w:b/>
          <w:sz w:val="24"/>
          <w:szCs w:val="24"/>
          <w:lang w:val="bg-BG" w:eastAsia="bg-BG"/>
        </w:rPr>
        <w:t>еЕЕДОП</w:t>
      </w:r>
      <w:r w:rsidRPr="00C617BB">
        <w:rPr>
          <w:sz w:val="24"/>
          <w:szCs w:val="24"/>
          <w:lang w:val="bg-BG" w:eastAsia="bg-BG"/>
        </w:rPr>
        <w:t>) – като попълват разделите на Част III „Основания за изключване“.</w:t>
      </w:r>
    </w:p>
    <w:p w:rsidR="00CA414F" w:rsidRPr="00C617BB" w:rsidRDefault="00CA414F" w:rsidP="00C617BB">
      <w:pPr>
        <w:widowControl/>
        <w:adjustRightInd w:val="0"/>
        <w:spacing w:line="276" w:lineRule="auto"/>
        <w:ind w:firstLine="709"/>
        <w:jc w:val="both"/>
        <w:rPr>
          <w:rFonts w:eastAsia="Calibri"/>
          <w:sz w:val="24"/>
          <w:szCs w:val="24"/>
          <w:lang w:val="bg-BG"/>
        </w:rPr>
      </w:pPr>
      <w:r w:rsidRPr="00C617BB">
        <w:rPr>
          <w:rFonts w:eastAsia="Calibri"/>
          <w:sz w:val="24"/>
          <w:szCs w:val="24"/>
          <w:lang w:val="bg-BG"/>
        </w:rPr>
        <w:t>В хипотезата на чл.67, ал.5 от ЗОП възложителят може да изиска от участниците по всяко време след отварянето на офертата да представят всички или част от посочените по-горе документи.</w:t>
      </w:r>
    </w:p>
    <w:p w:rsidR="00CA414F" w:rsidRPr="00C617BB" w:rsidRDefault="00CA414F" w:rsidP="00D259DB">
      <w:pPr>
        <w:widowControl/>
        <w:adjustRightInd w:val="0"/>
        <w:spacing w:line="276" w:lineRule="auto"/>
        <w:ind w:firstLine="709"/>
        <w:jc w:val="both"/>
        <w:rPr>
          <w:rFonts w:eastAsia="Calibri"/>
          <w:b/>
          <w:sz w:val="24"/>
          <w:szCs w:val="24"/>
          <w:u w:val="single"/>
          <w:lang w:val="bg-BG"/>
        </w:rPr>
      </w:pPr>
      <w:r w:rsidRPr="00C617BB">
        <w:rPr>
          <w:rFonts w:eastAsia="Calibri"/>
          <w:b/>
          <w:sz w:val="24"/>
          <w:szCs w:val="24"/>
          <w:u w:val="single"/>
          <w:lang w:val="bg-BG"/>
        </w:rPr>
        <w:t>Доказване:</w:t>
      </w:r>
    </w:p>
    <w:p w:rsidR="00CA414F" w:rsidRPr="00C617BB" w:rsidRDefault="00CA414F" w:rsidP="00D259DB">
      <w:pPr>
        <w:widowControl/>
        <w:autoSpaceDE/>
        <w:autoSpaceDN/>
        <w:spacing w:line="276" w:lineRule="auto"/>
        <w:ind w:firstLine="709"/>
        <w:jc w:val="both"/>
        <w:rPr>
          <w:sz w:val="24"/>
          <w:szCs w:val="24"/>
          <w:lang w:val="bg-BG" w:eastAsia="bg-BG"/>
        </w:rPr>
      </w:pPr>
      <w:r w:rsidRPr="00C617BB">
        <w:rPr>
          <w:rFonts w:eastAsia="Calibri"/>
          <w:b/>
          <w:sz w:val="24"/>
          <w:szCs w:val="24"/>
          <w:lang w:val="bg-BG"/>
        </w:rPr>
        <w:t>При сключване  на договора,</w:t>
      </w:r>
      <w:r w:rsidRPr="00C617BB">
        <w:rPr>
          <w:sz w:val="24"/>
          <w:szCs w:val="24"/>
          <w:lang w:val="bg-BG" w:eastAsia="bg-BG"/>
        </w:rPr>
        <w:t xml:space="preserve"> Възложителят изисква актуални документи, удостоверяващи липсата на основания за отстраняване от процедурата при спазване на изискванията на чл. 58 от ЗОП.</w:t>
      </w:r>
    </w:p>
    <w:p w:rsidR="00CA414F" w:rsidRPr="00A26BA7" w:rsidRDefault="00A26BA7" w:rsidP="00A26BA7">
      <w:pPr>
        <w:tabs>
          <w:tab w:val="left" w:pos="426"/>
          <w:tab w:val="left" w:pos="567"/>
        </w:tabs>
        <w:spacing w:before="120" w:line="276" w:lineRule="auto"/>
        <w:jc w:val="both"/>
        <w:rPr>
          <w:b/>
          <w:sz w:val="24"/>
          <w:szCs w:val="24"/>
          <w:u w:val="single"/>
          <w:lang w:val="bg-BG"/>
        </w:rPr>
      </w:pPr>
      <w:r>
        <w:rPr>
          <w:b/>
          <w:sz w:val="24"/>
          <w:szCs w:val="24"/>
          <w:u w:val="single"/>
          <w:lang w:val="bg-BG"/>
        </w:rPr>
        <w:t xml:space="preserve">4. </w:t>
      </w:r>
      <w:r w:rsidR="00CA414F" w:rsidRPr="00A26BA7">
        <w:rPr>
          <w:b/>
          <w:sz w:val="24"/>
          <w:szCs w:val="24"/>
          <w:u w:val="single"/>
          <w:lang w:val="bg-BG"/>
        </w:rPr>
        <w:t>Използване на капацитета на трети лица.</w:t>
      </w:r>
      <w:r w:rsidR="00CA414F" w:rsidRPr="00A26BA7">
        <w:rPr>
          <w:b/>
          <w:spacing w:val="-6"/>
          <w:sz w:val="24"/>
          <w:szCs w:val="24"/>
          <w:u w:val="single"/>
          <w:lang w:val="bg-BG"/>
        </w:rPr>
        <w:t xml:space="preserve"> </w:t>
      </w:r>
      <w:r w:rsidR="00CA414F" w:rsidRPr="00A26BA7">
        <w:rPr>
          <w:b/>
          <w:sz w:val="24"/>
          <w:szCs w:val="24"/>
          <w:u w:val="single"/>
          <w:lang w:val="bg-BG"/>
        </w:rPr>
        <w:t>Подизпълнители.</w:t>
      </w:r>
    </w:p>
    <w:p w:rsidR="00CA414F" w:rsidRPr="00C617BB" w:rsidRDefault="00A26BA7" w:rsidP="00D259DB">
      <w:pPr>
        <w:pStyle w:val="ab"/>
        <w:tabs>
          <w:tab w:val="left" w:pos="426"/>
          <w:tab w:val="left" w:pos="567"/>
        </w:tabs>
        <w:spacing w:line="276" w:lineRule="auto"/>
        <w:ind w:left="0" w:firstLine="709"/>
        <w:rPr>
          <w:sz w:val="24"/>
          <w:szCs w:val="24"/>
          <w:lang w:val="bg-BG"/>
        </w:rPr>
      </w:pPr>
      <w:r>
        <w:rPr>
          <w:sz w:val="24"/>
          <w:szCs w:val="24"/>
          <w:lang w:val="bg-BG"/>
        </w:rPr>
        <w:t>4</w:t>
      </w:r>
      <w:r w:rsidR="00CA414F" w:rsidRPr="00C617BB">
        <w:rPr>
          <w:sz w:val="24"/>
          <w:szCs w:val="24"/>
          <w:lang w:val="bg-BG"/>
        </w:rPr>
        <w:t xml:space="preserve">.1.  Участниците могат за конкретната поръчка да се позоват на капацитета на трети лица, независимо от правната връзка между тях, </w:t>
      </w:r>
      <w:r w:rsidR="00CA414F" w:rsidRPr="00C617BB">
        <w:rPr>
          <w:spacing w:val="1"/>
          <w:sz w:val="24"/>
          <w:szCs w:val="24"/>
          <w:lang w:val="bg-BG"/>
        </w:rPr>
        <w:t xml:space="preserve">по </w:t>
      </w:r>
      <w:r w:rsidR="00CA414F" w:rsidRPr="00C617BB">
        <w:rPr>
          <w:sz w:val="24"/>
          <w:szCs w:val="24"/>
          <w:lang w:val="bg-BG"/>
        </w:rPr>
        <w:t>отношение на критериите, свързани с икономическото и финансовото състояние, техническите способности и професионалната</w:t>
      </w:r>
      <w:r w:rsidR="00CA414F" w:rsidRPr="00C617BB">
        <w:rPr>
          <w:spacing w:val="-1"/>
          <w:sz w:val="24"/>
          <w:szCs w:val="24"/>
          <w:lang w:val="bg-BG"/>
        </w:rPr>
        <w:t xml:space="preserve"> </w:t>
      </w:r>
      <w:r w:rsidR="00CA414F" w:rsidRPr="00C617BB">
        <w:rPr>
          <w:sz w:val="24"/>
          <w:szCs w:val="24"/>
          <w:lang w:val="bg-BG"/>
        </w:rPr>
        <w:t>компетентност.</w:t>
      </w:r>
    </w:p>
    <w:p w:rsidR="00CA414F" w:rsidRPr="00C617BB" w:rsidRDefault="00A26BA7" w:rsidP="00D259DB">
      <w:pPr>
        <w:tabs>
          <w:tab w:val="left" w:pos="426"/>
          <w:tab w:val="left" w:pos="567"/>
          <w:tab w:val="left" w:pos="778"/>
        </w:tabs>
        <w:spacing w:line="276" w:lineRule="auto"/>
        <w:ind w:firstLine="709"/>
        <w:jc w:val="both"/>
        <w:rPr>
          <w:sz w:val="24"/>
          <w:szCs w:val="24"/>
          <w:lang w:val="bg-BG"/>
        </w:rPr>
      </w:pPr>
      <w:r>
        <w:rPr>
          <w:sz w:val="24"/>
          <w:szCs w:val="24"/>
          <w:lang w:val="bg-BG"/>
        </w:rPr>
        <w:t>4</w:t>
      </w:r>
      <w:r w:rsidR="00CA414F" w:rsidRPr="00C617BB">
        <w:rPr>
          <w:sz w:val="24"/>
          <w:szCs w:val="24"/>
          <w:lang w:val="bg-BG"/>
        </w:rPr>
        <w:t>.2. 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w:t>
      </w:r>
      <w:r w:rsidR="00CA414F" w:rsidRPr="00C617BB">
        <w:rPr>
          <w:spacing w:val="-2"/>
          <w:sz w:val="24"/>
          <w:szCs w:val="24"/>
          <w:lang w:val="bg-BG"/>
        </w:rPr>
        <w:t xml:space="preserve"> </w:t>
      </w:r>
      <w:r w:rsidR="00CA414F" w:rsidRPr="00C617BB">
        <w:rPr>
          <w:sz w:val="24"/>
          <w:szCs w:val="24"/>
          <w:lang w:val="bg-BG"/>
        </w:rPr>
        <w:t>капацитет.</w:t>
      </w:r>
    </w:p>
    <w:p w:rsidR="00CA414F" w:rsidRPr="00C617BB" w:rsidRDefault="00A26BA7" w:rsidP="00D259DB">
      <w:pPr>
        <w:tabs>
          <w:tab w:val="left" w:pos="426"/>
          <w:tab w:val="left" w:pos="567"/>
          <w:tab w:val="left" w:pos="778"/>
        </w:tabs>
        <w:spacing w:line="276" w:lineRule="auto"/>
        <w:ind w:firstLine="709"/>
        <w:jc w:val="both"/>
        <w:rPr>
          <w:sz w:val="24"/>
          <w:szCs w:val="24"/>
          <w:lang w:val="bg-BG"/>
        </w:rPr>
      </w:pPr>
      <w:r>
        <w:rPr>
          <w:sz w:val="24"/>
          <w:szCs w:val="24"/>
          <w:lang w:val="bg-BG"/>
        </w:rPr>
        <w:t>4</w:t>
      </w:r>
      <w:r w:rsidR="00CA414F" w:rsidRPr="00C617BB">
        <w:rPr>
          <w:sz w:val="24"/>
          <w:szCs w:val="24"/>
          <w:lang w:val="bg-BG"/>
        </w:rPr>
        <w:t>.3. В случай че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w:t>
      </w:r>
      <w:r w:rsidR="00CA414F" w:rsidRPr="00C617BB">
        <w:rPr>
          <w:spacing w:val="-2"/>
          <w:sz w:val="24"/>
          <w:szCs w:val="24"/>
          <w:lang w:val="bg-BG"/>
        </w:rPr>
        <w:t xml:space="preserve"> </w:t>
      </w:r>
      <w:r w:rsidR="00CA414F" w:rsidRPr="00C617BB">
        <w:rPr>
          <w:sz w:val="24"/>
          <w:szCs w:val="24"/>
          <w:lang w:val="bg-BG"/>
        </w:rPr>
        <w:t>задължения.</w:t>
      </w:r>
    </w:p>
    <w:p w:rsidR="00CA414F" w:rsidRPr="00C617BB" w:rsidRDefault="00A26BA7" w:rsidP="00D259DB">
      <w:pPr>
        <w:tabs>
          <w:tab w:val="left" w:pos="426"/>
          <w:tab w:val="left" w:pos="567"/>
          <w:tab w:val="left" w:pos="778"/>
        </w:tabs>
        <w:spacing w:line="276" w:lineRule="auto"/>
        <w:ind w:firstLine="709"/>
        <w:jc w:val="both"/>
        <w:rPr>
          <w:sz w:val="24"/>
          <w:szCs w:val="24"/>
          <w:lang w:val="bg-BG"/>
        </w:rPr>
      </w:pPr>
      <w:r>
        <w:rPr>
          <w:sz w:val="24"/>
          <w:szCs w:val="24"/>
          <w:lang w:val="bg-BG"/>
        </w:rPr>
        <w:t>4</w:t>
      </w:r>
      <w:r w:rsidR="00CA414F" w:rsidRPr="00C617BB">
        <w:rPr>
          <w:sz w:val="24"/>
          <w:szCs w:val="24"/>
          <w:lang w:val="bg-BG"/>
        </w:rPr>
        <w:t>.</w:t>
      </w:r>
      <w:proofErr w:type="spellStart"/>
      <w:r w:rsidR="00CA414F" w:rsidRPr="00C617BB">
        <w:rPr>
          <w:sz w:val="24"/>
          <w:szCs w:val="24"/>
          <w:lang w:val="bg-BG"/>
        </w:rPr>
        <w:t>4</w:t>
      </w:r>
      <w:proofErr w:type="spellEnd"/>
      <w:r w:rsidR="00CA414F" w:rsidRPr="00C617BB">
        <w:rPr>
          <w:sz w:val="24"/>
          <w:szCs w:val="24"/>
          <w:lang w:val="bg-BG"/>
        </w:rPr>
        <w:t>.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w:t>
      </w:r>
      <w:r w:rsidR="00CA414F" w:rsidRPr="00C617BB">
        <w:rPr>
          <w:spacing w:val="-8"/>
          <w:sz w:val="24"/>
          <w:szCs w:val="24"/>
          <w:lang w:val="bg-BG"/>
        </w:rPr>
        <w:t xml:space="preserve"> </w:t>
      </w:r>
      <w:r w:rsidR="00CA414F" w:rsidRPr="00C617BB">
        <w:rPr>
          <w:sz w:val="24"/>
          <w:szCs w:val="24"/>
          <w:lang w:val="bg-BG"/>
        </w:rPr>
        <w:t>процедурата.</w:t>
      </w:r>
    </w:p>
    <w:p w:rsidR="00CA414F" w:rsidRPr="00C617BB" w:rsidRDefault="00CA414F" w:rsidP="00D259DB">
      <w:pPr>
        <w:pStyle w:val="1"/>
        <w:tabs>
          <w:tab w:val="left" w:pos="426"/>
          <w:tab w:val="left" w:pos="567"/>
        </w:tabs>
        <w:spacing w:line="276" w:lineRule="auto"/>
        <w:ind w:left="0" w:firstLine="709"/>
        <w:jc w:val="both"/>
        <w:rPr>
          <w:lang w:val="bg-BG"/>
        </w:rPr>
      </w:pPr>
      <w:r w:rsidRPr="00C617BB">
        <w:rPr>
          <w:lang w:val="bg-BG"/>
        </w:rPr>
        <w:t>Когато участникът се позовава на капацитета на трети лица, посочва това в Част ІІ, Раздел В от ЕЕДОП и приложимите полета от Част ІV от ЕЕДОП.</w:t>
      </w:r>
    </w:p>
    <w:p w:rsidR="00CA414F" w:rsidRPr="00A26BA7" w:rsidRDefault="00CA414F" w:rsidP="00A26BA7">
      <w:pPr>
        <w:tabs>
          <w:tab w:val="left" w:pos="786"/>
        </w:tabs>
        <w:spacing w:line="276" w:lineRule="auto"/>
        <w:ind w:firstLine="709"/>
        <w:jc w:val="both"/>
        <w:rPr>
          <w:sz w:val="24"/>
          <w:szCs w:val="24"/>
          <w:lang w:val="bg-BG"/>
        </w:rPr>
      </w:pPr>
      <w:r w:rsidRPr="00A26BA7">
        <w:rPr>
          <w:sz w:val="24"/>
          <w:szCs w:val="24"/>
          <w:lang w:val="bg-BG"/>
        </w:rPr>
        <w:t>Когато участникът предвижда участието на подизпълнители при изпълнение на поръчката,</w:t>
      </w:r>
      <w:r w:rsidRPr="00A26BA7">
        <w:rPr>
          <w:spacing w:val="7"/>
          <w:sz w:val="24"/>
          <w:szCs w:val="24"/>
          <w:u w:val="single"/>
          <w:lang w:val="bg-BG"/>
        </w:rPr>
        <w:t xml:space="preserve"> </w:t>
      </w:r>
      <w:r w:rsidRPr="00A26BA7">
        <w:rPr>
          <w:sz w:val="24"/>
          <w:szCs w:val="24"/>
          <w:u w:val="single"/>
          <w:lang w:val="bg-BG"/>
        </w:rPr>
        <w:t>той</w:t>
      </w:r>
      <w:r w:rsidRPr="00A26BA7">
        <w:rPr>
          <w:spacing w:val="7"/>
          <w:sz w:val="24"/>
          <w:szCs w:val="24"/>
          <w:u w:val="single"/>
          <w:lang w:val="bg-BG"/>
        </w:rPr>
        <w:t xml:space="preserve"> </w:t>
      </w:r>
      <w:r w:rsidRPr="00A26BA7">
        <w:rPr>
          <w:sz w:val="24"/>
          <w:szCs w:val="24"/>
          <w:u w:val="single"/>
          <w:lang w:val="bg-BG"/>
        </w:rPr>
        <w:t>следва</w:t>
      </w:r>
      <w:r w:rsidRPr="00A26BA7">
        <w:rPr>
          <w:spacing w:val="7"/>
          <w:sz w:val="24"/>
          <w:szCs w:val="24"/>
          <w:u w:val="single"/>
          <w:lang w:val="bg-BG"/>
        </w:rPr>
        <w:t xml:space="preserve"> </w:t>
      </w:r>
      <w:r w:rsidRPr="00A26BA7">
        <w:rPr>
          <w:sz w:val="24"/>
          <w:szCs w:val="24"/>
          <w:u w:val="single"/>
          <w:lang w:val="bg-BG"/>
        </w:rPr>
        <w:t>да</w:t>
      </w:r>
      <w:r w:rsidRPr="00A26BA7">
        <w:rPr>
          <w:spacing w:val="5"/>
          <w:sz w:val="24"/>
          <w:szCs w:val="24"/>
          <w:u w:val="single"/>
          <w:lang w:val="bg-BG"/>
        </w:rPr>
        <w:t xml:space="preserve"> </w:t>
      </w:r>
      <w:r w:rsidRPr="00A26BA7">
        <w:rPr>
          <w:sz w:val="24"/>
          <w:szCs w:val="24"/>
          <w:u w:val="single"/>
          <w:lang w:val="bg-BG"/>
        </w:rPr>
        <w:t>посочи</w:t>
      </w:r>
      <w:r w:rsidRPr="00A26BA7">
        <w:rPr>
          <w:spacing w:val="8"/>
          <w:sz w:val="24"/>
          <w:szCs w:val="24"/>
          <w:lang w:val="bg-BG"/>
        </w:rPr>
        <w:t xml:space="preserve"> </w:t>
      </w:r>
      <w:r w:rsidRPr="00A26BA7">
        <w:rPr>
          <w:sz w:val="24"/>
          <w:szCs w:val="24"/>
          <w:lang w:val="bg-BG"/>
        </w:rPr>
        <w:t>в</w:t>
      </w:r>
      <w:r w:rsidRPr="00A26BA7">
        <w:rPr>
          <w:spacing w:val="5"/>
          <w:sz w:val="24"/>
          <w:szCs w:val="24"/>
          <w:lang w:val="bg-BG"/>
        </w:rPr>
        <w:t xml:space="preserve"> </w:t>
      </w:r>
      <w:r w:rsidRPr="00A26BA7">
        <w:rPr>
          <w:sz w:val="24"/>
          <w:szCs w:val="24"/>
          <w:lang w:val="bg-BG"/>
        </w:rPr>
        <w:t>офертата</w:t>
      </w:r>
      <w:r w:rsidRPr="00A26BA7">
        <w:rPr>
          <w:spacing w:val="7"/>
          <w:sz w:val="24"/>
          <w:szCs w:val="24"/>
          <w:lang w:val="bg-BG"/>
        </w:rPr>
        <w:t xml:space="preserve"> </w:t>
      </w:r>
      <w:r w:rsidRPr="00A26BA7">
        <w:rPr>
          <w:sz w:val="24"/>
          <w:szCs w:val="24"/>
          <w:lang w:val="bg-BG"/>
        </w:rPr>
        <w:t>си,</w:t>
      </w:r>
      <w:r w:rsidRPr="00A26BA7">
        <w:rPr>
          <w:spacing w:val="7"/>
          <w:sz w:val="24"/>
          <w:szCs w:val="24"/>
          <w:u w:val="single"/>
          <w:lang w:val="bg-BG"/>
        </w:rPr>
        <w:t xml:space="preserve"> </w:t>
      </w:r>
      <w:r w:rsidRPr="00A26BA7">
        <w:rPr>
          <w:sz w:val="24"/>
          <w:szCs w:val="24"/>
          <w:u w:val="single"/>
          <w:lang w:val="bg-BG"/>
        </w:rPr>
        <w:t>подизпълнителите</w:t>
      </w:r>
      <w:r w:rsidRPr="00A26BA7">
        <w:rPr>
          <w:spacing w:val="6"/>
          <w:sz w:val="24"/>
          <w:szCs w:val="24"/>
          <w:u w:val="single"/>
          <w:lang w:val="bg-BG"/>
        </w:rPr>
        <w:t xml:space="preserve"> </w:t>
      </w:r>
      <w:r w:rsidRPr="00A26BA7">
        <w:rPr>
          <w:sz w:val="24"/>
          <w:szCs w:val="24"/>
          <w:u w:val="single"/>
          <w:lang w:val="bg-BG"/>
        </w:rPr>
        <w:t>и</w:t>
      </w:r>
      <w:r w:rsidRPr="00A26BA7">
        <w:rPr>
          <w:spacing w:val="5"/>
          <w:sz w:val="24"/>
          <w:szCs w:val="24"/>
          <w:u w:val="single"/>
          <w:lang w:val="bg-BG"/>
        </w:rPr>
        <w:t xml:space="preserve"> </w:t>
      </w:r>
      <w:r w:rsidRPr="00A26BA7">
        <w:rPr>
          <w:sz w:val="24"/>
          <w:szCs w:val="24"/>
          <w:u w:val="single"/>
          <w:lang w:val="bg-BG"/>
        </w:rPr>
        <w:t>дела</w:t>
      </w:r>
      <w:r w:rsidRPr="00A26BA7">
        <w:rPr>
          <w:spacing w:val="5"/>
          <w:sz w:val="24"/>
          <w:szCs w:val="24"/>
          <w:u w:val="single"/>
          <w:lang w:val="bg-BG"/>
        </w:rPr>
        <w:t xml:space="preserve"> </w:t>
      </w:r>
      <w:r w:rsidRPr="00A26BA7">
        <w:rPr>
          <w:sz w:val="24"/>
          <w:szCs w:val="24"/>
          <w:u w:val="single"/>
          <w:lang w:val="bg-BG"/>
        </w:rPr>
        <w:t>от</w:t>
      </w:r>
      <w:r w:rsidRPr="00A26BA7">
        <w:rPr>
          <w:spacing w:val="7"/>
          <w:sz w:val="24"/>
          <w:szCs w:val="24"/>
          <w:u w:val="single"/>
          <w:lang w:val="bg-BG"/>
        </w:rPr>
        <w:t xml:space="preserve"> </w:t>
      </w:r>
      <w:r w:rsidRPr="00A26BA7">
        <w:rPr>
          <w:sz w:val="24"/>
          <w:szCs w:val="24"/>
          <w:u w:val="single"/>
          <w:lang w:val="bg-BG"/>
        </w:rPr>
        <w:t>поръчката, който ще им възложи.</w:t>
      </w:r>
      <w:r w:rsidRPr="00A26BA7">
        <w:rPr>
          <w:sz w:val="24"/>
          <w:szCs w:val="24"/>
          <w:lang w:val="bg-BG"/>
        </w:rPr>
        <w:t xml:space="preserve"> В този случай те трябва да представят доказателство за поетите от подизпълнителите задължения.</w:t>
      </w:r>
    </w:p>
    <w:p w:rsidR="00CA414F" w:rsidRPr="00C617BB" w:rsidRDefault="00CA414F" w:rsidP="00D259DB">
      <w:pPr>
        <w:pStyle w:val="a9"/>
        <w:spacing w:line="276" w:lineRule="auto"/>
        <w:ind w:left="0" w:firstLine="709"/>
        <w:jc w:val="both"/>
        <w:rPr>
          <w:lang w:val="bg-BG"/>
        </w:rPr>
      </w:pPr>
      <w:r w:rsidRPr="00C617BB">
        <w:rPr>
          <w:lang w:val="bg-BG"/>
        </w:rPr>
        <w:lastRenderedPageBreak/>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CA414F" w:rsidRPr="00C617BB" w:rsidRDefault="00CA414F" w:rsidP="00D259DB">
      <w:pPr>
        <w:pStyle w:val="1"/>
        <w:spacing w:line="276" w:lineRule="auto"/>
        <w:ind w:left="0" w:firstLine="709"/>
        <w:jc w:val="both"/>
        <w:rPr>
          <w:lang w:val="bg-BG"/>
        </w:rPr>
      </w:pPr>
      <w:r w:rsidRPr="00C617BB">
        <w:rPr>
          <w:lang w:val="bg-BG"/>
        </w:rPr>
        <w:t>Участниците посочват в ЕЕДОП подизпълнителите и дела от поръчката, който ще им възложат, ако възнамеряват да използват такива. Съответната информация се попълва в Част ІV, Раздел В, т. 10 от ЕЕДОП.</w:t>
      </w:r>
    </w:p>
    <w:p w:rsidR="00CA414F" w:rsidRPr="00C617BB" w:rsidRDefault="00CA414F" w:rsidP="00D259DB">
      <w:pPr>
        <w:pStyle w:val="a9"/>
        <w:spacing w:line="276" w:lineRule="auto"/>
        <w:ind w:left="0" w:firstLine="709"/>
        <w:jc w:val="both"/>
        <w:rPr>
          <w:lang w:val="bg-BG"/>
        </w:rPr>
      </w:pPr>
      <w:r w:rsidRPr="00C617BB">
        <w:rPr>
          <w:lang w:val="bg-BG"/>
        </w:rPr>
        <w:t>Възложителят има право да изиска промяна на подизпълнител, който не отговаря на условията, свързани с критериите за подбор и основанията за отстраняване.</w:t>
      </w:r>
    </w:p>
    <w:p w:rsidR="00CA414F" w:rsidRPr="00C617BB" w:rsidRDefault="00CA414F" w:rsidP="00D259DB">
      <w:pPr>
        <w:pStyle w:val="a9"/>
        <w:spacing w:line="276" w:lineRule="auto"/>
        <w:ind w:left="0" w:firstLine="709"/>
        <w:jc w:val="both"/>
        <w:rPr>
          <w:lang w:val="bg-BG"/>
        </w:rPr>
      </w:pPr>
      <w:r w:rsidRPr="00C617BB">
        <w:rPr>
          <w:lang w:val="bg-BG"/>
        </w:rPr>
        <w:t>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w:t>
      </w:r>
    </w:p>
    <w:p w:rsidR="00CA414F" w:rsidRPr="00C617BB" w:rsidRDefault="00CA414F" w:rsidP="00D259DB">
      <w:pPr>
        <w:pStyle w:val="a9"/>
        <w:spacing w:line="276" w:lineRule="auto"/>
        <w:ind w:left="0" w:firstLine="709"/>
        <w:jc w:val="both"/>
        <w:rPr>
          <w:lang w:val="bg-BG"/>
        </w:rPr>
      </w:pPr>
      <w:r w:rsidRPr="00C617BB">
        <w:rPr>
          <w:lang w:val="bg-BG"/>
        </w:rPr>
        <w:t>а/ за новия подизпълнител не са налице основанията за отстраняване в процедурата;</w:t>
      </w:r>
    </w:p>
    <w:p w:rsidR="00CA414F" w:rsidRPr="00C617BB" w:rsidRDefault="00CA414F" w:rsidP="00D259DB">
      <w:pPr>
        <w:pStyle w:val="a9"/>
        <w:spacing w:line="276" w:lineRule="auto"/>
        <w:ind w:left="0" w:firstLine="709"/>
        <w:jc w:val="both"/>
        <w:rPr>
          <w:lang w:val="bg-BG"/>
        </w:rPr>
      </w:pPr>
      <w:r w:rsidRPr="00C617BB">
        <w:rPr>
          <w:lang w:val="bg-BG"/>
        </w:rPr>
        <w:t>б/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rsidR="00CA414F" w:rsidRPr="00C617BB" w:rsidRDefault="00CA414F" w:rsidP="00D259DB">
      <w:pPr>
        <w:pStyle w:val="a9"/>
        <w:spacing w:line="276" w:lineRule="auto"/>
        <w:ind w:left="0" w:firstLine="709"/>
        <w:jc w:val="both"/>
        <w:rPr>
          <w:lang w:val="bg-BG"/>
        </w:rPr>
      </w:pPr>
      <w:r w:rsidRPr="00C617BB">
        <w:rPr>
          <w:lang w:val="bg-BG"/>
        </w:rPr>
        <w:t>При замяна или включване на подизпълнител изпълнителят представя на възложителя всички документи, които доказват изпълнението на посочените от настоящия раздел условия.</w:t>
      </w:r>
    </w:p>
    <w:p w:rsidR="00CA414F" w:rsidRPr="00C617BB" w:rsidRDefault="00CA414F" w:rsidP="00D259DB">
      <w:pPr>
        <w:pStyle w:val="a9"/>
        <w:spacing w:line="276" w:lineRule="auto"/>
        <w:ind w:left="0" w:firstLine="709"/>
        <w:jc w:val="both"/>
        <w:rPr>
          <w:lang w:val="bg-BG"/>
        </w:rPr>
      </w:pPr>
      <w:r w:rsidRPr="00C617BB">
        <w:rPr>
          <w:lang w:val="bg-BG"/>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на подизпълнителя,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w:t>
      </w:r>
    </w:p>
    <w:p w:rsidR="00CA414F" w:rsidRPr="00C617BB" w:rsidRDefault="00CA414F" w:rsidP="00D259DB">
      <w:pPr>
        <w:pStyle w:val="a9"/>
        <w:spacing w:line="276" w:lineRule="auto"/>
        <w:ind w:left="0" w:firstLine="709"/>
        <w:jc w:val="both"/>
        <w:rPr>
          <w:lang w:val="bg-BG"/>
        </w:rPr>
      </w:pPr>
      <w:r w:rsidRPr="00C617BB">
        <w:rPr>
          <w:lang w:val="bg-BG"/>
        </w:rPr>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CA414F" w:rsidRPr="00C617BB" w:rsidRDefault="00CA414F" w:rsidP="00D259DB">
      <w:pPr>
        <w:pStyle w:val="a9"/>
        <w:spacing w:line="276" w:lineRule="auto"/>
        <w:ind w:left="0" w:firstLine="709"/>
        <w:jc w:val="both"/>
        <w:rPr>
          <w:lang w:val="bg-BG"/>
        </w:rPr>
      </w:pPr>
      <w:r w:rsidRPr="00C617BB">
        <w:rPr>
          <w:lang w:val="bg-BG"/>
        </w:rPr>
        <w:t>В случай, че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съдържащ информацията по чл. 67, ал. 1 ЗОП.</w:t>
      </w:r>
    </w:p>
    <w:p w:rsidR="00CA414F" w:rsidRPr="00E73B89" w:rsidRDefault="00CA414F" w:rsidP="00E73B89">
      <w:pPr>
        <w:spacing w:before="240" w:line="276" w:lineRule="auto"/>
        <w:rPr>
          <w:b/>
          <w:sz w:val="24"/>
          <w:szCs w:val="24"/>
          <w:u w:val="single"/>
          <w:lang w:val="bg-BG"/>
        </w:rPr>
      </w:pPr>
      <w:r w:rsidRPr="00E73B89">
        <w:rPr>
          <w:b/>
          <w:sz w:val="24"/>
          <w:szCs w:val="24"/>
          <w:u w:val="single"/>
          <w:lang w:val="bg-BG"/>
        </w:rPr>
        <w:t>КРИТЕРИИ ЗА ПОДБОР</w:t>
      </w:r>
    </w:p>
    <w:p w:rsidR="00CA414F" w:rsidRPr="00C617BB" w:rsidRDefault="00CA414F" w:rsidP="00D259DB">
      <w:pPr>
        <w:pStyle w:val="a9"/>
        <w:spacing w:line="276" w:lineRule="auto"/>
        <w:ind w:left="0" w:firstLine="709"/>
        <w:jc w:val="both"/>
        <w:rPr>
          <w:lang w:val="bg-BG"/>
        </w:rPr>
      </w:pPr>
      <w:r w:rsidRPr="00C617BB">
        <w:rPr>
          <w:lang w:val="bg-BG"/>
        </w:rPr>
        <w:t>Възложителят определя критерии за подбор, които не съставляват показатели за оценка на офертите, а определят минималните изисквания за допустимост на участник в процедурата.</w:t>
      </w:r>
    </w:p>
    <w:p w:rsidR="00CA414F" w:rsidRPr="00C617BB" w:rsidRDefault="00CA414F" w:rsidP="00D259DB">
      <w:pPr>
        <w:pStyle w:val="a9"/>
        <w:spacing w:line="276" w:lineRule="auto"/>
        <w:ind w:left="0" w:firstLine="709"/>
        <w:jc w:val="both"/>
        <w:rPr>
          <w:lang w:val="bg-BG"/>
        </w:rPr>
      </w:pPr>
      <w:r w:rsidRPr="00C617BB">
        <w:rPr>
          <w:lang w:val="bg-BG"/>
        </w:rPr>
        <w:t xml:space="preserve">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w:t>
      </w:r>
      <w:r w:rsidRPr="00C617BB">
        <w:rPr>
          <w:lang w:val="bg-BG"/>
        </w:rPr>
        <w:lastRenderedPageBreak/>
        <w:t>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CA414F" w:rsidRPr="00C617BB" w:rsidRDefault="00CA414F" w:rsidP="00D259DB">
      <w:pPr>
        <w:pStyle w:val="ab"/>
        <w:spacing w:line="276" w:lineRule="auto"/>
        <w:ind w:left="0" w:firstLine="709"/>
        <w:rPr>
          <w:b/>
          <w:sz w:val="24"/>
          <w:szCs w:val="24"/>
          <w:lang w:val="bg-BG"/>
        </w:rPr>
      </w:pPr>
      <w:r w:rsidRPr="00C617BB">
        <w:rPr>
          <w:rFonts w:eastAsia="MS ??"/>
          <w:b/>
          <w:sz w:val="24"/>
          <w:szCs w:val="24"/>
          <w:lang w:val="bg-BG"/>
        </w:rPr>
        <w:t>1.Минимални изисквания към икономическо и финансово състояние и доказателства за тях: не са поставени</w:t>
      </w:r>
    </w:p>
    <w:p w:rsidR="00CA414F" w:rsidRPr="00C617BB" w:rsidRDefault="00CA414F" w:rsidP="00D259DB">
      <w:pPr>
        <w:spacing w:line="276" w:lineRule="auto"/>
        <w:ind w:firstLine="709"/>
        <w:jc w:val="both"/>
        <w:rPr>
          <w:rFonts w:eastAsia="MS ??"/>
          <w:b/>
          <w:sz w:val="24"/>
          <w:szCs w:val="24"/>
          <w:lang w:val="bg-BG"/>
        </w:rPr>
      </w:pPr>
      <w:r w:rsidRPr="00C617BB">
        <w:rPr>
          <w:rFonts w:eastAsia="MS ??"/>
          <w:b/>
          <w:sz w:val="24"/>
          <w:szCs w:val="24"/>
          <w:lang w:val="bg-BG"/>
        </w:rPr>
        <w:t>2. Минимални изисквания към техническите и професионалните способности и доказателства за тях.</w:t>
      </w:r>
    </w:p>
    <w:p w:rsidR="00F02F9D" w:rsidRPr="00C617BB" w:rsidRDefault="00CA414F" w:rsidP="00D259DB">
      <w:pPr>
        <w:spacing w:line="276" w:lineRule="auto"/>
        <w:ind w:firstLine="709"/>
        <w:jc w:val="both"/>
        <w:rPr>
          <w:sz w:val="24"/>
          <w:szCs w:val="24"/>
          <w:lang w:val="bg-BG" w:bidi="bg-BG"/>
        </w:rPr>
      </w:pPr>
      <w:r w:rsidRPr="00C617BB">
        <w:rPr>
          <w:sz w:val="24"/>
          <w:szCs w:val="24"/>
          <w:lang w:val="bg-BG"/>
        </w:rPr>
        <w:t xml:space="preserve">2.1. </w:t>
      </w:r>
      <w:r w:rsidR="00F02F9D" w:rsidRPr="00C617BB">
        <w:rPr>
          <w:sz w:val="24"/>
          <w:szCs w:val="24"/>
          <w:lang w:val="bg-BG" w:bidi="bg-BG"/>
        </w:rPr>
        <w:t xml:space="preserve">Участниците трябва да имат опит, който се изразява в изпълнение на доставка/доставки </w:t>
      </w:r>
      <w:r w:rsidR="00F02F9D" w:rsidRPr="00C617BB">
        <w:rPr>
          <w:sz w:val="24"/>
          <w:szCs w:val="24"/>
          <w:lang w:val="bg-BG" w:bidi="ru-RU"/>
        </w:rPr>
        <w:t xml:space="preserve">с </w:t>
      </w:r>
      <w:r w:rsidR="00F02F9D" w:rsidRPr="00C617BB">
        <w:rPr>
          <w:sz w:val="24"/>
          <w:szCs w:val="24"/>
          <w:lang w:val="bg-BG" w:bidi="bg-BG"/>
        </w:rPr>
        <w:t xml:space="preserve">предмет и обем еднакъв или сходен </w:t>
      </w:r>
      <w:r w:rsidR="00F02F9D" w:rsidRPr="00C617BB">
        <w:rPr>
          <w:sz w:val="24"/>
          <w:szCs w:val="24"/>
          <w:lang w:val="bg-BG" w:bidi="ru-RU"/>
        </w:rPr>
        <w:t xml:space="preserve">с </w:t>
      </w:r>
      <w:r w:rsidR="00F02F9D" w:rsidRPr="00C617BB">
        <w:rPr>
          <w:sz w:val="24"/>
          <w:szCs w:val="24"/>
          <w:lang w:val="bg-BG" w:bidi="bg-BG"/>
        </w:rPr>
        <w:t>предмета на настоящата поръчка, изпълнена/и през последните 3 /три/ години, считано от датата на подаване на офертата.</w:t>
      </w:r>
    </w:p>
    <w:p w:rsidR="00F02F9D" w:rsidRPr="00C617BB" w:rsidRDefault="00F02F9D" w:rsidP="00D259DB">
      <w:pPr>
        <w:spacing w:line="276" w:lineRule="auto"/>
        <w:ind w:firstLine="709"/>
        <w:jc w:val="both"/>
        <w:rPr>
          <w:sz w:val="24"/>
          <w:szCs w:val="24"/>
          <w:lang w:val="bg-BG" w:bidi="bg-BG"/>
        </w:rPr>
      </w:pPr>
      <w:r w:rsidRPr="00C617BB">
        <w:rPr>
          <w:sz w:val="24"/>
          <w:szCs w:val="24"/>
          <w:lang w:val="bg-BG" w:bidi="bg-BG"/>
        </w:rPr>
        <w:t>Под дейност с предмет „идентичен или сходен с този на поръчката” се има предвид:</w:t>
      </w:r>
    </w:p>
    <w:p w:rsidR="00F02F9D" w:rsidRPr="00C617BB" w:rsidRDefault="00F02F9D" w:rsidP="00D60E7E">
      <w:pPr>
        <w:spacing w:line="276" w:lineRule="auto"/>
        <w:jc w:val="both"/>
        <w:rPr>
          <w:i/>
          <w:sz w:val="24"/>
          <w:szCs w:val="24"/>
          <w:lang w:val="bg-BG" w:bidi="bg-BG"/>
        </w:rPr>
      </w:pPr>
      <w:r w:rsidRPr="00C617BB">
        <w:rPr>
          <w:sz w:val="24"/>
          <w:szCs w:val="24"/>
          <w:lang w:val="bg-BG" w:bidi="bg-BG"/>
        </w:rPr>
        <w:t xml:space="preserve">За обособена позиция №1: </w:t>
      </w:r>
      <w:r w:rsidRPr="00C617BB">
        <w:rPr>
          <w:i/>
          <w:sz w:val="24"/>
          <w:szCs w:val="24"/>
          <w:lang w:val="bg-BG" w:bidi="bg-BG"/>
        </w:rPr>
        <w:t>„доставка на компютърно оборудване (компютри и/или принтерна техника)“;</w:t>
      </w:r>
    </w:p>
    <w:p w:rsidR="00F02F9D" w:rsidRPr="00C617BB" w:rsidRDefault="00F02F9D" w:rsidP="00D60E7E">
      <w:pPr>
        <w:spacing w:line="276" w:lineRule="auto"/>
        <w:jc w:val="both"/>
        <w:rPr>
          <w:i/>
          <w:sz w:val="24"/>
          <w:szCs w:val="24"/>
          <w:lang w:val="bg-BG" w:bidi="bg-BG"/>
        </w:rPr>
      </w:pPr>
      <w:r w:rsidRPr="00C617BB">
        <w:rPr>
          <w:sz w:val="24"/>
          <w:szCs w:val="24"/>
          <w:lang w:val="bg-BG" w:bidi="bg-BG"/>
        </w:rPr>
        <w:t>За обособена позиция №2</w:t>
      </w:r>
      <w:r w:rsidRPr="00C617BB">
        <w:rPr>
          <w:i/>
          <w:sz w:val="24"/>
          <w:szCs w:val="24"/>
          <w:lang w:val="bg-BG" w:bidi="bg-BG"/>
        </w:rPr>
        <w:t>: „доставка на мебелировка“.</w:t>
      </w:r>
    </w:p>
    <w:p w:rsidR="00F02F9D" w:rsidRPr="00C617BB" w:rsidRDefault="00F02F9D" w:rsidP="00D259DB">
      <w:pPr>
        <w:spacing w:line="276" w:lineRule="auto"/>
        <w:ind w:firstLine="709"/>
        <w:jc w:val="both"/>
        <w:rPr>
          <w:i/>
          <w:sz w:val="24"/>
          <w:szCs w:val="24"/>
          <w:u w:val="single"/>
          <w:lang w:val="bg-BG" w:bidi="bg-BG"/>
        </w:rPr>
      </w:pPr>
      <w:r w:rsidRPr="00C617BB">
        <w:rPr>
          <w:i/>
          <w:sz w:val="24"/>
          <w:szCs w:val="24"/>
          <w:u w:val="single"/>
          <w:lang w:val="bg-BG" w:bidi="bg-BG"/>
        </w:rPr>
        <w:t>Обемът не е от значение!</w:t>
      </w:r>
    </w:p>
    <w:p w:rsidR="00CA414F" w:rsidRPr="00C617BB" w:rsidRDefault="00CA414F" w:rsidP="00D259DB">
      <w:pPr>
        <w:spacing w:line="276" w:lineRule="auto"/>
        <w:ind w:firstLine="709"/>
        <w:jc w:val="both"/>
        <w:rPr>
          <w:sz w:val="24"/>
          <w:szCs w:val="24"/>
          <w:lang w:val="bg-BG"/>
        </w:rPr>
      </w:pPr>
      <w:r w:rsidRPr="00C617BB">
        <w:rPr>
          <w:rFonts w:eastAsia="MS ??"/>
          <w:sz w:val="24"/>
          <w:szCs w:val="24"/>
          <w:lang w:val="bg-BG"/>
        </w:rPr>
        <w:t xml:space="preserve">Участникът следва за последните три години, считано от датата на подаване на офертата, в зависимост от датата на която участникът е създаден или е започнал дейността си, да е изпълнил поне </w:t>
      </w:r>
      <w:r w:rsidRPr="00C617BB">
        <w:rPr>
          <w:rFonts w:eastAsia="MS ??"/>
          <w:sz w:val="24"/>
          <w:szCs w:val="24"/>
          <w:u w:val="single"/>
          <w:lang w:val="bg-BG"/>
        </w:rPr>
        <w:t>една дейност с предмет</w:t>
      </w:r>
      <w:r w:rsidRPr="00C617BB">
        <w:rPr>
          <w:rFonts w:eastAsia="MS ??"/>
          <w:sz w:val="24"/>
          <w:szCs w:val="24"/>
          <w:lang w:val="bg-BG"/>
        </w:rPr>
        <w:t xml:space="preserve">, идентичен или сходен с този на поръчката. </w:t>
      </w:r>
    </w:p>
    <w:p w:rsidR="009C404B" w:rsidRPr="00C617BB" w:rsidRDefault="009C404B" w:rsidP="00D259DB">
      <w:pPr>
        <w:spacing w:line="276" w:lineRule="auto"/>
        <w:ind w:firstLine="709"/>
        <w:jc w:val="both"/>
        <w:rPr>
          <w:sz w:val="24"/>
          <w:szCs w:val="24"/>
          <w:lang w:val="bg-BG" w:bidi="bg-BG"/>
        </w:rPr>
      </w:pPr>
      <w:r w:rsidRPr="00C617BB">
        <w:rPr>
          <w:sz w:val="24"/>
          <w:szCs w:val="24"/>
          <w:lang w:val="bg-BG" w:bidi="bg-BG"/>
        </w:rPr>
        <w:t xml:space="preserve">Участниците декларират съответствието си </w:t>
      </w:r>
      <w:r w:rsidRPr="00C617BB">
        <w:rPr>
          <w:sz w:val="24"/>
          <w:szCs w:val="24"/>
          <w:lang w:val="bg-BG" w:bidi="ru-RU"/>
        </w:rPr>
        <w:t xml:space="preserve">с </w:t>
      </w:r>
      <w:r w:rsidRPr="00C617BB">
        <w:rPr>
          <w:sz w:val="24"/>
          <w:szCs w:val="24"/>
          <w:lang w:val="bg-BG" w:bidi="bg-BG"/>
        </w:rPr>
        <w:t>критерия за подбор в ЕЕДОП, чрез попълване на:</w:t>
      </w:r>
      <w:r w:rsidR="0097202D" w:rsidRPr="00C617BB">
        <w:rPr>
          <w:sz w:val="24"/>
          <w:szCs w:val="24"/>
          <w:lang w:val="bg-BG" w:bidi="bg-BG"/>
        </w:rPr>
        <w:t xml:space="preserve"> </w:t>
      </w:r>
      <w:r w:rsidRPr="00C617BB">
        <w:rPr>
          <w:b/>
          <w:bCs/>
          <w:sz w:val="24"/>
          <w:szCs w:val="24"/>
          <w:lang w:val="bg-BG" w:bidi="bg-BG"/>
        </w:rPr>
        <w:t xml:space="preserve">т.1б) от раздел „В”: „Технически и професионални способности“, Част IV. „Критерии за подбор” </w:t>
      </w:r>
      <w:r w:rsidRPr="00C617BB">
        <w:rPr>
          <w:sz w:val="24"/>
          <w:szCs w:val="24"/>
          <w:lang w:val="bg-BG" w:bidi="bg-BG"/>
        </w:rPr>
        <w:t xml:space="preserve">от ЕЕДОП - доставките, които са идентични или сходни </w:t>
      </w:r>
      <w:r w:rsidRPr="00C617BB">
        <w:rPr>
          <w:sz w:val="24"/>
          <w:szCs w:val="24"/>
          <w:lang w:val="bg-BG" w:bidi="ru-RU"/>
        </w:rPr>
        <w:t xml:space="preserve">с </w:t>
      </w:r>
      <w:r w:rsidRPr="00C617BB">
        <w:rPr>
          <w:sz w:val="24"/>
          <w:szCs w:val="24"/>
          <w:lang w:val="bg-BG" w:bidi="bg-BG"/>
        </w:rPr>
        <w:t xml:space="preserve">предмета на обществената поръчка. Списъкът следва да съдържа: стойностите, датите и получателите. </w:t>
      </w:r>
    </w:p>
    <w:p w:rsidR="009C404B" w:rsidRPr="00C617BB" w:rsidRDefault="009C404B" w:rsidP="00D259DB">
      <w:pPr>
        <w:spacing w:line="276" w:lineRule="auto"/>
        <w:ind w:firstLine="709"/>
        <w:jc w:val="both"/>
        <w:rPr>
          <w:b/>
          <w:sz w:val="24"/>
          <w:szCs w:val="24"/>
          <w:lang w:val="bg-BG"/>
        </w:rPr>
      </w:pPr>
      <w:r w:rsidRPr="00C617BB">
        <w:rPr>
          <w:b/>
          <w:sz w:val="24"/>
          <w:szCs w:val="24"/>
          <w:lang w:val="bg-BG"/>
        </w:rPr>
        <w:t>Доказване на поставеното изискване:</w:t>
      </w:r>
    </w:p>
    <w:p w:rsidR="009C404B" w:rsidRPr="00C617BB" w:rsidRDefault="009C404B" w:rsidP="00D259DB">
      <w:pPr>
        <w:spacing w:line="276" w:lineRule="auto"/>
        <w:ind w:firstLine="709"/>
        <w:jc w:val="both"/>
        <w:rPr>
          <w:sz w:val="24"/>
          <w:szCs w:val="24"/>
          <w:lang w:val="bg-BG" w:bidi="bg-BG"/>
        </w:rPr>
      </w:pPr>
      <w:r w:rsidRPr="00C617BB">
        <w:rPr>
          <w:sz w:val="24"/>
          <w:szCs w:val="24"/>
          <w:lang w:val="bg-BG" w:bidi="bg-BG"/>
        </w:rPr>
        <w:t xml:space="preserve">На етап сключване на договор участникът, избран за изпълнител следва да представи доказателства за извършената доставка: списък на доставките, които са идентични или сходни </w:t>
      </w:r>
      <w:r w:rsidRPr="00C617BB">
        <w:rPr>
          <w:sz w:val="24"/>
          <w:szCs w:val="24"/>
          <w:lang w:val="bg-BG" w:bidi="ru-RU"/>
        </w:rPr>
        <w:t xml:space="preserve">с </w:t>
      </w:r>
      <w:r w:rsidRPr="00C617BB">
        <w:rPr>
          <w:sz w:val="24"/>
          <w:szCs w:val="24"/>
          <w:lang w:val="bg-BG" w:bidi="bg-BG"/>
        </w:rPr>
        <w:t xml:space="preserve">предмета на обществената поръчка, </w:t>
      </w:r>
      <w:r w:rsidRPr="00C617BB">
        <w:rPr>
          <w:sz w:val="24"/>
          <w:szCs w:val="24"/>
          <w:lang w:val="bg-BG" w:bidi="ru-RU"/>
        </w:rPr>
        <w:t xml:space="preserve">с </w:t>
      </w:r>
      <w:r w:rsidRPr="00C617BB">
        <w:rPr>
          <w:sz w:val="24"/>
          <w:szCs w:val="24"/>
          <w:lang w:val="bg-BG" w:bidi="bg-BG"/>
        </w:rPr>
        <w:t xml:space="preserve">посочване на стойностите, датите и получателите, заедно </w:t>
      </w:r>
      <w:r w:rsidRPr="00C617BB">
        <w:rPr>
          <w:sz w:val="24"/>
          <w:szCs w:val="24"/>
          <w:lang w:val="bg-BG" w:bidi="ru-RU"/>
        </w:rPr>
        <w:t xml:space="preserve">с </w:t>
      </w:r>
      <w:r w:rsidRPr="00C617BB">
        <w:rPr>
          <w:sz w:val="24"/>
          <w:szCs w:val="24"/>
          <w:lang w:val="bg-BG" w:bidi="bg-BG"/>
        </w:rPr>
        <w:t>доказателства за извършената доставка.</w:t>
      </w:r>
    </w:p>
    <w:p w:rsidR="009C404B" w:rsidRPr="00C617BB" w:rsidRDefault="009C404B" w:rsidP="00D259DB">
      <w:pPr>
        <w:spacing w:line="276" w:lineRule="auto"/>
        <w:ind w:firstLine="709"/>
        <w:jc w:val="both"/>
        <w:rPr>
          <w:sz w:val="24"/>
          <w:szCs w:val="24"/>
          <w:lang w:val="bg-BG" w:bidi="bg-BG"/>
        </w:rPr>
      </w:pPr>
      <w:r w:rsidRPr="00C617BB">
        <w:rPr>
          <w:sz w:val="24"/>
          <w:szCs w:val="24"/>
          <w:lang w:val="bg-BG" w:bidi="bg-BG"/>
        </w:rPr>
        <w:t>Чуждестранните участници представят еквивалентни на посочените документи съобразно законодателството си.</w:t>
      </w:r>
    </w:p>
    <w:p w:rsidR="009C404B" w:rsidRPr="00C617BB" w:rsidRDefault="009C404B" w:rsidP="00D259DB">
      <w:pPr>
        <w:spacing w:line="276" w:lineRule="auto"/>
        <w:ind w:firstLine="709"/>
        <w:jc w:val="both"/>
        <w:rPr>
          <w:sz w:val="24"/>
          <w:szCs w:val="24"/>
          <w:lang w:val="bg-BG" w:bidi="bg-BG"/>
        </w:rPr>
      </w:pPr>
      <w:r w:rsidRPr="00C617BB">
        <w:rPr>
          <w:sz w:val="24"/>
          <w:szCs w:val="24"/>
          <w:lang w:val="bg-BG" w:bidi="bg-BG"/>
        </w:rPr>
        <w:t>При участие на обединение, което не е юридическо лице, „Списъкът” се попълва само от онези членове в обединението, чрез които обединението доказва изпълнение дейности по доставката.</w:t>
      </w:r>
    </w:p>
    <w:p w:rsidR="009C404B" w:rsidRPr="00C617BB" w:rsidRDefault="009C404B" w:rsidP="00D259DB">
      <w:pPr>
        <w:spacing w:line="276" w:lineRule="auto"/>
        <w:ind w:firstLine="709"/>
        <w:jc w:val="both"/>
        <w:rPr>
          <w:sz w:val="24"/>
          <w:szCs w:val="24"/>
          <w:lang w:val="bg-BG" w:bidi="bg-BG"/>
        </w:rPr>
      </w:pPr>
      <w:r w:rsidRPr="00C617BB">
        <w:rPr>
          <w:sz w:val="24"/>
          <w:szCs w:val="24"/>
          <w:lang w:val="bg-BG" w:bidi="bg-BG"/>
        </w:rPr>
        <w:t>При участие на подизпълнители, същите следва да отговарят на горепосоченото изискване съобразно вида и дела от поръчката, който ще изпълняват.</w:t>
      </w:r>
    </w:p>
    <w:p w:rsidR="009C404B" w:rsidRPr="00C617BB" w:rsidRDefault="009C404B" w:rsidP="00D259DB">
      <w:pPr>
        <w:spacing w:line="276" w:lineRule="auto"/>
        <w:ind w:firstLine="709"/>
        <w:jc w:val="both"/>
        <w:rPr>
          <w:b/>
          <w:sz w:val="24"/>
          <w:szCs w:val="24"/>
          <w:lang w:val="bg-BG" w:bidi="bg-BG"/>
        </w:rPr>
      </w:pPr>
      <w:r w:rsidRPr="00C617BB">
        <w:rPr>
          <w:b/>
          <w:sz w:val="24"/>
          <w:szCs w:val="24"/>
          <w:lang w:val="bg-BG" w:bidi="bg-BG"/>
        </w:rPr>
        <w:t>Документите за доказване на изискването се представят от участника, определен за изпълнител или при поискване в хода на процедурата - в случаите на чл.112, ал.1,т.2 от ЗОП и чл. 67, ал. 6.</w:t>
      </w:r>
    </w:p>
    <w:p w:rsidR="00D259DB" w:rsidRPr="00A26BA7" w:rsidRDefault="00A26BA7" w:rsidP="00A26BA7">
      <w:pPr>
        <w:keepNext/>
        <w:keepLines/>
        <w:widowControl/>
        <w:autoSpaceDE/>
        <w:autoSpaceDN/>
        <w:spacing w:before="120" w:after="120" w:line="276" w:lineRule="auto"/>
        <w:jc w:val="both"/>
        <w:outlineLvl w:val="1"/>
        <w:rPr>
          <w:b/>
          <w:sz w:val="24"/>
          <w:szCs w:val="24"/>
          <w:u w:val="single"/>
          <w:lang w:val="bg-BG"/>
        </w:rPr>
      </w:pPr>
      <w:bookmarkStart w:id="5" w:name="_Toc482357606"/>
      <w:bookmarkStart w:id="6" w:name="_Toc505772873"/>
      <w:bookmarkStart w:id="7" w:name="_Toc3377229"/>
      <w:r w:rsidRPr="00A26BA7">
        <w:rPr>
          <w:b/>
          <w:sz w:val="24"/>
          <w:szCs w:val="24"/>
          <w:u w:val="single"/>
          <w:lang w:val="bg-BG"/>
        </w:rPr>
        <w:lastRenderedPageBreak/>
        <w:t xml:space="preserve">5. </w:t>
      </w:r>
      <w:r w:rsidR="00D259DB" w:rsidRPr="00A26BA7">
        <w:rPr>
          <w:b/>
          <w:sz w:val="24"/>
          <w:szCs w:val="24"/>
          <w:u w:val="single"/>
          <w:lang w:val="bg-BG"/>
        </w:rPr>
        <w:t>Използване на капацитета на трети лица</w:t>
      </w:r>
      <w:bookmarkEnd w:id="5"/>
      <w:bookmarkEnd w:id="6"/>
      <w:bookmarkEnd w:id="7"/>
    </w:p>
    <w:p w:rsidR="00D259DB" w:rsidRPr="00A26BA7" w:rsidRDefault="00A26BA7" w:rsidP="00A26BA7">
      <w:pPr>
        <w:pStyle w:val="ab"/>
        <w:widowControl/>
        <w:numPr>
          <w:ilvl w:val="1"/>
          <w:numId w:val="27"/>
        </w:numPr>
        <w:tabs>
          <w:tab w:val="left" w:pos="426"/>
        </w:tabs>
        <w:autoSpaceDE/>
        <w:autoSpaceDN/>
        <w:spacing w:before="120" w:after="120" w:line="276" w:lineRule="auto"/>
        <w:ind w:left="0" w:firstLine="0"/>
        <w:rPr>
          <w:sz w:val="24"/>
          <w:szCs w:val="24"/>
          <w:lang w:val="bg-BG" w:eastAsia="bg-BG"/>
        </w:rPr>
      </w:pPr>
      <w:r>
        <w:rPr>
          <w:sz w:val="24"/>
          <w:szCs w:val="24"/>
          <w:lang w:val="bg-BG" w:eastAsia="bg-BG"/>
        </w:rPr>
        <w:t xml:space="preserve"> </w:t>
      </w:r>
      <w:r w:rsidR="00D259DB" w:rsidRPr="00A26BA7">
        <w:rPr>
          <w:sz w:val="24"/>
          <w:szCs w:val="24"/>
          <w:lang w:val="bg-BG" w:eastAsia="bg-BG"/>
        </w:rPr>
        <w:t>Участниците</w:t>
      </w:r>
      <w:r w:rsidR="00D259DB" w:rsidRPr="00A26BA7">
        <w:rPr>
          <w:sz w:val="24"/>
          <w:szCs w:val="24"/>
          <w:lang w:val="en" w:eastAsia="bg-BG"/>
        </w:rPr>
        <w:t xml:space="preserve"> </w:t>
      </w:r>
      <w:proofErr w:type="spellStart"/>
      <w:r w:rsidR="00D259DB" w:rsidRPr="00A26BA7">
        <w:rPr>
          <w:sz w:val="24"/>
          <w:szCs w:val="24"/>
          <w:lang w:val="en" w:eastAsia="bg-BG"/>
        </w:rPr>
        <w:t>могат</w:t>
      </w:r>
      <w:proofErr w:type="spellEnd"/>
      <w:r w:rsidR="00D259DB" w:rsidRPr="00A26BA7">
        <w:rPr>
          <w:sz w:val="24"/>
          <w:szCs w:val="24"/>
          <w:lang w:val="en" w:eastAsia="bg-BG"/>
        </w:rPr>
        <w:t xml:space="preserve"> </w:t>
      </w:r>
      <w:proofErr w:type="spellStart"/>
      <w:r w:rsidR="00D259DB" w:rsidRPr="00A26BA7">
        <w:rPr>
          <w:sz w:val="24"/>
          <w:szCs w:val="24"/>
          <w:lang w:val="en" w:eastAsia="bg-BG"/>
        </w:rPr>
        <w:t>за</w:t>
      </w:r>
      <w:proofErr w:type="spellEnd"/>
      <w:r w:rsidR="00D259DB" w:rsidRPr="00A26BA7">
        <w:rPr>
          <w:sz w:val="24"/>
          <w:szCs w:val="24"/>
          <w:lang w:val="en" w:eastAsia="bg-BG"/>
        </w:rPr>
        <w:t xml:space="preserve"> </w:t>
      </w:r>
      <w:proofErr w:type="spellStart"/>
      <w:r w:rsidR="00D259DB" w:rsidRPr="00A26BA7">
        <w:rPr>
          <w:sz w:val="24"/>
          <w:szCs w:val="24"/>
          <w:lang w:val="en" w:eastAsia="bg-BG"/>
        </w:rPr>
        <w:t>конкретната</w:t>
      </w:r>
      <w:proofErr w:type="spellEnd"/>
      <w:r w:rsidR="00D259DB" w:rsidRPr="00A26BA7">
        <w:rPr>
          <w:sz w:val="24"/>
          <w:szCs w:val="24"/>
          <w:lang w:val="en" w:eastAsia="bg-BG"/>
        </w:rPr>
        <w:t xml:space="preserve"> </w:t>
      </w:r>
      <w:proofErr w:type="spellStart"/>
      <w:r w:rsidR="00D259DB" w:rsidRPr="00A26BA7">
        <w:rPr>
          <w:sz w:val="24"/>
          <w:szCs w:val="24"/>
          <w:lang w:val="en" w:eastAsia="bg-BG"/>
        </w:rPr>
        <w:t>поръчка</w:t>
      </w:r>
      <w:proofErr w:type="spellEnd"/>
      <w:r w:rsidR="00D259DB" w:rsidRPr="00A26BA7">
        <w:rPr>
          <w:sz w:val="24"/>
          <w:szCs w:val="24"/>
          <w:lang w:val="en" w:eastAsia="bg-BG"/>
        </w:rPr>
        <w:t xml:space="preserve"> </w:t>
      </w:r>
      <w:proofErr w:type="spellStart"/>
      <w:r w:rsidR="00D259DB" w:rsidRPr="00A26BA7">
        <w:rPr>
          <w:sz w:val="24"/>
          <w:szCs w:val="24"/>
          <w:lang w:val="en" w:eastAsia="bg-BG"/>
        </w:rPr>
        <w:t>да</w:t>
      </w:r>
      <w:proofErr w:type="spellEnd"/>
      <w:r w:rsidR="00D259DB" w:rsidRPr="00A26BA7">
        <w:rPr>
          <w:sz w:val="24"/>
          <w:szCs w:val="24"/>
          <w:lang w:val="en" w:eastAsia="bg-BG"/>
        </w:rPr>
        <w:t xml:space="preserve"> </w:t>
      </w:r>
      <w:proofErr w:type="spellStart"/>
      <w:r w:rsidR="00D259DB" w:rsidRPr="00A26BA7">
        <w:rPr>
          <w:sz w:val="24"/>
          <w:szCs w:val="24"/>
          <w:lang w:val="en" w:eastAsia="bg-BG"/>
        </w:rPr>
        <w:t>се</w:t>
      </w:r>
      <w:proofErr w:type="spellEnd"/>
      <w:r w:rsidR="00D259DB" w:rsidRPr="00A26BA7">
        <w:rPr>
          <w:sz w:val="24"/>
          <w:szCs w:val="24"/>
          <w:lang w:val="en" w:eastAsia="bg-BG"/>
        </w:rPr>
        <w:t xml:space="preserve"> </w:t>
      </w:r>
      <w:proofErr w:type="spellStart"/>
      <w:r w:rsidR="00D259DB" w:rsidRPr="00A26BA7">
        <w:rPr>
          <w:sz w:val="24"/>
          <w:szCs w:val="24"/>
          <w:lang w:val="en" w:eastAsia="bg-BG"/>
        </w:rPr>
        <w:t>позоват</w:t>
      </w:r>
      <w:proofErr w:type="spellEnd"/>
      <w:r w:rsidR="00D259DB" w:rsidRPr="00A26BA7">
        <w:rPr>
          <w:sz w:val="24"/>
          <w:szCs w:val="24"/>
          <w:lang w:val="en" w:eastAsia="bg-BG"/>
        </w:rPr>
        <w:t xml:space="preserve"> </w:t>
      </w:r>
      <w:proofErr w:type="spellStart"/>
      <w:r w:rsidR="00D259DB" w:rsidRPr="00A26BA7">
        <w:rPr>
          <w:sz w:val="24"/>
          <w:szCs w:val="24"/>
          <w:lang w:val="en" w:eastAsia="bg-BG"/>
        </w:rPr>
        <w:t>на</w:t>
      </w:r>
      <w:proofErr w:type="spellEnd"/>
      <w:r w:rsidR="00D259DB" w:rsidRPr="00A26BA7">
        <w:rPr>
          <w:sz w:val="24"/>
          <w:szCs w:val="24"/>
          <w:lang w:val="en" w:eastAsia="bg-BG"/>
        </w:rPr>
        <w:t xml:space="preserve"> </w:t>
      </w:r>
      <w:proofErr w:type="spellStart"/>
      <w:r w:rsidR="00D259DB" w:rsidRPr="00A26BA7">
        <w:rPr>
          <w:sz w:val="24"/>
          <w:szCs w:val="24"/>
          <w:lang w:val="en" w:eastAsia="bg-BG"/>
        </w:rPr>
        <w:t>капацитета</w:t>
      </w:r>
      <w:proofErr w:type="spellEnd"/>
      <w:r w:rsidR="00D259DB" w:rsidRPr="00A26BA7">
        <w:rPr>
          <w:sz w:val="24"/>
          <w:szCs w:val="24"/>
          <w:lang w:val="en" w:eastAsia="bg-BG"/>
        </w:rPr>
        <w:t xml:space="preserve"> </w:t>
      </w:r>
      <w:proofErr w:type="spellStart"/>
      <w:r w:rsidR="00D259DB" w:rsidRPr="00A26BA7">
        <w:rPr>
          <w:sz w:val="24"/>
          <w:szCs w:val="24"/>
          <w:lang w:val="en" w:eastAsia="bg-BG"/>
        </w:rPr>
        <w:t>на</w:t>
      </w:r>
      <w:proofErr w:type="spellEnd"/>
      <w:r w:rsidR="00D259DB" w:rsidRPr="00A26BA7">
        <w:rPr>
          <w:sz w:val="24"/>
          <w:szCs w:val="24"/>
          <w:lang w:val="en" w:eastAsia="bg-BG"/>
        </w:rPr>
        <w:t xml:space="preserve"> </w:t>
      </w:r>
      <w:proofErr w:type="spellStart"/>
      <w:r w:rsidR="00D259DB" w:rsidRPr="00A26BA7">
        <w:rPr>
          <w:sz w:val="24"/>
          <w:szCs w:val="24"/>
          <w:lang w:val="en" w:eastAsia="bg-BG"/>
        </w:rPr>
        <w:t>трети</w:t>
      </w:r>
      <w:proofErr w:type="spellEnd"/>
      <w:r w:rsidR="00D259DB" w:rsidRPr="00A26BA7">
        <w:rPr>
          <w:sz w:val="24"/>
          <w:szCs w:val="24"/>
          <w:lang w:val="en" w:eastAsia="bg-BG"/>
        </w:rPr>
        <w:t xml:space="preserve"> </w:t>
      </w:r>
      <w:proofErr w:type="spellStart"/>
      <w:r w:rsidR="00D259DB" w:rsidRPr="00A26BA7">
        <w:rPr>
          <w:sz w:val="24"/>
          <w:szCs w:val="24"/>
          <w:lang w:val="en" w:eastAsia="bg-BG"/>
        </w:rPr>
        <w:t>лица</w:t>
      </w:r>
      <w:proofErr w:type="spellEnd"/>
      <w:r w:rsidR="00D259DB" w:rsidRPr="00A26BA7">
        <w:rPr>
          <w:sz w:val="24"/>
          <w:szCs w:val="24"/>
          <w:lang w:val="en" w:eastAsia="bg-BG"/>
        </w:rPr>
        <w:t xml:space="preserve">, </w:t>
      </w:r>
      <w:proofErr w:type="spellStart"/>
      <w:r w:rsidR="00D259DB" w:rsidRPr="00A26BA7">
        <w:rPr>
          <w:sz w:val="24"/>
          <w:szCs w:val="24"/>
          <w:lang w:val="en" w:eastAsia="bg-BG"/>
        </w:rPr>
        <w:t>независимо</w:t>
      </w:r>
      <w:proofErr w:type="spellEnd"/>
      <w:r w:rsidR="00D259DB" w:rsidRPr="00A26BA7">
        <w:rPr>
          <w:sz w:val="24"/>
          <w:szCs w:val="24"/>
          <w:lang w:val="en" w:eastAsia="bg-BG"/>
        </w:rPr>
        <w:t xml:space="preserve"> </w:t>
      </w:r>
      <w:proofErr w:type="spellStart"/>
      <w:r w:rsidR="00D259DB" w:rsidRPr="00A26BA7">
        <w:rPr>
          <w:sz w:val="24"/>
          <w:szCs w:val="24"/>
          <w:lang w:val="en" w:eastAsia="bg-BG"/>
        </w:rPr>
        <w:t>от</w:t>
      </w:r>
      <w:proofErr w:type="spellEnd"/>
      <w:r w:rsidR="00D259DB" w:rsidRPr="00A26BA7">
        <w:rPr>
          <w:sz w:val="24"/>
          <w:szCs w:val="24"/>
          <w:lang w:val="en" w:eastAsia="bg-BG"/>
        </w:rPr>
        <w:t xml:space="preserve"> </w:t>
      </w:r>
      <w:proofErr w:type="spellStart"/>
      <w:r w:rsidR="00D259DB" w:rsidRPr="00A26BA7">
        <w:rPr>
          <w:sz w:val="24"/>
          <w:szCs w:val="24"/>
          <w:lang w:val="en" w:eastAsia="bg-BG"/>
        </w:rPr>
        <w:t>правната</w:t>
      </w:r>
      <w:proofErr w:type="spellEnd"/>
      <w:r w:rsidR="00D259DB" w:rsidRPr="00A26BA7">
        <w:rPr>
          <w:sz w:val="24"/>
          <w:szCs w:val="24"/>
          <w:lang w:val="en" w:eastAsia="bg-BG"/>
        </w:rPr>
        <w:t xml:space="preserve"> </w:t>
      </w:r>
      <w:proofErr w:type="spellStart"/>
      <w:r w:rsidR="00D259DB" w:rsidRPr="00A26BA7">
        <w:rPr>
          <w:sz w:val="24"/>
          <w:szCs w:val="24"/>
          <w:lang w:val="en" w:eastAsia="bg-BG"/>
        </w:rPr>
        <w:t>връзка</w:t>
      </w:r>
      <w:proofErr w:type="spellEnd"/>
      <w:r w:rsidR="00D259DB" w:rsidRPr="00A26BA7">
        <w:rPr>
          <w:sz w:val="24"/>
          <w:szCs w:val="24"/>
          <w:lang w:val="en" w:eastAsia="bg-BG"/>
        </w:rPr>
        <w:t xml:space="preserve"> </w:t>
      </w:r>
      <w:proofErr w:type="spellStart"/>
      <w:r w:rsidR="00D259DB" w:rsidRPr="00A26BA7">
        <w:rPr>
          <w:sz w:val="24"/>
          <w:szCs w:val="24"/>
          <w:lang w:val="en" w:eastAsia="bg-BG"/>
        </w:rPr>
        <w:t>между</w:t>
      </w:r>
      <w:proofErr w:type="spellEnd"/>
      <w:r w:rsidR="00D259DB" w:rsidRPr="00A26BA7">
        <w:rPr>
          <w:sz w:val="24"/>
          <w:szCs w:val="24"/>
          <w:lang w:val="en" w:eastAsia="bg-BG"/>
        </w:rPr>
        <w:t xml:space="preserve"> </w:t>
      </w:r>
      <w:proofErr w:type="spellStart"/>
      <w:r w:rsidR="00D259DB" w:rsidRPr="00A26BA7">
        <w:rPr>
          <w:sz w:val="24"/>
          <w:szCs w:val="24"/>
          <w:lang w:val="en" w:eastAsia="bg-BG"/>
        </w:rPr>
        <w:t>тях</w:t>
      </w:r>
      <w:proofErr w:type="spellEnd"/>
      <w:r w:rsidR="00D259DB" w:rsidRPr="00A26BA7">
        <w:rPr>
          <w:sz w:val="24"/>
          <w:szCs w:val="24"/>
          <w:lang w:val="en" w:eastAsia="bg-BG"/>
        </w:rPr>
        <w:t xml:space="preserve">, </w:t>
      </w:r>
      <w:proofErr w:type="spellStart"/>
      <w:r w:rsidR="00D259DB" w:rsidRPr="00A26BA7">
        <w:rPr>
          <w:sz w:val="24"/>
          <w:szCs w:val="24"/>
          <w:lang w:val="en" w:eastAsia="bg-BG"/>
        </w:rPr>
        <w:t>по</w:t>
      </w:r>
      <w:proofErr w:type="spellEnd"/>
      <w:r w:rsidR="00D259DB" w:rsidRPr="00A26BA7">
        <w:rPr>
          <w:sz w:val="24"/>
          <w:szCs w:val="24"/>
          <w:lang w:val="en" w:eastAsia="bg-BG"/>
        </w:rPr>
        <w:t xml:space="preserve"> </w:t>
      </w:r>
      <w:proofErr w:type="spellStart"/>
      <w:r w:rsidR="00D259DB" w:rsidRPr="00A26BA7">
        <w:rPr>
          <w:sz w:val="24"/>
          <w:szCs w:val="24"/>
          <w:lang w:val="en" w:eastAsia="bg-BG"/>
        </w:rPr>
        <w:t>отношение</w:t>
      </w:r>
      <w:proofErr w:type="spellEnd"/>
      <w:r w:rsidR="00D259DB" w:rsidRPr="00A26BA7">
        <w:rPr>
          <w:sz w:val="24"/>
          <w:szCs w:val="24"/>
          <w:lang w:val="en" w:eastAsia="bg-BG"/>
        </w:rPr>
        <w:t xml:space="preserve"> </w:t>
      </w:r>
      <w:proofErr w:type="spellStart"/>
      <w:r w:rsidR="00D259DB" w:rsidRPr="00A26BA7">
        <w:rPr>
          <w:sz w:val="24"/>
          <w:szCs w:val="24"/>
          <w:lang w:val="en" w:eastAsia="bg-BG"/>
        </w:rPr>
        <w:t>на</w:t>
      </w:r>
      <w:proofErr w:type="spellEnd"/>
      <w:r w:rsidR="00D259DB" w:rsidRPr="00A26BA7">
        <w:rPr>
          <w:sz w:val="24"/>
          <w:szCs w:val="24"/>
          <w:lang w:val="en" w:eastAsia="bg-BG"/>
        </w:rPr>
        <w:t xml:space="preserve"> </w:t>
      </w:r>
      <w:proofErr w:type="spellStart"/>
      <w:r w:rsidR="00D259DB" w:rsidRPr="00A26BA7">
        <w:rPr>
          <w:sz w:val="24"/>
          <w:szCs w:val="24"/>
          <w:lang w:val="en" w:eastAsia="bg-BG"/>
        </w:rPr>
        <w:t>критериите</w:t>
      </w:r>
      <w:proofErr w:type="spellEnd"/>
      <w:r w:rsidR="00D259DB" w:rsidRPr="00A26BA7">
        <w:rPr>
          <w:sz w:val="24"/>
          <w:szCs w:val="24"/>
          <w:lang w:val="en" w:eastAsia="bg-BG"/>
        </w:rPr>
        <w:t xml:space="preserve">, </w:t>
      </w:r>
      <w:proofErr w:type="spellStart"/>
      <w:r w:rsidR="00D259DB" w:rsidRPr="00A26BA7">
        <w:rPr>
          <w:sz w:val="24"/>
          <w:szCs w:val="24"/>
          <w:lang w:val="en" w:eastAsia="bg-BG"/>
        </w:rPr>
        <w:t>свързани</w:t>
      </w:r>
      <w:proofErr w:type="spellEnd"/>
      <w:r w:rsidR="00D259DB" w:rsidRPr="00A26BA7">
        <w:rPr>
          <w:sz w:val="24"/>
          <w:szCs w:val="24"/>
          <w:lang w:val="en" w:eastAsia="bg-BG"/>
        </w:rPr>
        <w:t xml:space="preserve"> с </w:t>
      </w:r>
      <w:proofErr w:type="spellStart"/>
      <w:r w:rsidR="00D259DB" w:rsidRPr="00A26BA7">
        <w:rPr>
          <w:sz w:val="24"/>
          <w:szCs w:val="24"/>
          <w:lang w:val="en" w:eastAsia="bg-BG"/>
        </w:rPr>
        <w:t>икономическото</w:t>
      </w:r>
      <w:proofErr w:type="spellEnd"/>
      <w:r w:rsidR="00D259DB" w:rsidRPr="00A26BA7">
        <w:rPr>
          <w:sz w:val="24"/>
          <w:szCs w:val="24"/>
          <w:lang w:val="en" w:eastAsia="bg-BG"/>
        </w:rPr>
        <w:t xml:space="preserve"> и </w:t>
      </w:r>
      <w:proofErr w:type="spellStart"/>
      <w:r w:rsidR="00D259DB" w:rsidRPr="00A26BA7">
        <w:rPr>
          <w:sz w:val="24"/>
          <w:szCs w:val="24"/>
          <w:lang w:val="en" w:eastAsia="bg-BG"/>
        </w:rPr>
        <w:t>финансовото</w:t>
      </w:r>
      <w:proofErr w:type="spellEnd"/>
      <w:r w:rsidR="00D259DB" w:rsidRPr="00A26BA7">
        <w:rPr>
          <w:sz w:val="24"/>
          <w:szCs w:val="24"/>
          <w:lang w:val="en" w:eastAsia="bg-BG"/>
        </w:rPr>
        <w:t xml:space="preserve"> </w:t>
      </w:r>
      <w:proofErr w:type="spellStart"/>
      <w:r w:rsidR="00D259DB" w:rsidRPr="00A26BA7">
        <w:rPr>
          <w:sz w:val="24"/>
          <w:szCs w:val="24"/>
          <w:lang w:val="en" w:eastAsia="bg-BG"/>
        </w:rPr>
        <w:t>състояние</w:t>
      </w:r>
      <w:proofErr w:type="spellEnd"/>
      <w:r w:rsidR="00D259DB" w:rsidRPr="00A26BA7">
        <w:rPr>
          <w:sz w:val="24"/>
          <w:szCs w:val="24"/>
          <w:lang w:val="en" w:eastAsia="bg-BG"/>
        </w:rPr>
        <w:t xml:space="preserve">, </w:t>
      </w:r>
      <w:proofErr w:type="spellStart"/>
      <w:r w:rsidR="00D259DB" w:rsidRPr="00A26BA7">
        <w:rPr>
          <w:sz w:val="24"/>
          <w:szCs w:val="24"/>
          <w:lang w:val="en" w:eastAsia="bg-BG"/>
        </w:rPr>
        <w:t>техническите</w:t>
      </w:r>
      <w:proofErr w:type="spellEnd"/>
      <w:r w:rsidR="00D259DB" w:rsidRPr="00A26BA7">
        <w:rPr>
          <w:sz w:val="24"/>
          <w:szCs w:val="24"/>
          <w:lang w:val="en" w:eastAsia="bg-BG"/>
        </w:rPr>
        <w:t xml:space="preserve"> и </w:t>
      </w:r>
      <w:proofErr w:type="spellStart"/>
      <w:r w:rsidR="00D259DB" w:rsidRPr="00A26BA7">
        <w:rPr>
          <w:sz w:val="24"/>
          <w:szCs w:val="24"/>
          <w:lang w:val="en" w:eastAsia="bg-BG"/>
        </w:rPr>
        <w:t>професионалните</w:t>
      </w:r>
      <w:proofErr w:type="spellEnd"/>
      <w:r w:rsidR="00D259DB" w:rsidRPr="00A26BA7">
        <w:rPr>
          <w:sz w:val="24"/>
          <w:szCs w:val="24"/>
          <w:lang w:val="en" w:eastAsia="bg-BG"/>
        </w:rPr>
        <w:t xml:space="preserve"> </w:t>
      </w:r>
      <w:proofErr w:type="spellStart"/>
      <w:r w:rsidR="00D259DB" w:rsidRPr="00A26BA7">
        <w:rPr>
          <w:sz w:val="24"/>
          <w:szCs w:val="24"/>
          <w:lang w:val="en" w:eastAsia="bg-BG"/>
        </w:rPr>
        <w:t>способности</w:t>
      </w:r>
      <w:proofErr w:type="spellEnd"/>
      <w:r w:rsidR="00D259DB" w:rsidRPr="00A26BA7">
        <w:rPr>
          <w:sz w:val="24"/>
          <w:szCs w:val="24"/>
          <w:lang w:val="en" w:eastAsia="bg-BG"/>
        </w:rPr>
        <w:t>.</w:t>
      </w:r>
    </w:p>
    <w:tbl>
      <w:tblPr>
        <w:tblStyle w:val="ae"/>
        <w:tblW w:w="9356" w:type="dxa"/>
        <w:tblInd w:w="108" w:type="dxa"/>
        <w:shd w:val="clear" w:color="auto" w:fill="F2F2F2" w:themeFill="background1" w:themeFillShade="F2"/>
        <w:tblLook w:val="04A0" w:firstRow="1" w:lastRow="0" w:firstColumn="1" w:lastColumn="0" w:noHBand="0" w:noVBand="1"/>
      </w:tblPr>
      <w:tblGrid>
        <w:gridCol w:w="9356"/>
      </w:tblGrid>
      <w:tr w:rsidR="00D259DB" w:rsidRPr="00C617BB" w:rsidTr="005E5F22">
        <w:tc>
          <w:tcPr>
            <w:tcW w:w="9356" w:type="dxa"/>
            <w:shd w:val="clear" w:color="auto" w:fill="F2F2F2" w:themeFill="background1" w:themeFillShade="F2"/>
          </w:tcPr>
          <w:p w:rsidR="00D259DB" w:rsidRPr="00C617BB" w:rsidRDefault="00D259DB" w:rsidP="00D259DB">
            <w:pPr>
              <w:widowControl/>
              <w:autoSpaceDE/>
              <w:autoSpaceDN/>
              <w:spacing w:before="120" w:after="120" w:line="276" w:lineRule="auto"/>
              <w:jc w:val="both"/>
              <w:rPr>
                <w:sz w:val="24"/>
                <w:szCs w:val="24"/>
                <w:lang w:val="ro-RO" w:eastAsia="ro-RO"/>
              </w:rPr>
            </w:pPr>
            <w:r w:rsidRPr="00C617BB">
              <w:rPr>
                <w:b/>
                <w:i/>
                <w:iCs/>
                <w:sz w:val="24"/>
                <w:szCs w:val="24"/>
                <w:lang w:val="ro-RO" w:eastAsia="ro-RO"/>
              </w:rPr>
              <w:t>Забележка</w:t>
            </w:r>
            <w:r w:rsidRPr="00C617BB">
              <w:rPr>
                <w:b/>
                <w:sz w:val="24"/>
                <w:szCs w:val="24"/>
                <w:lang w:val="ro-RO" w:eastAsia="ro-RO"/>
              </w:rPr>
              <w:t>:</w:t>
            </w:r>
            <w:r w:rsidRPr="00C617BB">
              <w:rPr>
                <w:sz w:val="24"/>
                <w:szCs w:val="24"/>
                <w:lang w:val="ro-RO" w:eastAsia="ro-RO"/>
              </w:rPr>
              <w:t xml:space="preserve"> Когато участникът се позовава на капацитета на трети лица, посочва това в </w:t>
            </w:r>
            <w:r w:rsidRPr="00C617BB">
              <w:rPr>
                <w:b/>
                <w:sz w:val="24"/>
                <w:szCs w:val="24"/>
                <w:lang w:val="ro-RO" w:eastAsia="ro-RO"/>
              </w:rPr>
              <w:t>Част ІІ, Раздел В от ЕЕДОП</w:t>
            </w:r>
            <w:r w:rsidRPr="00C617BB">
              <w:rPr>
                <w:sz w:val="24"/>
                <w:szCs w:val="24"/>
                <w:lang w:val="ro-RO" w:eastAsia="ro-RO"/>
              </w:rPr>
              <w:t>. Участникът трябва да може да докаже, че ще разполага с техните ресурси, като представи документи за поетите от третите лица задължения.</w:t>
            </w:r>
          </w:p>
        </w:tc>
      </w:tr>
    </w:tbl>
    <w:p w:rsidR="00D259DB" w:rsidRPr="00A26BA7" w:rsidRDefault="00D259DB" w:rsidP="00A26BA7">
      <w:pPr>
        <w:pStyle w:val="ab"/>
        <w:widowControl/>
        <w:numPr>
          <w:ilvl w:val="1"/>
          <w:numId w:val="27"/>
        </w:numPr>
        <w:tabs>
          <w:tab w:val="left" w:pos="567"/>
        </w:tabs>
        <w:autoSpaceDE/>
        <w:autoSpaceDN/>
        <w:spacing w:before="120" w:after="120" w:line="276" w:lineRule="auto"/>
        <w:ind w:left="0" w:firstLine="0"/>
        <w:rPr>
          <w:sz w:val="24"/>
          <w:szCs w:val="24"/>
          <w:lang w:val="bg-BG" w:eastAsia="bg-BG"/>
        </w:rPr>
      </w:pPr>
      <w:r w:rsidRPr="00A26BA7">
        <w:rPr>
          <w:sz w:val="24"/>
          <w:szCs w:val="24"/>
          <w:lang w:val="bg-BG" w:eastAsia="bg-BG"/>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w:t>
      </w:r>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proofErr w:type="spellStart"/>
      <w:r w:rsidRPr="00C617BB">
        <w:rPr>
          <w:sz w:val="24"/>
          <w:szCs w:val="24"/>
          <w:lang w:val="en" w:eastAsia="bg-BG"/>
        </w:rPr>
        <w:t>Възложителят</w:t>
      </w:r>
      <w:proofErr w:type="spellEnd"/>
      <w:r w:rsidRPr="00C617BB">
        <w:rPr>
          <w:sz w:val="24"/>
          <w:szCs w:val="24"/>
          <w:lang w:val="en" w:eastAsia="bg-BG"/>
        </w:rPr>
        <w:t xml:space="preserve"> </w:t>
      </w:r>
      <w:proofErr w:type="spellStart"/>
      <w:r w:rsidRPr="00C617BB">
        <w:rPr>
          <w:sz w:val="24"/>
          <w:szCs w:val="24"/>
          <w:lang w:val="en" w:eastAsia="bg-BG"/>
        </w:rPr>
        <w:t>изисква</w:t>
      </w:r>
      <w:proofErr w:type="spellEnd"/>
      <w:r w:rsidRPr="00C617BB">
        <w:rPr>
          <w:sz w:val="24"/>
          <w:szCs w:val="24"/>
          <w:lang w:val="en" w:eastAsia="bg-BG"/>
        </w:rPr>
        <w:t xml:space="preserve"> </w:t>
      </w:r>
      <w:proofErr w:type="spellStart"/>
      <w:r w:rsidRPr="00C617BB">
        <w:rPr>
          <w:sz w:val="24"/>
          <w:szCs w:val="24"/>
          <w:lang w:val="en" w:eastAsia="bg-BG"/>
        </w:rPr>
        <w:t>от</w:t>
      </w:r>
      <w:proofErr w:type="spellEnd"/>
      <w:r w:rsidRPr="00C617BB">
        <w:rPr>
          <w:sz w:val="24"/>
          <w:szCs w:val="24"/>
          <w:lang w:val="en" w:eastAsia="bg-BG"/>
        </w:rPr>
        <w:t xml:space="preserve"> </w:t>
      </w:r>
      <w:proofErr w:type="spellStart"/>
      <w:r w:rsidRPr="00C617BB">
        <w:rPr>
          <w:sz w:val="24"/>
          <w:szCs w:val="24"/>
          <w:lang w:val="en" w:eastAsia="bg-BG"/>
        </w:rPr>
        <w:t>кандидата</w:t>
      </w:r>
      <w:proofErr w:type="spellEnd"/>
      <w:r w:rsidRPr="00C617BB">
        <w:rPr>
          <w:sz w:val="24"/>
          <w:szCs w:val="24"/>
          <w:lang w:val="en" w:eastAsia="bg-BG"/>
        </w:rPr>
        <w:t xml:space="preserve"> </w:t>
      </w:r>
      <w:proofErr w:type="spellStart"/>
      <w:r w:rsidRPr="00C617BB">
        <w:rPr>
          <w:sz w:val="24"/>
          <w:szCs w:val="24"/>
          <w:lang w:val="en" w:eastAsia="bg-BG"/>
        </w:rPr>
        <w:t>или</w:t>
      </w:r>
      <w:proofErr w:type="spellEnd"/>
      <w:r w:rsidRPr="00C617BB">
        <w:rPr>
          <w:sz w:val="24"/>
          <w:szCs w:val="24"/>
          <w:lang w:val="en" w:eastAsia="bg-BG"/>
        </w:rPr>
        <w:t xml:space="preserve"> </w:t>
      </w:r>
      <w:proofErr w:type="spellStart"/>
      <w:r w:rsidRPr="00C617BB">
        <w:rPr>
          <w:sz w:val="24"/>
          <w:szCs w:val="24"/>
          <w:lang w:val="en" w:eastAsia="bg-BG"/>
        </w:rPr>
        <w:t>участника</w:t>
      </w:r>
      <w:proofErr w:type="spellEnd"/>
      <w:r w:rsidRPr="00C617BB">
        <w:rPr>
          <w:sz w:val="24"/>
          <w:szCs w:val="24"/>
          <w:lang w:val="en" w:eastAsia="bg-BG"/>
        </w:rPr>
        <w:t xml:space="preserve"> </w:t>
      </w:r>
      <w:proofErr w:type="spellStart"/>
      <w:r w:rsidRPr="00C617BB">
        <w:rPr>
          <w:sz w:val="24"/>
          <w:szCs w:val="24"/>
          <w:lang w:val="en" w:eastAsia="bg-BG"/>
        </w:rPr>
        <w:t>да</w:t>
      </w:r>
      <w:proofErr w:type="spellEnd"/>
      <w:r w:rsidRPr="00C617BB">
        <w:rPr>
          <w:sz w:val="24"/>
          <w:szCs w:val="24"/>
          <w:lang w:val="en" w:eastAsia="bg-BG"/>
        </w:rPr>
        <w:t xml:space="preserve"> </w:t>
      </w:r>
      <w:proofErr w:type="spellStart"/>
      <w:r w:rsidRPr="00C617BB">
        <w:rPr>
          <w:sz w:val="24"/>
          <w:szCs w:val="24"/>
          <w:lang w:val="en" w:eastAsia="bg-BG"/>
        </w:rPr>
        <w:t>замени</w:t>
      </w:r>
      <w:proofErr w:type="spellEnd"/>
      <w:r w:rsidRPr="00C617BB">
        <w:rPr>
          <w:sz w:val="24"/>
          <w:szCs w:val="24"/>
          <w:lang w:val="en" w:eastAsia="bg-BG"/>
        </w:rPr>
        <w:t xml:space="preserve"> </w:t>
      </w:r>
      <w:proofErr w:type="spellStart"/>
      <w:r w:rsidRPr="00C617BB">
        <w:rPr>
          <w:sz w:val="24"/>
          <w:szCs w:val="24"/>
          <w:lang w:val="en" w:eastAsia="bg-BG"/>
        </w:rPr>
        <w:t>посоченото</w:t>
      </w:r>
      <w:proofErr w:type="spellEnd"/>
      <w:r w:rsidRPr="00C617BB">
        <w:rPr>
          <w:sz w:val="24"/>
          <w:szCs w:val="24"/>
          <w:lang w:val="en" w:eastAsia="bg-BG"/>
        </w:rPr>
        <w:t xml:space="preserve"> </w:t>
      </w:r>
      <w:proofErr w:type="spellStart"/>
      <w:r w:rsidRPr="00C617BB">
        <w:rPr>
          <w:sz w:val="24"/>
          <w:szCs w:val="24"/>
          <w:lang w:val="en" w:eastAsia="bg-BG"/>
        </w:rPr>
        <w:t>от</w:t>
      </w:r>
      <w:proofErr w:type="spellEnd"/>
      <w:r w:rsidRPr="00C617BB">
        <w:rPr>
          <w:sz w:val="24"/>
          <w:szCs w:val="24"/>
          <w:lang w:val="en" w:eastAsia="bg-BG"/>
        </w:rPr>
        <w:t xml:space="preserve"> </w:t>
      </w:r>
      <w:proofErr w:type="spellStart"/>
      <w:r w:rsidRPr="00C617BB">
        <w:rPr>
          <w:sz w:val="24"/>
          <w:szCs w:val="24"/>
          <w:lang w:val="en" w:eastAsia="bg-BG"/>
        </w:rPr>
        <w:t>него</w:t>
      </w:r>
      <w:proofErr w:type="spellEnd"/>
      <w:r w:rsidRPr="00C617BB">
        <w:rPr>
          <w:sz w:val="24"/>
          <w:szCs w:val="24"/>
          <w:lang w:val="en" w:eastAsia="bg-BG"/>
        </w:rPr>
        <w:t xml:space="preserve"> </w:t>
      </w:r>
      <w:proofErr w:type="spellStart"/>
      <w:r w:rsidRPr="00C617BB">
        <w:rPr>
          <w:sz w:val="24"/>
          <w:szCs w:val="24"/>
          <w:lang w:val="en" w:eastAsia="bg-BG"/>
        </w:rPr>
        <w:t>трето</w:t>
      </w:r>
      <w:proofErr w:type="spellEnd"/>
      <w:r w:rsidRPr="00C617BB">
        <w:rPr>
          <w:sz w:val="24"/>
          <w:szCs w:val="24"/>
          <w:lang w:val="en" w:eastAsia="bg-BG"/>
        </w:rPr>
        <w:t xml:space="preserve"> </w:t>
      </w:r>
      <w:proofErr w:type="spellStart"/>
      <w:r w:rsidRPr="00C617BB">
        <w:rPr>
          <w:sz w:val="24"/>
          <w:szCs w:val="24"/>
          <w:lang w:val="en" w:eastAsia="bg-BG"/>
        </w:rPr>
        <w:t>лице</w:t>
      </w:r>
      <w:proofErr w:type="spellEnd"/>
      <w:r w:rsidRPr="00C617BB">
        <w:rPr>
          <w:sz w:val="24"/>
          <w:szCs w:val="24"/>
          <w:lang w:val="en" w:eastAsia="bg-BG"/>
        </w:rPr>
        <w:t xml:space="preserve">, </w:t>
      </w:r>
      <w:proofErr w:type="spellStart"/>
      <w:r w:rsidRPr="00C617BB">
        <w:rPr>
          <w:sz w:val="24"/>
          <w:szCs w:val="24"/>
          <w:lang w:val="en" w:eastAsia="bg-BG"/>
        </w:rPr>
        <w:t>ако</w:t>
      </w:r>
      <w:proofErr w:type="spellEnd"/>
      <w:r w:rsidRPr="00C617BB">
        <w:rPr>
          <w:sz w:val="24"/>
          <w:szCs w:val="24"/>
          <w:lang w:val="en" w:eastAsia="bg-BG"/>
        </w:rPr>
        <w:t xml:space="preserve"> </w:t>
      </w:r>
      <w:proofErr w:type="spellStart"/>
      <w:r w:rsidRPr="00C617BB">
        <w:rPr>
          <w:sz w:val="24"/>
          <w:szCs w:val="24"/>
          <w:lang w:val="en" w:eastAsia="bg-BG"/>
        </w:rPr>
        <w:t>то</w:t>
      </w:r>
      <w:proofErr w:type="spellEnd"/>
      <w:r w:rsidRPr="00C617BB">
        <w:rPr>
          <w:sz w:val="24"/>
          <w:szCs w:val="24"/>
          <w:lang w:val="en" w:eastAsia="bg-BG"/>
        </w:rPr>
        <w:t xml:space="preserve"> </w:t>
      </w:r>
      <w:proofErr w:type="spellStart"/>
      <w:r w:rsidRPr="00C617BB">
        <w:rPr>
          <w:sz w:val="24"/>
          <w:szCs w:val="24"/>
          <w:lang w:val="en" w:eastAsia="bg-BG"/>
        </w:rPr>
        <w:t>не</w:t>
      </w:r>
      <w:proofErr w:type="spellEnd"/>
      <w:r w:rsidRPr="00C617BB">
        <w:rPr>
          <w:sz w:val="24"/>
          <w:szCs w:val="24"/>
          <w:lang w:val="en" w:eastAsia="bg-BG"/>
        </w:rPr>
        <w:t xml:space="preserve"> </w:t>
      </w:r>
      <w:proofErr w:type="spellStart"/>
      <w:r w:rsidRPr="00C617BB">
        <w:rPr>
          <w:sz w:val="24"/>
          <w:szCs w:val="24"/>
          <w:lang w:val="en" w:eastAsia="bg-BG"/>
        </w:rPr>
        <w:t>отговаря</w:t>
      </w:r>
      <w:proofErr w:type="spellEnd"/>
      <w:r w:rsidRPr="00C617BB">
        <w:rPr>
          <w:sz w:val="24"/>
          <w:szCs w:val="24"/>
          <w:lang w:val="en" w:eastAsia="bg-BG"/>
        </w:rPr>
        <w:t xml:space="preserve"> </w:t>
      </w:r>
      <w:proofErr w:type="spellStart"/>
      <w:r w:rsidRPr="00C617BB">
        <w:rPr>
          <w:sz w:val="24"/>
          <w:szCs w:val="24"/>
          <w:lang w:val="en" w:eastAsia="bg-BG"/>
        </w:rPr>
        <w:t>на</w:t>
      </w:r>
      <w:proofErr w:type="spellEnd"/>
      <w:r w:rsidRPr="00C617BB">
        <w:rPr>
          <w:sz w:val="24"/>
          <w:szCs w:val="24"/>
          <w:lang w:val="en" w:eastAsia="bg-BG"/>
        </w:rPr>
        <w:t xml:space="preserve"> </w:t>
      </w:r>
      <w:proofErr w:type="spellStart"/>
      <w:r w:rsidRPr="00C617BB">
        <w:rPr>
          <w:sz w:val="24"/>
          <w:szCs w:val="24"/>
          <w:lang w:val="en" w:eastAsia="bg-BG"/>
        </w:rPr>
        <w:t>някое</w:t>
      </w:r>
      <w:proofErr w:type="spellEnd"/>
      <w:r w:rsidRPr="00C617BB">
        <w:rPr>
          <w:sz w:val="24"/>
          <w:szCs w:val="24"/>
          <w:lang w:val="en" w:eastAsia="bg-BG"/>
        </w:rPr>
        <w:t xml:space="preserve"> </w:t>
      </w:r>
      <w:proofErr w:type="spellStart"/>
      <w:r w:rsidRPr="00C617BB">
        <w:rPr>
          <w:sz w:val="24"/>
          <w:szCs w:val="24"/>
          <w:lang w:val="en" w:eastAsia="bg-BG"/>
        </w:rPr>
        <w:t>от</w:t>
      </w:r>
      <w:proofErr w:type="spellEnd"/>
      <w:r w:rsidRPr="00C617BB">
        <w:rPr>
          <w:sz w:val="24"/>
          <w:szCs w:val="24"/>
          <w:lang w:val="en" w:eastAsia="bg-BG"/>
        </w:rPr>
        <w:t xml:space="preserve"> </w:t>
      </w:r>
      <w:proofErr w:type="spellStart"/>
      <w:r w:rsidRPr="00C617BB">
        <w:rPr>
          <w:sz w:val="24"/>
          <w:szCs w:val="24"/>
          <w:lang w:val="en" w:eastAsia="bg-BG"/>
        </w:rPr>
        <w:t>условията</w:t>
      </w:r>
      <w:proofErr w:type="spellEnd"/>
      <w:r w:rsidRPr="00C617BB">
        <w:rPr>
          <w:sz w:val="24"/>
          <w:szCs w:val="24"/>
          <w:lang w:val="en" w:eastAsia="bg-BG"/>
        </w:rPr>
        <w:t xml:space="preserve">, </w:t>
      </w:r>
      <w:proofErr w:type="spellStart"/>
      <w:r w:rsidRPr="00C617BB">
        <w:rPr>
          <w:sz w:val="24"/>
          <w:szCs w:val="24"/>
          <w:lang w:val="en" w:eastAsia="bg-BG"/>
        </w:rPr>
        <w:t>поради</w:t>
      </w:r>
      <w:proofErr w:type="spellEnd"/>
      <w:r w:rsidRPr="00C617BB">
        <w:rPr>
          <w:sz w:val="24"/>
          <w:szCs w:val="24"/>
          <w:lang w:val="en" w:eastAsia="bg-BG"/>
        </w:rPr>
        <w:t xml:space="preserve"> </w:t>
      </w:r>
      <w:proofErr w:type="spellStart"/>
      <w:r w:rsidRPr="00C617BB">
        <w:rPr>
          <w:sz w:val="24"/>
          <w:szCs w:val="24"/>
          <w:lang w:val="en" w:eastAsia="bg-BG"/>
        </w:rPr>
        <w:t>промяна</w:t>
      </w:r>
      <w:proofErr w:type="spellEnd"/>
      <w:r w:rsidRPr="00C617BB">
        <w:rPr>
          <w:sz w:val="24"/>
          <w:szCs w:val="24"/>
          <w:lang w:val="en" w:eastAsia="bg-BG"/>
        </w:rPr>
        <w:t xml:space="preserve"> в </w:t>
      </w:r>
      <w:proofErr w:type="spellStart"/>
      <w:r w:rsidRPr="00C617BB">
        <w:rPr>
          <w:sz w:val="24"/>
          <w:szCs w:val="24"/>
          <w:lang w:val="en" w:eastAsia="bg-BG"/>
        </w:rPr>
        <w:t>обстоятелства</w:t>
      </w:r>
      <w:proofErr w:type="spellEnd"/>
      <w:r w:rsidRPr="00C617BB">
        <w:rPr>
          <w:sz w:val="24"/>
          <w:szCs w:val="24"/>
          <w:lang w:val="en" w:eastAsia="bg-BG"/>
        </w:rPr>
        <w:t xml:space="preserve"> </w:t>
      </w:r>
      <w:proofErr w:type="spellStart"/>
      <w:r w:rsidRPr="00C617BB">
        <w:rPr>
          <w:sz w:val="24"/>
          <w:szCs w:val="24"/>
          <w:lang w:val="en" w:eastAsia="bg-BG"/>
        </w:rPr>
        <w:t>преди</w:t>
      </w:r>
      <w:proofErr w:type="spellEnd"/>
      <w:r w:rsidRPr="00C617BB">
        <w:rPr>
          <w:sz w:val="24"/>
          <w:szCs w:val="24"/>
          <w:lang w:val="en" w:eastAsia="bg-BG"/>
        </w:rPr>
        <w:t xml:space="preserve"> </w:t>
      </w:r>
      <w:proofErr w:type="spellStart"/>
      <w:r w:rsidRPr="00C617BB">
        <w:rPr>
          <w:sz w:val="24"/>
          <w:szCs w:val="24"/>
          <w:lang w:val="en" w:eastAsia="bg-BG"/>
        </w:rPr>
        <w:t>сключване</w:t>
      </w:r>
      <w:proofErr w:type="spellEnd"/>
      <w:r w:rsidRPr="00C617BB">
        <w:rPr>
          <w:sz w:val="24"/>
          <w:szCs w:val="24"/>
          <w:lang w:val="en" w:eastAsia="bg-BG"/>
        </w:rPr>
        <w:t xml:space="preserve"> </w:t>
      </w:r>
      <w:proofErr w:type="spellStart"/>
      <w:r w:rsidRPr="00C617BB">
        <w:rPr>
          <w:sz w:val="24"/>
          <w:szCs w:val="24"/>
          <w:lang w:val="en" w:eastAsia="bg-BG"/>
        </w:rPr>
        <w:t>на</w:t>
      </w:r>
      <w:proofErr w:type="spellEnd"/>
      <w:r w:rsidRPr="00C617BB">
        <w:rPr>
          <w:sz w:val="24"/>
          <w:szCs w:val="24"/>
          <w:lang w:val="en" w:eastAsia="bg-BG"/>
        </w:rPr>
        <w:t xml:space="preserve"> </w:t>
      </w:r>
      <w:proofErr w:type="spellStart"/>
      <w:r w:rsidRPr="00C617BB">
        <w:rPr>
          <w:sz w:val="24"/>
          <w:szCs w:val="24"/>
          <w:lang w:val="en" w:eastAsia="bg-BG"/>
        </w:rPr>
        <w:t>договора</w:t>
      </w:r>
      <w:proofErr w:type="spellEnd"/>
      <w:r w:rsidRPr="00C617BB">
        <w:rPr>
          <w:sz w:val="24"/>
          <w:szCs w:val="24"/>
          <w:lang w:val="en" w:eastAsia="bg-BG"/>
        </w:rPr>
        <w:t xml:space="preserve"> </w:t>
      </w:r>
      <w:proofErr w:type="spellStart"/>
      <w:r w:rsidRPr="00C617BB">
        <w:rPr>
          <w:sz w:val="24"/>
          <w:szCs w:val="24"/>
          <w:lang w:val="en" w:eastAsia="bg-BG"/>
        </w:rPr>
        <w:t>за</w:t>
      </w:r>
      <w:proofErr w:type="spellEnd"/>
      <w:r w:rsidRPr="00C617BB">
        <w:rPr>
          <w:sz w:val="24"/>
          <w:szCs w:val="24"/>
          <w:lang w:val="en" w:eastAsia="bg-BG"/>
        </w:rPr>
        <w:t xml:space="preserve"> </w:t>
      </w:r>
      <w:proofErr w:type="spellStart"/>
      <w:r w:rsidRPr="00C617BB">
        <w:rPr>
          <w:sz w:val="24"/>
          <w:szCs w:val="24"/>
          <w:lang w:val="en" w:eastAsia="bg-BG"/>
        </w:rPr>
        <w:t>обществена</w:t>
      </w:r>
      <w:proofErr w:type="spellEnd"/>
      <w:r w:rsidRPr="00C617BB">
        <w:rPr>
          <w:sz w:val="24"/>
          <w:szCs w:val="24"/>
          <w:lang w:val="en" w:eastAsia="bg-BG"/>
        </w:rPr>
        <w:t xml:space="preserve"> </w:t>
      </w:r>
      <w:proofErr w:type="spellStart"/>
      <w:r w:rsidRPr="00C617BB">
        <w:rPr>
          <w:sz w:val="24"/>
          <w:szCs w:val="24"/>
          <w:lang w:val="en" w:eastAsia="bg-BG"/>
        </w:rPr>
        <w:t>поръчка</w:t>
      </w:r>
      <w:proofErr w:type="spellEnd"/>
      <w:proofErr w:type="gramStart"/>
      <w:r w:rsidRPr="00C617BB">
        <w:rPr>
          <w:sz w:val="24"/>
          <w:szCs w:val="24"/>
          <w:lang w:val="en" w:eastAsia="bg-BG"/>
        </w:rPr>
        <w:t>.</w:t>
      </w:r>
      <w:r w:rsidRPr="00C617BB">
        <w:rPr>
          <w:sz w:val="24"/>
          <w:szCs w:val="24"/>
          <w:lang w:val="bg-BG" w:eastAsia="bg-BG"/>
        </w:rPr>
        <w:t>.</w:t>
      </w:r>
      <w:proofErr w:type="gramEnd"/>
      <w:r w:rsidRPr="00C617BB">
        <w:rPr>
          <w:sz w:val="24"/>
          <w:szCs w:val="24"/>
          <w:lang w:val="bg-BG" w:eastAsia="bg-BG"/>
        </w:rPr>
        <w:t xml:space="preserve"> </w:t>
      </w:r>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 xml:space="preserve">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4.3. </w:t>
      </w:r>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Когато участник в процедурата е клон на чуждестранно лице, той може за доказване на съответствие с изискванията за икономическо и финансово състояние, технически и професионални способности, да се позове на ресурсите на търговеца, в случай че представи доказателства, че при изпълнение на поръчката ще има на разположение тези ресурси.</w:t>
      </w:r>
    </w:p>
    <w:p w:rsidR="00D259DB" w:rsidRPr="00C617BB" w:rsidRDefault="00D259DB" w:rsidP="00A26BA7">
      <w:pPr>
        <w:keepNext/>
        <w:keepLines/>
        <w:widowControl/>
        <w:numPr>
          <w:ilvl w:val="0"/>
          <w:numId w:val="27"/>
        </w:numPr>
        <w:autoSpaceDE/>
        <w:autoSpaceDN/>
        <w:spacing w:before="120" w:after="120" w:line="276" w:lineRule="auto"/>
        <w:jc w:val="both"/>
        <w:outlineLvl w:val="1"/>
        <w:rPr>
          <w:b/>
          <w:sz w:val="24"/>
          <w:szCs w:val="24"/>
          <w:lang w:val="bg-BG"/>
        </w:rPr>
      </w:pPr>
      <w:bookmarkStart w:id="8" w:name="_Toc482357607"/>
      <w:bookmarkStart w:id="9" w:name="_Toc505772874"/>
      <w:bookmarkStart w:id="10" w:name="_Toc3377230"/>
      <w:r w:rsidRPr="00C617BB">
        <w:rPr>
          <w:b/>
          <w:sz w:val="24"/>
          <w:szCs w:val="24"/>
          <w:lang w:val="bg-BG"/>
        </w:rPr>
        <w:t>Подизпълнители</w:t>
      </w:r>
      <w:bookmarkEnd w:id="8"/>
      <w:bookmarkEnd w:id="9"/>
      <w:bookmarkEnd w:id="10"/>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 xml:space="preserve">Участниците посочват в ЕЕДОП подизпълнителите и дела от поръчката, който ще им възложат, ако възнамеряват да използват такива. </w:t>
      </w:r>
    </w:p>
    <w:tbl>
      <w:tblPr>
        <w:tblStyle w:val="ae"/>
        <w:tblW w:w="9356" w:type="dxa"/>
        <w:tblInd w:w="108" w:type="dxa"/>
        <w:shd w:val="clear" w:color="auto" w:fill="F2F2F2" w:themeFill="background1" w:themeFillShade="F2"/>
        <w:tblLook w:val="04A0" w:firstRow="1" w:lastRow="0" w:firstColumn="1" w:lastColumn="0" w:noHBand="0" w:noVBand="1"/>
      </w:tblPr>
      <w:tblGrid>
        <w:gridCol w:w="9356"/>
      </w:tblGrid>
      <w:tr w:rsidR="00D259DB" w:rsidRPr="00C617BB" w:rsidTr="005E5F22">
        <w:tc>
          <w:tcPr>
            <w:tcW w:w="9356" w:type="dxa"/>
            <w:shd w:val="clear" w:color="auto" w:fill="F2F2F2" w:themeFill="background1" w:themeFillShade="F2"/>
          </w:tcPr>
          <w:p w:rsidR="00D259DB" w:rsidRPr="00C617BB" w:rsidRDefault="00D259DB" w:rsidP="00D259DB">
            <w:pPr>
              <w:widowControl/>
              <w:autoSpaceDE/>
              <w:autoSpaceDN/>
              <w:spacing w:before="120" w:after="120" w:line="276" w:lineRule="auto"/>
              <w:jc w:val="both"/>
              <w:rPr>
                <w:sz w:val="24"/>
                <w:szCs w:val="24"/>
                <w:lang w:val="ru-RU" w:eastAsia="ro-RO"/>
              </w:rPr>
            </w:pPr>
            <w:r w:rsidRPr="00C617BB">
              <w:rPr>
                <w:b/>
                <w:i/>
                <w:iCs/>
                <w:sz w:val="24"/>
                <w:szCs w:val="24"/>
                <w:lang w:val="ro-RO" w:eastAsia="ro-RO"/>
              </w:rPr>
              <w:t>Забележка</w:t>
            </w:r>
            <w:r w:rsidRPr="00C617BB">
              <w:rPr>
                <w:b/>
                <w:sz w:val="24"/>
                <w:szCs w:val="24"/>
                <w:lang w:val="ro-RO" w:eastAsia="ro-RO"/>
              </w:rPr>
              <w:t>:</w:t>
            </w:r>
            <w:r w:rsidRPr="00C617BB">
              <w:rPr>
                <w:sz w:val="24"/>
                <w:szCs w:val="24"/>
                <w:lang w:val="ro-RO" w:eastAsia="ro-RO"/>
              </w:rPr>
              <w:t xml:space="preserve"> Съответната информация се попълва в </w:t>
            </w:r>
            <w:r w:rsidRPr="00C617BB">
              <w:rPr>
                <w:b/>
                <w:sz w:val="24"/>
                <w:szCs w:val="24"/>
                <w:lang w:val="ro-RO" w:eastAsia="ro-RO"/>
              </w:rPr>
              <w:t>т. 10</w:t>
            </w:r>
            <w:r w:rsidRPr="00C617BB">
              <w:rPr>
                <w:b/>
                <w:sz w:val="24"/>
                <w:szCs w:val="24"/>
                <w:lang w:val="ru-RU" w:eastAsia="ro-RO"/>
              </w:rPr>
              <w:t>,</w:t>
            </w:r>
            <w:r w:rsidRPr="00C617BB">
              <w:rPr>
                <w:b/>
                <w:sz w:val="24"/>
                <w:szCs w:val="24"/>
                <w:lang w:val="ro-RO" w:eastAsia="ro-RO"/>
              </w:rPr>
              <w:t xml:space="preserve"> </w:t>
            </w:r>
            <w:r w:rsidRPr="00C617BB">
              <w:rPr>
                <w:sz w:val="24"/>
                <w:szCs w:val="24"/>
                <w:lang w:val="ro-RO"/>
              </w:rPr>
              <w:t>Раздел В „</w:t>
            </w:r>
            <w:r w:rsidRPr="00C617BB">
              <w:rPr>
                <w:sz w:val="24"/>
                <w:szCs w:val="24"/>
                <w:lang w:val="ro-RO" w:eastAsia="ro-RO"/>
              </w:rPr>
              <w:t>Технически и професионални способности</w:t>
            </w:r>
            <w:r w:rsidRPr="00C617BB">
              <w:rPr>
                <w:sz w:val="24"/>
                <w:szCs w:val="24"/>
                <w:lang w:val="ro-RO"/>
              </w:rPr>
              <w:t>“, Част IV „Критерии за подбор“ от ЕЕДОП</w:t>
            </w:r>
            <w:r w:rsidRPr="00C617BB">
              <w:rPr>
                <w:sz w:val="24"/>
                <w:szCs w:val="24"/>
                <w:lang w:val="ru-RU"/>
              </w:rPr>
              <w:t>.</w:t>
            </w:r>
          </w:p>
        </w:tc>
      </w:tr>
    </w:tbl>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D259DB" w:rsidRPr="00C617BB" w:rsidRDefault="00D259DB" w:rsidP="00A26BA7">
      <w:pPr>
        <w:keepNext/>
        <w:keepLines/>
        <w:widowControl/>
        <w:numPr>
          <w:ilvl w:val="0"/>
          <w:numId w:val="27"/>
        </w:numPr>
        <w:autoSpaceDE/>
        <w:autoSpaceDN/>
        <w:spacing w:before="120" w:after="120" w:line="276" w:lineRule="auto"/>
        <w:jc w:val="both"/>
        <w:outlineLvl w:val="1"/>
        <w:rPr>
          <w:b/>
          <w:sz w:val="24"/>
          <w:szCs w:val="24"/>
          <w:lang w:val="bg-BG"/>
        </w:rPr>
      </w:pPr>
      <w:bookmarkStart w:id="11" w:name="_Toc482357608"/>
      <w:bookmarkStart w:id="12" w:name="_Toc505772875"/>
      <w:bookmarkStart w:id="13" w:name="_Toc3377231"/>
      <w:r w:rsidRPr="00C617BB">
        <w:rPr>
          <w:b/>
          <w:sz w:val="24"/>
          <w:szCs w:val="24"/>
          <w:lang w:val="bg-BG"/>
        </w:rPr>
        <w:t>Деклариране на лично състояние и съответствие с критериите за подбор</w:t>
      </w:r>
      <w:bookmarkEnd w:id="11"/>
      <w:bookmarkEnd w:id="12"/>
      <w:bookmarkEnd w:id="13"/>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 xml:space="preserve">Участникът декларира липсата на основанията за отстраняване и съответствие с критериите за подбор чрез представяне на ЕЕДОП. В него се предоставя съответната информация, изисквана от Възложителя, и се посочват националните бази данни или публични регистри, в които се съдържа информация за декларираните обстоятелства или </w:t>
      </w:r>
      <w:r w:rsidRPr="00C617BB">
        <w:rPr>
          <w:sz w:val="24"/>
          <w:szCs w:val="24"/>
          <w:lang w:val="bg-BG" w:eastAsia="bg-BG"/>
        </w:rPr>
        <w:lastRenderedPageBreak/>
        <w:t>компетентните органи, които съгласно законодателството на държавата, в която участникът е установен, са длъжни да предоставят информация</w:t>
      </w:r>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Когато участникът е обединение от физически и/или юридически лица или предвижда използването на подизпълнител по смисъл на § 2, т. 34 от ДР на ЗОП, основанията за отстраняване се прилагат и за всеки член на обединението и за подизпълнителите. В случаите, в които участниците се позовават на капацитета на трети лица, по смисъла на чл. 65 от ЗОП, основанията за отстраняване се прилагат и по отношение на третите лица.</w:t>
      </w:r>
    </w:p>
    <w:p w:rsidR="00D259DB" w:rsidRPr="00DE74AB" w:rsidRDefault="00D259DB" w:rsidP="00DE74AB">
      <w:pPr>
        <w:widowControl/>
        <w:numPr>
          <w:ilvl w:val="1"/>
          <w:numId w:val="27"/>
        </w:numPr>
        <w:autoSpaceDE/>
        <w:autoSpaceDN/>
        <w:spacing w:before="120" w:after="120" w:line="276" w:lineRule="auto"/>
        <w:ind w:left="0" w:firstLine="0"/>
        <w:jc w:val="both"/>
        <w:rPr>
          <w:b/>
          <w:sz w:val="24"/>
          <w:szCs w:val="24"/>
          <w:lang w:val="bg-BG" w:eastAsia="bg-BG"/>
        </w:rPr>
      </w:pPr>
      <w:r w:rsidRPr="00C617BB">
        <w:rPr>
          <w:sz w:val="24"/>
          <w:szCs w:val="24"/>
          <w:lang w:val="bg-BG" w:eastAsia="bg-BG"/>
        </w:rPr>
        <w:t xml:space="preserve">Когато изискванията по т. 2.1.1, б. „а“, „б” и „е“ и т. 2.2.1, б. „в“ от раздел </w:t>
      </w:r>
      <w:r w:rsidR="00DE74AB">
        <w:rPr>
          <w:sz w:val="24"/>
          <w:szCs w:val="24"/>
          <w:lang w:eastAsia="bg-BG"/>
        </w:rPr>
        <w:t>2</w:t>
      </w:r>
      <w:r w:rsidR="00DE74AB" w:rsidRPr="00DE74AB">
        <w:rPr>
          <w:b/>
          <w:sz w:val="24"/>
          <w:szCs w:val="24"/>
          <w:lang w:val="bg-BG"/>
        </w:rPr>
        <w:t xml:space="preserve"> </w:t>
      </w:r>
      <w:r w:rsidR="00DE74AB">
        <w:rPr>
          <w:b/>
          <w:sz w:val="24"/>
          <w:szCs w:val="24"/>
          <w:lang w:val="bg-BG" w:eastAsia="bg-BG"/>
        </w:rPr>
        <w:t>Лично състояние на участниците</w:t>
      </w:r>
      <w:r w:rsidR="00DE74AB">
        <w:rPr>
          <w:b/>
          <w:sz w:val="24"/>
          <w:szCs w:val="24"/>
          <w:lang w:eastAsia="bg-BG"/>
        </w:rPr>
        <w:t>,</w:t>
      </w:r>
      <w:r w:rsidR="00DE74AB" w:rsidRPr="00DE74AB">
        <w:rPr>
          <w:sz w:val="24"/>
          <w:szCs w:val="24"/>
          <w:lang w:eastAsia="bg-BG"/>
        </w:rPr>
        <w:t xml:space="preserve"> </w:t>
      </w:r>
      <w:r w:rsidRPr="00DE74AB">
        <w:rPr>
          <w:sz w:val="24"/>
          <w:szCs w:val="24"/>
          <w:lang w:val="bg-BG" w:eastAsia="bg-BG"/>
        </w:rPr>
        <w:t xml:space="preserve"> се отнасят за повече от едно лице, всички лица подписват един и същ ЕЕДОП. </w:t>
      </w:r>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ro-RO" w:eastAsia="bg-BG"/>
        </w:rPr>
        <w:t>Когато лицата са повече от едно и за тях няма различие по отношение на обстоятелствата по </w:t>
      </w:r>
      <w:r w:rsidRPr="00C617BB">
        <w:rPr>
          <w:sz w:val="24"/>
          <w:szCs w:val="24"/>
          <w:lang w:val="bg-BG" w:eastAsia="bg-BG"/>
        </w:rPr>
        <w:t>т. 2.1.1, б. „а“, „б” и „е“ и т. 2.2.1, б. „в“</w:t>
      </w:r>
      <w:r w:rsidRPr="00C617BB">
        <w:rPr>
          <w:sz w:val="24"/>
          <w:szCs w:val="24"/>
          <w:lang w:val="ro-RO" w:eastAsia="bg-BG"/>
        </w:rPr>
        <w:t>,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r w:rsidRPr="00C617BB">
        <w:rPr>
          <w:sz w:val="24"/>
          <w:szCs w:val="24"/>
          <w:lang w:val="bg-BG" w:eastAsia="bg-BG"/>
        </w:rPr>
        <w:t xml:space="preserve">. В горната хипотеза, в Раздел II, буква Б: „Информация за представителите на икономическия оператор“ от ЕЕДОП, декларатора посочва личните си данни и попълва поле „Длъжност/ Действащ в качеството си на“, като посочва длъжността си, както и че действа в качеството си на лице, което разполага с достоверна информация за съответните задължени лица за които декларира обстоятелства по чл. 54, ал. 1, т. 1, 2 и 7 и чл. 55, ал. 1, т. 5 и посочва лицата, за които декларира данни. </w:t>
      </w:r>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 xml:space="preserve">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т. 2.1.1, б. „а“, „б” и „е“ и т. 2.2.1, б. „в“ се попълва в отделен ЕЕДОП за всяко лице или за някои от лицата.</w:t>
      </w:r>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При поискване от страна на Възложителя участниците са длъжни да представят информация относно правно-организационната форма, под която осъществяват дейността си, както и списък на всички задължени лица по смисъла на чл. 54, ал. 2 и чл. 55, ал. 3 от ЗОП, независимо от наименованието на органите, в които участват, или длъжностите, които заема.</w:t>
      </w:r>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Когато участник е посочил, че ще използва капацитета на трети лица за доказване на съответствието с критериите за подбор или че ще използва подизпълнители трябва да представи отделен ЕЕДОП, попълнен от всяко от тези лица.</w:t>
      </w:r>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proofErr w:type="spellStart"/>
      <w:r w:rsidRPr="00C617BB">
        <w:rPr>
          <w:sz w:val="24"/>
          <w:szCs w:val="24"/>
          <w:lang w:val="en" w:eastAsia="bg-BG"/>
        </w:rPr>
        <w:t>Възложителят</w:t>
      </w:r>
      <w:proofErr w:type="spellEnd"/>
      <w:r w:rsidRPr="00C617BB">
        <w:rPr>
          <w:sz w:val="24"/>
          <w:szCs w:val="24"/>
          <w:lang w:val="en" w:eastAsia="bg-BG"/>
        </w:rPr>
        <w:t xml:space="preserve"> </w:t>
      </w:r>
      <w:proofErr w:type="spellStart"/>
      <w:r w:rsidRPr="00C617BB">
        <w:rPr>
          <w:sz w:val="24"/>
          <w:szCs w:val="24"/>
          <w:lang w:val="en" w:eastAsia="bg-BG"/>
        </w:rPr>
        <w:t>може</w:t>
      </w:r>
      <w:proofErr w:type="spellEnd"/>
      <w:r w:rsidRPr="00C617BB">
        <w:rPr>
          <w:sz w:val="24"/>
          <w:szCs w:val="24"/>
          <w:lang w:val="en" w:eastAsia="bg-BG"/>
        </w:rPr>
        <w:t xml:space="preserve"> </w:t>
      </w:r>
      <w:proofErr w:type="spellStart"/>
      <w:r w:rsidRPr="00C617BB">
        <w:rPr>
          <w:sz w:val="24"/>
          <w:szCs w:val="24"/>
          <w:lang w:val="en" w:eastAsia="bg-BG"/>
        </w:rPr>
        <w:t>да</w:t>
      </w:r>
      <w:proofErr w:type="spellEnd"/>
      <w:r w:rsidRPr="00C617BB">
        <w:rPr>
          <w:sz w:val="24"/>
          <w:szCs w:val="24"/>
          <w:lang w:val="en" w:eastAsia="bg-BG"/>
        </w:rPr>
        <w:t xml:space="preserve"> </w:t>
      </w:r>
      <w:proofErr w:type="spellStart"/>
      <w:r w:rsidRPr="00C617BB">
        <w:rPr>
          <w:sz w:val="24"/>
          <w:szCs w:val="24"/>
          <w:lang w:val="en" w:eastAsia="bg-BG"/>
        </w:rPr>
        <w:t>изисква</w:t>
      </w:r>
      <w:proofErr w:type="spellEnd"/>
      <w:r w:rsidRPr="00C617BB">
        <w:rPr>
          <w:sz w:val="24"/>
          <w:szCs w:val="24"/>
          <w:lang w:val="en" w:eastAsia="bg-BG"/>
        </w:rPr>
        <w:t xml:space="preserve"> </w:t>
      </w:r>
      <w:proofErr w:type="spellStart"/>
      <w:r w:rsidRPr="00C617BB">
        <w:rPr>
          <w:sz w:val="24"/>
          <w:szCs w:val="24"/>
          <w:lang w:val="en" w:eastAsia="bg-BG"/>
        </w:rPr>
        <w:t>по</w:t>
      </w:r>
      <w:proofErr w:type="spellEnd"/>
      <w:r w:rsidRPr="00C617BB">
        <w:rPr>
          <w:sz w:val="24"/>
          <w:szCs w:val="24"/>
          <w:lang w:val="en" w:eastAsia="bg-BG"/>
        </w:rPr>
        <w:t xml:space="preserve"> </w:t>
      </w:r>
      <w:proofErr w:type="spellStart"/>
      <w:r w:rsidRPr="00C617BB">
        <w:rPr>
          <w:sz w:val="24"/>
          <w:szCs w:val="24"/>
          <w:lang w:val="en" w:eastAsia="bg-BG"/>
        </w:rPr>
        <w:t>всяко</w:t>
      </w:r>
      <w:proofErr w:type="spellEnd"/>
      <w:r w:rsidRPr="00C617BB">
        <w:rPr>
          <w:sz w:val="24"/>
          <w:szCs w:val="24"/>
          <w:lang w:val="en" w:eastAsia="bg-BG"/>
        </w:rPr>
        <w:t xml:space="preserve"> </w:t>
      </w:r>
      <w:proofErr w:type="spellStart"/>
      <w:r w:rsidRPr="00C617BB">
        <w:rPr>
          <w:sz w:val="24"/>
          <w:szCs w:val="24"/>
          <w:lang w:val="en" w:eastAsia="bg-BG"/>
        </w:rPr>
        <w:t>време</w:t>
      </w:r>
      <w:proofErr w:type="spellEnd"/>
      <w:r w:rsidRPr="00C617BB">
        <w:rPr>
          <w:sz w:val="24"/>
          <w:szCs w:val="24"/>
          <w:lang w:val="en" w:eastAsia="bg-BG"/>
        </w:rPr>
        <w:t xml:space="preserve"> </w:t>
      </w:r>
      <w:proofErr w:type="spellStart"/>
      <w:r w:rsidRPr="00C617BB">
        <w:rPr>
          <w:sz w:val="24"/>
          <w:szCs w:val="24"/>
          <w:lang w:val="en" w:eastAsia="bg-BG"/>
        </w:rPr>
        <w:t>след</w:t>
      </w:r>
      <w:proofErr w:type="spellEnd"/>
      <w:r w:rsidRPr="00C617BB">
        <w:rPr>
          <w:sz w:val="24"/>
          <w:szCs w:val="24"/>
          <w:lang w:val="en" w:eastAsia="bg-BG"/>
        </w:rPr>
        <w:t xml:space="preserve"> </w:t>
      </w:r>
      <w:proofErr w:type="spellStart"/>
      <w:r w:rsidRPr="00C617BB">
        <w:rPr>
          <w:sz w:val="24"/>
          <w:szCs w:val="24"/>
          <w:lang w:val="en" w:eastAsia="bg-BG"/>
        </w:rPr>
        <w:t>отварянето</w:t>
      </w:r>
      <w:proofErr w:type="spellEnd"/>
      <w:r w:rsidRPr="00C617BB">
        <w:rPr>
          <w:sz w:val="24"/>
          <w:szCs w:val="24"/>
          <w:lang w:val="en" w:eastAsia="bg-BG"/>
        </w:rPr>
        <w:t xml:space="preserve"> </w:t>
      </w:r>
      <w:proofErr w:type="spellStart"/>
      <w:r w:rsidRPr="00C617BB">
        <w:rPr>
          <w:sz w:val="24"/>
          <w:szCs w:val="24"/>
          <w:lang w:val="en" w:eastAsia="bg-BG"/>
        </w:rPr>
        <w:t>на</w:t>
      </w:r>
      <w:proofErr w:type="spellEnd"/>
      <w:r w:rsidRPr="00C617BB">
        <w:rPr>
          <w:sz w:val="24"/>
          <w:szCs w:val="24"/>
          <w:lang w:val="en" w:eastAsia="bg-BG"/>
        </w:rPr>
        <w:t xml:space="preserve"> </w:t>
      </w:r>
      <w:proofErr w:type="spellStart"/>
      <w:r w:rsidRPr="00C617BB">
        <w:rPr>
          <w:sz w:val="24"/>
          <w:szCs w:val="24"/>
          <w:lang w:val="en" w:eastAsia="bg-BG"/>
        </w:rPr>
        <w:t>заявленията</w:t>
      </w:r>
      <w:proofErr w:type="spellEnd"/>
      <w:r w:rsidRPr="00C617BB">
        <w:rPr>
          <w:sz w:val="24"/>
          <w:szCs w:val="24"/>
          <w:lang w:val="en" w:eastAsia="bg-BG"/>
        </w:rPr>
        <w:t xml:space="preserve"> </w:t>
      </w:r>
      <w:proofErr w:type="spellStart"/>
      <w:r w:rsidRPr="00C617BB">
        <w:rPr>
          <w:sz w:val="24"/>
          <w:szCs w:val="24"/>
          <w:lang w:val="en" w:eastAsia="bg-BG"/>
        </w:rPr>
        <w:t>за</w:t>
      </w:r>
      <w:proofErr w:type="spellEnd"/>
      <w:r w:rsidRPr="00C617BB">
        <w:rPr>
          <w:sz w:val="24"/>
          <w:szCs w:val="24"/>
          <w:lang w:val="en" w:eastAsia="bg-BG"/>
        </w:rPr>
        <w:t xml:space="preserve"> </w:t>
      </w:r>
      <w:proofErr w:type="spellStart"/>
      <w:r w:rsidRPr="00C617BB">
        <w:rPr>
          <w:sz w:val="24"/>
          <w:szCs w:val="24"/>
          <w:lang w:val="en" w:eastAsia="bg-BG"/>
        </w:rPr>
        <w:t>участие</w:t>
      </w:r>
      <w:proofErr w:type="spellEnd"/>
      <w:r w:rsidRPr="00C617BB">
        <w:rPr>
          <w:sz w:val="24"/>
          <w:szCs w:val="24"/>
          <w:lang w:val="en" w:eastAsia="bg-BG"/>
        </w:rPr>
        <w:t xml:space="preserve"> </w:t>
      </w:r>
      <w:proofErr w:type="spellStart"/>
      <w:r w:rsidRPr="00C617BB">
        <w:rPr>
          <w:sz w:val="24"/>
          <w:szCs w:val="24"/>
          <w:lang w:val="en" w:eastAsia="bg-BG"/>
        </w:rPr>
        <w:t>или</w:t>
      </w:r>
      <w:proofErr w:type="spellEnd"/>
      <w:r w:rsidRPr="00C617BB">
        <w:rPr>
          <w:sz w:val="24"/>
          <w:szCs w:val="24"/>
          <w:lang w:val="en" w:eastAsia="bg-BG"/>
        </w:rPr>
        <w:t xml:space="preserve"> </w:t>
      </w:r>
      <w:proofErr w:type="spellStart"/>
      <w:r w:rsidRPr="00C617BB">
        <w:rPr>
          <w:sz w:val="24"/>
          <w:szCs w:val="24"/>
          <w:lang w:val="en" w:eastAsia="bg-BG"/>
        </w:rPr>
        <w:t>офертите</w:t>
      </w:r>
      <w:proofErr w:type="spellEnd"/>
      <w:r w:rsidRPr="00C617BB">
        <w:rPr>
          <w:sz w:val="24"/>
          <w:szCs w:val="24"/>
          <w:lang w:val="en" w:eastAsia="bg-BG"/>
        </w:rPr>
        <w:t xml:space="preserve"> </w:t>
      </w:r>
      <w:proofErr w:type="spellStart"/>
      <w:r w:rsidRPr="00C617BB">
        <w:rPr>
          <w:sz w:val="24"/>
          <w:szCs w:val="24"/>
          <w:lang w:val="en" w:eastAsia="bg-BG"/>
        </w:rPr>
        <w:t>представяне</w:t>
      </w:r>
      <w:proofErr w:type="spellEnd"/>
      <w:r w:rsidRPr="00C617BB">
        <w:rPr>
          <w:sz w:val="24"/>
          <w:szCs w:val="24"/>
          <w:lang w:val="en" w:eastAsia="bg-BG"/>
        </w:rPr>
        <w:t xml:space="preserve"> </w:t>
      </w:r>
      <w:proofErr w:type="spellStart"/>
      <w:r w:rsidRPr="00C617BB">
        <w:rPr>
          <w:sz w:val="24"/>
          <w:szCs w:val="24"/>
          <w:lang w:val="en" w:eastAsia="bg-BG"/>
        </w:rPr>
        <w:t>на</w:t>
      </w:r>
      <w:proofErr w:type="spellEnd"/>
      <w:r w:rsidRPr="00C617BB">
        <w:rPr>
          <w:sz w:val="24"/>
          <w:szCs w:val="24"/>
          <w:lang w:val="en" w:eastAsia="bg-BG"/>
        </w:rPr>
        <w:t xml:space="preserve"> </w:t>
      </w:r>
      <w:proofErr w:type="spellStart"/>
      <w:r w:rsidRPr="00C617BB">
        <w:rPr>
          <w:sz w:val="24"/>
          <w:szCs w:val="24"/>
          <w:lang w:val="en" w:eastAsia="bg-BG"/>
        </w:rPr>
        <w:t>всички</w:t>
      </w:r>
      <w:proofErr w:type="spellEnd"/>
      <w:r w:rsidRPr="00C617BB">
        <w:rPr>
          <w:sz w:val="24"/>
          <w:szCs w:val="24"/>
          <w:lang w:val="en" w:eastAsia="bg-BG"/>
        </w:rPr>
        <w:t xml:space="preserve"> </w:t>
      </w:r>
      <w:proofErr w:type="spellStart"/>
      <w:r w:rsidRPr="00C617BB">
        <w:rPr>
          <w:sz w:val="24"/>
          <w:szCs w:val="24"/>
          <w:lang w:val="en" w:eastAsia="bg-BG"/>
        </w:rPr>
        <w:t>или</w:t>
      </w:r>
      <w:proofErr w:type="spellEnd"/>
      <w:r w:rsidRPr="00C617BB">
        <w:rPr>
          <w:sz w:val="24"/>
          <w:szCs w:val="24"/>
          <w:lang w:val="en" w:eastAsia="bg-BG"/>
        </w:rPr>
        <w:t xml:space="preserve"> </w:t>
      </w:r>
      <w:proofErr w:type="spellStart"/>
      <w:r w:rsidRPr="00C617BB">
        <w:rPr>
          <w:sz w:val="24"/>
          <w:szCs w:val="24"/>
          <w:lang w:val="en" w:eastAsia="bg-BG"/>
        </w:rPr>
        <w:t>част</w:t>
      </w:r>
      <w:proofErr w:type="spellEnd"/>
      <w:r w:rsidRPr="00C617BB">
        <w:rPr>
          <w:sz w:val="24"/>
          <w:szCs w:val="24"/>
          <w:lang w:val="en" w:eastAsia="bg-BG"/>
        </w:rPr>
        <w:t xml:space="preserve"> </w:t>
      </w:r>
      <w:proofErr w:type="spellStart"/>
      <w:r w:rsidRPr="00C617BB">
        <w:rPr>
          <w:sz w:val="24"/>
          <w:szCs w:val="24"/>
          <w:lang w:val="en" w:eastAsia="bg-BG"/>
        </w:rPr>
        <w:t>от</w:t>
      </w:r>
      <w:proofErr w:type="spellEnd"/>
      <w:r w:rsidRPr="00C617BB">
        <w:rPr>
          <w:sz w:val="24"/>
          <w:szCs w:val="24"/>
          <w:lang w:val="en" w:eastAsia="bg-BG"/>
        </w:rPr>
        <w:t xml:space="preserve"> </w:t>
      </w:r>
      <w:proofErr w:type="spellStart"/>
      <w:r w:rsidRPr="00C617BB">
        <w:rPr>
          <w:sz w:val="24"/>
          <w:szCs w:val="24"/>
          <w:lang w:val="en" w:eastAsia="bg-BG"/>
        </w:rPr>
        <w:t>документите</w:t>
      </w:r>
      <w:proofErr w:type="spellEnd"/>
      <w:r w:rsidRPr="00C617BB">
        <w:rPr>
          <w:sz w:val="24"/>
          <w:szCs w:val="24"/>
          <w:lang w:val="en" w:eastAsia="bg-BG"/>
        </w:rPr>
        <w:t xml:space="preserve">, </w:t>
      </w:r>
      <w:proofErr w:type="spellStart"/>
      <w:r w:rsidRPr="00C617BB">
        <w:rPr>
          <w:sz w:val="24"/>
          <w:szCs w:val="24"/>
          <w:lang w:val="en" w:eastAsia="bg-BG"/>
        </w:rPr>
        <w:t>чрез</w:t>
      </w:r>
      <w:proofErr w:type="spellEnd"/>
      <w:r w:rsidRPr="00C617BB">
        <w:rPr>
          <w:sz w:val="24"/>
          <w:szCs w:val="24"/>
          <w:lang w:val="en" w:eastAsia="bg-BG"/>
        </w:rPr>
        <w:t xml:space="preserve"> </w:t>
      </w:r>
      <w:proofErr w:type="spellStart"/>
      <w:r w:rsidRPr="00C617BB">
        <w:rPr>
          <w:sz w:val="24"/>
          <w:szCs w:val="24"/>
          <w:lang w:val="en" w:eastAsia="bg-BG"/>
        </w:rPr>
        <w:t>които</w:t>
      </w:r>
      <w:proofErr w:type="spellEnd"/>
      <w:r w:rsidRPr="00C617BB">
        <w:rPr>
          <w:sz w:val="24"/>
          <w:szCs w:val="24"/>
          <w:lang w:val="en" w:eastAsia="bg-BG"/>
        </w:rPr>
        <w:t xml:space="preserve"> </w:t>
      </w:r>
      <w:proofErr w:type="spellStart"/>
      <w:r w:rsidRPr="00C617BB">
        <w:rPr>
          <w:sz w:val="24"/>
          <w:szCs w:val="24"/>
          <w:lang w:val="en" w:eastAsia="bg-BG"/>
        </w:rPr>
        <w:t>се</w:t>
      </w:r>
      <w:proofErr w:type="spellEnd"/>
      <w:r w:rsidRPr="00C617BB">
        <w:rPr>
          <w:sz w:val="24"/>
          <w:szCs w:val="24"/>
          <w:lang w:val="en" w:eastAsia="bg-BG"/>
        </w:rPr>
        <w:t xml:space="preserve"> </w:t>
      </w:r>
      <w:proofErr w:type="spellStart"/>
      <w:r w:rsidRPr="00C617BB">
        <w:rPr>
          <w:sz w:val="24"/>
          <w:szCs w:val="24"/>
          <w:lang w:val="en" w:eastAsia="bg-BG"/>
        </w:rPr>
        <w:t>доказва</w:t>
      </w:r>
      <w:proofErr w:type="spellEnd"/>
      <w:r w:rsidRPr="00C617BB">
        <w:rPr>
          <w:sz w:val="24"/>
          <w:szCs w:val="24"/>
          <w:lang w:val="en" w:eastAsia="bg-BG"/>
        </w:rPr>
        <w:t xml:space="preserve"> </w:t>
      </w:r>
      <w:proofErr w:type="spellStart"/>
      <w:r w:rsidRPr="00C617BB">
        <w:rPr>
          <w:sz w:val="24"/>
          <w:szCs w:val="24"/>
          <w:lang w:val="en" w:eastAsia="bg-BG"/>
        </w:rPr>
        <w:t>информацията</w:t>
      </w:r>
      <w:proofErr w:type="spellEnd"/>
      <w:r w:rsidRPr="00C617BB">
        <w:rPr>
          <w:sz w:val="24"/>
          <w:szCs w:val="24"/>
          <w:lang w:val="en" w:eastAsia="bg-BG"/>
        </w:rPr>
        <w:t xml:space="preserve">, </w:t>
      </w:r>
      <w:proofErr w:type="spellStart"/>
      <w:r w:rsidRPr="00C617BB">
        <w:rPr>
          <w:sz w:val="24"/>
          <w:szCs w:val="24"/>
          <w:lang w:val="en" w:eastAsia="bg-BG"/>
        </w:rPr>
        <w:t>посочена</w:t>
      </w:r>
      <w:proofErr w:type="spellEnd"/>
      <w:r w:rsidRPr="00C617BB">
        <w:rPr>
          <w:sz w:val="24"/>
          <w:szCs w:val="24"/>
          <w:lang w:val="en" w:eastAsia="bg-BG"/>
        </w:rPr>
        <w:t xml:space="preserve"> в ЕЕДОП, </w:t>
      </w:r>
      <w:proofErr w:type="spellStart"/>
      <w:r w:rsidRPr="00C617BB">
        <w:rPr>
          <w:sz w:val="24"/>
          <w:szCs w:val="24"/>
          <w:lang w:val="en" w:eastAsia="bg-BG"/>
        </w:rPr>
        <w:t>когато</w:t>
      </w:r>
      <w:proofErr w:type="spellEnd"/>
      <w:r w:rsidRPr="00C617BB">
        <w:rPr>
          <w:sz w:val="24"/>
          <w:szCs w:val="24"/>
          <w:lang w:val="en" w:eastAsia="bg-BG"/>
        </w:rPr>
        <w:t xml:space="preserve"> </w:t>
      </w:r>
      <w:proofErr w:type="spellStart"/>
      <w:r w:rsidRPr="00C617BB">
        <w:rPr>
          <w:sz w:val="24"/>
          <w:szCs w:val="24"/>
          <w:lang w:val="en" w:eastAsia="bg-BG"/>
        </w:rPr>
        <w:t>това</w:t>
      </w:r>
      <w:proofErr w:type="spellEnd"/>
      <w:r w:rsidRPr="00C617BB">
        <w:rPr>
          <w:sz w:val="24"/>
          <w:szCs w:val="24"/>
          <w:lang w:val="en" w:eastAsia="bg-BG"/>
        </w:rPr>
        <w:t xml:space="preserve"> е </w:t>
      </w:r>
      <w:proofErr w:type="spellStart"/>
      <w:r w:rsidRPr="00C617BB">
        <w:rPr>
          <w:sz w:val="24"/>
          <w:szCs w:val="24"/>
          <w:lang w:val="en" w:eastAsia="bg-BG"/>
        </w:rPr>
        <w:t>необходимо</w:t>
      </w:r>
      <w:proofErr w:type="spellEnd"/>
      <w:r w:rsidRPr="00C617BB">
        <w:rPr>
          <w:sz w:val="24"/>
          <w:szCs w:val="24"/>
          <w:lang w:val="en" w:eastAsia="bg-BG"/>
        </w:rPr>
        <w:t xml:space="preserve"> </w:t>
      </w:r>
      <w:proofErr w:type="spellStart"/>
      <w:r w:rsidRPr="00C617BB">
        <w:rPr>
          <w:sz w:val="24"/>
          <w:szCs w:val="24"/>
          <w:lang w:val="en" w:eastAsia="bg-BG"/>
        </w:rPr>
        <w:t>за</w:t>
      </w:r>
      <w:proofErr w:type="spellEnd"/>
      <w:r w:rsidRPr="00C617BB">
        <w:rPr>
          <w:sz w:val="24"/>
          <w:szCs w:val="24"/>
          <w:lang w:val="en" w:eastAsia="bg-BG"/>
        </w:rPr>
        <w:t xml:space="preserve"> </w:t>
      </w:r>
      <w:proofErr w:type="spellStart"/>
      <w:r w:rsidRPr="00C617BB">
        <w:rPr>
          <w:sz w:val="24"/>
          <w:szCs w:val="24"/>
          <w:lang w:val="en" w:eastAsia="bg-BG"/>
        </w:rPr>
        <w:t>законосъобразното</w:t>
      </w:r>
      <w:proofErr w:type="spellEnd"/>
      <w:r w:rsidRPr="00C617BB">
        <w:rPr>
          <w:sz w:val="24"/>
          <w:szCs w:val="24"/>
          <w:lang w:val="en" w:eastAsia="bg-BG"/>
        </w:rPr>
        <w:t xml:space="preserve"> </w:t>
      </w:r>
      <w:proofErr w:type="spellStart"/>
      <w:r w:rsidRPr="00C617BB">
        <w:rPr>
          <w:sz w:val="24"/>
          <w:szCs w:val="24"/>
          <w:lang w:val="en" w:eastAsia="bg-BG"/>
        </w:rPr>
        <w:t>възлагане</w:t>
      </w:r>
      <w:proofErr w:type="spellEnd"/>
      <w:r w:rsidRPr="00C617BB">
        <w:rPr>
          <w:sz w:val="24"/>
          <w:szCs w:val="24"/>
          <w:lang w:val="en" w:eastAsia="bg-BG"/>
        </w:rPr>
        <w:t xml:space="preserve"> </w:t>
      </w:r>
      <w:proofErr w:type="spellStart"/>
      <w:r w:rsidRPr="00C617BB">
        <w:rPr>
          <w:sz w:val="24"/>
          <w:szCs w:val="24"/>
          <w:lang w:val="en" w:eastAsia="bg-BG"/>
        </w:rPr>
        <w:t>на</w:t>
      </w:r>
      <w:proofErr w:type="spellEnd"/>
      <w:r w:rsidRPr="00C617BB">
        <w:rPr>
          <w:sz w:val="24"/>
          <w:szCs w:val="24"/>
          <w:lang w:val="en" w:eastAsia="bg-BG"/>
        </w:rPr>
        <w:t xml:space="preserve"> </w:t>
      </w:r>
      <w:proofErr w:type="spellStart"/>
      <w:r w:rsidRPr="00C617BB">
        <w:rPr>
          <w:sz w:val="24"/>
          <w:szCs w:val="24"/>
          <w:lang w:val="en" w:eastAsia="bg-BG"/>
        </w:rPr>
        <w:t>поръчката</w:t>
      </w:r>
      <w:proofErr w:type="spellEnd"/>
      <w:r w:rsidRPr="00C617BB">
        <w:rPr>
          <w:sz w:val="24"/>
          <w:szCs w:val="24"/>
          <w:lang w:val="en" w:eastAsia="bg-BG"/>
        </w:rPr>
        <w:t>.</w:t>
      </w:r>
      <w:r w:rsidRPr="00C617BB">
        <w:rPr>
          <w:sz w:val="24"/>
          <w:szCs w:val="24"/>
          <w:lang w:val="bg-BG" w:eastAsia="bg-BG"/>
        </w:rPr>
        <w:t xml:space="preserve"> </w:t>
      </w:r>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 xml:space="preserve">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w:t>
      </w:r>
      <w:r w:rsidRPr="00C617BB">
        <w:rPr>
          <w:sz w:val="24"/>
          <w:szCs w:val="24"/>
          <w:lang w:val="bg-BG" w:eastAsia="bg-BG"/>
        </w:rPr>
        <w:lastRenderedPageBreak/>
        <w:t>да води до облага по смисъла на чл. 54 от Закона за противодействие на корупцията и за отнемане на незаконно придобитото имущество.</w:t>
      </w:r>
    </w:p>
    <w:p w:rsidR="00D259DB" w:rsidRPr="00C617BB" w:rsidRDefault="00D259DB" w:rsidP="00A26BA7">
      <w:pPr>
        <w:keepNext/>
        <w:keepLines/>
        <w:widowControl/>
        <w:numPr>
          <w:ilvl w:val="0"/>
          <w:numId w:val="27"/>
        </w:numPr>
        <w:tabs>
          <w:tab w:val="left" w:pos="284"/>
        </w:tabs>
        <w:autoSpaceDE/>
        <w:autoSpaceDN/>
        <w:spacing w:before="120" w:after="120" w:line="276" w:lineRule="auto"/>
        <w:ind w:left="0" w:firstLine="0"/>
        <w:jc w:val="both"/>
        <w:outlineLvl w:val="1"/>
        <w:rPr>
          <w:b/>
          <w:sz w:val="24"/>
          <w:szCs w:val="24"/>
          <w:lang w:val="bg-BG"/>
        </w:rPr>
      </w:pPr>
      <w:bookmarkStart w:id="14" w:name="_Toc484952861"/>
      <w:bookmarkStart w:id="15" w:name="_Toc505772876"/>
      <w:bookmarkStart w:id="16" w:name="_Toc3377232"/>
      <w:r w:rsidRPr="00C617BB">
        <w:rPr>
          <w:b/>
          <w:sz w:val="24"/>
          <w:szCs w:val="24"/>
          <w:lang w:val="bg-BG"/>
        </w:rPr>
        <w:t>Удостоверение за регистрация в официален списък на одобрени стопански субекти</w:t>
      </w:r>
      <w:bookmarkEnd w:id="14"/>
      <w:bookmarkEnd w:id="15"/>
      <w:bookmarkEnd w:id="16"/>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За доказване на личното състояние, на съответствието с критериите за подбор или на съответствие с техническите спецификации участникът може да представи удостоверение за регистрация в официален списък на одобрени стопански субекти или сертификат, издаден от сертифициращ орган, при условие, че по този начин може да се удостовери изпълнението на съответните изисквания.</w:t>
      </w:r>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Възложителят може да изиска допълнително удостоверение, свързано с плащането на социалноосигурителни вноски и данъци, независимо от представеното от участника удостоверение за регистрация в официален списък на одобрени стопански субекти.</w:t>
      </w:r>
    </w:p>
    <w:p w:rsidR="00D259DB" w:rsidRPr="00C617BB" w:rsidRDefault="00D259DB" w:rsidP="00A26BA7">
      <w:pPr>
        <w:keepNext/>
        <w:keepLines/>
        <w:widowControl/>
        <w:numPr>
          <w:ilvl w:val="0"/>
          <w:numId w:val="27"/>
        </w:numPr>
        <w:autoSpaceDE/>
        <w:autoSpaceDN/>
        <w:spacing w:before="120" w:after="120" w:line="276" w:lineRule="auto"/>
        <w:jc w:val="both"/>
        <w:outlineLvl w:val="1"/>
        <w:rPr>
          <w:b/>
          <w:sz w:val="24"/>
          <w:szCs w:val="24"/>
          <w:lang w:val="bg-BG"/>
        </w:rPr>
      </w:pPr>
      <w:bookmarkStart w:id="17" w:name="_Toc484952862"/>
      <w:bookmarkStart w:id="18" w:name="_Toc505772877"/>
      <w:bookmarkStart w:id="19" w:name="_Toc3377233"/>
      <w:r w:rsidRPr="00C617BB">
        <w:rPr>
          <w:b/>
          <w:sz w:val="24"/>
          <w:szCs w:val="24"/>
          <w:lang w:val="bg-BG"/>
        </w:rPr>
        <w:t>Допълнителни указания при попълване на ЕЕДОП</w:t>
      </w:r>
      <w:bookmarkEnd w:id="17"/>
      <w:bookmarkEnd w:id="18"/>
      <w:bookmarkEnd w:id="19"/>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 xml:space="preserve">В част II, Раздел А от ЕЕДОП, участниците посочват единен идентификационен код по чл. 23 от </w:t>
      </w:r>
      <w:r w:rsidRPr="00C617BB">
        <w:rPr>
          <w:bCs/>
          <w:sz w:val="24"/>
          <w:szCs w:val="24"/>
          <w:lang w:val="ro-RO" w:eastAsia="bg-BG"/>
        </w:rPr>
        <w:t>Закон</w:t>
      </w:r>
      <w:r w:rsidRPr="00C617BB">
        <w:rPr>
          <w:bCs/>
          <w:sz w:val="24"/>
          <w:szCs w:val="24"/>
          <w:lang w:val="bg-BG" w:eastAsia="bg-BG"/>
        </w:rPr>
        <w:t>а</w:t>
      </w:r>
      <w:r w:rsidRPr="00C617BB">
        <w:rPr>
          <w:bCs/>
          <w:sz w:val="24"/>
          <w:szCs w:val="24"/>
          <w:lang w:val="ro-RO" w:eastAsia="bg-BG"/>
        </w:rPr>
        <w:t xml:space="preserve"> за търговския регистър и регистъра на юридическите лица с нестопанска цел</w:t>
      </w:r>
      <w:r w:rsidRPr="00C617BB">
        <w:rPr>
          <w:sz w:val="24"/>
          <w:szCs w:val="24"/>
          <w:lang w:val="bg-BG" w:eastAsia="bg-BG"/>
        </w:rPr>
        <w:t>,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Когато участник в обществена поръчка е обединение, което не е юридическо лице, се подава отделен ЕЕДОП за всеки един участник в обединението, като в част II, Раздел А се посочва съответната информация за останалите участници в обединението.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участникът следва да извърши регистрацията по БУЛСТАТ преди подписване на договора за възлагане на настоящата обществена поръчка.</w:t>
      </w:r>
    </w:p>
    <w:p w:rsidR="00D259DB" w:rsidRPr="00C617BB" w:rsidRDefault="00D259DB" w:rsidP="00A26BA7">
      <w:pPr>
        <w:widowControl/>
        <w:numPr>
          <w:ilvl w:val="1"/>
          <w:numId w:val="27"/>
        </w:numPr>
        <w:autoSpaceDE/>
        <w:autoSpaceDN/>
        <w:spacing w:before="120" w:after="120" w:line="276" w:lineRule="auto"/>
        <w:ind w:left="0" w:firstLine="0"/>
        <w:jc w:val="both"/>
        <w:rPr>
          <w:sz w:val="24"/>
          <w:szCs w:val="24"/>
          <w:lang w:val="bg-BG" w:eastAsia="bg-BG"/>
        </w:rPr>
      </w:pPr>
      <w:r w:rsidRPr="00C617BB">
        <w:rPr>
          <w:sz w:val="24"/>
          <w:szCs w:val="24"/>
          <w:lang w:val="bg-BG" w:eastAsia="bg-BG"/>
        </w:rPr>
        <w:t>В част II, Раздел Б от ЕЕДОП се посочват името/-ната и адреса/-ите на лицето/-ата, упълномощено/и да представляват участника за целите на процедурата за възлагане на обществена поръчка</w:t>
      </w:r>
      <w:r w:rsidRPr="00C617BB">
        <w:rPr>
          <w:sz w:val="24"/>
          <w:szCs w:val="24"/>
          <w:lang w:eastAsia="bg-BG"/>
        </w:rPr>
        <w:t>.</w:t>
      </w:r>
    </w:p>
    <w:p w:rsidR="00CA414F" w:rsidRPr="00C617BB" w:rsidRDefault="00CA414F" w:rsidP="00D259DB">
      <w:pPr>
        <w:spacing w:line="276" w:lineRule="auto"/>
        <w:ind w:firstLine="709"/>
        <w:jc w:val="both"/>
        <w:rPr>
          <w:b/>
          <w:sz w:val="24"/>
          <w:szCs w:val="24"/>
          <w:lang w:val="bg-BG"/>
        </w:rPr>
      </w:pPr>
      <w:r w:rsidRPr="00C617BB">
        <w:rPr>
          <w:b/>
          <w:sz w:val="24"/>
          <w:szCs w:val="24"/>
          <w:lang w:val="bg-BG"/>
        </w:rPr>
        <w:t>ЧАСТ IV. ОБЩИ ИЗИСКВАНИЯ КЪМ ДОКУМЕНТИТЕ И ОФЕРТИТЕ</w:t>
      </w:r>
    </w:p>
    <w:p w:rsidR="00CA414F" w:rsidRPr="00C617BB" w:rsidRDefault="00CA414F" w:rsidP="00D259DB">
      <w:pPr>
        <w:pStyle w:val="ab"/>
        <w:numPr>
          <w:ilvl w:val="0"/>
          <w:numId w:val="5"/>
        </w:numPr>
        <w:tabs>
          <w:tab w:val="left" w:pos="770"/>
        </w:tabs>
        <w:spacing w:line="276" w:lineRule="auto"/>
        <w:ind w:left="0" w:firstLine="709"/>
        <w:rPr>
          <w:sz w:val="24"/>
          <w:szCs w:val="24"/>
          <w:lang w:val="bg-BG"/>
        </w:rPr>
      </w:pPr>
      <w:r w:rsidRPr="00C617BB">
        <w:rPr>
          <w:sz w:val="24"/>
          <w:szCs w:val="24"/>
          <w:lang w:val="bg-BG"/>
        </w:rPr>
        <w:t>Документите и данните в офертата се подписват само от лица с представителни функции по закон, съответно изрично упълномощеният представител на обединението и/или специално упълномощени за това лица. В случай на специално упълномощаване се изисква да се представи нотариално заверено пълномощно за изпълнението на  такива</w:t>
      </w:r>
      <w:r w:rsidRPr="00C617BB">
        <w:rPr>
          <w:spacing w:val="-3"/>
          <w:sz w:val="24"/>
          <w:szCs w:val="24"/>
          <w:lang w:val="bg-BG"/>
        </w:rPr>
        <w:t xml:space="preserve"> </w:t>
      </w:r>
      <w:r w:rsidRPr="00C617BB">
        <w:rPr>
          <w:sz w:val="24"/>
          <w:szCs w:val="24"/>
          <w:lang w:val="bg-BG"/>
        </w:rPr>
        <w:t>функции.</w:t>
      </w:r>
    </w:p>
    <w:p w:rsidR="00CA414F" w:rsidRPr="00C617BB" w:rsidRDefault="00CA414F" w:rsidP="00D259DB">
      <w:pPr>
        <w:pStyle w:val="ab"/>
        <w:numPr>
          <w:ilvl w:val="0"/>
          <w:numId w:val="5"/>
        </w:numPr>
        <w:tabs>
          <w:tab w:val="left" w:pos="746"/>
        </w:tabs>
        <w:spacing w:line="276" w:lineRule="auto"/>
        <w:ind w:left="0" w:firstLine="709"/>
        <w:rPr>
          <w:sz w:val="24"/>
          <w:szCs w:val="24"/>
          <w:lang w:val="bg-BG"/>
        </w:rPr>
      </w:pPr>
      <w:r w:rsidRPr="00C617BB">
        <w:rPr>
          <w:sz w:val="24"/>
          <w:szCs w:val="24"/>
          <w:lang w:val="bg-BG"/>
        </w:rPr>
        <w:t>Всички документи, свързани с офертата, следва да бъдат на български език. Ако в офертата са включени документи и удостоверения/референции на чужд език, следва да са придружени с превод на български</w:t>
      </w:r>
      <w:r w:rsidRPr="00C617BB">
        <w:rPr>
          <w:spacing w:val="-4"/>
          <w:sz w:val="24"/>
          <w:szCs w:val="24"/>
          <w:lang w:val="bg-BG"/>
        </w:rPr>
        <w:t xml:space="preserve"> </w:t>
      </w:r>
      <w:r w:rsidRPr="00C617BB">
        <w:rPr>
          <w:sz w:val="24"/>
          <w:szCs w:val="24"/>
          <w:lang w:val="bg-BG"/>
        </w:rPr>
        <w:t>език.</w:t>
      </w:r>
    </w:p>
    <w:p w:rsidR="00CA414F" w:rsidRPr="00C617BB" w:rsidRDefault="00CA414F" w:rsidP="00D259DB">
      <w:pPr>
        <w:pStyle w:val="ab"/>
        <w:numPr>
          <w:ilvl w:val="0"/>
          <w:numId w:val="5"/>
        </w:numPr>
        <w:tabs>
          <w:tab w:val="left" w:pos="815"/>
        </w:tabs>
        <w:spacing w:line="276" w:lineRule="auto"/>
        <w:ind w:left="0" w:firstLine="709"/>
        <w:rPr>
          <w:sz w:val="24"/>
          <w:szCs w:val="24"/>
          <w:lang w:val="bg-BG"/>
        </w:rPr>
      </w:pPr>
      <w:r w:rsidRPr="00C617BB">
        <w:rPr>
          <w:sz w:val="24"/>
          <w:szCs w:val="24"/>
          <w:lang w:val="bg-BG"/>
        </w:rPr>
        <w:lastRenderedPageBreak/>
        <w:t>В случаите, когато възложителят не изисква изрично оригинал на документ, участникът може да представи копие от същия заверен от лицето с представителна власт и подпечатано с печата на участника (ако има</w:t>
      </w:r>
      <w:r w:rsidRPr="00C617BB">
        <w:rPr>
          <w:spacing w:val="-4"/>
          <w:sz w:val="24"/>
          <w:szCs w:val="24"/>
          <w:lang w:val="bg-BG"/>
        </w:rPr>
        <w:t xml:space="preserve"> </w:t>
      </w:r>
      <w:r w:rsidRPr="00C617BB">
        <w:rPr>
          <w:sz w:val="24"/>
          <w:szCs w:val="24"/>
          <w:lang w:val="bg-BG"/>
        </w:rPr>
        <w:t>печат).</w:t>
      </w:r>
    </w:p>
    <w:p w:rsidR="00CA414F" w:rsidRPr="00C617BB" w:rsidRDefault="00CA414F" w:rsidP="00D259DB">
      <w:pPr>
        <w:pStyle w:val="ab"/>
        <w:numPr>
          <w:ilvl w:val="0"/>
          <w:numId w:val="5"/>
        </w:numPr>
        <w:tabs>
          <w:tab w:val="left" w:pos="770"/>
        </w:tabs>
        <w:spacing w:line="276" w:lineRule="auto"/>
        <w:ind w:left="0" w:firstLine="709"/>
        <w:rPr>
          <w:sz w:val="24"/>
          <w:szCs w:val="24"/>
          <w:lang w:val="bg-BG"/>
        </w:rPr>
      </w:pPr>
      <w:r w:rsidRPr="00C617BB">
        <w:rPr>
          <w:sz w:val="24"/>
          <w:szCs w:val="24"/>
          <w:lang w:val="bg-BG"/>
        </w:rPr>
        <w:t>По офертата не се допускат никакви вписвания между редовете, изтривания или корекции.</w:t>
      </w:r>
    </w:p>
    <w:p w:rsidR="00CA414F" w:rsidRPr="00C617BB" w:rsidRDefault="00CA414F" w:rsidP="00D259DB">
      <w:pPr>
        <w:pStyle w:val="ab"/>
        <w:numPr>
          <w:ilvl w:val="0"/>
          <w:numId w:val="5"/>
        </w:numPr>
        <w:tabs>
          <w:tab w:val="left" w:pos="834"/>
        </w:tabs>
        <w:spacing w:line="276" w:lineRule="auto"/>
        <w:ind w:left="0" w:firstLine="709"/>
        <w:rPr>
          <w:sz w:val="24"/>
          <w:szCs w:val="24"/>
          <w:lang w:val="bg-BG"/>
        </w:rPr>
      </w:pPr>
      <w:r w:rsidRPr="00C617BB">
        <w:rPr>
          <w:sz w:val="24"/>
          <w:szCs w:val="24"/>
          <w:lang w:val="bg-BG"/>
        </w:rPr>
        <w:t>Възложителят предоставят неограничен, пълен, безплатен и пряк достъп по електронен път до документацията за обществената поръчка от датата на публикуване на обявлението за обществената поръчка в РОП чрез електронната преписка на поръчката в профила на</w:t>
      </w:r>
      <w:r w:rsidRPr="00C617BB">
        <w:rPr>
          <w:spacing w:val="-7"/>
          <w:sz w:val="24"/>
          <w:szCs w:val="24"/>
          <w:lang w:val="bg-BG"/>
        </w:rPr>
        <w:t xml:space="preserve"> </w:t>
      </w:r>
      <w:r w:rsidRPr="00C617BB">
        <w:rPr>
          <w:sz w:val="24"/>
          <w:szCs w:val="24"/>
          <w:lang w:val="bg-BG"/>
        </w:rPr>
        <w:t>купувача.</w:t>
      </w:r>
    </w:p>
    <w:p w:rsidR="00CA414F" w:rsidRPr="00C617BB" w:rsidRDefault="00CA414F" w:rsidP="00D259DB">
      <w:pPr>
        <w:widowControl/>
        <w:autoSpaceDE/>
        <w:autoSpaceDN/>
        <w:spacing w:line="276" w:lineRule="auto"/>
        <w:ind w:firstLine="709"/>
        <w:jc w:val="both"/>
        <w:rPr>
          <w:b/>
          <w:sz w:val="24"/>
          <w:szCs w:val="24"/>
          <w:lang w:val="bg-BG"/>
        </w:rPr>
      </w:pPr>
      <w:r w:rsidRPr="00C617BB">
        <w:rPr>
          <w:b/>
          <w:sz w:val="24"/>
          <w:szCs w:val="24"/>
          <w:lang w:val="bg-BG"/>
        </w:rPr>
        <w:t>ЧАСТ V. УКАЗАНИЯ ЗА ПОДГОТОВКАТА НА ОБРАЗЦИТЕ НА ДОКУМЕНТИТЕ И НА ОФЕРТИТЕ</w:t>
      </w:r>
    </w:p>
    <w:p w:rsidR="001F46E7" w:rsidRPr="00C617BB" w:rsidRDefault="00CA414F" w:rsidP="00D259DB">
      <w:pPr>
        <w:spacing w:line="276" w:lineRule="auto"/>
        <w:ind w:firstLine="709"/>
        <w:jc w:val="both"/>
        <w:rPr>
          <w:sz w:val="24"/>
          <w:szCs w:val="24"/>
          <w:lang w:val="bg-BG"/>
        </w:rPr>
      </w:pPr>
      <w:r w:rsidRPr="00C617BB">
        <w:rPr>
          <w:sz w:val="24"/>
          <w:szCs w:val="24"/>
          <w:lang w:val="bg-BG"/>
        </w:rPr>
        <w:t>І. Всяка оферта включва</w:t>
      </w:r>
      <w:r w:rsidR="001F46E7" w:rsidRPr="00C617BB">
        <w:rPr>
          <w:sz w:val="24"/>
          <w:szCs w:val="24"/>
          <w:lang w:val="bg-BG"/>
        </w:rPr>
        <w:t>:</w:t>
      </w:r>
    </w:p>
    <w:p w:rsidR="001F46E7" w:rsidRPr="00C617BB" w:rsidRDefault="001F46E7" w:rsidP="00D259DB">
      <w:pPr>
        <w:spacing w:line="276" w:lineRule="auto"/>
        <w:ind w:firstLine="709"/>
        <w:jc w:val="both"/>
        <w:rPr>
          <w:sz w:val="24"/>
          <w:szCs w:val="24"/>
          <w:lang w:val="bg-BG"/>
        </w:rPr>
      </w:pPr>
      <w:r w:rsidRPr="00C617BB">
        <w:rPr>
          <w:sz w:val="24"/>
          <w:szCs w:val="24"/>
          <w:lang w:val="bg-BG"/>
        </w:rPr>
        <w:t xml:space="preserve">1. Опис на представените документи- съгласно </w:t>
      </w:r>
      <w:r w:rsidR="00DF2FEA" w:rsidRPr="00C617BB">
        <w:rPr>
          <w:sz w:val="24"/>
          <w:szCs w:val="24"/>
          <w:lang w:val="bg-BG"/>
        </w:rPr>
        <w:t>Приложение</w:t>
      </w:r>
      <w:r w:rsidRPr="00C617BB">
        <w:rPr>
          <w:sz w:val="24"/>
          <w:szCs w:val="24"/>
          <w:lang w:val="bg-BG"/>
        </w:rPr>
        <w:t xml:space="preserve"> №1</w:t>
      </w:r>
      <w:r w:rsidR="00DF2FEA" w:rsidRPr="00C617BB">
        <w:rPr>
          <w:sz w:val="24"/>
          <w:szCs w:val="24"/>
          <w:lang w:val="bg-BG"/>
        </w:rPr>
        <w:t>;</w:t>
      </w:r>
    </w:p>
    <w:p w:rsidR="001F46E7" w:rsidRPr="00C617BB" w:rsidRDefault="001F46E7" w:rsidP="00D259DB">
      <w:pPr>
        <w:spacing w:line="276" w:lineRule="auto"/>
        <w:ind w:firstLine="709"/>
        <w:jc w:val="both"/>
        <w:rPr>
          <w:sz w:val="24"/>
          <w:szCs w:val="24"/>
          <w:lang w:val="bg-BG"/>
        </w:rPr>
      </w:pPr>
      <w:r w:rsidRPr="00C617BB">
        <w:rPr>
          <w:sz w:val="24"/>
          <w:szCs w:val="24"/>
          <w:lang w:val="bg-BG"/>
        </w:rPr>
        <w:t xml:space="preserve">2. Заявление за участие-съгласно </w:t>
      </w:r>
      <w:r w:rsidR="00DF2FEA" w:rsidRPr="00C617BB">
        <w:rPr>
          <w:sz w:val="24"/>
          <w:szCs w:val="24"/>
          <w:lang w:val="bg-BG"/>
        </w:rPr>
        <w:t>Приложение</w:t>
      </w:r>
      <w:r w:rsidRPr="00C617BB">
        <w:rPr>
          <w:sz w:val="24"/>
          <w:szCs w:val="24"/>
          <w:lang w:val="bg-BG"/>
        </w:rPr>
        <w:t xml:space="preserve"> №2;</w:t>
      </w:r>
    </w:p>
    <w:p w:rsidR="00815743" w:rsidRPr="00C617BB" w:rsidRDefault="00ED002C" w:rsidP="00D259DB">
      <w:pPr>
        <w:pStyle w:val="ab"/>
        <w:tabs>
          <w:tab w:val="left" w:pos="717"/>
        </w:tabs>
        <w:spacing w:line="276" w:lineRule="auto"/>
        <w:ind w:left="709" w:firstLine="0"/>
        <w:rPr>
          <w:sz w:val="24"/>
          <w:szCs w:val="24"/>
          <w:lang w:val="bg-BG"/>
        </w:rPr>
      </w:pPr>
      <w:r w:rsidRPr="00C617BB">
        <w:rPr>
          <w:sz w:val="24"/>
          <w:szCs w:val="24"/>
          <w:lang w:val="bg-BG"/>
        </w:rPr>
        <w:t xml:space="preserve">3. </w:t>
      </w:r>
      <w:r w:rsidR="00815743" w:rsidRPr="00C617BB">
        <w:rPr>
          <w:sz w:val="24"/>
          <w:szCs w:val="24"/>
          <w:lang w:val="bg-BG"/>
        </w:rPr>
        <w:t>Информация относно личното състояние и критериите за подбор,</w:t>
      </w:r>
      <w:r w:rsidR="00815743" w:rsidRPr="00C617BB">
        <w:rPr>
          <w:spacing w:val="-13"/>
          <w:sz w:val="24"/>
          <w:szCs w:val="24"/>
          <w:lang w:val="bg-BG"/>
        </w:rPr>
        <w:t xml:space="preserve"> </w:t>
      </w:r>
      <w:r w:rsidR="00815743" w:rsidRPr="00C617BB">
        <w:rPr>
          <w:sz w:val="24"/>
          <w:szCs w:val="24"/>
          <w:lang w:val="bg-BG"/>
        </w:rPr>
        <w:t>включващо:</w:t>
      </w:r>
    </w:p>
    <w:p w:rsidR="00815743" w:rsidRPr="00C617BB" w:rsidRDefault="00815743" w:rsidP="00D259DB">
      <w:pPr>
        <w:spacing w:line="276" w:lineRule="auto"/>
        <w:ind w:firstLine="709"/>
        <w:jc w:val="both"/>
        <w:rPr>
          <w:b/>
          <w:sz w:val="24"/>
          <w:szCs w:val="24"/>
          <w:u w:val="single"/>
          <w:lang w:val="bg-BG"/>
        </w:rPr>
      </w:pPr>
      <w:r w:rsidRPr="00C617BB">
        <w:rPr>
          <w:sz w:val="24"/>
          <w:szCs w:val="24"/>
          <w:lang w:val="bg-BG"/>
        </w:rPr>
        <w:t xml:space="preserve">а). Единен европейски документ </w:t>
      </w:r>
      <w:r w:rsidR="00ED002C" w:rsidRPr="00C617BB">
        <w:rPr>
          <w:sz w:val="24"/>
          <w:szCs w:val="24"/>
          <w:lang w:val="bg-BG"/>
        </w:rPr>
        <w:t>за обществени поръчки (ЕЕДОП)</w:t>
      </w:r>
      <w:r w:rsidRPr="00C617BB">
        <w:rPr>
          <w:sz w:val="24"/>
          <w:szCs w:val="24"/>
          <w:lang w:val="bg-BG"/>
        </w:rPr>
        <w:t>(в електронен вид на оптичен носител)</w:t>
      </w:r>
      <w:r w:rsidRPr="00C617BB">
        <w:rPr>
          <w:i/>
          <w:sz w:val="24"/>
          <w:szCs w:val="24"/>
          <w:lang w:val="bg-BG"/>
        </w:rPr>
        <w:t xml:space="preserve"> </w:t>
      </w:r>
      <w:bookmarkStart w:id="20" w:name="_Toc484348294"/>
      <w:r w:rsidR="00ED002C" w:rsidRPr="00C617BB">
        <w:rPr>
          <w:b/>
          <w:i/>
          <w:sz w:val="24"/>
          <w:szCs w:val="24"/>
          <w:u w:val="single"/>
          <w:lang w:val="bg-BG"/>
        </w:rPr>
        <w:t>за всяка обособена позиция поотделно!</w:t>
      </w:r>
    </w:p>
    <w:bookmarkEnd w:id="20"/>
    <w:p w:rsidR="00815743" w:rsidRPr="00C617BB" w:rsidRDefault="00815743" w:rsidP="00D259DB">
      <w:pPr>
        <w:spacing w:line="276" w:lineRule="auto"/>
        <w:ind w:firstLine="709"/>
        <w:jc w:val="both"/>
        <w:rPr>
          <w:sz w:val="24"/>
          <w:szCs w:val="24"/>
          <w:lang w:val="bg-BG"/>
        </w:rPr>
      </w:pPr>
      <w:r w:rsidRPr="00C617BB">
        <w:rPr>
          <w:b/>
          <w:sz w:val="24"/>
          <w:szCs w:val="24"/>
          <w:lang w:val="bg-BG"/>
        </w:rPr>
        <w:t>3.</w:t>
      </w:r>
      <w:r w:rsidRPr="00C617BB">
        <w:rPr>
          <w:sz w:val="24"/>
          <w:szCs w:val="24"/>
          <w:lang w:val="bg-BG"/>
        </w:rPr>
        <w:t xml:space="preserve"> документи за доказване на предприетите мерки за надеждност, когато е приложимо (заверено копие). </w:t>
      </w:r>
    </w:p>
    <w:p w:rsidR="001F46E7" w:rsidRPr="00C617BB" w:rsidRDefault="00815743" w:rsidP="00D259DB">
      <w:pPr>
        <w:spacing w:line="276" w:lineRule="auto"/>
        <w:ind w:firstLine="709"/>
        <w:jc w:val="both"/>
        <w:rPr>
          <w:sz w:val="24"/>
          <w:szCs w:val="24"/>
          <w:lang w:val="bg-BG"/>
        </w:rPr>
      </w:pPr>
      <w:r w:rsidRPr="00C617BB">
        <w:rPr>
          <w:b/>
          <w:sz w:val="24"/>
          <w:szCs w:val="24"/>
          <w:lang w:val="bg-BG"/>
        </w:rPr>
        <w:t>4.</w:t>
      </w:r>
      <w:r w:rsidRPr="00C617BB">
        <w:rPr>
          <w:sz w:val="24"/>
          <w:szCs w:val="24"/>
          <w:lang w:val="bg-BG"/>
        </w:rPr>
        <w:t xml:space="preserve"> Договор за създаване на обединение в съответствие с изискванията на чл. 37, ал. 4 ППЗОП и изискванията на Възложителя (завер</w:t>
      </w:r>
      <w:r w:rsidR="00D259DB" w:rsidRPr="00C617BB">
        <w:rPr>
          <w:sz w:val="24"/>
          <w:szCs w:val="24"/>
          <w:lang w:val="bg-BG"/>
        </w:rPr>
        <w:t>ено копие), когато е приложимо.</w:t>
      </w:r>
    </w:p>
    <w:p w:rsidR="00DF2FEA" w:rsidRPr="00C617BB" w:rsidRDefault="00D259DB" w:rsidP="00D259DB">
      <w:pPr>
        <w:spacing w:line="276" w:lineRule="auto"/>
        <w:ind w:firstLine="709"/>
        <w:jc w:val="both"/>
        <w:rPr>
          <w:b/>
          <w:sz w:val="24"/>
          <w:szCs w:val="24"/>
          <w:lang w:val="bg-BG"/>
        </w:rPr>
      </w:pPr>
      <w:r w:rsidRPr="00C617BB">
        <w:rPr>
          <w:b/>
          <w:sz w:val="24"/>
          <w:szCs w:val="24"/>
          <w:lang w:val="bg-BG"/>
        </w:rPr>
        <w:t>5</w:t>
      </w:r>
      <w:r w:rsidR="001F46E7" w:rsidRPr="00C617BB">
        <w:rPr>
          <w:b/>
          <w:sz w:val="24"/>
          <w:szCs w:val="24"/>
          <w:lang w:val="bg-BG"/>
        </w:rPr>
        <w:t xml:space="preserve">. </w:t>
      </w:r>
      <w:r w:rsidR="00DF2FEA" w:rsidRPr="00C617BB">
        <w:rPr>
          <w:b/>
          <w:sz w:val="24"/>
          <w:szCs w:val="24"/>
          <w:lang w:val="bg-BG"/>
        </w:rPr>
        <w:t>Д</w:t>
      </w:r>
      <w:r w:rsidR="00CA414F" w:rsidRPr="00C617BB">
        <w:rPr>
          <w:b/>
          <w:sz w:val="24"/>
          <w:szCs w:val="24"/>
          <w:lang w:val="bg-BG"/>
        </w:rPr>
        <w:t>окументите по чл. 39 ППЗОП, както следва:</w:t>
      </w:r>
    </w:p>
    <w:p w:rsidR="00CA414F" w:rsidRPr="00C617BB" w:rsidRDefault="00D259DB" w:rsidP="00D259DB">
      <w:pPr>
        <w:spacing w:line="276" w:lineRule="auto"/>
        <w:ind w:firstLine="709"/>
        <w:jc w:val="both"/>
        <w:rPr>
          <w:b/>
          <w:sz w:val="24"/>
          <w:szCs w:val="24"/>
          <w:lang w:val="bg-BG"/>
        </w:rPr>
      </w:pPr>
      <w:r w:rsidRPr="00C617BB">
        <w:rPr>
          <w:b/>
          <w:sz w:val="24"/>
          <w:szCs w:val="24"/>
          <w:lang w:val="bg-BG"/>
        </w:rPr>
        <w:t>5</w:t>
      </w:r>
      <w:r w:rsidR="00814B54" w:rsidRPr="00C617BB">
        <w:rPr>
          <w:b/>
          <w:sz w:val="24"/>
          <w:szCs w:val="24"/>
          <w:lang w:val="bg-BG"/>
        </w:rPr>
        <w:t xml:space="preserve">.1. </w:t>
      </w:r>
      <w:r w:rsidR="00CA414F" w:rsidRPr="00C617BB">
        <w:rPr>
          <w:b/>
          <w:sz w:val="24"/>
          <w:szCs w:val="24"/>
          <w:lang w:val="bg-BG"/>
        </w:rPr>
        <w:t>Техническо предложение,</w:t>
      </w:r>
      <w:r w:rsidR="00CA414F" w:rsidRPr="00C617BB">
        <w:rPr>
          <w:b/>
          <w:spacing w:val="-1"/>
          <w:sz w:val="24"/>
          <w:szCs w:val="24"/>
          <w:lang w:val="bg-BG"/>
        </w:rPr>
        <w:t xml:space="preserve"> </w:t>
      </w:r>
      <w:r w:rsidR="001F46E7" w:rsidRPr="00C617BB">
        <w:rPr>
          <w:b/>
          <w:spacing w:val="-1"/>
          <w:sz w:val="24"/>
          <w:szCs w:val="24"/>
          <w:u w:val="single"/>
          <w:lang w:val="bg-BG"/>
        </w:rPr>
        <w:t>за всяка обособена позиция поотделно</w:t>
      </w:r>
      <w:r w:rsidR="001F46E7" w:rsidRPr="00C617BB">
        <w:rPr>
          <w:b/>
          <w:spacing w:val="-1"/>
          <w:sz w:val="24"/>
          <w:szCs w:val="24"/>
          <w:lang w:val="bg-BG"/>
        </w:rPr>
        <w:t xml:space="preserve">, </w:t>
      </w:r>
      <w:r w:rsidR="00CA414F" w:rsidRPr="00C617BB">
        <w:rPr>
          <w:b/>
          <w:sz w:val="24"/>
          <w:szCs w:val="24"/>
          <w:lang w:val="bg-BG"/>
        </w:rPr>
        <w:t>съдържащо:</w:t>
      </w:r>
    </w:p>
    <w:p w:rsidR="00CA414F" w:rsidRPr="00C617BB" w:rsidRDefault="00CA414F" w:rsidP="00D259DB">
      <w:pPr>
        <w:spacing w:line="276" w:lineRule="auto"/>
        <w:ind w:firstLine="709"/>
        <w:jc w:val="both"/>
        <w:rPr>
          <w:sz w:val="24"/>
          <w:szCs w:val="24"/>
          <w:lang w:val="bg-BG"/>
        </w:rPr>
      </w:pPr>
      <w:r w:rsidRPr="00C617BB">
        <w:rPr>
          <w:sz w:val="24"/>
          <w:szCs w:val="24"/>
          <w:lang w:val="bg-BG"/>
        </w:rPr>
        <w:t>а) Предложение за изпълнение на поръчката в съответствие с техническата спецификация и изискванията</w:t>
      </w:r>
      <w:r w:rsidR="00DF2FEA" w:rsidRPr="00C617BB">
        <w:rPr>
          <w:sz w:val="24"/>
          <w:szCs w:val="24"/>
          <w:lang w:val="bg-BG"/>
        </w:rPr>
        <w:t xml:space="preserve"> на възложителя – Приложение № 3</w:t>
      </w:r>
      <w:r w:rsidR="002E3394" w:rsidRPr="00C617BB">
        <w:rPr>
          <w:sz w:val="24"/>
          <w:szCs w:val="24"/>
          <w:lang w:val="bg-BG"/>
        </w:rPr>
        <w:t>.1/3.2</w:t>
      </w:r>
      <w:r w:rsidRPr="00C617BB">
        <w:rPr>
          <w:sz w:val="24"/>
          <w:szCs w:val="24"/>
          <w:lang w:val="bg-BG"/>
        </w:rPr>
        <w:t xml:space="preserve"> (в оригинал). </w:t>
      </w:r>
    </w:p>
    <w:p w:rsidR="00CA414F" w:rsidRPr="00C617BB" w:rsidRDefault="00CA414F" w:rsidP="00D259DB">
      <w:pPr>
        <w:spacing w:line="276" w:lineRule="auto"/>
        <w:ind w:firstLine="709"/>
        <w:jc w:val="both"/>
        <w:rPr>
          <w:sz w:val="24"/>
          <w:szCs w:val="24"/>
          <w:lang w:val="bg-BG"/>
        </w:rPr>
      </w:pPr>
      <w:r w:rsidRPr="00C617BB">
        <w:rPr>
          <w:sz w:val="24"/>
          <w:szCs w:val="24"/>
          <w:lang w:val="bg-BG"/>
        </w:rPr>
        <w:t>б) Декларация за конфиденциалност по чл. 102, ал. 1 ЗОП – Приложение № 5 (в оригинал) (ако е</w:t>
      </w:r>
      <w:r w:rsidRPr="00C617BB">
        <w:rPr>
          <w:spacing w:val="-3"/>
          <w:sz w:val="24"/>
          <w:szCs w:val="24"/>
          <w:lang w:val="bg-BG"/>
        </w:rPr>
        <w:t xml:space="preserve"> </w:t>
      </w:r>
      <w:r w:rsidRPr="00C617BB">
        <w:rPr>
          <w:sz w:val="24"/>
          <w:szCs w:val="24"/>
          <w:lang w:val="bg-BG"/>
        </w:rPr>
        <w:t xml:space="preserve">приложимо); </w:t>
      </w:r>
    </w:p>
    <w:p w:rsidR="00C219D3" w:rsidRPr="00C617BB" w:rsidRDefault="00DF2FEA" w:rsidP="00D259DB">
      <w:pPr>
        <w:spacing w:line="276" w:lineRule="auto"/>
        <w:ind w:firstLine="709"/>
        <w:jc w:val="both"/>
        <w:rPr>
          <w:sz w:val="24"/>
          <w:szCs w:val="24"/>
        </w:rPr>
      </w:pPr>
      <w:r w:rsidRPr="00C617BB">
        <w:rPr>
          <w:sz w:val="24"/>
          <w:szCs w:val="24"/>
          <w:lang w:val="bg-BG"/>
        </w:rPr>
        <w:t>в</w:t>
      </w:r>
      <w:r w:rsidRPr="00C617BB">
        <w:rPr>
          <w:sz w:val="24"/>
          <w:szCs w:val="24"/>
        </w:rPr>
        <w:t xml:space="preserve">) </w:t>
      </w:r>
      <w:r w:rsidRPr="00C617BB">
        <w:rPr>
          <w:b/>
          <w:sz w:val="24"/>
          <w:szCs w:val="24"/>
          <w:lang w:val="ro-RO"/>
        </w:rPr>
        <w:t xml:space="preserve">Декларация </w:t>
      </w:r>
      <w:r w:rsidRPr="00C617BB">
        <w:rPr>
          <w:sz w:val="24"/>
          <w:szCs w:val="24"/>
          <w:lang w:val="ro-RO"/>
        </w:rPr>
        <w:t>за спазени задълженията, свързани</w:t>
      </w:r>
      <w:r w:rsidR="00220CD1">
        <w:rPr>
          <w:sz w:val="24"/>
          <w:szCs w:val="24"/>
          <w:lang w:val="ro-RO"/>
        </w:rPr>
        <w:t xml:space="preserve"> </w:t>
      </w:r>
      <w:r w:rsidRPr="00C617BB">
        <w:rPr>
          <w:sz w:val="24"/>
          <w:szCs w:val="24"/>
          <w:lang w:val="ro-RO"/>
        </w:rPr>
        <w:t xml:space="preserve">с данъци и осигуровки, закрила на заетостта и условията на труд- </w:t>
      </w:r>
      <w:r w:rsidRPr="00C617BB">
        <w:rPr>
          <w:sz w:val="24"/>
          <w:szCs w:val="24"/>
          <w:lang w:val="bg-BG"/>
        </w:rPr>
        <w:t>Приложение №4</w:t>
      </w:r>
    </w:p>
    <w:p w:rsidR="00C219D3" w:rsidRPr="00C617BB" w:rsidRDefault="00C219D3" w:rsidP="00D259DB">
      <w:pPr>
        <w:spacing w:line="276" w:lineRule="auto"/>
        <w:ind w:firstLine="709"/>
        <w:jc w:val="both"/>
        <w:rPr>
          <w:sz w:val="24"/>
          <w:szCs w:val="24"/>
        </w:rPr>
      </w:pPr>
      <w:r w:rsidRPr="00C617BB">
        <w:rPr>
          <w:sz w:val="24"/>
          <w:szCs w:val="24"/>
          <w:lang w:val="ru-RU"/>
        </w:rPr>
        <w:t xml:space="preserve">в) Снимков материал, </w:t>
      </w:r>
      <w:proofErr w:type="spellStart"/>
      <w:r w:rsidRPr="00C617BB">
        <w:rPr>
          <w:sz w:val="24"/>
          <w:szCs w:val="24"/>
          <w:lang w:val="ru-RU"/>
        </w:rPr>
        <w:t>визуализиращ</w:t>
      </w:r>
      <w:proofErr w:type="spellEnd"/>
      <w:r w:rsidRPr="00C617BB">
        <w:rPr>
          <w:sz w:val="24"/>
          <w:szCs w:val="24"/>
          <w:lang w:val="ru-RU"/>
        </w:rPr>
        <w:t xml:space="preserve"> вида, </w:t>
      </w:r>
      <w:proofErr w:type="spellStart"/>
      <w:r w:rsidRPr="00C617BB">
        <w:rPr>
          <w:sz w:val="24"/>
          <w:szCs w:val="24"/>
          <w:lang w:val="ru-RU"/>
        </w:rPr>
        <w:t>вариантите</w:t>
      </w:r>
      <w:proofErr w:type="spellEnd"/>
      <w:r w:rsidRPr="00C617BB">
        <w:rPr>
          <w:sz w:val="24"/>
          <w:szCs w:val="24"/>
          <w:lang w:val="ru-RU"/>
        </w:rPr>
        <w:t xml:space="preserve"> и цветовите комбинации (ако има таки</w:t>
      </w:r>
      <w:r w:rsidR="00D259DB" w:rsidRPr="00C617BB">
        <w:rPr>
          <w:sz w:val="24"/>
          <w:szCs w:val="24"/>
          <w:lang w:val="ru-RU"/>
        </w:rPr>
        <w:t xml:space="preserve">ва) на всеки един от артикулите за обособена позиция №1 </w:t>
      </w:r>
      <w:r w:rsidR="005E5F22" w:rsidRPr="00C617BB">
        <w:rPr>
          <w:sz w:val="24"/>
          <w:szCs w:val="24"/>
          <w:lang w:val="ru-RU"/>
        </w:rPr>
        <w:t>и № 2</w:t>
      </w:r>
    </w:p>
    <w:p w:rsidR="00CA414F" w:rsidRPr="00C617BB" w:rsidRDefault="00CA414F" w:rsidP="00D259DB">
      <w:pPr>
        <w:spacing w:line="276" w:lineRule="auto"/>
        <w:ind w:firstLine="709"/>
        <w:jc w:val="both"/>
        <w:rPr>
          <w:sz w:val="24"/>
          <w:szCs w:val="24"/>
          <w:lang w:val="bg-BG"/>
        </w:rPr>
      </w:pPr>
      <w:r w:rsidRPr="00C617BB">
        <w:rPr>
          <w:sz w:val="24"/>
          <w:szCs w:val="24"/>
          <w:lang w:val="bg-BG"/>
        </w:rPr>
        <w:t>Участниците не могат да се позовават на конфиденциалност по отношение на предложенията от офертите им, които подлежат на оценка.</w:t>
      </w:r>
    </w:p>
    <w:p w:rsidR="00CA414F" w:rsidRPr="00DE74AB" w:rsidRDefault="00DE74AB" w:rsidP="00DE74AB">
      <w:pPr>
        <w:pStyle w:val="ab"/>
        <w:numPr>
          <w:ilvl w:val="1"/>
          <w:numId w:val="29"/>
        </w:numPr>
        <w:tabs>
          <w:tab w:val="left" w:pos="782"/>
        </w:tabs>
        <w:spacing w:line="276" w:lineRule="auto"/>
        <w:ind w:left="0" w:firstLine="709"/>
        <w:rPr>
          <w:color w:val="FF0000"/>
          <w:sz w:val="24"/>
          <w:szCs w:val="24"/>
          <w:lang w:val="bg-BG"/>
        </w:rPr>
      </w:pPr>
      <w:r>
        <w:rPr>
          <w:b/>
          <w:sz w:val="24"/>
          <w:szCs w:val="24"/>
        </w:rPr>
        <w:t xml:space="preserve"> </w:t>
      </w:r>
      <w:r w:rsidR="00CA414F" w:rsidRPr="00DE74AB">
        <w:rPr>
          <w:b/>
          <w:sz w:val="24"/>
          <w:szCs w:val="24"/>
          <w:lang w:val="bg-BG"/>
        </w:rPr>
        <w:t>Ценово предложение</w:t>
      </w:r>
      <w:r w:rsidR="00DF2FEA" w:rsidRPr="00DE74AB">
        <w:rPr>
          <w:b/>
          <w:sz w:val="24"/>
          <w:szCs w:val="24"/>
          <w:lang w:val="bg-BG"/>
        </w:rPr>
        <w:t xml:space="preserve"> </w:t>
      </w:r>
      <w:r w:rsidR="00DF2FEA" w:rsidRPr="00DE74AB">
        <w:rPr>
          <w:b/>
          <w:sz w:val="24"/>
          <w:szCs w:val="24"/>
          <w:u w:val="single"/>
          <w:lang w:val="bg-BG"/>
        </w:rPr>
        <w:t>за всяка обособена позиция поотделно</w:t>
      </w:r>
      <w:r w:rsidR="00CA414F" w:rsidRPr="00DE74AB">
        <w:rPr>
          <w:b/>
          <w:sz w:val="24"/>
          <w:szCs w:val="24"/>
          <w:lang w:val="bg-BG"/>
        </w:rPr>
        <w:t xml:space="preserve">, </w:t>
      </w:r>
      <w:r w:rsidR="00CA414F" w:rsidRPr="00DE74AB">
        <w:rPr>
          <w:sz w:val="24"/>
          <w:szCs w:val="24"/>
          <w:lang w:val="bg-BG"/>
        </w:rPr>
        <w:t>съдържащо</w:t>
      </w:r>
      <w:r w:rsidR="00CA414F" w:rsidRPr="00DE74AB">
        <w:rPr>
          <w:b/>
          <w:sz w:val="24"/>
          <w:szCs w:val="24"/>
          <w:lang w:val="bg-BG"/>
        </w:rPr>
        <w:t xml:space="preserve"> </w:t>
      </w:r>
      <w:r w:rsidR="00CA414F" w:rsidRPr="00DE74AB">
        <w:rPr>
          <w:sz w:val="24"/>
          <w:szCs w:val="24"/>
          <w:lang w:val="bg-BG"/>
        </w:rPr>
        <w:t>предложението на участника относно цената за изпълнение на поръчката - Приложение №</w:t>
      </w:r>
      <w:r w:rsidR="00CA414F" w:rsidRPr="00DE74AB">
        <w:rPr>
          <w:spacing w:val="-5"/>
          <w:sz w:val="24"/>
          <w:szCs w:val="24"/>
          <w:lang w:val="bg-BG"/>
        </w:rPr>
        <w:t xml:space="preserve"> </w:t>
      </w:r>
      <w:r w:rsidR="00DF2FEA" w:rsidRPr="00DE74AB">
        <w:rPr>
          <w:sz w:val="24"/>
          <w:szCs w:val="24"/>
          <w:lang w:val="bg-BG"/>
        </w:rPr>
        <w:t>5</w:t>
      </w:r>
      <w:r w:rsidR="002E3394" w:rsidRPr="00DE74AB">
        <w:rPr>
          <w:sz w:val="24"/>
          <w:szCs w:val="24"/>
          <w:lang w:val="bg-BG"/>
        </w:rPr>
        <w:t>.1/5.2</w:t>
      </w:r>
      <w:r w:rsidR="00CA414F" w:rsidRPr="00DE74AB">
        <w:rPr>
          <w:sz w:val="24"/>
          <w:szCs w:val="24"/>
          <w:lang w:val="bg-BG"/>
        </w:rPr>
        <w:t>.</w:t>
      </w:r>
    </w:p>
    <w:p w:rsidR="00CA414F" w:rsidRPr="00C617BB" w:rsidRDefault="00CA414F" w:rsidP="00D259DB">
      <w:pPr>
        <w:pStyle w:val="1"/>
        <w:spacing w:line="276" w:lineRule="auto"/>
        <w:ind w:left="0" w:firstLine="709"/>
        <w:jc w:val="both"/>
        <w:rPr>
          <w:lang w:val="bg-BG"/>
        </w:rPr>
      </w:pPr>
      <w:r w:rsidRPr="00C617BB">
        <w:rPr>
          <w:lang w:val="bg-BG"/>
        </w:rPr>
        <w:t>Важно: Ценовото предложение се поставя в отделен запечатан непрозрачен плик с надпис „Предлагани ценови параметри</w:t>
      </w:r>
      <w:r w:rsidR="00B50A0F" w:rsidRPr="00C617BB">
        <w:rPr>
          <w:lang w:val="bg-BG"/>
        </w:rPr>
        <w:t xml:space="preserve"> за обособена позиция №………………</w:t>
      </w:r>
      <w:r w:rsidRPr="00C617BB">
        <w:rPr>
          <w:lang w:val="bg-BG"/>
        </w:rPr>
        <w:t>“</w:t>
      </w:r>
      <w:r w:rsidR="00D259DB" w:rsidRPr="00C617BB">
        <w:rPr>
          <w:lang w:val="bg-BG"/>
        </w:rPr>
        <w:t xml:space="preserve"> и наименование на участника</w:t>
      </w:r>
      <w:r w:rsidRPr="00C617BB">
        <w:rPr>
          <w:lang w:val="bg-BG"/>
        </w:rPr>
        <w:t>, който се поставя в общия плик с офертата. Извън плика, съдържащ ценовото предложение, участниците нямат право да представят информация за предлаганата от тях цена.</w:t>
      </w:r>
    </w:p>
    <w:p w:rsidR="00CA414F" w:rsidRPr="00C617BB" w:rsidRDefault="00CA414F" w:rsidP="00D259DB">
      <w:pPr>
        <w:pStyle w:val="1"/>
        <w:spacing w:line="276" w:lineRule="auto"/>
        <w:ind w:left="0" w:firstLine="709"/>
        <w:jc w:val="both"/>
        <w:rPr>
          <w:i/>
          <w:lang w:val="bg-BG"/>
        </w:rPr>
      </w:pPr>
      <w:r w:rsidRPr="00C617BB">
        <w:rPr>
          <w:i/>
          <w:lang w:val="bg-BG"/>
        </w:rPr>
        <w:t xml:space="preserve">Забележка: * Ценовите предложения на участниците в обществената </w:t>
      </w:r>
      <w:r w:rsidRPr="00C617BB">
        <w:rPr>
          <w:i/>
          <w:lang w:val="bg-BG"/>
        </w:rPr>
        <w:lastRenderedPageBreak/>
        <w:t xml:space="preserve">поръчка следва да бъдат съобразени и да не надвишават </w:t>
      </w:r>
      <w:r w:rsidR="00DF2FEA" w:rsidRPr="00C617BB">
        <w:rPr>
          <w:i/>
          <w:lang w:val="bg-BG"/>
        </w:rPr>
        <w:t xml:space="preserve">прогнозните </w:t>
      </w:r>
      <w:r w:rsidRPr="00C617BB">
        <w:rPr>
          <w:i/>
          <w:lang w:val="bg-BG"/>
        </w:rPr>
        <w:t>стойност</w:t>
      </w:r>
      <w:r w:rsidR="00DF2FEA" w:rsidRPr="00C617BB">
        <w:rPr>
          <w:i/>
          <w:lang w:val="bg-BG"/>
        </w:rPr>
        <w:t>и</w:t>
      </w:r>
      <w:r w:rsidRPr="00C617BB">
        <w:rPr>
          <w:i/>
          <w:lang w:val="bg-BG"/>
        </w:rPr>
        <w:t xml:space="preserve"> на обществената поръчка</w:t>
      </w:r>
      <w:r w:rsidR="00DF2FEA" w:rsidRPr="00C617BB">
        <w:rPr>
          <w:i/>
          <w:lang w:val="bg-BG"/>
        </w:rPr>
        <w:t>/обособената позиция/отделните компоненти от доставката посочени</w:t>
      </w:r>
      <w:r w:rsidRPr="00C617BB">
        <w:rPr>
          <w:i/>
          <w:lang w:val="bg-BG"/>
        </w:rPr>
        <w:t xml:space="preserve"> по-горе. Ако Ценово предложение надвишава прогнозна стойност участникът ще бъде отстранен от участие в настоящата обществена поръчка.</w:t>
      </w:r>
    </w:p>
    <w:p w:rsidR="00CA414F" w:rsidRPr="00C617BB" w:rsidRDefault="00CA414F" w:rsidP="00D259DB">
      <w:pPr>
        <w:pStyle w:val="1"/>
        <w:spacing w:line="276" w:lineRule="auto"/>
        <w:ind w:left="0" w:firstLine="709"/>
        <w:jc w:val="both"/>
        <w:rPr>
          <w:i/>
          <w:lang w:val="bg-BG"/>
        </w:rPr>
      </w:pPr>
      <w:r w:rsidRPr="00C617BB">
        <w:rPr>
          <w:i/>
          <w:lang w:val="bg-BG"/>
        </w:rPr>
        <w:t>** В случай на несъответствие между цената изписана цифром и словом, или при несъответствие между действителния резултат при умножение на единичната цена и количеството и изписания от участника общ резултат, участникът се ОТСТРАНЯВА.</w:t>
      </w:r>
    </w:p>
    <w:p w:rsidR="00CA414F" w:rsidRPr="00C617BB" w:rsidRDefault="00CA414F" w:rsidP="00D259DB">
      <w:pPr>
        <w:pStyle w:val="1"/>
        <w:spacing w:line="276" w:lineRule="auto"/>
        <w:ind w:left="0" w:firstLine="709"/>
        <w:jc w:val="both"/>
        <w:rPr>
          <w:i/>
          <w:lang w:val="bg-BG"/>
        </w:rPr>
      </w:pPr>
      <w:r w:rsidRPr="00C617BB">
        <w:rPr>
          <w:i/>
          <w:lang w:val="bg-BG"/>
        </w:rPr>
        <w:t>*** Всички посочени цени следва да са в лева, с точност до два знака след десетичната запетая, без начислен данък добавена стойност (ДДС).</w:t>
      </w:r>
    </w:p>
    <w:p w:rsidR="00CA414F" w:rsidRPr="00C617BB" w:rsidRDefault="00CA414F" w:rsidP="00D259DB">
      <w:pPr>
        <w:pStyle w:val="a9"/>
        <w:spacing w:line="276" w:lineRule="auto"/>
        <w:ind w:left="0" w:firstLine="709"/>
        <w:jc w:val="both"/>
        <w:rPr>
          <w:b/>
          <w:i/>
          <w:lang w:val="bg-BG"/>
        </w:rPr>
      </w:pPr>
      <w:r w:rsidRPr="00C617BB">
        <w:rPr>
          <w:b/>
          <w:i/>
          <w:lang w:val="bg-BG"/>
        </w:rPr>
        <w:t>****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процедурата.</w:t>
      </w:r>
    </w:p>
    <w:p w:rsidR="00CA414F" w:rsidRPr="00C617BB" w:rsidRDefault="00CA414F" w:rsidP="00D259DB">
      <w:pPr>
        <w:pStyle w:val="1"/>
        <w:spacing w:line="276" w:lineRule="auto"/>
        <w:ind w:left="0" w:firstLine="709"/>
        <w:jc w:val="both"/>
        <w:rPr>
          <w:i/>
          <w:lang w:val="bg-BG"/>
        </w:rPr>
      </w:pPr>
    </w:p>
    <w:p w:rsidR="00CA414F" w:rsidRPr="00C617BB" w:rsidRDefault="00CA414F" w:rsidP="00D259DB">
      <w:pPr>
        <w:widowControl/>
        <w:autoSpaceDE/>
        <w:autoSpaceDN/>
        <w:spacing w:line="276" w:lineRule="auto"/>
        <w:ind w:firstLine="709"/>
        <w:jc w:val="both"/>
        <w:rPr>
          <w:sz w:val="24"/>
          <w:szCs w:val="24"/>
          <w:lang w:val="bg-BG"/>
        </w:rPr>
      </w:pPr>
      <w:r w:rsidRPr="00C617BB">
        <w:rPr>
          <w:b/>
          <w:sz w:val="24"/>
          <w:szCs w:val="24"/>
          <w:lang w:val="bg-BG"/>
        </w:rPr>
        <w:t>ЧАСТ VI. ПРЕДСТАВЯНЕ НА ОФЕРТАТА</w:t>
      </w:r>
    </w:p>
    <w:p w:rsidR="00CA414F" w:rsidRPr="00C617BB" w:rsidRDefault="00CA414F" w:rsidP="00D259DB">
      <w:pPr>
        <w:spacing w:line="276" w:lineRule="auto"/>
        <w:ind w:firstLine="709"/>
        <w:jc w:val="both"/>
        <w:rPr>
          <w:rFonts w:eastAsia="MS ??"/>
          <w:sz w:val="24"/>
          <w:szCs w:val="24"/>
          <w:lang w:val="bg-BG"/>
        </w:rPr>
      </w:pPr>
      <w:r w:rsidRPr="00C617BB">
        <w:rPr>
          <w:rFonts w:eastAsia="MS ??"/>
          <w:sz w:val="24"/>
          <w:szCs w:val="24"/>
          <w:lang w:val="bg-BG"/>
        </w:rPr>
        <w:t xml:space="preserve">Документите се представят в запечатана непрозрачна опаковка. Участникът трябва да представи своята оферта заедно с всички изискуеми от Възложителя документи, на адрес: </w:t>
      </w:r>
      <w:r w:rsidRPr="00C617BB">
        <w:rPr>
          <w:rFonts w:eastAsia="MS ??"/>
          <w:b/>
          <w:sz w:val="24"/>
          <w:szCs w:val="24"/>
          <w:lang w:val="bg-BG"/>
        </w:rPr>
        <w:t>гр.  Шабла, ул. „</w:t>
      </w:r>
      <w:r w:rsidRPr="00C617BB">
        <w:rPr>
          <w:b/>
          <w:sz w:val="24"/>
          <w:szCs w:val="24"/>
          <w:lang w:val="bg-BG"/>
        </w:rPr>
        <w:t>Равно поле</w:t>
      </w:r>
      <w:r w:rsidRPr="00C617BB">
        <w:rPr>
          <w:rFonts w:eastAsia="MS ??"/>
          <w:b/>
          <w:sz w:val="24"/>
          <w:szCs w:val="24"/>
          <w:lang w:val="bg-BG"/>
        </w:rPr>
        <w:t>“№ 35,</w:t>
      </w:r>
      <w:r w:rsidRPr="00C617BB">
        <w:rPr>
          <w:rFonts w:eastAsia="MS ??"/>
          <w:sz w:val="24"/>
          <w:szCs w:val="24"/>
          <w:lang w:val="bg-BG"/>
        </w:rPr>
        <w:t xml:space="preserve"> деловодство. Върху опаковката се посочват:</w:t>
      </w:r>
    </w:p>
    <w:tbl>
      <w:tblPr>
        <w:tblpPr w:leftFromText="141" w:rightFromText="141" w:vertAnchor="text" w:horzAnchor="margin" w:tblpX="149" w:tblpY="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CA414F" w:rsidRPr="00C617BB" w:rsidTr="00814B54">
        <w:trPr>
          <w:trHeight w:val="1408"/>
        </w:trPr>
        <w:tc>
          <w:tcPr>
            <w:tcW w:w="9464" w:type="dxa"/>
            <w:shd w:val="clear" w:color="auto" w:fill="auto"/>
          </w:tcPr>
          <w:p w:rsidR="00CA414F" w:rsidRPr="00C617BB" w:rsidRDefault="00CA414F" w:rsidP="00D259DB">
            <w:pPr>
              <w:adjustRightInd w:val="0"/>
              <w:spacing w:line="276" w:lineRule="auto"/>
              <w:rPr>
                <w:sz w:val="24"/>
                <w:szCs w:val="24"/>
                <w:lang w:val="bg-BG"/>
              </w:rPr>
            </w:pPr>
            <w:r w:rsidRPr="00C617BB">
              <w:rPr>
                <w:sz w:val="24"/>
                <w:szCs w:val="24"/>
                <w:lang w:val="bg-BG"/>
              </w:rPr>
              <w:t>ДО</w:t>
            </w:r>
          </w:p>
          <w:p w:rsidR="00CA414F" w:rsidRPr="00C617BB" w:rsidRDefault="00CA414F" w:rsidP="00D259DB">
            <w:pPr>
              <w:adjustRightInd w:val="0"/>
              <w:spacing w:line="276" w:lineRule="auto"/>
              <w:rPr>
                <w:sz w:val="24"/>
                <w:szCs w:val="24"/>
                <w:lang w:val="bg-BG"/>
              </w:rPr>
            </w:pPr>
            <w:r w:rsidRPr="00C617BB">
              <w:rPr>
                <w:sz w:val="24"/>
                <w:szCs w:val="24"/>
                <w:lang w:val="bg-BG"/>
              </w:rPr>
              <w:t>Община Шабла,</w:t>
            </w:r>
          </w:p>
          <w:p w:rsidR="00CA414F" w:rsidRPr="00C617BB" w:rsidRDefault="00CA414F" w:rsidP="00D259DB">
            <w:pPr>
              <w:adjustRightInd w:val="0"/>
              <w:spacing w:line="276" w:lineRule="auto"/>
              <w:rPr>
                <w:sz w:val="24"/>
                <w:szCs w:val="24"/>
                <w:lang w:val="bg-BG"/>
              </w:rPr>
            </w:pPr>
            <w:r w:rsidRPr="00C617BB">
              <w:rPr>
                <w:sz w:val="24"/>
                <w:szCs w:val="24"/>
                <w:lang w:val="bg-BG"/>
              </w:rPr>
              <w:t xml:space="preserve">гр.   Шабла ,  ул. „Равно поле“ №35, </w:t>
            </w:r>
          </w:p>
          <w:p w:rsidR="00CA414F" w:rsidRPr="00C617BB" w:rsidRDefault="00CA414F" w:rsidP="00D259DB">
            <w:pPr>
              <w:adjustRightInd w:val="0"/>
              <w:spacing w:line="276" w:lineRule="auto"/>
              <w:rPr>
                <w:sz w:val="24"/>
                <w:szCs w:val="24"/>
                <w:lang w:val="bg-BG"/>
              </w:rPr>
            </w:pPr>
            <w:r w:rsidRPr="00C617BB">
              <w:rPr>
                <w:sz w:val="24"/>
                <w:szCs w:val="24"/>
                <w:lang w:val="bg-BG"/>
              </w:rPr>
              <w:t>деловодство (ст. 106)</w:t>
            </w:r>
          </w:p>
          <w:p w:rsidR="00CA414F" w:rsidRPr="00C617BB" w:rsidRDefault="00814B54" w:rsidP="00D259DB">
            <w:pPr>
              <w:adjustRightInd w:val="0"/>
              <w:spacing w:line="276" w:lineRule="auto"/>
              <w:jc w:val="center"/>
              <w:rPr>
                <w:sz w:val="24"/>
                <w:szCs w:val="24"/>
                <w:lang w:val="bg-BG"/>
              </w:rPr>
            </w:pPr>
            <w:r w:rsidRPr="00C617BB">
              <w:rPr>
                <w:sz w:val="24"/>
                <w:szCs w:val="24"/>
                <w:lang w:val="bg-BG"/>
              </w:rPr>
              <w:t xml:space="preserve">О </w:t>
            </w:r>
            <w:r w:rsidR="00CA414F" w:rsidRPr="00C617BB">
              <w:rPr>
                <w:sz w:val="24"/>
                <w:szCs w:val="24"/>
                <w:lang w:val="bg-BG"/>
              </w:rPr>
              <w:t>Ф Е Р Т А</w:t>
            </w:r>
          </w:p>
          <w:p w:rsidR="00D60E7E" w:rsidRPr="00C617BB" w:rsidRDefault="00CA414F" w:rsidP="00D60E7E">
            <w:pPr>
              <w:spacing w:line="276" w:lineRule="auto"/>
              <w:jc w:val="center"/>
              <w:rPr>
                <w:b/>
                <w:sz w:val="24"/>
                <w:szCs w:val="24"/>
                <w:lang w:val="bg-BG"/>
              </w:rPr>
            </w:pPr>
            <w:r w:rsidRPr="00C617BB">
              <w:rPr>
                <w:sz w:val="24"/>
                <w:szCs w:val="24"/>
                <w:lang w:val="bg-BG"/>
              </w:rPr>
              <w:t>за участие в Публично състезание по чл. 18, ал. 1, т. 12  от ЗОП за възлагане на обществена поръчка с предмет</w:t>
            </w:r>
            <w:r w:rsidR="00647D0F" w:rsidRPr="00C617BB">
              <w:rPr>
                <w:sz w:val="24"/>
                <w:szCs w:val="24"/>
                <w:lang w:val="bg-BG"/>
              </w:rPr>
              <w:t>:</w:t>
            </w:r>
            <w:r w:rsidRPr="00C617BB">
              <w:rPr>
                <w:sz w:val="24"/>
                <w:szCs w:val="24"/>
                <w:lang w:val="bg-BG"/>
              </w:rPr>
              <w:t xml:space="preserve"> </w:t>
            </w:r>
            <w:r w:rsidR="00D60E7E" w:rsidRPr="00C617BB">
              <w:rPr>
                <w:b/>
                <w:sz w:val="24"/>
                <w:szCs w:val="24"/>
                <w:lang w:val="bg-BG"/>
              </w:rPr>
              <w:t xml:space="preserve"> Доставка на оборудване и обзавеждане в изпълнение на проект „Заедно можем повече“ № </w:t>
            </w:r>
            <w:r w:rsidR="00D60E7E" w:rsidRPr="00C617BB">
              <w:rPr>
                <w:b/>
                <w:sz w:val="24"/>
                <w:szCs w:val="24"/>
              </w:rPr>
              <w:t>BG05M</w:t>
            </w:r>
            <w:r w:rsidR="00D60E7E" w:rsidRPr="00C617BB">
              <w:rPr>
                <w:b/>
                <w:sz w:val="24"/>
                <w:szCs w:val="24"/>
                <w:lang w:val="bg-BG"/>
              </w:rPr>
              <w:t>9</w:t>
            </w:r>
            <w:r w:rsidR="00D60E7E" w:rsidRPr="00C617BB">
              <w:rPr>
                <w:b/>
                <w:sz w:val="24"/>
                <w:szCs w:val="24"/>
              </w:rPr>
              <w:t>OP001-</w:t>
            </w:r>
            <w:r w:rsidR="00D60E7E" w:rsidRPr="00C617BB">
              <w:rPr>
                <w:b/>
                <w:sz w:val="24"/>
                <w:szCs w:val="24"/>
                <w:lang w:val="bg-BG"/>
              </w:rPr>
              <w:t>2.018 -0041</w:t>
            </w:r>
            <w:r w:rsidR="00AF7BA8">
              <w:rPr>
                <w:b/>
                <w:sz w:val="24"/>
                <w:szCs w:val="24"/>
              </w:rPr>
              <w:t>-</w:t>
            </w:r>
            <w:r w:rsidR="00D60E7E" w:rsidRPr="00C617BB">
              <w:rPr>
                <w:b/>
                <w:sz w:val="24"/>
                <w:szCs w:val="24"/>
                <w:lang w:val="bg-BG"/>
              </w:rPr>
              <w:t>2014</w:t>
            </w:r>
            <w:r w:rsidR="00D60E7E" w:rsidRPr="00C617BB">
              <w:rPr>
                <w:b/>
                <w:sz w:val="24"/>
                <w:szCs w:val="24"/>
              </w:rPr>
              <w:t>BG05M2OP001-C01</w:t>
            </w:r>
            <w:r w:rsidR="00D60E7E" w:rsidRPr="00C617BB">
              <w:rPr>
                <w:b/>
                <w:sz w:val="24"/>
                <w:szCs w:val="24"/>
                <w:lang w:val="bg-BG"/>
              </w:rPr>
              <w:t xml:space="preserve"> финансиран от Оперативна програма „Наука и образование за интелигентен растеж“, </w:t>
            </w:r>
            <w:proofErr w:type="spellStart"/>
            <w:r w:rsidR="00D60E7E" w:rsidRPr="00C617BB">
              <w:rPr>
                <w:b/>
                <w:sz w:val="24"/>
                <w:szCs w:val="24"/>
                <w:lang w:val="bg-BG"/>
              </w:rPr>
              <w:t>съфинансиран</w:t>
            </w:r>
            <w:proofErr w:type="spellEnd"/>
            <w:r w:rsidR="00D60E7E" w:rsidRPr="00C617BB">
              <w:rPr>
                <w:b/>
                <w:sz w:val="24"/>
                <w:szCs w:val="24"/>
                <w:lang w:val="bg-BG"/>
              </w:rPr>
              <w:t xml:space="preserve"> от Европейския съюз чрез Европейските структурни и инвестиционни фондове.</w:t>
            </w:r>
          </w:p>
          <w:p w:rsidR="00D60E7E" w:rsidRPr="00C617BB" w:rsidRDefault="00D60E7E" w:rsidP="00D60E7E">
            <w:pPr>
              <w:spacing w:line="276" w:lineRule="auto"/>
              <w:jc w:val="center"/>
              <w:rPr>
                <w:b/>
                <w:sz w:val="24"/>
                <w:szCs w:val="24"/>
              </w:rPr>
            </w:pPr>
          </w:p>
          <w:p w:rsidR="00CA414F" w:rsidRPr="00C617BB" w:rsidRDefault="0050472D" w:rsidP="00D60E7E">
            <w:pPr>
              <w:spacing w:line="276" w:lineRule="auto"/>
              <w:jc w:val="center"/>
              <w:rPr>
                <w:rFonts w:eastAsia="MS ??"/>
                <w:b/>
                <w:i/>
                <w:sz w:val="24"/>
                <w:szCs w:val="24"/>
                <w:u w:val="single"/>
                <w:lang w:val="bg-BG"/>
              </w:rPr>
            </w:pPr>
            <w:r w:rsidRPr="00C617BB">
              <w:rPr>
                <w:rFonts w:eastAsia="MS ??"/>
                <w:b/>
                <w:sz w:val="24"/>
                <w:szCs w:val="24"/>
                <w:u w:val="single"/>
                <w:lang w:val="bg-BG"/>
              </w:rPr>
              <w:t>за обособена позиция №…….. с предмет:……</w:t>
            </w:r>
            <w:r w:rsidR="00D60E7E" w:rsidRPr="00C617BB">
              <w:rPr>
                <w:rFonts w:eastAsia="MS ??"/>
                <w:b/>
                <w:sz w:val="24"/>
                <w:szCs w:val="24"/>
                <w:u w:val="single"/>
                <w:lang w:val="bg-BG"/>
              </w:rPr>
              <w:t>……………………………………</w:t>
            </w:r>
            <w:r w:rsidRPr="00C617BB">
              <w:rPr>
                <w:rFonts w:eastAsia="MS ??"/>
                <w:b/>
                <w:sz w:val="24"/>
                <w:szCs w:val="24"/>
                <w:u w:val="single"/>
                <w:lang w:val="bg-BG"/>
              </w:rPr>
              <w:t>………………</w:t>
            </w:r>
          </w:p>
          <w:p w:rsidR="00814B54" w:rsidRPr="00C617BB" w:rsidRDefault="00814B54" w:rsidP="00D259DB">
            <w:pPr>
              <w:spacing w:line="276" w:lineRule="auto"/>
              <w:ind w:firstLine="709"/>
              <w:jc w:val="right"/>
              <w:rPr>
                <w:sz w:val="24"/>
                <w:szCs w:val="24"/>
                <w:lang w:val="bg-BG"/>
              </w:rPr>
            </w:pPr>
          </w:p>
          <w:p w:rsidR="00CA414F" w:rsidRPr="00C617BB" w:rsidRDefault="00CA414F" w:rsidP="00D259DB">
            <w:pPr>
              <w:spacing w:line="276" w:lineRule="auto"/>
              <w:ind w:firstLine="709"/>
              <w:jc w:val="right"/>
              <w:rPr>
                <w:sz w:val="24"/>
                <w:szCs w:val="24"/>
                <w:lang w:val="bg-BG"/>
              </w:rPr>
            </w:pPr>
            <w:r w:rsidRPr="00C617BB">
              <w:rPr>
                <w:sz w:val="24"/>
                <w:szCs w:val="24"/>
                <w:lang w:val="bg-BG"/>
              </w:rPr>
              <w:t xml:space="preserve">наименование на участника, </w:t>
            </w:r>
          </w:p>
          <w:p w:rsidR="00CA414F" w:rsidRPr="00C617BB" w:rsidRDefault="00CA414F" w:rsidP="00D259DB">
            <w:pPr>
              <w:spacing w:line="276" w:lineRule="auto"/>
              <w:ind w:firstLine="709"/>
              <w:jc w:val="right"/>
              <w:rPr>
                <w:sz w:val="24"/>
                <w:szCs w:val="24"/>
                <w:lang w:val="bg-BG"/>
              </w:rPr>
            </w:pPr>
            <w:r w:rsidRPr="00C617BB">
              <w:rPr>
                <w:sz w:val="24"/>
                <w:szCs w:val="24"/>
                <w:lang w:val="bg-BG"/>
              </w:rPr>
              <w:t>включително участниците в обединението (когато е приложимо),</w:t>
            </w:r>
          </w:p>
          <w:p w:rsidR="00CA414F" w:rsidRPr="00C617BB" w:rsidRDefault="00CA414F" w:rsidP="00D259DB">
            <w:pPr>
              <w:spacing w:line="276" w:lineRule="auto"/>
              <w:ind w:firstLine="709"/>
              <w:jc w:val="right"/>
              <w:rPr>
                <w:sz w:val="24"/>
                <w:szCs w:val="24"/>
                <w:lang w:val="bg-BG"/>
              </w:rPr>
            </w:pPr>
            <w:r w:rsidRPr="00C617BB">
              <w:rPr>
                <w:sz w:val="24"/>
                <w:szCs w:val="24"/>
                <w:lang w:val="bg-BG"/>
              </w:rPr>
              <w:t xml:space="preserve">адрес за кореспонденция, телефон и </w:t>
            </w:r>
          </w:p>
          <w:p w:rsidR="00CA414F" w:rsidRPr="00C617BB" w:rsidRDefault="00CA414F" w:rsidP="00D259DB">
            <w:pPr>
              <w:spacing w:line="276" w:lineRule="auto"/>
              <w:ind w:firstLine="709"/>
              <w:jc w:val="right"/>
              <w:rPr>
                <w:sz w:val="24"/>
                <w:szCs w:val="24"/>
                <w:lang w:val="bg-BG"/>
              </w:rPr>
            </w:pPr>
            <w:r w:rsidRPr="00C617BB">
              <w:rPr>
                <w:sz w:val="24"/>
                <w:szCs w:val="24"/>
                <w:lang w:val="bg-BG"/>
              </w:rPr>
              <w:t>по възможност – факс и електронен адрес</w:t>
            </w:r>
          </w:p>
        </w:tc>
      </w:tr>
    </w:tbl>
    <w:p w:rsidR="00CA414F" w:rsidRPr="00C617BB" w:rsidRDefault="00CA414F" w:rsidP="00D259DB">
      <w:pPr>
        <w:pStyle w:val="a9"/>
        <w:spacing w:line="276" w:lineRule="auto"/>
        <w:ind w:left="0" w:firstLine="709"/>
        <w:jc w:val="both"/>
        <w:rPr>
          <w:lang w:val="bg-BG"/>
        </w:rPr>
      </w:pPr>
    </w:p>
    <w:p w:rsidR="00CA414F" w:rsidRPr="00C617BB" w:rsidRDefault="00CA414F" w:rsidP="00D259DB">
      <w:pPr>
        <w:pStyle w:val="a9"/>
        <w:spacing w:line="276" w:lineRule="auto"/>
        <w:ind w:left="0" w:firstLine="709"/>
        <w:jc w:val="both"/>
        <w:rPr>
          <w:lang w:val="bg-BG"/>
        </w:rPr>
      </w:pPr>
      <w:r w:rsidRPr="00C617BB">
        <w:rPr>
          <w:lang w:val="bg-BG"/>
        </w:rPr>
        <w:t>При изготвяне на офертата всеки участник трябва да се придържа точно към обявените от възложителя условия.</w:t>
      </w:r>
    </w:p>
    <w:p w:rsidR="00CA414F" w:rsidRPr="00C617BB" w:rsidRDefault="00CA414F" w:rsidP="00D259DB">
      <w:pPr>
        <w:pStyle w:val="a9"/>
        <w:spacing w:line="276" w:lineRule="auto"/>
        <w:ind w:left="0" w:firstLine="709"/>
        <w:jc w:val="both"/>
        <w:rPr>
          <w:lang w:val="bg-BG"/>
        </w:rPr>
      </w:pPr>
      <w:r w:rsidRPr="00C617BB">
        <w:rPr>
          <w:b/>
          <w:lang w:val="bg-BG"/>
        </w:rPr>
        <w:t>Забележка</w:t>
      </w:r>
      <w:r w:rsidRPr="00C617BB">
        <w:rPr>
          <w:lang w:val="bg-BG"/>
        </w:rPr>
        <w:t xml:space="preserve">: Представянето на оферта за участие в настоящата процедура, задължава участника да приеме напълно всички изисквания и условия, посочени в тази </w:t>
      </w:r>
      <w:r w:rsidRPr="00C617BB">
        <w:rPr>
          <w:lang w:val="bg-BG"/>
        </w:rPr>
        <w:lastRenderedPageBreak/>
        <w:t>документация, при спазване на ЗОП. Поставянето на различни от тези условия и изисквания от страна на участника не ангажира по никакъв начин възложителя.</w:t>
      </w:r>
    </w:p>
    <w:p w:rsidR="00CA414F" w:rsidRPr="00C617BB" w:rsidRDefault="00CA414F" w:rsidP="00D259DB">
      <w:pPr>
        <w:spacing w:line="276" w:lineRule="auto"/>
        <w:ind w:firstLine="709"/>
        <w:jc w:val="both"/>
        <w:rPr>
          <w:b/>
          <w:sz w:val="24"/>
          <w:szCs w:val="24"/>
          <w:lang w:val="bg-BG"/>
        </w:rPr>
      </w:pPr>
      <w:r w:rsidRPr="00C617BB">
        <w:rPr>
          <w:b/>
          <w:sz w:val="24"/>
          <w:szCs w:val="24"/>
          <w:lang w:val="bg-BG"/>
        </w:rPr>
        <w:t>ЧАСТ VII. СРОК ЗА ПРЕДАВАНЕ НА ОФЕРТАТА</w:t>
      </w:r>
    </w:p>
    <w:p w:rsidR="00CA414F" w:rsidRPr="00C617BB" w:rsidRDefault="00CA414F" w:rsidP="00D259DB">
      <w:pPr>
        <w:pStyle w:val="ab"/>
        <w:numPr>
          <w:ilvl w:val="0"/>
          <w:numId w:val="11"/>
        </w:numPr>
        <w:tabs>
          <w:tab w:val="left" w:pos="851"/>
        </w:tabs>
        <w:spacing w:line="276" w:lineRule="auto"/>
        <w:ind w:left="0" w:firstLine="567"/>
        <w:rPr>
          <w:sz w:val="24"/>
          <w:szCs w:val="24"/>
          <w:lang w:val="bg-BG"/>
        </w:rPr>
      </w:pPr>
      <w:r w:rsidRPr="00C617BB">
        <w:rPr>
          <w:sz w:val="24"/>
          <w:szCs w:val="24"/>
          <w:lang w:val="bg-BG"/>
        </w:rPr>
        <w:t>Офертите трябва да бъдат получени от възложителя на адреса и в срока, посочени в обявлението за настоящата обществена</w:t>
      </w:r>
      <w:r w:rsidRPr="00C617BB">
        <w:rPr>
          <w:spacing w:val="-3"/>
          <w:sz w:val="24"/>
          <w:szCs w:val="24"/>
          <w:lang w:val="bg-BG"/>
        </w:rPr>
        <w:t xml:space="preserve"> </w:t>
      </w:r>
      <w:r w:rsidRPr="00C617BB">
        <w:rPr>
          <w:sz w:val="24"/>
          <w:szCs w:val="24"/>
          <w:lang w:val="bg-BG"/>
        </w:rPr>
        <w:t>поръчка.</w:t>
      </w:r>
    </w:p>
    <w:p w:rsidR="00CA414F" w:rsidRPr="00C617BB" w:rsidRDefault="00CA414F" w:rsidP="00D259DB">
      <w:pPr>
        <w:pStyle w:val="ab"/>
        <w:numPr>
          <w:ilvl w:val="0"/>
          <w:numId w:val="11"/>
        </w:numPr>
        <w:tabs>
          <w:tab w:val="left" w:pos="851"/>
        </w:tabs>
        <w:spacing w:line="276" w:lineRule="auto"/>
        <w:ind w:left="0" w:firstLine="567"/>
        <w:rPr>
          <w:sz w:val="24"/>
          <w:szCs w:val="24"/>
          <w:lang w:val="bg-BG"/>
        </w:rPr>
      </w:pPr>
      <w:r w:rsidRPr="00C617BB">
        <w:rPr>
          <w:sz w:val="24"/>
          <w:szCs w:val="24"/>
          <w:lang w:val="bg-BG"/>
        </w:rPr>
        <w:t>В случай, че в срока за получаване на оферти за участие, не е постъпила оферта за участие или е получена само една оферта, възложителят може да удължи срока за получаване на</w:t>
      </w:r>
      <w:r w:rsidRPr="00C617BB">
        <w:rPr>
          <w:spacing w:val="-3"/>
          <w:sz w:val="24"/>
          <w:szCs w:val="24"/>
          <w:lang w:val="bg-BG"/>
        </w:rPr>
        <w:t xml:space="preserve"> </w:t>
      </w:r>
      <w:r w:rsidRPr="00C617BB">
        <w:rPr>
          <w:sz w:val="24"/>
          <w:szCs w:val="24"/>
          <w:lang w:val="bg-BG"/>
        </w:rPr>
        <w:t>оферти.</w:t>
      </w:r>
    </w:p>
    <w:p w:rsidR="00CA414F" w:rsidRPr="00C617BB" w:rsidRDefault="00CA414F" w:rsidP="00D259DB">
      <w:pPr>
        <w:pStyle w:val="a9"/>
        <w:spacing w:line="276" w:lineRule="auto"/>
        <w:ind w:left="0" w:firstLine="709"/>
        <w:jc w:val="both"/>
        <w:rPr>
          <w:lang w:val="bg-BG"/>
        </w:rPr>
      </w:pPr>
      <w:r w:rsidRPr="00C617BB">
        <w:rPr>
          <w:lang w:val="bg-BG"/>
        </w:rPr>
        <w:t>Всеки участник следва да осигури своевременното получаване на офертата от възложителя.</w:t>
      </w:r>
    </w:p>
    <w:p w:rsidR="00CA414F" w:rsidRPr="00C617BB" w:rsidRDefault="00CA414F" w:rsidP="00D259DB">
      <w:pPr>
        <w:spacing w:line="276" w:lineRule="auto"/>
        <w:ind w:firstLine="709"/>
        <w:jc w:val="both"/>
        <w:rPr>
          <w:sz w:val="24"/>
          <w:szCs w:val="24"/>
          <w:lang w:val="bg-BG"/>
        </w:rPr>
      </w:pPr>
      <w:r w:rsidRPr="00C617BB">
        <w:rPr>
          <w:sz w:val="24"/>
          <w:szCs w:val="24"/>
          <w:lang w:val="bg-BG"/>
        </w:rPr>
        <w:t xml:space="preserve">До изтичане на срока за получаване на оферти, всеки участник може да промени, допълни или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w:t>
      </w:r>
      <w:r w:rsidRPr="00C617BB">
        <w:rPr>
          <w:b/>
          <w:sz w:val="24"/>
          <w:szCs w:val="24"/>
          <w:u w:val="thick"/>
          <w:lang w:val="bg-BG"/>
        </w:rPr>
        <w:t>„Допълнение/Промяна на оферта” с входящ</w:t>
      </w:r>
      <w:r w:rsidRPr="00C617BB">
        <w:rPr>
          <w:b/>
          <w:sz w:val="24"/>
          <w:szCs w:val="24"/>
          <w:lang w:val="bg-BG"/>
        </w:rPr>
        <w:t xml:space="preserve"> </w:t>
      </w:r>
      <w:r w:rsidRPr="00C617BB">
        <w:rPr>
          <w:b/>
          <w:sz w:val="24"/>
          <w:szCs w:val="24"/>
          <w:u w:val="thick"/>
          <w:lang w:val="bg-BG"/>
        </w:rPr>
        <w:t>номер …….. за участие в публично състезание по реда на ЗОП с предмет: „(изписва</w:t>
      </w:r>
      <w:r w:rsidRPr="00C617BB">
        <w:rPr>
          <w:b/>
          <w:sz w:val="24"/>
          <w:szCs w:val="24"/>
          <w:lang w:val="bg-BG"/>
        </w:rPr>
        <w:t xml:space="preserve"> </w:t>
      </w:r>
      <w:r w:rsidRPr="00C617BB">
        <w:rPr>
          <w:b/>
          <w:sz w:val="24"/>
          <w:szCs w:val="24"/>
          <w:u w:val="thick"/>
          <w:lang w:val="bg-BG"/>
        </w:rPr>
        <w:t>се целият предмет)”</w:t>
      </w:r>
      <w:r w:rsidR="0051054F" w:rsidRPr="00C617BB">
        <w:rPr>
          <w:b/>
          <w:sz w:val="24"/>
          <w:szCs w:val="24"/>
          <w:u w:val="thick"/>
          <w:lang w:val="bg-BG"/>
        </w:rPr>
        <w:t xml:space="preserve"> за обособена пизиция №…….. с предмет:</w:t>
      </w:r>
      <w:r w:rsidR="0051054F" w:rsidRPr="00C617BB">
        <w:rPr>
          <w:sz w:val="24"/>
          <w:szCs w:val="24"/>
          <w:lang w:val="bg-BG"/>
        </w:rPr>
        <w:t>…………</w:t>
      </w:r>
      <w:r w:rsidR="0051054F" w:rsidRPr="00C617BB">
        <w:rPr>
          <w:b/>
          <w:sz w:val="24"/>
          <w:szCs w:val="24"/>
          <w:u w:val="thick"/>
          <w:lang w:val="bg-BG"/>
        </w:rPr>
        <w:t xml:space="preserve"> „(изписва</w:t>
      </w:r>
      <w:r w:rsidR="0051054F" w:rsidRPr="00C617BB">
        <w:rPr>
          <w:b/>
          <w:sz w:val="24"/>
          <w:szCs w:val="24"/>
          <w:lang w:val="bg-BG"/>
        </w:rPr>
        <w:t xml:space="preserve"> </w:t>
      </w:r>
      <w:r w:rsidR="0051054F" w:rsidRPr="00C617BB">
        <w:rPr>
          <w:b/>
          <w:sz w:val="24"/>
          <w:szCs w:val="24"/>
          <w:u w:val="thick"/>
          <w:lang w:val="bg-BG"/>
        </w:rPr>
        <w:t>се целият предмет)”</w:t>
      </w:r>
    </w:p>
    <w:p w:rsidR="00CA414F" w:rsidRPr="00C617BB" w:rsidRDefault="00CA414F" w:rsidP="00D259DB">
      <w:pPr>
        <w:widowControl/>
        <w:autoSpaceDE/>
        <w:autoSpaceDN/>
        <w:spacing w:line="276" w:lineRule="auto"/>
        <w:ind w:firstLine="709"/>
        <w:jc w:val="both"/>
        <w:rPr>
          <w:b/>
          <w:sz w:val="24"/>
          <w:szCs w:val="24"/>
          <w:lang w:val="bg-BG"/>
        </w:rPr>
      </w:pPr>
      <w:r w:rsidRPr="00C617BB">
        <w:rPr>
          <w:b/>
          <w:sz w:val="24"/>
          <w:szCs w:val="24"/>
          <w:lang w:val="bg-BG"/>
        </w:rPr>
        <w:t>ЧАСТ VIII. ПРИЕМАНЕ НА ОФЕРТИ/ВРЪЩАНЕ НА ОФЕРТИ</w:t>
      </w:r>
    </w:p>
    <w:p w:rsidR="00CA414F" w:rsidRPr="00C617BB" w:rsidRDefault="00CA414F" w:rsidP="00D259DB">
      <w:pPr>
        <w:pStyle w:val="a9"/>
        <w:spacing w:line="276" w:lineRule="auto"/>
        <w:ind w:left="0" w:firstLine="709"/>
        <w:jc w:val="both"/>
        <w:rPr>
          <w:lang w:val="bg-BG"/>
        </w:rPr>
      </w:pPr>
      <w:r w:rsidRPr="00C617BB">
        <w:rPr>
          <w:lang w:val="bg-BG"/>
        </w:rPr>
        <w:t>При получаване на офертата върху опаковката се отбелязват поредният номер, датата и часът на получаването, за което на приносителя се издава документ. Възложителят не приема за участие в процедурата и връща незабавно на участниците оферти, които са представени след изтичане на крайния срок за получаване или в незапечатана опаковка или опаковка с ненарушена цялост. Тези обстоятелства се отбелязват регистъра по чл. 48, ал. 1 ППЗОП.</w:t>
      </w:r>
    </w:p>
    <w:p w:rsidR="00CA414F" w:rsidRPr="00C617BB" w:rsidRDefault="00CA414F" w:rsidP="00D259DB">
      <w:pPr>
        <w:pStyle w:val="a9"/>
        <w:spacing w:line="276" w:lineRule="auto"/>
        <w:ind w:left="0" w:firstLine="709"/>
        <w:jc w:val="both"/>
        <w:rPr>
          <w:lang w:val="bg-BG"/>
        </w:rPr>
      </w:pPr>
      <w:r w:rsidRPr="00C617BB">
        <w:rPr>
          <w:lang w:val="bg-BG"/>
        </w:rPr>
        <w:t>Получените оферти се съхраняват в деловодството при възложителя до деня и часа, определени за отваряне на офертите.</w:t>
      </w:r>
    </w:p>
    <w:p w:rsidR="00CA414F" w:rsidRPr="00C617BB" w:rsidRDefault="00CA414F" w:rsidP="00D259DB">
      <w:pPr>
        <w:pStyle w:val="a9"/>
        <w:spacing w:line="276" w:lineRule="auto"/>
        <w:ind w:left="0" w:firstLine="709"/>
        <w:jc w:val="both"/>
        <w:rPr>
          <w:lang w:val="bg-BG"/>
        </w:rPr>
      </w:pPr>
      <w:r w:rsidRPr="00C617BB">
        <w:rPr>
          <w:b/>
          <w:lang w:val="bg-BG"/>
        </w:rPr>
        <w:t>ЧАСТ IX. КОМУНИКАЦИЯ МЕЖДУ ВЪЗЛОЖИТЕЛЯ И УЧАСТНИЦИТЕ</w:t>
      </w:r>
    </w:p>
    <w:p w:rsidR="00CA414F" w:rsidRPr="00C617BB" w:rsidRDefault="00CA414F" w:rsidP="00D259DB">
      <w:pPr>
        <w:pStyle w:val="a9"/>
        <w:spacing w:line="276" w:lineRule="auto"/>
        <w:ind w:left="0" w:firstLine="709"/>
        <w:jc w:val="both"/>
        <w:rPr>
          <w:lang w:val="bg-BG"/>
        </w:rPr>
      </w:pPr>
      <w:r w:rsidRPr="00C617BB">
        <w:rPr>
          <w:lang w:val="bg-BG"/>
        </w:rPr>
        <w:t>Всички комуникации и действия на възложителя и на участниците, свързани с настоящата процедура, са в писмен вид.</w:t>
      </w:r>
    </w:p>
    <w:p w:rsidR="00CA414F" w:rsidRPr="00C617BB" w:rsidRDefault="00CA414F" w:rsidP="00D259DB">
      <w:pPr>
        <w:pStyle w:val="a9"/>
        <w:spacing w:line="276" w:lineRule="auto"/>
        <w:ind w:left="0" w:firstLine="709"/>
        <w:jc w:val="both"/>
        <w:rPr>
          <w:lang w:val="bg-BG"/>
        </w:rPr>
      </w:pPr>
      <w:r w:rsidRPr="00C617BB">
        <w:rPr>
          <w:lang w:val="bg-BG"/>
        </w:rPr>
        <w:t xml:space="preserve">Участникът може да представя своите писма и уведомления в деловодството на възложителя, намиращо се в </w:t>
      </w:r>
      <w:r w:rsidRPr="00C617BB">
        <w:rPr>
          <w:rFonts w:eastAsia="MS ??"/>
          <w:b/>
          <w:lang w:val="bg-BG"/>
        </w:rPr>
        <w:t>гр.  Шабла, ул. „</w:t>
      </w:r>
      <w:r w:rsidRPr="00C617BB">
        <w:rPr>
          <w:b/>
          <w:lang w:val="bg-BG"/>
        </w:rPr>
        <w:t>Равно поле</w:t>
      </w:r>
      <w:r w:rsidRPr="00C617BB">
        <w:rPr>
          <w:rFonts w:eastAsia="MS ??"/>
          <w:b/>
          <w:lang w:val="bg-BG"/>
        </w:rPr>
        <w:t>“ №35</w:t>
      </w:r>
      <w:r w:rsidRPr="00C617BB">
        <w:rPr>
          <w:lang w:val="bg-BG"/>
        </w:rPr>
        <w:t>, всеки работен ден по факс, по пощата или куриерска служба, или по електронен път при условията и по реда на Закона за електронния документ и електронния подпис.</w:t>
      </w:r>
    </w:p>
    <w:p w:rsidR="00CA414F" w:rsidRPr="00C617BB" w:rsidRDefault="00CA414F" w:rsidP="00D259DB">
      <w:pPr>
        <w:pStyle w:val="a9"/>
        <w:spacing w:line="276" w:lineRule="auto"/>
        <w:ind w:left="0" w:firstLine="709"/>
        <w:jc w:val="both"/>
        <w:rPr>
          <w:lang w:val="bg-BG"/>
        </w:rPr>
      </w:pPr>
      <w:r w:rsidRPr="00C617BB">
        <w:rPr>
          <w:lang w:val="bg-BG"/>
        </w:rPr>
        <w:t>Лицата може да поискат писмено от възложителя разяснения по условията на обществената поръчка до 5 дни, преди изтичането на срока за получаване на офертите. Възложителят не предоставя разяснения, ако искането е постъпило след този срок.</w:t>
      </w:r>
    </w:p>
    <w:p w:rsidR="00CA414F" w:rsidRPr="00C617BB" w:rsidRDefault="00CA414F" w:rsidP="00D259DB">
      <w:pPr>
        <w:pStyle w:val="a9"/>
        <w:spacing w:line="276" w:lineRule="auto"/>
        <w:ind w:left="0" w:firstLine="709"/>
        <w:jc w:val="both"/>
        <w:rPr>
          <w:lang w:val="bg-BG"/>
        </w:rPr>
      </w:pPr>
      <w:r w:rsidRPr="00C617BB">
        <w:rPr>
          <w:lang w:val="bg-BG"/>
        </w:rPr>
        <w:t>Разясненията се публикуват на профила на купувача в срок до 3 дни от получаване на искането и в тях не се посочва лицето, направило запитването.</w:t>
      </w:r>
    </w:p>
    <w:p w:rsidR="00CA414F" w:rsidRPr="00C617BB" w:rsidRDefault="00CA414F" w:rsidP="00D259DB">
      <w:pPr>
        <w:pStyle w:val="a9"/>
        <w:spacing w:line="276" w:lineRule="auto"/>
        <w:ind w:left="0" w:firstLine="709"/>
        <w:jc w:val="both"/>
        <w:rPr>
          <w:b/>
          <w:lang w:val="bg-BG"/>
        </w:rPr>
      </w:pPr>
      <w:r w:rsidRPr="00C617BB">
        <w:rPr>
          <w:b/>
          <w:lang w:val="bg-BG"/>
        </w:rPr>
        <w:t>ЧАСТ X. СРОК НА ВАЛИДНОСТ НА ОФЕРТИТЕ</w:t>
      </w:r>
    </w:p>
    <w:p w:rsidR="00CA414F" w:rsidRPr="00C617BB" w:rsidRDefault="00CA414F" w:rsidP="00D259DB">
      <w:pPr>
        <w:pStyle w:val="ab"/>
        <w:numPr>
          <w:ilvl w:val="1"/>
          <w:numId w:val="11"/>
        </w:numPr>
        <w:tabs>
          <w:tab w:val="left" w:pos="993"/>
          <w:tab w:val="left" w:pos="1499"/>
        </w:tabs>
        <w:spacing w:line="276" w:lineRule="auto"/>
        <w:ind w:left="0" w:firstLine="709"/>
        <w:rPr>
          <w:sz w:val="24"/>
          <w:szCs w:val="24"/>
          <w:lang w:val="bg-BG"/>
        </w:rPr>
      </w:pPr>
      <w:r w:rsidRPr="00C617BB">
        <w:rPr>
          <w:sz w:val="24"/>
          <w:szCs w:val="24"/>
          <w:lang w:val="bg-BG"/>
        </w:rPr>
        <w:t>Срокът на валидност на офертите е времето, през което участниците са обвързани с условията на представените от тях</w:t>
      </w:r>
      <w:r w:rsidRPr="00C617BB">
        <w:rPr>
          <w:spacing w:val="-1"/>
          <w:sz w:val="24"/>
          <w:szCs w:val="24"/>
          <w:lang w:val="bg-BG"/>
        </w:rPr>
        <w:t xml:space="preserve"> </w:t>
      </w:r>
      <w:r w:rsidRPr="00C617BB">
        <w:rPr>
          <w:sz w:val="24"/>
          <w:szCs w:val="24"/>
          <w:lang w:val="bg-BG"/>
        </w:rPr>
        <w:t>оферти.</w:t>
      </w:r>
    </w:p>
    <w:p w:rsidR="00CA414F" w:rsidRPr="00C617BB" w:rsidRDefault="00CA414F" w:rsidP="00D259DB">
      <w:pPr>
        <w:pStyle w:val="ab"/>
        <w:widowControl/>
        <w:numPr>
          <w:ilvl w:val="1"/>
          <w:numId w:val="11"/>
        </w:numPr>
        <w:tabs>
          <w:tab w:val="left" w:pos="993"/>
        </w:tabs>
        <w:autoSpaceDE/>
        <w:autoSpaceDN/>
        <w:spacing w:line="276" w:lineRule="auto"/>
        <w:ind w:left="0" w:firstLine="709"/>
        <w:rPr>
          <w:sz w:val="24"/>
          <w:szCs w:val="24"/>
          <w:lang w:val="bg-BG"/>
        </w:rPr>
      </w:pPr>
      <w:r w:rsidRPr="00C617BB">
        <w:rPr>
          <w:sz w:val="24"/>
          <w:szCs w:val="24"/>
          <w:lang w:val="bg-BG"/>
        </w:rPr>
        <w:lastRenderedPageBreak/>
        <w:t xml:space="preserve">Срокът за валидност на офертите е </w:t>
      </w:r>
      <w:r w:rsidRPr="00CA2D0C">
        <w:rPr>
          <w:b/>
          <w:sz w:val="24"/>
          <w:szCs w:val="24"/>
          <w:lang w:val="bg-BG"/>
        </w:rPr>
        <w:t>180</w:t>
      </w:r>
      <w:r w:rsidRPr="00C617BB">
        <w:rPr>
          <w:b/>
          <w:sz w:val="24"/>
          <w:szCs w:val="24"/>
          <w:lang w:val="bg-BG"/>
        </w:rPr>
        <w:t xml:space="preserve"> (сто и осемдесет) календарни дни</w:t>
      </w:r>
      <w:r w:rsidRPr="00C617BB">
        <w:rPr>
          <w:sz w:val="24"/>
          <w:szCs w:val="24"/>
          <w:lang w:val="bg-BG"/>
        </w:rPr>
        <w:t>, считано от крайната дата за подаване на офертите. С подаването на офертите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p>
    <w:p w:rsidR="00CA414F" w:rsidRPr="00C617BB" w:rsidRDefault="00CA414F" w:rsidP="00D259DB">
      <w:pPr>
        <w:pStyle w:val="ab"/>
        <w:numPr>
          <w:ilvl w:val="1"/>
          <w:numId w:val="11"/>
        </w:numPr>
        <w:tabs>
          <w:tab w:val="left" w:pos="993"/>
          <w:tab w:val="left" w:pos="1542"/>
        </w:tabs>
        <w:spacing w:line="276" w:lineRule="auto"/>
        <w:ind w:left="0" w:firstLine="709"/>
        <w:rPr>
          <w:sz w:val="24"/>
          <w:szCs w:val="24"/>
          <w:lang w:val="bg-BG"/>
        </w:rPr>
      </w:pPr>
      <w:r w:rsidRPr="00C617BB">
        <w:rPr>
          <w:sz w:val="24"/>
          <w:szCs w:val="24"/>
          <w:lang w:val="bg-BG"/>
        </w:rPr>
        <w:t>При необходимост възложителят може да изисква от участниците да удължават срока на валидност на офертите си. Отказът да удължат офертите си, след изтичане на валидността им, ще доведе до отстраняване на</w:t>
      </w:r>
      <w:r w:rsidRPr="00C617BB">
        <w:rPr>
          <w:spacing w:val="-10"/>
          <w:sz w:val="24"/>
          <w:szCs w:val="24"/>
          <w:lang w:val="bg-BG"/>
        </w:rPr>
        <w:t xml:space="preserve"> </w:t>
      </w:r>
      <w:r w:rsidRPr="00C617BB">
        <w:rPr>
          <w:sz w:val="24"/>
          <w:szCs w:val="24"/>
          <w:lang w:val="bg-BG"/>
        </w:rPr>
        <w:t>участника.</w:t>
      </w:r>
    </w:p>
    <w:p w:rsidR="00CA414F" w:rsidRPr="00C617BB" w:rsidRDefault="00CA414F" w:rsidP="00D259DB">
      <w:pPr>
        <w:pStyle w:val="ab"/>
        <w:numPr>
          <w:ilvl w:val="1"/>
          <w:numId w:val="11"/>
        </w:numPr>
        <w:tabs>
          <w:tab w:val="left" w:pos="993"/>
          <w:tab w:val="left" w:pos="1542"/>
        </w:tabs>
        <w:spacing w:line="276" w:lineRule="auto"/>
        <w:ind w:left="0" w:firstLine="709"/>
        <w:rPr>
          <w:sz w:val="24"/>
          <w:szCs w:val="24"/>
          <w:lang w:val="bg-BG"/>
        </w:rPr>
      </w:pPr>
      <w:r w:rsidRPr="00C617BB">
        <w:rPr>
          <w:sz w:val="24"/>
          <w:szCs w:val="24"/>
          <w:lang w:val="bg-BG"/>
        </w:rPr>
        <w:t>Възложителят си запазва правото да поиска удължаване на валидността на офертите до датата на сключване на договор с определения изпълнител.</w:t>
      </w:r>
    </w:p>
    <w:p w:rsidR="00CA414F" w:rsidRPr="00C617BB" w:rsidRDefault="00CA414F" w:rsidP="00D259DB">
      <w:pPr>
        <w:pStyle w:val="1"/>
        <w:spacing w:line="276" w:lineRule="auto"/>
        <w:ind w:left="0" w:firstLine="709"/>
        <w:jc w:val="both"/>
        <w:rPr>
          <w:lang w:val="bg-BG"/>
        </w:rPr>
      </w:pPr>
      <w:r w:rsidRPr="00C617BB">
        <w:rPr>
          <w:lang w:val="bg-BG"/>
        </w:rPr>
        <w:t>ЧАСТ XI. ПРОЦЕДУРА ПО РАЗГЛЕЖДАНЕ, ОЦЕНЯВАНЕ И КЛАСИРАНЕ НА ОФЕРТИТЕ</w:t>
      </w:r>
    </w:p>
    <w:p w:rsidR="00CA414F" w:rsidRPr="00C617BB" w:rsidRDefault="00CA414F" w:rsidP="00D259DB">
      <w:pPr>
        <w:pStyle w:val="a9"/>
        <w:spacing w:line="276" w:lineRule="auto"/>
        <w:ind w:left="0" w:firstLine="709"/>
        <w:jc w:val="both"/>
        <w:rPr>
          <w:lang w:val="bg-BG"/>
        </w:rPr>
      </w:pPr>
      <w:r w:rsidRPr="00C617BB">
        <w:rPr>
          <w:lang w:val="bg-BG"/>
        </w:rPr>
        <w:t>След изтичане на срока за получаване на офертите възложителят назначава комисия за извършване на подбор на участниците, разглеждане и оценка на офертите. Комисията се състои от нечетен брой членове.</w:t>
      </w:r>
    </w:p>
    <w:p w:rsidR="00CA414F" w:rsidRPr="00C617BB" w:rsidRDefault="00CA414F" w:rsidP="00D259DB">
      <w:pPr>
        <w:pStyle w:val="a9"/>
        <w:spacing w:line="276" w:lineRule="auto"/>
        <w:ind w:left="0" w:firstLine="709"/>
        <w:jc w:val="both"/>
        <w:rPr>
          <w:lang w:val="bg-BG"/>
        </w:rPr>
      </w:pPr>
      <w:r w:rsidRPr="00C617BB">
        <w:rPr>
          <w:lang w:val="bg-BG"/>
        </w:rPr>
        <w:t>Ценово предложение, надвишаващо пределната прогнозна стойност, не се допуска до оценка. Участник с такова ценово предложение се отстранява от участие в процедурата.</w:t>
      </w:r>
    </w:p>
    <w:p w:rsidR="00CA414F" w:rsidRPr="00C617BB" w:rsidRDefault="00CA414F" w:rsidP="00D259DB">
      <w:pPr>
        <w:pStyle w:val="a9"/>
        <w:spacing w:line="276" w:lineRule="auto"/>
        <w:ind w:left="0" w:firstLine="709"/>
        <w:jc w:val="both"/>
        <w:rPr>
          <w:lang w:val="bg-BG"/>
        </w:rPr>
      </w:pPr>
      <w:r w:rsidRPr="00C617BB">
        <w:rPr>
          <w:lang w:val="bg-BG"/>
        </w:rPr>
        <w:t>Когато офертата на участник съдържа предложение, свързано с цена или разходи, което подлежи на оценяване и е с повече от 20 на сто по-благоприятно от средната стойност на предложенията на останалите участници по същия показател за оценка, възложителят изисква от него подробна писмена обосновка за начина на неговото образуване, която се представя в 5-дневен срок от получаване на</w:t>
      </w:r>
      <w:r w:rsidRPr="00C617BB">
        <w:rPr>
          <w:spacing w:val="-10"/>
          <w:lang w:val="bg-BG"/>
        </w:rPr>
        <w:t xml:space="preserve"> </w:t>
      </w:r>
      <w:r w:rsidRPr="00C617BB">
        <w:rPr>
          <w:lang w:val="bg-BG"/>
        </w:rPr>
        <w:t>искането.</w:t>
      </w:r>
    </w:p>
    <w:p w:rsidR="00CA414F" w:rsidRPr="00C617BB" w:rsidRDefault="00CA414F" w:rsidP="00D259DB">
      <w:pPr>
        <w:pStyle w:val="a9"/>
        <w:spacing w:line="276" w:lineRule="auto"/>
        <w:ind w:left="0" w:firstLine="709"/>
        <w:jc w:val="both"/>
        <w:rPr>
          <w:lang w:val="bg-BG"/>
        </w:rPr>
      </w:pPr>
      <w:r w:rsidRPr="00C617BB">
        <w:rPr>
          <w:lang w:val="bg-BG"/>
        </w:rPr>
        <w:t>По отношение съдържанието на обосновката и реда за приемането й се прилага чл. 72 от ЗОП.</w:t>
      </w:r>
    </w:p>
    <w:p w:rsidR="00CA414F" w:rsidRPr="00C617BB" w:rsidRDefault="00CA414F" w:rsidP="00D259DB">
      <w:pPr>
        <w:pStyle w:val="a9"/>
        <w:spacing w:line="276" w:lineRule="auto"/>
        <w:ind w:left="0" w:firstLine="709"/>
        <w:jc w:val="both"/>
        <w:rPr>
          <w:lang w:val="bg-BG"/>
        </w:rPr>
      </w:pPr>
      <w:r w:rsidRPr="00C617BB">
        <w:rPr>
          <w:lang w:val="bg-BG"/>
        </w:rPr>
        <w:t>Освен на основанията по чл. 54 и чл. 55, ал. 1, т. 1 и т. 4 от ЗОП, възложителят отстранява от участие в процедурата:</w:t>
      </w:r>
    </w:p>
    <w:p w:rsidR="00CA414F" w:rsidRPr="00C617BB" w:rsidRDefault="00CA414F" w:rsidP="00D259DB">
      <w:pPr>
        <w:pStyle w:val="ab"/>
        <w:numPr>
          <w:ilvl w:val="0"/>
          <w:numId w:val="12"/>
        </w:numPr>
        <w:tabs>
          <w:tab w:val="left" w:pos="772"/>
          <w:tab w:val="left" w:pos="993"/>
        </w:tabs>
        <w:spacing w:line="276" w:lineRule="auto"/>
        <w:ind w:left="0" w:firstLine="709"/>
        <w:rPr>
          <w:sz w:val="24"/>
          <w:szCs w:val="24"/>
          <w:lang w:val="bg-BG"/>
        </w:rPr>
      </w:pPr>
      <w:r w:rsidRPr="00C617BB">
        <w:rPr>
          <w:sz w:val="24"/>
          <w:szCs w:val="24"/>
          <w:lang w:val="bg-BG"/>
        </w:rPr>
        <w:t>участник, който не отговаря на поставените критерии за подбор или не изпълни друго условие, посочено в обявлението за обществена поръчка или в</w:t>
      </w:r>
      <w:r w:rsidRPr="00C617BB">
        <w:rPr>
          <w:spacing w:val="-23"/>
          <w:sz w:val="24"/>
          <w:szCs w:val="24"/>
          <w:lang w:val="bg-BG"/>
        </w:rPr>
        <w:t xml:space="preserve"> </w:t>
      </w:r>
      <w:r w:rsidRPr="00C617BB">
        <w:rPr>
          <w:sz w:val="24"/>
          <w:szCs w:val="24"/>
          <w:lang w:val="bg-BG"/>
        </w:rPr>
        <w:t>документацията;</w:t>
      </w:r>
    </w:p>
    <w:p w:rsidR="00CA414F" w:rsidRPr="00C617BB" w:rsidRDefault="00CA414F" w:rsidP="00D259DB">
      <w:pPr>
        <w:pStyle w:val="ab"/>
        <w:numPr>
          <w:ilvl w:val="0"/>
          <w:numId w:val="12"/>
        </w:numPr>
        <w:tabs>
          <w:tab w:val="left" w:pos="719"/>
          <w:tab w:val="left" w:pos="993"/>
        </w:tabs>
        <w:spacing w:line="276" w:lineRule="auto"/>
        <w:ind w:left="0" w:firstLine="709"/>
        <w:rPr>
          <w:sz w:val="24"/>
          <w:szCs w:val="24"/>
          <w:lang w:val="bg-BG"/>
        </w:rPr>
      </w:pPr>
      <w:r w:rsidRPr="00C617BB">
        <w:rPr>
          <w:sz w:val="24"/>
          <w:szCs w:val="24"/>
          <w:lang w:val="bg-BG"/>
        </w:rPr>
        <w:t>участник, който е представил оферта, която не отговаря</w:t>
      </w:r>
      <w:r w:rsidRPr="00C617BB">
        <w:rPr>
          <w:spacing w:val="-21"/>
          <w:sz w:val="24"/>
          <w:szCs w:val="24"/>
          <w:lang w:val="bg-BG"/>
        </w:rPr>
        <w:t xml:space="preserve"> </w:t>
      </w:r>
      <w:r w:rsidRPr="00C617BB">
        <w:rPr>
          <w:sz w:val="24"/>
          <w:szCs w:val="24"/>
          <w:lang w:val="bg-BG"/>
        </w:rPr>
        <w:t xml:space="preserve">на: </w:t>
      </w:r>
    </w:p>
    <w:p w:rsidR="00CA414F" w:rsidRPr="00C617BB" w:rsidRDefault="00CA414F" w:rsidP="00D259DB">
      <w:pPr>
        <w:tabs>
          <w:tab w:val="left" w:pos="719"/>
        </w:tabs>
        <w:spacing w:line="276" w:lineRule="auto"/>
        <w:ind w:firstLine="709"/>
        <w:jc w:val="both"/>
        <w:rPr>
          <w:sz w:val="24"/>
          <w:szCs w:val="24"/>
          <w:lang w:val="bg-BG"/>
        </w:rPr>
      </w:pPr>
      <w:r w:rsidRPr="00C617BB">
        <w:rPr>
          <w:sz w:val="24"/>
          <w:szCs w:val="24"/>
          <w:lang w:val="bg-BG"/>
        </w:rPr>
        <w:t>а). предварително обявените условия на</w:t>
      </w:r>
      <w:r w:rsidRPr="00C617BB">
        <w:rPr>
          <w:spacing w:val="-7"/>
          <w:sz w:val="24"/>
          <w:szCs w:val="24"/>
          <w:lang w:val="bg-BG"/>
        </w:rPr>
        <w:t xml:space="preserve"> </w:t>
      </w:r>
      <w:r w:rsidRPr="00C617BB">
        <w:rPr>
          <w:sz w:val="24"/>
          <w:szCs w:val="24"/>
          <w:lang w:val="bg-BG"/>
        </w:rPr>
        <w:t>поръчката;</w:t>
      </w:r>
    </w:p>
    <w:p w:rsidR="00CA414F" w:rsidRPr="00C617BB" w:rsidRDefault="00CA414F" w:rsidP="00D259DB">
      <w:pPr>
        <w:pStyle w:val="a9"/>
        <w:spacing w:line="276" w:lineRule="auto"/>
        <w:ind w:left="0" w:firstLine="709"/>
        <w:jc w:val="both"/>
        <w:rPr>
          <w:lang w:val="bg-BG"/>
        </w:rPr>
      </w:pPr>
      <w:r w:rsidRPr="00C617BB">
        <w:rPr>
          <w:lang w:val="bg-BG"/>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към ЗОП;</w:t>
      </w:r>
    </w:p>
    <w:p w:rsidR="00CA414F" w:rsidRPr="00C617BB" w:rsidRDefault="00CA414F" w:rsidP="00D259DB">
      <w:pPr>
        <w:pStyle w:val="ab"/>
        <w:numPr>
          <w:ilvl w:val="0"/>
          <w:numId w:val="12"/>
        </w:numPr>
        <w:tabs>
          <w:tab w:val="left" w:pos="741"/>
          <w:tab w:val="left" w:pos="993"/>
        </w:tabs>
        <w:spacing w:line="276" w:lineRule="auto"/>
        <w:ind w:left="0" w:firstLine="709"/>
        <w:rPr>
          <w:sz w:val="24"/>
          <w:szCs w:val="24"/>
          <w:lang w:val="bg-BG"/>
        </w:rPr>
      </w:pPr>
      <w:r w:rsidRPr="00C617BB">
        <w:rPr>
          <w:sz w:val="24"/>
          <w:szCs w:val="24"/>
          <w:lang w:val="bg-BG"/>
        </w:rPr>
        <w:t>участник, който не е представил в срок обосновката по чл. 72, ал. 1 ЗОП или чиято оферта не е приета съгласно чл. 72, ал. 3-5</w:t>
      </w:r>
      <w:r w:rsidRPr="00C617BB">
        <w:rPr>
          <w:spacing w:val="-7"/>
          <w:sz w:val="24"/>
          <w:szCs w:val="24"/>
          <w:lang w:val="bg-BG"/>
        </w:rPr>
        <w:t xml:space="preserve"> </w:t>
      </w:r>
      <w:r w:rsidRPr="00C617BB">
        <w:rPr>
          <w:sz w:val="24"/>
          <w:szCs w:val="24"/>
          <w:lang w:val="bg-BG"/>
        </w:rPr>
        <w:t>ЗОП.</w:t>
      </w:r>
    </w:p>
    <w:p w:rsidR="00CA414F" w:rsidRPr="00C617BB" w:rsidRDefault="00CA414F" w:rsidP="00D259DB">
      <w:pPr>
        <w:pStyle w:val="ab"/>
        <w:numPr>
          <w:ilvl w:val="0"/>
          <w:numId w:val="12"/>
        </w:numPr>
        <w:tabs>
          <w:tab w:val="left" w:pos="719"/>
          <w:tab w:val="left" w:pos="993"/>
        </w:tabs>
        <w:spacing w:line="276" w:lineRule="auto"/>
        <w:ind w:left="0" w:firstLine="709"/>
        <w:rPr>
          <w:sz w:val="24"/>
          <w:szCs w:val="24"/>
          <w:lang w:val="bg-BG"/>
        </w:rPr>
      </w:pPr>
      <w:r w:rsidRPr="00C617BB">
        <w:rPr>
          <w:sz w:val="24"/>
          <w:szCs w:val="24"/>
          <w:lang w:val="bg-BG"/>
        </w:rPr>
        <w:t>участници, които са свързани</w:t>
      </w:r>
      <w:r w:rsidRPr="00C617BB">
        <w:rPr>
          <w:spacing w:val="-8"/>
          <w:sz w:val="24"/>
          <w:szCs w:val="24"/>
          <w:lang w:val="bg-BG"/>
        </w:rPr>
        <w:t xml:space="preserve"> </w:t>
      </w:r>
      <w:r w:rsidRPr="00C617BB">
        <w:rPr>
          <w:sz w:val="24"/>
          <w:szCs w:val="24"/>
          <w:lang w:val="bg-BG"/>
        </w:rPr>
        <w:t>лица.</w:t>
      </w:r>
    </w:p>
    <w:p w:rsidR="00CA414F" w:rsidRPr="00C617BB" w:rsidRDefault="00CA414F" w:rsidP="00D259DB">
      <w:pPr>
        <w:pStyle w:val="ab"/>
        <w:numPr>
          <w:ilvl w:val="0"/>
          <w:numId w:val="12"/>
        </w:numPr>
        <w:tabs>
          <w:tab w:val="left" w:pos="724"/>
          <w:tab w:val="left" w:pos="993"/>
        </w:tabs>
        <w:spacing w:line="276" w:lineRule="auto"/>
        <w:ind w:left="0" w:firstLine="709"/>
        <w:rPr>
          <w:sz w:val="24"/>
          <w:szCs w:val="24"/>
          <w:lang w:val="bg-BG"/>
        </w:rPr>
      </w:pPr>
      <w:r w:rsidRPr="00C617BB">
        <w:rPr>
          <w:sz w:val="24"/>
          <w:szCs w:val="24"/>
          <w:lang w:val="bg-BG"/>
        </w:rPr>
        <w:t>участник, който няма право да участва в обществени поръчки на основание чл. 3, т. 8 във вр.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(ЗИФОДРЮДРСЛТДС), освен когато не са налице условията по чл. 4 от</w:t>
      </w:r>
      <w:r w:rsidRPr="00C617BB">
        <w:rPr>
          <w:spacing w:val="-10"/>
          <w:sz w:val="24"/>
          <w:szCs w:val="24"/>
          <w:lang w:val="bg-BG"/>
        </w:rPr>
        <w:t xml:space="preserve"> </w:t>
      </w:r>
      <w:r w:rsidRPr="00C617BB">
        <w:rPr>
          <w:sz w:val="24"/>
          <w:szCs w:val="24"/>
          <w:lang w:val="bg-BG"/>
        </w:rPr>
        <w:t>закона.</w:t>
      </w:r>
    </w:p>
    <w:p w:rsidR="00CA414F" w:rsidRPr="00C617BB" w:rsidRDefault="00CA414F" w:rsidP="00D259DB">
      <w:pPr>
        <w:pStyle w:val="a9"/>
        <w:spacing w:line="276" w:lineRule="auto"/>
        <w:ind w:left="0" w:firstLine="709"/>
        <w:jc w:val="both"/>
        <w:rPr>
          <w:lang w:val="bg-BG"/>
        </w:rPr>
      </w:pPr>
      <w:r w:rsidRPr="00C617BB">
        <w:rPr>
          <w:lang w:val="bg-BG"/>
        </w:rPr>
        <w:t xml:space="preserve">Назначената от възложителя комисия съставя протокол за извършване на подбора </w:t>
      </w:r>
      <w:r w:rsidRPr="00C617BB">
        <w:rPr>
          <w:lang w:val="bg-BG"/>
        </w:rPr>
        <w:lastRenderedPageBreak/>
        <w:t>на участниците, разглеждането, оценката и класирането на офертите.</w:t>
      </w:r>
    </w:p>
    <w:p w:rsidR="00CA414F" w:rsidRPr="00C617BB" w:rsidRDefault="00CA414F" w:rsidP="00D259DB">
      <w:pPr>
        <w:pStyle w:val="a9"/>
        <w:spacing w:line="276" w:lineRule="auto"/>
        <w:ind w:left="0" w:firstLine="709"/>
        <w:jc w:val="both"/>
        <w:rPr>
          <w:lang w:val="bg-BG"/>
        </w:rPr>
      </w:pPr>
      <w:r w:rsidRPr="00C617BB">
        <w:rPr>
          <w:lang w:val="bg-BG"/>
        </w:rPr>
        <w:t>Възложителят утвърждава протокол по реда на чл. 106 от ЗОП.</w:t>
      </w:r>
    </w:p>
    <w:p w:rsidR="00CA414F" w:rsidRPr="00C617BB" w:rsidRDefault="00CA414F" w:rsidP="00D259DB">
      <w:pPr>
        <w:pStyle w:val="1"/>
        <w:spacing w:line="276" w:lineRule="auto"/>
        <w:ind w:left="0" w:firstLine="709"/>
        <w:jc w:val="both"/>
        <w:rPr>
          <w:lang w:val="bg-BG"/>
        </w:rPr>
      </w:pPr>
      <w:r w:rsidRPr="00C617BB">
        <w:rPr>
          <w:lang w:val="bg-BG"/>
        </w:rPr>
        <w:t>ЧАСТ XII. ОПРЕДЕЛЯНЕ НА ИЗПЪЛНИТЕЛ НА ОБЩЕСТВЕНАТА ПОРЪЧКА</w:t>
      </w:r>
    </w:p>
    <w:p w:rsidR="00CA414F" w:rsidRPr="00C617BB" w:rsidRDefault="00CA414F" w:rsidP="00D259DB">
      <w:pPr>
        <w:pStyle w:val="a9"/>
        <w:spacing w:line="276" w:lineRule="auto"/>
        <w:ind w:left="0" w:firstLine="709"/>
        <w:jc w:val="both"/>
        <w:rPr>
          <w:lang w:val="bg-BG"/>
        </w:rPr>
      </w:pPr>
      <w:r w:rsidRPr="00C617BB">
        <w:rPr>
          <w:lang w:val="bg-BG"/>
        </w:rPr>
        <w:t>В 10-дневен срок от утвърждаване на протокола възложителят издава решение за определяне на изпълнител или за прекратяване на процедурата.</w:t>
      </w:r>
    </w:p>
    <w:p w:rsidR="00CA414F" w:rsidRPr="00C617BB" w:rsidRDefault="00CA414F" w:rsidP="00D259DB">
      <w:pPr>
        <w:pStyle w:val="a9"/>
        <w:spacing w:line="276" w:lineRule="auto"/>
        <w:ind w:left="0" w:firstLine="709"/>
        <w:jc w:val="both"/>
        <w:rPr>
          <w:b/>
          <w:lang w:val="bg-BG"/>
        </w:rPr>
      </w:pPr>
      <w:r w:rsidRPr="00C617BB">
        <w:rPr>
          <w:b/>
          <w:lang w:val="bg-BG"/>
        </w:rPr>
        <w:t>ЧАСТ ХІIІ. ДОГОВОР ЗА ВЪЗЛАГАНЕ НА ОБЩЕСТВЕНАТА ПОРЪЧКА</w:t>
      </w:r>
    </w:p>
    <w:p w:rsidR="00CA414F" w:rsidRPr="00C617BB" w:rsidRDefault="00CA414F" w:rsidP="00D259DB">
      <w:pPr>
        <w:pStyle w:val="a9"/>
        <w:spacing w:line="276" w:lineRule="auto"/>
        <w:ind w:left="0" w:firstLine="709"/>
        <w:jc w:val="both"/>
        <w:rPr>
          <w:lang w:val="bg-BG"/>
        </w:rPr>
      </w:pPr>
      <w:r w:rsidRPr="00C617BB">
        <w:rPr>
          <w:lang w:val="bg-BG"/>
        </w:rPr>
        <w:t>Възложителят сключва договор за обществена поръчка с участника, определен за изпълнител. Договорът се сключва след влизане в сила на решението за избор на изпълнител на уговорена от страните дата и начин на сключване на договора.</w:t>
      </w:r>
    </w:p>
    <w:p w:rsidR="00CA414F" w:rsidRPr="00C617BB" w:rsidRDefault="00CA414F" w:rsidP="00D259DB">
      <w:pPr>
        <w:pStyle w:val="a9"/>
        <w:spacing w:line="276" w:lineRule="auto"/>
        <w:ind w:left="0" w:firstLine="709"/>
        <w:jc w:val="both"/>
        <w:rPr>
          <w:lang w:val="bg-BG"/>
        </w:rPr>
      </w:pPr>
      <w:r w:rsidRPr="00C617BB">
        <w:rPr>
          <w:lang w:val="bg-BG"/>
        </w:rPr>
        <w:t>Възложителят сключва договора в едномесечен срок след влизане в сила на решението за определяне на изпълнител или на определението, с което е допуснато предварително изпълнение на това решение, но не преди изтичането на 14-дневен срок от уведомяването на заинтересованите участници за решението за определяне на изпълнител.</w:t>
      </w:r>
    </w:p>
    <w:p w:rsidR="00CA414F" w:rsidRPr="00C617BB" w:rsidRDefault="00CA414F" w:rsidP="00D259DB">
      <w:pPr>
        <w:pStyle w:val="a9"/>
        <w:spacing w:line="276" w:lineRule="auto"/>
        <w:ind w:left="0" w:firstLine="709"/>
        <w:jc w:val="both"/>
        <w:rPr>
          <w:lang w:val="bg-BG"/>
        </w:rPr>
      </w:pPr>
      <w:r w:rsidRPr="00C617BB">
        <w:rPr>
          <w:lang w:val="bg-BG"/>
        </w:rPr>
        <w:t>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CA414F" w:rsidRPr="00C617BB" w:rsidRDefault="00CA414F" w:rsidP="00D259DB">
      <w:pPr>
        <w:pStyle w:val="a9"/>
        <w:spacing w:line="276" w:lineRule="auto"/>
        <w:ind w:left="0" w:firstLine="709"/>
        <w:jc w:val="both"/>
        <w:rPr>
          <w:lang w:val="bg-BG"/>
        </w:rPr>
      </w:pPr>
      <w:r w:rsidRPr="00C617BB">
        <w:rPr>
          <w:lang w:val="bg-BG"/>
        </w:rPr>
        <w:t>І. За доказване на липсата на основания за отстраняване участника, избран за изпълнител е длъжен да представи:</w:t>
      </w:r>
    </w:p>
    <w:p w:rsidR="00CA414F" w:rsidRPr="00C617BB" w:rsidRDefault="00CA414F" w:rsidP="00D259DB">
      <w:pPr>
        <w:pStyle w:val="ab"/>
        <w:numPr>
          <w:ilvl w:val="0"/>
          <w:numId w:val="13"/>
        </w:numPr>
        <w:tabs>
          <w:tab w:val="left" w:pos="796"/>
          <w:tab w:val="left" w:pos="993"/>
        </w:tabs>
        <w:spacing w:line="276" w:lineRule="auto"/>
        <w:ind w:left="0" w:firstLine="709"/>
        <w:rPr>
          <w:sz w:val="24"/>
          <w:szCs w:val="24"/>
          <w:lang w:val="bg-BG"/>
        </w:rPr>
      </w:pPr>
      <w:r w:rsidRPr="00C617BB">
        <w:rPr>
          <w:sz w:val="24"/>
          <w:szCs w:val="24"/>
          <w:lang w:val="bg-BG"/>
        </w:rPr>
        <w:t>за обстоятелствата по чл. 54, ал. 1, т. 1 ЗОП – свидетелство за</w:t>
      </w:r>
      <w:r w:rsidRPr="00C617BB">
        <w:rPr>
          <w:spacing w:val="-10"/>
          <w:sz w:val="24"/>
          <w:szCs w:val="24"/>
          <w:lang w:val="bg-BG"/>
        </w:rPr>
        <w:t xml:space="preserve"> </w:t>
      </w:r>
      <w:r w:rsidRPr="00C617BB">
        <w:rPr>
          <w:sz w:val="24"/>
          <w:szCs w:val="24"/>
          <w:lang w:val="bg-BG"/>
        </w:rPr>
        <w:t>съдимост;</w:t>
      </w:r>
    </w:p>
    <w:p w:rsidR="00CA414F" w:rsidRPr="00C617BB" w:rsidRDefault="00CA414F" w:rsidP="00D259DB">
      <w:pPr>
        <w:pStyle w:val="ab"/>
        <w:numPr>
          <w:ilvl w:val="0"/>
          <w:numId w:val="13"/>
        </w:numPr>
        <w:tabs>
          <w:tab w:val="left" w:pos="786"/>
          <w:tab w:val="left" w:pos="993"/>
        </w:tabs>
        <w:spacing w:line="276" w:lineRule="auto"/>
        <w:ind w:left="0" w:firstLine="709"/>
        <w:rPr>
          <w:sz w:val="24"/>
          <w:szCs w:val="24"/>
          <w:lang w:val="bg-BG"/>
        </w:rPr>
      </w:pPr>
      <w:r w:rsidRPr="00C617BB">
        <w:rPr>
          <w:sz w:val="24"/>
          <w:szCs w:val="24"/>
          <w:lang w:val="bg-BG"/>
        </w:rPr>
        <w:t>за обстоятелството по чл. 54, ал. 1, т. 3 ЗОП – удостоверение от органите по приходите и удостоверение от общината по седалището на</w:t>
      </w:r>
      <w:r w:rsidRPr="00C617BB">
        <w:rPr>
          <w:spacing w:val="-4"/>
          <w:sz w:val="24"/>
          <w:szCs w:val="24"/>
          <w:lang w:val="bg-BG"/>
        </w:rPr>
        <w:t xml:space="preserve"> </w:t>
      </w:r>
      <w:r w:rsidRPr="00C617BB">
        <w:rPr>
          <w:sz w:val="24"/>
          <w:szCs w:val="24"/>
          <w:lang w:val="bg-BG"/>
        </w:rPr>
        <w:t>изпълнителя;</w:t>
      </w:r>
    </w:p>
    <w:p w:rsidR="00CA414F" w:rsidRPr="00C617BB" w:rsidRDefault="00CA414F" w:rsidP="00D259DB">
      <w:pPr>
        <w:pStyle w:val="ab"/>
        <w:numPr>
          <w:ilvl w:val="0"/>
          <w:numId w:val="13"/>
        </w:numPr>
        <w:tabs>
          <w:tab w:val="left" w:pos="796"/>
          <w:tab w:val="left" w:pos="993"/>
        </w:tabs>
        <w:spacing w:line="276" w:lineRule="auto"/>
        <w:ind w:left="0" w:firstLine="709"/>
        <w:rPr>
          <w:sz w:val="24"/>
          <w:szCs w:val="24"/>
          <w:lang w:val="bg-BG"/>
        </w:rPr>
      </w:pPr>
      <w:r w:rsidRPr="00C617BB">
        <w:rPr>
          <w:sz w:val="24"/>
          <w:szCs w:val="24"/>
          <w:lang w:val="bg-BG"/>
        </w:rPr>
        <w:t>за обстоятелството по чл. 54, ал. 1, т. 6 ЗОП– удостоверение от органите на Изпълнителна агенция "Главна инспекция по труда". В случай че в удостоверението се съдържа информация за влязло в сила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w:t>
      </w:r>
      <w:r w:rsidRPr="00C617BB">
        <w:rPr>
          <w:spacing w:val="-21"/>
          <w:sz w:val="24"/>
          <w:szCs w:val="24"/>
          <w:lang w:val="bg-BG"/>
        </w:rPr>
        <w:t xml:space="preserve"> </w:t>
      </w:r>
      <w:r w:rsidRPr="00C617BB">
        <w:rPr>
          <w:sz w:val="24"/>
          <w:szCs w:val="24"/>
          <w:lang w:val="bg-BG"/>
        </w:rPr>
        <w:t>поръчка.</w:t>
      </w:r>
    </w:p>
    <w:p w:rsidR="00CA414F" w:rsidRPr="00C617BB" w:rsidRDefault="00CA414F" w:rsidP="00D259DB">
      <w:pPr>
        <w:pStyle w:val="ab"/>
        <w:numPr>
          <w:ilvl w:val="0"/>
          <w:numId w:val="13"/>
        </w:numPr>
        <w:tabs>
          <w:tab w:val="left" w:pos="731"/>
          <w:tab w:val="left" w:pos="993"/>
        </w:tabs>
        <w:spacing w:line="276" w:lineRule="auto"/>
        <w:ind w:left="0" w:firstLine="709"/>
        <w:rPr>
          <w:sz w:val="24"/>
          <w:szCs w:val="24"/>
          <w:lang w:val="bg-BG"/>
        </w:rPr>
      </w:pPr>
      <w:r w:rsidRPr="00C617BB">
        <w:rPr>
          <w:sz w:val="24"/>
          <w:szCs w:val="24"/>
          <w:lang w:val="bg-BG"/>
        </w:rPr>
        <w:t>за обстоятелствата по чл. 55, ал. 1, т. 1 ЗОП– удостоверение, издадено от Агенцията по</w:t>
      </w:r>
      <w:r w:rsidRPr="00C617BB">
        <w:rPr>
          <w:spacing w:val="-1"/>
          <w:sz w:val="24"/>
          <w:szCs w:val="24"/>
          <w:lang w:val="bg-BG"/>
        </w:rPr>
        <w:t xml:space="preserve"> </w:t>
      </w:r>
      <w:r w:rsidRPr="00C617BB">
        <w:rPr>
          <w:sz w:val="24"/>
          <w:szCs w:val="24"/>
          <w:lang w:val="bg-BG"/>
        </w:rPr>
        <w:t>вписванията.</w:t>
      </w:r>
    </w:p>
    <w:p w:rsidR="00CA414F" w:rsidRPr="00C617BB" w:rsidRDefault="00CA414F" w:rsidP="00D259DB">
      <w:pPr>
        <w:pStyle w:val="a9"/>
        <w:spacing w:line="276" w:lineRule="auto"/>
        <w:ind w:left="0" w:firstLine="709"/>
        <w:jc w:val="both"/>
        <w:rPr>
          <w:lang w:val="bg-BG"/>
        </w:rPr>
      </w:pPr>
      <w:r w:rsidRPr="00C617BB">
        <w:rPr>
          <w:lang w:val="bg-BG"/>
        </w:rPr>
        <w:t>Документите се представя в оригинал или заверено от участника копие. Документите се представят за всеки член на обединението, както и за всеки от подизпълнителите и третите лица, ако такива ще се използват.</w:t>
      </w:r>
    </w:p>
    <w:p w:rsidR="00CA414F" w:rsidRPr="00C617BB" w:rsidRDefault="00CA414F" w:rsidP="00D259DB">
      <w:pPr>
        <w:pStyle w:val="a9"/>
        <w:spacing w:line="276" w:lineRule="auto"/>
        <w:ind w:left="0" w:firstLine="709"/>
        <w:jc w:val="both"/>
        <w:rPr>
          <w:lang w:val="bg-BG"/>
        </w:rPr>
      </w:pPr>
      <w:r w:rsidRPr="00C617BB">
        <w:rPr>
          <w:lang w:val="bg-BG"/>
        </w:rPr>
        <w:t>Когато участникът, избран за изпълнител, е чуждестранно лице, той представя съответния документ, издаден от компетентен орган, съгласно законодателството на държавата, в която участникът е установен.</w:t>
      </w:r>
    </w:p>
    <w:p w:rsidR="00CA414F" w:rsidRPr="00C617BB" w:rsidRDefault="00CA414F" w:rsidP="00D259DB">
      <w:pPr>
        <w:pStyle w:val="a9"/>
        <w:spacing w:line="276" w:lineRule="auto"/>
        <w:ind w:left="0" w:firstLine="709"/>
        <w:jc w:val="both"/>
        <w:rPr>
          <w:lang w:val="bg-BG"/>
        </w:rPr>
      </w:pPr>
      <w:r w:rsidRPr="00C617BB">
        <w:rPr>
          <w:lang w:val="bg-BG"/>
        </w:rPr>
        <w:t>В случаите, когато избраният за изпълнител, е чуждестранно лице и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p>
    <w:p w:rsidR="00CA414F" w:rsidRPr="00C617BB" w:rsidRDefault="00CA414F" w:rsidP="00D259DB">
      <w:pPr>
        <w:pStyle w:val="a9"/>
        <w:spacing w:line="276" w:lineRule="auto"/>
        <w:ind w:left="0" w:firstLine="709"/>
        <w:jc w:val="both"/>
        <w:rPr>
          <w:lang w:val="bg-BG"/>
        </w:rPr>
      </w:pPr>
      <w:r w:rsidRPr="00C617BB">
        <w:rPr>
          <w:lang w:val="bg-BG"/>
        </w:rPr>
        <w:t>В случай, че декларацията няма правно значение, участникът представя официално заявление, направено пред компетентен орган в съответната държава.</w:t>
      </w:r>
    </w:p>
    <w:p w:rsidR="00CA414F" w:rsidRPr="00C617BB" w:rsidRDefault="00CA414F" w:rsidP="00D259DB">
      <w:pPr>
        <w:pStyle w:val="a9"/>
        <w:spacing w:line="276" w:lineRule="auto"/>
        <w:ind w:left="0" w:firstLine="709"/>
        <w:jc w:val="both"/>
        <w:rPr>
          <w:i/>
          <w:lang w:val="bg-BG"/>
        </w:rPr>
      </w:pPr>
      <w:r w:rsidRPr="00C617BB">
        <w:rPr>
          <w:i/>
          <w:lang w:val="bg-BG"/>
        </w:rPr>
        <w:lastRenderedPageBreak/>
        <w:t>Възложителят не изисква представянето на документите, посочени по-горе,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w:t>
      </w:r>
      <w:r w:rsidRPr="00C617BB">
        <w:rPr>
          <w:i/>
          <w:spacing w:val="-4"/>
          <w:lang w:val="bg-BG"/>
        </w:rPr>
        <w:t xml:space="preserve"> </w:t>
      </w:r>
      <w:r w:rsidRPr="00C617BB">
        <w:rPr>
          <w:i/>
          <w:lang w:val="bg-BG"/>
        </w:rPr>
        <w:t>път.</w:t>
      </w:r>
    </w:p>
    <w:p w:rsidR="00CA414F" w:rsidRPr="00C617BB" w:rsidRDefault="00CA414F" w:rsidP="00D259DB">
      <w:pPr>
        <w:pStyle w:val="a9"/>
        <w:spacing w:line="276" w:lineRule="auto"/>
        <w:ind w:left="0" w:firstLine="709"/>
        <w:jc w:val="both"/>
        <w:rPr>
          <w:lang w:val="bg-BG"/>
        </w:rPr>
      </w:pPr>
      <w:r w:rsidRPr="00C617BB">
        <w:rPr>
          <w:lang w:val="bg-BG"/>
        </w:rPr>
        <w:t>ІІ. Когато определеният изпълнител е неперсонифицирано обединение на физически и/или юридически лица и с оглед обстоятелството, че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CA414F" w:rsidRPr="00C617BB" w:rsidRDefault="00CA414F" w:rsidP="00D259DB">
      <w:pPr>
        <w:pStyle w:val="a9"/>
        <w:spacing w:line="276" w:lineRule="auto"/>
        <w:ind w:left="0" w:firstLine="709"/>
        <w:jc w:val="both"/>
        <w:rPr>
          <w:lang w:val="bg-BG"/>
        </w:rPr>
      </w:pPr>
      <w:r w:rsidRPr="00C617BB">
        <w:rPr>
          <w:lang w:val="bg-BG"/>
        </w:rPr>
        <w:t>ІІІ. При подписване на договора за обществена поръчка участникът, определен за изпълнител, е длъжен да представи и:</w:t>
      </w:r>
    </w:p>
    <w:p w:rsidR="00CA414F" w:rsidRPr="00C617BB" w:rsidRDefault="00CA414F" w:rsidP="00D259DB">
      <w:pPr>
        <w:pStyle w:val="ab"/>
        <w:numPr>
          <w:ilvl w:val="0"/>
          <w:numId w:val="14"/>
        </w:numPr>
        <w:tabs>
          <w:tab w:val="left" w:pos="426"/>
          <w:tab w:val="left" w:pos="993"/>
        </w:tabs>
        <w:spacing w:line="276" w:lineRule="auto"/>
        <w:ind w:left="0" w:firstLine="709"/>
        <w:rPr>
          <w:sz w:val="24"/>
          <w:szCs w:val="24"/>
          <w:lang w:val="bg-BG"/>
        </w:rPr>
      </w:pPr>
      <w:r w:rsidRPr="00C617BB">
        <w:rPr>
          <w:b/>
          <w:sz w:val="24"/>
          <w:szCs w:val="24"/>
          <w:lang w:val="bg-BG"/>
        </w:rPr>
        <w:t>Списък на доставките</w:t>
      </w:r>
      <w:r w:rsidRPr="00C617BB">
        <w:rPr>
          <w:sz w:val="24"/>
          <w:szCs w:val="24"/>
          <w:lang w:val="bg-BG"/>
        </w:rPr>
        <w:t>, които са идентични или сходни с предмета на поръчката, с посочване на стойностите, датите и получателите, заедно с доказателства за извършените доставки съгласно описаните в ЕЕДОП изпълнени дейности с предмет, идентичен или сходен с този на поръчката, за последните 3 години, считано от датата на подаване на офертата.</w:t>
      </w:r>
    </w:p>
    <w:p w:rsidR="00CA414F" w:rsidRPr="00C617BB" w:rsidRDefault="00CA414F" w:rsidP="00D259DB">
      <w:pPr>
        <w:pStyle w:val="a9"/>
        <w:spacing w:line="276" w:lineRule="auto"/>
        <w:ind w:left="0" w:firstLine="709"/>
        <w:jc w:val="both"/>
        <w:rPr>
          <w:lang w:val="bg-BG"/>
        </w:rPr>
      </w:pPr>
      <w:r w:rsidRPr="00C617BB">
        <w:rPr>
          <w:lang w:val="bg-BG"/>
        </w:rPr>
        <w:t>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за изпълнител. Промени в проекта на договора се допускат по изключение, когато е изпълнено условието по чл. 116, ал. 1, т. 5 от ЗОП и са наложени от обстоятелства, настъпили по време или след провеждане на процедурата.</w:t>
      </w:r>
    </w:p>
    <w:p w:rsidR="00CA414F" w:rsidRPr="00C617BB" w:rsidRDefault="00CA414F" w:rsidP="00D259DB">
      <w:pPr>
        <w:pStyle w:val="a9"/>
        <w:spacing w:line="276" w:lineRule="auto"/>
        <w:ind w:left="0" w:firstLine="709"/>
        <w:jc w:val="both"/>
        <w:rPr>
          <w:lang w:val="bg-BG"/>
        </w:rPr>
      </w:pPr>
      <w:r w:rsidRPr="00C617BB">
        <w:rPr>
          <w:lang w:val="bg-BG"/>
        </w:rPr>
        <w:t>Изменение на сключен договор за обществена поръчка се допуска по изключение, съгласно приложимите хипотези по чл. 116 ЗОП.</w:t>
      </w:r>
    </w:p>
    <w:p w:rsidR="00CA414F" w:rsidRPr="00C617BB" w:rsidRDefault="00CA414F" w:rsidP="00D259DB">
      <w:pPr>
        <w:pStyle w:val="ab"/>
        <w:shd w:val="clear" w:color="auto" w:fill="FFFFFF"/>
        <w:spacing w:line="276" w:lineRule="auto"/>
        <w:ind w:left="0" w:firstLine="709"/>
        <w:rPr>
          <w:sz w:val="24"/>
          <w:szCs w:val="24"/>
          <w:lang w:val="bg-BG"/>
        </w:rPr>
      </w:pPr>
      <w:r w:rsidRPr="00C617BB">
        <w:rPr>
          <w:b/>
          <w:bCs/>
          <w:color w:val="000000"/>
          <w:sz w:val="24"/>
          <w:szCs w:val="24"/>
          <w:lang w:val="bg-BG"/>
        </w:rPr>
        <w:t>ВАЖНО!</w:t>
      </w:r>
    </w:p>
    <w:p w:rsidR="00CA414F" w:rsidRPr="00C617BB" w:rsidRDefault="00CA414F" w:rsidP="00D259DB">
      <w:pPr>
        <w:shd w:val="clear" w:color="auto" w:fill="FFFFFF"/>
        <w:spacing w:line="276" w:lineRule="auto"/>
        <w:ind w:firstLine="709"/>
        <w:jc w:val="both"/>
        <w:rPr>
          <w:bCs/>
          <w:color w:val="000000"/>
          <w:sz w:val="24"/>
          <w:szCs w:val="24"/>
          <w:lang w:val="bg-BG"/>
        </w:rPr>
      </w:pPr>
      <w:r w:rsidRPr="00C617BB">
        <w:rPr>
          <w:bCs/>
          <w:color w:val="000000"/>
          <w:sz w:val="24"/>
          <w:szCs w:val="24"/>
          <w:lang w:val="bg-BG"/>
        </w:rPr>
        <w:t>Възникването на нови правила и условия в нормативен документ, договорът за безвъзмездна финансова помощ, както и всякакви други документи и указания от УО, в качеството на финансираща институция по договора за БФП, свързани с начина на плащане, начина на отчитане, както и всякакви други условия от настоящата процедура, продиктувани от новите правила, се считат за основание за промяна на сключения договор по смисъла на чл. 116, ал. 1, т. 1 от ЗОП,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 и до увеличение в договорената цена.</w:t>
      </w:r>
      <w:r w:rsidRPr="00C617BB">
        <w:rPr>
          <w:sz w:val="24"/>
          <w:szCs w:val="24"/>
          <w:lang w:val="bg-BG"/>
        </w:rPr>
        <w:t xml:space="preserve"> </w:t>
      </w:r>
      <w:r w:rsidRPr="00C617BB">
        <w:rPr>
          <w:bCs/>
          <w:color w:val="000000"/>
          <w:sz w:val="24"/>
          <w:szCs w:val="24"/>
          <w:lang w:val="bg-BG"/>
        </w:rPr>
        <w:t>В случаите на настъпване на горните юридически факти, страните се съгласяват да отразят новите договорености помежду си, които са функция на настъпилите изменения в допълнително споразумение към сключения договор и след предварително съгласуване и одобрение от страна на финансиращата институция по договора за БФП.</w:t>
      </w:r>
    </w:p>
    <w:p w:rsidR="00CA414F" w:rsidRPr="00C617BB" w:rsidRDefault="00CA414F" w:rsidP="00D259DB">
      <w:pPr>
        <w:pStyle w:val="a9"/>
        <w:spacing w:line="276" w:lineRule="auto"/>
        <w:ind w:left="0" w:firstLine="709"/>
        <w:jc w:val="both"/>
        <w:rPr>
          <w:lang w:val="bg-BG"/>
        </w:rPr>
      </w:pPr>
      <w:r w:rsidRPr="00C617BB">
        <w:rPr>
          <w:lang w:val="bg-BG"/>
        </w:rPr>
        <w:t>За договора за подизпълнение са приложими разпоредбите на чл. 75 ППЗОП.</w:t>
      </w:r>
    </w:p>
    <w:p w:rsidR="009333A2" w:rsidRPr="00C617BB" w:rsidRDefault="009333A2" w:rsidP="00D259DB">
      <w:pPr>
        <w:spacing w:line="276" w:lineRule="auto"/>
        <w:ind w:firstLine="709"/>
        <w:jc w:val="both"/>
        <w:rPr>
          <w:sz w:val="24"/>
          <w:szCs w:val="24"/>
          <w:lang w:val="bg-BG"/>
        </w:rPr>
      </w:pPr>
    </w:p>
    <w:sectPr w:rsidR="009333A2" w:rsidRPr="00C617BB" w:rsidSect="00FB1529">
      <w:headerReference w:type="default" r:id="rId9"/>
      <w:footerReference w:type="default" r:id="rId10"/>
      <w:pgSz w:w="11906" w:h="16838"/>
      <w:pgMar w:top="851" w:right="1133" w:bottom="1417" w:left="1417" w:header="142" w:footer="9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944" w:rsidRDefault="003C7944" w:rsidP="00CA414F">
      <w:r>
        <w:separator/>
      </w:r>
    </w:p>
  </w:endnote>
  <w:endnote w:type="continuationSeparator" w:id="0">
    <w:p w:rsidR="003C7944" w:rsidRDefault="003C7944" w:rsidP="00CA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287" w:usb1="00000000"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529" w:rsidRPr="00FB1529" w:rsidRDefault="00FB1529" w:rsidP="00FB1529">
    <w:pPr>
      <w:widowControl/>
      <w:tabs>
        <w:tab w:val="center" w:pos="4536"/>
        <w:tab w:val="right" w:pos="9072"/>
      </w:tabs>
      <w:autoSpaceDE/>
      <w:autoSpaceDN/>
      <w:ind w:left="-426" w:right="-425"/>
      <w:jc w:val="center"/>
      <w:rPr>
        <w:i/>
        <w:sz w:val="16"/>
        <w:szCs w:val="16"/>
        <w:lang w:eastAsia="bg-BG"/>
      </w:rPr>
    </w:pPr>
    <w:r w:rsidRPr="00FB1529">
      <w:rPr>
        <w:i/>
        <w:sz w:val="16"/>
        <w:szCs w:val="16"/>
        <w:lang w:val="bg-BG" w:eastAsia="bg-BG"/>
      </w:rPr>
      <w:t>----------------------------------</w:t>
    </w:r>
    <w:r w:rsidRPr="00FB1529">
      <w:rPr>
        <w:i/>
        <w:sz w:val="16"/>
        <w:szCs w:val="16"/>
        <w:lang w:eastAsia="bg-BG"/>
      </w:rPr>
      <w:t>---</w:t>
    </w:r>
    <w:r w:rsidRPr="00FB1529">
      <w:rPr>
        <w:i/>
        <w:sz w:val="16"/>
        <w:szCs w:val="16"/>
        <w:lang w:val="bg-BG" w:eastAsia="bg-BG"/>
      </w:rPr>
      <w:t>--------</w:t>
    </w:r>
    <w:r>
      <w:rPr>
        <w:i/>
        <w:sz w:val="16"/>
        <w:szCs w:val="16"/>
        <w:lang w:eastAsia="bg-BG"/>
      </w:rPr>
      <w:t>-----------------------</w:t>
    </w:r>
    <w:r w:rsidRPr="00FB1529">
      <w:rPr>
        <w:i/>
        <w:sz w:val="16"/>
        <w:szCs w:val="16"/>
        <w:lang w:val="bg-BG" w:eastAsia="bg-BG"/>
      </w:rPr>
      <w:t xml:space="preserve">--------- </w:t>
    </w:r>
    <w:hyperlink r:id="rId1" w:history="1">
      <w:r w:rsidRPr="00FB1529">
        <w:rPr>
          <w:i/>
          <w:color w:val="0000FF"/>
          <w:sz w:val="16"/>
          <w:szCs w:val="16"/>
          <w:u w:val="single"/>
          <w:lang w:eastAsia="bg-BG"/>
        </w:rPr>
        <w:t>www.eufunds.bg</w:t>
      </w:r>
    </w:hyperlink>
    <w:r w:rsidRPr="00FB1529">
      <w:rPr>
        <w:i/>
        <w:sz w:val="16"/>
        <w:szCs w:val="16"/>
        <w:lang w:eastAsia="bg-BG"/>
      </w:rPr>
      <w:t xml:space="preserve"> ----------------</w:t>
    </w:r>
    <w:r>
      <w:rPr>
        <w:i/>
        <w:sz w:val="16"/>
        <w:szCs w:val="16"/>
        <w:lang w:eastAsia="bg-BG"/>
      </w:rPr>
      <w:t>-------------------------</w:t>
    </w:r>
    <w:r w:rsidRPr="00FB1529">
      <w:rPr>
        <w:i/>
        <w:sz w:val="16"/>
        <w:szCs w:val="16"/>
        <w:lang w:eastAsia="bg-BG"/>
      </w:rPr>
      <w:t>--------------------------------------</w:t>
    </w:r>
  </w:p>
  <w:p w:rsidR="00FB1529" w:rsidRPr="00FB1529" w:rsidRDefault="00FB1529" w:rsidP="00FB1529">
    <w:pPr>
      <w:widowControl/>
      <w:tabs>
        <w:tab w:val="center" w:pos="4536"/>
        <w:tab w:val="right" w:pos="9072"/>
      </w:tabs>
      <w:autoSpaceDE/>
      <w:autoSpaceDN/>
      <w:jc w:val="center"/>
      <w:rPr>
        <w:i/>
        <w:sz w:val="16"/>
        <w:szCs w:val="16"/>
        <w:lang w:eastAsia="bg-BG"/>
      </w:rPr>
    </w:pPr>
    <w:r w:rsidRPr="00FB1529">
      <w:rPr>
        <w:i/>
        <w:sz w:val="16"/>
        <w:szCs w:val="16"/>
        <w:lang w:val="bg-BG" w:eastAsia="bg-BG"/>
      </w:rPr>
      <w:t>Проект</w:t>
    </w:r>
    <w:r w:rsidRPr="00FB1529">
      <w:rPr>
        <w:i/>
        <w:sz w:val="16"/>
        <w:szCs w:val="16"/>
        <w:lang w:eastAsia="bg-BG"/>
      </w:rPr>
      <w:t>”</w:t>
    </w:r>
    <w:r w:rsidRPr="00FB1529">
      <w:rPr>
        <w:i/>
        <w:sz w:val="16"/>
        <w:szCs w:val="16"/>
        <w:lang w:val="bg-BG" w:eastAsia="bg-BG"/>
      </w:rPr>
      <w:t>Заедно можем повече</w:t>
    </w:r>
    <w:r w:rsidRPr="00FB1529">
      <w:rPr>
        <w:i/>
        <w:sz w:val="16"/>
        <w:szCs w:val="16"/>
        <w:lang w:eastAsia="bg-BG"/>
      </w:rPr>
      <w:t>”</w:t>
    </w:r>
    <w:r w:rsidRPr="00FB1529">
      <w:rPr>
        <w:i/>
        <w:sz w:val="16"/>
        <w:szCs w:val="16"/>
        <w:lang w:val="bg-BG" w:eastAsia="bg-BG"/>
      </w:rPr>
      <w:t xml:space="preserve">, </w:t>
    </w:r>
    <w:r w:rsidRPr="00FB1529">
      <w:rPr>
        <w:i/>
        <w:sz w:val="16"/>
        <w:szCs w:val="16"/>
        <w:lang w:eastAsia="bg-BG"/>
      </w:rPr>
      <w:t>BG</w:t>
    </w:r>
    <w:r w:rsidRPr="00FB1529">
      <w:rPr>
        <w:i/>
        <w:sz w:val="16"/>
        <w:szCs w:val="16"/>
        <w:lang w:val="bg-BG" w:eastAsia="bg-BG"/>
      </w:rPr>
      <w:t>05М9О</w:t>
    </w:r>
    <w:r w:rsidRPr="00FB1529">
      <w:rPr>
        <w:i/>
        <w:sz w:val="16"/>
        <w:szCs w:val="16"/>
        <w:lang w:eastAsia="bg-BG"/>
      </w:rPr>
      <w:t>P001-2.018-0041-2014BG05M2OP001-C01</w:t>
    </w:r>
    <w:r w:rsidRPr="00FB1529">
      <w:rPr>
        <w:i/>
        <w:sz w:val="16"/>
        <w:szCs w:val="16"/>
        <w:lang w:val="bg-BG" w:eastAsia="bg-BG"/>
      </w:rPr>
      <w:t xml:space="preserve"> финансиран от Оперативна програма „Наука и образование за интелигентен растеж“, съфинансирана от Европейския съюз чрез Европейските структурни и инвестиционни фондове.</w:t>
    </w:r>
  </w:p>
  <w:p w:rsidR="00FB1529" w:rsidRDefault="003C7944">
    <w:pPr>
      <w:pStyle w:val="a7"/>
      <w:jc w:val="center"/>
    </w:pPr>
    <w:sdt>
      <w:sdtPr>
        <w:id w:val="1735742855"/>
        <w:docPartObj>
          <w:docPartGallery w:val="Page Numbers (Bottom of Page)"/>
          <w:docPartUnique/>
        </w:docPartObj>
      </w:sdtPr>
      <w:sdtEndPr/>
      <w:sdtContent>
        <w:r w:rsidR="00FB1529">
          <w:fldChar w:fldCharType="begin"/>
        </w:r>
        <w:r w:rsidR="00FB1529">
          <w:instrText>PAGE   \* MERGEFORMAT</w:instrText>
        </w:r>
        <w:r w:rsidR="00FB1529">
          <w:fldChar w:fldCharType="separate"/>
        </w:r>
        <w:r w:rsidR="00E30FE2" w:rsidRPr="00E30FE2">
          <w:rPr>
            <w:noProof/>
            <w:lang w:val="bg-BG"/>
          </w:rPr>
          <w:t>11</w:t>
        </w:r>
        <w:r w:rsidR="00FB1529">
          <w:fldChar w:fldCharType="end"/>
        </w:r>
      </w:sdtContent>
    </w:sdt>
  </w:p>
  <w:p w:rsidR="00FB1529" w:rsidRPr="00FB1529" w:rsidRDefault="00FB1529" w:rsidP="00FB1529">
    <w:pPr>
      <w:widowControl/>
      <w:tabs>
        <w:tab w:val="center" w:pos="4536"/>
        <w:tab w:val="right" w:pos="9072"/>
      </w:tabs>
      <w:autoSpaceDE/>
      <w:autoSpaceDN/>
      <w:jc w:val="center"/>
      <w:rPr>
        <w:i/>
        <w:sz w:val="20"/>
        <w:lang w:eastAsia="bg-B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944" w:rsidRDefault="003C7944" w:rsidP="00CA414F">
      <w:r>
        <w:separator/>
      </w:r>
    </w:p>
  </w:footnote>
  <w:footnote w:type="continuationSeparator" w:id="0">
    <w:p w:rsidR="003C7944" w:rsidRDefault="003C7944" w:rsidP="00CA41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529" w:rsidRDefault="00FB1529" w:rsidP="00CA414F">
    <w:pPr>
      <w:pStyle w:val="a5"/>
      <w:ind w:left="-707" w:hanging="2"/>
    </w:pPr>
  </w:p>
  <w:p w:rsidR="00FB1529" w:rsidRPr="00FB1529" w:rsidRDefault="00FB1529" w:rsidP="00FB1529">
    <w:pPr>
      <w:widowControl/>
      <w:pBdr>
        <w:bottom w:val="single" w:sz="6" w:space="1" w:color="auto"/>
      </w:pBdr>
      <w:tabs>
        <w:tab w:val="center" w:pos="4536"/>
        <w:tab w:val="right" w:pos="9072"/>
      </w:tabs>
      <w:autoSpaceDE/>
      <w:autoSpaceDN/>
      <w:ind w:left="-284" w:right="-425"/>
      <w:rPr>
        <w:sz w:val="24"/>
        <w:szCs w:val="24"/>
        <w:lang w:eastAsia="bg-BG"/>
      </w:rPr>
    </w:pPr>
    <w:r w:rsidRPr="00FB1529">
      <w:rPr>
        <w:noProof/>
        <w:sz w:val="24"/>
        <w:szCs w:val="24"/>
        <w:lang w:val="bg-BG" w:eastAsia="bg-BG"/>
      </w:rPr>
      <w:drawing>
        <wp:inline distT="0" distB="0" distL="0" distR="0" wp14:anchorId="6E2C7C71" wp14:editId="3BAEFEDA">
          <wp:extent cx="2318833" cy="806229"/>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videnova\Desktop\brand-all\eu-esf.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51013" cy="817418"/>
                  </a:xfrm>
                  <a:prstGeom prst="rect">
                    <a:avLst/>
                  </a:prstGeom>
                  <a:noFill/>
                  <a:ln>
                    <a:noFill/>
                  </a:ln>
                </pic:spPr>
              </pic:pic>
            </a:graphicData>
          </a:graphic>
        </wp:inline>
      </w:drawing>
    </w:r>
    <w:r>
      <w:rPr>
        <w:sz w:val="24"/>
        <w:szCs w:val="24"/>
        <w:lang w:eastAsia="bg-BG"/>
      </w:rPr>
      <w:t xml:space="preserve">                                             </w:t>
    </w:r>
    <w:r w:rsidRPr="00FB1529">
      <w:rPr>
        <w:noProof/>
        <w:sz w:val="24"/>
        <w:szCs w:val="24"/>
        <w:lang w:val="bg-BG" w:eastAsia="bg-BG"/>
      </w:rPr>
      <w:drawing>
        <wp:inline distT="0" distB="0" distL="0" distR="0" wp14:anchorId="4373B827" wp14:editId="496C8A88">
          <wp:extent cx="2349062" cy="829643"/>
          <wp:effectExtent l="0" t="0" r="0" b="889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videnova\Desktop\brand-all\opgg\logo-bg-right.pn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60893" cy="833821"/>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1A48"/>
    <w:multiLevelType w:val="hybridMultilevel"/>
    <w:tmpl w:val="AB80E1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3E505D2"/>
    <w:multiLevelType w:val="multilevel"/>
    <w:tmpl w:val="E82C62D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2">
    <w:nsid w:val="06D545A4"/>
    <w:multiLevelType w:val="hybridMultilevel"/>
    <w:tmpl w:val="E736AE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73C4103"/>
    <w:multiLevelType w:val="hybridMultilevel"/>
    <w:tmpl w:val="BC769368"/>
    <w:lvl w:ilvl="0" w:tplc="7E1C981A">
      <w:numFmt w:val="bullet"/>
      <w:lvlText w:val="-"/>
      <w:lvlJc w:val="left"/>
      <w:pPr>
        <w:ind w:left="476" w:hanging="140"/>
      </w:pPr>
      <w:rPr>
        <w:rFonts w:ascii="Times New Roman" w:eastAsia="Times New Roman" w:hAnsi="Times New Roman" w:cs="Times New Roman" w:hint="default"/>
        <w:w w:val="99"/>
        <w:sz w:val="24"/>
        <w:szCs w:val="24"/>
      </w:rPr>
    </w:lvl>
    <w:lvl w:ilvl="1" w:tplc="B34E30A6">
      <w:numFmt w:val="bullet"/>
      <w:lvlText w:val="•"/>
      <w:lvlJc w:val="left"/>
      <w:pPr>
        <w:ind w:left="1400" w:hanging="140"/>
      </w:pPr>
      <w:rPr>
        <w:rFonts w:hint="default"/>
      </w:rPr>
    </w:lvl>
    <w:lvl w:ilvl="2" w:tplc="CF6050F8">
      <w:numFmt w:val="bullet"/>
      <w:lvlText w:val="•"/>
      <w:lvlJc w:val="left"/>
      <w:pPr>
        <w:ind w:left="2321" w:hanging="140"/>
      </w:pPr>
      <w:rPr>
        <w:rFonts w:hint="default"/>
      </w:rPr>
    </w:lvl>
    <w:lvl w:ilvl="3" w:tplc="B90EFF5A">
      <w:numFmt w:val="bullet"/>
      <w:lvlText w:val="•"/>
      <w:lvlJc w:val="left"/>
      <w:pPr>
        <w:ind w:left="3241" w:hanging="140"/>
      </w:pPr>
      <w:rPr>
        <w:rFonts w:hint="default"/>
      </w:rPr>
    </w:lvl>
    <w:lvl w:ilvl="4" w:tplc="A904A1D6">
      <w:numFmt w:val="bullet"/>
      <w:lvlText w:val="•"/>
      <w:lvlJc w:val="left"/>
      <w:pPr>
        <w:ind w:left="4162" w:hanging="140"/>
      </w:pPr>
      <w:rPr>
        <w:rFonts w:hint="default"/>
      </w:rPr>
    </w:lvl>
    <w:lvl w:ilvl="5" w:tplc="363A9F3C">
      <w:numFmt w:val="bullet"/>
      <w:lvlText w:val="•"/>
      <w:lvlJc w:val="left"/>
      <w:pPr>
        <w:ind w:left="5083" w:hanging="140"/>
      </w:pPr>
      <w:rPr>
        <w:rFonts w:hint="default"/>
      </w:rPr>
    </w:lvl>
    <w:lvl w:ilvl="6" w:tplc="32DA38D8">
      <w:numFmt w:val="bullet"/>
      <w:lvlText w:val="•"/>
      <w:lvlJc w:val="left"/>
      <w:pPr>
        <w:ind w:left="6003" w:hanging="140"/>
      </w:pPr>
      <w:rPr>
        <w:rFonts w:hint="default"/>
      </w:rPr>
    </w:lvl>
    <w:lvl w:ilvl="7" w:tplc="46B88620">
      <w:numFmt w:val="bullet"/>
      <w:lvlText w:val="•"/>
      <w:lvlJc w:val="left"/>
      <w:pPr>
        <w:ind w:left="6924" w:hanging="140"/>
      </w:pPr>
      <w:rPr>
        <w:rFonts w:hint="default"/>
      </w:rPr>
    </w:lvl>
    <w:lvl w:ilvl="8" w:tplc="0B88B036">
      <w:numFmt w:val="bullet"/>
      <w:lvlText w:val="•"/>
      <w:lvlJc w:val="left"/>
      <w:pPr>
        <w:ind w:left="7845" w:hanging="140"/>
      </w:pPr>
      <w:rPr>
        <w:rFonts w:hint="default"/>
      </w:rPr>
    </w:lvl>
  </w:abstractNum>
  <w:abstractNum w:abstractNumId="4">
    <w:nsid w:val="08224344"/>
    <w:multiLevelType w:val="hybridMultilevel"/>
    <w:tmpl w:val="A804385C"/>
    <w:lvl w:ilvl="0" w:tplc="7E90E116">
      <w:start w:val="1"/>
      <w:numFmt w:val="decimal"/>
      <w:lvlText w:val="%1."/>
      <w:lvlJc w:val="left"/>
      <w:pPr>
        <w:ind w:left="476" w:hanging="240"/>
      </w:pPr>
      <w:rPr>
        <w:rFonts w:ascii="Trebuchet MS" w:eastAsia="Times New Roman" w:hAnsi="Trebuchet MS" w:cs="Times New Roman" w:hint="default"/>
        <w:b/>
        <w:bCs/>
        <w:spacing w:val="-4"/>
        <w:w w:val="100"/>
        <w:sz w:val="24"/>
        <w:szCs w:val="24"/>
      </w:rPr>
    </w:lvl>
    <w:lvl w:ilvl="1" w:tplc="B1D4C55A">
      <w:numFmt w:val="bullet"/>
      <w:lvlText w:val="•"/>
      <w:lvlJc w:val="left"/>
      <w:pPr>
        <w:ind w:left="1400" w:hanging="240"/>
      </w:pPr>
      <w:rPr>
        <w:rFonts w:hint="default"/>
      </w:rPr>
    </w:lvl>
    <w:lvl w:ilvl="2" w:tplc="B52C0A68">
      <w:numFmt w:val="bullet"/>
      <w:lvlText w:val="•"/>
      <w:lvlJc w:val="left"/>
      <w:pPr>
        <w:ind w:left="2321" w:hanging="240"/>
      </w:pPr>
      <w:rPr>
        <w:rFonts w:hint="default"/>
      </w:rPr>
    </w:lvl>
    <w:lvl w:ilvl="3" w:tplc="733AE088">
      <w:numFmt w:val="bullet"/>
      <w:lvlText w:val="•"/>
      <w:lvlJc w:val="left"/>
      <w:pPr>
        <w:ind w:left="3241" w:hanging="240"/>
      </w:pPr>
      <w:rPr>
        <w:rFonts w:hint="default"/>
      </w:rPr>
    </w:lvl>
    <w:lvl w:ilvl="4" w:tplc="6C6E383A">
      <w:numFmt w:val="bullet"/>
      <w:lvlText w:val="•"/>
      <w:lvlJc w:val="left"/>
      <w:pPr>
        <w:ind w:left="4162" w:hanging="240"/>
      </w:pPr>
      <w:rPr>
        <w:rFonts w:hint="default"/>
      </w:rPr>
    </w:lvl>
    <w:lvl w:ilvl="5" w:tplc="9186622A">
      <w:numFmt w:val="bullet"/>
      <w:lvlText w:val="•"/>
      <w:lvlJc w:val="left"/>
      <w:pPr>
        <w:ind w:left="5083" w:hanging="240"/>
      </w:pPr>
      <w:rPr>
        <w:rFonts w:hint="default"/>
      </w:rPr>
    </w:lvl>
    <w:lvl w:ilvl="6" w:tplc="4B8A6856">
      <w:numFmt w:val="bullet"/>
      <w:lvlText w:val="•"/>
      <w:lvlJc w:val="left"/>
      <w:pPr>
        <w:ind w:left="6003" w:hanging="240"/>
      </w:pPr>
      <w:rPr>
        <w:rFonts w:hint="default"/>
      </w:rPr>
    </w:lvl>
    <w:lvl w:ilvl="7" w:tplc="1898FD88">
      <w:numFmt w:val="bullet"/>
      <w:lvlText w:val="•"/>
      <w:lvlJc w:val="left"/>
      <w:pPr>
        <w:ind w:left="6924" w:hanging="240"/>
      </w:pPr>
      <w:rPr>
        <w:rFonts w:hint="default"/>
      </w:rPr>
    </w:lvl>
    <w:lvl w:ilvl="8" w:tplc="E9F29B00">
      <w:numFmt w:val="bullet"/>
      <w:lvlText w:val="•"/>
      <w:lvlJc w:val="left"/>
      <w:pPr>
        <w:ind w:left="7845" w:hanging="240"/>
      </w:pPr>
      <w:rPr>
        <w:rFonts w:hint="default"/>
      </w:rPr>
    </w:lvl>
  </w:abstractNum>
  <w:abstractNum w:abstractNumId="5">
    <w:nsid w:val="0B9D45C5"/>
    <w:multiLevelType w:val="hybridMultilevel"/>
    <w:tmpl w:val="0A3C1CB8"/>
    <w:lvl w:ilvl="0" w:tplc="2702E80C">
      <w:start w:val="1"/>
      <w:numFmt w:val="decimal"/>
      <w:lvlText w:val="%1."/>
      <w:lvlJc w:val="left"/>
      <w:pPr>
        <w:ind w:left="836" w:hanging="360"/>
      </w:pPr>
      <w:rPr>
        <w:rFonts w:hint="default"/>
        <w:b/>
      </w:rPr>
    </w:lvl>
    <w:lvl w:ilvl="1" w:tplc="04020019" w:tentative="1">
      <w:start w:val="1"/>
      <w:numFmt w:val="lowerLetter"/>
      <w:lvlText w:val="%2."/>
      <w:lvlJc w:val="left"/>
      <w:pPr>
        <w:ind w:left="1556" w:hanging="360"/>
      </w:pPr>
    </w:lvl>
    <w:lvl w:ilvl="2" w:tplc="0402001B" w:tentative="1">
      <w:start w:val="1"/>
      <w:numFmt w:val="lowerRoman"/>
      <w:lvlText w:val="%3."/>
      <w:lvlJc w:val="right"/>
      <w:pPr>
        <w:ind w:left="2276" w:hanging="180"/>
      </w:pPr>
    </w:lvl>
    <w:lvl w:ilvl="3" w:tplc="0402000F" w:tentative="1">
      <w:start w:val="1"/>
      <w:numFmt w:val="decimal"/>
      <w:lvlText w:val="%4."/>
      <w:lvlJc w:val="left"/>
      <w:pPr>
        <w:ind w:left="2996" w:hanging="360"/>
      </w:pPr>
    </w:lvl>
    <w:lvl w:ilvl="4" w:tplc="04020019" w:tentative="1">
      <w:start w:val="1"/>
      <w:numFmt w:val="lowerLetter"/>
      <w:lvlText w:val="%5."/>
      <w:lvlJc w:val="left"/>
      <w:pPr>
        <w:ind w:left="3716" w:hanging="360"/>
      </w:pPr>
    </w:lvl>
    <w:lvl w:ilvl="5" w:tplc="0402001B" w:tentative="1">
      <w:start w:val="1"/>
      <w:numFmt w:val="lowerRoman"/>
      <w:lvlText w:val="%6."/>
      <w:lvlJc w:val="right"/>
      <w:pPr>
        <w:ind w:left="4436" w:hanging="180"/>
      </w:pPr>
    </w:lvl>
    <w:lvl w:ilvl="6" w:tplc="0402000F" w:tentative="1">
      <w:start w:val="1"/>
      <w:numFmt w:val="decimal"/>
      <w:lvlText w:val="%7."/>
      <w:lvlJc w:val="left"/>
      <w:pPr>
        <w:ind w:left="5156" w:hanging="360"/>
      </w:pPr>
    </w:lvl>
    <w:lvl w:ilvl="7" w:tplc="04020019" w:tentative="1">
      <w:start w:val="1"/>
      <w:numFmt w:val="lowerLetter"/>
      <w:lvlText w:val="%8."/>
      <w:lvlJc w:val="left"/>
      <w:pPr>
        <w:ind w:left="5876" w:hanging="360"/>
      </w:pPr>
    </w:lvl>
    <w:lvl w:ilvl="8" w:tplc="0402001B" w:tentative="1">
      <w:start w:val="1"/>
      <w:numFmt w:val="lowerRoman"/>
      <w:lvlText w:val="%9."/>
      <w:lvlJc w:val="right"/>
      <w:pPr>
        <w:ind w:left="6596" w:hanging="180"/>
      </w:pPr>
    </w:lvl>
  </w:abstractNum>
  <w:abstractNum w:abstractNumId="6">
    <w:nsid w:val="0EC83D7E"/>
    <w:multiLevelType w:val="multilevel"/>
    <w:tmpl w:val="09D0C1C0"/>
    <w:lvl w:ilvl="0">
      <w:start w:val="1"/>
      <w:numFmt w:val="decimal"/>
      <w:lvlText w:val="%1."/>
      <w:lvlJc w:val="left"/>
      <w:pPr>
        <w:ind w:left="720" w:hanging="360"/>
      </w:pPr>
      <w:rPr>
        <w:rFonts w:hint="default"/>
        <w:b/>
      </w:rPr>
    </w:lvl>
    <w:lvl w:ilvl="1">
      <w:start w:val="1"/>
      <w:numFmt w:val="decimal"/>
      <w:isLgl/>
      <w:suff w:val="space"/>
      <w:lvlText w:val="%1.%2."/>
      <w:lvlJc w:val="left"/>
      <w:pPr>
        <w:ind w:left="720" w:hanging="720"/>
      </w:pPr>
      <w:rPr>
        <w:rFonts w:hint="default"/>
        <w:b/>
      </w:rPr>
    </w:lvl>
    <w:lvl w:ilvl="2">
      <w:start w:val="1"/>
      <w:numFmt w:val="decimal"/>
      <w:isLgl/>
      <w:suff w:val="space"/>
      <w:lvlText w:val="%1.%2.%3."/>
      <w:lvlJc w:val="left"/>
      <w:pPr>
        <w:ind w:left="720" w:hanging="720"/>
      </w:pPr>
      <w:rPr>
        <w:rFonts w:ascii="Times New Roman" w:hAnsi="Times New Roman" w:cs="Times New Roman"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1731699"/>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8">
    <w:nsid w:val="15B90893"/>
    <w:multiLevelType w:val="multilevel"/>
    <w:tmpl w:val="4FF02280"/>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1CBE5902"/>
    <w:multiLevelType w:val="hybridMultilevel"/>
    <w:tmpl w:val="F1E20AE8"/>
    <w:lvl w:ilvl="0" w:tplc="0402000F">
      <w:start w:val="1"/>
      <w:numFmt w:val="decimal"/>
      <w:lvlText w:val="%1."/>
      <w:lvlJc w:val="left"/>
      <w:pPr>
        <w:ind w:left="1196" w:hanging="360"/>
      </w:p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10">
    <w:nsid w:val="23B873DC"/>
    <w:multiLevelType w:val="hybridMultilevel"/>
    <w:tmpl w:val="5FC0DBE0"/>
    <w:lvl w:ilvl="0" w:tplc="DC3697BA">
      <w:start w:val="20"/>
      <w:numFmt w:val="bullet"/>
      <w:lvlText w:val="-"/>
      <w:lvlJc w:val="left"/>
      <w:pPr>
        <w:ind w:left="1069" w:hanging="360"/>
      </w:pPr>
      <w:rPr>
        <w:rFonts w:ascii="Trebuchet MS" w:eastAsia="MS ??" w:hAnsi="Trebuchet MS" w:cs="Times New Roman" w:hint="default"/>
        <w:i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311664D4"/>
    <w:multiLevelType w:val="multilevel"/>
    <w:tmpl w:val="780E3F8A"/>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1971D98"/>
    <w:multiLevelType w:val="hybridMultilevel"/>
    <w:tmpl w:val="02B0930C"/>
    <w:lvl w:ilvl="0" w:tplc="A372E7E6">
      <w:start w:val="1"/>
      <w:numFmt w:val="decimal"/>
      <w:lvlText w:val="%1."/>
      <w:lvlJc w:val="left"/>
      <w:pPr>
        <w:ind w:left="1196" w:hanging="360"/>
      </w:pPr>
      <w:rPr>
        <w:rFonts w:ascii="Times New Roman" w:eastAsia="Times New Roman" w:hAnsi="Times New Roman" w:cs="Times New Roman" w:hint="default"/>
        <w:spacing w:val="-60"/>
        <w:w w:val="100"/>
        <w:sz w:val="24"/>
        <w:szCs w:val="24"/>
      </w:rPr>
    </w:lvl>
    <w:lvl w:ilvl="1" w:tplc="E86AB342">
      <w:numFmt w:val="bullet"/>
      <w:lvlText w:val="•"/>
      <w:lvlJc w:val="left"/>
      <w:pPr>
        <w:ind w:left="2048" w:hanging="360"/>
      </w:pPr>
      <w:rPr>
        <w:rFonts w:hint="default"/>
      </w:rPr>
    </w:lvl>
    <w:lvl w:ilvl="2" w:tplc="7C986936">
      <w:numFmt w:val="bullet"/>
      <w:lvlText w:val="•"/>
      <w:lvlJc w:val="left"/>
      <w:pPr>
        <w:ind w:left="2897" w:hanging="360"/>
      </w:pPr>
      <w:rPr>
        <w:rFonts w:hint="default"/>
      </w:rPr>
    </w:lvl>
    <w:lvl w:ilvl="3" w:tplc="A4524DD8">
      <w:numFmt w:val="bullet"/>
      <w:lvlText w:val="•"/>
      <w:lvlJc w:val="left"/>
      <w:pPr>
        <w:ind w:left="3745" w:hanging="360"/>
      </w:pPr>
      <w:rPr>
        <w:rFonts w:hint="default"/>
      </w:rPr>
    </w:lvl>
    <w:lvl w:ilvl="4" w:tplc="EAC4E0CC">
      <w:numFmt w:val="bullet"/>
      <w:lvlText w:val="•"/>
      <w:lvlJc w:val="left"/>
      <w:pPr>
        <w:ind w:left="4594" w:hanging="360"/>
      </w:pPr>
      <w:rPr>
        <w:rFonts w:hint="default"/>
      </w:rPr>
    </w:lvl>
    <w:lvl w:ilvl="5" w:tplc="9FFE5E36">
      <w:numFmt w:val="bullet"/>
      <w:lvlText w:val="•"/>
      <w:lvlJc w:val="left"/>
      <w:pPr>
        <w:ind w:left="5443" w:hanging="360"/>
      </w:pPr>
      <w:rPr>
        <w:rFonts w:hint="default"/>
      </w:rPr>
    </w:lvl>
    <w:lvl w:ilvl="6" w:tplc="D3305234">
      <w:numFmt w:val="bullet"/>
      <w:lvlText w:val="•"/>
      <w:lvlJc w:val="left"/>
      <w:pPr>
        <w:ind w:left="6291" w:hanging="360"/>
      </w:pPr>
      <w:rPr>
        <w:rFonts w:hint="default"/>
      </w:rPr>
    </w:lvl>
    <w:lvl w:ilvl="7" w:tplc="1BC49A08">
      <w:numFmt w:val="bullet"/>
      <w:lvlText w:val="•"/>
      <w:lvlJc w:val="left"/>
      <w:pPr>
        <w:ind w:left="7140" w:hanging="360"/>
      </w:pPr>
      <w:rPr>
        <w:rFonts w:hint="default"/>
      </w:rPr>
    </w:lvl>
    <w:lvl w:ilvl="8" w:tplc="91C005CC">
      <w:numFmt w:val="bullet"/>
      <w:lvlText w:val="•"/>
      <w:lvlJc w:val="left"/>
      <w:pPr>
        <w:ind w:left="7989" w:hanging="360"/>
      </w:pPr>
      <w:rPr>
        <w:rFonts w:hint="default"/>
      </w:rPr>
    </w:lvl>
  </w:abstractNum>
  <w:abstractNum w:abstractNumId="13">
    <w:nsid w:val="3EF153B7"/>
    <w:multiLevelType w:val="multilevel"/>
    <w:tmpl w:val="90D003AC"/>
    <w:lvl w:ilvl="0">
      <w:start w:val="5"/>
      <w:numFmt w:val="decimal"/>
      <w:lvlText w:val="%1."/>
      <w:lvlJc w:val="left"/>
      <w:pPr>
        <w:ind w:left="360" w:hanging="360"/>
      </w:pPr>
      <w:rPr>
        <w:rFonts w:hint="default"/>
        <w:b/>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4">
    <w:nsid w:val="3F1F3BAF"/>
    <w:multiLevelType w:val="multilevel"/>
    <w:tmpl w:val="C9B6081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nsid w:val="4C2B55C9"/>
    <w:multiLevelType w:val="multilevel"/>
    <w:tmpl w:val="0BCE57E8"/>
    <w:lvl w:ilvl="0">
      <w:start w:val="1"/>
      <w:numFmt w:val="upperRoman"/>
      <w:suff w:val="space"/>
      <w:lvlText w:val="%1."/>
      <w:lvlJc w:val="right"/>
      <w:pPr>
        <w:ind w:left="720" w:hanging="360"/>
      </w:pPr>
      <w:rPr>
        <w:rFonts w:hint="default"/>
        <w:sz w:val="24"/>
        <w:szCs w:val="24"/>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4E5E3ED9"/>
    <w:multiLevelType w:val="hybridMultilevel"/>
    <w:tmpl w:val="3512624E"/>
    <w:lvl w:ilvl="0" w:tplc="C338F51E">
      <w:start w:val="1"/>
      <w:numFmt w:val="decimal"/>
      <w:lvlText w:val="%1."/>
      <w:lvlJc w:val="left"/>
      <w:pPr>
        <w:ind w:left="476" w:hanging="240"/>
      </w:pPr>
      <w:rPr>
        <w:rFonts w:ascii="Times New Roman" w:eastAsia="Times New Roman" w:hAnsi="Times New Roman" w:cs="Times New Roman" w:hint="default"/>
        <w:b/>
        <w:i w:val="0"/>
        <w:spacing w:val="-5"/>
        <w:w w:val="100"/>
        <w:sz w:val="24"/>
        <w:szCs w:val="24"/>
      </w:rPr>
    </w:lvl>
    <w:lvl w:ilvl="1" w:tplc="170C72A0">
      <w:numFmt w:val="bullet"/>
      <w:lvlText w:val="•"/>
      <w:lvlJc w:val="left"/>
      <w:pPr>
        <w:ind w:left="1420" w:hanging="240"/>
      </w:pPr>
      <w:rPr>
        <w:rFonts w:hint="default"/>
      </w:rPr>
    </w:lvl>
    <w:lvl w:ilvl="2" w:tplc="DE949816">
      <w:numFmt w:val="bullet"/>
      <w:lvlText w:val="•"/>
      <w:lvlJc w:val="left"/>
      <w:pPr>
        <w:ind w:left="2338" w:hanging="240"/>
      </w:pPr>
      <w:rPr>
        <w:rFonts w:hint="default"/>
      </w:rPr>
    </w:lvl>
    <w:lvl w:ilvl="3" w:tplc="F7E23EC6">
      <w:numFmt w:val="bullet"/>
      <w:lvlText w:val="•"/>
      <w:lvlJc w:val="left"/>
      <w:pPr>
        <w:ind w:left="3256" w:hanging="240"/>
      </w:pPr>
      <w:rPr>
        <w:rFonts w:hint="default"/>
      </w:rPr>
    </w:lvl>
    <w:lvl w:ilvl="4" w:tplc="B15E0492">
      <w:numFmt w:val="bullet"/>
      <w:lvlText w:val="•"/>
      <w:lvlJc w:val="left"/>
      <w:pPr>
        <w:ind w:left="4175" w:hanging="240"/>
      </w:pPr>
      <w:rPr>
        <w:rFonts w:hint="default"/>
      </w:rPr>
    </w:lvl>
    <w:lvl w:ilvl="5" w:tplc="C704856E">
      <w:numFmt w:val="bullet"/>
      <w:lvlText w:val="•"/>
      <w:lvlJc w:val="left"/>
      <w:pPr>
        <w:ind w:left="5093" w:hanging="240"/>
      </w:pPr>
      <w:rPr>
        <w:rFonts w:hint="default"/>
      </w:rPr>
    </w:lvl>
    <w:lvl w:ilvl="6" w:tplc="70CEEAC2">
      <w:numFmt w:val="bullet"/>
      <w:lvlText w:val="•"/>
      <w:lvlJc w:val="left"/>
      <w:pPr>
        <w:ind w:left="6012" w:hanging="240"/>
      </w:pPr>
      <w:rPr>
        <w:rFonts w:hint="default"/>
      </w:rPr>
    </w:lvl>
    <w:lvl w:ilvl="7" w:tplc="B0AA14B2">
      <w:numFmt w:val="bullet"/>
      <w:lvlText w:val="•"/>
      <w:lvlJc w:val="left"/>
      <w:pPr>
        <w:ind w:left="6930" w:hanging="240"/>
      </w:pPr>
      <w:rPr>
        <w:rFonts w:hint="default"/>
      </w:rPr>
    </w:lvl>
    <w:lvl w:ilvl="8" w:tplc="6282725E">
      <w:numFmt w:val="bullet"/>
      <w:lvlText w:val="•"/>
      <w:lvlJc w:val="left"/>
      <w:pPr>
        <w:ind w:left="7849" w:hanging="240"/>
      </w:pPr>
      <w:rPr>
        <w:rFonts w:hint="default"/>
      </w:rPr>
    </w:lvl>
  </w:abstractNum>
  <w:abstractNum w:abstractNumId="17">
    <w:nsid w:val="50620B63"/>
    <w:multiLevelType w:val="multilevel"/>
    <w:tmpl w:val="FF76F47C"/>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isLgl/>
      <w:suff w:val="space"/>
      <w:lvlText w:val="%1.%2."/>
      <w:lvlJc w:val="left"/>
      <w:pPr>
        <w:ind w:left="862"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8">
    <w:nsid w:val="55462A67"/>
    <w:multiLevelType w:val="hybridMultilevel"/>
    <w:tmpl w:val="CAB074F4"/>
    <w:lvl w:ilvl="0" w:tplc="2752D5EC">
      <w:start w:val="1"/>
      <w:numFmt w:val="decimal"/>
      <w:lvlText w:val="%1."/>
      <w:lvlJc w:val="left"/>
      <w:pPr>
        <w:ind w:left="476" w:hanging="295"/>
      </w:pPr>
      <w:rPr>
        <w:rFonts w:ascii="Times New Roman" w:eastAsia="Times New Roman" w:hAnsi="Times New Roman" w:cs="Times New Roman" w:hint="default"/>
        <w:spacing w:val="-11"/>
        <w:w w:val="100"/>
        <w:sz w:val="24"/>
        <w:szCs w:val="24"/>
      </w:rPr>
    </w:lvl>
    <w:lvl w:ilvl="1" w:tplc="4D38D410">
      <w:numFmt w:val="bullet"/>
      <w:lvlText w:val="•"/>
      <w:lvlJc w:val="left"/>
      <w:pPr>
        <w:ind w:left="1400" w:hanging="295"/>
      </w:pPr>
      <w:rPr>
        <w:rFonts w:hint="default"/>
      </w:rPr>
    </w:lvl>
    <w:lvl w:ilvl="2" w:tplc="1AA46D24">
      <w:numFmt w:val="bullet"/>
      <w:lvlText w:val="•"/>
      <w:lvlJc w:val="left"/>
      <w:pPr>
        <w:ind w:left="2321" w:hanging="295"/>
      </w:pPr>
      <w:rPr>
        <w:rFonts w:hint="default"/>
      </w:rPr>
    </w:lvl>
    <w:lvl w:ilvl="3" w:tplc="7E30743E">
      <w:numFmt w:val="bullet"/>
      <w:lvlText w:val="•"/>
      <w:lvlJc w:val="left"/>
      <w:pPr>
        <w:ind w:left="3241" w:hanging="295"/>
      </w:pPr>
      <w:rPr>
        <w:rFonts w:hint="default"/>
      </w:rPr>
    </w:lvl>
    <w:lvl w:ilvl="4" w:tplc="CE540F54">
      <w:numFmt w:val="bullet"/>
      <w:lvlText w:val="•"/>
      <w:lvlJc w:val="left"/>
      <w:pPr>
        <w:ind w:left="4162" w:hanging="295"/>
      </w:pPr>
      <w:rPr>
        <w:rFonts w:hint="default"/>
      </w:rPr>
    </w:lvl>
    <w:lvl w:ilvl="5" w:tplc="608E7C26">
      <w:numFmt w:val="bullet"/>
      <w:lvlText w:val="•"/>
      <w:lvlJc w:val="left"/>
      <w:pPr>
        <w:ind w:left="5083" w:hanging="295"/>
      </w:pPr>
      <w:rPr>
        <w:rFonts w:hint="default"/>
      </w:rPr>
    </w:lvl>
    <w:lvl w:ilvl="6" w:tplc="1AC09A98">
      <w:numFmt w:val="bullet"/>
      <w:lvlText w:val="•"/>
      <w:lvlJc w:val="left"/>
      <w:pPr>
        <w:ind w:left="6003" w:hanging="295"/>
      </w:pPr>
      <w:rPr>
        <w:rFonts w:hint="default"/>
      </w:rPr>
    </w:lvl>
    <w:lvl w:ilvl="7" w:tplc="425EA3CC">
      <w:numFmt w:val="bullet"/>
      <w:lvlText w:val="•"/>
      <w:lvlJc w:val="left"/>
      <w:pPr>
        <w:ind w:left="6924" w:hanging="295"/>
      </w:pPr>
      <w:rPr>
        <w:rFonts w:hint="default"/>
      </w:rPr>
    </w:lvl>
    <w:lvl w:ilvl="8" w:tplc="5002CA9E">
      <w:numFmt w:val="bullet"/>
      <w:lvlText w:val="•"/>
      <w:lvlJc w:val="left"/>
      <w:pPr>
        <w:ind w:left="7845" w:hanging="295"/>
      </w:pPr>
      <w:rPr>
        <w:rFonts w:hint="default"/>
      </w:rPr>
    </w:lvl>
  </w:abstractNum>
  <w:abstractNum w:abstractNumId="19">
    <w:nsid w:val="63883353"/>
    <w:multiLevelType w:val="hybridMultilevel"/>
    <w:tmpl w:val="5DC81592"/>
    <w:lvl w:ilvl="0" w:tplc="DD28DE0E">
      <w:start w:val="3"/>
      <w:numFmt w:val="decimal"/>
      <w:lvlText w:val="%1."/>
      <w:lvlJc w:val="left"/>
      <w:pPr>
        <w:ind w:left="476" w:hanging="259"/>
      </w:pPr>
      <w:rPr>
        <w:rFonts w:ascii="Times New Roman" w:eastAsia="Times New Roman" w:hAnsi="Times New Roman" w:cs="Times New Roman" w:hint="default"/>
        <w:w w:val="100"/>
        <w:sz w:val="24"/>
        <w:szCs w:val="24"/>
      </w:rPr>
    </w:lvl>
    <w:lvl w:ilvl="1" w:tplc="75E8D06C">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77D82D02">
      <w:numFmt w:val="bullet"/>
      <w:lvlText w:val="•"/>
      <w:lvlJc w:val="left"/>
      <w:pPr>
        <w:ind w:left="2321" w:hanging="329"/>
      </w:pPr>
      <w:rPr>
        <w:rFonts w:hint="default"/>
      </w:rPr>
    </w:lvl>
    <w:lvl w:ilvl="3" w:tplc="F94A4BC4">
      <w:numFmt w:val="bullet"/>
      <w:lvlText w:val="•"/>
      <w:lvlJc w:val="left"/>
      <w:pPr>
        <w:ind w:left="3241" w:hanging="329"/>
      </w:pPr>
      <w:rPr>
        <w:rFonts w:hint="default"/>
      </w:rPr>
    </w:lvl>
    <w:lvl w:ilvl="4" w:tplc="2D4C15D4">
      <w:numFmt w:val="bullet"/>
      <w:lvlText w:val="•"/>
      <w:lvlJc w:val="left"/>
      <w:pPr>
        <w:ind w:left="4162" w:hanging="329"/>
      </w:pPr>
      <w:rPr>
        <w:rFonts w:hint="default"/>
      </w:rPr>
    </w:lvl>
    <w:lvl w:ilvl="5" w:tplc="E99C93A8">
      <w:numFmt w:val="bullet"/>
      <w:lvlText w:val="•"/>
      <w:lvlJc w:val="left"/>
      <w:pPr>
        <w:ind w:left="5083" w:hanging="329"/>
      </w:pPr>
      <w:rPr>
        <w:rFonts w:hint="default"/>
      </w:rPr>
    </w:lvl>
    <w:lvl w:ilvl="6" w:tplc="29203D62">
      <w:numFmt w:val="bullet"/>
      <w:lvlText w:val="•"/>
      <w:lvlJc w:val="left"/>
      <w:pPr>
        <w:ind w:left="6003" w:hanging="329"/>
      </w:pPr>
      <w:rPr>
        <w:rFonts w:hint="default"/>
      </w:rPr>
    </w:lvl>
    <w:lvl w:ilvl="7" w:tplc="4B08D926">
      <w:numFmt w:val="bullet"/>
      <w:lvlText w:val="•"/>
      <w:lvlJc w:val="left"/>
      <w:pPr>
        <w:ind w:left="6924" w:hanging="329"/>
      </w:pPr>
      <w:rPr>
        <w:rFonts w:hint="default"/>
      </w:rPr>
    </w:lvl>
    <w:lvl w:ilvl="8" w:tplc="394CA928">
      <w:numFmt w:val="bullet"/>
      <w:lvlText w:val="•"/>
      <w:lvlJc w:val="left"/>
      <w:pPr>
        <w:ind w:left="7845" w:hanging="329"/>
      </w:pPr>
      <w:rPr>
        <w:rFonts w:hint="default"/>
      </w:rPr>
    </w:lvl>
  </w:abstractNum>
  <w:abstractNum w:abstractNumId="20">
    <w:nsid w:val="65762262"/>
    <w:multiLevelType w:val="hybridMultilevel"/>
    <w:tmpl w:val="7C4284E4"/>
    <w:lvl w:ilvl="0" w:tplc="87D455CC">
      <w:start w:val="1"/>
      <w:numFmt w:val="decimal"/>
      <w:lvlText w:val="%1."/>
      <w:lvlJc w:val="left"/>
      <w:pPr>
        <w:ind w:left="476" w:hanging="255"/>
      </w:pPr>
      <w:rPr>
        <w:rFonts w:ascii="Times New Roman" w:eastAsia="Times New Roman" w:hAnsi="Times New Roman" w:cs="Times New Roman" w:hint="default"/>
        <w:w w:val="100"/>
        <w:sz w:val="24"/>
        <w:szCs w:val="24"/>
      </w:rPr>
    </w:lvl>
    <w:lvl w:ilvl="1" w:tplc="E954F76C">
      <w:start w:val="1"/>
      <w:numFmt w:val="decimal"/>
      <w:lvlText w:val="%2."/>
      <w:lvlJc w:val="left"/>
      <w:pPr>
        <w:ind w:left="476" w:hanging="315"/>
      </w:pPr>
      <w:rPr>
        <w:rFonts w:ascii="Times New Roman" w:eastAsia="Times New Roman" w:hAnsi="Times New Roman" w:cs="Times New Roman" w:hint="default"/>
        <w:spacing w:val="-8"/>
        <w:w w:val="100"/>
        <w:sz w:val="24"/>
        <w:szCs w:val="24"/>
      </w:rPr>
    </w:lvl>
    <w:lvl w:ilvl="2" w:tplc="6BD89D34">
      <w:numFmt w:val="bullet"/>
      <w:lvlText w:val="•"/>
      <w:lvlJc w:val="left"/>
      <w:pPr>
        <w:ind w:left="2321" w:hanging="315"/>
      </w:pPr>
      <w:rPr>
        <w:rFonts w:hint="default"/>
      </w:rPr>
    </w:lvl>
    <w:lvl w:ilvl="3" w:tplc="64A8DD0C">
      <w:numFmt w:val="bullet"/>
      <w:lvlText w:val="•"/>
      <w:lvlJc w:val="left"/>
      <w:pPr>
        <w:ind w:left="3241" w:hanging="315"/>
      </w:pPr>
      <w:rPr>
        <w:rFonts w:hint="default"/>
      </w:rPr>
    </w:lvl>
    <w:lvl w:ilvl="4" w:tplc="950C7FB0">
      <w:numFmt w:val="bullet"/>
      <w:lvlText w:val="•"/>
      <w:lvlJc w:val="left"/>
      <w:pPr>
        <w:ind w:left="4162" w:hanging="315"/>
      </w:pPr>
      <w:rPr>
        <w:rFonts w:hint="default"/>
      </w:rPr>
    </w:lvl>
    <w:lvl w:ilvl="5" w:tplc="E0745FEA">
      <w:numFmt w:val="bullet"/>
      <w:lvlText w:val="•"/>
      <w:lvlJc w:val="left"/>
      <w:pPr>
        <w:ind w:left="5083" w:hanging="315"/>
      </w:pPr>
      <w:rPr>
        <w:rFonts w:hint="default"/>
      </w:rPr>
    </w:lvl>
    <w:lvl w:ilvl="6" w:tplc="2AB81CBE">
      <w:numFmt w:val="bullet"/>
      <w:lvlText w:val="•"/>
      <w:lvlJc w:val="left"/>
      <w:pPr>
        <w:ind w:left="6003" w:hanging="315"/>
      </w:pPr>
      <w:rPr>
        <w:rFonts w:hint="default"/>
      </w:rPr>
    </w:lvl>
    <w:lvl w:ilvl="7" w:tplc="18D61580">
      <w:numFmt w:val="bullet"/>
      <w:lvlText w:val="•"/>
      <w:lvlJc w:val="left"/>
      <w:pPr>
        <w:ind w:left="6924" w:hanging="315"/>
      </w:pPr>
      <w:rPr>
        <w:rFonts w:hint="default"/>
      </w:rPr>
    </w:lvl>
    <w:lvl w:ilvl="8" w:tplc="2B1668DE">
      <w:numFmt w:val="bullet"/>
      <w:lvlText w:val="•"/>
      <w:lvlJc w:val="left"/>
      <w:pPr>
        <w:ind w:left="7845" w:hanging="315"/>
      </w:pPr>
      <w:rPr>
        <w:rFonts w:hint="default"/>
      </w:rPr>
    </w:lvl>
  </w:abstractNum>
  <w:abstractNum w:abstractNumId="21">
    <w:nsid w:val="674166F3"/>
    <w:multiLevelType w:val="hybridMultilevel"/>
    <w:tmpl w:val="A516DD38"/>
    <w:lvl w:ilvl="0" w:tplc="3CB2C762">
      <w:start w:val="1"/>
      <w:numFmt w:val="decimal"/>
      <w:lvlText w:val="%1."/>
      <w:lvlJc w:val="left"/>
      <w:pPr>
        <w:ind w:left="836" w:hanging="360"/>
      </w:pPr>
      <w:rPr>
        <w:rFonts w:hint="default"/>
      </w:rPr>
    </w:lvl>
    <w:lvl w:ilvl="1" w:tplc="04020019" w:tentative="1">
      <w:start w:val="1"/>
      <w:numFmt w:val="lowerLetter"/>
      <w:lvlText w:val="%2."/>
      <w:lvlJc w:val="left"/>
      <w:pPr>
        <w:ind w:left="1556" w:hanging="360"/>
      </w:pPr>
    </w:lvl>
    <w:lvl w:ilvl="2" w:tplc="0402001B" w:tentative="1">
      <w:start w:val="1"/>
      <w:numFmt w:val="lowerRoman"/>
      <w:lvlText w:val="%3."/>
      <w:lvlJc w:val="right"/>
      <w:pPr>
        <w:ind w:left="2276" w:hanging="180"/>
      </w:pPr>
    </w:lvl>
    <w:lvl w:ilvl="3" w:tplc="0402000F" w:tentative="1">
      <w:start w:val="1"/>
      <w:numFmt w:val="decimal"/>
      <w:lvlText w:val="%4."/>
      <w:lvlJc w:val="left"/>
      <w:pPr>
        <w:ind w:left="2996" w:hanging="360"/>
      </w:pPr>
    </w:lvl>
    <w:lvl w:ilvl="4" w:tplc="04020019" w:tentative="1">
      <w:start w:val="1"/>
      <w:numFmt w:val="lowerLetter"/>
      <w:lvlText w:val="%5."/>
      <w:lvlJc w:val="left"/>
      <w:pPr>
        <w:ind w:left="3716" w:hanging="360"/>
      </w:pPr>
    </w:lvl>
    <w:lvl w:ilvl="5" w:tplc="0402001B" w:tentative="1">
      <w:start w:val="1"/>
      <w:numFmt w:val="lowerRoman"/>
      <w:lvlText w:val="%6."/>
      <w:lvlJc w:val="right"/>
      <w:pPr>
        <w:ind w:left="4436" w:hanging="180"/>
      </w:pPr>
    </w:lvl>
    <w:lvl w:ilvl="6" w:tplc="0402000F" w:tentative="1">
      <w:start w:val="1"/>
      <w:numFmt w:val="decimal"/>
      <w:lvlText w:val="%7."/>
      <w:lvlJc w:val="left"/>
      <w:pPr>
        <w:ind w:left="5156" w:hanging="360"/>
      </w:pPr>
    </w:lvl>
    <w:lvl w:ilvl="7" w:tplc="04020019" w:tentative="1">
      <w:start w:val="1"/>
      <w:numFmt w:val="lowerLetter"/>
      <w:lvlText w:val="%8."/>
      <w:lvlJc w:val="left"/>
      <w:pPr>
        <w:ind w:left="5876" w:hanging="360"/>
      </w:pPr>
    </w:lvl>
    <w:lvl w:ilvl="8" w:tplc="0402001B" w:tentative="1">
      <w:start w:val="1"/>
      <w:numFmt w:val="lowerRoman"/>
      <w:lvlText w:val="%9."/>
      <w:lvlJc w:val="right"/>
      <w:pPr>
        <w:ind w:left="6596" w:hanging="180"/>
      </w:pPr>
    </w:lvl>
  </w:abstractNum>
  <w:abstractNum w:abstractNumId="22">
    <w:nsid w:val="67D9432D"/>
    <w:multiLevelType w:val="hybridMultilevel"/>
    <w:tmpl w:val="CB841C60"/>
    <w:lvl w:ilvl="0" w:tplc="F2BCE1AA">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3">
    <w:nsid w:val="6A1A2642"/>
    <w:multiLevelType w:val="hybridMultilevel"/>
    <w:tmpl w:val="E49CED12"/>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4">
    <w:nsid w:val="6B653D8F"/>
    <w:multiLevelType w:val="hybridMultilevel"/>
    <w:tmpl w:val="BB205F4A"/>
    <w:lvl w:ilvl="0" w:tplc="0F58017C">
      <w:start w:val="1"/>
      <w:numFmt w:val="decimal"/>
      <w:lvlText w:val="%1."/>
      <w:lvlJc w:val="left"/>
      <w:pPr>
        <w:ind w:left="476" w:hanging="269"/>
      </w:pPr>
      <w:rPr>
        <w:rFonts w:ascii="Times New Roman" w:eastAsia="Times New Roman" w:hAnsi="Times New Roman" w:cs="Times New Roman" w:hint="default"/>
        <w:w w:val="100"/>
        <w:sz w:val="24"/>
        <w:szCs w:val="24"/>
      </w:rPr>
    </w:lvl>
    <w:lvl w:ilvl="1" w:tplc="589AA79E">
      <w:numFmt w:val="bullet"/>
      <w:lvlText w:val="•"/>
      <w:lvlJc w:val="left"/>
      <w:pPr>
        <w:ind w:left="1400" w:hanging="269"/>
      </w:pPr>
      <w:rPr>
        <w:rFonts w:hint="default"/>
      </w:rPr>
    </w:lvl>
    <w:lvl w:ilvl="2" w:tplc="EAF07EEE">
      <w:numFmt w:val="bullet"/>
      <w:lvlText w:val="•"/>
      <w:lvlJc w:val="left"/>
      <w:pPr>
        <w:ind w:left="2321" w:hanging="269"/>
      </w:pPr>
      <w:rPr>
        <w:rFonts w:hint="default"/>
      </w:rPr>
    </w:lvl>
    <w:lvl w:ilvl="3" w:tplc="12860F50">
      <w:numFmt w:val="bullet"/>
      <w:lvlText w:val="•"/>
      <w:lvlJc w:val="left"/>
      <w:pPr>
        <w:ind w:left="3241" w:hanging="269"/>
      </w:pPr>
      <w:rPr>
        <w:rFonts w:hint="default"/>
      </w:rPr>
    </w:lvl>
    <w:lvl w:ilvl="4" w:tplc="BAA264E8">
      <w:numFmt w:val="bullet"/>
      <w:lvlText w:val="•"/>
      <w:lvlJc w:val="left"/>
      <w:pPr>
        <w:ind w:left="4162" w:hanging="269"/>
      </w:pPr>
      <w:rPr>
        <w:rFonts w:hint="default"/>
      </w:rPr>
    </w:lvl>
    <w:lvl w:ilvl="5" w:tplc="8D683840">
      <w:numFmt w:val="bullet"/>
      <w:lvlText w:val="•"/>
      <w:lvlJc w:val="left"/>
      <w:pPr>
        <w:ind w:left="5083" w:hanging="269"/>
      </w:pPr>
      <w:rPr>
        <w:rFonts w:hint="default"/>
      </w:rPr>
    </w:lvl>
    <w:lvl w:ilvl="6" w:tplc="66CAF0C8">
      <w:numFmt w:val="bullet"/>
      <w:lvlText w:val="•"/>
      <w:lvlJc w:val="left"/>
      <w:pPr>
        <w:ind w:left="6003" w:hanging="269"/>
      </w:pPr>
      <w:rPr>
        <w:rFonts w:hint="default"/>
      </w:rPr>
    </w:lvl>
    <w:lvl w:ilvl="7" w:tplc="B352D1B8">
      <w:numFmt w:val="bullet"/>
      <w:lvlText w:val="•"/>
      <w:lvlJc w:val="left"/>
      <w:pPr>
        <w:ind w:left="6924" w:hanging="269"/>
      </w:pPr>
      <w:rPr>
        <w:rFonts w:hint="default"/>
      </w:rPr>
    </w:lvl>
    <w:lvl w:ilvl="8" w:tplc="1656596C">
      <w:numFmt w:val="bullet"/>
      <w:lvlText w:val="•"/>
      <w:lvlJc w:val="left"/>
      <w:pPr>
        <w:ind w:left="7845" w:hanging="269"/>
      </w:pPr>
      <w:rPr>
        <w:rFonts w:hint="default"/>
      </w:rPr>
    </w:lvl>
  </w:abstractNum>
  <w:abstractNum w:abstractNumId="25">
    <w:nsid w:val="6F4500C8"/>
    <w:multiLevelType w:val="hybridMultilevel"/>
    <w:tmpl w:val="FDE28C3C"/>
    <w:lvl w:ilvl="0" w:tplc="85883A96">
      <w:start w:val="1"/>
      <w:numFmt w:val="decimal"/>
      <w:lvlText w:val="%1."/>
      <w:lvlJc w:val="left"/>
      <w:pPr>
        <w:ind w:left="476" w:hanging="293"/>
      </w:pPr>
      <w:rPr>
        <w:rFonts w:ascii="Times New Roman" w:eastAsia="Times New Roman" w:hAnsi="Times New Roman" w:cs="Times New Roman" w:hint="default"/>
        <w:b/>
        <w:color w:val="auto"/>
        <w:spacing w:val="-9"/>
        <w:w w:val="100"/>
        <w:sz w:val="24"/>
        <w:szCs w:val="24"/>
      </w:rPr>
    </w:lvl>
    <w:lvl w:ilvl="1" w:tplc="9AF06394">
      <w:numFmt w:val="bullet"/>
      <w:lvlText w:val="•"/>
      <w:lvlJc w:val="left"/>
      <w:pPr>
        <w:ind w:left="1400" w:hanging="293"/>
      </w:pPr>
      <w:rPr>
        <w:rFonts w:hint="default"/>
      </w:rPr>
    </w:lvl>
    <w:lvl w:ilvl="2" w:tplc="AFBAE46A">
      <w:numFmt w:val="bullet"/>
      <w:lvlText w:val="•"/>
      <w:lvlJc w:val="left"/>
      <w:pPr>
        <w:ind w:left="2321" w:hanging="293"/>
      </w:pPr>
      <w:rPr>
        <w:rFonts w:hint="default"/>
      </w:rPr>
    </w:lvl>
    <w:lvl w:ilvl="3" w:tplc="43823FB4">
      <w:numFmt w:val="bullet"/>
      <w:lvlText w:val="•"/>
      <w:lvlJc w:val="left"/>
      <w:pPr>
        <w:ind w:left="3241" w:hanging="293"/>
      </w:pPr>
      <w:rPr>
        <w:rFonts w:hint="default"/>
      </w:rPr>
    </w:lvl>
    <w:lvl w:ilvl="4" w:tplc="3890413A">
      <w:numFmt w:val="bullet"/>
      <w:lvlText w:val="•"/>
      <w:lvlJc w:val="left"/>
      <w:pPr>
        <w:ind w:left="4162" w:hanging="293"/>
      </w:pPr>
      <w:rPr>
        <w:rFonts w:hint="default"/>
      </w:rPr>
    </w:lvl>
    <w:lvl w:ilvl="5" w:tplc="98D81ED4">
      <w:numFmt w:val="bullet"/>
      <w:lvlText w:val="•"/>
      <w:lvlJc w:val="left"/>
      <w:pPr>
        <w:ind w:left="5083" w:hanging="293"/>
      </w:pPr>
      <w:rPr>
        <w:rFonts w:hint="default"/>
      </w:rPr>
    </w:lvl>
    <w:lvl w:ilvl="6" w:tplc="1346BF56">
      <w:numFmt w:val="bullet"/>
      <w:lvlText w:val="•"/>
      <w:lvlJc w:val="left"/>
      <w:pPr>
        <w:ind w:left="6003" w:hanging="293"/>
      </w:pPr>
      <w:rPr>
        <w:rFonts w:hint="default"/>
      </w:rPr>
    </w:lvl>
    <w:lvl w:ilvl="7" w:tplc="F0F0D630">
      <w:numFmt w:val="bullet"/>
      <w:lvlText w:val="•"/>
      <w:lvlJc w:val="left"/>
      <w:pPr>
        <w:ind w:left="6924" w:hanging="293"/>
      </w:pPr>
      <w:rPr>
        <w:rFonts w:hint="default"/>
      </w:rPr>
    </w:lvl>
    <w:lvl w:ilvl="8" w:tplc="99B0627C">
      <w:numFmt w:val="bullet"/>
      <w:lvlText w:val="•"/>
      <w:lvlJc w:val="left"/>
      <w:pPr>
        <w:ind w:left="7845" w:hanging="293"/>
      </w:pPr>
      <w:rPr>
        <w:rFonts w:hint="default"/>
      </w:rPr>
    </w:lvl>
  </w:abstractNum>
  <w:abstractNum w:abstractNumId="26">
    <w:nsid w:val="709B4335"/>
    <w:multiLevelType w:val="hybridMultilevel"/>
    <w:tmpl w:val="2E68CC38"/>
    <w:lvl w:ilvl="0" w:tplc="04020015">
      <w:start w:val="1"/>
      <w:numFmt w:val="upperLetter"/>
      <w:lvlText w:val="%1."/>
      <w:lvlJc w:val="left"/>
      <w:pPr>
        <w:ind w:left="1131" w:hanging="360"/>
      </w:pPr>
    </w:lvl>
    <w:lvl w:ilvl="1" w:tplc="04020019" w:tentative="1">
      <w:start w:val="1"/>
      <w:numFmt w:val="lowerLetter"/>
      <w:lvlText w:val="%2."/>
      <w:lvlJc w:val="left"/>
      <w:pPr>
        <w:ind w:left="1851" w:hanging="360"/>
      </w:pPr>
    </w:lvl>
    <w:lvl w:ilvl="2" w:tplc="0402001B" w:tentative="1">
      <w:start w:val="1"/>
      <w:numFmt w:val="lowerRoman"/>
      <w:lvlText w:val="%3."/>
      <w:lvlJc w:val="right"/>
      <w:pPr>
        <w:ind w:left="2571" w:hanging="180"/>
      </w:pPr>
    </w:lvl>
    <w:lvl w:ilvl="3" w:tplc="0402000F" w:tentative="1">
      <w:start w:val="1"/>
      <w:numFmt w:val="decimal"/>
      <w:lvlText w:val="%4."/>
      <w:lvlJc w:val="left"/>
      <w:pPr>
        <w:ind w:left="3291" w:hanging="360"/>
      </w:pPr>
    </w:lvl>
    <w:lvl w:ilvl="4" w:tplc="04020019" w:tentative="1">
      <w:start w:val="1"/>
      <w:numFmt w:val="lowerLetter"/>
      <w:lvlText w:val="%5."/>
      <w:lvlJc w:val="left"/>
      <w:pPr>
        <w:ind w:left="4011" w:hanging="360"/>
      </w:pPr>
    </w:lvl>
    <w:lvl w:ilvl="5" w:tplc="0402001B" w:tentative="1">
      <w:start w:val="1"/>
      <w:numFmt w:val="lowerRoman"/>
      <w:lvlText w:val="%6."/>
      <w:lvlJc w:val="right"/>
      <w:pPr>
        <w:ind w:left="4731" w:hanging="180"/>
      </w:pPr>
    </w:lvl>
    <w:lvl w:ilvl="6" w:tplc="0402000F" w:tentative="1">
      <w:start w:val="1"/>
      <w:numFmt w:val="decimal"/>
      <w:lvlText w:val="%7."/>
      <w:lvlJc w:val="left"/>
      <w:pPr>
        <w:ind w:left="5451" w:hanging="360"/>
      </w:pPr>
    </w:lvl>
    <w:lvl w:ilvl="7" w:tplc="04020019" w:tentative="1">
      <w:start w:val="1"/>
      <w:numFmt w:val="lowerLetter"/>
      <w:lvlText w:val="%8."/>
      <w:lvlJc w:val="left"/>
      <w:pPr>
        <w:ind w:left="6171" w:hanging="360"/>
      </w:pPr>
    </w:lvl>
    <w:lvl w:ilvl="8" w:tplc="0402001B" w:tentative="1">
      <w:start w:val="1"/>
      <w:numFmt w:val="lowerRoman"/>
      <w:lvlText w:val="%9."/>
      <w:lvlJc w:val="right"/>
      <w:pPr>
        <w:ind w:left="6891" w:hanging="180"/>
      </w:pPr>
    </w:lvl>
  </w:abstractNum>
  <w:num w:numId="1">
    <w:abstractNumId w:val="1"/>
  </w:num>
  <w:num w:numId="2">
    <w:abstractNumId w:val="26"/>
  </w:num>
  <w:num w:numId="3">
    <w:abstractNumId w:val="7"/>
  </w:num>
  <w:num w:numId="4">
    <w:abstractNumId w:val="24"/>
  </w:num>
  <w:num w:numId="5">
    <w:abstractNumId w:val="25"/>
  </w:num>
  <w:num w:numId="6">
    <w:abstractNumId w:val="4"/>
  </w:num>
  <w:num w:numId="7">
    <w:abstractNumId w:val="16"/>
  </w:num>
  <w:num w:numId="8">
    <w:abstractNumId w:val="3"/>
  </w:num>
  <w:num w:numId="9">
    <w:abstractNumId w:val="19"/>
  </w:num>
  <w:num w:numId="10">
    <w:abstractNumId w:val="12"/>
  </w:num>
  <w:num w:numId="11">
    <w:abstractNumId w:val="20"/>
  </w:num>
  <w:num w:numId="12">
    <w:abstractNumId w:val="18"/>
  </w:num>
  <w:num w:numId="13">
    <w:abstractNumId w:val="9"/>
  </w:num>
  <w:num w:numId="14">
    <w:abstractNumId w:val="5"/>
  </w:num>
  <w:num w:numId="15">
    <w:abstractNumId w:val="21"/>
  </w:num>
  <w:num w:numId="16">
    <w:abstractNumId w:val="2"/>
  </w:num>
  <w:num w:numId="17">
    <w:abstractNumId w:val="8"/>
  </w:num>
  <w:num w:numId="18">
    <w:abstractNumId w:val="0"/>
  </w:num>
  <w:num w:numId="19">
    <w:abstractNumId w:val="23"/>
  </w:num>
  <w:num w:numId="20">
    <w:abstractNumId w:val="10"/>
  </w:num>
  <w:num w:numId="21">
    <w:abstractNumId w:val="15"/>
  </w:num>
  <w:num w:numId="22">
    <w:abstractNumId w:val="17"/>
  </w:num>
  <w:num w:numId="23">
    <w:abstractNumId w:val="17"/>
    <w:lvlOverride w:ilvl="0">
      <w:startOverride w:val="1"/>
    </w:lvlOverride>
  </w:num>
  <w:num w:numId="24">
    <w:abstractNumId w:val="6"/>
  </w:num>
  <w:num w:numId="25">
    <w:abstractNumId w:val="6"/>
    <w:lvlOverride w:ilvl="0">
      <w:startOverride w:val="1"/>
    </w:lvlOverride>
  </w:num>
  <w:num w:numId="26">
    <w:abstractNumId w:val="22"/>
  </w:num>
  <w:num w:numId="27">
    <w:abstractNumId w:val="14"/>
  </w:num>
  <w:num w:numId="28">
    <w:abstractNumId w:val="11"/>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C46"/>
    <w:rsid w:val="00037664"/>
    <w:rsid w:val="0006697A"/>
    <w:rsid w:val="00092454"/>
    <w:rsid w:val="000F48BA"/>
    <w:rsid w:val="00100903"/>
    <w:rsid w:val="00106650"/>
    <w:rsid w:val="00140424"/>
    <w:rsid w:val="00182417"/>
    <w:rsid w:val="001C3444"/>
    <w:rsid w:val="001F46E7"/>
    <w:rsid w:val="002066C6"/>
    <w:rsid w:val="00220CD1"/>
    <w:rsid w:val="00235BE2"/>
    <w:rsid w:val="00261371"/>
    <w:rsid w:val="002E3394"/>
    <w:rsid w:val="002F3244"/>
    <w:rsid w:val="00347C46"/>
    <w:rsid w:val="00381AA4"/>
    <w:rsid w:val="00386020"/>
    <w:rsid w:val="003C7944"/>
    <w:rsid w:val="003D14DB"/>
    <w:rsid w:val="003D4ADF"/>
    <w:rsid w:val="00472197"/>
    <w:rsid w:val="004929FD"/>
    <w:rsid w:val="004A0C8A"/>
    <w:rsid w:val="0050472D"/>
    <w:rsid w:val="0051054F"/>
    <w:rsid w:val="005357BA"/>
    <w:rsid w:val="00574F16"/>
    <w:rsid w:val="005E2F53"/>
    <w:rsid w:val="005E5F22"/>
    <w:rsid w:val="00613DD0"/>
    <w:rsid w:val="006367B7"/>
    <w:rsid w:val="00647D0F"/>
    <w:rsid w:val="006628EE"/>
    <w:rsid w:val="006E429A"/>
    <w:rsid w:val="00714508"/>
    <w:rsid w:val="00721842"/>
    <w:rsid w:val="00726431"/>
    <w:rsid w:val="00765757"/>
    <w:rsid w:val="007B7AB9"/>
    <w:rsid w:val="008111E5"/>
    <w:rsid w:val="00814B54"/>
    <w:rsid w:val="00815743"/>
    <w:rsid w:val="00826992"/>
    <w:rsid w:val="008D1298"/>
    <w:rsid w:val="009167B8"/>
    <w:rsid w:val="009333A2"/>
    <w:rsid w:val="00941316"/>
    <w:rsid w:val="0097202D"/>
    <w:rsid w:val="00974EF6"/>
    <w:rsid w:val="009A71CC"/>
    <w:rsid w:val="009C404B"/>
    <w:rsid w:val="00A26BA7"/>
    <w:rsid w:val="00A42251"/>
    <w:rsid w:val="00A7632C"/>
    <w:rsid w:val="00A82A3A"/>
    <w:rsid w:val="00A85F6E"/>
    <w:rsid w:val="00AF7BA8"/>
    <w:rsid w:val="00B21537"/>
    <w:rsid w:val="00B50A0F"/>
    <w:rsid w:val="00B96C09"/>
    <w:rsid w:val="00BD1735"/>
    <w:rsid w:val="00BE716B"/>
    <w:rsid w:val="00C219D3"/>
    <w:rsid w:val="00C617BB"/>
    <w:rsid w:val="00CA2D0C"/>
    <w:rsid w:val="00CA414F"/>
    <w:rsid w:val="00CC018C"/>
    <w:rsid w:val="00D16FB2"/>
    <w:rsid w:val="00D259DB"/>
    <w:rsid w:val="00D60E7E"/>
    <w:rsid w:val="00D74E95"/>
    <w:rsid w:val="00D7720A"/>
    <w:rsid w:val="00D830EE"/>
    <w:rsid w:val="00DB68C6"/>
    <w:rsid w:val="00DE74AB"/>
    <w:rsid w:val="00DF2FEA"/>
    <w:rsid w:val="00DF6657"/>
    <w:rsid w:val="00E0077C"/>
    <w:rsid w:val="00E0700C"/>
    <w:rsid w:val="00E13CE1"/>
    <w:rsid w:val="00E30FE2"/>
    <w:rsid w:val="00E4273B"/>
    <w:rsid w:val="00E73B89"/>
    <w:rsid w:val="00EB4C29"/>
    <w:rsid w:val="00EC2646"/>
    <w:rsid w:val="00ED002C"/>
    <w:rsid w:val="00F02F9D"/>
    <w:rsid w:val="00F564DB"/>
    <w:rsid w:val="00F63466"/>
    <w:rsid w:val="00F676A6"/>
    <w:rsid w:val="00FB1529"/>
    <w:rsid w:val="00FC18DD"/>
    <w:rsid w:val="00FC46C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bg-BG" w:eastAsia="en-US" w:bidi="ar-SA"/>
      </w:rPr>
    </w:rPrDefault>
    <w:pPrDefault>
      <w:pPr>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A414F"/>
    <w:pPr>
      <w:widowControl w:val="0"/>
      <w:autoSpaceDE w:val="0"/>
      <w:autoSpaceDN w:val="0"/>
      <w:jc w:val="left"/>
    </w:pPr>
    <w:rPr>
      <w:rFonts w:eastAsia="Times New Roman" w:cs="Times New Roman"/>
      <w:sz w:val="22"/>
      <w:lang w:val="en-US"/>
    </w:rPr>
  </w:style>
  <w:style w:type="paragraph" w:styleId="1">
    <w:name w:val="heading 1"/>
    <w:basedOn w:val="a"/>
    <w:link w:val="10"/>
    <w:uiPriority w:val="9"/>
    <w:qFormat/>
    <w:rsid w:val="00CA414F"/>
    <w:pPr>
      <w:ind w:left="476"/>
      <w:outlineLvl w:val="0"/>
    </w:pPr>
    <w:rPr>
      <w:b/>
      <w:bCs/>
      <w:sz w:val="24"/>
      <w:szCs w:val="24"/>
    </w:rPr>
  </w:style>
  <w:style w:type="paragraph" w:styleId="2">
    <w:name w:val="heading 2"/>
    <w:basedOn w:val="a"/>
    <w:next w:val="a"/>
    <w:link w:val="20"/>
    <w:uiPriority w:val="9"/>
    <w:unhideWhenUsed/>
    <w:qFormat/>
    <w:rsid w:val="0097202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414F"/>
    <w:rPr>
      <w:rFonts w:ascii="Tahoma" w:hAnsi="Tahoma" w:cs="Tahoma"/>
      <w:sz w:val="16"/>
      <w:szCs w:val="16"/>
    </w:rPr>
  </w:style>
  <w:style w:type="character" w:customStyle="1" w:styleId="a4">
    <w:name w:val="Изнесен текст Знак"/>
    <w:basedOn w:val="a0"/>
    <w:link w:val="a3"/>
    <w:uiPriority w:val="99"/>
    <w:semiHidden/>
    <w:rsid w:val="00CA414F"/>
    <w:rPr>
      <w:rFonts w:ascii="Tahoma" w:hAnsi="Tahoma" w:cs="Tahoma"/>
      <w:sz w:val="16"/>
      <w:szCs w:val="16"/>
    </w:rPr>
  </w:style>
  <w:style w:type="paragraph" w:styleId="a5">
    <w:name w:val="header"/>
    <w:basedOn w:val="a"/>
    <w:link w:val="a6"/>
    <w:uiPriority w:val="99"/>
    <w:unhideWhenUsed/>
    <w:rsid w:val="00CA414F"/>
    <w:pPr>
      <w:tabs>
        <w:tab w:val="center" w:pos="4536"/>
        <w:tab w:val="right" w:pos="9072"/>
      </w:tabs>
    </w:pPr>
  </w:style>
  <w:style w:type="character" w:customStyle="1" w:styleId="a6">
    <w:name w:val="Горен колонтитул Знак"/>
    <w:basedOn w:val="a0"/>
    <w:link w:val="a5"/>
    <w:uiPriority w:val="99"/>
    <w:rsid w:val="00CA414F"/>
  </w:style>
  <w:style w:type="paragraph" w:styleId="a7">
    <w:name w:val="footer"/>
    <w:basedOn w:val="a"/>
    <w:link w:val="a8"/>
    <w:uiPriority w:val="99"/>
    <w:unhideWhenUsed/>
    <w:rsid w:val="00CA414F"/>
    <w:pPr>
      <w:tabs>
        <w:tab w:val="center" w:pos="4536"/>
        <w:tab w:val="right" w:pos="9072"/>
      </w:tabs>
    </w:pPr>
  </w:style>
  <w:style w:type="character" w:customStyle="1" w:styleId="a8">
    <w:name w:val="Долен колонтитул Знак"/>
    <w:basedOn w:val="a0"/>
    <w:link w:val="a7"/>
    <w:uiPriority w:val="99"/>
    <w:rsid w:val="00CA414F"/>
  </w:style>
  <w:style w:type="character" w:customStyle="1" w:styleId="10">
    <w:name w:val="Заглавие 1 Знак"/>
    <w:basedOn w:val="a0"/>
    <w:link w:val="1"/>
    <w:uiPriority w:val="1"/>
    <w:rsid w:val="00CA414F"/>
    <w:rPr>
      <w:rFonts w:eastAsia="Times New Roman" w:cs="Times New Roman"/>
      <w:b/>
      <w:bCs/>
      <w:szCs w:val="24"/>
      <w:lang w:val="en-US"/>
    </w:rPr>
  </w:style>
  <w:style w:type="paragraph" w:styleId="a9">
    <w:name w:val="Body Text"/>
    <w:basedOn w:val="a"/>
    <w:link w:val="aa"/>
    <w:uiPriority w:val="1"/>
    <w:qFormat/>
    <w:rsid w:val="00CA414F"/>
    <w:pPr>
      <w:ind w:left="476"/>
    </w:pPr>
    <w:rPr>
      <w:sz w:val="24"/>
      <w:szCs w:val="24"/>
    </w:rPr>
  </w:style>
  <w:style w:type="character" w:customStyle="1" w:styleId="aa">
    <w:name w:val="Основен текст Знак"/>
    <w:basedOn w:val="a0"/>
    <w:link w:val="a9"/>
    <w:uiPriority w:val="1"/>
    <w:rsid w:val="00CA414F"/>
    <w:rPr>
      <w:rFonts w:eastAsia="Times New Roman" w:cs="Times New Roman"/>
      <w:szCs w:val="24"/>
      <w:lang w:val="en-US"/>
    </w:rPr>
  </w:style>
  <w:style w:type="paragraph" w:styleId="ab">
    <w:name w:val="List Paragraph"/>
    <w:aliases w:val="ПАРАГРАФ"/>
    <w:basedOn w:val="a"/>
    <w:link w:val="ac"/>
    <w:uiPriority w:val="34"/>
    <w:qFormat/>
    <w:rsid w:val="00CA414F"/>
    <w:pPr>
      <w:ind w:left="476" w:hanging="360"/>
      <w:jc w:val="both"/>
    </w:pPr>
  </w:style>
  <w:style w:type="character" w:styleId="ad">
    <w:name w:val="Hyperlink"/>
    <w:basedOn w:val="a0"/>
    <w:uiPriority w:val="99"/>
    <w:unhideWhenUsed/>
    <w:rsid w:val="00CA414F"/>
    <w:rPr>
      <w:color w:val="0000FF" w:themeColor="hyperlink"/>
      <w:u w:val="single"/>
    </w:rPr>
  </w:style>
  <w:style w:type="character" w:customStyle="1" w:styleId="ac">
    <w:name w:val="Списък на абзаци Знак"/>
    <w:aliases w:val="ПАРАГРАФ Знак"/>
    <w:link w:val="ab"/>
    <w:uiPriority w:val="34"/>
    <w:locked/>
    <w:rsid w:val="00CA414F"/>
    <w:rPr>
      <w:rFonts w:eastAsia="Times New Roman" w:cs="Times New Roman"/>
      <w:sz w:val="22"/>
      <w:lang w:val="en-US"/>
    </w:rPr>
  </w:style>
  <w:style w:type="character" w:customStyle="1" w:styleId="20">
    <w:name w:val="Заглавие 2 Знак"/>
    <w:basedOn w:val="a0"/>
    <w:link w:val="2"/>
    <w:uiPriority w:val="9"/>
    <w:semiHidden/>
    <w:rsid w:val="0097202D"/>
    <w:rPr>
      <w:rFonts w:asciiTheme="majorHAnsi" w:eastAsiaTheme="majorEastAsia" w:hAnsiTheme="majorHAnsi" w:cstheme="majorBidi"/>
      <w:b/>
      <w:bCs/>
      <w:color w:val="4F81BD" w:themeColor="accent1"/>
      <w:sz w:val="26"/>
      <w:szCs w:val="26"/>
      <w:lang w:val="en-US"/>
    </w:rPr>
  </w:style>
  <w:style w:type="table" w:styleId="ae">
    <w:name w:val="Table Grid"/>
    <w:basedOn w:val="a1"/>
    <w:uiPriority w:val="39"/>
    <w:rsid w:val="0097202D"/>
    <w:pPr>
      <w:jc w:val="left"/>
    </w:pPr>
    <w:rPr>
      <w:rFonts w:eastAsia="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bg-BG" w:eastAsia="en-US" w:bidi="ar-SA"/>
      </w:rPr>
    </w:rPrDefault>
    <w:pPrDefault>
      <w:pPr>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A414F"/>
    <w:pPr>
      <w:widowControl w:val="0"/>
      <w:autoSpaceDE w:val="0"/>
      <w:autoSpaceDN w:val="0"/>
      <w:jc w:val="left"/>
    </w:pPr>
    <w:rPr>
      <w:rFonts w:eastAsia="Times New Roman" w:cs="Times New Roman"/>
      <w:sz w:val="22"/>
      <w:lang w:val="en-US"/>
    </w:rPr>
  </w:style>
  <w:style w:type="paragraph" w:styleId="1">
    <w:name w:val="heading 1"/>
    <w:basedOn w:val="a"/>
    <w:link w:val="10"/>
    <w:uiPriority w:val="9"/>
    <w:qFormat/>
    <w:rsid w:val="00CA414F"/>
    <w:pPr>
      <w:ind w:left="476"/>
      <w:outlineLvl w:val="0"/>
    </w:pPr>
    <w:rPr>
      <w:b/>
      <w:bCs/>
      <w:sz w:val="24"/>
      <w:szCs w:val="24"/>
    </w:rPr>
  </w:style>
  <w:style w:type="paragraph" w:styleId="2">
    <w:name w:val="heading 2"/>
    <w:basedOn w:val="a"/>
    <w:next w:val="a"/>
    <w:link w:val="20"/>
    <w:uiPriority w:val="9"/>
    <w:unhideWhenUsed/>
    <w:qFormat/>
    <w:rsid w:val="0097202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414F"/>
    <w:rPr>
      <w:rFonts w:ascii="Tahoma" w:hAnsi="Tahoma" w:cs="Tahoma"/>
      <w:sz w:val="16"/>
      <w:szCs w:val="16"/>
    </w:rPr>
  </w:style>
  <w:style w:type="character" w:customStyle="1" w:styleId="a4">
    <w:name w:val="Изнесен текст Знак"/>
    <w:basedOn w:val="a0"/>
    <w:link w:val="a3"/>
    <w:uiPriority w:val="99"/>
    <w:semiHidden/>
    <w:rsid w:val="00CA414F"/>
    <w:rPr>
      <w:rFonts w:ascii="Tahoma" w:hAnsi="Tahoma" w:cs="Tahoma"/>
      <w:sz w:val="16"/>
      <w:szCs w:val="16"/>
    </w:rPr>
  </w:style>
  <w:style w:type="paragraph" w:styleId="a5">
    <w:name w:val="header"/>
    <w:basedOn w:val="a"/>
    <w:link w:val="a6"/>
    <w:uiPriority w:val="99"/>
    <w:unhideWhenUsed/>
    <w:rsid w:val="00CA414F"/>
    <w:pPr>
      <w:tabs>
        <w:tab w:val="center" w:pos="4536"/>
        <w:tab w:val="right" w:pos="9072"/>
      </w:tabs>
    </w:pPr>
  </w:style>
  <w:style w:type="character" w:customStyle="1" w:styleId="a6">
    <w:name w:val="Горен колонтитул Знак"/>
    <w:basedOn w:val="a0"/>
    <w:link w:val="a5"/>
    <w:uiPriority w:val="99"/>
    <w:rsid w:val="00CA414F"/>
  </w:style>
  <w:style w:type="paragraph" w:styleId="a7">
    <w:name w:val="footer"/>
    <w:basedOn w:val="a"/>
    <w:link w:val="a8"/>
    <w:uiPriority w:val="99"/>
    <w:unhideWhenUsed/>
    <w:rsid w:val="00CA414F"/>
    <w:pPr>
      <w:tabs>
        <w:tab w:val="center" w:pos="4536"/>
        <w:tab w:val="right" w:pos="9072"/>
      </w:tabs>
    </w:pPr>
  </w:style>
  <w:style w:type="character" w:customStyle="1" w:styleId="a8">
    <w:name w:val="Долен колонтитул Знак"/>
    <w:basedOn w:val="a0"/>
    <w:link w:val="a7"/>
    <w:uiPriority w:val="99"/>
    <w:rsid w:val="00CA414F"/>
  </w:style>
  <w:style w:type="character" w:customStyle="1" w:styleId="10">
    <w:name w:val="Заглавие 1 Знак"/>
    <w:basedOn w:val="a0"/>
    <w:link w:val="1"/>
    <w:uiPriority w:val="1"/>
    <w:rsid w:val="00CA414F"/>
    <w:rPr>
      <w:rFonts w:eastAsia="Times New Roman" w:cs="Times New Roman"/>
      <w:b/>
      <w:bCs/>
      <w:szCs w:val="24"/>
      <w:lang w:val="en-US"/>
    </w:rPr>
  </w:style>
  <w:style w:type="paragraph" w:styleId="a9">
    <w:name w:val="Body Text"/>
    <w:basedOn w:val="a"/>
    <w:link w:val="aa"/>
    <w:uiPriority w:val="1"/>
    <w:qFormat/>
    <w:rsid w:val="00CA414F"/>
    <w:pPr>
      <w:ind w:left="476"/>
    </w:pPr>
    <w:rPr>
      <w:sz w:val="24"/>
      <w:szCs w:val="24"/>
    </w:rPr>
  </w:style>
  <w:style w:type="character" w:customStyle="1" w:styleId="aa">
    <w:name w:val="Основен текст Знак"/>
    <w:basedOn w:val="a0"/>
    <w:link w:val="a9"/>
    <w:uiPriority w:val="1"/>
    <w:rsid w:val="00CA414F"/>
    <w:rPr>
      <w:rFonts w:eastAsia="Times New Roman" w:cs="Times New Roman"/>
      <w:szCs w:val="24"/>
      <w:lang w:val="en-US"/>
    </w:rPr>
  </w:style>
  <w:style w:type="paragraph" w:styleId="ab">
    <w:name w:val="List Paragraph"/>
    <w:aliases w:val="ПАРАГРАФ"/>
    <w:basedOn w:val="a"/>
    <w:link w:val="ac"/>
    <w:uiPriority w:val="34"/>
    <w:qFormat/>
    <w:rsid w:val="00CA414F"/>
    <w:pPr>
      <w:ind w:left="476" w:hanging="360"/>
      <w:jc w:val="both"/>
    </w:pPr>
  </w:style>
  <w:style w:type="character" w:styleId="ad">
    <w:name w:val="Hyperlink"/>
    <w:basedOn w:val="a0"/>
    <w:uiPriority w:val="99"/>
    <w:unhideWhenUsed/>
    <w:rsid w:val="00CA414F"/>
    <w:rPr>
      <w:color w:val="0000FF" w:themeColor="hyperlink"/>
      <w:u w:val="single"/>
    </w:rPr>
  </w:style>
  <w:style w:type="character" w:customStyle="1" w:styleId="ac">
    <w:name w:val="Списък на абзаци Знак"/>
    <w:aliases w:val="ПАРАГРАФ Знак"/>
    <w:link w:val="ab"/>
    <w:uiPriority w:val="34"/>
    <w:locked/>
    <w:rsid w:val="00CA414F"/>
    <w:rPr>
      <w:rFonts w:eastAsia="Times New Roman" w:cs="Times New Roman"/>
      <w:sz w:val="22"/>
      <w:lang w:val="en-US"/>
    </w:rPr>
  </w:style>
  <w:style w:type="character" w:customStyle="1" w:styleId="20">
    <w:name w:val="Заглавие 2 Знак"/>
    <w:basedOn w:val="a0"/>
    <w:link w:val="2"/>
    <w:uiPriority w:val="9"/>
    <w:semiHidden/>
    <w:rsid w:val="0097202D"/>
    <w:rPr>
      <w:rFonts w:asciiTheme="majorHAnsi" w:eastAsiaTheme="majorEastAsia" w:hAnsiTheme="majorHAnsi" w:cstheme="majorBidi"/>
      <w:b/>
      <w:bCs/>
      <w:color w:val="4F81BD" w:themeColor="accent1"/>
      <w:sz w:val="26"/>
      <w:szCs w:val="26"/>
      <w:lang w:val="en-US"/>
    </w:rPr>
  </w:style>
  <w:style w:type="table" w:styleId="ae">
    <w:name w:val="Table Grid"/>
    <w:basedOn w:val="a1"/>
    <w:uiPriority w:val="39"/>
    <w:rsid w:val="0097202D"/>
    <w:pPr>
      <w:jc w:val="left"/>
    </w:pPr>
    <w:rPr>
      <w:rFonts w:eastAsia="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517097">
      <w:bodyDiv w:val="1"/>
      <w:marLeft w:val="0"/>
      <w:marRight w:val="0"/>
      <w:marTop w:val="0"/>
      <w:marBottom w:val="0"/>
      <w:divBdr>
        <w:top w:val="none" w:sz="0" w:space="0" w:color="auto"/>
        <w:left w:val="none" w:sz="0" w:space="0" w:color="auto"/>
        <w:bottom w:val="none" w:sz="0" w:space="0" w:color="auto"/>
        <w:right w:val="none" w:sz="0" w:space="0" w:color="auto"/>
      </w:divBdr>
    </w:div>
    <w:div w:id="794446819">
      <w:bodyDiv w:val="1"/>
      <w:marLeft w:val="0"/>
      <w:marRight w:val="0"/>
      <w:marTop w:val="0"/>
      <w:marBottom w:val="0"/>
      <w:divBdr>
        <w:top w:val="none" w:sz="0" w:space="0" w:color="auto"/>
        <w:left w:val="none" w:sz="0" w:space="0" w:color="auto"/>
        <w:bottom w:val="none" w:sz="0" w:space="0" w:color="auto"/>
        <w:right w:val="none" w:sz="0" w:space="0" w:color="auto"/>
      </w:divBdr>
    </w:div>
    <w:div w:id="148288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57E4011-7ACE-4D16-8A37-26E57C34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21</Pages>
  <Words>7819</Words>
  <Characters>44574</Characters>
  <Application>Microsoft Office Word</Application>
  <DocSecurity>0</DocSecurity>
  <Lines>371</Lines>
  <Paragraphs>104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52289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ИННА</dc:creator>
  <cp:lastModifiedBy>Atanasov</cp:lastModifiedBy>
  <cp:revision>63</cp:revision>
  <dcterms:created xsi:type="dcterms:W3CDTF">2020-01-31T12:58:00Z</dcterms:created>
  <dcterms:modified xsi:type="dcterms:W3CDTF">2020-06-11T10:07:00Z</dcterms:modified>
</cp:coreProperties>
</file>