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3A" w:rsidRPr="006542E2" w:rsidRDefault="004F503A" w:rsidP="004F503A">
      <w:pPr>
        <w:keepNext/>
        <w:keepLines/>
        <w:widowControl/>
        <w:autoSpaceDE/>
        <w:autoSpaceDN/>
        <w:spacing w:line="276" w:lineRule="auto"/>
        <w:ind w:left="3540" w:firstLine="708"/>
        <w:jc w:val="right"/>
        <w:outlineLvl w:val="1"/>
        <w:rPr>
          <w:rFonts w:eastAsia="SimSun"/>
          <w:b/>
          <w:sz w:val="24"/>
          <w:szCs w:val="24"/>
          <w:lang w:eastAsia="bg-BG"/>
        </w:rPr>
      </w:pPr>
      <w:bookmarkStart w:id="0" w:name="_Toc484348308"/>
      <w:r w:rsidRPr="006542E2">
        <w:rPr>
          <w:rFonts w:eastAsia="SimSun"/>
          <w:b/>
          <w:sz w:val="24"/>
          <w:szCs w:val="24"/>
          <w:lang w:val="bg-BG" w:eastAsia="bg-BG"/>
        </w:rPr>
        <w:t xml:space="preserve">Приложение № </w:t>
      </w:r>
      <w:r w:rsidRPr="006542E2">
        <w:rPr>
          <w:rFonts w:eastAsia="SimSun"/>
          <w:b/>
          <w:sz w:val="24"/>
          <w:szCs w:val="24"/>
          <w:lang w:eastAsia="bg-BG"/>
        </w:rPr>
        <w:t>5</w:t>
      </w:r>
      <w:r w:rsidR="00FD313D" w:rsidRPr="006542E2">
        <w:rPr>
          <w:rFonts w:eastAsia="SimSun"/>
          <w:b/>
          <w:sz w:val="24"/>
          <w:szCs w:val="24"/>
          <w:lang w:val="bg-BG" w:eastAsia="bg-BG"/>
        </w:rPr>
        <w:t>.1</w:t>
      </w:r>
      <w:r w:rsidRPr="006542E2">
        <w:rPr>
          <w:rFonts w:eastAsia="SimSun"/>
          <w:b/>
          <w:sz w:val="24"/>
          <w:szCs w:val="24"/>
          <w:lang w:val="bg-BG" w:eastAsia="bg-BG"/>
        </w:rPr>
        <w:t xml:space="preserve"> </w:t>
      </w:r>
    </w:p>
    <w:p w:rsidR="004F503A" w:rsidRPr="006542E2" w:rsidRDefault="004F503A" w:rsidP="004F503A">
      <w:pPr>
        <w:keepNext/>
        <w:keepLines/>
        <w:widowControl/>
        <w:autoSpaceDE/>
        <w:autoSpaceDN/>
        <w:spacing w:line="276" w:lineRule="auto"/>
        <w:ind w:left="3540" w:firstLine="708"/>
        <w:jc w:val="right"/>
        <w:outlineLvl w:val="1"/>
        <w:rPr>
          <w:rFonts w:eastAsia="SimSun"/>
          <w:b/>
          <w:sz w:val="24"/>
          <w:szCs w:val="24"/>
          <w:lang w:eastAsia="bg-BG"/>
        </w:rPr>
      </w:pPr>
      <w:r w:rsidRPr="006542E2">
        <w:rPr>
          <w:rFonts w:eastAsia="SimSun"/>
          <w:b/>
          <w:sz w:val="24"/>
          <w:szCs w:val="24"/>
          <w:lang w:val="bg-BG" w:eastAsia="bg-BG"/>
        </w:rPr>
        <w:t xml:space="preserve">Образец! </w:t>
      </w:r>
      <w:bookmarkEnd w:id="0"/>
    </w:p>
    <w:p w:rsidR="004F503A" w:rsidRPr="006542E2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 xml:space="preserve">ДО </w:t>
      </w:r>
    </w:p>
    <w:p w:rsidR="004F503A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>ОБЩИНА ШАБЛА</w:t>
      </w:r>
    </w:p>
    <w:p w:rsidR="006542E2" w:rsidRPr="006542E2" w:rsidRDefault="006542E2" w:rsidP="004F503A">
      <w:pPr>
        <w:widowControl/>
        <w:autoSpaceDE/>
        <w:autoSpaceDN/>
        <w:rPr>
          <w:rFonts w:eastAsia="MS ??"/>
          <w:b/>
          <w:sz w:val="24"/>
          <w:szCs w:val="24"/>
          <w:lang w:eastAsia="bg-BG"/>
        </w:rPr>
      </w:pPr>
    </w:p>
    <w:p w:rsidR="004F503A" w:rsidRDefault="004F503A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>ЦЕНОВО ПРЕДЛОЖЕНИЕ</w:t>
      </w:r>
    </w:p>
    <w:p w:rsidR="006542E2" w:rsidRPr="006542E2" w:rsidRDefault="006542E2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</w:p>
    <w:p w:rsidR="004F503A" w:rsidRPr="006542E2" w:rsidRDefault="004F503A" w:rsidP="004F503A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от ...............................................................................................</w:t>
      </w:r>
      <w:r w:rsidR="006542E2">
        <w:rPr>
          <w:rFonts w:eastAsia="MS ??"/>
          <w:sz w:val="24"/>
          <w:szCs w:val="24"/>
          <w:lang w:val="bg-BG" w:eastAsia="bg-BG"/>
        </w:rPr>
        <w:t>.........................</w:t>
      </w:r>
      <w:r w:rsidRPr="006542E2">
        <w:rPr>
          <w:rFonts w:eastAsia="MS ??"/>
          <w:sz w:val="24"/>
          <w:szCs w:val="24"/>
          <w:lang w:val="bg-BG" w:eastAsia="bg-BG"/>
        </w:rPr>
        <w:t>........................</w:t>
      </w:r>
    </w:p>
    <w:p w:rsidR="006542E2" w:rsidRDefault="00EB0112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 xml:space="preserve"> </w:t>
      </w:r>
      <w:r w:rsidR="004F503A" w:rsidRPr="00EB0112">
        <w:rPr>
          <w:rFonts w:eastAsia="MS ??"/>
          <w:sz w:val="20"/>
          <w:szCs w:val="20"/>
          <w:lang w:val="bg-BG" w:eastAsia="bg-BG"/>
        </w:rPr>
        <w:t>(</w:t>
      </w:r>
      <w:r w:rsidR="004F503A" w:rsidRPr="00EB0112">
        <w:rPr>
          <w:rFonts w:eastAsia="MS ??"/>
          <w:i/>
          <w:sz w:val="20"/>
          <w:szCs w:val="20"/>
          <w:lang w:val="bg-BG" w:eastAsia="bg-BG"/>
        </w:rPr>
        <w:t>посочва се  длъжността и качеството, в което лицето има право да представлява  и управлява)</w:t>
      </w:r>
      <w:r w:rsidR="004F503A" w:rsidRPr="006542E2">
        <w:rPr>
          <w:rFonts w:eastAsia="MS ??"/>
          <w:i/>
          <w:sz w:val="24"/>
          <w:szCs w:val="24"/>
          <w:lang w:val="bg-BG" w:eastAsia="bg-BG"/>
        </w:rPr>
        <w:t xml:space="preserve"> </w:t>
      </w:r>
      <w:r w:rsidR="004F503A" w:rsidRPr="006542E2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на...................................................................................................,  (наименование на участник), с ЕИК (рег. №, ако е приложимо) ...............................,  участник в публично състезание за възлагане на о</w:t>
      </w:r>
      <w:r w:rsidR="004F503A" w:rsidRPr="006542E2">
        <w:rPr>
          <w:rFonts w:eastAsia="MS ??"/>
          <w:color w:val="000000"/>
          <w:sz w:val="24"/>
          <w:szCs w:val="24"/>
          <w:lang w:val="bg-BG" w:eastAsia="bg-BG"/>
        </w:rPr>
        <w:t xml:space="preserve">бществена поръчка с предмет: </w:t>
      </w:r>
      <w:bookmarkStart w:id="1" w:name="_Hlk505096930"/>
      <w:r w:rsidRPr="00C617BB">
        <w:rPr>
          <w:b/>
          <w:sz w:val="24"/>
          <w:szCs w:val="24"/>
          <w:lang w:val="bg-BG"/>
        </w:rPr>
        <w:t xml:space="preserve">„Доставка на оборудване и обзавеждане </w:t>
      </w:r>
      <w:bookmarkEnd w:id="1"/>
      <w:r w:rsidRPr="00C617BB">
        <w:rPr>
          <w:b/>
          <w:sz w:val="24"/>
          <w:szCs w:val="24"/>
          <w:lang w:val="bg-BG"/>
        </w:rPr>
        <w:t xml:space="preserve">в изпълнение на проект „Заедно можем повече“ № </w:t>
      </w:r>
      <w:r w:rsidRPr="00C617BB">
        <w:rPr>
          <w:b/>
          <w:sz w:val="24"/>
          <w:szCs w:val="24"/>
        </w:rPr>
        <w:t>BG05M</w:t>
      </w:r>
      <w:r w:rsidRPr="00C617BB">
        <w:rPr>
          <w:b/>
          <w:sz w:val="24"/>
          <w:szCs w:val="24"/>
          <w:lang w:val="bg-BG"/>
        </w:rPr>
        <w:t>9</w:t>
      </w:r>
      <w:r w:rsidRPr="00C617BB">
        <w:rPr>
          <w:b/>
          <w:sz w:val="24"/>
          <w:szCs w:val="24"/>
        </w:rPr>
        <w:t>OP001-</w:t>
      </w:r>
      <w:r w:rsidRPr="00C617BB">
        <w:rPr>
          <w:b/>
          <w:sz w:val="24"/>
          <w:szCs w:val="24"/>
          <w:lang w:val="bg-BG"/>
        </w:rPr>
        <w:t>2.018 -0041</w:t>
      </w:r>
      <w:r w:rsidR="001556C3">
        <w:rPr>
          <w:b/>
          <w:sz w:val="24"/>
          <w:szCs w:val="24"/>
        </w:rPr>
        <w:t>-</w:t>
      </w:r>
      <w:r w:rsidRPr="00C617BB">
        <w:rPr>
          <w:b/>
          <w:sz w:val="24"/>
          <w:szCs w:val="24"/>
          <w:lang w:val="bg-BG"/>
        </w:rPr>
        <w:t>2014</w:t>
      </w:r>
      <w:r w:rsidRPr="00C617BB">
        <w:rPr>
          <w:b/>
          <w:sz w:val="24"/>
          <w:szCs w:val="24"/>
        </w:rPr>
        <w:t>BG05M2OP001-C01</w:t>
      </w:r>
      <w:r w:rsidRPr="00C617BB">
        <w:rPr>
          <w:b/>
          <w:sz w:val="24"/>
          <w:szCs w:val="24"/>
          <w:lang w:val="bg-BG"/>
        </w:rPr>
        <w:t xml:space="preserve"> финансиран от Оперативна програма „Наука и образование за интелигентен растеж“, </w:t>
      </w:r>
      <w:proofErr w:type="spellStart"/>
      <w:r w:rsidRPr="00C617BB">
        <w:rPr>
          <w:b/>
          <w:sz w:val="24"/>
          <w:szCs w:val="24"/>
          <w:lang w:val="bg-BG"/>
        </w:rPr>
        <w:t>съфинансиран</w:t>
      </w:r>
      <w:proofErr w:type="spellEnd"/>
      <w:r w:rsidRPr="00C617BB">
        <w:rPr>
          <w:b/>
          <w:sz w:val="24"/>
          <w:szCs w:val="24"/>
          <w:lang w:val="bg-BG"/>
        </w:rPr>
        <w:t xml:space="preserve"> от Европейския съюз чрез Европейските структурни и инвестиционни фондове</w:t>
      </w:r>
    </w:p>
    <w:p w:rsidR="006542E2" w:rsidRDefault="006542E2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</w:p>
    <w:p w:rsidR="004F503A" w:rsidRPr="006542E2" w:rsidRDefault="00EB0112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eastAsia="bg-BG"/>
        </w:rPr>
      </w:pPr>
      <w:r>
        <w:rPr>
          <w:rFonts w:eastAsia="MS ??"/>
          <w:b/>
          <w:bCs/>
          <w:sz w:val="24"/>
          <w:szCs w:val="24"/>
          <w:lang w:val="bg-BG" w:eastAsia="bg-BG"/>
        </w:rPr>
        <w:t>З</w:t>
      </w:r>
      <w:r w:rsidR="004F503A" w:rsidRPr="006542E2">
        <w:rPr>
          <w:rFonts w:eastAsia="MS ??"/>
          <w:b/>
          <w:bCs/>
          <w:sz w:val="24"/>
          <w:szCs w:val="24"/>
          <w:lang w:val="bg-BG" w:eastAsia="bg-BG"/>
        </w:rPr>
        <w:t>а обособена позиция №</w:t>
      </w:r>
      <w:r w:rsidR="00214E9B">
        <w:rPr>
          <w:rFonts w:eastAsia="MS ??"/>
          <w:b/>
          <w:bCs/>
          <w:sz w:val="24"/>
          <w:szCs w:val="24"/>
          <w:lang w:eastAsia="bg-BG"/>
        </w:rPr>
        <w:t xml:space="preserve"> </w:t>
      </w:r>
      <w:r w:rsidR="004F503A" w:rsidRPr="006542E2">
        <w:rPr>
          <w:rFonts w:eastAsia="MS ??"/>
          <w:b/>
          <w:bCs/>
          <w:sz w:val="24"/>
          <w:szCs w:val="24"/>
          <w:lang w:val="bg-BG" w:eastAsia="bg-BG"/>
        </w:rPr>
        <w:t>1</w:t>
      </w:r>
      <w:r w:rsidR="00214E9B">
        <w:rPr>
          <w:rFonts w:eastAsia="MS ??"/>
          <w:b/>
          <w:bCs/>
          <w:sz w:val="24"/>
          <w:szCs w:val="24"/>
          <w:lang w:eastAsia="bg-BG"/>
        </w:rPr>
        <w:t xml:space="preserve"> </w:t>
      </w:r>
      <w:r w:rsidR="004F503A" w:rsidRPr="006542E2">
        <w:rPr>
          <w:rFonts w:eastAsia="MS ??"/>
          <w:b/>
          <w:bCs/>
          <w:sz w:val="24"/>
          <w:szCs w:val="24"/>
          <w:lang w:val="bg-BG" w:eastAsia="bg-BG"/>
        </w:rPr>
        <w:t>-</w:t>
      </w:r>
      <w:r w:rsidR="00214E9B">
        <w:rPr>
          <w:rFonts w:eastAsia="MS ??"/>
          <w:b/>
          <w:bCs/>
          <w:sz w:val="24"/>
          <w:szCs w:val="24"/>
          <w:lang w:eastAsia="bg-BG"/>
        </w:rPr>
        <w:t xml:space="preserve"> </w:t>
      </w:r>
      <w:r w:rsidR="004F503A" w:rsidRPr="006542E2">
        <w:rPr>
          <w:rFonts w:eastAsia="MS ??"/>
          <w:b/>
          <w:bCs/>
          <w:sz w:val="24"/>
          <w:szCs w:val="24"/>
          <w:lang w:val="bg-BG" w:eastAsia="bg-BG"/>
        </w:rPr>
        <w:t>„Доставка на компютърно оборуд</w:t>
      </w:r>
      <w:r>
        <w:rPr>
          <w:rFonts w:eastAsia="MS ??"/>
          <w:b/>
          <w:bCs/>
          <w:sz w:val="24"/>
          <w:szCs w:val="24"/>
          <w:lang w:val="bg-BG" w:eastAsia="bg-BG"/>
        </w:rPr>
        <w:t>ване по технически спецификации.</w:t>
      </w:r>
      <w:r w:rsidR="004F503A" w:rsidRPr="006542E2">
        <w:rPr>
          <w:rFonts w:eastAsia="MS ??"/>
          <w:b/>
          <w:bCs/>
          <w:sz w:val="24"/>
          <w:szCs w:val="24"/>
          <w:lang w:val="bg-BG" w:eastAsia="bg-BG"/>
        </w:rPr>
        <w:t>”</w:t>
      </w:r>
    </w:p>
    <w:p w:rsidR="004F503A" w:rsidRPr="006542E2" w:rsidRDefault="004F503A" w:rsidP="004F503A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6542E2" w:rsidRPr="006542E2" w:rsidRDefault="006542E2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Pr="006542E2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ценово предложение за изпълнение на обявената от Вас поръчка</w:t>
      </w:r>
      <w:r w:rsidRPr="006542E2">
        <w:rPr>
          <w:rFonts w:eastAsia="MS ??"/>
          <w:b/>
          <w:sz w:val="24"/>
          <w:szCs w:val="24"/>
          <w:lang w:val="bg-BG" w:eastAsia="bg-BG"/>
        </w:rPr>
        <w:t xml:space="preserve">: </w:t>
      </w:r>
    </w:p>
    <w:p w:rsidR="006542E2" w:rsidRDefault="006542E2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4F503A" w:rsidRDefault="004F503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  <w:r w:rsidRPr="006542E2">
        <w:rPr>
          <w:rFonts w:eastAsia="MS ??"/>
          <w:sz w:val="24"/>
          <w:szCs w:val="24"/>
          <w:lang w:val="bg-BG" w:eastAsia="bg-BG"/>
        </w:rPr>
        <w:t>Общата цена за изпълнение на всички дейности от предмета на обществената поръчка е: ……………………. лв. (словом…………………………………………лв.) без ДДС и ………………………. лв. (словом ………………………………лв.) с начислен ДДС, която включва:</w:t>
      </w:r>
    </w:p>
    <w:p w:rsidR="006542E2" w:rsidRPr="006542E2" w:rsidRDefault="006542E2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eastAsia="bg-BG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110"/>
        <w:gridCol w:w="992"/>
        <w:gridCol w:w="992"/>
        <w:gridCol w:w="1418"/>
        <w:gridCol w:w="1418"/>
      </w:tblGrid>
      <w:tr w:rsidR="004F503A" w:rsidRPr="006542E2" w:rsidTr="00515757">
        <w:tc>
          <w:tcPr>
            <w:tcW w:w="426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№</w:t>
            </w:r>
          </w:p>
        </w:tc>
        <w:tc>
          <w:tcPr>
            <w:tcW w:w="4110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К-во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1418" w:type="dxa"/>
            <w:shd w:val="clear" w:color="auto" w:fill="B4C6E7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Единична                         стойност</w:t>
            </w:r>
          </w:p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  <w:tc>
          <w:tcPr>
            <w:tcW w:w="1418" w:type="dxa"/>
            <w:shd w:val="clear" w:color="auto" w:fill="B4C6E7"/>
          </w:tcPr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Обща                          стойност</w:t>
            </w:r>
          </w:p>
          <w:p w:rsidR="004F503A" w:rsidRPr="006542E2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6542E2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</w:tr>
      <w:tr w:rsidR="00EB0112" w:rsidRPr="006542E2" w:rsidTr="00515757">
        <w:tc>
          <w:tcPr>
            <w:tcW w:w="426" w:type="dxa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EB0112" w:rsidRPr="00C617BB" w:rsidRDefault="00EB0112" w:rsidP="00EB0112">
            <w:pPr>
              <w:tabs>
                <w:tab w:val="left" w:pos="426"/>
                <w:tab w:val="left" w:pos="567"/>
              </w:tabs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617BB">
              <w:rPr>
                <w:sz w:val="24"/>
                <w:szCs w:val="24"/>
                <w:lang w:val="bg-BG"/>
              </w:rPr>
              <w:t>Преносим компютър /лаптоп/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0112" w:rsidRPr="006542E2" w:rsidRDefault="00EB0112" w:rsidP="00EB0112">
            <w:pPr>
              <w:jc w:val="both"/>
              <w:rPr>
                <w:b/>
                <w:color w:val="000000"/>
                <w:sz w:val="24"/>
                <w:szCs w:val="24"/>
                <w:lang w:val="bg-BG"/>
              </w:rPr>
            </w:pPr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0112" w:rsidRPr="006542E2" w:rsidRDefault="00EB0112" w:rsidP="00EB0112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EB0112" w:rsidRPr="006542E2" w:rsidTr="00515757">
        <w:tc>
          <w:tcPr>
            <w:tcW w:w="426" w:type="dxa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EB0112" w:rsidRPr="00C617BB" w:rsidRDefault="00EB0112" w:rsidP="00EB0112">
            <w:pPr>
              <w:tabs>
                <w:tab w:val="left" w:pos="426"/>
                <w:tab w:val="left" w:pos="567"/>
              </w:tabs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 xml:space="preserve">Многофункционално устройство 3 в 1 – </w:t>
            </w:r>
            <w:r w:rsidRPr="00C617BB">
              <w:rPr>
                <w:sz w:val="24"/>
                <w:szCs w:val="24"/>
                <w:lang w:eastAsia="bg-BG"/>
              </w:rPr>
              <w:t>Print, copy, scan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EB0112" w:rsidRPr="006542E2" w:rsidRDefault="00EB0112" w:rsidP="00EB0112"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0112" w:rsidRPr="006542E2" w:rsidRDefault="00EB0112" w:rsidP="00EB0112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EB0112" w:rsidRPr="006542E2" w:rsidTr="00515757">
        <w:tc>
          <w:tcPr>
            <w:tcW w:w="426" w:type="dxa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EB0112" w:rsidRPr="00C617BB" w:rsidRDefault="00EB0112" w:rsidP="00EB0112">
            <w:pPr>
              <w:tabs>
                <w:tab w:val="left" w:pos="426"/>
                <w:tab w:val="left" w:pos="567"/>
              </w:tabs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617BB">
              <w:rPr>
                <w:sz w:val="24"/>
                <w:szCs w:val="24"/>
                <w:lang w:val="bg-BG" w:eastAsia="bg-BG"/>
              </w:rPr>
              <w:t>Мултимедиен проектор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B0112" w:rsidRPr="006542E2" w:rsidRDefault="00EB0112" w:rsidP="00EB0112"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0112" w:rsidRPr="006542E2" w:rsidRDefault="00EB0112" w:rsidP="00EB0112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B0112" w:rsidRPr="006542E2" w:rsidRDefault="00EB0112" w:rsidP="00EB0112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4F503A" w:rsidRPr="006542E2" w:rsidTr="00515757">
        <w:tc>
          <w:tcPr>
            <w:tcW w:w="426" w:type="dxa"/>
            <w:vAlign w:val="center"/>
          </w:tcPr>
          <w:p w:rsidR="004F503A" w:rsidRPr="006542E2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7512" w:type="dxa"/>
            <w:gridSpan w:val="4"/>
            <w:shd w:val="clear" w:color="auto" w:fill="auto"/>
            <w:vAlign w:val="center"/>
          </w:tcPr>
          <w:p w:rsidR="004F503A" w:rsidRPr="006542E2" w:rsidRDefault="004F503A" w:rsidP="004F503A">
            <w:pPr>
              <w:jc w:val="right"/>
              <w:rPr>
                <w:b/>
                <w:color w:val="000000"/>
                <w:sz w:val="24"/>
                <w:szCs w:val="24"/>
                <w:lang w:val="bg-BG"/>
              </w:rPr>
            </w:pPr>
            <w:r w:rsidRPr="006542E2">
              <w:rPr>
                <w:b/>
                <w:color w:val="000000"/>
                <w:sz w:val="24"/>
                <w:szCs w:val="24"/>
                <w:lang w:val="bg-BG"/>
              </w:rPr>
              <w:t>ОБЩО:</w:t>
            </w:r>
          </w:p>
        </w:tc>
        <w:tc>
          <w:tcPr>
            <w:tcW w:w="1418" w:type="dxa"/>
            <w:vAlign w:val="center"/>
          </w:tcPr>
          <w:p w:rsidR="004F503A" w:rsidRPr="006542E2" w:rsidRDefault="004F503A" w:rsidP="004F503A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4F503A" w:rsidRPr="006542E2" w:rsidRDefault="004F503A" w:rsidP="004F503A">
      <w:pPr>
        <w:widowControl/>
        <w:autoSpaceDE/>
        <w:autoSpaceDN/>
        <w:ind w:firstLine="709"/>
        <w:jc w:val="both"/>
        <w:rPr>
          <w:b/>
          <w:bCs/>
          <w:i/>
          <w:sz w:val="24"/>
          <w:szCs w:val="24"/>
          <w:lang w:val="ru-RU" w:eastAsia="bg-BG"/>
        </w:rPr>
      </w:pPr>
    </w:p>
    <w:p w:rsidR="004F503A" w:rsidRPr="006542E2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6542E2">
        <w:rPr>
          <w:b/>
          <w:bCs/>
          <w:i/>
          <w:sz w:val="24"/>
          <w:szCs w:val="24"/>
          <w:lang w:val="bg-BG" w:eastAsia="bg-BG"/>
        </w:rPr>
        <w:t>Забележка: * Ценовите предложения на участниците в обществената поръчка следва да бъдат съобразени и да не надвишават прогнозн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ите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и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 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з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а 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обособената позиция и отделните компоненти от доставката</w:t>
      </w:r>
      <w:r w:rsidRPr="006542E2">
        <w:rPr>
          <w:b/>
          <w:bCs/>
          <w:i/>
          <w:sz w:val="24"/>
          <w:szCs w:val="24"/>
          <w:lang w:val="bg-BG" w:eastAsia="bg-BG"/>
        </w:rPr>
        <w:t>.  Ако Ценово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 xml:space="preserve"> предложение надвишава прогнозните</w:t>
      </w:r>
      <w:r w:rsidRPr="006542E2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6542E2">
        <w:rPr>
          <w:b/>
          <w:bCs/>
          <w:i/>
          <w:sz w:val="24"/>
          <w:szCs w:val="24"/>
          <w:lang w:val="bg-BG" w:eastAsia="bg-BG"/>
        </w:rPr>
        <w:t>и</w:t>
      </w:r>
      <w:r w:rsidRPr="006542E2">
        <w:rPr>
          <w:b/>
          <w:bCs/>
          <w:i/>
          <w:sz w:val="24"/>
          <w:szCs w:val="24"/>
          <w:lang w:val="bg-BG" w:eastAsia="bg-BG"/>
        </w:rPr>
        <w:t>, участникът ще бъде отстранен от участие в настоящата обществена поръчка.</w:t>
      </w:r>
    </w:p>
    <w:p w:rsidR="004F503A" w:rsidRPr="006542E2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6542E2">
        <w:rPr>
          <w:b/>
          <w:bCs/>
          <w:i/>
          <w:sz w:val="24"/>
          <w:szCs w:val="24"/>
          <w:lang w:val="bg-BG" w:eastAsia="bg-BG"/>
        </w:rPr>
        <w:t xml:space="preserve">** В случай на несъответствие между цената изписана цифром и словом, или при несъответствие между действителния резултат при умножение на единичната </w:t>
      </w:r>
      <w:r w:rsidRPr="006542E2">
        <w:rPr>
          <w:b/>
          <w:bCs/>
          <w:i/>
          <w:sz w:val="24"/>
          <w:szCs w:val="24"/>
          <w:lang w:val="bg-BG" w:eastAsia="bg-BG"/>
        </w:rPr>
        <w:lastRenderedPageBreak/>
        <w:t>цена и количеството и изписания от участника общ резултат, участникът се ОТСТРАНЯВА.</w:t>
      </w:r>
    </w:p>
    <w:p w:rsidR="004F503A" w:rsidRPr="006542E2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6542E2">
        <w:rPr>
          <w:b/>
          <w:bCs/>
          <w:i/>
          <w:sz w:val="24"/>
          <w:szCs w:val="24"/>
          <w:lang w:val="bg-BG" w:eastAsia="bg-BG"/>
        </w:rPr>
        <w:t>*** Всички посочени цени следва да са в лева, с точност до два знака след десетичната запетая, без начислен данък добавена стойност (ДДС).</w:t>
      </w:r>
    </w:p>
    <w:p w:rsidR="006542E2" w:rsidRDefault="006542E2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ar-SA"/>
        </w:rPr>
      </w:pPr>
    </w:p>
    <w:p w:rsidR="004F503A" w:rsidRPr="006542E2" w:rsidRDefault="004F503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ar-SA"/>
        </w:rPr>
      </w:pPr>
      <w:r w:rsidRPr="006542E2">
        <w:rPr>
          <w:sz w:val="24"/>
          <w:szCs w:val="24"/>
          <w:lang w:val="bg-BG" w:eastAsia="ar-SA"/>
        </w:rPr>
        <w:t>Декларирам,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др. нужни за качественото изпълнение на договора.</w:t>
      </w:r>
    </w:p>
    <w:p w:rsidR="006542E2" w:rsidRDefault="006542E2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</w:p>
    <w:p w:rsidR="006542E2" w:rsidRPr="006542E2" w:rsidRDefault="006542E2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  <w:bookmarkStart w:id="2" w:name="_GoBack"/>
      <w:bookmarkEnd w:id="2"/>
    </w:p>
    <w:p w:rsidR="004F503A" w:rsidRPr="006542E2" w:rsidRDefault="004F503A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  <w:r w:rsidRPr="006542E2">
        <w:rPr>
          <w:b/>
          <w:i/>
          <w:iCs/>
          <w:sz w:val="24"/>
          <w:szCs w:val="24"/>
          <w:lang w:val="bg-BG" w:eastAsia="bg-BG"/>
        </w:rPr>
        <w:t>Забележка: Извън плика „Предлагани ценови параметри</w:t>
      </w:r>
      <w:r w:rsidR="002477B5" w:rsidRPr="006542E2">
        <w:rPr>
          <w:b/>
          <w:i/>
          <w:iCs/>
          <w:sz w:val="24"/>
          <w:szCs w:val="24"/>
          <w:lang w:val="bg-BG" w:eastAsia="bg-BG"/>
        </w:rPr>
        <w:t xml:space="preserve"> за обособена позиция №1</w:t>
      </w:r>
      <w:r w:rsidRPr="006542E2">
        <w:rPr>
          <w:b/>
          <w:i/>
          <w:iCs/>
          <w:sz w:val="24"/>
          <w:szCs w:val="24"/>
          <w:lang w:val="bg-BG" w:eastAsia="bg-BG"/>
        </w:rPr>
        <w:t>“ не трябва да е посочена никаква информация относно цената. Участници, които по какъвто и да е начин са включили някъде в офертата си извън плика „Предлагани ценови параметри</w:t>
      </w:r>
      <w:r w:rsidR="002477B5" w:rsidRPr="006542E2">
        <w:rPr>
          <w:b/>
          <w:i/>
          <w:iCs/>
          <w:sz w:val="24"/>
          <w:szCs w:val="24"/>
          <w:lang w:val="bg-BG" w:eastAsia="bg-BG"/>
        </w:rPr>
        <w:t xml:space="preserve"> за обособена позиция №1</w:t>
      </w:r>
      <w:r w:rsidRPr="006542E2">
        <w:rPr>
          <w:b/>
          <w:i/>
          <w:iCs/>
          <w:sz w:val="24"/>
          <w:szCs w:val="24"/>
          <w:lang w:val="bg-BG" w:eastAsia="bg-BG"/>
        </w:rPr>
        <w:t>” елементи, свързани с предлаганата цена (или части от нея), ще бъдат отстранени от участие в процедурата.</w:t>
      </w:r>
    </w:p>
    <w:tbl>
      <w:tblPr>
        <w:tblW w:w="5176" w:type="pct"/>
        <w:tblLayout w:type="fixed"/>
        <w:tblLook w:val="0000" w:firstRow="0" w:lastRow="0" w:firstColumn="0" w:lastColumn="0" w:noHBand="0" w:noVBand="0"/>
      </w:tblPr>
      <w:tblGrid>
        <w:gridCol w:w="5111"/>
        <w:gridCol w:w="4798"/>
      </w:tblGrid>
      <w:tr w:rsidR="004F503A" w:rsidRPr="006542E2" w:rsidTr="0001197E">
        <w:trPr>
          <w:gridAfter w:val="1"/>
          <w:wAfter w:w="2421" w:type="pct"/>
        </w:trPr>
        <w:tc>
          <w:tcPr>
            <w:tcW w:w="2579" w:type="pct"/>
          </w:tcPr>
          <w:p w:rsidR="006542E2" w:rsidRDefault="006542E2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</w:p>
          <w:p w:rsidR="006542E2" w:rsidRDefault="006542E2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</w:p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 xml:space="preserve">Наименование на участника </w:t>
            </w:r>
          </w:p>
        </w:tc>
      </w:tr>
      <w:tr w:rsidR="004F503A" w:rsidRPr="006542E2" w:rsidTr="0001197E">
        <w:trPr>
          <w:gridAfter w:val="1"/>
          <w:wAfter w:w="2421" w:type="pct"/>
        </w:trPr>
        <w:tc>
          <w:tcPr>
            <w:tcW w:w="2579" w:type="pct"/>
          </w:tcPr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 xml:space="preserve">Име и фамилия на представителя на участника       </w:t>
            </w:r>
          </w:p>
        </w:tc>
      </w:tr>
      <w:tr w:rsidR="004F503A" w:rsidRPr="006542E2" w:rsidTr="0001197E">
        <w:tc>
          <w:tcPr>
            <w:tcW w:w="2579" w:type="pct"/>
          </w:tcPr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Длъжност</w:t>
            </w:r>
          </w:p>
        </w:tc>
        <w:tc>
          <w:tcPr>
            <w:tcW w:w="2421" w:type="pct"/>
          </w:tcPr>
          <w:p w:rsidR="004F503A" w:rsidRPr="006542E2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</w:tc>
      </w:tr>
      <w:tr w:rsidR="004F503A" w:rsidRPr="006542E2" w:rsidTr="0001197E">
        <w:tc>
          <w:tcPr>
            <w:tcW w:w="2579" w:type="pct"/>
          </w:tcPr>
          <w:p w:rsidR="004F503A" w:rsidRPr="006542E2" w:rsidRDefault="004F503A" w:rsidP="006542E2">
            <w:pPr>
              <w:widowControl/>
              <w:autoSpaceDE/>
              <w:autoSpaceDN/>
              <w:spacing w:line="36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6542E2">
              <w:rPr>
                <w:sz w:val="24"/>
                <w:szCs w:val="24"/>
                <w:lang w:val="bg-BG" w:eastAsia="bg-BG"/>
              </w:rPr>
              <w:t>Подпис</w:t>
            </w:r>
          </w:p>
        </w:tc>
        <w:tc>
          <w:tcPr>
            <w:tcW w:w="2421" w:type="pct"/>
          </w:tcPr>
          <w:p w:rsidR="004F503A" w:rsidRPr="006542E2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  <w:p w:rsidR="004F503A" w:rsidRPr="006542E2" w:rsidRDefault="004F503A" w:rsidP="004F503A">
            <w:pPr>
              <w:shd w:val="clear" w:color="auto" w:fill="FFFFFF"/>
              <w:tabs>
                <w:tab w:val="left" w:pos="5064"/>
              </w:tabs>
              <w:adjustRightInd w:val="0"/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</w:pPr>
            <w:r w:rsidRPr="006542E2"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  <w:t xml:space="preserve">Дата: _________________ 2020г.  </w:t>
            </w:r>
          </w:p>
        </w:tc>
      </w:tr>
    </w:tbl>
    <w:p w:rsidR="009333A2" w:rsidRPr="006542E2" w:rsidRDefault="009333A2" w:rsidP="00F45DD1">
      <w:pPr>
        <w:rPr>
          <w:lang w:val="bg-BG"/>
        </w:rPr>
      </w:pPr>
    </w:p>
    <w:sectPr w:rsidR="009333A2" w:rsidRPr="006542E2" w:rsidSect="006542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3" w:bottom="1417" w:left="1417" w:header="426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D94" w:rsidRDefault="005B1D94" w:rsidP="00CA414F">
      <w:r>
        <w:separator/>
      </w:r>
    </w:p>
  </w:endnote>
  <w:endnote w:type="continuationSeparator" w:id="0">
    <w:p w:rsidR="005B1D94" w:rsidRDefault="005B1D94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112" w:rsidRDefault="00EB011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112" w:rsidRPr="00FB1529" w:rsidRDefault="00EB0112" w:rsidP="00EB0112">
    <w:pPr>
      <w:widowControl/>
      <w:tabs>
        <w:tab w:val="center" w:pos="4536"/>
        <w:tab w:val="right" w:pos="9072"/>
      </w:tabs>
      <w:autoSpaceDE/>
      <w:autoSpaceDN/>
      <w:ind w:left="-426" w:right="-425"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----------------------------------</w:t>
    </w:r>
    <w:r w:rsidRPr="00FB1529">
      <w:rPr>
        <w:i/>
        <w:sz w:val="16"/>
        <w:szCs w:val="16"/>
        <w:lang w:eastAsia="bg-BG"/>
      </w:rPr>
      <w:t>---</w:t>
    </w:r>
    <w:r w:rsidRPr="00FB1529">
      <w:rPr>
        <w:i/>
        <w:sz w:val="16"/>
        <w:szCs w:val="16"/>
        <w:lang w:val="bg-BG" w:eastAsia="bg-BG"/>
      </w:rPr>
      <w:t>--------</w:t>
    </w:r>
    <w:r>
      <w:rPr>
        <w:i/>
        <w:sz w:val="16"/>
        <w:szCs w:val="16"/>
        <w:lang w:eastAsia="bg-BG"/>
      </w:rPr>
      <w:t>-----------------------</w:t>
    </w:r>
    <w:r w:rsidRPr="00FB1529">
      <w:rPr>
        <w:i/>
        <w:sz w:val="16"/>
        <w:szCs w:val="16"/>
        <w:lang w:val="bg-BG" w:eastAsia="bg-BG"/>
      </w:rPr>
      <w:t xml:space="preserve">--------- </w:t>
    </w:r>
    <w:hyperlink r:id="rId1" w:history="1">
      <w:r w:rsidRPr="00FB1529">
        <w:rPr>
          <w:i/>
          <w:color w:val="0000FF"/>
          <w:sz w:val="16"/>
          <w:szCs w:val="16"/>
          <w:u w:val="single"/>
          <w:lang w:eastAsia="bg-BG"/>
        </w:rPr>
        <w:t>www.eufunds.bg</w:t>
      </w:r>
    </w:hyperlink>
    <w:r w:rsidRPr="00FB1529">
      <w:rPr>
        <w:i/>
        <w:sz w:val="16"/>
        <w:szCs w:val="16"/>
        <w:lang w:eastAsia="bg-BG"/>
      </w:rPr>
      <w:t xml:space="preserve"> ----------------</w:t>
    </w:r>
    <w:r>
      <w:rPr>
        <w:i/>
        <w:sz w:val="16"/>
        <w:szCs w:val="16"/>
        <w:lang w:eastAsia="bg-BG"/>
      </w:rPr>
      <w:t>-------------------------</w:t>
    </w:r>
    <w:r w:rsidRPr="00FB1529">
      <w:rPr>
        <w:i/>
        <w:sz w:val="16"/>
        <w:szCs w:val="16"/>
        <w:lang w:eastAsia="bg-BG"/>
      </w:rPr>
      <w:t>--------------------------------------</w:t>
    </w:r>
  </w:p>
  <w:p w:rsidR="00D22BF4" w:rsidRDefault="00EB0112" w:rsidP="00EB0112">
    <w:pPr>
      <w:pStyle w:val="a7"/>
      <w:jc w:val="center"/>
    </w:pPr>
    <w:r w:rsidRPr="00FB1529">
      <w:rPr>
        <w:i/>
        <w:sz w:val="16"/>
        <w:szCs w:val="16"/>
        <w:lang w:val="bg-BG" w:eastAsia="bg-BG"/>
      </w:rPr>
      <w:t>Проект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>Заедно можем повече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 xml:space="preserve">, </w:t>
    </w:r>
    <w:r w:rsidRPr="00FB1529">
      <w:rPr>
        <w:i/>
        <w:sz w:val="16"/>
        <w:szCs w:val="16"/>
        <w:lang w:eastAsia="bg-BG"/>
      </w:rPr>
      <w:t>BG</w:t>
    </w:r>
    <w:r w:rsidRPr="00FB1529">
      <w:rPr>
        <w:i/>
        <w:sz w:val="16"/>
        <w:szCs w:val="16"/>
        <w:lang w:val="bg-BG" w:eastAsia="bg-BG"/>
      </w:rPr>
      <w:t>05М9О</w:t>
    </w:r>
    <w:r w:rsidRPr="00FB1529">
      <w:rPr>
        <w:i/>
        <w:sz w:val="16"/>
        <w:szCs w:val="16"/>
        <w:lang w:eastAsia="bg-BG"/>
      </w:rPr>
      <w:t>P001-2.018-0041-2014BG05M2OP001-C01</w:t>
    </w:r>
    <w:r w:rsidRPr="00FB1529">
      <w:rPr>
        <w:i/>
        <w:sz w:val="16"/>
        <w:szCs w:val="16"/>
        <w:lang w:val="bg-BG" w:eastAsia="bg-BG"/>
      </w:rPr>
      <w:t xml:space="preserve">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</w:t>
    </w:r>
  </w:p>
  <w:p w:rsidR="00D22BF4" w:rsidRDefault="00D22BF4" w:rsidP="00EB0112">
    <w:pPr>
      <w:pStyle w:val="a7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112" w:rsidRDefault="00EB011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D94" w:rsidRDefault="005B1D94" w:rsidP="00CA414F">
      <w:r>
        <w:separator/>
      </w:r>
    </w:p>
  </w:footnote>
  <w:footnote w:type="continuationSeparator" w:id="0">
    <w:p w:rsidR="005B1D94" w:rsidRDefault="005B1D94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112" w:rsidRDefault="00EB011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Pr="00EB0112" w:rsidRDefault="00EB0112" w:rsidP="00EB0112">
    <w:pPr>
      <w:widowControl/>
      <w:pBdr>
        <w:bottom w:val="single" w:sz="6" w:space="1" w:color="auto"/>
      </w:pBdr>
      <w:tabs>
        <w:tab w:val="center" w:pos="4536"/>
        <w:tab w:val="right" w:pos="9072"/>
      </w:tabs>
      <w:autoSpaceDE/>
      <w:autoSpaceDN/>
      <w:ind w:left="-284" w:right="-425"/>
      <w:rPr>
        <w:sz w:val="24"/>
        <w:szCs w:val="24"/>
        <w:lang w:val="bg-BG" w:eastAsia="bg-BG"/>
      </w:rPr>
    </w:pP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3D7A01EB" wp14:editId="0CA87A0D">
          <wp:extent cx="2318833" cy="806229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  <w:lang w:eastAsia="bg-BG"/>
      </w:rPr>
      <w:t xml:space="preserve">                                             </w:t>
    </w: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365F0ADB" wp14:editId="77304DFE">
          <wp:extent cx="2349062" cy="829643"/>
          <wp:effectExtent l="0" t="0" r="0" b="8890"/>
          <wp:docPr id="3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112" w:rsidRDefault="00EB01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33DF3"/>
    <w:rsid w:val="000E225D"/>
    <w:rsid w:val="001556C3"/>
    <w:rsid w:val="0020134F"/>
    <w:rsid w:val="00214E9B"/>
    <w:rsid w:val="002477B5"/>
    <w:rsid w:val="00261371"/>
    <w:rsid w:val="002B2E95"/>
    <w:rsid w:val="002C4332"/>
    <w:rsid w:val="0030083B"/>
    <w:rsid w:val="00347C46"/>
    <w:rsid w:val="00381AA4"/>
    <w:rsid w:val="00424579"/>
    <w:rsid w:val="004E31AA"/>
    <w:rsid w:val="004F503A"/>
    <w:rsid w:val="00515757"/>
    <w:rsid w:val="0055128B"/>
    <w:rsid w:val="005B1D94"/>
    <w:rsid w:val="005C5320"/>
    <w:rsid w:val="005E2F53"/>
    <w:rsid w:val="006542E2"/>
    <w:rsid w:val="006E429A"/>
    <w:rsid w:val="00714508"/>
    <w:rsid w:val="00726AD3"/>
    <w:rsid w:val="008060FA"/>
    <w:rsid w:val="009333A2"/>
    <w:rsid w:val="00C90B22"/>
    <w:rsid w:val="00CA414F"/>
    <w:rsid w:val="00D22BF4"/>
    <w:rsid w:val="00EB0112"/>
    <w:rsid w:val="00F45DD1"/>
    <w:rsid w:val="00FD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Rosen</cp:lastModifiedBy>
  <cp:revision>19</cp:revision>
  <dcterms:created xsi:type="dcterms:W3CDTF">2020-01-31T12:58:00Z</dcterms:created>
  <dcterms:modified xsi:type="dcterms:W3CDTF">2020-06-10T13:24:00Z</dcterms:modified>
</cp:coreProperties>
</file>