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D13542" w:rsidRDefault="00D13542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9445D" w:rsidRDefault="00F9445D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6703F" w:rsidRPr="00D13542" w:rsidRDefault="0036703F" w:rsidP="00D13542">
      <w:pPr>
        <w:pStyle w:val="a3"/>
        <w:ind w:left="-142" w:right="-426" w:firstLine="426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6703F">
        <w:rPr>
          <w:rFonts w:ascii="Times New Roman" w:hAnsi="Times New Roman"/>
          <w:b/>
          <w:sz w:val="24"/>
          <w:szCs w:val="24"/>
          <w:u w:val="single"/>
        </w:rPr>
        <w:t>ИНФОРМАЦИЯ ЗА ТЕКУЩИ ДОКУМЕНТИ И ПЛАЩАНИЯ ПО ДОГОВОРА</w:t>
      </w:r>
    </w:p>
    <w:p w:rsidR="00DD0ABC" w:rsidRPr="00DD0ABC" w:rsidRDefault="00DD0ABC" w:rsidP="00DD0ABC">
      <w:pPr>
        <w:numPr>
          <w:ilvl w:val="0"/>
          <w:numId w:val="1"/>
        </w:numPr>
        <w:tabs>
          <w:tab w:val="left" w:pos="0"/>
          <w:tab w:val="left" w:pos="993"/>
        </w:tabs>
        <w:ind w:left="0"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DD0ABC">
        <w:rPr>
          <w:rFonts w:ascii="Times New Roman" w:hAnsi="Times New Roman"/>
          <w:sz w:val="24"/>
          <w:szCs w:val="24"/>
        </w:rPr>
        <w:t>Договор „Упражняване на авторски надзор по време на строителството на обект:„Реконструкция на вътрешна водопроводна мрежа на с.Ваклино, с.Дуранкулак, с.Езерец и с.Крапец, община Шабла”, одобрен с Договор № 08/321/01362/27.11.2012 г.“</w:t>
      </w:r>
    </w:p>
    <w:p w:rsidR="00DD0ABC" w:rsidRPr="00DD0ABC" w:rsidRDefault="00DD0ABC" w:rsidP="00DD0ABC">
      <w:pPr>
        <w:tabs>
          <w:tab w:val="left" w:pos="0"/>
          <w:tab w:val="left" w:pos="993"/>
        </w:tabs>
        <w:ind w:left="284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916"/>
      </w:tblGrid>
      <w:tr w:rsidR="00DD0ABC" w:rsidRPr="00DD0ABC" w:rsidTr="000B3BA4">
        <w:tc>
          <w:tcPr>
            <w:tcW w:w="1842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Предмет на договора</w:t>
            </w:r>
          </w:p>
        </w:tc>
        <w:tc>
          <w:tcPr>
            <w:tcW w:w="1842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№ на договора</w:t>
            </w:r>
          </w:p>
        </w:tc>
        <w:tc>
          <w:tcPr>
            <w:tcW w:w="1842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Дата на плащане</w:t>
            </w:r>
          </w:p>
        </w:tc>
        <w:tc>
          <w:tcPr>
            <w:tcW w:w="1843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Основание за плащане/</w:t>
            </w:r>
          </w:p>
          <w:p w:rsidR="00DD0ABC" w:rsidRPr="00DD0ABC" w:rsidRDefault="00DD0ABC" w:rsidP="00DD0A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№ фактура</w:t>
            </w:r>
          </w:p>
        </w:tc>
        <w:tc>
          <w:tcPr>
            <w:tcW w:w="1843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Размер/стойност без ДДС</w:t>
            </w:r>
          </w:p>
        </w:tc>
      </w:tr>
      <w:tr w:rsidR="00DD0ABC" w:rsidRPr="00DD0ABC" w:rsidTr="000B3BA4">
        <w:tc>
          <w:tcPr>
            <w:tcW w:w="1842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УСЛУГИ Авторски  надзор</w:t>
            </w:r>
          </w:p>
        </w:tc>
        <w:tc>
          <w:tcPr>
            <w:tcW w:w="1842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Д-93/07.05.14</w:t>
            </w:r>
          </w:p>
        </w:tc>
        <w:tc>
          <w:tcPr>
            <w:tcW w:w="1842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02.09.2014г.</w:t>
            </w:r>
          </w:p>
        </w:tc>
        <w:tc>
          <w:tcPr>
            <w:tcW w:w="1843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Аванс №0000000133</w:t>
            </w:r>
          </w:p>
        </w:tc>
        <w:tc>
          <w:tcPr>
            <w:tcW w:w="1843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3 800,00</w:t>
            </w:r>
          </w:p>
        </w:tc>
      </w:tr>
      <w:tr w:rsidR="00DD0ABC" w:rsidRPr="00DD0ABC" w:rsidTr="000B3BA4">
        <w:tc>
          <w:tcPr>
            <w:tcW w:w="1842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15.09.2014г.</w:t>
            </w:r>
          </w:p>
        </w:tc>
        <w:tc>
          <w:tcPr>
            <w:tcW w:w="1843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Междинно плащане №0000000139</w:t>
            </w:r>
          </w:p>
        </w:tc>
        <w:tc>
          <w:tcPr>
            <w:tcW w:w="1843" w:type="dxa"/>
            <w:shd w:val="clear" w:color="auto" w:fill="auto"/>
          </w:tcPr>
          <w:p w:rsidR="00DD0ABC" w:rsidRPr="00DD0ABC" w:rsidRDefault="00DD0ABC" w:rsidP="00DD0AB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0ABC">
              <w:rPr>
                <w:rFonts w:ascii="Times New Roman" w:hAnsi="Times New Roman"/>
                <w:sz w:val="24"/>
                <w:szCs w:val="24"/>
              </w:rPr>
              <w:t>5 650,00</w:t>
            </w:r>
          </w:p>
        </w:tc>
      </w:tr>
    </w:tbl>
    <w:p w:rsidR="00FC0EB8" w:rsidRPr="00FC0EB8" w:rsidRDefault="00FC0EB8" w:rsidP="00FC0EB8">
      <w:pPr>
        <w:tabs>
          <w:tab w:val="left" w:pos="0"/>
          <w:tab w:val="left" w:pos="993"/>
        </w:tabs>
        <w:ind w:left="36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82ECF" w:rsidRDefault="00082ECF" w:rsidP="00D13542">
      <w:pPr>
        <w:tabs>
          <w:tab w:val="left" w:pos="993"/>
        </w:tabs>
        <w:ind w:right="-426"/>
        <w:contextualSpacing/>
        <w:jc w:val="both"/>
      </w:pPr>
    </w:p>
    <w:sectPr w:rsidR="00082ECF" w:rsidSect="00D13542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5F9"/>
    <w:multiLevelType w:val="multilevel"/>
    <w:tmpl w:val="892E3BCA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  <w:color w:val="auto"/>
        <w:sz w:val="17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ascii="Verdana" w:hAnsi="Verdana" w:cs="Times New Roman" w:hint="default"/>
        <w:b/>
        <w:color w:val="auto"/>
        <w:sz w:val="17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Verdana" w:hAnsi="Verdana" w:cs="Times New Roman" w:hint="default"/>
        <w:color w:val="FF0000"/>
        <w:sz w:val="17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Verdana" w:hAnsi="Verdana" w:cs="Times New Roman" w:hint="default"/>
        <w:color w:val="FF0000"/>
        <w:sz w:val="17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Verdana" w:hAnsi="Verdana" w:cs="Times New Roman" w:hint="default"/>
        <w:color w:val="FF0000"/>
        <w:sz w:val="17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Verdana" w:hAnsi="Verdana" w:cs="Times New Roman" w:hint="default"/>
        <w:color w:val="FF0000"/>
        <w:sz w:val="17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3F"/>
    <w:rsid w:val="00082ECF"/>
    <w:rsid w:val="0036703F"/>
    <w:rsid w:val="003B509B"/>
    <w:rsid w:val="005E7738"/>
    <w:rsid w:val="00CB6158"/>
    <w:rsid w:val="00CD5E45"/>
    <w:rsid w:val="00D13542"/>
    <w:rsid w:val="00DD0ABC"/>
    <w:rsid w:val="00F9445D"/>
    <w:rsid w:val="00FA6998"/>
    <w:rsid w:val="00FC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0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9</cp:revision>
  <dcterms:created xsi:type="dcterms:W3CDTF">2014-12-04T08:20:00Z</dcterms:created>
  <dcterms:modified xsi:type="dcterms:W3CDTF">2014-12-04T09:13:00Z</dcterms:modified>
</cp:coreProperties>
</file>