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C0EB8" w:rsidRPr="00FC0EB8" w:rsidRDefault="00FC0EB8" w:rsidP="00FC0EB8">
      <w:pPr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C0EB8">
        <w:rPr>
          <w:rFonts w:ascii="Times New Roman" w:hAnsi="Times New Roman"/>
          <w:sz w:val="24"/>
          <w:szCs w:val="24"/>
        </w:rPr>
        <w:t>„Доставка на един брой нов колесен трактор</w:t>
      </w:r>
      <w:r w:rsidRPr="00FC0E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0EB8">
        <w:rPr>
          <w:rFonts w:ascii="Times New Roman" w:hAnsi="Times New Roman"/>
          <w:sz w:val="24"/>
          <w:szCs w:val="24"/>
        </w:rPr>
        <w:t>и на един брой ново ремарке за колесен трактор“ по обособени позиции: Обособена позиция № 1: „Доставка на един брой нов колесен трактор”; Обособена позиция №2: „Доставка на един брой ново ремарке за колесен трактор“</w:t>
      </w:r>
    </w:p>
    <w:p w:rsidR="00FC0EB8" w:rsidRPr="00FC0EB8" w:rsidRDefault="00FC0EB8" w:rsidP="00FC0EB8">
      <w:pPr>
        <w:numPr>
          <w:ilvl w:val="1"/>
          <w:numId w:val="1"/>
        </w:num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0EB8">
        <w:rPr>
          <w:rFonts w:ascii="Times New Roman" w:hAnsi="Times New Roman"/>
          <w:sz w:val="24"/>
          <w:szCs w:val="24"/>
        </w:rPr>
        <w:t>Договор „Доставка на един брой нов колесен трактор”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2"/>
        <w:gridCol w:w="1842"/>
        <w:gridCol w:w="1843"/>
        <w:gridCol w:w="1916"/>
      </w:tblGrid>
      <w:tr w:rsidR="00FC0EB8" w:rsidRPr="00FC0EB8" w:rsidTr="000B3BA4">
        <w:tc>
          <w:tcPr>
            <w:tcW w:w="1842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952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C0EB8" w:rsidRPr="00FC0EB8" w:rsidTr="000B3BA4">
        <w:tc>
          <w:tcPr>
            <w:tcW w:w="1842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952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Д-261/17.11.14г.</w:t>
            </w:r>
          </w:p>
        </w:tc>
        <w:tc>
          <w:tcPr>
            <w:tcW w:w="1842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24.11.2014г</w:t>
            </w:r>
          </w:p>
        </w:tc>
        <w:tc>
          <w:tcPr>
            <w:tcW w:w="1843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№1000101603</w:t>
            </w:r>
          </w:p>
        </w:tc>
        <w:tc>
          <w:tcPr>
            <w:tcW w:w="1916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58 300,00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79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C0EB8" w:rsidRPr="00FC0EB8" w:rsidRDefault="00FC0EB8" w:rsidP="00FC0EB8">
      <w:pPr>
        <w:numPr>
          <w:ilvl w:val="1"/>
          <w:numId w:val="1"/>
        </w:numPr>
        <w:tabs>
          <w:tab w:val="left" w:pos="993"/>
        </w:tabs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FC0EB8">
        <w:rPr>
          <w:rFonts w:ascii="Times New Roman" w:hAnsi="Times New Roman"/>
          <w:sz w:val="24"/>
          <w:szCs w:val="24"/>
        </w:rPr>
        <w:t>Договор „Доставка на един брой ново ремарке за колесен трактор“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2"/>
        <w:gridCol w:w="1842"/>
        <w:gridCol w:w="1843"/>
        <w:gridCol w:w="1916"/>
      </w:tblGrid>
      <w:tr w:rsidR="00FC0EB8" w:rsidRPr="00FC0EB8" w:rsidTr="000B3BA4">
        <w:tc>
          <w:tcPr>
            <w:tcW w:w="1842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952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C0EB8" w:rsidRPr="00FC0EB8" w:rsidTr="000B3BA4">
        <w:tc>
          <w:tcPr>
            <w:tcW w:w="1842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952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Д-260/17.11.14г.</w:t>
            </w:r>
          </w:p>
        </w:tc>
        <w:tc>
          <w:tcPr>
            <w:tcW w:w="1842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24.11.2014г</w:t>
            </w:r>
          </w:p>
        </w:tc>
        <w:tc>
          <w:tcPr>
            <w:tcW w:w="1843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№1000101603</w:t>
            </w:r>
          </w:p>
        </w:tc>
        <w:tc>
          <w:tcPr>
            <w:tcW w:w="1916" w:type="dxa"/>
            <w:shd w:val="clear" w:color="auto" w:fill="auto"/>
          </w:tcPr>
          <w:p w:rsidR="00FC0EB8" w:rsidRPr="00FC0EB8" w:rsidRDefault="00FC0EB8" w:rsidP="00FC0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EB8">
              <w:rPr>
                <w:rFonts w:ascii="Times New Roman" w:hAnsi="Times New Roman"/>
                <w:sz w:val="24"/>
                <w:szCs w:val="24"/>
              </w:rPr>
              <w:t>7 080,00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E7738"/>
    <w:rsid w:val="00CB6158"/>
    <w:rsid w:val="00CD5E45"/>
    <w:rsid w:val="00D13542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dcterms:created xsi:type="dcterms:W3CDTF">2014-12-04T08:20:00Z</dcterms:created>
  <dcterms:modified xsi:type="dcterms:W3CDTF">2014-12-04T09:10:00Z</dcterms:modified>
</cp:coreProperties>
</file>