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B18" w:rsidRDefault="00931EDD" w:rsidP="008734FD">
      <w:pPr>
        <w:pStyle w:val="33"/>
        <w:keepNext/>
        <w:keepLines/>
        <w:shd w:val="clear" w:color="auto" w:fill="auto"/>
        <w:tabs>
          <w:tab w:val="left" w:pos="9639"/>
        </w:tabs>
        <w:spacing w:before="0" w:line="240" w:lineRule="auto"/>
        <w:ind w:left="-426" w:right="-376" w:firstLine="567"/>
        <w:jc w:val="both"/>
        <w:rPr>
          <w:rFonts w:eastAsia="Arial Unicode MS"/>
          <w:sz w:val="24"/>
          <w:szCs w:val="24"/>
        </w:rPr>
      </w:pPr>
      <w:bookmarkStart w:id="0" w:name="bookmark1"/>
      <w:r>
        <w:rPr>
          <w:rFonts w:eastAsia="Arial Unicode MS"/>
          <w:sz w:val="24"/>
          <w:szCs w:val="24"/>
        </w:rPr>
        <w:t>Одобрявам:</w:t>
      </w:r>
    </w:p>
    <w:p w:rsidR="00931EDD" w:rsidRDefault="00931EDD" w:rsidP="008734FD">
      <w:pPr>
        <w:pStyle w:val="33"/>
        <w:keepNext/>
        <w:keepLines/>
        <w:shd w:val="clear" w:color="auto" w:fill="auto"/>
        <w:tabs>
          <w:tab w:val="left" w:pos="9639"/>
        </w:tabs>
        <w:spacing w:before="0" w:line="240" w:lineRule="auto"/>
        <w:ind w:left="-426" w:right="-376" w:firstLine="567"/>
        <w:jc w:val="both"/>
        <w:rPr>
          <w:rFonts w:eastAsia="Arial Unicode MS"/>
          <w:sz w:val="24"/>
          <w:szCs w:val="24"/>
        </w:rPr>
      </w:pPr>
    </w:p>
    <w:p w:rsidR="00931EDD" w:rsidRPr="00506BE4" w:rsidRDefault="00931EDD" w:rsidP="00931EDD">
      <w:pPr>
        <w:pStyle w:val="33"/>
        <w:keepNext/>
        <w:keepLines/>
        <w:shd w:val="clear" w:color="auto" w:fill="auto"/>
        <w:tabs>
          <w:tab w:val="left" w:pos="9639"/>
        </w:tabs>
        <w:spacing w:before="0" w:line="240" w:lineRule="auto"/>
        <w:ind w:left="-426" w:right="-376" w:firstLine="567"/>
        <w:jc w:val="both"/>
        <w:rPr>
          <w:rFonts w:eastAsia="Arial Unicode MS"/>
          <w:sz w:val="24"/>
          <w:szCs w:val="24"/>
        </w:rPr>
      </w:pPr>
      <w:r w:rsidRPr="00506BE4">
        <w:rPr>
          <w:rFonts w:eastAsia="Arial Unicode MS"/>
          <w:sz w:val="24"/>
          <w:szCs w:val="24"/>
        </w:rPr>
        <w:t>МАРИЯН ЖЕЧЕВ</w:t>
      </w:r>
    </w:p>
    <w:p w:rsidR="008F0B18" w:rsidRPr="00506BE4" w:rsidRDefault="00C41B90" w:rsidP="008734FD">
      <w:pPr>
        <w:pStyle w:val="33"/>
        <w:keepNext/>
        <w:keepLines/>
        <w:shd w:val="clear" w:color="auto" w:fill="auto"/>
        <w:tabs>
          <w:tab w:val="left" w:pos="9639"/>
        </w:tabs>
        <w:spacing w:before="0" w:line="240" w:lineRule="auto"/>
        <w:ind w:left="-426" w:right="-376" w:firstLine="567"/>
        <w:jc w:val="both"/>
        <w:rPr>
          <w:rFonts w:eastAsia="Arial Unicode MS"/>
          <w:sz w:val="24"/>
          <w:szCs w:val="24"/>
        </w:rPr>
      </w:pPr>
      <w:r w:rsidRPr="00506BE4">
        <w:rPr>
          <w:rFonts w:eastAsia="Arial Unicode MS"/>
          <w:sz w:val="24"/>
          <w:szCs w:val="24"/>
        </w:rPr>
        <w:t>КМЕТ НА ОБЩИНА ШАБЛА</w:t>
      </w:r>
    </w:p>
    <w:p w:rsidR="008F0B18" w:rsidRPr="00506BE4" w:rsidRDefault="008F0B18" w:rsidP="008734FD">
      <w:pPr>
        <w:pStyle w:val="33"/>
        <w:keepNext/>
        <w:keepLines/>
        <w:shd w:val="clear" w:color="auto" w:fill="auto"/>
        <w:tabs>
          <w:tab w:val="left" w:pos="9639"/>
        </w:tabs>
        <w:spacing w:before="0" w:line="240" w:lineRule="auto"/>
        <w:ind w:left="-426" w:right="-376" w:firstLine="567"/>
        <w:jc w:val="both"/>
        <w:rPr>
          <w:rFonts w:eastAsia="Arial Unicode MS"/>
          <w:sz w:val="24"/>
          <w:szCs w:val="24"/>
        </w:rPr>
      </w:pPr>
    </w:p>
    <w:p w:rsidR="008F0B18" w:rsidRDefault="008F0B18" w:rsidP="008734FD">
      <w:pPr>
        <w:pStyle w:val="33"/>
        <w:keepNext/>
        <w:keepLines/>
        <w:shd w:val="clear" w:color="auto" w:fill="auto"/>
        <w:tabs>
          <w:tab w:val="left" w:pos="9639"/>
        </w:tabs>
        <w:spacing w:before="0" w:line="240" w:lineRule="auto"/>
        <w:ind w:left="-426" w:right="-376" w:firstLine="567"/>
        <w:jc w:val="both"/>
        <w:rPr>
          <w:rFonts w:eastAsia="Arial Unicode MS"/>
          <w:sz w:val="24"/>
          <w:szCs w:val="24"/>
        </w:rPr>
      </w:pPr>
    </w:p>
    <w:p w:rsidR="00506BE4" w:rsidRDefault="00506BE4" w:rsidP="008734FD">
      <w:pPr>
        <w:pStyle w:val="33"/>
        <w:keepNext/>
        <w:keepLines/>
        <w:shd w:val="clear" w:color="auto" w:fill="auto"/>
        <w:tabs>
          <w:tab w:val="left" w:pos="9639"/>
        </w:tabs>
        <w:spacing w:before="0" w:line="240" w:lineRule="auto"/>
        <w:ind w:left="-426" w:right="-376" w:firstLine="567"/>
        <w:jc w:val="both"/>
        <w:rPr>
          <w:rFonts w:eastAsia="Arial Unicode MS"/>
          <w:sz w:val="24"/>
          <w:szCs w:val="24"/>
        </w:rPr>
      </w:pPr>
    </w:p>
    <w:p w:rsidR="00506BE4" w:rsidRDefault="00506BE4" w:rsidP="008734FD">
      <w:pPr>
        <w:pStyle w:val="33"/>
        <w:keepNext/>
        <w:keepLines/>
        <w:shd w:val="clear" w:color="auto" w:fill="auto"/>
        <w:tabs>
          <w:tab w:val="left" w:pos="9639"/>
        </w:tabs>
        <w:spacing w:before="0" w:line="240" w:lineRule="auto"/>
        <w:ind w:left="-426" w:right="-376" w:firstLine="567"/>
        <w:jc w:val="both"/>
        <w:rPr>
          <w:rFonts w:eastAsia="Arial Unicode MS"/>
          <w:sz w:val="24"/>
          <w:szCs w:val="24"/>
        </w:rPr>
      </w:pPr>
    </w:p>
    <w:p w:rsidR="00506BE4" w:rsidRDefault="00506BE4" w:rsidP="008734FD">
      <w:pPr>
        <w:pStyle w:val="33"/>
        <w:keepNext/>
        <w:keepLines/>
        <w:shd w:val="clear" w:color="auto" w:fill="auto"/>
        <w:tabs>
          <w:tab w:val="left" w:pos="9639"/>
        </w:tabs>
        <w:spacing w:before="0" w:line="240" w:lineRule="auto"/>
        <w:ind w:left="-426" w:right="-376" w:firstLine="567"/>
        <w:jc w:val="both"/>
        <w:rPr>
          <w:rFonts w:eastAsia="Arial Unicode MS"/>
          <w:sz w:val="24"/>
          <w:szCs w:val="24"/>
        </w:rPr>
      </w:pPr>
    </w:p>
    <w:p w:rsidR="00506BE4" w:rsidRDefault="00506BE4" w:rsidP="008734FD">
      <w:pPr>
        <w:pStyle w:val="33"/>
        <w:keepNext/>
        <w:keepLines/>
        <w:shd w:val="clear" w:color="auto" w:fill="auto"/>
        <w:tabs>
          <w:tab w:val="left" w:pos="9639"/>
        </w:tabs>
        <w:spacing w:before="0" w:line="240" w:lineRule="auto"/>
        <w:ind w:left="-426" w:right="-376" w:firstLine="567"/>
        <w:jc w:val="both"/>
        <w:rPr>
          <w:rFonts w:eastAsia="Arial Unicode MS"/>
          <w:sz w:val="24"/>
          <w:szCs w:val="24"/>
        </w:rPr>
      </w:pPr>
    </w:p>
    <w:p w:rsidR="00506BE4" w:rsidRDefault="00506BE4" w:rsidP="008734FD">
      <w:pPr>
        <w:pStyle w:val="33"/>
        <w:keepNext/>
        <w:keepLines/>
        <w:shd w:val="clear" w:color="auto" w:fill="auto"/>
        <w:tabs>
          <w:tab w:val="left" w:pos="9639"/>
        </w:tabs>
        <w:spacing w:before="0" w:line="240" w:lineRule="auto"/>
        <w:ind w:left="-426" w:right="-376" w:firstLine="567"/>
        <w:jc w:val="both"/>
        <w:rPr>
          <w:rFonts w:eastAsia="Arial Unicode MS"/>
          <w:sz w:val="24"/>
          <w:szCs w:val="24"/>
        </w:rPr>
      </w:pPr>
    </w:p>
    <w:p w:rsidR="00506BE4" w:rsidRDefault="00506BE4" w:rsidP="008734FD">
      <w:pPr>
        <w:pStyle w:val="33"/>
        <w:keepNext/>
        <w:keepLines/>
        <w:shd w:val="clear" w:color="auto" w:fill="auto"/>
        <w:tabs>
          <w:tab w:val="left" w:pos="9639"/>
        </w:tabs>
        <w:spacing w:before="0" w:line="240" w:lineRule="auto"/>
        <w:ind w:left="-426" w:right="-376" w:firstLine="567"/>
        <w:jc w:val="both"/>
        <w:rPr>
          <w:rFonts w:eastAsia="Arial Unicode MS"/>
          <w:sz w:val="24"/>
          <w:szCs w:val="24"/>
        </w:rPr>
      </w:pPr>
    </w:p>
    <w:p w:rsidR="00506BE4" w:rsidRPr="00506BE4" w:rsidRDefault="00506BE4" w:rsidP="008734FD">
      <w:pPr>
        <w:pStyle w:val="33"/>
        <w:keepNext/>
        <w:keepLines/>
        <w:shd w:val="clear" w:color="auto" w:fill="auto"/>
        <w:tabs>
          <w:tab w:val="left" w:pos="9639"/>
        </w:tabs>
        <w:spacing w:before="0" w:line="240" w:lineRule="auto"/>
        <w:ind w:left="-426" w:right="-376" w:firstLine="567"/>
        <w:jc w:val="both"/>
        <w:rPr>
          <w:rFonts w:eastAsia="Arial Unicode MS"/>
          <w:sz w:val="24"/>
          <w:szCs w:val="24"/>
        </w:rPr>
      </w:pPr>
    </w:p>
    <w:p w:rsidR="00314D0C" w:rsidRDefault="008F0B18" w:rsidP="008734FD">
      <w:pPr>
        <w:pStyle w:val="33"/>
        <w:keepNext/>
        <w:keepLines/>
        <w:shd w:val="clear" w:color="auto" w:fill="auto"/>
        <w:tabs>
          <w:tab w:val="left" w:pos="9639"/>
        </w:tabs>
        <w:spacing w:before="0" w:line="240" w:lineRule="auto"/>
        <w:ind w:left="-426" w:right="-376"/>
        <w:rPr>
          <w:rFonts w:eastAsia="Arial Unicode MS"/>
          <w:sz w:val="36"/>
          <w:szCs w:val="36"/>
        </w:rPr>
      </w:pPr>
      <w:r w:rsidRPr="00506BE4">
        <w:rPr>
          <w:rFonts w:eastAsia="Arial Unicode MS"/>
          <w:sz w:val="36"/>
          <w:szCs w:val="36"/>
        </w:rPr>
        <w:t>Д О К У М Е Н Т А Ц И Я</w:t>
      </w:r>
      <w:bookmarkEnd w:id="0"/>
    </w:p>
    <w:p w:rsidR="00506BE4" w:rsidRDefault="00506BE4" w:rsidP="008734FD">
      <w:pPr>
        <w:pStyle w:val="33"/>
        <w:keepNext/>
        <w:keepLines/>
        <w:shd w:val="clear" w:color="auto" w:fill="auto"/>
        <w:tabs>
          <w:tab w:val="left" w:pos="9639"/>
        </w:tabs>
        <w:spacing w:before="0" w:line="240" w:lineRule="auto"/>
        <w:ind w:left="-426" w:right="-376"/>
        <w:rPr>
          <w:rFonts w:eastAsia="Arial Unicode MS"/>
          <w:sz w:val="36"/>
          <w:szCs w:val="36"/>
        </w:rPr>
      </w:pPr>
    </w:p>
    <w:p w:rsidR="00506BE4" w:rsidRPr="00506BE4" w:rsidRDefault="00506BE4" w:rsidP="008734FD">
      <w:pPr>
        <w:pStyle w:val="33"/>
        <w:keepNext/>
        <w:keepLines/>
        <w:shd w:val="clear" w:color="auto" w:fill="auto"/>
        <w:tabs>
          <w:tab w:val="left" w:pos="9639"/>
        </w:tabs>
        <w:spacing w:before="0" w:line="240" w:lineRule="auto"/>
        <w:ind w:left="-426" w:right="-376"/>
        <w:rPr>
          <w:rFonts w:eastAsia="Arial Unicode MS"/>
          <w:sz w:val="36"/>
          <w:szCs w:val="36"/>
        </w:rPr>
      </w:pPr>
    </w:p>
    <w:p w:rsidR="00314D0C" w:rsidRPr="00506BE4" w:rsidRDefault="008F0B18" w:rsidP="008734FD">
      <w:pPr>
        <w:pStyle w:val="40"/>
        <w:shd w:val="clear" w:color="auto" w:fill="auto"/>
        <w:tabs>
          <w:tab w:val="left" w:pos="9639"/>
        </w:tabs>
        <w:spacing w:after="0" w:line="240" w:lineRule="auto"/>
        <w:ind w:left="-426" w:right="-376" w:firstLine="0"/>
        <w:rPr>
          <w:rFonts w:eastAsia="Arial Unicode MS"/>
        </w:rPr>
      </w:pPr>
      <w:r w:rsidRPr="00506BE4">
        <w:rPr>
          <w:rFonts w:eastAsia="Arial Unicode MS"/>
        </w:rPr>
        <w:t>ЗА УЧАСТИЕ В ОТКРИТА ПРОЦЕДУРА ЗА ВЪЗЛАГАНЕ НА ОБЩЕСТВЕНА</w:t>
      </w:r>
    </w:p>
    <w:p w:rsidR="00314D0C" w:rsidRPr="00506BE4" w:rsidRDefault="008F0B18" w:rsidP="008734FD">
      <w:pPr>
        <w:pStyle w:val="40"/>
        <w:shd w:val="clear" w:color="auto" w:fill="auto"/>
        <w:tabs>
          <w:tab w:val="left" w:pos="9639"/>
        </w:tabs>
        <w:spacing w:after="0" w:line="240" w:lineRule="auto"/>
        <w:ind w:left="-426" w:right="-376" w:firstLine="0"/>
        <w:rPr>
          <w:rFonts w:eastAsia="Arial Unicode MS"/>
        </w:rPr>
      </w:pPr>
      <w:r w:rsidRPr="00506BE4">
        <w:rPr>
          <w:rFonts w:eastAsia="Arial Unicode MS"/>
        </w:rPr>
        <w:t>ПОРЪЧКА</w:t>
      </w:r>
    </w:p>
    <w:p w:rsidR="00506BE4" w:rsidRDefault="00506BE4" w:rsidP="00931EDD">
      <w:pPr>
        <w:pStyle w:val="40"/>
        <w:shd w:val="clear" w:color="auto" w:fill="auto"/>
        <w:tabs>
          <w:tab w:val="left" w:pos="9639"/>
        </w:tabs>
        <w:spacing w:after="0" w:line="240" w:lineRule="auto"/>
        <w:ind w:right="-376" w:firstLine="0"/>
        <w:jc w:val="both"/>
        <w:rPr>
          <w:rFonts w:eastAsia="Arial Unicode MS"/>
        </w:rPr>
      </w:pPr>
    </w:p>
    <w:p w:rsidR="00506BE4" w:rsidRPr="00506BE4" w:rsidRDefault="00506BE4" w:rsidP="008734FD">
      <w:pPr>
        <w:pStyle w:val="40"/>
        <w:shd w:val="clear" w:color="auto" w:fill="auto"/>
        <w:tabs>
          <w:tab w:val="left" w:pos="9639"/>
        </w:tabs>
        <w:spacing w:after="0" w:line="240" w:lineRule="auto"/>
        <w:ind w:left="-426" w:right="-376" w:firstLine="567"/>
        <w:jc w:val="both"/>
        <w:rPr>
          <w:rFonts w:eastAsia="Arial Unicode MS"/>
        </w:rPr>
      </w:pPr>
    </w:p>
    <w:p w:rsidR="00594578" w:rsidRPr="008D26A6" w:rsidRDefault="008F0B18" w:rsidP="008734FD">
      <w:pPr>
        <w:pStyle w:val="40"/>
        <w:shd w:val="clear" w:color="auto" w:fill="auto"/>
        <w:tabs>
          <w:tab w:val="left" w:pos="9639"/>
        </w:tabs>
        <w:spacing w:after="0" w:line="240" w:lineRule="auto"/>
        <w:ind w:left="-426" w:right="-376" w:firstLine="0"/>
        <w:jc w:val="both"/>
        <w:rPr>
          <w:rFonts w:eastAsia="Arial Unicode MS"/>
          <w:lang w:val="ru-RU"/>
        </w:rPr>
      </w:pPr>
      <w:r w:rsidRPr="00754283">
        <w:rPr>
          <w:rFonts w:eastAsia="Arial Unicode MS"/>
        </w:rPr>
        <w:t xml:space="preserve">Предмет: </w:t>
      </w:r>
      <w:r w:rsidR="00594578" w:rsidRPr="00594578">
        <w:rPr>
          <w:rFonts w:eastAsia="Arial Unicode MS"/>
          <w:lang w:val="ru-RU"/>
        </w:rPr>
        <w:t>“</w:t>
      </w:r>
      <w:r w:rsidRPr="00754283">
        <w:rPr>
          <w:rFonts w:eastAsia="Arial Unicode MS"/>
        </w:rPr>
        <w:t xml:space="preserve">ДОСТАВКА НА ЕЛЕКТРИЧЕСКА ЕНЕРГИЯ И ИЗБОР НА КООРДИНАТОР НА БАЛАНСИРАЩА ГРУПА ЗА ОБЕКТИ НА </w:t>
      </w:r>
      <w:r w:rsidR="00851A85" w:rsidRPr="00754283">
        <w:rPr>
          <w:rFonts w:eastAsia="Arial Unicode MS"/>
        </w:rPr>
        <w:t>ОБЩИНА ШАБЛА</w:t>
      </w:r>
      <w:r w:rsidRPr="00754283">
        <w:rPr>
          <w:rFonts w:eastAsia="Arial Unicode MS"/>
        </w:rPr>
        <w:t>”</w:t>
      </w:r>
      <w:r w:rsidR="007B1CB7" w:rsidRPr="00754283">
        <w:rPr>
          <w:rFonts w:eastAsia="Arial Unicode MS"/>
          <w:lang w:val="ru-RU"/>
        </w:rPr>
        <w:t xml:space="preserve"> </w:t>
      </w:r>
    </w:p>
    <w:p w:rsidR="008F0B18" w:rsidRPr="00BC1ECA" w:rsidRDefault="007B1CB7" w:rsidP="008734FD">
      <w:pPr>
        <w:pStyle w:val="40"/>
        <w:shd w:val="clear" w:color="auto" w:fill="auto"/>
        <w:tabs>
          <w:tab w:val="left" w:pos="9639"/>
        </w:tabs>
        <w:spacing w:after="0" w:line="240" w:lineRule="auto"/>
        <w:ind w:left="-426" w:right="-376" w:firstLine="0"/>
        <w:jc w:val="both"/>
        <w:rPr>
          <w:rFonts w:eastAsia="Arial Unicode MS"/>
          <w:color w:val="auto"/>
        </w:rPr>
      </w:pPr>
      <w:r w:rsidRPr="00BC1ECA">
        <w:rPr>
          <w:rFonts w:eastAsia="Arial Unicode MS"/>
          <w:color w:val="auto"/>
        </w:rPr>
        <w:t>обособена на позиции</w:t>
      </w:r>
      <w:r w:rsidR="006A2D22" w:rsidRPr="008734FD">
        <w:rPr>
          <w:rFonts w:eastAsia="Arial Unicode MS"/>
          <w:color w:val="auto"/>
          <w:lang w:val="ru-RU"/>
        </w:rPr>
        <w:t>,</w:t>
      </w:r>
      <w:r w:rsidRPr="00BC1ECA">
        <w:rPr>
          <w:rFonts w:eastAsia="Arial Unicode MS"/>
          <w:color w:val="auto"/>
        </w:rPr>
        <w:t xml:space="preserve"> както следва:</w:t>
      </w:r>
    </w:p>
    <w:p w:rsidR="008734FD" w:rsidRPr="00E527E7" w:rsidRDefault="008734FD" w:rsidP="008734FD">
      <w:pPr>
        <w:tabs>
          <w:tab w:val="left" w:pos="9180"/>
        </w:tabs>
        <w:spacing w:line="240" w:lineRule="exact"/>
        <w:ind w:left="-426" w:right="-376"/>
        <w:jc w:val="both"/>
        <w:rPr>
          <w:rFonts w:ascii="Times New Roman" w:hAnsi="Times New Roman" w:cs="Times New Roman"/>
          <w:b/>
          <w:bCs/>
          <w:color w:val="auto"/>
          <w:lang w:val="ru-RU"/>
        </w:rPr>
      </w:pPr>
    </w:p>
    <w:p w:rsidR="007B1CB7" w:rsidRPr="00BC1ECA" w:rsidRDefault="007B1CB7" w:rsidP="008734FD">
      <w:pPr>
        <w:tabs>
          <w:tab w:val="left" w:pos="9180"/>
        </w:tabs>
        <w:spacing w:line="240" w:lineRule="exact"/>
        <w:ind w:left="-426" w:right="-376"/>
        <w:jc w:val="both"/>
        <w:rPr>
          <w:rFonts w:ascii="Times New Roman" w:hAnsi="Times New Roman" w:cs="Times New Roman"/>
          <w:b/>
          <w:bCs/>
          <w:color w:val="auto"/>
        </w:rPr>
      </w:pPr>
      <w:r w:rsidRPr="00BC1ECA">
        <w:rPr>
          <w:rFonts w:ascii="Times New Roman" w:hAnsi="Times New Roman" w:cs="Times New Roman"/>
          <w:b/>
          <w:bCs/>
          <w:color w:val="auto"/>
        </w:rPr>
        <w:t>ОБОСОБЕНА ПОЗИЦИЯ №</w:t>
      </w:r>
      <w:r w:rsidR="00204A68" w:rsidRPr="00BC1ECA">
        <w:rPr>
          <w:rFonts w:ascii="Times New Roman" w:hAnsi="Times New Roman" w:cs="Times New Roman"/>
          <w:b/>
          <w:bCs/>
          <w:color w:val="auto"/>
        </w:rPr>
        <w:t xml:space="preserve"> </w:t>
      </w:r>
      <w:r w:rsidRPr="00BC1ECA">
        <w:rPr>
          <w:rFonts w:ascii="Times New Roman" w:hAnsi="Times New Roman" w:cs="Times New Roman"/>
          <w:b/>
          <w:bCs/>
          <w:color w:val="auto"/>
        </w:rPr>
        <w:t>1: „ОБЕКТИ НА ОБЩИНА ШАБЛА ИЗПОЛ</w:t>
      </w:r>
      <w:r w:rsidR="00594578">
        <w:rPr>
          <w:rFonts w:ascii="Times New Roman" w:hAnsi="Times New Roman" w:cs="Times New Roman"/>
          <w:b/>
          <w:bCs/>
          <w:color w:val="auto"/>
        </w:rPr>
        <w:t>З</w:t>
      </w:r>
      <w:r w:rsidRPr="00BC1ECA">
        <w:rPr>
          <w:rFonts w:ascii="Times New Roman" w:hAnsi="Times New Roman" w:cs="Times New Roman"/>
          <w:b/>
          <w:bCs/>
          <w:color w:val="auto"/>
        </w:rPr>
        <w:t>ВАЩИ ДНЕВНА, НОЩНА И ЕДНОТАРИФНА АКТИВНА ЕЛЕКТРОЕНЕРГИЯ“;</w:t>
      </w:r>
    </w:p>
    <w:p w:rsidR="007B1CB7" w:rsidRPr="00BC1ECA" w:rsidRDefault="007B1CB7" w:rsidP="008734FD">
      <w:pPr>
        <w:tabs>
          <w:tab w:val="left" w:pos="9180"/>
        </w:tabs>
        <w:spacing w:line="240" w:lineRule="exact"/>
        <w:ind w:left="-426" w:right="-376"/>
        <w:jc w:val="both"/>
        <w:rPr>
          <w:rFonts w:ascii="Times New Roman" w:hAnsi="Times New Roman" w:cs="Times New Roman"/>
          <w:b/>
          <w:bCs/>
          <w:color w:val="auto"/>
        </w:rPr>
      </w:pPr>
    </w:p>
    <w:p w:rsidR="007B1CB7" w:rsidRPr="00BC1ECA" w:rsidRDefault="007B1CB7" w:rsidP="008734FD">
      <w:pPr>
        <w:tabs>
          <w:tab w:val="left" w:pos="9180"/>
        </w:tabs>
        <w:spacing w:line="240" w:lineRule="exact"/>
        <w:ind w:left="-426" w:right="-376"/>
        <w:jc w:val="both"/>
        <w:rPr>
          <w:rFonts w:ascii="Times New Roman" w:hAnsi="Times New Roman" w:cs="Times New Roman"/>
          <w:b/>
          <w:bCs/>
          <w:color w:val="auto"/>
        </w:rPr>
      </w:pPr>
      <w:r w:rsidRPr="00BC1ECA">
        <w:rPr>
          <w:rFonts w:ascii="Times New Roman" w:hAnsi="Times New Roman" w:cs="Times New Roman"/>
          <w:b/>
          <w:bCs/>
          <w:color w:val="auto"/>
        </w:rPr>
        <w:t>ОБОСОБЕНА ПОЗИЦИЯ №</w:t>
      </w:r>
      <w:r w:rsidR="00204A68" w:rsidRPr="00BC1ECA">
        <w:rPr>
          <w:rFonts w:ascii="Times New Roman" w:hAnsi="Times New Roman" w:cs="Times New Roman"/>
          <w:b/>
          <w:bCs/>
          <w:color w:val="auto"/>
        </w:rPr>
        <w:t xml:space="preserve"> </w:t>
      </w:r>
      <w:r w:rsidRPr="00BC1ECA">
        <w:rPr>
          <w:rFonts w:ascii="Times New Roman" w:hAnsi="Times New Roman" w:cs="Times New Roman"/>
          <w:b/>
          <w:bCs/>
          <w:color w:val="auto"/>
        </w:rPr>
        <w:t xml:space="preserve">2: </w:t>
      </w:r>
      <w:r w:rsidR="00204A68" w:rsidRPr="00BC1ECA">
        <w:rPr>
          <w:rFonts w:ascii="Times New Roman" w:hAnsi="Times New Roman" w:cs="Times New Roman"/>
          <w:b/>
          <w:bCs/>
          <w:color w:val="auto"/>
        </w:rPr>
        <w:t>„</w:t>
      </w:r>
      <w:r w:rsidRPr="00BC1ECA">
        <w:rPr>
          <w:rFonts w:ascii="Times New Roman" w:hAnsi="Times New Roman" w:cs="Times New Roman"/>
          <w:b/>
          <w:bCs/>
          <w:color w:val="auto"/>
        </w:rPr>
        <w:t>ОБЕКТИ НА ОБЩИНА ШАБЛА ИЗПОЛЗВАЩИ ДНЕВНА И НОЩНА АКТИВНА ЕЛЕКТРОЕНЕРГИЯ – УЛИЧНО ОСВЕТЛЕНИЕ“</w:t>
      </w:r>
    </w:p>
    <w:p w:rsidR="008F0B18" w:rsidRPr="00754283" w:rsidRDefault="008F0B18" w:rsidP="008734FD">
      <w:pPr>
        <w:pStyle w:val="40"/>
        <w:shd w:val="clear" w:color="auto" w:fill="auto"/>
        <w:tabs>
          <w:tab w:val="left" w:pos="9639"/>
        </w:tabs>
        <w:spacing w:after="0" w:line="240" w:lineRule="auto"/>
        <w:ind w:left="-426" w:right="-376" w:firstLine="567"/>
        <w:jc w:val="both"/>
        <w:rPr>
          <w:rFonts w:eastAsia="Arial Unicode MS"/>
        </w:rPr>
      </w:pPr>
    </w:p>
    <w:p w:rsidR="008F0B18" w:rsidRPr="00506BE4" w:rsidRDefault="008F0B18" w:rsidP="008734FD">
      <w:pPr>
        <w:pStyle w:val="40"/>
        <w:shd w:val="clear" w:color="auto" w:fill="auto"/>
        <w:tabs>
          <w:tab w:val="left" w:pos="9639"/>
        </w:tabs>
        <w:spacing w:after="0" w:line="240" w:lineRule="auto"/>
        <w:ind w:left="-426" w:right="-376" w:firstLine="567"/>
        <w:jc w:val="both"/>
        <w:rPr>
          <w:rFonts w:eastAsia="Arial Unicode MS"/>
        </w:rPr>
      </w:pPr>
    </w:p>
    <w:p w:rsidR="008F0B18" w:rsidRPr="00506BE4" w:rsidRDefault="008F0B18" w:rsidP="008734FD">
      <w:pPr>
        <w:pStyle w:val="40"/>
        <w:shd w:val="clear" w:color="auto" w:fill="auto"/>
        <w:tabs>
          <w:tab w:val="left" w:pos="9639"/>
        </w:tabs>
        <w:spacing w:after="0" w:line="240" w:lineRule="auto"/>
        <w:ind w:left="-426" w:right="-376" w:firstLine="567"/>
        <w:jc w:val="both"/>
        <w:rPr>
          <w:rFonts w:eastAsia="Arial Unicode MS"/>
        </w:rPr>
      </w:pPr>
    </w:p>
    <w:p w:rsidR="008F0B18" w:rsidRPr="00506BE4" w:rsidRDefault="008F0B18" w:rsidP="008734FD">
      <w:pPr>
        <w:pStyle w:val="40"/>
        <w:shd w:val="clear" w:color="auto" w:fill="auto"/>
        <w:tabs>
          <w:tab w:val="left" w:pos="9639"/>
        </w:tabs>
        <w:spacing w:after="0" w:line="240" w:lineRule="auto"/>
        <w:ind w:left="-426" w:right="-376" w:firstLine="567"/>
        <w:jc w:val="both"/>
        <w:rPr>
          <w:rFonts w:eastAsia="Arial Unicode MS"/>
        </w:rPr>
      </w:pPr>
    </w:p>
    <w:p w:rsidR="008F0B18" w:rsidRPr="00506BE4" w:rsidRDefault="008F0B18" w:rsidP="008734FD">
      <w:pPr>
        <w:pStyle w:val="40"/>
        <w:shd w:val="clear" w:color="auto" w:fill="auto"/>
        <w:tabs>
          <w:tab w:val="left" w:pos="9639"/>
        </w:tabs>
        <w:spacing w:after="0" w:line="240" w:lineRule="auto"/>
        <w:ind w:left="-426" w:right="-376" w:firstLine="567"/>
        <w:jc w:val="both"/>
        <w:rPr>
          <w:rFonts w:eastAsia="Arial Unicode MS"/>
        </w:rPr>
      </w:pPr>
    </w:p>
    <w:p w:rsidR="008F0B18" w:rsidRPr="00506BE4" w:rsidRDefault="008F0B18" w:rsidP="008734FD">
      <w:pPr>
        <w:pStyle w:val="40"/>
        <w:shd w:val="clear" w:color="auto" w:fill="auto"/>
        <w:tabs>
          <w:tab w:val="left" w:pos="9639"/>
        </w:tabs>
        <w:spacing w:after="0" w:line="240" w:lineRule="auto"/>
        <w:ind w:left="-426" w:right="-376" w:firstLine="567"/>
        <w:jc w:val="both"/>
        <w:rPr>
          <w:rFonts w:eastAsia="Arial Unicode MS"/>
        </w:rPr>
      </w:pPr>
    </w:p>
    <w:p w:rsidR="008F0B18" w:rsidRPr="00506BE4" w:rsidRDefault="008F0B18" w:rsidP="008734FD">
      <w:pPr>
        <w:pStyle w:val="40"/>
        <w:shd w:val="clear" w:color="auto" w:fill="auto"/>
        <w:tabs>
          <w:tab w:val="left" w:pos="9639"/>
        </w:tabs>
        <w:spacing w:after="0" w:line="240" w:lineRule="auto"/>
        <w:ind w:left="-426" w:right="-376" w:firstLine="567"/>
        <w:jc w:val="both"/>
        <w:rPr>
          <w:rFonts w:eastAsia="Arial Unicode MS"/>
        </w:rPr>
      </w:pPr>
    </w:p>
    <w:p w:rsidR="008F0B18" w:rsidRPr="00506BE4" w:rsidRDefault="008F0B18" w:rsidP="008734FD">
      <w:pPr>
        <w:pStyle w:val="40"/>
        <w:shd w:val="clear" w:color="auto" w:fill="auto"/>
        <w:tabs>
          <w:tab w:val="left" w:pos="9639"/>
        </w:tabs>
        <w:spacing w:after="0" w:line="240" w:lineRule="auto"/>
        <w:ind w:left="-426" w:right="-376" w:firstLine="567"/>
        <w:jc w:val="both"/>
        <w:rPr>
          <w:rFonts w:eastAsia="Arial Unicode MS"/>
        </w:rPr>
      </w:pPr>
    </w:p>
    <w:p w:rsidR="008F0B18" w:rsidRPr="00506BE4" w:rsidRDefault="008F0B18" w:rsidP="008734FD">
      <w:pPr>
        <w:pStyle w:val="40"/>
        <w:shd w:val="clear" w:color="auto" w:fill="auto"/>
        <w:tabs>
          <w:tab w:val="left" w:pos="9639"/>
        </w:tabs>
        <w:spacing w:after="0" w:line="240" w:lineRule="auto"/>
        <w:ind w:left="-426" w:right="-376" w:firstLine="567"/>
        <w:jc w:val="both"/>
        <w:rPr>
          <w:rFonts w:eastAsia="Arial Unicode MS"/>
        </w:rPr>
      </w:pPr>
    </w:p>
    <w:p w:rsidR="008F0B18" w:rsidRPr="00E527E7" w:rsidRDefault="008F0B18" w:rsidP="008734FD">
      <w:pPr>
        <w:pStyle w:val="40"/>
        <w:shd w:val="clear" w:color="auto" w:fill="auto"/>
        <w:tabs>
          <w:tab w:val="left" w:pos="9639"/>
        </w:tabs>
        <w:spacing w:after="0" w:line="240" w:lineRule="auto"/>
        <w:ind w:left="-426" w:right="-376" w:firstLine="567"/>
        <w:jc w:val="both"/>
        <w:rPr>
          <w:rFonts w:eastAsia="Arial Unicode MS"/>
          <w:lang w:val="ru-RU"/>
        </w:rPr>
      </w:pPr>
    </w:p>
    <w:p w:rsidR="008F0B18" w:rsidRPr="00506BE4" w:rsidRDefault="008F0B18" w:rsidP="008734FD">
      <w:pPr>
        <w:pStyle w:val="40"/>
        <w:shd w:val="clear" w:color="auto" w:fill="auto"/>
        <w:tabs>
          <w:tab w:val="left" w:pos="9639"/>
        </w:tabs>
        <w:spacing w:after="0" w:line="240" w:lineRule="auto"/>
        <w:ind w:left="-426" w:right="-376" w:firstLine="567"/>
        <w:jc w:val="both"/>
        <w:rPr>
          <w:rFonts w:eastAsia="Arial Unicode MS"/>
        </w:rPr>
      </w:pPr>
    </w:p>
    <w:p w:rsidR="008F0B18" w:rsidRPr="00506BE4" w:rsidRDefault="008F0B18" w:rsidP="008734FD">
      <w:pPr>
        <w:pStyle w:val="40"/>
        <w:shd w:val="clear" w:color="auto" w:fill="auto"/>
        <w:tabs>
          <w:tab w:val="left" w:pos="9639"/>
        </w:tabs>
        <w:spacing w:after="0" w:line="240" w:lineRule="auto"/>
        <w:ind w:left="-426" w:right="-376" w:firstLine="567"/>
        <w:jc w:val="both"/>
        <w:rPr>
          <w:rFonts w:eastAsia="Arial Unicode MS"/>
        </w:rPr>
      </w:pPr>
    </w:p>
    <w:p w:rsidR="008F0B18" w:rsidRPr="00506BE4" w:rsidRDefault="008F0B18" w:rsidP="008734FD">
      <w:pPr>
        <w:pStyle w:val="40"/>
        <w:shd w:val="clear" w:color="auto" w:fill="auto"/>
        <w:tabs>
          <w:tab w:val="left" w:pos="9639"/>
        </w:tabs>
        <w:spacing w:after="0" w:line="240" w:lineRule="auto"/>
        <w:ind w:left="-426" w:right="-376" w:firstLine="567"/>
        <w:jc w:val="both"/>
        <w:rPr>
          <w:rFonts w:eastAsia="Arial Unicode MS"/>
        </w:rPr>
      </w:pPr>
    </w:p>
    <w:p w:rsidR="00314D0C" w:rsidRPr="00506BE4" w:rsidRDefault="008F0B18" w:rsidP="008734FD">
      <w:pPr>
        <w:pStyle w:val="40"/>
        <w:shd w:val="clear" w:color="auto" w:fill="auto"/>
        <w:tabs>
          <w:tab w:val="left" w:pos="9639"/>
        </w:tabs>
        <w:spacing w:after="0" w:line="240" w:lineRule="auto"/>
        <w:ind w:left="-426" w:right="-376" w:firstLine="0"/>
        <w:rPr>
          <w:rFonts w:eastAsia="Arial Unicode MS"/>
        </w:rPr>
      </w:pPr>
      <w:r w:rsidRPr="00506BE4">
        <w:rPr>
          <w:rFonts w:eastAsia="Arial Unicode MS"/>
        </w:rPr>
        <w:t>Шабла 2016 г.</w:t>
      </w:r>
      <w:r w:rsidRPr="00506BE4">
        <w:rPr>
          <w:rFonts w:eastAsia="Arial Unicode MS"/>
        </w:rPr>
        <w:br w:type="page"/>
      </w:r>
    </w:p>
    <w:p w:rsidR="008734FD" w:rsidRPr="00E527E7" w:rsidRDefault="008734FD" w:rsidP="00E527E7">
      <w:pPr>
        <w:pStyle w:val="40"/>
        <w:shd w:val="clear" w:color="auto" w:fill="auto"/>
        <w:tabs>
          <w:tab w:val="left" w:pos="9639"/>
        </w:tabs>
        <w:spacing w:after="0" w:line="240" w:lineRule="auto"/>
        <w:ind w:left="142" w:right="-376" w:firstLine="0"/>
        <w:jc w:val="both"/>
        <w:rPr>
          <w:rFonts w:eastAsia="Arial Unicode MS"/>
          <w:lang w:val="ru-RU"/>
        </w:rPr>
      </w:pPr>
    </w:p>
    <w:p w:rsidR="008734FD" w:rsidRPr="00E527E7" w:rsidRDefault="008734FD" w:rsidP="008734FD">
      <w:pPr>
        <w:pStyle w:val="40"/>
        <w:shd w:val="clear" w:color="auto" w:fill="auto"/>
        <w:tabs>
          <w:tab w:val="left" w:pos="9639"/>
        </w:tabs>
        <w:spacing w:after="0" w:line="240" w:lineRule="auto"/>
        <w:ind w:left="-426" w:right="-376" w:firstLine="567"/>
        <w:jc w:val="both"/>
        <w:rPr>
          <w:rFonts w:eastAsia="Arial Unicode MS"/>
          <w:lang w:val="ru-RU"/>
        </w:rPr>
      </w:pPr>
    </w:p>
    <w:p w:rsidR="008734FD" w:rsidRPr="00E527E7" w:rsidRDefault="008734FD" w:rsidP="008734FD">
      <w:pPr>
        <w:pStyle w:val="40"/>
        <w:shd w:val="clear" w:color="auto" w:fill="auto"/>
        <w:tabs>
          <w:tab w:val="left" w:pos="9639"/>
        </w:tabs>
        <w:spacing w:after="0" w:line="240" w:lineRule="auto"/>
        <w:ind w:left="-426" w:right="-376" w:firstLine="567"/>
        <w:jc w:val="both"/>
        <w:rPr>
          <w:rFonts w:eastAsia="Arial Unicode MS"/>
          <w:lang w:val="ru-RU"/>
        </w:rPr>
      </w:pPr>
    </w:p>
    <w:p w:rsidR="008734FD" w:rsidRPr="00E527E7" w:rsidRDefault="008734FD" w:rsidP="008734FD">
      <w:pPr>
        <w:pStyle w:val="40"/>
        <w:shd w:val="clear" w:color="auto" w:fill="auto"/>
        <w:tabs>
          <w:tab w:val="left" w:pos="9639"/>
        </w:tabs>
        <w:spacing w:after="0" w:line="240" w:lineRule="auto"/>
        <w:ind w:left="-426" w:right="-376" w:firstLine="567"/>
        <w:jc w:val="both"/>
        <w:rPr>
          <w:rFonts w:eastAsia="Arial Unicode MS"/>
          <w:lang w:val="ru-RU"/>
        </w:rPr>
      </w:pPr>
    </w:p>
    <w:p w:rsidR="008734FD" w:rsidRPr="00E527E7" w:rsidRDefault="008734FD" w:rsidP="008734FD">
      <w:pPr>
        <w:pStyle w:val="40"/>
        <w:shd w:val="clear" w:color="auto" w:fill="auto"/>
        <w:tabs>
          <w:tab w:val="left" w:pos="9639"/>
        </w:tabs>
        <w:spacing w:after="0" w:line="240" w:lineRule="auto"/>
        <w:ind w:left="-426" w:right="-376" w:firstLine="567"/>
        <w:jc w:val="both"/>
        <w:rPr>
          <w:rFonts w:eastAsia="Arial Unicode MS"/>
          <w:lang w:val="ru-RU"/>
        </w:rPr>
      </w:pPr>
    </w:p>
    <w:p w:rsidR="008734FD" w:rsidRPr="00E527E7" w:rsidRDefault="008734FD" w:rsidP="00E527E7">
      <w:pPr>
        <w:pStyle w:val="40"/>
        <w:shd w:val="clear" w:color="auto" w:fill="auto"/>
        <w:tabs>
          <w:tab w:val="left" w:pos="9639"/>
        </w:tabs>
        <w:spacing w:after="0" w:line="240" w:lineRule="auto"/>
        <w:ind w:right="-43" w:firstLine="567"/>
        <w:jc w:val="both"/>
        <w:rPr>
          <w:rFonts w:eastAsia="Arial Unicode MS"/>
          <w:lang w:val="ru-RU"/>
        </w:rPr>
      </w:pPr>
    </w:p>
    <w:p w:rsidR="00574F49" w:rsidRPr="00506BE4" w:rsidRDefault="00574F49" w:rsidP="00E527E7">
      <w:pPr>
        <w:pStyle w:val="40"/>
        <w:shd w:val="clear" w:color="auto" w:fill="auto"/>
        <w:tabs>
          <w:tab w:val="left" w:pos="9639"/>
        </w:tabs>
        <w:spacing w:after="0" w:line="240" w:lineRule="auto"/>
        <w:ind w:right="-43" w:firstLine="0"/>
        <w:rPr>
          <w:rFonts w:eastAsia="Arial Unicode MS"/>
        </w:rPr>
      </w:pPr>
      <w:r w:rsidRPr="00506BE4">
        <w:rPr>
          <w:rFonts w:eastAsia="Arial Unicode MS"/>
        </w:rPr>
        <w:t>С Ъ Д Ъ Р Ж А Н И Е</w:t>
      </w:r>
    </w:p>
    <w:p w:rsidR="00574F49" w:rsidRPr="00506BE4" w:rsidRDefault="00574F49" w:rsidP="00E527E7">
      <w:pPr>
        <w:widowControl/>
        <w:numPr>
          <w:ilvl w:val="0"/>
          <w:numId w:val="3"/>
        </w:numPr>
        <w:shd w:val="clear" w:color="auto" w:fill="D9D9D9" w:themeFill="background1" w:themeFillShade="D9"/>
        <w:tabs>
          <w:tab w:val="left" w:pos="851"/>
        </w:tabs>
        <w:ind w:left="0" w:right="-43" w:firstLine="567"/>
        <w:jc w:val="both"/>
        <w:rPr>
          <w:rFonts w:ascii="Times New Roman" w:hAnsi="Times New Roman" w:cs="Times New Roman"/>
          <w:b/>
          <w:color w:val="auto"/>
          <w:highlight w:val="lightGray"/>
          <w:lang w:val="en-US" w:bidi="ar-SA"/>
        </w:rPr>
      </w:pPr>
      <w:r w:rsidRPr="00506BE4">
        <w:rPr>
          <w:rFonts w:ascii="Times New Roman" w:hAnsi="Times New Roman" w:cs="Times New Roman"/>
          <w:b/>
          <w:color w:val="auto"/>
          <w:highlight w:val="lightGray"/>
          <w:lang w:bidi="ar-SA"/>
        </w:rPr>
        <w:t>РЕШЕНИЕ</w:t>
      </w:r>
    </w:p>
    <w:p w:rsidR="00574F49" w:rsidRPr="00506BE4" w:rsidRDefault="00574F49" w:rsidP="00E527E7">
      <w:pPr>
        <w:widowControl/>
        <w:numPr>
          <w:ilvl w:val="0"/>
          <w:numId w:val="3"/>
        </w:numPr>
        <w:shd w:val="clear" w:color="auto" w:fill="D9D9D9" w:themeFill="background1" w:themeFillShade="D9"/>
        <w:tabs>
          <w:tab w:val="left" w:pos="851"/>
        </w:tabs>
        <w:ind w:left="0" w:right="-43" w:firstLine="567"/>
        <w:jc w:val="both"/>
        <w:rPr>
          <w:rFonts w:ascii="Times New Roman" w:hAnsi="Times New Roman" w:cs="Times New Roman"/>
          <w:b/>
          <w:color w:val="auto"/>
          <w:highlight w:val="lightGray"/>
          <w:lang w:val="en-US" w:bidi="ar-SA"/>
        </w:rPr>
      </w:pPr>
      <w:r w:rsidRPr="00506BE4">
        <w:rPr>
          <w:rFonts w:ascii="Times New Roman" w:hAnsi="Times New Roman" w:cs="Times New Roman"/>
          <w:b/>
          <w:color w:val="auto"/>
          <w:highlight w:val="lightGray"/>
          <w:lang w:bidi="ar-SA"/>
        </w:rPr>
        <w:t>ОБЯВЛЕНИЕ</w:t>
      </w:r>
    </w:p>
    <w:p w:rsidR="00574F49" w:rsidRPr="00506BE4" w:rsidRDefault="00574F49" w:rsidP="00E527E7">
      <w:pPr>
        <w:pStyle w:val="af1"/>
        <w:widowControl/>
        <w:numPr>
          <w:ilvl w:val="0"/>
          <w:numId w:val="3"/>
        </w:numPr>
        <w:shd w:val="clear" w:color="auto" w:fill="D9D9D9" w:themeFill="background1" w:themeFillShade="D9"/>
        <w:tabs>
          <w:tab w:val="left" w:pos="284"/>
          <w:tab w:val="left" w:pos="851"/>
          <w:tab w:val="left" w:pos="993"/>
        </w:tabs>
        <w:ind w:left="0" w:right="-43" w:firstLine="567"/>
        <w:jc w:val="both"/>
        <w:rPr>
          <w:rFonts w:ascii="Times New Roman" w:hAnsi="Times New Roman" w:cs="Times New Roman"/>
          <w:b/>
          <w:color w:val="auto"/>
          <w:highlight w:val="lightGray"/>
          <w:lang w:val="en-US" w:bidi="ar-SA"/>
        </w:rPr>
      </w:pPr>
      <w:r w:rsidRPr="00506BE4">
        <w:rPr>
          <w:rFonts w:ascii="Times New Roman" w:hAnsi="Times New Roman" w:cs="Times New Roman"/>
          <w:b/>
          <w:color w:val="auto"/>
          <w:highlight w:val="lightGray"/>
          <w:lang w:bidi="ar-SA"/>
        </w:rPr>
        <w:t>УКАЗАНИЯ ЗА УЧАСТИЕ</w:t>
      </w:r>
    </w:p>
    <w:p w:rsidR="00574F49" w:rsidRPr="00506BE4" w:rsidRDefault="00574F49" w:rsidP="00E527E7">
      <w:pPr>
        <w:widowControl/>
        <w:shd w:val="clear" w:color="auto" w:fill="FFFF99"/>
        <w:tabs>
          <w:tab w:val="left" w:pos="9639"/>
        </w:tabs>
        <w:ind w:right="-43" w:firstLine="567"/>
        <w:jc w:val="both"/>
        <w:rPr>
          <w:rFonts w:ascii="Times New Roman" w:hAnsi="Times New Roman" w:cs="Times New Roman"/>
          <w:b/>
          <w:color w:val="auto"/>
          <w:lang w:bidi="ar-SA"/>
        </w:rPr>
      </w:pPr>
      <w:r w:rsidRPr="00506BE4">
        <w:rPr>
          <w:rFonts w:ascii="Times New Roman" w:hAnsi="Times New Roman" w:cs="Times New Roman"/>
          <w:b/>
          <w:color w:val="auto"/>
          <w:lang w:bidi="ar-SA"/>
        </w:rPr>
        <w:t>ОБЩА ИНФОРМАЦИЯ</w:t>
      </w:r>
    </w:p>
    <w:p w:rsidR="00574F49" w:rsidRPr="00506BE4" w:rsidRDefault="00574F49" w:rsidP="00E527E7">
      <w:pPr>
        <w:widowControl/>
        <w:shd w:val="clear" w:color="auto" w:fill="FFFF99"/>
        <w:tabs>
          <w:tab w:val="left" w:pos="9639"/>
        </w:tabs>
        <w:ind w:right="-43" w:firstLine="567"/>
        <w:jc w:val="both"/>
        <w:outlineLvl w:val="0"/>
        <w:rPr>
          <w:rFonts w:ascii="Times New Roman" w:hAnsi="Times New Roman" w:cs="Times New Roman"/>
          <w:b/>
          <w:color w:val="auto"/>
          <w:lang w:bidi="ar-SA"/>
        </w:rPr>
      </w:pPr>
      <w:r w:rsidRPr="00506BE4">
        <w:rPr>
          <w:rFonts w:ascii="Times New Roman" w:hAnsi="Times New Roman" w:cs="Times New Roman"/>
          <w:b/>
          <w:color w:val="auto"/>
          <w:lang w:bidi="ar-SA"/>
        </w:rPr>
        <w:t>А. ОБЩИУСЛОВИЯ ЗА УЧАСТИЕ В ПРОЦЕДУРАТА</w:t>
      </w:r>
    </w:p>
    <w:p w:rsidR="00574F49" w:rsidRPr="00506BE4" w:rsidRDefault="00574F49" w:rsidP="00E527E7">
      <w:pPr>
        <w:widowControl/>
        <w:shd w:val="clear" w:color="auto" w:fill="FFFF99"/>
        <w:tabs>
          <w:tab w:val="left" w:pos="9639"/>
        </w:tabs>
        <w:ind w:right="-43" w:firstLine="568"/>
        <w:jc w:val="both"/>
        <w:outlineLvl w:val="0"/>
        <w:rPr>
          <w:rFonts w:ascii="Times New Roman" w:hAnsi="Times New Roman" w:cs="Times New Roman"/>
          <w:b/>
          <w:color w:val="auto"/>
          <w:lang w:bidi="ar-SA"/>
        </w:rPr>
      </w:pPr>
      <w:r w:rsidRPr="00506BE4">
        <w:rPr>
          <w:rFonts w:ascii="Times New Roman" w:hAnsi="Times New Roman" w:cs="Times New Roman"/>
          <w:b/>
          <w:color w:val="auto"/>
          <w:lang w:bidi="ar-SA"/>
        </w:rPr>
        <w:t>Б. ПОДГОТОВКА И ПРЕДСТАВЯНЕ НА ОФЕРТАТА – ИЗИСКВАНИЯ КЪМ УЧАСТНИЦИТЕ И ИЗИСКУЕМИ ДОКУМЕНТИ</w:t>
      </w:r>
    </w:p>
    <w:p w:rsidR="00574F49" w:rsidRPr="00506BE4" w:rsidRDefault="00574F49" w:rsidP="00E527E7">
      <w:pPr>
        <w:widowControl/>
        <w:shd w:val="clear" w:color="auto" w:fill="FFFF99"/>
        <w:tabs>
          <w:tab w:val="left" w:pos="1134"/>
          <w:tab w:val="left" w:pos="6060"/>
          <w:tab w:val="left" w:pos="9639"/>
        </w:tabs>
        <w:ind w:right="-43" w:firstLine="567"/>
        <w:jc w:val="both"/>
        <w:rPr>
          <w:rFonts w:ascii="Times New Roman" w:hAnsi="Times New Roman" w:cs="Times New Roman"/>
          <w:b/>
          <w:color w:val="auto"/>
          <w:lang w:bidi="ar-SA"/>
        </w:rPr>
      </w:pPr>
      <w:r w:rsidRPr="00506BE4">
        <w:rPr>
          <w:rFonts w:ascii="Times New Roman" w:hAnsi="Times New Roman" w:cs="Times New Roman"/>
          <w:b/>
          <w:color w:val="auto"/>
          <w:lang w:bidi="ar-SA"/>
        </w:rPr>
        <w:t>В. ПРОВЕЖДАНЕ НА ОТКРИТАТА ПРОЦЕДУРА</w:t>
      </w:r>
      <w:r w:rsidRPr="00506BE4">
        <w:rPr>
          <w:rFonts w:ascii="Times New Roman" w:hAnsi="Times New Roman" w:cs="Times New Roman"/>
          <w:b/>
          <w:color w:val="auto"/>
          <w:lang w:bidi="ar-SA"/>
        </w:rPr>
        <w:tab/>
      </w:r>
    </w:p>
    <w:p w:rsidR="00574F49" w:rsidRPr="00506BE4" w:rsidRDefault="00574F49" w:rsidP="00E527E7">
      <w:pPr>
        <w:widowControl/>
        <w:shd w:val="clear" w:color="auto" w:fill="FFFF99"/>
        <w:tabs>
          <w:tab w:val="left" w:pos="9639"/>
        </w:tabs>
        <w:ind w:right="-43" w:firstLine="567"/>
        <w:jc w:val="both"/>
        <w:outlineLvl w:val="0"/>
        <w:rPr>
          <w:rFonts w:ascii="Times New Roman" w:hAnsi="Times New Roman" w:cs="Times New Roman"/>
          <w:b/>
          <w:color w:val="auto"/>
          <w:shd w:val="clear" w:color="auto" w:fill="FFFF99"/>
          <w:lang w:bidi="ar-SA"/>
        </w:rPr>
      </w:pPr>
      <w:r w:rsidRPr="00506BE4">
        <w:rPr>
          <w:rFonts w:ascii="Times New Roman" w:hAnsi="Times New Roman" w:cs="Times New Roman"/>
          <w:b/>
          <w:color w:val="auto"/>
          <w:shd w:val="clear" w:color="auto" w:fill="FFFF99"/>
          <w:lang w:bidi="ar-SA"/>
        </w:rPr>
        <w:t>Г. ДРУГИ УКАЗАНИЯ</w:t>
      </w:r>
    </w:p>
    <w:p w:rsidR="00574F49" w:rsidRPr="00506BE4" w:rsidRDefault="00574F49" w:rsidP="00E527E7">
      <w:pPr>
        <w:widowControl/>
        <w:shd w:val="clear" w:color="auto" w:fill="D9D9D9" w:themeFill="background1" w:themeFillShade="D9"/>
        <w:tabs>
          <w:tab w:val="left" w:pos="9639"/>
        </w:tabs>
        <w:ind w:right="-43" w:firstLine="567"/>
        <w:jc w:val="both"/>
        <w:rPr>
          <w:rFonts w:ascii="Times New Roman" w:hAnsi="Times New Roman" w:cs="Times New Roman"/>
          <w:b/>
          <w:color w:val="auto"/>
          <w:highlight w:val="lightGray"/>
          <w:lang w:bidi="ar-SA"/>
        </w:rPr>
      </w:pPr>
      <w:r w:rsidRPr="00506BE4">
        <w:rPr>
          <w:rFonts w:ascii="Times New Roman" w:hAnsi="Times New Roman" w:cs="Times New Roman"/>
          <w:b/>
          <w:color w:val="auto"/>
          <w:highlight w:val="lightGray"/>
          <w:lang w:val="en-US" w:bidi="ar-SA"/>
        </w:rPr>
        <w:t>IV</w:t>
      </w:r>
      <w:r w:rsidRPr="00506BE4">
        <w:rPr>
          <w:rFonts w:ascii="Times New Roman" w:hAnsi="Times New Roman" w:cs="Times New Roman"/>
          <w:b/>
          <w:color w:val="auto"/>
          <w:highlight w:val="lightGray"/>
          <w:lang w:val="ru-RU" w:bidi="ar-SA"/>
        </w:rPr>
        <w:t xml:space="preserve">. </w:t>
      </w:r>
      <w:r w:rsidRPr="00506BE4">
        <w:rPr>
          <w:rFonts w:ascii="Times New Roman" w:hAnsi="Times New Roman" w:cs="Times New Roman"/>
          <w:b/>
          <w:color w:val="auto"/>
          <w:highlight w:val="lightGray"/>
          <w:lang w:bidi="ar-SA"/>
        </w:rPr>
        <w:t>МЕТОДИКА ЗА ОЦЕНКА</w:t>
      </w:r>
    </w:p>
    <w:p w:rsidR="00574F49" w:rsidRPr="00506BE4" w:rsidRDefault="00574F49" w:rsidP="00E527E7">
      <w:pPr>
        <w:widowControl/>
        <w:shd w:val="clear" w:color="auto" w:fill="D9D9D9" w:themeFill="background1" w:themeFillShade="D9"/>
        <w:tabs>
          <w:tab w:val="left" w:pos="9639"/>
        </w:tabs>
        <w:ind w:right="-43" w:firstLine="567"/>
        <w:jc w:val="both"/>
        <w:rPr>
          <w:rFonts w:ascii="Times New Roman" w:hAnsi="Times New Roman" w:cs="Times New Roman"/>
          <w:b/>
          <w:color w:val="auto"/>
          <w:highlight w:val="lightGray"/>
          <w:lang w:bidi="ar-SA"/>
        </w:rPr>
      </w:pPr>
      <w:r w:rsidRPr="00506BE4">
        <w:rPr>
          <w:rFonts w:ascii="Times New Roman" w:hAnsi="Times New Roman" w:cs="Times New Roman"/>
          <w:b/>
          <w:color w:val="auto"/>
          <w:highlight w:val="lightGray"/>
          <w:lang w:val="en-US" w:bidi="ar-SA"/>
        </w:rPr>
        <w:t>V</w:t>
      </w:r>
      <w:r w:rsidRPr="00506BE4">
        <w:rPr>
          <w:rFonts w:ascii="Times New Roman" w:hAnsi="Times New Roman" w:cs="Times New Roman"/>
          <w:b/>
          <w:color w:val="auto"/>
          <w:highlight w:val="lightGray"/>
          <w:lang w:val="ru-RU" w:bidi="ar-SA"/>
        </w:rPr>
        <w:t xml:space="preserve">. </w:t>
      </w:r>
      <w:r w:rsidRPr="00506BE4">
        <w:rPr>
          <w:rFonts w:ascii="Times New Roman" w:hAnsi="Times New Roman" w:cs="Times New Roman"/>
          <w:b/>
          <w:color w:val="auto"/>
          <w:highlight w:val="lightGray"/>
          <w:lang w:bidi="ar-SA"/>
        </w:rPr>
        <w:t>ТЕХНИЧЕСКА СПЕЦИФИКАЦИЯ</w:t>
      </w:r>
    </w:p>
    <w:p w:rsidR="00574F49" w:rsidRPr="00506BE4" w:rsidRDefault="00574F49" w:rsidP="00E527E7">
      <w:pPr>
        <w:widowControl/>
        <w:shd w:val="clear" w:color="auto" w:fill="D9D9D9" w:themeFill="background1" w:themeFillShade="D9"/>
        <w:tabs>
          <w:tab w:val="left" w:pos="9639"/>
        </w:tabs>
        <w:ind w:right="-43" w:firstLine="567"/>
        <w:jc w:val="both"/>
        <w:rPr>
          <w:rFonts w:ascii="Times New Roman" w:hAnsi="Times New Roman" w:cs="Times New Roman"/>
          <w:b/>
          <w:color w:val="auto"/>
          <w:lang w:bidi="ar-SA"/>
        </w:rPr>
      </w:pPr>
      <w:r w:rsidRPr="00506BE4">
        <w:rPr>
          <w:rFonts w:ascii="Times New Roman" w:hAnsi="Times New Roman" w:cs="Times New Roman"/>
          <w:b/>
          <w:color w:val="auto"/>
          <w:highlight w:val="lightGray"/>
          <w:lang w:val="en-US" w:bidi="ar-SA"/>
        </w:rPr>
        <w:t>VI</w:t>
      </w:r>
      <w:r w:rsidRPr="00506BE4">
        <w:rPr>
          <w:rFonts w:ascii="Times New Roman" w:hAnsi="Times New Roman" w:cs="Times New Roman"/>
          <w:b/>
          <w:color w:val="auto"/>
          <w:highlight w:val="lightGray"/>
          <w:lang w:val="ru-RU" w:bidi="ar-SA"/>
        </w:rPr>
        <w:t xml:space="preserve">. </w:t>
      </w:r>
      <w:r w:rsidRPr="00506BE4">
        <w:rPr>
          <w:rFonts w:ascii="Times New Roman" w:hAnsi="Times New Roman" w:cs="Times New Roman"/>
          <w:b/>
          <w:color w:val="auto"/>
          <w:highlight w:val="lightGray"/>
          <w:lang w:bidi="ar-SA"/>
        </w:rPr>
        <w:t>ПРИЛОЖЕНИЯ</w:t>
      </w:r>
    </w:p>
    <w:p w:rsidR="00314D0C" w:rsidRPr="00506BE4" w:rsidRDefault="00574F49" w:rsidP="00E527E7">
      <w:pPr>
        <w:pStyle w:val="40"/>
        <w:shd w:val="clear" w:color="auto" w:fill="D9D9D9" w:themeFill="background1" w:themeFillShade="D9"/>
        <w:tabs>
          <w:tab w:val="left" w:pos="9639"/>
        </w:tabs>
        <w:spacing w:after="0" w:line="240" w:lineRule="auto"/>
        <w:ind w:right="-43" w:firstLine="567"/>
        <w:jc w:val="both"/>
        <w:rPr>
          <w:rFonts w:eastAsia="Arial Unicode MS"/>
        </w:rPr>
      </w:pPr>
      <w:r w:rsidRPr="00506BE4">
        <w:rPr>
          <w:rFonts w:eastAsia="Arial Unicode MS"/>
          <w:color w:val="auto"/>
          <w:highlight w:val="lightGray"/>
          <w:shd w:val="clear" w:color="auto" w:fill="D9D9D9" w:themeFill="background1" w:themeFillShade="D9"/>
          <w:lang w:val="en-US" w:bidi="ar-SA"/>
        </w:rPr>
        <w:t>VI</w:t>
      </w:r>
      <w:r w:rsidR="008F0B18" w:rsidRPr="00506BE4">
        <w:rPr>
          <w:rFonts w:eastAsia="Arial Unicode MS"/>
          <w:shd w:val="clear" w:color="auto" w:fill="D9D9D9" w:themeFill="background1" w:themeFillShade="D9"/>
        </w:rPr>
        <w:t xml:space="preserve">I: </w:t>
      </w:r>
      <w:r w:rsidRPr="00506BE4">
        <w:rPr>
          <w:rFonts w:eastAsia="Arial Unicode MS"/>
          <w:shd w:val="clear" w:color="auto" w:fill="D9D9D9" w:themeFill="background1" w:themeFillShade="D9"/>
        </w:rPr>
        <w:t>ПРОЕКТ НА ДОГОВОР</w:t>
      </w:r>
      <w:r w:rsidRPr="00506BE4">
        <w:rPr>
          <w:rFonts w:eastAsia="Arial Unicode MS"/>
        </w:rPr>
        <w:t>.</w:t>
      </w:r>
    </w:p>
    <w:p w:rsidR="00314D0C" w:rsidRPr="00506BE4" w:rsidRDefault="008F0B18" w:rsidP="008734FD">
      <w:pPr>
        <w:pStyle w:val="40"/>
        <w:shd w:val="clear" w:color="auto" w:fill="auto"/>
        <w:tabs>
          <w:tab w:val="left" w:pos="9639"/>
        </w:tabs>
        <w:spacing w:after="0" w:line="240" w:lineRule="auto"/>
        <w:ind w:left="-426" w:right="-376" w:firstLine="567"/>
        <w:jc w:val="both"/>
        <w:rPr>
          <w:rFonts w:eastAsia="Arial Unicode MS"/>
        </w:rPr>
        <w:sectPr w:rsidR="00314D0C" w:rsidRPr="00506BE4" w:rsidSect="00EA270B">
          <w:footerReference w:type="even" r:id="rId9"/>
          <w:footerReference w:type="default" r:id="rId10"/>
          <w:footnotePr>
            <w:numFmt w:val="chicago"/>
            <w:numRestart w:val="eachPage"/>
          </w:footnotePr>
          <w:pgSz w:w="11900" w:h="16840"/>
          <w:pgMar w:top="1220" w:right="1010" w:bottom="2491" w:left="1435" w:header="0" w:footer="3" w:gutter="0"/>
          <w:cols w:space="720"/>
          <w:noEndnote/>
          <w:docGrid w:linePitch="360"/>
        </w:sectPr>
      </w:pPr>
      <w:r w:rsidRPr="00506BE4">
        <w:rPr>
          <w:rFonts w:eastAsia="Arial Unicode MS"/>
        </w:rPr>
        <w:br w:type="page"/>
      </w:r>
    </w:p>
    <w:p w:rsidR="00574F49" w:rsidRPr="00506BE4" w:rsidRDefault="00574F49" w:rsidP="008734FD">
      <w:pPr>
        <w:widowControl/>
        <w:shd w:val="clear" w:color="auto" w:fill="FFFF99"/>
        <w:tabs>
          <w:tab w:val="left" w:pos="9639"/>
        </w:tabs>
        <w:ind w:left="-426" w:right="-376" w:firstLine="567"/>
        <w:jc w:val="both"/>
        <w:rPr>
          <w:rFonts w:ascii="Times New Roman" w:hAnsi="Times New Roman" w:cs="Times New Roman"/>
          <w:b/>
          <w:color w:val="auto"/>
          <w:lang w:bidi="ar-SA"/>
        </w:rPr>
      </w:pPr>
      <w:bookmarkStart w:id="1" w:name="bookmark2"/>
      <w:r w:rsidRPr="00506BE4">
        <w:rPr>
          <w:rFonts w:ascii="Times New Roman" w:hAnsi="Times New Roman" w:cs="Times New Roman"/>
          <w:b/>
          <w:color w:val="auto"/>
          <w:lang w:bidi="ar-SA"/>
        </w:rPr>
        <w:lastRenderedPageBreak/>
        <w:t>ОБЩА ИНФОРМАЦИЯ</w:t>
      </w:r>
    </w:p>
    <w:p w:rsidR="00574F49" w:rsidRPr="00506BE4" w:rsidRDefault="00574F49" w:rsidP="008734FD">
      <w:pPr>
        <w:widowControl/>
        <w:shd w:val="clear" w:color="auto" w:fill="FFFF99"/>
        <w:tabs>
          <w:tab w:val="left" w:pos="9639"/>
        </w:tabs>
        <w:ind w:left="-426" w:right="-376" w:firstLine="567"/>
        <w:jc w:val="both"/>
        <w:outlineLvl w:val="0"/>
        <w:rPr>
          <w:rFonts w:ascii="Times New Roman" w:hAnsi="Times New Roman" w:cs="Times New Roman"/>
          <w:b/>
          <w:color w:val="auto"/>
          <w:lang w:bidi="ar-SA"/>
        </w:rPr>
      </w:pPr>
      <w:r w:rsidRPr="00506BE4">
        <w:rPr>
          <w:rFonts w:ascii="Times New Roman" w:hAnsi="Times New Roman" w:cs="Times New Roman"/>
          <w:b/>
          <w:color w:val="auto"/>
          <w:lang w:bidi="ar-SA"/>
        </w:rPr>
        <w:t>А. ОБЩИУСЛОВИЯ ЗА УЧАСТИЕ В ПРОЦЕДУРАТА</w:t>
      </w:r>
    </w:p>
    <w:p w:rsidR="00574F49" w:rsidRPr="00506BE4" w:rsidRDefault="00574F49" w:rsidP="008734FD">
      <w:pPr>
        <w:widowControl/>
        <w:shd w:val="clear" w:color="auto" w:fill="C0C0C0"/>
        <w:tabs>
          <w:tab w:val="num" w:pos="1440"/>
          <w:tab w:val="left" w:pos="9639"/>
        </w:tabs>
        <w:autoSpaceDE w:val="0"/>
        <w:autoSpaceDN w:val="0"/>
        <w:adjustRightInd w:val="0"/>
        <w:ind w:left="-426" w:right="-376" w:firstLine="567"/>
        <w:jc w:val="both"/>
        <w:rPr>
          <w:rFonts w:ascii="Times New Roman" w:hAnsi="Times New Roman" w:cs="Times New Roman"/>
          <w:b/>
          <w:color w:val="auto"/>
          <w:lang w:val="ru-RU" w:bidi="ar-SA"/>
        </w:rPr>
      </w:pPr>
      <w:r w:rsidRPr="00506BE4">
        <w:rPr>
          <w:rFonts w:ascii="Times New Roman" w:hAnsi="Times New Roman" w:cs="Times New Roman"/>
          <w:b/>
          <w:color w:val="auto"/>
          <w:lang w:bidi="ar-SA"/>
        </w:rPr>
        <w:t>Основание за поръчката</w:t>
      </w:r>
    </w:p>
    <w:p w:rsidR="00574F49" w:rsidRPr="00506BE4" w:rsidRDefault="00574F49" w:rsidP="008734FD">
      <w:pPr>
        <w:widowControl/>
        <w:tabs>
          <w:tab w:val="left" w:pos="9639"/>
        </w:tabs>
        <w:ind w:left="-426" w:right="-376" w:firstLine="567"/>
        <w:jc w:val="both"/>
        <w:rPr>
          <w:rFonts w:ascii="Times New Roman" w:hAnsi="Times New Roman" w:cs="Times New Roman"/>
          <w:color w:val="auto"/>
          <w:lang w:bidi="ar-SA"/>
        </w:rPr>
      </w:pPr>
      <w:r w:rsidRPr="00506BE4">
        <w:rPr>
          <w:rFonts w:ascii="Times New Roman" w:hAnsi="Times New Roman" w:cs="Times New Roman"/>
          <w:color w:val="auto"/>
          <w:lang w:bidi="ar-SA"/>
        </w:rPr>
        <w:t>Възложителят обявява настоящата процедура за възлагане на обществена поръчка на основание чл. 16, ал.1, ал. 4 и ал. 8, във връзка с глава пета 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нормативни актове по прилагането му, както и приложимите национални и международни нормативни актове, съобразно предмета на поръчката. Възложителят ще прилага предвидените в този закон опростени правила, доколкото обществената поръчки е с обект по чл. 3, ал. 1 и има обща стойност без ДДС, за периода на възлагане – 12 месеца, съответстващ на разпоредбата на чл. 14, ал. 3 от ЗОП.</w:t>
      </w:r>
    </w:p>
    <w:p w:rsidR="00574F49" w:rsidRPr="00506BE4" w:rsidRDefault="00574F49" w:rsidP="008734FD">
      <w:pPr>
        <w:widowControl/>
        <w:shd w:val="clear" w:color="auto" w:fill="C0C0C0"/>
        <w:tabs>
          <w:tab w:val="num" w:pos="1440"/>
          <w:tab w:val="left" w:pos="9639"/>
        </w:tabs>
        <w:autoSpaceDE w:val="0"/>
        <w:autoSpaceDN w:val="0"/>
        <w:adjustRightInd w:val="0"/>
        <w:ind w:left="-426" w:right="-376" w:firstLine="567"/>
        <w:jc w:val="both"/>
        <w:rPr>
          <w:rFonts w:ascii="Times New Roman" w:hAnsi="Times New Roman" w:cs="Times New Roman"/>
          <w:b/>
          <w:color w:val="auto"/>
          <w:lang w:val="ru-RU" w:bidi="ar-SA"/>
        </w:rPr>
      </w:pPr>
      <w:r w:rsidRPr="00506BE4">
        <w:rPr>
          <w:rFonts w:ascii="Times New Roman" w:hAnsi="Times New Roman" w:cs="Times New Roman"/>
          <w:b/>
          <w:color w:val="auto"/>
          <w:lang w:bidi="ar-SA"/>
        </w:rPr>
        <w:t>Мотиви за избор на процедурата</w:t>
      </w:r>
    </w:p>
    <w:p w:rsidR="00754283" w:rsidRPr="00186815" w:rsidRDefault="00574F49" w:rsidP="008734FD">
      <w:pPr>
        <w:widowControl/>
        <w:tabs>
          <w:tab w:val="left" w:pos="9639"/>
        </w:tabs>
        <w:ind w:left="-426" w:right="-376" w:firstLine="567"/>
        <w:jc w:val="both"/>
        <w:rPr>
          <w:rFonts w:ascii="Times New Roman" w:hAnsi="Times New Roman" w:cs="Times New Roman"/>
          <w:color w:val="auto"/>
          <w:lang w:val="ru-RU" w:bidi="ar-SA"/>
        </w:rPr>
      </w:pPr>
      <w:r w:rsidRPr="00506BE4">
        <w:rPr>
          <w:rFonts w:ascii="Times New Roman" w:hAnsi="Times New Roman" w:cs="Times New Roman"/>
          <w:color w:val="auto"/>
          <w:lang w:bidi="ar-SA"/>
        </w:rPr>
        <w:t>Мотивът за избор на вида процедура се обосновава от факта, че естеството на дейностите, включени в обхвата на обществената поръчка, позволява достатъчно точно да се определят техническите спецификации (обстоятелство, изключващо прилагането на ограничена по своя характер процедура) и не са налице условията за провеждане на състезателен диалог или някоя от процедурите на договаряне – с обявление или без обявление, безспорно е налице възможност и условия обществената поръчка да бъде възложена по реда, предвиден в ЗОП за открита процедура и то при прилагане на предвидените в специалния закон опростени правила, с оглед прогнозната стойност на доставките.</w:t>
      </w:r>
    </w:p>
    <w:p w:rsidR="008F0B18" w:rsidRPr="00754283" w:rsidRDefault="008F0B18" w:rsidP="008734FD">
      <w:pPr>
        <w:pStyle w:val="50"/>
        <w:keepNext/>
        <w:keepLines/>
        <w:numPr>
          <w:ilvl w:val="0"/>
          <w:numId w:val="1"/>
        </w:numPr>
        <w:shd w:val="clear" w:color="auto" w:fill="auto"/>
        <w:tabs>
          <w:tab w:val="left" w:pos="306"/>
          <w:tab w:val="left" w:pos="567"/>
        </w:tabs>
        <w:spacing w:line="240" w:lineRule="auto"/>
        <w:ind w:left="-426" w:right="-376" w:firstLine="567"/>
        <w:rPr>
          <w:rFonts w:eastAsia="Arial Unicode MS"/>
        </w:rPr>
      </w:pPr>
      <w:r w:rsidRPr="00506BE4">
        <w:rPr>
          <w:rFonts w:eastAsia="Arial Unicode MS"/>
        </w:rPr>
        <w:t xml:space="preserve">Място </w:t>
      </w:r>
      <w:r w:rsidR="00574F49" w:rsidRPr="00506BE4">
        <w:rPr>
          <w:rFonts w:eastAsia="Arial Unicode MS"/>
        </w:rPr>
        <w:t>и срок н</w:t>
      </w:r>
      <w:r w:rsidRPr="00506BE4">
        <w:rPr>
          <w:rFonts w:eastAsia="Arial Unicode MS"/>
        </w:rPr>
        <w:t>а изпълнение:</w:t>
      </w:r>
      <w:bookmarkEnd w:id="1"/>
    </w:p>
    <w:p w:rsidR="00EE16BF" w:rsidRPr="00EE16BF" w:rsidRDefault="008F0B18" w:rsidP="008734FD">
      <w:pPr>
        <w:pStyle w:val="22"/>
        <w:shd w:val="clear" w:color="auto" w:fill="auto"/>
        <w:tabs>
          <w:tab w:val="left" w:pos="9639"/>
        </w:tabs>
        <w:spacing w:after="0" w:line="240" w:lineRule="auto"/>
        <w:ind w:left="-426" w:right="-376" w:firstLine="567"/>
        <w:rPr>
          <w:rFonts w:eastAsia="Arial Unicode MS"/>
          <w:color w:val="auto"/>
        </w:rPr>
      </w:pPr>
      <w:r w:rsidRPr="00EE16BF">
        <w:rPr>
          <w:rFonts w:eastAsia="Arial Unicode MS"/>
          <w:color w:val="auto"/>
        </w:rPr>
        <w:t>Мястото за изпълнение е границата на собственост на обектите на Възложителя, съгласно Спис</w:t>
      </w:r>
      <w:r w:rsidR="00EE16BF" w:rsidRPr="00EE16BF">
        <w:rPr>
          <w:rFonts w:eastAsia="Arial Unicode MS"/>
          <w:color w:val="auto"/>
        </w:rPr>
        <w:t>ъци</w:t>
      </w:r>
      <w:r w:rsidRPr="00EE16BF">
        <w:rPr>
          <w:rFonts w:eastAsia="Arial Unicode MS"/>
          <w:color w:val="auto"/>
        </w:rPr>
        <w:t xml:space="preserve"> на обектите на </w:t>
      </w:r>
      <w:r w:rsidR="00D83555" w:rsidRPr="00EE16BF">
        <w:rPr>
          <w:rFonts w:eastAsia="Arial Unicode MS"/>
          <w:color w:val="auto"/>
        </w:rPr>
        <w:t>община Шабла</w:t>
      </w:r>
      <w:r w:rsidR="006025A1" w:rsidRPr="00594578">
        <w:rPr>
          <w:rFonts w:eastAsia="Arial Unicode MS"/>
          <w:color w:val="auto"/>
          <w:lang w:val="ru-RU"/>
        </w:rPr>
        <w:t>,</w:t>
      </w:r>
      <w:r w:rsidRPr="00EE16BF">
        <w:rPr>
          <w:rFonts w:eastAsia="Arial Unicode MS"/>
          <w:color w:val="auto"/>
        </w:rPr>
        <w:t xml:space="preserve"> към датата на решението за откриване на процедурата</w:t>
      </w:r>
      <w:r w:rsidR="00EE16BF" w:rsidRPr="00EE16BF">
        <w:rPr>
          <w:rFonts w:eastAsia="Arial Unicode MS"/>
          <w:color w:val="auto"/>
        </w:rPr>
        <w:t>, описани в Техническата спецификация към настоящата документация</w:t>
      </w:r>
      <w:r w:rsidRPr="00EE16BF">
        <w:rPr>
          <w:rFonts w:eastAsia="Arial Unicode MS"/>
          <w:color w:val="auto"/>
        </w:rPr>
        <w:t>.</w:t>
      </w:r>
      <w:r w:rsidR="00574F49" w:rsidRPr="00EE16BF">
        <w:rPr>
          <w:rFonts w:eastAsia="Arial Unicode MS"/>
          <w:color w:val="auto"/>
        </w:rPr>
        <w:t xml:space="preserve"> </w:t>
      </w:r>
    </w:p>
    <w:p w:rsidR="00314D0C" w:rsidRPr="00EE16BF" w:rsidRDefault="00574F49" w:rsidP="008734FD">
      <w:pPr>
        <w:pStyle w:val="22"/>
        <w:shd w:val="clear" w:color="auto" w:fill="auto"/>
        <w:tabs>
          <w:tab w:val="left" w:pos="9639"/>
        </w:tabs>
        <w:spacing w:after="0" w:line="240" w:lineRule="auto"/>
        <w:ind w:left="-426" w:right="-376" w:firstLine="567"/>
        <w:rPr>
          <w:rFonts w:eastAsia="Arial Unicode MS"/>
          <w:color w:val="auto"/>
        </w:rPr>
      </w:pPr>
      <w:r w:rsidRPr="00EE16BF">
        <w:rPr>
          <w:rFonts w:eastAsia="Arial Unicode MS"/>
          <w:color w:val="auto"/>
        </w:rPr>
        <w:t xml:space="preserve">Срок на изпълнение </w:t>
      </w:r>
      <w:r w:rsidR="005E1855" w:rsidRPr="00EE16BF">
        <w:rPr>
          <w:rFonts w:eastAsia="Arial Unicode MS"/>
          <w:color w:val="auto"/>
        </w:rPr>
        <w:t>–</w:t>
      </w:r>
      <w:r w:rsidRPr="00EE16BF">
        <w:rPr>
          <w:rFonts w:eastAsia="Arial Unicode MS"/>
          <w:color w:val="auto"/>
        </w:rPr>
        <w:t xml:space="preserve"> </w:t>
      </w:r>
      <w:r w:rsidR="005E1855" w:rsidRPr="00EE16BF">
        <w:rPr>
          <w:rFonts w:eastAsia="Arial Unicode MS"/>
          <w:color w:val="auto"/>
        </w:rPr>
        <w:t>365 календарни дни</w:t>
      </w:r>
      <w:r w:rsidRPr="00EE16BF">
        <w:rPr>
          <w:rFonts w:eastAsia="Arial Unicode MS"/>
          <w:color w:val="auto"/>
        </w:rPr>
        <w:t xml:space="preserve"> от дата</w:t>
      </w:r>
      <w:r w:rsidR="006025A1">
        <w:rPr>
          <w:rFonts w:eastAsia="Arial Unicode MS"/>
          <w:color w:val="auto"/>
        </w:rPr>
        <w:t>та</w:t>
      </w:r>
      <w:r w:rsidRPr="00EE16BF">
        <w:rPr>
          <w:rFonts w:eastAsia="Arial Unicode MS"/>
          <w:color w:val="auto"/>
        </w:rPr>
        <w:t xml:space="preserve"> на влизане в сила на договора за обществена поръчка.</w:t>
      </w:r>
    </w:p>
    <w:p w:rsidR="00EE16BF" w:rsidRPr="006A6BD9" w:rsidRDefault="00EE16BF" w:rsidP="008734FD">
      <w:pPr>
        <w:pStyle w:val="22"/>
        <w:shd w:val="clear" w:color="auto" w:fill="auto"/>
        <w:tabs>
          <w:tab w:val="left" w:pos="9639"/>
        </w:tabs>
        <w:spacing w:after="0" w:line="240" w:lineRule="auto"/>
        <w:ind w:left="-426" w:right="-376" w:firstLine="567"/>
        <w:rPr>
          <w:rFonts w:eastAsia="Arial Unicode MS"/>
          <w:color w:val="0070C0"/>
        </w:rPr>
      </w:pPr>
    </w:p>
    <w:p w:rsidR="00314D0C" w:rsidRPr="00506BE4" w:rsidRDefault="008F0B18" w:rsidP="008734FD">
      <w:pPr>
        <w:pStyle w:val="50"/>
        <w:keepNext/>
        <w:keepLines/>
        <w:numPr>
          <w:ilvl w:val="0"/>
          <w:numId w:val="1"/>
        </w:numPr>
        <w:shd w:val="clear" w:color="auto" w:fill="auto"/>
        <w:tabs>
          <w:tab w:val="left" w:pos="316"/>
          <w:tab w:val="left" w:pos="567"/>
        </w:tabs>
        <w:spacing w:line="240" w:lineRule="auto"/>
        <w:ind w:left="-426" w:right="-376" w:firstLine="567"/>
        <w:rPr>
          <w:rFonts w:eastAsia="Arial Unicode MS"/>
        </w:rPr>
      </w:pPr>
      <w:bookmarkStart w:id="2" w:name="bookmark3"/>
      <w:r w:rsidRPr="00506BE4">
        <w:rPr>
          <w:rFonts w:eastAsia="Arial Unicode MS"/>
        </w:rPr>
        <w:t>Предмет на поръчката:</w:t>
      </w:r>
      <w:bookmarkEnd w:id="2"/>
    </w:p>
    <w:p w:rsidR="00851A85" w:rsidRDefault="008F0B18" w:rsidP="008734FD">
      <w:pPr>
        <w:pStyle w:val="22"/>
        <w:shd w:val="clear" w:color="auto" w:fill="auto"/>
        <w:tabs>
          <w:tab w:val="left" w:pos="9639"/>
        </w:tabs>
        <w:spacing w:after="0" w:line="240" w:lineRule="auto"/>
        <w:ind w:left="-426" w:right="-376" w:firstLine="567"/>
        <w:rPr>
          <w:rFonts w:eastAsia="Arial Unicode MS"/>
        </w:rPr>
      </w:pPr>
      <w:r w:rsidRPr="00506BE4">
        <w:rPr>
          <w:rFonts w:eastAsia="Arial Unicode MS"/>
        </w:rPr>
        <w:t xml:space="preserve">Доставка на електрическа енергия и избор на координатор на балансираща група за обекти на </w:t>
      </w:r>
      <w:r w:rsidR="00851A85" w:rsidRPr="00506BE4">
        <w:rPr>
          <w:rFonts w:eastAsia="Arial Unicode MS"/>
        </w:rPr>
        <w:t>Община Шабла</w:t>
      </w:r>
      <w:bookmarkStart w:id="3" w:name="bookmark4"/>
      <w:r w:rsidR="00754283">
        <w:rPr>
          <w:rFonts w:eastAsia="Arial Unicode MS"/>
        </w:rPr>
        <w:t xml:space="preserve"> обособена на следните позиции:</w:t>
      </w:r>
    </w:p>
    <w:p w:rsidR="00754283" w:rsidRPr="00754283" w:rsidRDefault="00754283" w:rsidP="008734FD">
      <w:pPr>
        <w:pStyle w:val="22"/>
        <w:tabs>
          <w:tab w:val="left" w:pos="9639"/>
        </w:tabs>
        <w:spacing w:after="0" w:line="240" w:lineRule="auto"/>
        <w:ind w:left="-426" w:right="-376" w:firstLine="567"/>
        <w:rPr>
          <w:bCs/>
        </w:rPr>
      </w:pPr>
      <w:r w:rsidRPr="00754283">
        <w:rPr>
          <w:bCs/>
        </w:rPr>
        <w:t>Обособена позиция №1: „Обекти на община Шабла изпол</w:t>
      </w:r>
      <w:r w:rsidR="00EE16BF">
        <w:rPr>
          <w:bCs/>
        </w:rPr>
        <w:t>з</w:t>
      </w:r>
      <w:r w:rsidRPr="00754283">
        <w:rPr>
          <w:bCs/>
        </w:rPr>
        <w:t xml:space="preserve">ващи дневна. нощна и </w:t>
      </w:r>
      <w:proofErr w:type="spellStart"/>
      <w:r w:rsidRPr="00754283">
        <w:rPr>
          <w:bCs/>
        </w:rPr>
        <w:t>еднотарифна</w:t>
      </w:r>
      <w:proofErr w:type="spellEnd"/>
      <w:r w:rsidRPr="00754283">
        <w:rPr>
          <w:bCs/>
        </w:rPr>
        <w:t xml:space="preserve"> активна електроенергия“ </w:t>
      </w:r>
    </w:p>
    <w:p w:rsidR="00754283" w:rsidRPr="00754283" w:rsidRDefault="00754283" w:rsidP="008734FD">
      <w:pPr>
        <w:pStyle w:val="22"/>
        <w:tabs>
          <w:tab w:val="left" w:pos="9639"/>
        </w:tabs>
        <w:spacing w:after="0" w:line="240" w:lineRule="auto"/>
        <w:ind w:left="-426" w:right="-376" w:firstLine="567"/>
        <w:rPr>
          <w:bCs/>
        </w:rPr>
      </w:pPr>
      <w:r w:rsidRPr="00754283">
        <w:rPr>
          <w:bCs/>
        </w:rPr>
        <w:t xml:space="preserve">Обособена позиция №2: „Обекти на община Шабла използващи дневна и нощна активна електроенергия – улично осветление“ </w:t>
      </w:r>
    </w:p>
    <w:p w:rsidR="00574F49" w:rsidRPr="00506BE4" w:rsidRDefault="00574F49" w:rsidP="008734FD">
      <w:pPr>
        <w:widowControl/>
        <w:shd w:val="clear" w:color="auto" w:fill="D9D9D9"/>
        <w:tabs>
          <w:tab w:val="left" w:pos="1260"/>
          <w:tab w:val="right" w:leader="dot" w:pos="9540"/>
          <w:tab w:val="left" w:pos="9639"/>
        </w:tabs>
        <w:autoSpaceDE w:val="0"/>
        <w:autoSpaceDN w:val="0"/>
        <w:adjustRightInd w:val="0"/>
        <w:ind w:left="-426" w:right="-376" w:firstLine="567"/>
        <w:jc w:val="both"/>
        <w:outlineLvl w:val="1"/>
        <w:rPr>
          <w:rFonts w:ascii="Times New Roman" w:hAnsi="Times New Roman" w:cs="Times New Roman"/>
          <w:b/>
          <w:color w:val="auto"/>
          <w:lang w:bidi="ar-SA"/>
        </w:rPr>
      </w:pPr>
      <w:r w:rsidRPr="00506BE4">
        <w:rPr>
          <w:rFonts w:ascii="Times New Roman" w:hAnsi="Times New Roman" w:cs="Times New Roman"/>
          <w:b/>
          <w:color w:val="auto"/>
          <w:lang w:bidi="ar-SA"/>
        </w:rPr>
        <w:t>Начин на плащане</w:t>
      </w:r>
    </w:p>
    <w:p w:rsidR="00F81AA9" w:rsidRPr="00506BE4" w:rsidRDefault="00D1553D" w:rsidP="008734FD">
      <w:pPr>
        <w:widowControl/>
        <w:shd w:val="clear" w:color="auto" w:fill="FFFFFF"/>
        <w:tabs>
          <w:tab w:val="left" w:pos="9639"/>
        </w:tabs>
        <w:ind w:left="-426" w:right="-376"/>
        <w:jc w:val="both"/>
        <w:rPr>
          <w:rFonts w:ascii="Times New Roman" w:hAnsi="Times New Roman" w:cs="Times New Roman"/>
          <w:color w:val="auto"/>
          <w:lang w:eastAsia="en-US" w:bidi="ar-SA"/>
        </w:rPr>
      </w:pPr>
      <w:r>
        <w:rPr>
          <w:rFonts w:ascii="Times New Roman" w:hAnsi="Times New Roman" w:cs="Times New Roman"/>
          <w:color w:val="auto"/>
          <w:lang w:eastAsia="en-US" w:bidi="ar-SA"/>
        </w:rPr>
        <w:t xml:space="preserve">         </w:t>
      </w:r>
      <w:r w:rsidR="00F81AA9" w:rsidRPr="00506BE4">
        <w:rPr>
          <w:rFonts w:ascii="Times New Roman" w:hAnsi="Times New Roman" w:cs="Times New Roman"/>
          <w:color w:val="auto"/>
          <w:lang w:eastAsia="en-US" w:bidi="ar-SA"/>
        </w:rPr>
        <w:t>1. Доставката ще се финансира с бюджетни средства от</w:t>
      </w:r>
      <w:r w:rsidR="00F81AA9" w:rsidRPr="00506BE4">
        <w:rPr>
          <w:rFonts w:ascii="Times New Roman" w:hAnsi="Times New Roman" w:cs="Times New Roman"/>
          <w:color w:val="auto"/>
          <w:lang w:val="ru-RU" w:eastAsia="en-US" w:bidi="ar-SA"/>
        </w:rPr>
        <w:t xml:space="preserve"> </w:t>
      </w:r>
      <w:r w:rsidR="00F81AA9" w:rsidRPr="00506BE4">
        <w:rPr>
          <w:rFonts w:ascii="Times New Roman" w:hAnsi="Times New Roman" w:cs="Times New Roman"/>
          <w:color w:val="auto"/>
          <w:lang w:eastAsia="en-US" w:bidi="ar-SA"/>
        </w:rPr>
        <w:t xml:space="preserve">бюджета на Община Шабла. </w:t>
      </w:r>
    </w:p>
    <w:p w:rsidR="00F81AA9" w:rsidRPr="00EE16BF" w:rsidRDefault="00F81AA9" w:rsidP="008734FD">
      <w:pPr>
        <w:widowControl/>
        <w:shd w:val="clear" w:color="auto" w:fill="FFFFFF"/>
        <w:tabs>
          <w:tab w:val="left" w:pos="1418"/>
          <w:tab w:val="left" w:pos="1701"/>
          <w:tab w:val="left" w:pos="9639"/>
        </w:tabs>
        <w:autoSpaceDE w:val="0"/>
        <w:autoSpaceDN w:val="0"/>
        <w:adjustRightInd w:val="0"/>
        <w:ind w:left="-426" w:right="-376" w:firstLine="567"/>
        <w:jc w:val="both"/>
        <w:rPr>
          <w:rFonts w:ascii="Times New Roman" w:hAnsi="Times New Roman" w:cs="Times New Roman"/>
          <w:color w:val="auto"/>
          <w:lang w:eastAsia="en-US" w:bidi="ar-SA"/>
        </w:rPr>
      </w:pPr>
      <w:r w:rsidRPr="00EE16BF">
        <w:rPr>
          <w:rFonts w:ascii="Times New Roman" w:hAnsi="Times New Roman" w:cs="Times New Roman"/>
          <w:color w:val="auto"/>
          <w:lang w:val="ru-RU" w:eastAsia="en-US" w:bidi="ar-SA"/>
        </w:rPr>
        <w:t xml:space="preserve">2. </w:t>
      </w:r>
      <w:r w:rsidRPr="00EE16BF">
        <w:rPr>
          <w:rFonts w:ascii="Times New Roman" w:hAnsi="Times New Roman" w:cs="Times New Roman"/>
          <w:color w:val="auto"/>
          <w:lang w:eastAsia="en-US" w:bidi="ar-SA"/>
        </w:rPr>
        <w:t xml:space="preserve"> Плащането на сумата, ще се извърши в български лева, по банков път, в срок съгласно офертата на участника избран за изпълнител, но не по</w:t>
      </w:r>
      <w:r w:rsidR="00BC1ECA" w:rsidRPr="00EE16BF">
        <w:rPr>
          <w:rFonts w:ascii="Times New Roman" w:hAnsi="Times New Roman" w:cs="Times New Roman"/>
          <w:color w:val="auto"/>
          <w:lang w:eastAsia="en-US" w:bidi="ar-SA"/>
        </w:rPr>
        <w:t>-късно</w:t>
      </w:r>
      <w:r w:rsidRPr="00EE16BF">
        <w:rPr>
          <w:rFonts w:ascii="Times New Roman" w:hAnsi="Times New Roman" w:cs="Times New Roman"/>
          <w:color w:val="auto"/>
          <w:lang w:eastAsia="en-US" w:bidi="ar-SA"/>
        </w:rPr>
        <w:t xml:space="preserve"> от 30 (тридесет) календарни дни след извършване на доставката за отчетния месец, въз основа на представени данъчни фактури </w:t>
      </w:r>
      <w:r w:rsidR="00EE16BF" w:rsidRPr="00EE16BF">
        <w:rPr>
          <w:rFonts w:ascii="Times New Roman" w:hAnsi="Times New Roman" w:cs="Times New Roman"/>
          <w:color w:val="auto"/>
          <w:lang w:eastAsia="en-US" w:bidi="ar-SA"/>
        </w:rPr>
        <w:t xml:space="preserve">съдържащи или приложени, към тях, отчет на изразходваното количество енергия за всеки обект поотделно </w:t>
      </w:r>
      <w:r w:rsidRPr="00EE16BF">
        <w:rPr>
          <w:rFonts w:ascii="Times New Roman" w:hAnsi="Times New Roman" w:cs="Times New Roman"/>
          <w:color w:val="auto"/>
          <w:lang w:eastAsia="en-US" w:bidi="ar-SA"/>
        </w:rPr>
        <w:t>в оригинал</w:t>
      </w:r>
      <w:r w:rsidRPr="00EE16BF">
        <w:rPr>
          <w:rFonts w:ascii="Times New Roman" w:hAnsi="Times New Roman" w:cs="Times New Roman"/>
          <w:color w:val="auto"/>
          <w:lang w:val="ru-RU" w:eastAsia="en-US" w:bidi="ar-SA"/>
        </w:rPr>
        <w:t xml:space="preserve"> </w:t>
      </w:r>
      <w:r w:rsidRPr="00EE16BF">
        <w:rPr>
          <w:rFonts w:ascii="Times New Roman" w:hAnsi="Times New Roman" w:cs="Times New Roman"/>
          <w:color w:val="auto"/>
          <w:lang w:eastAsia="en-US" w:bidi="ar-SA"/>
        </w:rPr>
        <w:t>към Община Шабла</w:t>
      </w:r>
      <w:r w:rsidR="00EE16BF" w:rsidRPr="00EE16BF">
        <w:rPr>
          <w:rFonts w:ascii="Times New Roman" w:hAnsi="Times New Roman" w:cs="Times New Roman"/>
          <w:color w:val="auto"/>
          <w:lang w:eastAsia="en-US" w:bidi="ar-SA"/>
        </w:rPr>
        <w:t>.</w:t>
      </w:r>
      <w:r w:rsidRPr="00EE16BF">
        <w:rPr>
          <w:rFonts w:ascii="Times New Roman" w:hAnsi="Times New Roman" w:cs="Times New Roman"/>
          <w:color w:val="auto"/>
          <w:lang w:eastAsia="en-US" w:bidi="ar-SA"/>
        </w:rPr>
        <w:t xml:space="preserve"> </w:t>
      </w:r>
    </w:p>
    <w:p w:rsidR="00574F49" w:rsidRPr="00506BE4" w:rsidRDefault="00574F49" w:rsidP="008734FD">
      <w:pPr>
        <w:widowControl/>
        <w:shd w:val="clear" w:color="auto" w:fill="D9D9D9"/>
        <w:tabs>
          <w:tab w:val="left" w:pos="1260"/>
          <w:tab w:val="right" w:leader="dot" w:pos="9540"/>
          <w:tab w:val="left" w:pos="9639"/>
        </w:tabs>
        <w:autoSpaceDE w:val="0"/>
        <w:autoSpaceDN w:val="0"/>
        <w:adjustRightInd w:val="0"/>
        <w:ind w:left="-426" w:right="-376" w:firstLine="567"/>
        <w:jc w:val="both"/>
        <w:outlineLvl w:val="1"/>
        <w:rPr>
          <w:rFonts w:ascii="Times New Roman" w:hAnsi="Times New Roman" w:cs="Times New Roman"/>
          <w:b/>
          <w:color w:val="auto"/>
          <w:lang w:bidi="ar-SA"/>
        </w:rPr>
      </w:pPr>
      <w:r w:rsidRPr="00506BE4">
        <w:rPr>
          <w:rFonts w:ascii="Times New Roman" w:hAnsi="Times New Roman" w:cs="Times New Roman"/>
          <w:b/>
          <w:color w:val="auto"/>
          <w:lang w:bidi="ar-SA"/>
        </w:rPr>
        <w:t>Прогнозна стойност</w:t>
      </w:r>
    </w:p>
    <w:p w:rsidR="00186815" w:rsidRPr="008734FD" w:rsidRDefault="00574F49" w:rsidP="008734FD">
      <w:pPr>
        <w:shd w:val="clear" w:color="auto" w:fill="FFFFFF"/>
        <w:ind w:left="-426" w:right="-376"/>
        <w:jc w:val="both"/>
        <w:rPr>
          <w:rFonts w:ascii="Times New Roman" w:hAnsi="Times New Roman" w:cs="Times New Roman"/>
          <w:color w:val="auto"/>
          <w:lang w:val="ru-RU" w:bidi="ar-SA"/>
        </w:rPr>
      </w:pPr>
      <w:r w:rsidRPr="00506BE4">
        <w:rPr>
          <w:rFonts w:ascii="Times New Roman" w:hAnsi="Times New Roman" w:cs="Times New Roman"/>
          <w:color w:val="auto"/>
          <w:lang w:bidi="ar-SA"/>
        </w:rPr>
        <w:t xml:space="preserve">Прогнозната стойност, определена на </w:t>
      </w:r>
      <w:proofErr w:type="spellStart"/>
      <w:r w:rsidRPr="00506BE4">
        <w:rPr>
          <w:rFonts w:ascii="Times New Roman" w:hAnsi="Times New Roman" w:cs="Times New Roman"/>
          <w:color w:val="auto"/>
          <w:lang w:bidi="ar-SA"/>
        </w:rPr>
        <w:t>осн</w:t>
      </w:r>
      <w:proofErr w:type="spellEnd"/>
      <w:r w:rsidRPr="00506BE4">
        <w:rPr>
          <w:rFonts w:ascii="Times New Roman" w:hAnsi="Times New Roman" w:cs="Times New Roman"/>
          <w:color w:val="auto"/>
          <w:lang w:bidi="ar-SA"/>
        </w:rPr>
        <w:t>. чл. 15, ал.</w:t>
      </w:r>
      <w:r w:rsidR="00D1553D">
        <w:rPr>
          <w:rFonts w:ascii="Times New Roman" w:hAnsi="Times New Roman" w:cs="Times New Roman"/>
          <w:color w:val="auto"/>
          <w:lang w:bidi="ar-SA"/>
        </w:rPr>
        <w:t xml:space="preserve"> 2, т. 2 от ЗОП, на възлаганата </w:t>
      </w:r>
      <w:r w:rsidRPr="00506BE4">
        <w:rPr>
          <w:rFonts w:ascii="Times New Roman" w:hAnsi="Times New Roman" w:cs="Times New Roman"/>
          <w:color w:val="auto"/>
          <w:lang w:bidi="ar-SA"/>
        </w:rPr>
        <w:t xml:space="preserve">обществена поръчка </w:t>
      </w:r>
      <w:r w:rsidRPr="007B1CB7">
        <w:rPr>
          <w:rFonts w:ascii="Times New Roman" w:hAnsi="Times New Roman" w:cs="Times New Roman"/>
          <w:color w:val="auto"/>
          <w:lang w:bidi="ar-SA"/>
        </w:rPr>
        <w:t>е</w:t>
      </w:r>
      <w:r w:rsidRPr="00506BE4">
        <w:rPr>
          <w:rFonts w:ascii="Times New Roman" w:hAnsi="Times New Roman" w:cs="Times New Roman"/>
          <w:b/>
          <w:color w:val="auto"/>
          <w:lang w:bidi="ar-SA"/>
        </w:rPr>
        <w:t xml:space="preserve"> </w:t>
      </w:r>
      <w:r w:rsidR="00D1553D" w:rsidRPr="00BC1ECA">
        <w:rPr>
          <w:rFonts w:ascii="Times New Roman" w:eastAsia="Times New Roman" w:hAnsi="Times New Roman" w:cs="Times New Roman"/>
          <w:b/>
          <w:color w:val="auto"/>
          <w:sz w:val="22"/>
          <w:szCs w:val="22"/>
          <w:lang w:bidi="ar-SA"/>
        </w:rPr>
        <w:t>2</w:t>
      </w:r>
      <w:r w:rsidR="00BC1ECA" w:rsidRPr="00BC1ECA">
        <w:rPr>
          <w:rFonts w:ascii="Times New Roman" w:eastAsia="Times New Roman" w:hAnsi="Times New Roman" w:cs="Times New Roman"/>
          <w:b/>
          <w:color w:val="auto"/>
          <w:sz w:val="22"/>
          <w:szCs w:val="22"/>
          <w:lang w:bidi="ar-SA"/>
        </w:rPr>
        <w:t>1</w:t>
      </w:r>
      <w:r w:rsidR="00D1553D" w:rsidRPr="00BC1ECA">
        <w:rPr>
          <w:rFonts w:ascii="Times New Roman" w:eastAsia="Times New Roman" w:hAnsi="Times New Roman" w:cs="Times New Roman"/>
          <w:b/>
          <w:color w:val="auto"/>
          <w:sz w:val="22"/>
          <w:szCs w:val="22"/>
          <w:lang w:bidi="ar-SA"/>
        </w:rPr>
        <w:t xml:space="preserve">1 </w:t>
      </w:r>
      <w:r w:rsidR="00BC1ECA" w:rsidRPr="00BC1ECA">
        <w:rPr>
          <w:rFonts w:ascii="Times New Roman" w:eastAsia="Times New Roman" w:hAnsi="Times New Roman" w:cs="Times New Roman"/>
          <w:b/>
          <w:color w:val="auto"/>
          <w:sz w:val="22"/>
          <w:szCs w:val="22"/>
          <w:lang w:bidi="ar-SA"/>
        </w:rPr>
        <w:t>327</w:t>
      </w:r>
      <w:r w:rsidR="00D1553D" w:rsidRPr="00BC1ECA">
        <w:rPr>
          <w:rFonts w:ascii="Times New Roman" w:eastAsia="Times New Roman" w:hAnsi="Times New Roman" w:cs="Times New Roman"/>
          <w:b/>
          <w:color w:val="auto"/>
          <w:sz w:val="22"/>
          <w:szCs w:val="22"/>
          <w:lang w:bidi="ar-SA"/>
        </w:rPr>
        <w:t>,</w:t>
      </w:r>
      <w:r w:rsidR="00BC1ECA" w:rsidRPr="00BC1ECA">
        <w:rPr>
          <w:rFonts w:ascii="Times New Roman" w:eastAsia="Times New Roman" w:hAnsi="Times New Roman" w:cs="Times New Roman"/>
          <w:b/>
          <w:color w:val="auto"/>
          <w:sz w:val="22"/>
          <w:szCs w:val="22"/>
          <w:lang w:bidi="ar-SA"/>
        </w:rPr>
        <w:t>80</w:t>
      </w:r>
      <w:r w:rsidR="00D1553D" w:rsidRPr="00BC1ECA">
        <w:rPr>
          <w:rFonts w:ascii="Times New Roman" w:eastAsia="Times New Roman" w:hAnsi="Times New Roman" w:cs="Times New Roman"/>
          <w:b/>
          <w:color w:val="auto"/>
          <w:sz w:val="22"/>
          <w:szCs w:val="22"/>
          <w:lang w:bidi="ar-SA"/>
        </w:rPr>
        <w:t xml:space="preserve"> </w:t>
      </w:r>
      <w:r w:rsidRPr="00BC1ECA">
        <w:rPr>
          <w:rFonts w:ascii="Times New Roman" w:hAnsi="Times New Roman" w:cs="Times New Roman"/>
          <w:b/>
          <w:color w:val="auto"/>
          <w:lang w:bidi="ar-SA"/>
        </w:rPr>
        <w:t>лв. (</w:t>
      </w:r>
      <w:r w:rsidR="00D1553D" w:rsidRPr="00BC1ECA">
        <w:rPr>
          <w:rFonts w:ascii="Times New Roman" w:hAnsi="Times New Roman" w:cs="Times New Roman"/>
          <w:b/>
          <w:color w:val="auto"/>
          <w:lang w:bidi="ar-SA"/>
        </w:rPr>
        <w:t>двеста и ед</w:t>
      </w:r>
      <w:r w:rsidR="00BC1ECA" w:rsidRPr="00BC1ECA">
        <w:rPr>
          <w:rFonts w:ascii="Times New Roman" w:hAnsi="Times New Roman" w:cs="Times New Roman"/>
          <w:b/>
          <w:color w:val="auto"/>
          <w:lang w:bidi="ar-SA"/>
        </w:rPr>
        <w:t>инадесет</w:t>
      </w:r>
      <w:r w:rsidR="00D1553D" w:rsidRPr="00BC1ECA">
        <w:rPr>
          <w:rFonts w:ascii="Times New Roman" w:hAnsi="Times New Roman" w:cs="Times New Roman"/>
          <w:b/>
          <w:color w:val="auto"/>
          <w:lang w:bidi="ar-SA"/>
        </w:rPr>
        <w:t xml:space="preserve"> хиляди </w:t>
      </w:r>
      <w:r w:rsidR="00BC1ECA" w:rsidRPr="00BC1ECA">
        <w:rPr>
          <w:rFonts w:ascii="Times New Roman" w:hAnsi="Times New Roman" w:cs="Times New Roman"/>
          <w:b/>
          <w:color w:val="auto"/>
          <w:lang w:bidi="ar-SA"/>
        </w:rPr>
        <w:t>триста двадесет и седем лв. и осемдесет стотинки</w:t>
      </w:r>
      <w:r w:rsidRPr="00BC1ECA">
        <w:rPr>
          <w:rFonts w:ascii="Times New Roman" w:hAnsi="Times New Roman" w:cs="Times New Roman"/>
          <w:b/>
          <w:color w:val="auto"/>
          <w:lang w:bidi="ar-SA"/>
        </w:rPr>
        <w:t>)</w:t>
      </w:r>
      <w:r w:rsidRPr="00BC1ECA">
        <w:rPr>
          <w:rFonts w:ascii="Times New Roman" w:hAnsi="Times New Roman" w:cs="Times New Roman"/>
          <w:color w:val="auto"/>
          <w:lang w:bidi="ar-SA"/>
        </w:rPr>
        <w:t xml:space="preserve"> без вкл. ДДС</w:t>
      </w:r>
      <w:r w:rsidR="0041702C" w:rsidRPr="00BC1ECA">
        <w:rPr>
          <w:rFonts w:ascii="Times New Roman" w:hAnsi="Times New Roman" w:cs="Times New Roman"/>
          <w:color w:val="auto"/>
          <w:lang w:bidi="ar-SA"/>
        </w:rPr>
        <w:t xml:space="preserve"> и акциз</w:t>
      </w:r>
      <w:r w:rsidR="0041702C" w:rsidRPr="00BC1ECA">
        <w:rPr>
          <w:rFonts w:ascii="Times New Roman" w:hAnsi="Times New Roman" w:cs="Times New Roman"/>
          <w:color w:val="auto"/>
          <w:lang w:val="ru-RU" w:bidi="ar-SA"/>
        </w:rPr>
        <w:t>,</w:t>
      </w:r>
    </w:p>
    <w:p w:rsidR="00574F49" w:rsidRPr="00BC1ECA" w:rsidRDefault="0041702C" w:rsidP="008734FD">
      <w:pPr>
        <w:shd w:val="clear" w:color="auto" w:fill="FFFFFF"/>
        <w:ind w:left="-426" w:right="-376"/>
        <w:jc w:val="both"/>
        <w:rPr>
          <w:rFonts w:ascii="Times New Roman" w:hAnsi="Times New Roman" w:cs="Times New Roman"/>
          <w:color w:val="auto"/>
          <w:lang w:bidi="ar-SA"/>
        </w:rPr>
      </w:pPr>
      <w:r w:rsidRPr="00BC1ECA">
        <w:rPr>
          <w:rFonts w:ascii="Times New Roman" w:hAnsi="Times New Roman" w:cs="Times New Roman"/>
          <w:color w:val="auto"/>
          <w:lang w:bidi="ar-SA"/>
        </w:rPr>
        <w:t>р</w:t>
      </w:r>
      <w:r w:rsidR="007B1CB7" w:rsidRPr="00BC1ECA">
        <w:rPr>
          <w:rFonts w:ascii="Times New Roman" w:hAnsi="Times New Roman" w:cs="Times New Roman"/>
          <w:color w:val="auto"/>
          <w:lang w:bidi="ar-SA"/>
        </w:rPr>
        <w:t xml:space="preserve">азпределена на </w:t>
      </w:r>
      <w:r w:rsidR="00186815" w:rsidRPr="00BC1ECA">
        <w:rPr>
          <w:rFonts w:ascii="Times New Roman" w:hAnsi="Times New Roman" w:cs="Times New Roman"/>
          <w:color w:val="auto"/>
          <w:lang w:bidi="ar-SA"/>
        </w:rPr>
        <w:t>позиции</w:t>
      </w:r>
      <w:r w:rsidR="00204A68" w:rsidRPr="00BC1ECA">
        <w:rPr>
          <w:rFonts w:ascii="Times New Roman" w:hAnsi="Times New Roman" w:cs="Times New Roman"/>
          <w:color w:val="auto"/>
          <w:lang w:bidi="ar-SA"/>
        </w:rPr>
        <w:t>,</w:t>
      </w:r>
      <w:r w:rsidR="007B1CB7" w:rsidRPr="00BC1ECA">
        <w:rPr>
          <w:rFonts w:ascii="Times New Roman" w:hAnsi="Times New Roman" w:cs="Times New Roman"/>
          <w:color w:val="auto"/>
          <w:lang w:bidi="ar-SA"/>
        </w:rPr>
        <w:t xml:space="preserve"> както следва:</w:t>
      </w:r>
    </w:p>
    <w:p w:rsidR="007B1CB7" w:rsidRPr="00BC1ECA" w:rsidRDefault="007B1CB7" w:rsidP="008734FD">
      <w:pPr>
        <w:tabs>
          <w:tab w:val="left" w:pos="9180"/>
        </w:tabs>
        <w:ind w:left="-426" w:right="-376"/>
        <w:jc w:val="both"/>
        <w:rPr>
          <w:rFonts w:ascii="Times New Roman" w:hAnsi="Times New Roman" w:cs="Times New Roman"/>
          <w:bCs/>
          <w:color w:val="auto"/>
          <w:lang w:val="ru-RU"/>
        </w:rPr>
      </w:pPr>
      <w:r w:rsidRPr="006025A1">
        <w:rPr>
          <w:rFonts w:ascii="Times New Roman" w:hAnsi="Times New Roman" w:cs="Times New Roman"/>
          <w:b/>
          <w:bCs/>
          <w:color w:val="auto"/>
        </w:rPr>
        <w:t>Обособена позиция №1:</w:t>
      </w:r>
      <w:r w:rsidRPr="00BC1ECA">
        <w:rPr>
          <w:rFonts w:ascii="Times New Roman" w:hAnsi="Times New Roman" w:cs="Times New Roman"/>
          <w:bCs/>
          <w:color w:val="auto"/>
        </w:rPr>
        <w:t xml:space="preserve"> „Обекти н</w:t>
      </w:r>
      <w:r w:rsidR="00186815" w:rsidRPr="00BC1ECA">
        <w:rPr>
          <w:rFonts w:ascii="Times New Roman" w:hAnsi="Times New Roman" w:cs="Times New Roman"/>
          <w:bCs/>
          <w:color w:val="auto"/>
        </w:rPr>
        <w:t>а община Шабла използващи дневна</w:t>
      </w:r>
      <w:r w:rsidR="00186815" w:rsidRPr="00BC1ECA">
        <w:rPr>
          <w:rFonts w:ascii="Times New Roman" w:hAnsi="Times New Roman" w:cs="Times New Roman"/>
          <w:bCs/>
          <w:color w:val="auto"/>
          <w:lang w:val="ru-RU"/>
        </w:rPr>
        <w:t>,</w:t>
      </w:r>
      <w:r w:rsidRPr="00BC1ECA">
        <w:rPr>
          <w:rFonts w:ascii="Times New Roman" w:hAnsi="Times New Roman" w:cs="Times New Roman"/>
          <w:bCs/>
          <w:color w:val="auto"/>
        </w:rPr>
        <w:t xml:space="preserve"> нощна и </w:t>
      </w:r>
      <w:proofErr w:type="spellStart"/>
      <w:r w:rsidRPr="00BC1ECA">
        <w:rPr>
          <w:rFonts w:ascii="Times New Roman" w:hAnsi="Times New Roman" w:cs="Times New Roman"/>
          <w:bCs/>
          <w:color w:val="auto"/>
        </w:rPr>
        <w:t>еднотарифна</w:t>
      </w:r>
      <w:proofErr w:type="spellEnd"/>
      <w:r w:rsidRPr="00BC1ECA">
        <w:rPr>
          <w:rFonts w:ascii="Times New Roman" w:hAnsi="Times New Roman" w:cs="Times New Roman"/>
          <w:bCs/>
          <w:color w:val="auto"/>
        </w:rPr>
        <w:t xml:space="preserve"> активна електроенергия“ </w:t>
      </w:r>
      <w:r w:rsidR="00BC1ECA" w:rsidRPr="00BC1ECA">
        <w:rPr>
          <w:rFonts w:ascii="Times New Roman" w:hAnsi="Times New Roman" w:cs="Times New Roman"/>
          <w:bCs/>
          <w:color w:val="auto"/>
        </w:rPr>
        <w:t>–</w:t>
      </w:r>
      <w:r w:rsidRPr="00BC1ECA">
        <w:rPr>
          <w:rFonts w:ascii="Times New Roman" w:hAnsi="Times New Roman" w:cs="Times New Roman"/>
          <w:bCs/>
          <w:color w:val="auto"/>
        </w:rPr>
        <w:t xml:space="preserve"> </w:t>
      </w:r>
      <w:r w:rsidR="00BC1ECA" w:rsidRPr="006025A1">
        <w:rPr>
          <w:rFonts w:ascii="Times New Roman" w:eastAsia="SimSun" w:hAnsi="Times New Roman" w:cs="Times New Roman"/>
          <w:b/>
          <w:color w:val="auto"/>
          <w:kern w:val="1"/>
          <w:lang w:eastAsia="hi-IN" w:bidi="hi-IN"/>
        </w:rPr>
        <w:t>103 121,83</w:t>
      </w:r>
      <w:r w:rsidRPr="00BC1ECA">
        <w:rPr>
          <w:rFonts w:ascii="Times New Roman" w:eastAsia="SimSun" w:hAnsi="Times New Roman" w:cs="Times New Roman"/>
          <w:color w:val="auto"/>
          <w:kern w:val="1"/>
          <w:lang w:eastAsia="hi-IN" w:bidi="hi-IN"/>
        </w:rPr>
        <w:t xml:space="preserve"> лева без вкл. ДДС и акциз.</w:t>
      </w:r>
    </w:p>
    <w:p w:rsidR="00574F49" w:rsidRPr="008734FD" w:rsidRDefault="007B1CB7" w:rsidP="008734FD">
      <w:pPr>
        <w:tabs>
          <w:tab w:val="left" w:pos="9180"/>
        </w:tabs>
        <w:ind w:left="-426" w:right="-376"/>
        <w:jc w:val="both"/>
        <w:rPr>
          <w:rFonts w:ascii="Times New Roman" w:hAnsi="Times New Roman" w:cs="Times New Roman"/>
          <w:bCs/>
          <w:color w:val="auto"/>
          <w:lang w:val="ru-RU"/>
        </w:rPr>
      </w:pPr>
      <w:r w:rsidRPr="006025A1">
        <w:rPr>
          <w:rFonts w:ascii="Times New Roman" w:hAnsi="Times New Roman" w:cs="Times New Roman"/>
          <w:b/>
          <w:bCs/>
          <w:color w:val="auto"/>
        </w:rPr>
        <w:t>Обособена позиция №2:</w:t>
      </w:r>
      <w:r w:rsidRPr="00BC1ECA">
        <w:rPr>
          <w:rFonts w:ascii="Times New Roman" w:hAnsi="Times New Roman" w:cs="Times New Roman"/>
          <w:bCs/>
          <w:color w:val="auto"/>
        </w:rPr>
        <w:t xml:space="preserve"> „Обекти на община Шабла използващи дневна и нощна активна електроенергия – улично осветление“ - </w:t>
      </w:r>
      <w:r w:rsidRPr="006025A1">
        <w:rPr>
          <w:rFonts w:ascii="Times New Roman" w:eastAsia="Times New Roman" w:hAnsi="Times New Roman" w:cs="Times New Roman"/>
          <w:b/>
          <w:color w:val="auto"/>
          <w:lang w:eastAsia="en-US" w:bidi="ar-SA"/>
        </w:rPr>
        <w:t>108 2</w:t>
      </w:r>
      <w:r w:rsidR="00186815" w:rsidRPr="006025A1">
        <w:rPr>
          <w:rFonts w:ascii="Times New Roman" w:eastAsia="Times New Roman" w:hAnsi="Times New Roman" w:cs="Times New Roman"/>
          <w:b/>
          <w:color w:val="auto"/>
          <w:lang w:eastAsia="en-US" w:bidi="ar-SA"/>
        </w:rPr>
        <w:t>0</w:t>
      </w:r>
      <w:r w:rsidR="00BC1ECA" w:rsidRPr="006025A1">
        <w:rPr>
          <w:rFonts w:ascii="Times New Roman" w:eastAsia="Times New Roman" w:hAnsi="Times New Roman" w:cs="Times New Roman"/>
          <w:b/>
          <w:color w:val="auto"/>
          <w:lang w:eastAsia="en-US" w:bidi="ar-SA"/>
        </w:rPr>
        <w:t>5</w:t>
      </w:r>
      <w:r w:rsidR="00186815" w:rsidRPr="006025A1">
        <w:rPr>
          <w:rFonts w:ascii="Times New Roman" w:eastAsia="Times New Roman" w:hAnsi="Times New Roman" w:cs="Times New Roman"/>
          <w:b/>
          <w:color w:val="auto"/>
          <w:lang w:eastAsia="en-US" w:bidi="ar-SA"/>
        </w:rPr>
        <w:t>,</w:t>
      </w:r>
      <w:r w:rsidR="00BC1ECA" w:rsidRPr="006025A1">
        <w:rPr>
          <w:rFonts w:ascii="Times New Roman" w:eastAsia="Times New Roman" w:hAnsi="Times New Roman" w:cs="Times New Roman"/>
          <w:b/>
          <w:color w:val="auto"/>
          <w:lang w:eastAsia="en-US" w:bidi="ar-SA"/>
        </w:rPr>
        <w:t>97</w:t>
      </w:r>
      <w:r w:rsidR="00186815" w:rsidRPr="00BC1ECA">
        <w:rPr>
          <w:rFonts w:ascii="Times New Roman" w:eastAsia="Times New Roman" w:hAnsi="Times New Roman" w:cs="Times New Roman"/>
          <w:color w:val="auto"/>
          <w:lang w:eastAsia="en-US" w:bidi="ar-SA"/>
        </w:rPr>
        <w:t xml:space="preserve"> лева без вкл. ДДС и акциз</w:t>
      </w:r>
    </w:p>
    <w:p w:rsidR="00574F49" w:rsidRPr="00506BE4" w:rsidRDefault="00574F49" w:rsidP="008734FD">
      <w:pPr>
        <w:widowControl/>
        <w:shd w:val="clear" w:color="auto" w:fill="E0E0E0"/>
        <w:tabs>
          <w:tab w:val="left" w:pos="9639"/>
        </w:tabs>
        <w:ind w:left="-426" w:right="-376" w:firstLine="567"/>
        <w:jc w:val="both"/>
        <w:rPr>
          <w:rFonts w:ascii="Times New Roman" w:hAnsi="Times New Roman" w:cs="Times New Roman"/>
          <w:b/>
          <w:i/>
          <w:color w:val="auto"/>
          <w:lang w:val="ru-RU" w:bidi="ar-SA"/>
        </w:rPr>
      </w:pPr>
      <w:r w:rsidRPr="00506BE4">
        <w:rPr>
          <w:rFonts w:ascii="Times New Roman" w:hAnsi="Times New Roman" w:cs="Times New Roman"/>
          <w:b/>
          <w:i/>
          <w:color w:val="auto"/>
          <w:lang w:val="ru-RU" w:bidi="ar-SA"/>
        </w:rPr>
        <w:t xml:space="preserve">Информация за задълженията, </w:t>
      </w:r>
      <w:r w:rsidRPr="00186815">
        <w:rPr>
          <w:rFonts w:ascii="Times New Roman" w:hAnsi="Times New Roman" w:cs="Times New Roman"/>
          <w:b/>
          <w:i/>
          <w:color w:val="auto"/>
          <w:lang w:bidi="ar-SA"/>
        </w:rPr>
        <w:t>свързани</w:t>
      </w:r>
      <w:r w:rsidRPr="00506BE4">
        <w:rPr>
          <w:rFonts w:ascii="Times New Roman" w:hAnsi="Times New Roman" w:cs="Times New Roman"/>
          <w:b/>
          <w:i/>
          <w:color w:val="auto"/>
          <w:lang w:val="ru-RU" w:bidi="ar-SA"/>
        </w:rPr>
        <w:t xml:space="preserve"> с </w:t>
      </w:r>
      <w:proofErr w:type="spellStart"/>
      <w:r w:rsidRPr="00506BE4">
        <w:rPr>
          <w:rFonts w:ascii="Times New Roman" w:hAnsi="Times New Roman" w:cs="Times New Roman"/>
          <w:b/>
          <w:i/>
          <w:color w:val="auto"/>
          <w:lang w:val="ru-RU" w:bidi="ar-SA"/>
        </w:rPr>
        <w:t>данъци</w:t>
      </w:r>
      <w:proofErr w:type="spellEnd"/>
      <w:r w:rsidRPr="00506BE4">
        <w:rPr>
          <w:rFonts w:ascii="Times New Roman" w:hAnsi="Times New Roman" w:cs="Times New Roman"/>
          <w:b/>
          <w:i/>
          <w:color w:val="auto"/>
          <w:lang w:val="ru-RU" w:bidi="ar-SA"/>
        </w:rPr>
        <w:t xml:space="preserve"> и </w:t>
      </w:r>
      <w:proofErr w:type="spellStart"/>
      <w:r w:rsidRPr="00506BE4">
        <w:rPr>
          <w:rFonts w:ascii="Times New Roman" w:hAnsi="Times New Roman" w:cs="Times New Roman"/>
          <w:b/>
          <w:i/>
          <w:color w:val="auto"/>
          <w:lang w:val="ru-RU" w:bidi="ar-SA"/>
        </w:rPr>
        <w:t>осигуровки</w:t>
      </w:r>
      <w:proofErr w:type="spellEnd"/>
      <w:r w:rsidRPr="00506BE4">
        <w:rPr>
          <w:rFonts w:ascii="Times New Roman" w:hAnsi="Times New Roman" w:cs="Times New Roman"/>
          <w:b/>
          <w:i/>
          <w:color w:val="auto"/>
          <w:lang w:val="ru-RU" w:bidi="ar-SA"/>
        </w:rPr>
        <w:t xml:space="preserve">, </w:t>
      </w:r>
      <w:proofErr w:type="spellStart"/>
      <w:r w:rsidRPr="00506BE4">
        <w:rPr>
          <w:rFonts w:ascii="Times New Roman" w:hAnsi="Times New Roman" w:cs="Times New Roman"/>
          <w:b/>
          <w:i/>
          <w:color w:val="auto"/>
          <w:lang w:val="ru-RU" w:bidi="ar-SA"/>
        </w:rPr>
        <w:t>опазване</w:t>
      </w:r>
      <w:proofErr w:type="spellEnd"/>
      <w:r w:rsidRPr="00506BE4">
        <w:rPr>
          <w:rFonts w:ascii="Times New Roman" w:hAnsi="Times New Roman" w:cs="Times New Roman"/>
          <w:b/>
          <w:i/>
          <w:color w:val="auto"/>
          <w:lang w:val="ru-RU" w:bidi="ar-SA"/>
        </w:rPr>
        <w:t xml:space="preserve"> на </w:t>
      </w:r>
      <w:proofErr w:type="spellStart"/>
      <w:r w:rsidRPr="00506BE4">
        <w:rPr>
          <w:rFonts w:ascii="Times New Roman" w:hAnsi="Times New Roman" w:cs="Times New Roman"/>
          <w:b/>
          <w:i/>
          <w:color w:val="auto"/>
          <w:lang w:val="ru-RU" w:bidi="ar-SA"/>
        </w:rPr>
        <w:t>околната</w:t>
      </w:r>
      <w:proofErr w:type="spellEnd"/>
      <w:r w:rsidRPr="00506BE4">
        <w:rPr>
          <w:rFonts w:ascii="Times New Roman" w:hAnsi="Times New Roman" w:cs="Times New Roman"/>
          <w:b/>
          <w:i/>
          <w:color w:val="auto"/>
          <w:lang w:val="ru-RU" w:bidi="ar-SA"/>
        </w:rPr>
        <w:t xml:space="preserve"> среда, </w:t>
      </w:r>
      <w:proofErr w:type="spellStart"/>
      <w:r w:rsidRPr="00506BE4">
        <w:rPr>
          <w:rFonts w:ascii="Times New Roman" w:hAnsi="Times New Roman" w:cs="Times New Roman"/>
          <w:b/>
          <w:i/>
          <w:color w:val="auto"/>
          <w:lang w:val="ru-RU" w:bidi="ar-SA"/>
        </w:rPr>
        <w:t>закрила</w:t>
      </w:r>
      <w:proofErr w:type="spellEnd"/>
      <w:r w:rsidRPr="00506BE4">
        <w:rPr>
          <w:rFonts w:ascii="Times New Roman" w:hAnsi="Times New Roman" w:cs="Times New Roman"/>
          <w:b/>
          <w:i/>
          <w:color w:val="auto"/>
          <w:lang w:val="ru-RU" w:bidi="ar-SA"/>
        </w:rPr>
        <w:t xml:space="preserve"> на </w:t>
      </w:r>
      <w:proofErr w:type="spellStart"/>
      <w:r w:rsidRPr="00506BE4">
        <w:rPr>
          <w:rFonts w:ascii="Times New Roman" w:hAnsi="Times New Roman" w:cs="Times New Roman"/>
          <w:b/>
          <w:i/>
          <w:color w:val="auto"/>
          <w:lang w:val="ru-RU" w:bidi="ar-SA"/>
        </w:rPr>
        <w:t>заетостта</w:t>
      </w:r>
      <w:proofErr w:type="spellEnd"/>
      <w:r w:rsidRPr="00506BE4">
        <w:rPr>
          <w:rFonts w:ascii="Times New Roman" w:hAnsi="Times New Roman" w:cs="Times New Roman"/>
          <w:b/>
          <w:i/>
          <w:color w:val="auto"/>
          <w:lang w:val="ru-RU" w:bidi="ar-SA"/>
        </w:rPr>
        <w:t xml:space="preserve"> и условията на труд</w:t>
      </w:r>
    </w:p>
    <w:p w:rsidR="00574F49" w:rsidRPr="00506BE4" w:rsidRDefault="00574F49" w:rsidP="008734FD">
      <w:pPr>
        <w:widowControl/>
        <w:tabs>
          <w:tab w:val="left" w:pos="57"/>
          <w:tab w:val="left" w:pos="9639"/>
        </w:tabs>
        <w:ind w:left="-426" w:right="-376" w:firstLine="567"/>
        <w:jc w:val="both"/>
        <w:rPr>
          <w:rFonts w:ascii="Times New Roman" w:hAnsi="Times New Roman" w:cs="Times New Roman"/>
          <w:color w:val="auto"/>
          <w:lang w:val="ru-RU" w:bidi="ar-SA"/>
        </w:rPr>
      </w:pPr>
      <w:r w:rsidRPr="00506BE4">
        <w:rPr>
          <w:rFonts w:ascii="Times New Roman" w:hAnsi="Times New Roman" w:cs="Times New Roman"/>
          <w:color w:val="auto"/>
          <w:lang w:val="ru-RU" w:bidi="ar-SA"/>
        </w:rPr>
        <w:lastRenderedPageBreak/>
        <w:t xml:space="preserve">Участниците </w:t>
      </w:r>
      <w:proofErr w:type="spellStart"/>
      <w:r w:rsidRPr="00506BE4">
        <w:rPr>
          <w:rFonts w:ascii="Times New Roman" w:hAnsi="Times New Roman" w:cs="Times New Roman"/>
          <w:color w:val="auto"/>
          <w:lang w:val="ru-RU" w:bidi="ar-SA"/>
        </w:rPr>
        <w:t>могат</w:t>
      </w:r>
      <w:proofErr w:type="spellEnd"/>
      <w:r w:rsidRPr="00506BE4">
        <w:rPr>
          <w:rFonts w:ascii="Times New Roman" w:hAnsi="Times New Roman" w:cs="Times New Roman"/>
          <w:color w:val="auto"/>
          <w:lang w:val="ru-RU" w:bidi="ar-SA"/>
        </w:rPr>
        <w:t xml:space="preserve"> да получат </w:t>
      </w:r>
      <w:proofErr w:type="spellStart"/>
      <w:r w:rsidRPr="00506BE4">
        <w:rPr>
          <w:rFonts w:ascii="Times New Roman" w:hAnsi="Times New Roman" w:cs="Times New Roman"/>
          <w:color w:val="auto"/>
          <w:lang w:val="ru-RU" w:bidi="ar-SA"/>
        </w:rPr>
        <w:t>необходимата</w:t>
      </w:r>
      <w:proofErr w:type="spellEnd"/>
      <w:r w:rsidRPr="00506BE4">
        <w:rPr>
          <w:rFonts w:ascii="Times New Roman" w:hAnsi="Times New Roman" w:cs="Times New Roman"/>
          <w:color w:val="auto"/>
          <w:lang w:val="ru-RU" w:bidi="ar-SA"/>
        </w:rPr>
        <w:t xml:space="preserve"> информация за задълженията, </w:t>
      </w:r>
      <w:proofErr w:type="spellStart"/>
      <w:r w:rsidRPr="00506BE4">
        <w:rPr>
          <w:rFonts w:ascii="Times New Roman" w:hAnsi="Times New Roman" w:cs="Times New Roman"/>
          <w:color w:val="auto"/>
          <w:lang w:val="ru-RU" w:bidi="ar-SA"/>
        </w:rPr>
        <w:t>свързани</w:t>
      </w:r>
      <w:proofErr w:type="spellEnd"/>
      <w:r w:rsidRPr="00506BE4">
        <w:rPr>
          <w:rFonts w:ascii="Times New Roman" w:hAnsi="Times New Roman" w:cs="Times New Roman"/>
          <w:color w:val="auto"/>
          <w:lang w:val="ru-RU" w:bidi="ar-SA"/>
        </w:rPr>
        <w:t xml:space="preserve"> с </w:t>
      </w:r>
      <w:proofErr w:type="spellStart"/>
      <w:r w:rsidRPr="00506BE4">
        <w:rPr>
          <w:rFonts w:ascii="Times New Roman" w:hAnsi="Times New Roman" w:cs="Times New Roman"/>
          <w:color w:val="auto"/>
          <w:lang w:val="ru-RU" w:bidi="ar-SA"/>
        </w:rPr>
        <w:t>данъци</w:t>
      </w:r>
      <w:proofErr w:type="spellEnd"/>
      <w:r w:rsidRPr="00506BE4">
        <w:rPr>
          <w:rFonts w:ascii="Times New Roman" w:hAnsi="Times New Roman" w:cs="Times New Roman"/>
          <w:color w:val="auto"/>
          <w:lang w:val="ru-RU" w:bidi="ar-SA"/>
        </w:rPr>
        <w:t xml:space="preserve"> и </w:t>
      </w:r>
      <w:proofErr w:type="spellStart"/>
      <w:r w:rsidRPr="00506BE4">
        <w:rPr>
          <w:rFonts w:ascii="Times New Roman" w:hAnsi="Times New Roman" w:cs="Times New Roman"/>
          <w:color w:val="auto"/>
          <w:lang w:val="ru-RU" w:bidi="ar-SA"/>
        </w:rPr>
        <w:t>осигуровки</w:t>
      </w:r>
      <w:proofErr w:type="spellEnd"/>
      <w:r w:rsidRPr="00506BE4">
        <w:rPr>
          <w:rFonts w:ascii="Times New Roman" w:hAnsi="Times New Roman" w:cs="Times New Roman"/>
          <w:color w:val="auto"/>
          <w:lang w:val="ru-RU" w:bidi="ar-SA"/>
        </w:rPr>
        <w:t xml:space="preserve">, </w:t>
      </w:r>
      <w:proofErr w:type="spellStart"/>
      <w:r w:rsidRPr="00506BE4">
        <w:rPr>
          <w:rFonts w:ascii="Times New Roman" w:hAnsi="Times New Roman" w:cs="Times New Roman"/>
          <w:color w:val="auto"/>
          <w:lang w:val="ru-RU" w:bidi="ar-SA"/>
        </w:rPr>
        <w:t>опазване</w:t>
      </w:r>
      <w:proofErr w:type="spellEnd"/>
      <w:r w:rsidRPr="00506BE4">
        <w:rPr>
          <w:rFonts w:ascii="Times New Roman" w:hAnsi="Times New Roman" w:cs="Times New Roman"/>
          <w:color w:val="auto"/>
          <w:lang w:val="ru-RU" w:bidi="ar-SA"/>
        </w:rPr>
        <w:t xml:space="preserve"> на </w:t>
      </w:r>
      <w:proofErr w:type="spellStart"/>
      <w:r w:rsidRPr="00506BE4">
        <w:rPr>
          <w:rFonts w:ascii="Times New Roman" w:hAnsi="Times New Roman" w:cs="Times New Roman"/>
          <w:color w:val="auto"/>
          <w:lang w:val="ru-RU" w:bidi="ar-SA"/>
        </w:rPr>
        <w:t>околната</w:t>
      </w:r>
      <w:proofErr w:type="spellEnd"/>
      <w:r w:rsidRPr="00506BE4">
        <w:rPr>
          <w:rFonts w:ascii="Times New Roman" w:hAnsi="Times New Roman" w:cs="Times New Roman"/>
          <w:color w:val="auto"/>
          <w:lang w:val="ru-RU" w:bidi="ar-SA"/>
        </w:rPr>
        <w:t xml:space="preserve"> среда, </w:t>
      </w:r>
      <w:proofErr w:type="spellStart"/>
      <w:r w:rsidRPr="00506BE4">
        <w:rPr>
          <w:rFonts w:ascii="Times New Roman" w:hAnsi="Times New Roman" w:cs="Times New Roman"/>
          <w:color w:val="auto"/>
          <w:lang w:val="ru-RU" w:bidi="ar-SA"/>
        </w:rPr>
        <w:t>закрила</w:t>
      </w:r>
      <w:proofErr w:type="spellEnd"/>
      <w:r w:rsidRPr="00506BE4">
        <w:rPr>
          <w:rFonts w:ascii="Times New Roman" w:hAnsi="Times New Roman" w:cs="Times New Roman"/>
          <w:color w:val="auto"/>
          <w:lang w:val="ru-RU" w:bidi="ar-SA"/>
        </w:rPr>
        <w:t xml:space="preserve"> на </w:t>
      </w:r>
      <w:proofErr w:type="spellStart"/>
      <w:r w:rsidRPr="00506BE4">
        <w:rPr>
          <w:rFonts w:ascii="Times New Roman" w:hAnsi="Times New Roman" w:cs="Times New Roman"/>
          <w:color w:val="auto"/>
          <w:lang w:val="ru-RU" w:bidi="ar-SA"/>
        </w:rPr>
        <w:t>заетостта</w:t>
      </w:r>
      <w:proofErr w:type="spellEnd"/>
      <w:r w:rsidRPr="00506BE4">
        <w:rPr>
          <w:rFonts w:ascii="Times New Roman" w:hAnsi="Times New Roman" w:cs="Times New Roman"/>
          <w:color w:val="auto"/>
          <w:lang w:val="ru-RU" w:bidi="ar-SA"/>
        </w:rPr>
        <w:t xml:space="preserve"> и условията на труд, които са в сила в </w:t>
      </w:r>
      <w:proofErr w:type="spellStart"/>
      <w:r w:rsidRPr="00506BE4">
        <w:rPr>
          <w:rFonts w:ascii="Times New Roman" w:hAnsi="Times New Roman" w:cs="Times New Roman"/>
          <w:color w:val="auto"/>
          <w:lang w:val="ru-RU" w:bidi="ar-SA"/>
        </w:rPr>
        <w:t>Република</w:t>
      </w:r>
      <w:proofErr w:type="spellEnd"/>
      <w:r w:rsidRPr="00506BE4">
        <w:rPr>
          <w:rFonts w:ascii="Times New Roman" w:hAnsi="Times New Roman" w:cs="Times New Roman"/>
          <w:color w:val="auto"/>
          <w:lang w:val="ru-RU" w:bidi="ar-SA"/>
        </w:rPr>
        <w:t xml:space="preserve"> </w:t>
      </w:r>
      <w:proofErr w:type="spellStart"/>
      <w:r w:rsidRPr="00506BE4">
        <w:rPr>
          <w:rFonts w:ascii="Times New Roman" w:hAnsi="Times New Roman" w:cs="Times New Roman"/>
          <w:color w:val="auto"/>
          <w:lang w:val="ru-RU" w:bidi="ar-SA"/>
        </w:rPr>
        <w:t>България</w:t>
      </w:r>
      <w:proofErr w:type="spellEnd"/>
      <w:r w:rsidRPr="00506BE4">
        <w:rPr>
          <w:rFonts w:ascii="Times New Roman" w:hAnsi="Times New Roman" w:cs="Times New Roman"/>
          <w:color w:val="auto"/>
          <w:lang w:val="ru-RU" w:bidi="ar-SA"/>
        </w:rPr>
        <w:t xml:space="preserve"> и относими към </w:t>
      </w:r>
      <w:proofErr w:type="spellStart"/>
      <w:r w:rsidRPr="00506BE4">
        <w:rPr>
          <w:rFonts w:ascii="Times New Roman" w:hAnsi="Times New Roman" w:cs="Times New Roman"/>
          <w:color w:val="auto"/>
          <w:lang w:val="ru-RU" w:bidi="ar-SA"/>
        </w:rPr>
        <w:t>услугите</w:t>
      </w:r>
      <w:proofErr w:type="spellEnd"/>
      <w:r w:rsidRPr="00506BE4">
        <w:rPr>
          <w:rFonts w:ascii="Times New Roman" w:hAnsi="Times New Roman" w:cs="Times New Roman"/>
          <w:color w:val="auto"/>
          <w:lang w:val="ru-RU" w:bidi="ar-SA"/>
        </w:rPr>
        <w:t>, предмет на поръчката, както следва</w:t>
      </w:r>
      <w:proofErr w:type="gramStart"/>
      <w:r w:rsidRPr="00506BE4">
        <w:rPr>
          <w:rFonts w:ascii="Times New Roman" w:hAnsi="Times New Roman" w:cs="Times New Roman"/>
          <w:color w:val="auto"/>
          <w:lang w:val="ru-RU" w:bidi="ar-SA"/>
        </w:rPr>
        <w:t xml:space="preserve"> :</w:t>
      </w:r>
      <w:proofErr w:type="gramEnd"/>
    </w:p>
    <w:p w:rsidR="00574F49" w:rsidRPr="00506BE4" w:rsidRDefault="00574F49" w:rsidP="008734FD">
      <w:pPr>
        <w:widowControl/>
        <w:numPr>
          <w:ilvl w:val="0"/>
          <w:numId w:val="2"/>
        </w:numPr>
        <w:tabs>
          <w:tab w:val="left" w:pos="57"/>
          <w:tab w:val="num" w:pos="851"/>
          <w:tab w:val="left" w:pos="9639"/>
        </w:tabs>
        <w:ind w:left="-426" w:right="-376" w:firstLine="567"/>
        <w:jc w:val="both"/>
        <w:rPr>
          <w:rFonts w:ascii="Times New Roman" w:hAnsi="Times New Roman" w:cs="Times New Roman"/>
          <w:b/>
          <w:color w:val="auto"/>
          <w:lang w:val="ru-RU" w:bidi="ar-SA"/>
        </w:rPr>
      </w:pPr>
      <w:r w:rsidRPr="00506BE4">
        <w:rPr>
          <w:rFonts w:ascii="Times New Roman" w:hAnsi="Times New Roman" w:cs="Times New Roman"/>
          <w:b/>
          <w:color w:val="auto"/>
          <w:lang w:val="ru-RU" w:bidi="ar-SA"/>
        </w:rPr>
        <w:t xml:space="preserve">Относно задълженията, </w:t>
      </w:r>
      <w:proofErr w:type="spellStart"/>
      <w:r w:rsidRPr="00506BE4">
        <w:rPr>
          <w:rFonts w:ascii="Times New Roman" w:hAnsi="Times New Roman" w:cs="Times New Roman"/>
          <w:b/>
          <w:color w:val="auto"/>
          <w:lang w:val="ru-RU" w:bidi="ar-SA"/>
        </w:rPr>
        <w:t>свързани</w:t>
      </w:r>
      <w:proofErr w:type="spellEnd"/>
      <w:r w:rsidRPr="00506BE4">
        <w:rPr>
          <w:rFonts w:ascii="Times New Roman" w:hAnsi="Times New Roman" w:cs="Times New Roman"/>
          <w:b/>
          <w:color w:val="auto"/>
          <w:lang w:val="ru-RU" w:bidi="ar-SA"/>
        </w:rPr>
        <w:t xml:space="preserve"> с </w:t>
      </w:r>
      <w:proofErr w:type="spellStart"/>
      <w:r w:rsidRPr="00506BE4">
        <w:rPr>
          <w:rFonts w:ascii="Times New Roman" w:hAnsi="Times New Roman" w:cs="Times New Roman"/>
          <w:b/>
          <w:color w:val="auto"/>
          <w:lang w:val="ru-RU" w:bidi="ar-SA"/>
        </w:rPr>
        <w:t>данъци</w:t>
      </w:r>
      <w:proofErr w:type="spellEnd"/>
      <w:r w:rsidRPr="00506BE4">
        <w:rPr>
          <w:rFonts w:ascii="Times New Roman" w:hAnsi="Times New Roman" w:cs="Times New Roman"/>
          <w:b/>
          <w:color w:val="auto"/>
          <w:lang w:val="ru-RU" w:bidi="ar-SA"/>
        </w:rPr>
        <w:t xml:space="preserve"> и </w:t>
      </w:r>
      <w:proofErr w:type="spellStart"/>
      <w:r w:rsidRPr="00506BE4">
        <w:rPr>
          <w:rFonts w:ascii="Times New Roman" w:hAnsi="Times New Roman" w:cs="Times New Roman"/>
          <w:b/>
          <w:color w:val="auto"/>
          <w:lang w:val="ru-RU" w:bidi="ar-SA"/>
        </w:rPr>
        <w:t>осигуровки</w:t>
      </w:r>
      <w:proofErr w:type="spellEnd"/>
      <w:r w:rsidRPr="00506BE4">
        <w:rPr>
          <w:rFonts w:ascii="Times New Roman" w:hAnsi="Times New Roman" w:cs="Times New Roman"/>
          <w:b/>
          <w:color w:val="auto"/>
          <w:lang w:val="ru-RU" w:bidi="ar-SA"/>
        </w:rPr>
        <w:t>:</w:t>
      </w:r>
    </w:p>
    <w:p w:rsidR="00574F49" w:rsidRPr="00506BE4" w:rsidRDefault="00574F49" w:rsidP="008734FD">
      <w:pPr>
        <w:widowControl/>
        <w:tabs>
          <w:tab w:val="left" w:pos="57"/>
          <w:tab w:val="left" w:pos="9639"/>
        </w:tabs>
        <w:ind w:left="-426" w:right="-376" w:firstLine="567"/>
        <w:jc w:val="both"/>
        <w:rPr>
          <w:rFonts w:ascii="Times New Roman" w:hAnsi="Times New Roman" w:cs="Times New Roman"/>
          <w:color w:val="auto"/>
          <w:lang w:val="ru-RU" w:bidi="ar-SA"/>
        </w:rPr>
      </w:pPr>
      <w:proofErr w:type="spellStart"/>
      <w:r w:rsidRPr="00506BE4">
        <w:rPr>
          <w:rFonts w:ascii="Times New Roman" w:hAnsi="Times New Roman" w:cs="Times New Roman"/>
          <w:color w:val="auto"/>
          <w:lang w:val="ru-RU" w:bidi="ar-SA"/>
        </w:rPr>
        <w:t>Национална</w:t>
      </w:r>
      <w:proofErr w:type="spellEnd"/>
      <w:r w:rsidRPr="00506BE4">
        <w:rPr>
          <w:rFonts w:ascii="Times New Roman" w:hAnsi="Times New Roman" w:cs="Times New Roman"/>
          <w:color w:val="auto"/>
          <w:lang w:val="ru-RU" w:bidi="ar-SA"/>
        </w:rPr>
        <w:t xml:space="preserve"> </w:t>
      </w:r>
      <w:proofErr w:type="spellStart"/>
      <w:r w:rsidRPr="00506BE4">
        <w:rPr>
          <w:rFonts w:ascii="Times New Roman" w:hAnsi="Times New Roman" w:cs="Times New Roman"/>
          <w:color w:val="auto"/>
          <w:lang w:val="ru-RU" w:bidi="ar-SA"/>
        </w:rPr>
        <w:t>агенция</w:t>
      </w:r>
      <w:proofErr w:type="spellEnd"/>
      <w:r w:rsidRPr="00506BE4">
        <w:rPr>
          <w:rFonts w:ascii="Times New Roman" w:hAnsi="Times New Roman" w:cs="Times New Roman"/>
          <w:color w:val="auto"/>
          <w:lang w:val="ru-RU" w:bidi="ar-SA"/>
        </w:rPr>
        <w:t xml:space="preserve"> по приходите</w:t>
      </w:r>
      <w:proofErr w:type="gramStart"/>
      <w:r w:rsidRPr="00506BE4">
        <w:rPr>
          <w:rFonts w:ascii="Times New Roman" w:hAnsi="Times New Roman" w:cs="Times New Roman"/>
          <w:color w:val="auto"/>
          <w:lang w:val="ru-RU" w:bidi="ar-SA"/>
        </w:rPr>
        <w:t xml:space="preserve"> :</w:t>
      </w:r>
      <w:proofErr w:type="gramEnd"/>
    </w:p>
    <w:p w:rsidR="00574F49" w:rsidRPr="00506BE4" w:rsidRDefault="008D26A6" w:rsidP="008734FD">
      <w:pPr>
        <w:widowControl/>
        <w:shd w:val="clear" w:color="auto" w:fill="FFFFFF"/>
        <w:tabs>
          <w:tab w:val="left" w:pos="9639"/>
        </w:tabs>
        <w:ind w:left="-426" w:right="-376" w:firstLine="567"/>
        <w:jc w:val="both"/>
        <w:rPr>
          <w:rFonts w:ascii="Times New Roman" w:hAnsi="Times New Roman" w:cs="Times New Roman"/>
          <w:bCs/>
          <w:color w:val="auto"/>
          <w:lang w:val="ru-RU" w:bidi="ar-SA"/>
        </w:rPr>
      </w:pPr>
      <w:hyperlink r:id="rId11" w:tgtFrame="_blank" w:history="1">
        <w:r w:rsidR="00574F49" w:rsidRPr="00506BE4">
          <w:rPr>
            <w:rFonts w:ascii="Times New Roman" w:hAnsi="Times New Roman" w:cs="Times New Roman"/>
            <w:bCs/>
            <w:color w:val="0000FF"/>
            <w:u w:val="single"/>
            <w:lang w:val="ru-RU" w:bidi="ar-SA"/>
          </w:rPr>
          <w:t>Информационен телефон на НАП - 0700 18 700</w:t>
        </w:r>
      </w:hyperlink>
      <w:r w:rsidR="00574F49" w:rsidRPr="00506BE4">
        <w:rPr>
          <w:rFonts w:ascii="Times New Roman" w:hAnsi="Times New Roman" w:cs="Times New Roman"/>
          <w:bCs/>
          <w:color w:val="auto"/>
          <w:lang w:val="ru-RU" w:bidi="ar-SA"/>
        </w:rPr>
        <w:t xml:space="preserve">; интернет адрес: </w:t>
      </w:r>
      <w:hyperlink r:id="rId12" w:history="1">
        <w:r w:rsidR="00574F49" w:rsidRPr="00506BE4">
          <w:rPr>
            <w:rFonts w:ascii="Times New Roman" w:hAnsi="Times New Roman" w:cs="Times New Roman"/>
            <w:color w:val="0000FF"/>
            <w:u w:val="single"/>
            <w:lang w:bidi="ar-SA"/>
          </w:rPr>
          <w:t>www</w:t>
        </w:r>
        <w:r w:rsidR="00574F49" w:rsidRPr="00506BE4">
          <w:rPr>
            <w:rFonts w:ascii="Times New Roman" w:hAnsi="Times New Roman" w:cs="Times New Roman"/>
            <w:color w:val="0000FF"/>
            <w:u w:val="single"/>
            <w:lang w:val="ru-RU" w:bidi="ar-SA"/>
          </w:rPr>
          <w:t>.</w:t>
        </w:r>
        <w:r w:rsidR="00574F49" w:rsidRPr="00506BE4">
          <w:rPr>
            <w:rFonts w:ascii="Times New Roman" w:hAnsi="Times New Roman" w:cs="Times New Roman"/>
            <w:color w:val="0000FF"/>
            <w:u w:val="single"/>
            <w:lang w:bidi="ar-SA"/>
          </w:rPr>
          <w:t>nap</w:t>
        </w:r>
        <w:r w:rsidR="00574F49" w:rsidRPr="00506BE4">
          <w:rPr>
            <w:rFonts w:ascii="Times New Roman" w:hAnsi="Times New Roman" w:cs="Times New Roman"/>
            <w:color w:val="0000FF"/>
            <w:u w:val="single"/>
            <w:lang w:val="ru-RU" w:bidi="ar-SA"/>
          </w:rPr>
          <w:t>.</w:t>
        </w:r>
        <w:proofErr w:type="spellStart"/>
        <w:r w:rsidR="00574F49" w:rsidRPr="00506BE4">
          <w:rPr>
            <w:rFonts w:ascii="Times New Roman" w:hAnsi="Times New Roman" w:cs="Times New Roman"/>
            <w:color w:val="0000FF"/>
            <w:u w:val="single"/>
            <w:lang w:bidi="ar-SA"/>
          </w:rPr>
          <w:t>bg</w:t>
        </w:r>
        <w:proofErr w:type="spellEnd"/>
      </w:hyperlink>
    </w:p>
    <w:p w:rsidR="00574F49" w:rsidRPr="00506BE4" w:rsidRDefault="00574F49" w:rsidP="008734FD">
      <w:pPr>
        <w:widowControl/>
        <w:numPr>
          <w:ilvl w:val="0"/>
          <w:numId w:val="2"/>
        </w:numPr>
        <w:tabs>
          <w:tab w:val="left" w:pos="57"/>
          <w:tab w:val="num" w:pos="851"/>
          <w:tab w:val="left" w:pos="9639"/>
        </w:tabs>
        <w:ind w:left="-426" w:right="-376" w:firstLine="567"/>
        <w:jc w:val="both"/>
        <w:rPr>
          <w:rFonts w:ascii="Times New Roman" w:hAnsi="Times New Roman" w:cs="Times New Roman"/>
          <w:b/>
          <w:color w:val="auto"/>
          <w:lang w:val="ru-RU" w:bidi="ar-SA"/>
        </w:rPr>
      </w:pPr>
      <w:r w:rsidRPr="00506BE4">
        <w:rPr>
          <w:rFonts w:ascii="Times New Roman" w:hAnsi="Times New Roman" w:cs="Times New Roman"/>
          <w:b/>
          <w:color w:val="auto"/>
          <w:lang w:val="ru-RU" w:bidi="ar-SA"/>
        </w:rPr>
        <w:t xml:space="preserve">Относно задълженията за </w:t>
      </w:r>
      <w:proofErr w:type="spellStart"/>
      <w:r w:rsidRPr="00506BE4">
        <w:rPr>
          <w:rFonts w:ascii="Times New Roman" w:hAnsi="Times New Roman" w:cs="Times New Roman"/>
          <w:b/>
          <w:color w:val="auto"/>
          <w:lang w:val="ru-RU" w:bidi="ar-SA"/>
        </w:rPr>
        <w:t>опазване</w:t>
      </w:r>
      <w:proofErr w:type="spellEnd"/>
      <w:r w:rsidRPr="00506BE4">
        <w:rPr>
          <w:rFonts w:ascii="Times New Roman" w:hAnsi="Times New Roman" w:cs="Times New Roman"/>
          <w:b/>
          <w:color w:val="auto"/>
          <w:lang w:val="ru-RU" w:bidi="ar-SA"/>
        </w:rPr>
        <w:t xml:space="preserve"> на </w:t>
      </w:r>
      <w:proofErr w:type="spellStart"/>
      <w:r w:rsidRPr="00506BE4">
        <w:rPr>
          <w:rFonts w:ascii="Times New Roman" w:hAnsi="Times New Roman" w:cs="Times New Roman"/>
          <w:b/>
          <w:color w:val="auto"/>
          <w:lang w:val="ru-RU" w:bidi="ar-SA"/>
        </w:rPr>
        <w:t>околната</w:t>
      </w:r>
      <w:proofErr w:type="spellEnd"/>
      <w:r w:rsidRPr="00506BE4">
        <w:rPr>
          <w:rFonts w:ascii="Times New Roman" w:hAnsi="Times New Roman" w:cs="Times New Roman"/>
          <w:b/>
          <w:color w:val="auto"/>
          <w:lang w:val="ru-RU" w:bidi="ar-SA"/>
        </w:rPr>
        <w:t xml:space="preserve"> среда</w:t>
      </w:r>
      <w:proofErr w:type="gramStart"/>
      <w:r w:rsidRPr="00506BE4">
        <w:rPr>
          <w:rFonts w:ascii="Times New Roman" w:hAnsi="Times New Roman" w:cs="Times New Roman"/>
          <w:b/>
          <w:color w:val="auto"/>
          <w:lang w:val="ru-RU" w:bidi="ar-SA"/>
        </w:rPr>
        <w:t xml:space="preserve"> :</w:t>
      </w:r>
      <w:proofErr w:type="gramEnd"/>
    </w:p>
    <w:p w:rsidR="00574F49" w:rsidRPr="00506BE4" w:rsidRDefault="00574F49" w:rsidP="008734FD">
      <w:pPr>
        <w:widowControl/>
        <w:tabs>
          <w:tab w:val="left" w:pos="57"/>
          <w:tab w:val="left" w:pos="9639"/>
        </w:tabs>
        <w:ind w:left="-426" w:right="-376" w:firstLine="567"/>
        <w:jc w:val="both"/>
        <w:rPr>
          <w:rFonts w:ascii="Times New Roman" w:hAnsi="Times New Roman" w:cs="Times New Roman"/>
          <w:color w:val="auto"/>
          <w:lang w:bidi="ar-SA"/>
        </w:rPr>
      </w:pPr>
      <w:r w:rsidRPr="00506BE4">
        <w:rPr>
          <w:rFonts w:ascii="Times New Roman" w:hAnsi="Times New Roman" w:cs="Times New Roman"/>
          <w:color w:val="auto"/>
          <w:lang w:bidi="ar-SA"/>
        </w:rPr>
        <w:t>Министерство на околната среда и водите</w:t>
      </w:r>
    </w:p>
    <w:p w:rsidR="00574F49" w:rsidRPr="00506BE4" w:rsidRDefault="00574F49" w:rsidP="008734FD">
      <w:pPr>
        <w:widowControl/>
        <w:tabs>
          <w:tab w:val="left" w:pos="709"/>
          <w:tab w:val="left" w:pos="9639"/>
        </w:tabs>
        <w:ind w:left="-426" w:right="-376" w:firstLine="567"/>
        <w:jc w:val="both"/>
        <w:rPr>
          <w:rFonts w:ascii="Times New Roman" w:hAnsi="Times New Roman" w:cs="Times New Roman"/>
          <w:bCs/>
          <w:color w:val="auto"/>
          <w:lang w:bidi="ar-SA"/>
        </w:rPr>
      </w:pPr>
      <w:proofErr w:type="spellStart"/>
      <w:r w:rsidRPr="00506BE4">
        <w:rPr>
          <w:rFonts w:ascii="Times New Roman" w:hAnsi="Times New Roman" w:cs="Times New Roman"/>
          <w:bCs/>
          <w:color w:val="auto"/>
          <w:lang w:val="ru-RU" w:bidi="ar-SA"/>
        </w:rPr>
        <w:t>Информационен</w:t>
      </w:r>
      <w:proofErr w:type="spellEnd"/>
      <w:r w:rsidRPr="00506BE4">
        <w:rPr>
          <w:rFonts w:ascii="Times New Roman" w:hAnsi="Times New Roman" w:cs="Times New Roman"/>
          <w:bCs/>
          <w:color w:val="auto"/>
          <w:lang w:val="ru-RU" w:bidi="ar-SA"/>
        </w:rPr>
        <w:t xml:space="preserve"> център на МОСВ</w:t>
      </w:r>
      <w:proofErr w:type="gramStart"/>
      <w:r w:rsidRPr="00506BE4">
        <w:rPr>
          <w:rFonts w:ascii="Times New Roman" w:hAnsi="Times New Roman" w:cs="Times New Roman"/>
          <w:bCs/>
          <w:color w:val="auto"/>
          <w:lang w:val="ru-RU" w:bidi="ar-SA"/>
        </w:rPr>
        <w:t xml:space="preserve"> :</w:t>
      </w:r>
      <w:proofErr w:type="gramEnd"/>
      <w:r w:rsidRPr="00506BE4">
        <w:rPr>
          <w:rFonts w:ascii="Times New Roman" w:hAnsi="Times New Roman" w:cs="Times New Roman"/>
          <w:b/>
          <w:bCs/>
          <w:color w:val="auto"/>
          <w:lang w:val="ru-RU" w:bidi="ar-SA"/>
        </w:rPr>
        <w:br/>
      </w:r>
      <w:r w:rsidRPr="00506BE4">
        <w:rPr>
          <w:rFonts w:ascii="Times New Roman" w:hAnsi="Times New Roman" w:cs="Times New Roman"/>
          <w:bCs/>
          <w:color w:val="auto"/>
          <w:lang w:val="ru-RU" w:bidi="ar-SA"/>
        </w:rPr>
        <w:t>работи за посетители всеки работен ден от 14 до 17 ч.</w:t>
      </w:r>
      <w:r w:rsidRPr="00506BE4">
        <w:rPr>
          <w:rFonts w:ascii="Times New Roman" w:hAnsi="Times New Roman" w:cs="Times New Roman"/>
          <w:b/>
          <w:bCs/>
          <w:color w:val="auto"/>
          <w:lang w:val="ru-RU" w:bidi="ar-SA"/>
        </w:rPr>
        <w:br/>
      </w:r>
      <w:r w:rsidRPr="00506BE4">
        <w:rPr>
          <w:rFonts w:ascii="Times New Roman" w:hAnsi="Times New Roman" w:cs="Times New Roman"/>
          <w:bCs/>
          <w:color w:val="auto"/>
          <w:lang w:val="ru-RU" w:bidi="ar-SA"/>
        </w:rPr>
        <w:t>1000 София, ул. "</w:t>
      </w:r>
      <w:r w:rsidRPr="00506BE4">
        <w:rPr>
          <w:rFonts w:ascii="Times New Roman" w:hAnsi="Times New Roman" w:cs="Times New Roman"/>
          <w:bCs/>
          <w:color w:val="auto"/>
          <w:lang w:bidi="ar-SA"/>
        </w:rPr>
        <w:t>Мария Луиза</w:t>
      </w:r>
      <w:r w:rsidRPr="00506BE4">
        <w:rPr>
          <w:rFonts w:ascii="Times New Roman" w:hAnsi="Times New Roman" w:cs="Times New Roman"/>
          <w:bCs/>
          <w:color w:val="auto"/>
          <w:lang w:val="ru-RU" w:bidi="ar-SA"/>
        </w:rPr>
        <w:t xml:space="preserve">" № </w:t>
      </w:r>
      <w:r w:rsidRPr="00506BE4">
        <w:rPr>
          <w:rFonts w:ascii="Times New Roman" w:hAnsi="Times New Roman" w:cs="Times New Roman"/>
          <w:bCs/>
          <w:color w:val="auto"/>
          <w:lang w:bidi="ar-SA"/>
        </w:rPr>
        <w:t>22</w:t>
      </w:r>
      <w:r w:rsidRPr="00506BE4">
        <w:rPr>
          <w:rFonts w:ascii="Times New Roman" w:hAnsi="Times New Roman" w:cs="Times New Roman"/>
          <w:b/>
          <w:bCs/>
          <w:color w:val="auto"/>
          <w:lang w:val="ru-RU" w:bidi="ar-SA"/>
        </w:rPr>
        <w:br/>
      </w:r>
      <w:r w:rsidRPr="00506BE4">
        <w:rPr>
          <w:rFonts w:ascii="Times New Roman" w:hAnsi="Times New Roman" w:cs="Times New Roman"/>
          <w:bCs/>
          <w:color w:val="auto"/>
          <w:lang w:val="ru-RU" w:bidi="ar-SA"/>
        </w:rPr>
        <w:t>Телефон: 02/ 940 6331</w:t>
      </w:r>
    </w:p>
    <w:p w:rsidR="00574F49" w:rsidRPr="00506BE4" w:rsidRDefault="00574F49" w:rsidP="008734FD">
      <w:pPr>
        <w:widowControl/>
        <w:tabs>
          <w:tab w:val="left" w:pos="57"/>
          <w:tab w:val="left" w:pos="9639"/>
        </w:tabs>
        <w:ind w:left="-426" w:right="-376" w:firstLine="567"/>
        <w:jc w:val="both"/>
        <w:rPr>
          <w:rFonts w:ascii="Times New Roman" w:hAnsi="Times New Roman" w:cs="Times New Roman"/>
          <w:color w:val="0000FF"/>
          <w:u w:val="single"/>
          <w:lang w:val="ru-RU" w:bidi="ar-SA"/>
        </w:rPr>
      </w:pPr>
      <w:r w:rsidRPr="00506BE4">
        <w:rPr>
          <w:rFonts w:ascii="Times New Roman" w:hAnsi="Times New Roman" w:cs="Times New Roman"/>
          <w:color w:val="auto"/>
          <w:lang w:bidi="ar-SA"/>
        </w:rPr>
        <w:t xml:space="preserve">Интернет адрес: </w:t>
      </w:r>
      <w:hyperlink r:id="rId13" w:history="1">
        <w:r w:rsidRPr="00506BE4">
          <w:rPr>
            <w:rFonts w:ascii="Times New Roman" w:hAnsi="Times New Roman" w:cs="Times New Roman"/>
            <w:color w:val="0000FF"/>
            <w:u w:val="single"/>
            <w:lang w:val="ru-RU" w:bidi="ar-SA"/>
          </w:rPr>
          <w:t>http://www3.moew.government.bg/</w:t>
        </w:r>
      </w:hyperlink>
    </w:p>
    <w:p w:rsidR="00574F49" w:rsidRPr="00506BE4" w:rsidRDefault="00574F49" w:rsidP="008734FD">
      <w:pPr>
        <w:widowControl/>
        <w:numPr>
          <w:ilvl w:val="0"/>
          <w:numId w:val="2"/>
        </w:numPr>
        <w:tabs>
          <w:tab w:val="left" w:pos="57"/>
          <w:tab w:val="num" w:pos="1069"/>
          <w:tab w:val="left" w:pos="9639"/>
        </w:tabs>
        <w:ind w:left="-426" w:right="-376" w:firstLine="567"/>
        <w:jc w:val="both"/>
        <w:rPr>
          <w:rFonts w:ascii="Times New Roman" w:hAnsi="Times New Roman" w:cs="Times New Roman"/>
          <w:b/>
          <w:color w:val="auto"/>
          <w:lang w:val="ru-RU" w:bidi="ar-SA"/>
        </w:rPr>
      </w:pPr>
      <w:r w:rsidRPr="00506BE4">
        <w:rPr>
          <w:rFonts w:ascii="Times New Roman" w:hAnsi="Times New Roman" w:cs="Times New Roman"/>
          <w:b/>
          <w:color w:val="auto"/>
          <w:lang w:val="ru-RU" w:bidi="ar-SA"/>
        </w:rPr>
        <w:t xml:space="preserve">Относно задълженията, </w:t>
      </w:r>
      <w:proofErr w:type="spellStart"/>
      <w:r w:rsidRPr="00506BE4">
        <w:rPr>
          <w:rFonts w:ascii="Times New Roman" w:hAnsi="Times New Roman" w:cs="Times New Roman"/>
          <w:b/>
          <w:color w:val="auto"/>
          <w:lang w:val="ru-RU" w:bidi="ar-SA"/>
        </w:rPr>
        <w:t>закрила</w:t>
      </w:r>
      <w:proofErr w:type="spellEnd"/>
      <w:r w:rsidRPr="00506BE4">
        <w:rPr>
          <w:rFonts w:ascii="Times New Roman" w:hAnsi="Times New Roman" w:cs="Times New Roman"/>
          <w:b/>
          <w:color w:val="auto"/>
          <w:lang w:val="ru-RU" w:bidi="ar-SA"/>
        </w:rPr>
        <w:t xml:space="preserve"> на </w:t>
      </w:r>
      <w:proofErr w:type="spellStart"/>
      <w:r w:rsidRPr="00506BE4">
        <w:rPr>
          <w:rFonts w:ascii="Times New Roman" w:hAnsi="Times New Roman" w:cs="Times New Roman"/>
          <w:b/>
          <w:color w:val="auto"/>
          <w:lang w:val="ru-RU" w:bidi="ar-SA"/>
        </w:rPr>
        <w:t>заетостта</w:t>
      </w:r>
      <w:proofErr w:type="spellEnd"/>
      <w:r w:rsidRPr="00506BE4">
        <w:rPr>
          <w:rFonts w:ascii="Times New Roman" w:hAnsi="Times New Roman" w:cs="Times New Roman"/>
          <w:b/>
          <w:color w:val="auto"/>
          <w:lang w:val="ru-RU" w:bidi="ar-SA"/>
        </w:rPr>
        <w:t xml:space="preserve"> и условията на труд:</w:t>
      </w:r>
    </w:p>
    <w:p w:rsidR="00574F49" w:rsidRPr="00506BE4" w:rsidRDefault="00574F49" w:rsidP="008734FD">
      <w:pPr>
        <w:widowControl/>
        <w:tabs>
          <w:tab w:val="left" w:pos="57"/>
          <w:tab w:val="left" w:pos="9639"/>
        </w:tabs>
        <w:ind w:left="-426" w:right="-376" w:firstLine="567"/>
        <w:jc w:val="both"/>
        <w:rPr>
          <w:rFonts w:ascii="Times New Roman" w:hAnsi="Times New Roman" w:cs="Times New Roman"/>
          <w:color w:val="auto"/>
          <w:lang w:val="ru-RU" w:bidi="ar-SA"/>
        </w:rPr>
      </w:pPr>
      <w:r w:rsidRPr="00506BE4">
        <w:rPr>
          <w:rFonts w:ascii="Times New Roman" w:hAnsi="Times New Roman" w:cs="Times New Roman"/>
          <w:color w:val="auto"/>
          <w:lang w:val="ru-RU" w:bidi="ar-SA"/>
        </w:rPr>
        <w:t xml:space="preserve">Министерство на труда и </w:t>
      </w:r>
      <w:proofErr w:type="spellStart"/>
      <w:r w:rsidRPr="00506BE4">
        <w:rPr>
          <w:rFonts w:ascii="Times New Roman" w:hAnsi="Times New Roman" w:cs="Times New Roman"/>
          <w:color w:val="auto"/>
          <w:lang w:val="ru-RU" w:bidi="ar-SA"/>
        </w:rPr>
        <w:t>социалната</w:t>
      </w:r>
      <w:proofErr w:type="spellEnd"/>
      <w:r w:rsidRPr="00506BE4">
        <w:rPr>
          <w:rFonts w:ascii="Times New Roman" w:hAnsi="Times New Roman" w:cs="Times New Roman"/>
          <w:color w:val="auto"/>
          <w:lang w:val="ru-RU" w:bidi="ar-SA"/>
        </w:rPr>
        <w:t xml:space="preserve"> политика:</w:t>
      </w:r>
    </w:p>
    <w:p w:rsidR="00574F49" w:rsidRPr="00506BE4" w:rsidRDefault="00574F49" w:rsidP="008734FD">
      <w:pPr>
        <w:widowControl/>
        <w:tabs>
          <w:tab w:val="left" w:pos="57"/>
          <w:tab w:val="left" w:pos="9639"/>
        </w:tabs>
        <w:ind w:left="-426" w:right="-376" w:firstLine="567"/>
        <w:jc w:val="both"/>
        <w:rPr>
          <w:rFonts w:ascii="Times New Roman" w:hAnsi="Times New Roman" w:cs="Times New Roman"/>
          <w:color w:val="auto"/>
          <w:lang w:val="ru-RU" w:bidi="ar-SA"/>
        </w:rPr>
      </w:pPr>
      <w:r w:rsidRPr="00506BE4">
        <w:rPr>
          <w:rFonts w:ascii="Times New Roman" w:hAnsi="Times New Roman" w:cs="Times New Roman"/>
          <w:color w:val="auto"/>
          <w:lang w:val="ru-RU" w:bidi="ar-SA"/>
        </w:rPr>
        <w:t xml:space="preserve">Интернет адрес: </w:t>
      </w:r>
      <w:hyperlink r:id="rId14" w:history="1">
        <w:r w:rsidRPr="00506BE4">
          <w:rPr>
            <w:rFonts w:ascii="Times New Roman" w:hAnsi="Times New Roman" w:cs="Times New Roman"/>
            <w:color w:val="0000FF"/>
            <w:u w:val="single"/>
            <w:lang w:val="ru-RU" w:bidi="ar-SA"/>
          </w:rPr>
          <w:t>http://www.mlsp.government.bg</w:t>
        </w:r>
      </w:hyperlink>
    </w:p>
    <w:p w:rsidR="00574F49" w:rsidRPr="00506BE4" w:rsidRDefault="00574F49" w:rsidP="008734FD">
      <w:pPr>
        <w:widowControl/>
        <w:tabs>
          <w:tab w:val="left" w:pos="57"/>
          <w:tab w:val="left" w:pos="9639"/>
        </w:tabs>
        <w:ind w:left="-426" w:right="-376" w:firstLine="567"/>
        <w:jc w:val="both"/>
        <w:rPr>
          <w:rFonts w:ascii="Times New Roman" w:hAnsi="Times New Roman" w:cs="Times New Roman"/>
          <w:color w:val="auto"/>
          <w:lang w:bidi="ar-SA"/>
        </w:rPr>
      </w:pPr>
      <w:r w:rsidRPr="00506BE4">
        <w:rPr>
          <w:rFonts w:ascii="Times New Roman" w:hAnsi="Times New Roman" w:cs="Times New Roman"/>
          <w:bCs/>
          <w:color w:val="auto"/>
          <w:lang w:val="ru-RU" w:bidi="ar-SA"/>
        </w:rPr>
        <w:t xml:space="preserve">София 1051, ул. </w:t>
      </w:r>
      <w:proofErr w:type="spellStart"/>
      <w:r w:rsidRPr="00506BE4">
        <w:rPr>
          <w:rFonts w:ascii="Times New Roman" w:hAnsi="Times New Roman" w:cs="Times New Roman"/>
          <w:bCs/>
          <w:color w:val="auto"/>
          <w:lang w:val="ru-RU" w:bidi="ar-SA"/>
        </w:rPr>
        <w:t>Триадица</w:t>
      </w:r>
      <w:proofErr w:type="spellEnd"/>
      <w:r w:rsidRPr="00506BE4">
        <w:rPr>
          <w:rFonts w:ascii="Times New Roman" w:hAnsi="Times New Roman" w:cs="Times New Roman"/>
          <w:bCs/>
          <w:color w:val="auto"/>
          <w:lang w:val="ru-RU" w:bidi="ar-SA"/>
        </w:rPr>
        <w:t xml:space="preserve"> №2</w:t>
      </w:r>
    </w:p>
    <w:p w:rsidR="00574F49" w:rsidRPr="00506BE4" w:rsidRDefault="00574F49" w:rsidP="008734FD">
      <w:pPr>
        <w:widowControl/>
        <w:tabs>
          <w:tab w:val="left" w:pos="57"/>
          <w:tab w:val="left" w:pos="9639"/>
        </w:tabs>
        <w:ind w:left="-426" w:right="-376" w:firstLine="567"/>
        <w:jc w:val="both"/>
        <w:rPr>
          <w:rFonts w:ascii="Times New Roman" w:hAnsi="Times New Roman" w:cs="Times New Roman"/>
          <w:bCs/>
          <w:color w:val="auto"/>
          <w:lang w:val="ru-RU" w:bidi="ar-SA"/>
        </w:rPr>
      </w:pPr>
      <w:r w:rsidRPr="00506BE4">
        <w:rPr>
          <w:rFonts w:ascii="Times New Roman" w:hAnsi="Times New Roman" w:cs="Times New Roman"/>
          <w:color w:val="auto"/>
          <w:lang w:bidi="ar-SA"/>
        </w:rPr>
        <w:t>Т</w:t>
      </w:r>
      <w:proofErr w:type="spellStart"/>
      <w:r w:rsidRPr="00506BE4">
        <w:rPr>
          <w:rFonts w:ascii="Times New Roman" w:hAnsi="Times New Roman" w:cs="Times New Roman"/>
          <w:color w:val="auto"/>
          <w:lang w:val="ru-RU" w:bidi="ar-SA"/>
        </w:rPr>
        <w:t>елефон</w:t>
      </w:r>
      <w:proofErr w:type="spellEnd"/>
      <w:r w:rsidRPr="00506BE4">
        <w:rPr>
          <w:rFonts w:ascii="Times New Roman" w:hAnsi="Times New Roman" w:cs="Times New Roman"/>
          <w:color w:val="auto"/>
          <w:lang w:val="ru-RU" w:bidi="ar-SA"/>
        </w:rPr>
        <w:t>:</w:t>
      </w:r>
      <w:r w:rsidRPr="00506BE4">
        <w:rPr>
          <w:rFonts w:ascii="Times New Roman" w:hAnsi="Times New Roman" w:cs="Times New Roman"/>
          <w:bCs/>
          <w:color w:val="auto"/>
          <w:lang w:val="ru-RU" w:bidi="ar-SA"/>
        </w:rPr>
        <w:t xml:space="preserve"> 8119 443</w:t>
      </w:r>
    </w:p>
    <w:p w:rsidR="00D83555" w:rsidRPr="00506BE4" w:rsidRDefault="00D83555" w:rsidP="008734FD">
      <w:pPr>
        <w:widowControl/>
        <w:tabs>
          <w:tab w:val="left" w:pos="57"/>
          <w:tab w:val="left" w:pos="9639"/>
        </w:tabs>
        <w:ind w:left="-426" w:right="-376" w:firstLine="567"/>
        <w:jc w:val="both"/>
        <w:rPr>
          <w:rFonts w:ascii="Times New Roman" w:hAnsi="Times New Roman" w:cs="Times New Roman"/>
          <w:bCs/>
          <w:color w:val="auto"/>
          <w:lang w:val="ru-RU" w:bidi="ar-SA"/>
        </w:rPr>
      </w:pPr>
    </w:p>
    <w:p w:rsidR="00574F49" w:rsidRPr="00506BE4" w:rsidRDefault="00D83555" w:rsidP="008734FD">
      <w:pPr>
        <w:widowControl/>
        <w:shd w:val="clear" w:color="auto" w:fill="FFFF99"/>
        <w:tabs>
          <w:tab w:val="left" w:pos="9639"/>
        </w:tabs>
        <w:ind w:left="-426" w:right="-376" w:firstLine="567"/>
        <w:jc w:val="both"/>
        <w:outlineLvl w:val="0"/>
        <w:rPr>
          <w:rFonts w:ascii="Times New Roman" w:hAnsi="Times New Roman" w:cs="Times New Roman"/>
          <w:b/>
          <w:color w:val="auto"/>
          <w:u w:val="single"/>
          <w:lang w:bidi="ar-SA"/>
        </w:rPr>
      </w:pPr>
      <w:r w:rsidRPr="00506BE4">
        <w:rPr>
          <w:rFonts w:ascii="Times New Roman" w:hAnsi="Times New Roman" w:cs="Times New Roman"/>
          <w:b/>
          <w:color w:val="auto"/>
          <w:u w:val="single"/>
          <w:lang w:bidi="ar-SA"/>
        </w:rPr>
        <w:t xml:space="preserve">ОБЩИ УСЛОВИЯ </w:t>
      </w:r>
      <w:r w:rsidR="00574F49" w:rsidRPr="00506BE4">
        <w:rPr>
          <w:rFonts w:ascii="Times New Roman" w:hAnsi="Times New Roman" w:cs="Times New Roman"/>
          <w:b/>
          <w:color w:val="auto"/>
          <w:u w:val="single"/>
          <w:lang w:bidi="ar-SA"/>
        </w:rPr>
        <w:t>ЗА УЧАСТИЕ В ПРОЦЕДУРАТА</w:t>
      </w:r>
    </w:p>
    <w:p w:rsidR="00574F49" w:rsidRPr="00506BE4" w:rsidRDefault="00574F49" w:rsidP="008734FD">
      <w:pPr>
        <w:keepNext/>
        <w:keepLines/>
        <w:widowControl/>
        <w:numPr>
          <w:ilvl w:val="0"/>
          <w:numId w:val="4"/>
        </w:numPr>
        <w:tabs>
          <w:tab w:val="left" w:pos="851"/>
        </w:tabs>
        <w:ind w:left="-426" w:right="-376" w:firstLine="567"/>
        <w:jc w:val="both"/>
        <w:outlineLvl w:val="3"/>
        <w:rPr>
          <w:rFonts w:ascii="Times New Roman" w:hAnsi="Times New Roman" w:cs="Times New Roman"/>
          <w:b/>
        </w:rPr>
      </w:pPr>
      <w:r w:rsidRPr="00506BE4">
        <w:rPr>
          <w:rFonts w:ascii="Times New Roman" w:hAnsi="Times New Roman" w:cs="Times New Roman"/>
          <w:b/>
        </w:rPr>
        <w:t>ИЗИСКВАНИЯ КЪМ УЧАСТНИЦИТЕ</w:t>
      </w:r>
    </w:p>
    <w:p w:rsidR="00574F49" w:rsidRPr="00506BE4" w:rsidRDefault="00574F49" w:rsidP="008734FD">
      <w:pPr>
        <w:keepNext/>
        <w:keepLines/>
        <w:widowControl/>
        <w:numPr>
          <w:ilvl w:val="1"/>
          <w:numId w:val="4"/>
        </w:numPr>
        <w:tabs>
          <w:tab w:val="left" w:pos="487"/>
          <w:tab w:val="left" w:pos="1134"/>
        </w:tabs>
        <w:ind w:left="-426" w:right="-376" w:firstLine="567"/>
        <w:jc w:val="both"/>
        <w:outlineLvl w:val="3"/>
        <w:rPr>
          <w:rFonts w:ascii="Times New Roman" w:hAnsi="Times New Roman" w:cs="Times New Roman"/>
          <w:b/>
        </w:rPr>
      </w:pPr>
      <w:r w:rsidRPr="00506BE4">
        <w:rPr>
          <w:rFonts w:ascii="Times New Roman" w:hAnsi="Times New Roman" w:cs="Times New Roman"/>
          <w:b/>
        </w:rPr>
        <w:t>Изисквания за участниците</w:t>
      </w:r>
    </w:p>
    <w:p w:rsidR="00574F49" w:rsidRPr="00506BE4" w:rsidRDefault="00574F49" w:rsidP="008734FD">
      <w:pPr>
        <w:keepNext/>
        <w:keepLines/>
        <w:widowControl/>
        <w:numPr>
          <w:ilvl w:val="2"/>
          <w:numId w:val="4"/>
        </w:numPr>
        <w:tabs>
          <w:tab w:val="left" w:pos="667"/>
          <w:tab w:val="left" w:pos="1134"/>
        </w:tabs>
        <w:ind w:left="-426" w:right="-376" w:firstLine="567"/>
        <w:jc w:val="both"/>
        <w:outlineLvl w:val="3"/>
        <w:rPr>
          <w:rFonts w:ascii="Times New Roman" w:hAnsi="Times New Roman" w:cs="Times New Roman"/>
          <w:b/>
        </w:rPr>
      </w:pPr>
      <w:r w:rsidRPr="00506BE4">
        <w:rPr>
          <w:rFonts w:ascii="Times New Roman" w:hAnsi="Times New Roman" w:cs="Times New Roman"/>
          <w:b/>
        </w:rPr>
        <w:t>Общи изисквания</w:t>
      </w:r>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В процедурата за възлагане на обществената поръчка могат да участват български или чуждестранни физически или юридически лица, както и техни обединения.</w:t>
      </w:r>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В случай че участникът участва като обединение, което не е регистрирано като самостоятелно юридическо лице, участниците в обединението сключват споразумение. Документът трябва да бъде представен от участника в копие.</w:t>
      </w:r>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Участниците в обединението трябва да определят едно лице, което да представлява обединението за целите на поръчката, като същото може да е посочено в договора, или в друг документ, подписан от членовете на обединението.</w:t>
      </w:r>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Не се допускат промени в състава на обединението след подаване на офертата.</w:t>
      </w:r>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Когато участникът, определен за изпълнител е неперсонифицирано обединение на физически и/или юридически лица, възложителят няма изискване за създаване на юридическо лице, но договорът за обществена поръчка се сключва след като изпълнителят представи пред възложителя копие от удостоверение за регистрация по БУЛСТАТ на създаденото обединение. Ако обединението се състои от чуждестранни физически и/или юридически лица, те представят еквивалентен документ от държавата, в която са установени.</w:t>
      </w:r>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Лице, което участва в обединението или е дало съгласие и фигурира като подизпълнител в офертата на друг участник, не може да представя самостоятелна оферта.</w:t>
      </w:r>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В процедурата за възлагане на обществена поръчка едно физическо или юридическо лице може да участва само в едно обединение.</w:t>
      </w:r>
    </w:p>
    <w:p w:rsidR="00574F49" w:rsidRPr="00506BE4" w:rsidRDefault="00574F49" w:rsidP="008734FD">
      <w:pPr>
        <w:keepNext/>
        <w:keepLines/>
        <w:widowControl/>
        <w:numPr>
          <w:ilvl w:val="2"/>
          <w:numId w:val="4"/>
        </w:numPr>
        <w:tabs>
          <w:tab w:val="left" w:pos="667"/>
          <w:tab w:val="left" w:pos="1418"/>
        </w:tabs>
        <w:ind w:left="-426" w:right="-376" w:firstLine="567"/>
        <w:jc w:val="both"/>
        <w:outlineLvl w:val="3"/>
        <w:rPr>
          <w:rFonts w:ascii="Times New Roman" w:hAnsi="Times New Roman" w:cs="Times New Roman"/>
          <w:b/>
        </w:rPr>
      </w:pPr>
      <w:r w:rsidRPr="00506BE4">
        <w:rPr>
          <w:rFonts w:ascii="Times New Roman" w:hAnsi="Times New Roman" w:cs="Times New Roman"/>
          <w:b/>
        </w:rPr>
        <w:t>Административни изисквания</w:t>
      </w:r>
    </w:p>
    <w:p w:rsidR="00574F49" w:rsidRPr="00506BE4" w:rsidRDefault="00574F49" w:rsidP="008734FD">
      <w:pPr>
        <w:keepNext/>
        <w:keepLines/>
        <w:widowControl/>
        <w:numPr>
          <w:ilvl w:val="3"/>
          <w:numId w:val="4"/>
        </w:numPr>
        <w:tabs>
          <w:tab w:val="left" w:pos="850"/>
          <w:tab w:val="left" w:pos="1418"/>
        </w:tabs>
        <w:ind w:left="-426" w:right="-376" w:firstLine="567"/>
        <w:jc w:val="both"/>
        <w:outlineLvl w:val="3"/>
        <w:rPr>
          <w:rFonts w:ascii="Times New Roman" w:hAnsi="Times New Roman" w:cs="Times New Roman"/>
        </w:rPr>
      </w:pPr>
      <w:r w:rsidRPr="00506BE4">
        <w:rPr>
          <w:rFonts w:ascii="Times New Roman" w:hAnsi="Times New Roman" w:cs="Times New Roman"/>
        </w:rPr>
        <w:t>Административни изисквания съгласно ЗОП</w:t>
      </w:r>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В процедурата за възлагане на обществената поръчка могат да участват всички български и/или чуждестранни физически или юридически лица, включително техни обединения (консорциум или дружество по ЗЗД).</w:t>
      </w:r>
    </w:p>
    <w:p w:rsidR="00574F49" w:rsidRPr="00E527E7" w:rsidRDefault="00574F49" w:rsidP="008734FD">
      <w:pPr>
        <w:keepNext/>
        <w:keepLines/>
        <w:widowControl/>
        <w:numPr>
          <w:ilvl w:val="0"/>
          <w:numId w:val="6"/>
        </w:numPr>
        <w:tabs>
          <w:tab w:val="left" w:pos="1027"/>
          <w:tab w:val="left" w:pos="9639"/>
        </w:tabs>
        <w:ind w:left="-426" w:right="-376" w:firstLine="567"/>
        <w:jc w:val="both"/>
        <w:outlineLvl w:val="3"/>
        <w:rPr>
          <w:rFonts w:ascii="Times New Roman" w:hAnsi="Times New Roman" w:cs="Times New Roman"/>
          <w:u w:val="single"/>
        </w:rPr>
      </w:pPr>
      <w:r w:rsidRPr="00E527E7">
        <w:rPr>
          <w:rFonts w:ascii="Times New Roman" w:hAnsi="Times New Roman" w:cs="Times New Roman"/>
          <w:u w:val="single"/>
        </w:rPr>
        <w:t>Обстоятелства по чл. 47, ал. 1, 2 и 5 от ЗОП, наличието на които е основание за отстраняване на Участниците.</w:t>
      </w:r>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От участие в процедурата се отстранява Участник, за който е налице което и да е от следните обстоятелства по чл. 47, ал. 1, т. 1,6. "а", "б", "в", "г", "д", т. 2, т. 3 и т. 4, ал. 2, т. 1 и ал. 5, т. 1 и т. 2 от Закона за обществените поръчки.</w:t>
      </w:r>
    </w:p>
    <w:p w:rsidR="00574F49" w:rsidRPr="00506BE4" w:rsidRDefault="00574F49" w:rsidP="008734FD">
      <w:pPr>
        <w:keepNext/>
        <w:keepLines/>
        <w:tabs>
          <w:tab w:val="left" w:pos="9639"/>
        </w:tabs>
        <w:ind w:left="-426" w:right="-376" w:firstLine="567"/>
        <w:jc w:val="both"/>
        <w:rPr>
          <w:rFonts w:ascii="Times New Roman" w:hAnsi="Times New Roman" w:cs="Times New Roman"/>
        </w:rPr>
      </w:pPr>
      <w:r w:rsidRPr="00506BE4">
        <w:rPr>
          <w:rFonts w:ascii="Times New Roman" w:hAnsi="Times New Roman" w:cs="Times New Roman"/>
        </w:rPr>
        <w:t>Изисквания по чл. 47, ал. 1 от ЗОП</w:t>
      </w:r>
    </w:p>
    <w:p w:rsidR="00574F49" w:rsidRPr="00506BE4" w:rsidRDefault="00574F49" w:rsidP="008734FD">
      <w:pPr>
        <w:widowControl/>
        <w:numPr>
          <w:ilvl w:val="1"/>
          <w:numId w:val="6"/>
        </w:numPr>
        <w:tabs>
          <w:tab w:val="left" w:pos="1252"/>
          <w:tab w:val="left" w:pos="9639"/>
        </w:tabs>
        <w:ind w:left="-426" w:right="-376" w:firstLine="567"/>
        <w:jc w:val="both"/>
        <w:rPr>
          <w:rFonts w:ascii="Times New Roman" w:hAnsi="Times New Roman" w:cs="Times New Roman"/>
        </w:rPr>
      </w:pPr>
      <w:r w:rsidRPr="00506BE4">
        <w:rPr>
          <w:rFonts w:ascii="Times New Roman" w:hAnsi="Times New Roman" w:cs="Times New Roman"/>
        </w:rPr>
        <w:t>осъден с влязла в сила присъда, освен ако е реабилитиран, за:</w:t>
      </w:r>
    </w:p>
    <w:p w:rsidR="00574F49" w:rsidRPr="00506BE4" w:rsidRDefault="00574F49" w:rsidP="008734FD">
      <w:pPr>
        <w:tabs>
          <w:tab w:val="left" w:pos="1030"/>
          <w:tab w:val="left" w:pos="9639"/>
        </w:tabs>
        <w:ind w:left="-426" w:right="-376" w:firstLine="567"/>
        <w:jc w:val="both"/>
        <w:rPr>
          <w:rFonts w:ascii="Times New Roman" w:hAnsi="Times New Roman" w:cs="Times New Roman"/>
        </w:rPr>
      </w:pPr>
      <w:r w:rsidRPr="00506BE4">
        <w:rPr>
          <w:rFonts w:ascii="Times New Roman" w:hAnsi="Times New Roman" w:cs="Times New Roman"/>
        </w:rPr>
        <w:t>а)</w:t>
      </w:r>
      <w:r w:rsidRPr="00506BE4">
        <w:rPr>
          <w:rFonts w:ascii="Times New Roman" w:hAnsi="Times New Roman" w:cs="Times New Roman"/>
        </w:rPr>
        <w:tab/>
        <w:t xml:space="preserve">престъпление против финансовата, данъчната или осигурителната система, </w:t>
      </w:r>
      <w:r w:rsidRPr="00506BE4">
        <w:rPr>
          <w:rFonts w:ascii="Times New Roman" w:hAnsi="Times New Roman" w:cs="Times New Roman"/>
        </w:rPr>
        <w:lastRenderedPageBreak/>
        <w:t>включително изпиране на пари, по чл. 253 - 260 от Наказателния кодекс;</w:t>
      </w:r>
    </w:p>
    <w:p w:rsidR="00574F49" w:rsidRPr="00506BE4" w:rsidRDefault="00574F49" w:rsidP="008734FD">
      <w:pPr>
        <w:tabs>
          <w:tab w:val="left" w:pos="972"/>
          <w:tab w:val="left" w:pos="9639"/>
        </w:tabs>
        <w:ind w:left="-426" w:right="-376" w:firstLine="567"/>
        <w:jc w:val="both"/>
        <w:rPr>
          <w:rFonts w:ascii="Times New Roman" w:hAnsi="Times New Roman" w:cs="Times New Roman"/>
        </w:rPr>
      </w:pPr>
      <w:r w:rsidRPr="00506BE4">
        <w:rPr>
          <w:rFonts w:ascii="Times New Roman" w:hAnsi="Times New Roman" w:cs="Times New Roman"/>
        </w:rPr>
        <w:t>б)</w:t>
      </w:r>
      <w:r w:rsidRPr="00506BE4">
        <w:rPr>
          <w:rFonts w:ascii="Times New Roman" w:hAnsi="Times New Roman" w:cs="Times New Roman"/>
        </w:rPr>
        <w:tab/>
        <w:t>подкуп по чл. 301 - 307 от Наказателния кодек;</w:t>
      </w:r>
    </w:p>
    <w:p w:rsidR="00574F49" w:rsidRPr="00506BE4" w:rsidRDefault="00574F49" w:rsidP="008734FD">
      <w:pPr>
        <w:tabs>
          <w:tab w:val="left" w:pos="972"/>
          <w:tab w:val="left" w:pos="9639"/>
        </w:tabs>
        <w:ind w:left="-426" w:right="-376" w:firstLine="567"/>
        <w:jc w:val="both"/>
        <w:rPr>
          <w:rFonts w:ascii="Times New Roman" w:hAnsi="Times New Roman" w:cs="Times New Roman"/>
        </w:rPr>
      </w:pPr>
      <w:r w:rsidRPr="00506BE4">
        <w:rPr>
          <w:rFonts w:ascii="Times New Roman" w:hAnsi="Times New Roman" w:cs="Times New Roman"/>
        </w:rPr>
        <w:t>в)</w:t>
      </w:r>
      <w:r w:rsidRPr="00506BE4">
        <w:rPr>
          <w:rFonts w:ascii="Times New Roman" w:hAnsi="Times New Roman" w:cs="Times New Roman"/>
        </w:rPr>
        <w:tab/>
        <w:t>участие в организирана престъпна група по чл. 321 и 321а от Наказателния кодекс;</w:t>
      </w:r>
    </w:p>
    <w:p w:rsidR="00574F49" w:rsidRPr="00506BE4" w:rsidRDefault="00574F49" w:rsidP="008734FD">
      <w:pPr>
        <w:tabs>
          <w:tab w:val="left" w:pos="972"/>
          <w:tab w:val="left" w:pos="9639"/>
        </w:tabs>
        <w:ind w:left="-426" w:right="-376" w:firstLine="567"/>
        <w:jc w:val="both"/>
        <w:rPr>
          <w:rFonts w:ascii="Times New Roman" w:hAnsi="Times New Roman" w:cs="Times New Roman"/>
        </w:rPr>
      </w:pPr>
      <w:r w:rsidRPr="00506BE4">
        <w:rPr>
          <w:rFonts w:ascii="Times New Roman" w:hAnsi="Times New Roman" w:cs="Times New Roman"/>
        </w:rPr>
        <w:t>г)</w:t>
      </w:r>
      <w:r w:rsidRPr="00506BE4">
        <w:rPr>
          <w:rFonts w:ascii="Times New Roman" w:hAnsi="Times New Roman" w:cs="Times New Roman"/>
        </w:rPr>
        <w:tab/>
        <w:t>престъпление против собствеността по чл. 194-217 от Наказателния кодекс;</w:t>
      </w:r>
    </w:p>
    <w:p w:rsidR="00574F49" w:rsidRPr="00506BE4" w:rsidRDefault="00574F49" w:rsidP="008734FD">
      <w:pPr>
        <w:tabs>
          <w:tab w:val="left" w:pos="975"/>
          <w:tab w:val="left" w:pos="9639"/>
        </w:tabs>
        <w:ind w:left="-426" w:right="-376" w:firstLine="567"/>
        <w:jc w:val="both"/>
        <w:rPr>
          <w:rFonts w:ascii="Times New Roman" w:hAnsi="Times New Roman" w:cs="Times New Roman"/>
        </w:rPr>
      </w:pPr>
      <w:r w:rsidRPr="00506BE4">
        <w:rPr>
          <w:rFonts w:ascii="Times New Roman" w:hAnsi="Times New Roman" w:cs="Times New Roman"/>
        </w:rPr>
        <w:t>д)</w:t>
      </w:r>
      <w:r w:rsidRPr="00506BE4">
        <w:rPr>
          <w:rFonts w:ascii="Times New Roman" w:hAnsi="Times New Roman" w:cs="Times New Roman"/>
        </w:rPr>
        <w:tab/>
        <w:t>престъпление против стопанството по чл. 219 - 252 от Наказателния кодекс;</w:t>
      </w:r>
    </w:p>
    <w:p w:rsidR="00574F49" w:rsidRPr="00506BE4" w:rsidRDefault="00574F49" w:rsidP="008734FD">
      <w:pPr>
        <w:widowControl/>
        <w:numPr>
          <w:ilvl w:val="1"/>
          <w:numId w:val="6"/>
        </w:numPr>
        <w:tabs>
          <w:tab w:val="left" w:pos="1112"/>
          <w:tab w:val="left" w:pos="9639"/>
        </w:tabs>
        <w:ind w:left="-426" w:right="-376" w:firstLine="567"/>
        <w:jc w:val="both"/>
        <w:rPr>
          <w:rFonts w:ascii="Times New Roman" w:hAnsi="Times New Roman" w:cs="Times New Roman"/>
        </w:rPr>
      </w:pPr>
      <w:r w:rsidRPr="00506BE4">
        <w:rPr>
          <w:rFonts w:ascii="Times New Roman" w:hAnsi="Times New Roman" w:cs="Times New Roman"/>
        </w:rPr>
        <w:t>обявен е в несъстоятелност;</w:t>
      </w:r>
    </w:p>
    <w:p w:rsidR="00574F49" w:rsidRPr="00506BE4" w:rsidRDefault="00574F49" w:rsidP="008734FD">
      <w:pPr>
        <w:widowControl/>
        <w:numPr>
          <w:ilvl w:val="1"/>
          <w:numId w:val="6"/>
        </w:numPr>
        <w:tabs>
          <w:tab w:val="left" w:pos="1043"/>
          <w:tab w:val="left" w:pos="9639"/>
        </w:tabs>
        <w:ind w:left="-426" w:right="-376" w:firstLine="567"/>
        <w:jc w:val="both"/>
        <w:rPr>
          <w:rFonts w:ascii="Times New Roman" w:hAnsi="Times New Roman" w:cs="Times New Roman"/>
        </w:rPr>
      </w:pPr>
      <w:r w:rsidRPr="00506BE4">
        <w:rPr>
          <w:rFonts w:ascii="Times New Roman" w:hAnsi="Times New Roman" w:cs="Times New Roman"/>
        </w:rPr>
        <w:t>е в производство по ликвидация или се намира в подобна процедура съгласно националните закони и подзаконови актове;</w:t>
      </w:r>
    </w:p>
    <w:p w:rsidR="00574F49" w:rsidRPr="00506BE4" w:rsidRDefault="00574F49" w:rsidP="008734FD">
      <w:pPr>
        <w:widowControl/>
        <w:numPr>
          <w:ilvl w:val="1"/>
          <w:numId w:val="6"/>
        </w:numPr>
        <w:tabs>
          <w:tab w:val="left" w:pos="1043"/>
          <w:tab w:val="left" w:pos="9639"/>
        </w:tabs>
        <w:ind w:left="-426" w:right="-376" w:firstLine="567"/>
        <w:jc w:val="both"/>
        <w:rPr>
          <w:rFonts w:ascii="Times New Roman" w:hAnsi="Times New Roman" w:cs="Times New Roman"/>
        </w:rPr>
      </w:pPr>
      <w:r w:rsidRPr="00506BE4">
        <w:rPr>
          <w:rFonts w:ascii="Times New Roman" w:hAnsi="Times New Roman" w:cs="Times New Roman"/>
        </w:rPr>
        <w:t>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 осигуряване съгласно законодателството на държавата, в която кандидатът или участникът е установен.</w:t>
      </w:r>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u w:val="single"/>
        </w:rPr>
        <w:t>От изискванията по чл. 47. ал. 1 от ЗОП е изключено изискването по т. 1, б. „е“, което се отнася само за процедури по чл. 3, ал. 2 от ЗОП.</w:t>
      </w:r>
    </w:p>
    <w:p w:rsidR="00574F49" w:rsidRPr="00506BE4" w:rsidRDefault="00574F49" w:rsidP="008734FD">
      <w:pPr>
        <w:keepNext/>
        <w:keepLines/>
        <w:tabs>
          <w:tab w:val="left" w:pos="9639"/>
        </w:tabs>
        <w:ind w:left="-426" w:right="-376" w:firstLine="567"/>
        <w:jc w:val="both"/>
        <w:rPr>
          <w:rFonts w:ascii="Times New Roman" w:hAnsi="Times New Roman" w:cs="Times New Roman"/>
        </w:rPr>
      </w:pPr>
      <w:r w:rsidRPr="00506BE4">
        <w:rPr>
          <w:rFonts w:ascii="Times New Roman" w:hAnsi="Times New Roman" w:cs="Times New Roman"/>
        </w:rPr>
        <w:t>Изисквания по чл. 47, ал. 2 от ЗОП</w:t>
      </w:r>
    </w:p>
    <w:p w:rsidR="00574F49" w:rsidRPr="00506BE4" w:rsidRDefault="00574F49" w:rsidP="008734FD">
      <w:pPr>
        <w:widowControl/>
        <w:numPr>
          <w:ilvl w:val="1"/>
          <w:numId w:val="6"/>
        </w:numPr>
        <w:tabs>
          <w:tab w:val="left" w:pos="1039"/>
          <w:tab w:val="left" w:pos="9639"/>
        </w:tabs>
        <w:ind w:left="-426" w:right="-376" w:firstLine="567"/>
        <w:jc w:val="both"/>
        <w:rPr>
          <w:rFonts w:ascii="Times New Roman" w:hAnsi="Times New Roman" w:cs="Times New Roman"/>
        </w:rPr>
      </w:pPr>
      <w:r w:rsidRPr="00506BE4">
        <w:rPr>
          <w:rFonts w:ascii="Times New Roman" w:hAnsi="Times New Roman" w:cs="Times New Roman"/>
        </w:rPr>
        <w:t>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u w:val="single"/>
        </w:rPr>
        <w:t>От обстоятелствата по чл. 47, ал. 2 от ЗОП са изключени обстоятелствата по чл. 47. ал. 2. т. 2. т. 2а. т. 4, т. 5 и т. 6 от ЗОП, които възложителят не определя като изискване.</w:t>
      </w:r>
    </w:p>
    <w:p w:rsidR="00574F49" w:rsidRPr="00506BE4" w:rsidRDefault="00574F49" w:rsidP="008734FD">
      <w:pPr>
        <w:keepNext/>
        <w:keepLines/>
        <w:tabs>
          <w:tab w:val="left" w:pos="9639"/>
        </w:tabs>
        <w:ind w:left="-426" w:right="-376" w:firstLine="567"/>
        <w:jc w:val="both"/>
        <w:rPr>
          <w:rFonts w:ascii="Times New Roman" w:hAnsi="Times New Roman" w:cs="Times New Roman"/>
        </w:rPr>
      </w:pPr>
      <w:r w:rsidRPr="00506BE4">
        <w:rPr>
          <w:rFonts w:ascii="Times New Roman" w:hAnsi="Times New Roman" w:cs="Times New Roman"/>
        </w:rPr>
        <w:t>Изисквания по чл. 47, ал. 5 от ЗОП</w:t>
      </w:r>
    </w:p>
    <w:p w:rsidR="00574F49" w:rsidRPr="00506BE4" w:rsidRDefault="00574F49" w:rsidP="008734FD">
      <w:pPr>
        <w:widowControl/>
        <w:numPr>
          <w:ilvl w:val="0"/>
          <w:numId w:val="7"/>
        </w:numPr>
        <w:tabs>
          <w:tab w:val="left" w:pos="1043"/>
          <w:tab w:val="left" w:pos="9639"/>
        </w:tabs>
        <w:ind w:left="-426" w:right="-376" w:firstLine="567"/>
        <w:jc w:val="both"/>
        <w:rPr>
          <w:rFonts w:ascii="Times New Roman" w:hAnsi="Times New Roman" w:cs="Times New Roman"/>
        </w:rPr>
      </w:pPr>
      <w:r w:rsidRPr="00506BE4">
        <w:rPr>
          <w:rFonts w:ascii="Times New Roman" w:hAnsi="Times New Roman" w:cs="Times New Roman"/>
        </w:rPr>
        <w:t>при които лицата по чл. 47, ал. 4 ЗОП са свързани лица с възложителя или със служители на ръководна длъжност в неговата организация;</w:t>
      </w:r>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*под "свързани лица" следва да се има предвид легалната дефиниция, дадена в т. 23а от Допълнителни разпоредби на ЗОП.</w:t>
      </w:r>
    </w:p>
    <w:p w:rsidR="00574F49" w:rsidRPr="00506BE4" w:rsidRDefault="00574F49" w:rsidP="008734FD">
      <w:pPr>
        <w:widowControl/>
        <w:numPr>
          <w:ilvl w:val="0"/>
          <w:numId w:val="7"/>
        </w:numPr>
        <w:tabs>
          <w:tab w:val="left" w:pos="1046"/>
          <w:tab w:val="left" w:pos="9639"/>
        </w:tabs>
        <w:ind w:left="-426" w:right="-376" w:firstLine="567"/>
        <w:jc w:val="both"/>
        <w:rPr>
          <w:rFonts w:ascii="Times New Roman" w:hAnsi="Times New Roman" w:cs="Times New Roman"/>
        </w:rPr>
      </w:pPr>
      <w:r w:rsidRPr="00506BE4">
        <w:rPr>
          <w:rFonts w:ascii="Times New Roman" w:hAnsi="Times New Roman" w:cs="Times New Roman"/>
        </w:rPr>
        <w:t>които са сключили договор с лице по чл. 21 или 22 от Закона за предотвратяване и установяване на конфликт на интереси.</w:t>
      </w:r>
    </w:p>
    <w:p w:rsidR="00574F49" w:rsidRPr="00E527E7" w:rsidRDefault="00574F49" w:rsidP="008734FD">
      <w:pPr>
        <w:keepNext/>
        <w:keepLines/>
        <w:widowControl/>
        <w:numPr>
          <w:ilvl w:val="0"/>
          <w:numId w:val="6"/>
        </w:numPr>
        <w:tabs>
          <w:tab w:val="left" w:pos="856"/>
          <w:tab w:val="left" w:pos="9639"/>
        </w:tabs>
        <w:ind w:left="-426" w:right="-376" w:firstLine="567"/>
        <w:jc w:val="both"/>
        <w:outlineLvl w:val="3"/>
        <w:rPr>
          <w:rFonts w:ascii="Times New Roman" w:hAnsi="Times New Roman" w:cs="Times New Roman"/>
        </w:rPr>
      </w:pPr>
      <w:r w:rsidRPr="00E527E7">
        <w:rPr>
          <w:rFonts w:ascii="Times New Roman" w:hAnsi="Times New Roman" w:cs="Times New Roman"/>
        </w:rPr>
        <w:t>Когато участниците са юридически лица, изискванията на чл. 47, ал. 1, т. 1 б. "а", "б", "в", "г" и "д" и ал. 5, т. 1 се прилагат, както следва:</w:t>
      </w:r>
    </w:p>
    <w:p w:rsidR="00574F49" w:rsidRPr="00506BE4" w:rsidRDefault="00574F49" w:rsidP="00E527E7">
      <w:pPr>
        <w:widowControl/>
        <w:numPr>
          <w:ilvl w:val="0"/>
          <w:numId w:val="26"/>
        </w:numPr>
        <w:tabs>
          <w:tab w:val="left" w:pos="270"/>
          <w:tab w:val="left" w:pos="567"/>
        </w:tabs>
        <w:ind w:left="-426" w:right="-376" w:firstLine="567"/>
        <w:jc w:val="both"/>
        <w:rPr>
          <w:rFonts w:ascii="Times New Roman" w:hAnsi="Times New Roman" w:cs="Times New Roman"/>
        </w:rPr>
      </w:pPr>
      <w:r w:rsidRPr="00506BE4">
        <w:rPr>
          <w:rFonts w:ascii="Times New Roman" w:hAnsi="Times New Roman" w:cs="Times New Roman"/>
        </w:rPr>
        <w:t>при събирателно дружество - за лицата по чл. 84, ал. 1 и чл. 89, ал. 1 от Търговския закон;</w:t>
      </w:r>
    </w:p>
    <w:p w:rsidR="00574F49" w:rsidRPr="00506BE4" w:rsidRDefault="00574F49" w:rsidP="00E527E7">
      <w:pPr>
        <w:widowControl/>
        <w:numPr>
          <w:ilvl w:val="0"/>
          <w:numId w:val="26"/>
        </w:numPr>
        <w:tabs>
          <w:tab w:val="left" w:pos="270"/>
          <w:tab w:val="left" w:pos="567"/>
          <w:tab w:val="left" w:pos="915"/>
          <w:tab w:val="left" w:pos="9639"/>
        </w:tabs>
        <w:ind w:left="-426" w:right="-376" w:firstLine="567"/>
        <w:jc w:val="both"/>
        <w:rPr>
          <w:rFonts w:ascii="Times New Roman" w:hAnsi="Times New Roman" w:cs="Times New Roman"/>
        </w:rPr>
      </w:pPr>
      <w:r w:rsidRPr="00506BE4">
        <w:rPr>
          <w:rFonts w:ascii="Times New Roman" w:hAnsi="Times New Roman" w:cs="Times New Roman"/>
        </w:rPr>
        <w:t>при командитно дружество - за лицата по чл. 105 от Търговския закон, без ограничено отговорните съдружници;</w:t>
      </w:r>
    </w:p>
    <w:p w:rsidR="00574F49" w:rsidRPr="00506BE4" w:rsidRDefault="00574F49" w:rsidP="00E527E7">
      <w:pPr>
        <w:widowControl/>
        <w:numPr>
          <w:ilvl w:val="0"/>
          <w:numId w:val="26"/>
        </w:numPr>
        <w:tabs>
          <w:tab w:val="left" w:pos="270"/>
          <w:tab w:val="left" w:pos="567"/>
          <w:tab w:val="left" w:pos="915"/>
          <w:tab w:val="left" w:pos="9639"/>
        </w:tabs>
        <w:ind w:left="-426" w:right="-376" w:firstLine="567"/>
        <w:jc w:val="both"/>
        <w:rPr>
          <w:rFonts w:ascii="Times New Roman" w:hAnsi="Times New Roman" w:cs="Times New Roman"/>
        </w:rPr>
      </w:pPr>
      <w:r w:rsidRPr="00506BE4">
        <w:rPr>
          <w:rFonts w:ascii="Times New Roman" w:hAnsi="Times New Roman" w:cs="Times New Roman"/>
        </w:rPr>
        <w:t>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574F49" w:rsidRPr="00506BE4" w:rsidRDefault="00574F49" w:rsidP="00E527E7">
      <w:pPr>
        <w:widowControl/>
        <w:numPr>
          <w:ilvl w:val="0"/>
          <w:numId w:val="26"/>
        </w:numPr>
        <w:tabs>
          <w:tab w:val="left" w:pos="270"/>
          <w:tab w:val="left" w:pos="567"/>
        </w:tabs>
        <w:ind w:left="-426" w:right="-376" w:firstLine="567"/>
        <w:jc w:val="both"/>
        <w:rPr>
          <w:rFonts w:ascii="Times New Roman" w:hAnsi="Times New Roman" w:cs="Times New Roman"/>
        </w:rPr>
      </w:pPr>
      <w:r w:rsidRPr="00506BE4">
        <w:rPr>
          <w:rFonts w:ascii="Times New Roman" w:hAnsi="Times New Roman" w:cs="Times New Roman"/>
        </w:rPr>
        <w:t xml:space="preserve">при акционерно дружество - за </w:t>
      </w:r>
      <w:proofErr w:type="spellStart"/>
      <w:r w:rsidRPr="00506BE4">
        <w:rPr>
          <w:rFonts w:ascii="Times New Roman" w:hAnsi="Times New Roman" w:cs="Times New Roman"/>
        </w:rPr>
        <w:t>овластените</w:t>
      </w:r>
      <w:proofErr w:type="spellEnd"/>
      <w:r w:rsidRPr="00506BE4">
        <w:rPr>
          <w:rFonts w:ascii="Times New Roman" w:hAnsi="Times New Roman" w:cs="Times New Roman"/>
        </w:rPr>
        <w:t xml:space="preserve"> лица по чл. 235, ал. 2 от Търговския закон, а при липса на овластяване - за лицата по чл. 235, ал. 1 от Търговския закон;</w:t>
      </w:r>
    </w:p>
    <w:p w:rsidR="00574F49" w:rsidRPr="00506BE4" w:rsidRDefault="00574F49" w:rsidP="00E527E7">
      <w:pPr>
        <w:widowControl/>
        <w:numPr>
          <w:ilvl w:val="0"/>
          <w:numId w:val="26"/>
        </w:numPr>
        <w:tabs>
          <w:tab w:val="left" w:pos="270"/>
          <w:tab w:val="left" w:pos="567"/>
        </w:tabs>
        <w:ind w:left="-426" w:right="-376" w:firstLine="567"/>
        <w:jc w:val="both"/>
        <w:rPr>
          <w:rFonts w:ascii="Times New Roman" w:hAnsi="Times New Roman" w:cs="Times New Roman"/>
        </w:rPr>
      </w:pPr>
      <w:r w:rsidRPr="00506BE4">
        <w:rPr>
          <w:rFonts w:ascii="Times New Roman" w:hAnsi="Times New Roman" w:cs="Times New Roman"/>
        </w:rPr>
        <w:t>при командитно дружество с акции - за лицата по чл. 244, ал. 4 от Търговския закон;</w:t>
      </w:r>
    </w:p>
    <w:p w:rsidR="00574F49" w:rsidRPr="00506BE4" w:rsidRDefault="00574F49" w:rsidP="00E527E7">
      <w:pPr>
        <w:widowControl/>
        <w:numPr>
          <w:ilvl w:val="0"/>
          <w:numId w:val="26"/>
        </w:numPr>
        <w:tabs>
          <w:tab w:val="left" w:pos="270"/>
          <w:tab w:val="left" w:pos="567"/>
          <w:tab w:val="left" w:pos="950"/>
          <w:tab w:val="left" w:pos="9639"/>
        </w:tabs>
        <w:ind w:left="-426" w:right="-376" w:firstLine="567"/>
        <w:jc w:val="both"/>
        <w:rPr>
          <w:rFonts w:ascii="Times New Roman" w:hAnsi="Times New Roman" w:cs="Times New Roman"/>
        </w:rPr>
      </w:pPr>
      <w:r w:rsidRPr="00506BE4">
        <w:rPr>
          <w:rFonts w:ascii="Times New Roman" w:hAnsi="Times New Roman" w:cs="Times New Roman"/>
        </w:rPr>
        <w:t>при едноличен търговец - за физическото лице - търговец;</w:t>
      </w:r>
    </w:p>
    <w:p w:rsidR="00574F49" w:rsidRPr="00506BE4" w:rsidRDefault="00574F49" w:rsidP="00E527E7">
      <w:pPr>
        <w:widowControl/>
        <w:numPr>
          <w:ilvl w:val="0"/>
          <w:numId w:val="26"/>
        </w:numPr>
        <w:tabs>
          <w:tab w:val="left" w:pos="270"/>
          <w:tab w:val="left" w:pos="567"/>
          <w:tab w:val="left" w:pos="915"/>
          <w:tab w:val="left" w:pos="9639"/>
        </w:tabs>
        <w:ind w:left="-426" w:right="-376" w:firstLine="567"/>
        <w:jc w:val="both"/>
        <w:rPr>
          <w:rFonts w:ascii="Times New Roman" w:hAnsi="Times New Roman" w:cs="Times New Roman"/>
        </w:rPr>
      </w:pPr>
      <w:r w:rsidRPr="00506BE4">
        <w:rPr>
          <w:rFonts w:ascii="Times New Roman" w:hAnsi="Times New Roman" w:cs="Times New Roman"/>
        </w:rPr>
        <w:t>във всички останали случаи, включително за чуждестранните лица - за лицата, които представляват кандидата или участника;</w:t>
      </w:r>
    </w:p>
    <w:p w:rsidR="00574F49" w:rsidRPr="00506BE4" w:rsidRDefault="00574F49" w:rsidP="00E527E7">
      <w:pPr>
        <w:widowControl/>
        <w:numPr>
          <w:ilvl w:val="0"/>
          <w:numId w:val="26"/>
        </w:numPr>
        <w:tabs>
          <w:tab w:val="left" w:pos="270"/>
          <w:tab w:val="left" w:pos="567"/>
        </w:tabs>
        <w:ind w:left="-426" w:right="-376" w:firstLine="567"/>
        <w:jc w:val="both"/>
        <w:rPr>
          <w:rFonts w:ascii="Times New Roman" w:hAnsi="Times New Roman" w:cs="Times New Roman"/>
        </w:rPr>
      </w:pPr>
      <w:r w:rsidRPr="00506BE4">
        <w:rPr>
          <w:rFonts w:ascii="Times New Roman" w:hAnsi="Times New Roman" w:cs="Times New Roman"/>
        </w:rPr>
        <w:t xml:space="preserve">в случаите по т. 1 - 7 - и за </w:t>
      </w:r>
      <w:proofErr w:type="spellStart"/>
      <w:r w:rsidRPr="00506BE4">
        <w:rPr>
          <w:rFonts w:ascii="Times New Roman" w:hAnsi="Times New Roman" w:cs="Times New Roman"/>
        </w:rPr>
        <w:t>прокуристите</w:t>
      </w:r>
      <w:proofErr w:type="spellEnd"/>
      <w:r w:rsidRPr="00506BE4">
        <w:rPr>
          <w:rFonts w:ascii="Times New Roman" w:hAnsi="Times New Roman" w:cs="Times New Roman"/>
        </w:rPr>
        <w:t xml:space="preserve">, когато има такива; когато чуждестранно лице има повече от един прокурист, декларацията се подава само от </w:t>
      </w:r>
      <w:proofErr w:type="spellStart"/>
      <w:r w:rsidRPr="00506BE4">
        <w:rPr>
          <w:rFonts w:ascii="Times New Roman" w:hAnsi="Times New Roman" w:cs="Times New Roman"/>
        </w:rPr>
        <w:t>прокуриста</w:t>
      </w:r>
      <w:proofErr w:type="spellEnd"/>
      <w:r w:rsidRPr="00506BE4">
        <w:rPr>
          <w:rFonts w:ascii="Times New Roman" w:hAnsi="Times New Roman" w:cs="Times New Roman"/>
        </w:rPr>
        <w:t>, в чиято представителна власт е включена територията на Република България.</w:t>
      </w:r>
    </w:p>
    <w:p w:rsidR="00574F49" w:rsidRPr="00506BE4" w:rsidRDefault="00574F49" w:rsidP="008734FD">
      <w:pPr>
        <w:widowControl/>
        <w:numPr>
          <w:ilvl w:val="0"/>
          <w:numId w:val="6"/>
        </w:numPr>
        <w:tabs>
          <w:tab w:val="left" w:pos="360"/>
          <w:tab w:val="left" w:pos="993"/>
        </w:tabs>
        <w:ind w:left="-426" w:right="-376" w:firstLine="567"/>
        <w:jc w:val="both"/>
        <w:rPr>
          <w:rFonts w:ascii="Times New Roman" w:hAnsi="Times New Roman" w:cs="Times New Roman"/>
        </w:rPr>
      </w:pPr>
      <w:r w:rsidRPr="00506BE4">
        <w:rPr>
          <w:rFonts w:ascii="Times New Roman" w:hAnsi="Times New Roman" w:cs="Times New Roman"/>
        </w:rPr>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чл. 47, ал. 1, т. 1, б. "а", ”б", "в", "г" и "д", т. 2, т. 3 и т. 4, ал. 2, т. 1 от Закона за обществените поръчки.</w:t>
      </w:r>
    </w:p>
    <w:p w:rsidR="00574F49" w:rsidRPr="00506BE4" w:rsidRDefault="00574F49" w:rsidP="008734FD">
      <w:pPr>
        <w:widowControl/>
        <w:numPr>
          <w:ilvl w:val="0"/>
          <w:numId w:val="6"/>
        </w:numPr>
        <w:tabs>
          <w:tab w:val="left" w:pos="360"/>
          <w:tab w:val="left" w:pos="993"/>
        </w:tabs>
        <w:ind w:left="-426" w:right="-376" w:firstLine="567"/>
        <w:jc w:val="both"/>
        <w:rPr>
          <w:rFonts w:ascii="Times New Roman" w:hAnsi="Times New Roman" w:cs="Times New Roman"/>
        </w:rPr>
      </w:pPr>
      <w:r w:rsidRPr="00506BE4">
        <w:rPr>
          <w:rFonts w:ascii="Times New Roman" w:hAnsi="Times New Roman" w:cs="Times New Roman"/>
        </w:rPr>
        <w:t>Когато Участникът е обединение при изпълнение на поръчката, изискванията на чл. 47, ал. 1, т. 1, б. "а", "б", "в”, "г”, ”д”, т. 2, т. 3 и т. 4, ал. 2, т. 1 и ал. 5, т. 1 и т. 2 от ЗОП, се прилагат за всички съдружници на обединението.</w:t>
      </w:r>
    </w:p>
    <w:p w:rsidR="00574F49" w:rsidRPr="00E527E7" w:rsidRDefault="00574F49" w:rsidP="008734FD">
      <w:pPr>
        <w:keepNext/>
        <w:keepLines/>
        <w:tabs>
          <w:tab w:val="left" w:pos="9639"/>
        </w:tabs>
        <w:ind w:left="-426" w:right="-376" w:firstLine="567"/>
        <w:jc w:val="both"/>
        <w:rPr>
          <w:rFonts w:ascii="Times New Roman" w:hAnsi="Times New Roman" w:cs="Times New Roman"/>
          <w:u w:val="single"/>
        </w:rPr>
      </w:pPr>
      <w:r w:rsidRPr="00E527E7">
        <w:rPr>
          <w:rFonts w:ascii="Times New Roman" w:hAnsi="Times New Roman" w:cs="Times New Roman"/>
          <w:u w:val="single"/>
        </w:rPr>
        <w:lastRenderedPageBreak/>
        <w:t>Изискуеми от Възложителя документи за удостоверяване липсата на обстоятелствата по чл. 47, ал. 1, т. 1, б. "а”, "б", "в", ”г” и "д”, т. 2, т. 3 и т. 4, ал. 2, т.</w:t>
      </w:r>
    </w:p>
    <w:p w:rsidR="00574F49" w:rsidRPr="00506BE4" w:rsidRDefault="00574F49" w:rsidP="008734FD">
      <w:pPr>
        <w:keepNext/>
        <w:keepLines/>
        <w:tabs>
          <w:tab w:val="left" w:pos="9639"/>
        </w:tabs>
        <w:ind w:left="-426" w:right="-376" w:firstLine="567"/>
        <w:jc w:val="both"/>
        <w:rPr>
          <w:rFonts w:ascii="Times New Roman" w:hAnsi="Times New Roman" w:cs="Times New Roman"/>
        </w:rPr>
      </w:pPr>
      <w:r w:rsidRPr="00506BE4">
        <w:rPr>
          <w:rFonts w:ascii="Times New Roman" w:hAnsi="Times New Roman" w:cs="Times New Roman"/>
        </w:rPr>
        <w:t>1 и ал. 5, т. 1 и т. 2 от ЗОП.</w:t>
      </w:r>
    </w:p>
    <w:p w:rsidR="00574F49" w:rsidRPr="00506BE4" w:rsidRDefault="00574F49" w:rsidP="008734FD">
      <w:pPr>
        <w:widowControl/>
        <w:numPr>
          <w:ilvl w:val="0"/>
          <w:numId w:val="9"/>
        </w:numPr>
        <w:tabs>
          <w:tab w:val="left" w:pos="849"/>
          <w:tab w:val="left" w:pos="9639"/>
        </w:tabs>
        <w:ind w:left="-426" w:right="-376" w:firstLine="567"/>
        <w:jc w:val="both"/>
        <w:rPr>
          <w:rFonts w:ascii="Times New Roman" w:hAnsi="Times New Roman" w:cs="Times New Roman"/>
        </w:rPr>
      </w:pPr>
      <w:r w:rsidRPr="00506BE4">
        <w:rPr>
          <w:rFonts w:ascii="Times New Roman" w:hAnsi="Times New Roman" w:cs="Times New Roman"/>
        </w:rPr>
        <w:t>При участие в процедурата Участникът удостоверява липсата на обстоятелствата по чл. 47, ал. 1, т. 1,6. "а", "б", "в", "г", "д", т. 2, т. 3 и т. 4, ал. 2, т. 1, и ал. 5, т. 1 и т. 2 от ЗОП със собственоръчно подписана декларация, Приложение №1 към Образец №1, която се подписва от всички лица по чл. 47, ал. 4 от ЗОП. Декларацията съдържа и информация за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на Възложителя.</w:t>
      </w:r>
    </w:p>
    <w:p w:rsidR="00574F49" w:rsidRPr="00506BE4" w:rsidRDefault="00574F49" w:rsidP="008734FD">
      <w:pPr>
        <w:widowControl/>
        <w:numPr>
          <w:ilvl w:val="0"/>
          <w:numId w:val="9"/>
        </w:numPr>
        <w:tabs>
          <w:tab w:val="left" w:pos="450"/>
          <w:tab w:val="left" w:pos="993"/>
        </w:tabs>
        <w:ind w:left="-426" w:right="-376" w:firstLine="567"/>
        <w:jc w:val="both"/>
        <w:rPr>
          <w:rFonts w:ascii="Times New Roman" w:hAnsi="Times New Roman" w:cs="Times New Roman"/>
        </w:rPr>
      </w:pPr>
      <w:r w:rsidRPr="00506BE4">
        <w:rPr>
          <w:rFonts w:ascii="Times New Roman" w:hAnsi="Times New Roman" w:cs="Times New Roman"/>
        </w:rPr>
        <w:t>При подписване на договора за обществена поръчка Участникът, определен за изпълнител, е длъжен да представи документи за удостоверяване липсата на обстоятелствата по чл. 47, ал. 1, т. 1,6. "а", "б", "в", "г", "д", т. 2, т. 3 и т. 4, ал. 2, т. 1, от ЗОП, издадени от компетентен орган, или извлечение от съдебен регистър, или еквивалентен документ на съдебен или административен орган от държавата, в която е установен. Не се представят документи, отнасящи се за обстоятелства, вписани в Търговския регистър.</w:t>
      </w:r>
    </w:p>
    <w:p w:rsidR="00D1553D" w:rsidRDefault="00574F49" w:rsidP="008734FD">
      <w:pPr>
        <w:widowControl/>
        <w:numPr>
          <w:ilvl w:val="0"/>
          <w:numId w:val="9"/>
        </w:numPr>
        <w:tabs>
          <w:tab w:val="left" w:pos="450"/>
          <w:tab w:val="left" w:pos="993"/>
        </w:tabs>
        <w:ind w:left="-426" w:right="-376" w:firstLine="567"/>
        <w:jc w:val="both"/>
        <w:rPr>
          <w:rFonts w:ascii="Times New Roman" w:hAnsi="Times New Roman" w:cs="Times New Roman"/>
        </w:rPr>
      </w:pPr>
      <w:r w:rsidRPr="00506BE4">
        <w:rPr>
          <w:rFonts w:ascii="Times New Roman" w:hAnsi="Times New Roman" w:cs="Times New Roman"/>
        </w:rPr>
        <w:t>Когато в съответната чужда държава не се издават документите по чл. 47, ал. 1, т. 1, б. "а", "б", "в", "г", "д", т. 2, т. 3 и т. 4, ал. 2, т. 1 от ЗОП или когато те не включват всички случаи по чл. 47, ал. 1, т. 1,6. "а", "б", "в", "г", "д", т. 2, т. 3 и т. 4, ал. 2, т. 1 от ЗОП, Участникът представя клетвена декларация, ако такава декларация има правно значение според закона на държавата, в която е установен.</w:t>
      </w:r>
    </w:p>
    <w:p w:rsidR="00D1553D" w:rsidRDefault="00574F49" w:rsidP="008734FD">
      <w:pPr>
        <w:widowControl/>
        <w:numPr>
          <w:ilvl w:val="0"/>
          <w:numId w:val="9"/>
        </w:numPr>
        <w:tabs>
          <w:tab w:val="left" w:pos="450"/>
          <w:tab w:val="left" w:pos="993"/>
        </w:tabs>
        <w:ind w:left="-426" w:right="-376" w:firstLine="567"/>
        <w:jc w:val="both"/>
        <w:rPr>
          <w:rFonts w:ascii="Times New Roman" w:hAnsi="Times New Roman" w:cs="Times New Roman"/>
        </w:rPr>
      </w:pPr>
      <w:r w:rsidRPr="00D1553D">
        <w:rPr>
          <w:rFonts w:ascii="Times New Roman" w:hAnsi="Times New Roman" w:cs="Times New Roman"/>
        </w:rPr>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D1553D" w:rsidRPr="00186815" w:rsidRDefault="00574F49" w:rsidP="008734FD">
      <w:pPr>
        <w:widowControl/>
        <w:tabs>
          <w:tab w:val="left" w:pos="450"/>
          <w:tab w:val="left" w:pos="993"/>
        </w:tabs>
        <w:ind w:left="-426" w:right="-376"/>
        <w:jc w:val="both"/>
        <w:rPr>
          <w:rFonts w:ascii="Times New Roman" w:hAnsi="Times New Roman" w:cs="Times New Roman"/>
        </w:rPr>
      </w:pPr>
      <w:r w:rsidRPr="00D1553D">
        <w:rPr>
          <w:rFonts w:ascii="Times New Roman" w:hAnsi="Times New Roman" w:cs="Times New Roman"/>
          <w:b/>
        </w:rPr>
        <w:t>Участникът ще бъде отстранен от участие в процедурата за възлагане на настоящата обществена поръчка, ако не отговаря на някое от горните изисквания.</w:t>
      </w:r>
    </w:p>
    <w:p w:rsidR="00D1553D" w:rsidRPr="006C04BF" w:rsidRDefault="00D1553D" w:rsidP="008734FD">
      <w:pPr>
        <w:widowControl/>
        <w:tabs>
          <w:tab w:val="left" w:pos="450"/>
          <w:tab w:val="left" w:pos="993"/>
        </w:tabs>
        <w:ind w:left="-426" w:right="-376" w:firstLine="567"/>
        <w:jc w:val="both"/>
        <w:rPr>
          <w:rFonts w:ascii="Times New Roman" w:hAnsi="Times New Roman" w:cs="Times New Roman"/>
          <w:color w:val="auto"/>
        </w:rPr>
      </w:pPr>
      <w:r w:rsidRPr="006C04BF">
        <w:rPr>
          <w:rFonts w:ascii="Times New Roman" w:hAnsi="Times New Roman" w:cs="Times New Roman"/>
          <w:b/>
          <w:color w:val="auto"/>
        </w:rPr>
        <w:t>2.1.2.</w:t>
      </w:r>
      <w:r w:rsidRPr="006C04BF">
        <w:rPr>
          <w:rFonts w:ascii="Times New Roman" w:hAnsi="Times New Roman" w:cs="Times New Roman"/>
          <w:color w:val="auto"/>
        </w:rPr>
        <w:t xml:space="preserve"> </w:t>
      </w:r>
      <w:r w:rsidR="002E09A9" w:rsidRPr="006C04BF">
        <w:rPr>
          <w:rFonts w:ascii="Times New Roman" w:hAnsi="Times New Roman" w:cs="Times New Roman"/>
          <w:b/>
          <w:color w:val="auto"/>
        </w:rPr>
        <w:t>Изискване за регистрация:</w:t>
      </w:r>
    </w:p>
    <w:p w:rsidR="00D1553D" w:rsidRPr="006C04BF" w:rsidRDefault="00D1553D" w:rsidP="008734FD">
      <w:pPr>
        <w:widowControl/>
        <w:tabs>
          <w:tab w:val="left" w:pos="450"/>
          <w:tab w:val="left" w:pos="993"/>
        </w:tabs>
        <w:ind w:left="-426" w:right="-376" w:firstLine="567"/>
        <w:jc w:val="both"/>
        <w:rPr>
          <w:rFonts w:ascii="Times New Roman" w:hAnsi="Times New Roman" w:cs="Times New Roman"/>
          <w:color w:val="auto"/>
        </w:rPr>
      </w:pPr>
      <w:r w:rsidRPr="006C04BF">
        <w:rPr>
          <w:rFonts w:ascii="Times New Roman" w:hAnsi="Times New Roman" w:cs="Times New Roman"/>
          <w:b/>
          <w:color w:val="auto"/>
        </w:rPr>
        <w:t>1.</w:t>
      </w:r>
      <w:r w:rsidRPr="006C04BF">
        <w:rPr>
          <w:rFonts w:ascii="Times New Roman" w:hAnsi="Times New Roman" w:cs="Times New Roman"/>
          <w:color w:val="auto"/>
        </w:rPr>
        <w:t xml:space="preserve"> </w:t>
      </w:r>
      <w:r w:rsidR="002E09A9" w:rsidRPr="006C04BF">
        <w:rPr>
          <w:rFonts w:ascii="Times New Roman" w:hAnsi="Times New Roman" w:cs="Times New Roman"/>
          <w:color w:val="auto"/>
        </w:rPr>
        <w:t>Участниците следва да са лицензирани като търговци на електрическа енергия, съгласно чл.39 във връзка с чл. 69 и чл.69а от Закона за енергетиката (ЗЕ) и координатор на балансираща група.</w:t>
      </w:r>
    </w:p>
    <w:p w:rsidR="00D1553D" w:rsidRPr="006C04BF" w:rsidRDefault="002E09A9" w:rsidP="008734FD">
      <w:pPr>
        <w:widowControl/>
        <w:tabs>
          <w:tab w:val="left" w:pos="450"/>
          <w:tab w:val="left" w:pos="993"/>
        </w:tabs>
        <w:ind w:left="-426" w:right="-376" w:firstLine="567"/>
        <w:jc w:val="both"/>
        <w:rPr>
          <w:rFonts w:ascii="Times New Roman" w:hAnsi="Times New Roman" w:cs="Times New Roman"/>
          <w:color w:val="auto"/>
        </w:rPr>
      </w:pPr>
      <w:r w:rsidRPr="006C04BF">
        <w:rPr>
          <w:rFonts w:ascii="Times New Roman" w:hAnsi="Times New Roman" w:cs="Times New Roman"/>
          <w:color w:val="auto"/>
        </w:rPr>
        <w:t>Това обстоятелство се доказва с декларация или заверено копие на  такъв лиценз. За чуждестранните участници трябва да има наличието на съответно право, за което се представя документ, доказващ еквивалентното право и/или декларация, че чуждестранният участник притежава съответното право.</w:t>
      </w:r>
    </w:p>
    <w:p w:rsidR="00D1553D" w:rsidRPr="006C04BF" w:rsidRDefault="002E09A9" w:rsidP="008734FD">
      <w:pPr>
        <w:widowControl/>
        <w:tabs>
          <w:tab w:val="left" w:pos="450"/>
          <w:tab w:val="left" w:pos="993"/>
        </w:tabs>
        <w:ind w:left="-426" w:right="-376" w:firstLine="567"/>
        <w:jc w:val="both"/>
        <w:rPr>
          <w:rFonts w:ascii="Times New Roman" w:hAnsi="Times New Roman" w:cs="Times New Roman"/>
          <w:color w:val="auto"/>
        </w:rPr>
      </w:pPr>
      <w:r w:rsidRPr="006C04BF">
        <w:rPr>
          <w:rFonts w:ascii="Times New Roman" w:hAnsi="Times New Roman" w:cs="Times New Roman"/>
          <w:color w:val="auto"/>
        </w:rPr>
        <w:t>ВАЖНО! Възложителят няма да сключи договор за обществена поръчка, ако участникът, избран за изпълнител не представи заверено копие от валиден лиценз, издаден от КЕВР за търговия с електрическа енергия и за координатор на балансираща група преди подписване на договора.</w:t>
      </w:r>
    </w:p>
    <w:p w:rsidR="005E2051" w:rsidRDefault="002E09A9" w:rsidP="008734FD">
      <w:pPr>
        <w:widowControl/>
        <w:tabs>
          <w:tab w:val="left" w:pos="450"/>
          <w:tab w:val="left" w:pos="993"/>
        </w:tabs>
        <w:ind w:left="-426" w:right="-376" w:firstLine="567"/>
        <w:jc w:val="both"/>
        <w:rPr>
          <w:rFonts w:ascii="Times New Roman" w:hAnsi="Times New Roman" w:cs="Times New Roman"/>
          <w:color w:val="auto"/>
        </w:rPr>
      </w:pPr>
      <w:r w:rsidRPr="006C04BF">
        <w:rPr>
          <w:rFonts w:ascii="Times New Roman" w:hAnsi="Times New Roman" w:cs="Times New Roman"/>
          <w:color w:val="auto"/>
        </w:rPr>
        <w:t>Относно чуждестранните лица условието, следва да се съобрази с чл. 49, ал. 1 от ЗОП, а именно: в офертата трябва да се докаже регистрация в еквивалентен професионален регистър на държавата, в която са установени (документът се представят на оригиналния език и в превод на български език), или да представят декларация или удостоверение за наличието на такава регистрация от компетентните органи, съгласно националните им закони. Представянето на декларация е възможност за доказване на обстоятелство към момента на подаване и разглеждане на офертите. Съгласно чл. 42, ал. 1, т. 4 от ЗОП избраният изпълнител трябва да представи документ, издаден от компетентен орган, който удостоверява, че съответната регистрация е извършена.</w:t>
      </w:r>
    </w:p>
    <w:p w:rsidR="005E2051" w:rsidRDefault="002E09A9" w:rsidP="008734FD">
      <w:pPr>
        <w:widowControl/>
        <w:tabs>
          <w:tab w:val="left" w:pos="450"/>
          <w:tab w:val="left" w:pos="993"/>
        </w:tabs>
        <w:ind w:left="-426" w:right="-376" w:firstLine="567"/>
        <w:jc w:val="both"/>
        <w:rPr>
          <w:rFonts w:ascii="Times New Roman" w:hAnsi="Times New Roman" w:cs="Times New Roman"/>
          <w:b/>
          <w:color w:val="auto"/>
        </w:rPr>
      </w:pPr>
      <w:r w:rsidRPr="006C04BF">
        <w:rPr>
          <w:rFonts w:ascii="Times New Roman" w:hAnsi="Times New Roman" w:cs="Times New Roman"/>
          <w:b/>
          <w:color w:val="auto"/>
        </w:rPr>
        <w:t>2.1.3.</w:t>
      </w:r>
      <w:r w:rsidRPr="006C04BF">
        <w:rPr>
          <w:rFonts w:ascii="Times New Roman" w:hAnsi="Times New Roman" w:cs="Times New Roman"/>
          <w:color w:val="auto"/>
        </w:rPr>
        <w:t xml:space="preserve"> </w:t>
      </w:r>
      <w:r w:rsidRPr="006C04BF">
        <w:rPr>
          <w:rFonts w:ascii="Times New Roman" w:hAnsi="Times New Roman" w:cs="Times New Roman"/>
          <w:b/>
          <w:color w:val="auto"/>
        </w:rPr>
        <w:t>Критерии за подбор, включващи минимални изисквания за технически възможности и квалификация, както и документите, с които те се доказват:</w:t>
      </w:r>
    </w:p>
    <w:p w:rsidR="005E2051" w:rsidRDefault="002E09A9" w:rsidP="008734FD">
      <w:pPr>
        <w:widowControl/>
        <w:tabs>
          <w:tab w:val="left" w:pos="450"/>
          <w:tab w:val="left" w:pos="993"/>
        </w:tabs>
        <w:ind w:left="-426" w:right="-376" w:firstLine="567"/>
        <w:jc w:val="both"/>
        <w:rPr>
          <w:rFonts w:ascii="Times New Roman" w:hAnsi="Times New Roman" w:cs="Times New Roman"/>
          <w:color w:val="auto"/>
        </w:rPr>
      </w:pPr>
      <w:r w:rsidRPr="006C04BF">
        <w:rPr>
          <w:rFonts w:ascii="Times New Roman" w:hAnsi="Times New Roman" w:cs="Times New Roman"/>
          <w:b/>
          <w:color w:val="auto"/>
        </w:rPr>
        <w:t>1.</w:t>
      </w:r>
      <w:r w:rsidRPr="006C04BF">
        <w:rPr>
          <w:rFonts w:ascii="Times New Roman" w:hAnsi="Times New Roman" w:cs="Times New Roman"/>
          <w:color w:val="auto"/>
        </w:rPr>
        <w:t xml:space="preserve"> Участниците трябва да имат опит в изпълнението на доставки, които са еднакви или сходни с предмета на настоящата обществена поръчка, изпълнени през последните 3 (три) години, считано от датата на подаване на офертата. </w:t>
      </w:r>
    </w:p>
    <w:p w:rsidR="005E2051" w:rsidRDefault="002E09A9" w:rsidP="008734FD">
      <w:pPr>
        <w:widowControl/>
        <w:tabs>
          <w:tab w:val="left" w:pos="450"/>
          <w:tab w:val="left" w:pos="993"/>
        </w:tabs>
        <w:ind w:left="-426" w:right="-376" w:firstLine="567"/>
        <w:jc w:val="both"/>
        <w:rPr>
          <w:rFonts w:ascii="Times New Roman" w:hAnsi="Times New Roman" w:cs="Times New Roman"/>
          <w:color w:val="auto"/>
        </w:rPr>
      </w:pPr>
      <w:r w:rsidRPr="006C04BF">
        <w:rPr>
          <w:rFonts w:ascii="Times New Roman" w:hAnsi="Times New Roman" w:cs="Times New Roman"/>
          <w:color w:val="auto"/>
        </w:rPr>
        <w:t>Под „сходни“ доставки с предмета на настоящата поръчка се разбира доставка на електрическа енергия и координиране на балансираща група.</w:t>
      </w:r>
    </w:p>
    <w:p w:rsidR="005E2051" w:rsidRDefault="002E09A9" w:rsidP="008734FD">
      <w:pPr>
        <w:widowControl/>
        <w:tabs>
          <w:tab w:val="left" w:pos="450"/>
          <w:tab w:val="left" w:pos="993"/>
        </w:tabs>
        <w:ind w:left="-426" w:right="-376" w:firstLine="567"/>
        <w:jc w:val="both"/>
        <w:rPr>
          <w:rFonts w:ascii="Times New Roman" w:hAnsi="Times New Roman" w:cs="Times New Roman"/>
          <w:color w:val="auto"/>
        </w:rPr>
      </w:pPr>
      <w:r w:rsidRPr="006C04BF">
        <w:rPr>
          <w:rFonts w:ascii="Times New Roman" w:hAnsi="Times New Roman" w:cs="Times New Roman"/>
          <w:color w:val="auto"/>
        </w:rPr>
        <w:lastRenderedPageBreak/>
        <w:t xml:space="preserve">За доказване </w:t>
      </w:r>
      <w:r w:rsidR="006C04BF">
        <w:rPr>
          <w:rFonts w:ascii="Times New Roman" w:hAnsi="Times New Roman" w:cs="Times New Roman"/>
          <w:color w:val="auto"/>
        </w:rPr>
        <w:t>на това изискване се представя:</w:t>
      </w:r>
      <w:r w:rsidRPr="006C04BF">
        <w:rPr>
          <w:rFonts w:ascii="Times New Roman" w:hAnsi="Times New Roman" w:cs="Times New Roman"/>
          <w:color w:val="auto"/>
        </w:rPr>
        <w:t xml:space="preserve"> Списък на доставките,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доставка (по образец). </w:t>
      </w:r>
    </w:p>
    <w:p w:rsidR="005E2051" w:rsidRDefault="002E09A9" w:rsidP="008734FD">
      <w:pPr>
        <w:widowControl/>
        <w:tabs>
          <w:tab w:val="left" w:pos="450"/>
          <w:tab w:val="left" w:pos="993"/>
        </w:tabs>
        <w:ind w:left="-426" w:right="-376" w:firstLine="567"/>
        <w:jc w:val="both"/>
        <w:rPr>
          <w:rFonts w:ascii="Times New Roman" w:hAnsi="Times New Roman" w:cs="Times New Roman"/>
          <w:color w:val="auto"/>
        </w:rPr>
      </w:pPr>
      <w:r w:rsidRPr="006C04BF">
        <w:rPr>
          <w:rFonts w:ascii="Times New Roman" w:hAnsi="Times New Roman" w:cs="Times New Roman"/>
          <w:color w:val="auto"/>
        </w:rPr>
        <w:t xml:space="preserve">Доказателството за извършената доставка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доставката. </w:t>
      </w:r>
    </w:p>
    <w:p w:rsidR="005E2051" w:rsidRPr="005E2051" w:rsidRDefault="002E09A9" w:rsidP="008734FD">
      <w:pPr>
        <w:pStyle w:val="af1"/>
        <w:widowControl/>
        <w:numPr>
          <w:ilvl w:val="0"/>
          <w:numId w:val="4"/>
        </w:numPr>
        <w:tabs>
          <w:tab w:val="left" w:pos="450"/>
          <w:tab w:val="left" w:pos="993"/>
        </w:tabs>
        <w:ind w:left="-426" w:right="-376" w:firstLine="567"/>
        <w:jc w:val="both"/>
        <w:rPr>
          <w:rFonts w:ascii="Times New Roman" w:hAnsi="Times New Roman" w:cs="Times New Roman"/>
          <w:color w:val="auto"/>
        </w:rPr>
      </w:pPr>
      <w:r w:rsidRPr="005E2051">
        <w:rPr>
          <w:rFonts w:ascii="Times New Roman" w:hAnsi="Times New Roman" w:cs="Times New Roman"/>
          <w:color w:val="auto"/>
        </w:rPr>
        <w:t>Участникът трябва да притежава въведена система за управление на качеството ISO 9001:2008 или еквивалент, с обхват: „Търговия с електрическа енергия и координатор на стандартна балансираща група“. Съгласно чл. 53, ал. 4 от ЗОП, 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5E2051" w:rsidRDefault="002E09A9" w:rsidP="008734FD">
      <w:pPr>
        <w:widowControl/>
        <w:tabs>
          <w:tab w:val="left" w:pos="450"/>
          <w:tab w:val="left" w:pos="993"/>
        </w:tabs>
        <w:ind w:left="-426" w:right="-376" w:firstLine="567"/>
        <w:jc w:val="both"/>
        <w:rPr>
          <w:rFonts w:ascii="Times New Roman" w:hAnsi="Times New Roman" w:cs="Times New Roman"/>
          <w:color w:val="auto"/>
        </w:rPr>
      </w:pPr>
      <w:r w:rsidRPr="005E2051">
        <w:rPr>
          <w:rFonts w:ascii="Times New Roman" w:hAnsi="Times New Roman" w:cs="Times New Roman"/>
          <w:color w:val="auto"/>
        </w:rPr>
        <w:t>Изискването се доказва със заверено копие на валиден сертификат за внедрена система за управление на качеството, съгласно стандарт ISO 9001:2008 или еквивалент. 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5E2051" w:rsidRPr="005E2051" w:rsidRDefault="002E09A9" w:rsidP="008734FD">
      <w:pPr>
        <w:pStyle w:val="af1"/>
        <w:widowControl/>
        <w:numPr>
          <w:ilvl w:val="0"/>
          <w:numId w:val="4"/>
        </w:numPr>
        <w:tabs>
          <w:tab w:val="left" w:pos="450"/>
          <w:tab w:val="left" w:pos="993"/>
        </w:tabs>
        <w:ind w:left="-426" w:right="-376" w:firstLine="567"/>
        <w:jc w:val="both"/>
        <w:rPr>
          <w:rFonts w:ascii="Times New Roman" w:hAnsi="Times New Roman" w:cs="Times New Roman"/>
          <w:color w:val="auto"/>
        </w:rPr>
      </w:pPr>
      <w:r w:rsidRPr="005E2051">
        <w:rPr>
          <w:rFonts w:ascii="Times New Roman" w:hAnsi="Times New Roman" w:cs="Times New Roman"/>
          <w:color w:val="auto"/>
        </w:rPr>
        <w:t>Участникът следва да има сключен рамков договор по чл.11, т.13 и във връзка с чл.23 от Правилата за търговия с електрическа енергия с „</w:t>
      </w:r>
      <w:proofErr w:type="spellStart"/>
      <w:r w:rsidR="00460243" w:rsidRPr="005E2051">
        <w:rPr>
          <w:rFonts w:ascii="Times New Roman" w:hAnsi="Times New Roman" w:cs="Times New Roman"/>
          <w:color w:val="auto"/>
        </w:rPr>
        <w:t>Енерго</w:t>
      </w:r>
      <w:proofErr w:type="spellEnd"/>
      <w:r w:rsidR="00460243" w:rsidRPr="005E2051">
        <w:rPr>
          <w:rFonts w:ascii="Times New Roman" w:hAnsi="Times New Roman" w:cs="Times New Roman"/>
          <w:color w:val="auto"/>
        </w:rPr>
        <w:t xml:space="preserve"> </w:t>
      </w:r>
      <w:proofErr w:type="spellStart"/>
      <w:r w:rsidR="00460243" w:rsidRPr="005E2051">
        <w:rPr>
          <w:rFonts w:ascii="Times New Roman" w:hAnsi="Times New Roman" w:cs="Times New Roman"/>
          <w:color w:val="auto"/>
        </w:rPr>
        <w:t>Про</w:t>
      </w:r>
      <w:proofErr w:type="spellEnd"/>
      <w:r w:rsidR="00460243" w:rsidRPr="005E2051">
        <w:rPr>
          <w:rFonts w:ascii="Times New Roman" w:hAnsi="Times New Roman" w:cs="Times New Roman"/>
          <w:color w:val="auto"/>
        </w:rPr>
        <w:t xml:space="preserve"> Мрежи“ АД</w:t>
      </w:r>
      <w:r w:rsidRPr="005E2051">
        <w:rPr>
          <w:rFonts w:ascii="Times New Roman" w:hAnsi="Times New Roman" w:cs="Times New Roman"/>
          <w:color w:val="auto"/>
        </w:rPr>
        <w:t>, в качеството му на оператор на разпределителната мрежа.</w:t>
      </w:r>
    </w:p>
    <w:p w:rsidR="005E2051" w:rsidRDefault="002E09A9" w:rsidP="008734FD">
      <w:pPr>
        <w:widowControl/>
        <w:tabs>
          <w:tab w:val="left" w:pos="450"/>
          <w:tab w:val="left" w:pos="993"/>
        </w:tabs>
        <w:ind w:left="-426" w:right="-376" w:firstLine="567"/>
        <w:jc w:val="both"/>
        <w:rPr>
          <w:rFonts w:ascii="Times New Roman" w:hAnsi="Times New Roman" w:cs="Times New Roman"/>
          <w:color w:val="auto"/>
        </w:rPr>
      </w:pPr>
      <w:r w:rsidRPr="005E2051">
        <w:rPr>
          <w:rFonts w:ascii="Times New Roman" w:hAnsi="Times New Roman" w:cs="Times New Roman"/>
          <w:color w:val="auto"/>
        </w:rPr>
        <w:t>Изискването се доказва с представяне на Удостоверение от „</w:t>
      </w:r>
      <w:proofErr w:type="spellStart"/>
      <w:r w:rsidRPr="005E2051">
        <w:rPr>
          <w:rFonts w:ascii="Times New Roman" w:hAnsi="Times New Roman" w:cs="Times New Roman"/>
          <w:color w:val="auto"/>
        </w:rPr>
        <w:t>Енерго</w:t>
      </w:r>
      <w:proofErr w:type="spellEnd"/>
      <w:r w:rsidRPr="005E2051">
        <w:rPr>
          <w:rFonts w:ascii="Times New Roman" w:hAnsi="Times New Roman" w:cs="Times New Roman"/>
          <w:color w:val="auto"/>
        </w:rPr>
        <w:t xml:space="preserve"> </w:t>
      </w:r>
      <w:proofErr w:type="spellStart"/>
      <w:r w:rsidRPr="005E2051">
        <w:rPr>
          <w:rFonts w:ascii="Times New Roman" w:hAnsi="Times New Roman" w:cs="Times New Roman"/>
          <w:color w:val="auto"/>
        </w:rPr>
        <w:t>Про</w:t>
      </w:r>
      <w:proofErr w:type="spellEnd"/>
      <w:r w:rsidRPr="005E2051">
        <w:rPr>
          <w:rFonts w:ascii="Times New Roman" w:hAnsi="Times New Roman" w:cs="Times New Roman"/>
          <w:color w:val="auto"/>
        </w:rPr>
        <w:t xml:space="preserve"> Мрежи“ АД, че между същия, в качеството му на оператор на разпределителната мрежа и участника има сключен рамков договор по чл.11, т.13 и във връзка с чл.23 от Правилата за търговия с електрическа енергия.</w:t>
      </w:r>
    </w:p>
    <w:p w:rsidR="00574F49" w:rsidRPr="005E2051" w:rsidRDefault="00574F49" w:rsidP="008734FD">
      <w:pPr>
        <w:widowControl/>
        <w:tabs>
          <w:tab w:val="left" w:pos="450"/>
          <w:tab w:val="left" w:pos="993"/>
        </w:tabs>
        <w:ind w:left="-426" w:right="-376" w:firstLine="567"/>
        <w:jc w:val="both"/>
        <w:rPr>
          <w:rFonts w:ascii="Times New Roman" w:hAnsi="Times New Roman" w:cs="Times New Roman"/>
          <w:color w:val="auto"/>
        </w:rPr>
      </w:pPr>
      <w:r w:rsidRPr="00506BE4">
        <w:rPr>
          <w:rFonts w:ascii="Times New Roman" w:hAnsi="Times New Roman" w:cs="Times New Roman"/>
        </w:rPr>
        <w:t>Когато участник в процедурата е чуждестранно физическо или юридическо лице или техни обединения, в случай че документите за доказване на технически възможности, квалификация и опит са на чужд език, същите се представят и в превод.</w:t>
      </w:r>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На основание чл. 69 от ЗОП, участникът ще бъде отстранен от участие в процедурата за възлагане на настоящата обществена поръчка, ако не отговаря на някое от техническите изисквания, посочени в раздел Ш.2.3) „Технически възможности” на Обявлението за поръчката и след провеждане на действията по чл. 68, ал. 8 и ал. 9 от ЗОП.</w:t>
      </w:r>
    </w:p>
    <w:p w:rsidR="00EA270B"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 xml:space="preserve">Забележка: Съгласно чл. 51а от ЗОП 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w:t>
      </w:r>
      <w:r w:rsidR="005E2051">
        <w:rPr>
          <w:rFonts w:ascii="Times New Roman" w:hAnsi="Times New Roman" w:cs="Times New Roman"/>
        </w:rPr>
        <w:t>третите лица.</w:t>
      </w:r>
    </w:p>
    <w:p w:rsidR="00574F49" w:rsidRPr="00506BE4" w:rsidRDefault="006C04BF" w:rsidP="008734FD">
      <w:pPr>
        <w:keepNext/>
        <w:keepLines/>
        <w:widowControl/>
        <w:tabs>
          <w:tab w:val="left" w:pos="492"/>
          <w:tab w:val="left" w:pos="9639"/>
        </w:tabs>
        <w:ind w:left="-426" w:right="-376" w:firstLine="567"/>
        <w:jc w:val="both"/>
        <w:outlineLvl w:val="3"/>
        <w:rPr>
          <w:rFonts w:ascii="Times New Roman" w:hAnsi="Times New Roman" w:cs="Times New Roman"/>
          <w:b/>
        </w:rPr>
      </w:pPr>
      <w:bookmarkStart w:id="4" w:name="bookmark38"/>
      <w:r>
        <w:rPr>
          <w:rFonts w:ascii="Times New Roman" w:hAnsi="Times New Roman" w:cs="Times New Roman"/>
          <w:b/>
        </w:rPr>
        <w:t>2.1.4</w:t>
      </w:r>
      <w:r w:rsidR="00B16E60" w:rsidRPr="00506BE4">
        <w:rPr>
          <w:rFonts w:ascii="Times New Roman" w:hAnsi="Times New Roman" w:cs="Times New Roman"/>
          <w:b/>
        </w:rPr>
        <w:t>.</w:t>
      </w:r>
      <w:r w:rsidR="00574F49" w:rsidRPr="00506BE4">
        <w:rPr>
          <w:rFonts w:ascii="Times New Roman" w:hAnsi="Times New Roman" w:cs="Times New Roman"/>
          <w:b/>
        </w:rPr>
        <w:t>Срок на валидност на офертите</w:t>
      </w:r>
      <w:bookmarkEnd w:id="4"/>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Срокът на валидност на офертите е 180 (сто и осемдесет) календарни дни,</w:t>
      </w:r>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считано от датата, посочена за краен срок за получаване на оферти, съгласно Обявлението за поръчката.</w:t>
      </w:r>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Съгласно чл. 58. ал. 3 от Закона за обществени поръчки 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rsidR="00574F49"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Участникът ще бъде отстранен от участие в процедурата за възлагане на настоящата обществена поръчка, ако представи оферта с по-кратък срок за валидност и откаже да го удължи или ако представи оферта с нормален срок, но при последващо поискване от Възложителя - откаже да я удължи.</w:t>
      </w:r>
    </w:p>
    <w:p w:rsidR="006C04BF" w:rsidRPr="00506BE4" w:rsidRDefault="006C04BF" w:rsidP="008734FD">
      <w:pPr>
        <w:tabs>
          <w:tab w:val="left" w:pos="9639"/>
        </w:tabs>
        <w:ind w:left="-426" w:right="-376" w:firstLine="567"/>
        <w:jc w:val="both"/>
        <w:rPr>
          <w:rFonts w:ascii="Times New Roman" w:hAnsi="Times New Roman" w:cs="Times New Roman"/>
        </w:rPr>
      </w:pPr>
    </w:p>
    <w:p w:rsidR="00574F49" w:rsidRPr="00506BE4" w:rsidRDefault="00574F49" w:rsidP="008734FD">
      <w:pPr>
        <w:tabs>
          <w:tab w:val="left" w:pos="9639"/>
        </w:tabs>
        <w:ind w:left="-426" w:right="-376" w:firstLine="567"/>
        <w:jc w:val="both"/>
        <w:rPr>
          <w:rFonts w:ascii="Times New Roman" w:hAnsi="Times New Roman" w:cs="Times New Roman"/>
          <w:b/>
        </w:rPr>
      </w:pPr>
      <w:r w:rsidRPr="00506BE4">
        <w:rPr>
          <w:rFonts w:ascii="Times New Roman" w:hAnsi="Times New Roman" w:cs="Times New Roman"/>
          <w:b/>
        </w:rPr>
        <w:t>3. ГАРАНЦИИ</w:t>
      </w:r>
    </w:p>
    <w:p w:rsidR="00574F49" w:rsidRPr="00506BE4" w:rsidRDefault="00574F49" w:rsidP="008734FD">
      <w:pPr>
        <w:tabs>
          <w:tab w:val="left" w:pos="9639"/>
        </w:tabs>
        <w:ind w:left="-426" w:right="-376" w:firstLine="567"/>
        <w:jc w:val="both"/>
        <w:rPr>
          <w:rFonts w:ascii="Times New Roman" w:hAnsi="Times New Roman" w:cs="Times New Roman"/>
          <w:b/>
        </w:rPr>
      </w:pPr>
      <w:r w:rsidRPr="00506BE4">
        <w:rPr>
          <w:rFonts w:ascii="Times New Roman" w:hAnsi="Times New Roman" w:cs="Times New Roman"/>
        </w:rPr>
        <w:t xml:space="preserve">3.1. </w:t>
      </w:r>
      <w:r w:rsidRPr="00506BE4">
        <w:rPr>
          <w:rFonts w:ascii="Times New Roman" w:hAnsi="Times New Roman" w:cs="Times New Roman"/>
          <w:b/>
        </w:rPr>
        <w:t xml:space="preserve">Условия и размер на </w:t>
      </w:r>
      <w:r w:rsidRPr="00506BE4">
        <w:rPr>
          <w:rFonts w:ascii="Times New Roman" w:hAnsi="Times New Roman" w:cs="Times New Roman"/>
          <w:b/>
          <w:u w:val="single"/>
        </w:rPr>
        <w:t>гаранци</w:t>
      </w:r>
      <w:r w:rsidR="00EE16BF">
        <w:rPr>
          <w:rFonts w:ascii="Times New Roman" w:hAnsi="Times New Roman" w:cs="Times New Roman"/>
          <w:b/>
          <w:u w:val="single"/>
        </w:rPr>
        <w:t>я</w:t>
      </w:r>
      <w:r w:rsidRPr="00506BE4">
        <w:rPr>
          <w:rFonts w:ascii="Times New Roman" w:hAnsi="Times New Roman" w:cs="Times New Roman"/>
          <w:b/>
          <w:u w:val="single"/>
        </w:rPr>
        <w:t xml:space="preserve"> за участие</w:t>
      </w:r>
      <w:r w:rsidRPr="00506BE4">
        <w:rPr>
          <w:rFonts w:ascii="Times New Roman" w:hAnsi="Times New Roman" w:cs="Times New Roman"/>
          <w:b/>
        </w:rPr>
        <w:t xml:space="preserve"> и начин на плащането й</w:t>
      </w:r>
      <w:r w:rsidR="002F199C" w:rsidRPr="00506BE4">
        <w:rPr>
          <w:rFonts w:ascii="Times New Roman" w:hAnsi="Times New Roman" w:cs="Times New Roman"/>
          <w:b/>
        </w:rPr>
        <w:t>.</w:t>
      </w:r>
    </w:p>
    <w:p w:rsidR="007B1CB7" w:rsidRDefault="00574F49" w:rsidP="008734FD">
      <w:pPr>
        <w:tabs>
          <w:tab w:val="left" w:pos="9639"/>
        </w:tabs>
        <w:ind w:left="-426" w:right="-376" w:firstLine="567"/>
        <w:jc w:val="both"/>
        <w:rPr>
          <w:rFonts w:ascii="Times New Roman" w:hAnsi="Times New Roman" w:cs="Times New Roman"/>
          <w:u w:val="single"/>
        </w:rPr>
      </w:pPr>
      <w:r w:rsidRPr="00506BE4">
        <w:rPr>
          <w:rFonts w:ascii="Times New Roman" w:hAnsi="Times New Roman" w:cs="Times New Roman"/>
          <w:u w:val="single"/>
        </w:rPr>
        <w:t>Гаранци</w:t>
      </w:r>
      <w:r w:rsidR="000352B8">
        <w:rPr>
          <w:rFonts w:ascii="Times New Roman" w:hAnsi="Times New Roman" w:cs="Times New Roman"/>
          <w:u w:val="single"/>
        </w:rPr>
        <w:t>ята</w:t>
      </w:r>
      <w:r w:rsidRPr="00506BE4">
        <w:rPr>
          <w:rFonts w:ascii="Times New Roman" w:hAnsi="Times New Roman" w:cs="Times New Roman"/>
          <w:u w:val="single"/>
        </w:rPr>
        <w:t xml:space="preserve"> за участие </w:t>
      </w:r>
      <w:r w:rsidR="00917669" w:rsidRPr="00506BE4">
        <w:rPr>
          <w:rFonts w:ascii="Times New Roman" w:hAnsi="Times New Roman" w:cs="Times New Roman"/>
          <w:u w:val="single"/>
        </w:rPr>
        <w:t>в</w:t>
      </w:r>
      <w:r w:rsidR="002F199C" w:rsidRPr="00506BE4">
        <w:rPr>
          <w:rFonts w:ascii="Times New Roman" w:hAnsi="Times New Roman" w:cs="Times New Roman"/>
          <w:u w:val="single"/>
        </w:rPr>
        <w:t xml:space="preserve"> обществената поръчка </w:t>
      </w:r>
      <w:r w:rsidRPr="00506BE4">
        <w:rPr>
          <w:rFonts w:ascii="Times New Roman" w:hAnsi="Times New Roman" w:cs="Times New Roman"/>
          <w:u w:val="single"/>
        </w:rPr>
        <w:t xml:space="preserve"> </w:t>
      </w:r>
      <w:r w:rsidR="007B1CB7">
        <w:rPr>
          <w:rFonts w:ascii="Times New Roman" w:hAnsi="Times New Roman" w:cs="Times New Roman"/>
          <w:u w:val="single"/>
        </w:rPr>
        <w:t xml:space="preserve">за всяка една от обособените </w:t>
      </w:r>
      <w:proofErr w:type="spellStart"/>
      <w:r w:rsidR="007B1CB7">
        <w:rPr>
          <w:rFonts w:ascii="Times New Roman" w:hAnsi="Times New Roman" w:cs="Times New Roman"/>
          <w:u w:val="single"/>
        </w:rPr>
        <w:t>позиици</w:t>
      </w:r>
      <w:r w:rsidR="005E2051">
        <w:rPr>
          <w:rFonts w:ascii="Times New Roman" w:hAnsi="Times New Roman" w:cs="Times New Roman"/>
          <w:u w:val="single"/>
        </w:rPr>
        <w:t>т</w:t>
      </w:r>
      <w:r w:rsidR="007B1CB7">
        <w:rPr>
          <w:rFonts w:ascii="Times New Roman" w:hAnsi="Times New Roman" w:cs="Times New Roman"/>
          <w:u w:val="single"/>
        </w:rPr>
        <w:t>е</w:t>
      </w:r>
      <w:proofErr w:type="spellEnd"/>
      <w:r w:rsidR="007B1CB7">
        <w:rPr>
          <w:rFonts w:ascii="Times New Roman" w:hAnsi="Times New Roman" w:cs="Times New Roman"/>
          <w:u w:val="single"/>
        </w:rPr>
        <w:t xml:space="preserve"> е </w:t>
      </w:r>
      <w:r w:rsidRPr="00506BE4">
        <w:rPr>
          <w:rFonts w:ascii="Times New Roman" w:hAnsi="Times New Roman" w:cs="Times New Roman"/>
          <w:u w:val="single"/>
        </w:rPr>
        <w:t>изразен</w:t>
      </w:r>
      <w:r w:rsidR="002F199C" w:rsidRPr="00506BE4">
        <w:rPr>
          <w:rFonts w:ascii="Times New Roman" w:hAnsi="Times New Roman" w:cs="Times New Roman"/>
          <w:u w:val="single"/>
        </w:rPr>
        <w:t>а</w:t>
      </w:r>
      <w:r w:rsidRPr="00506BE4">
        <w:rPr>
          <w:rFonts w:ascii="Times New Roman" w:hAnsi="Times New Roman" w:cs="Times New Roman"/>
          <w:u w:val="single"/>
        </w:rPr>
        <w:t xml:space="preserve"> в абсолют</w:t>
      </w:r>
      <w:r w:rsidR="002F199C" w:rsidRPr="00506BE4">
        <w:rPr>
          <w:rFonts w:ascii="Times New Roman" w:hAnsi="Times New Roman" w:cs="Times New Roman"/>
          <w:u w:val="single"/>
        </w:rPr>
        <w:t xml:space="preserve">на </w:t>
      </w:r>
      <w:r w:rsidR="007B1CB7">
        <w:rPr>
          <w:rFonts w:ascii="Times New Roman" w:hAnsi="Times New Roman" w:cs="Times New Roman"/>
          <w:u w:val="single"/>
        </w:rPr>
        <w:t xml:space="preserve">и е като следва: </w:t>
      </w:r>
    </w:p>
    <w:p w:rsidR="000352B8" w:rsidRPr="00DD0F54" w:rsidRDefault="000352B8" w:rsidP="008734FD">
      <w:pPr>
        <w:tabs>
          <w:tab w:val="left" w:pos="9180"/>
        </w:tabs>
        <w:spacing w:line="240" w:lineRule="exact"/>
        <w:ind w:left="-426" w:right="-376" w:firstLine="567"/>
        <w:jc w:val="both"/>
        <w:rPr>
          <w:rFonts w:ascii="Times New Roman" w:hAnsi="Times New Roman" w:cs="Times New Roman"/>
          <w:bCs/>
          <w:color w:val="auto"/>
        </w:rPr>
      </w:pPr>
      <w:r w:rsidRPr="00DD0F54">
        <w:rPr>
          <w:rFonts w:ascii="Times New Roman" w:hAnsi="Times New Roman" w:cs="Times New Roman"/>
          <w:b/>
          <w:bCs/>
          <w:color w:val="auto"/>
        </w:rPr>
        <w:t>Обособена позиция №1:</w:t>
      </w:r>
      <w:r w:rsidRPr="00DD0F54">
        <w:rPr>
          <w:rFonts w:ascii="Times New Roman" w:hAnsi="Times New Roman" w:cs="Times New Roman"/>
          <w:bCs/>
          <w:color w:val="auto"/>
        </w:rPr>
        <w:t xml:space="preserve"> „Обекти на община Шабла </w:t>
      </w:r>
      <w:proofErr w:type="spellStart"/>
      <w:r w:rsidRPr="00DD0F54">
        <w:rPr>
          <w:rFonts w:ascii="Times New Roman" w:hAnsi="Times New Roman" w:cs="Times New Roman"/>
          <w:bCs/>
          <w:color w:val="auto"/>
        </w:rPr>
        <w:t>изполващи</w:t>
      </w:r>
      <w:proofErr w:type="spellEnd"/>
      <w:r w:rsidRPr="00DD0F54">
        <w:rPr>
          <w:rFonts w:ascii="Times New Roman" w:hAnsi="Times New Roman" w:cs="Times New Roman"/>
          <w:bCs/>
          <w:color w:val="auto"/>
        </w:rPr>
        <w:t xml:space="preserve"> дневна. нощна и </w:t>
      </w:r>
      <w:proofErr w:type="spellStart"/>
      <w:r w:rsidRPr="00DD0F54">
        <w:rPr>
          <w:rFonts w:ascii="Times New Roman" w:hAnsi="Times New Roman" w:cs="Times New Roman"/>
          <w:bCs/>
          <w:color w:val="auto"/>
        </w:rPr>
        <w:t>еднотарифна</w:t>
      </w:r>
      <w:proofErr w:type="spellEnd"/>
      <w:r w:rsidRPr="00DD0F54">
        <w:rPr>
          <w:rFonts w:ascii="Times New Roman" w:hAnsi="Times New Roman" w:cs="Times New Roman"/>
          <w:bCs/>
          <w:color w:val="auto"/>
        </w:rPr>
        <w:t xml:space="preserve"> активна електроенергия“ - </w:t>
      </w:r>
      <w:r w:rsidR="00DD0F54" w:rsidRPr="00DD0F54">
        <w:rPr>
          <w:rFonts w:ascii="Times New Roman" w:hAnsi="Times New Roman" w:cs="Times New Roman"/>
          <w:b/>
          <w:bCs/>
          <w:color w:val="auto"/>
        </w:rPr>
        <w:t>1030</w:t>
      </w:r>
      <w:r w:rsidRPr="00DD0F54">
        <w:rPr>
          <w:rFonts w:ascii="Times New Roman" w:eastAsia="SimSun" w:hAnsi="Times New Roman" w:cs="Times New Roman"/>
          <w:b/>
          <w:color w:val="auto"/>
          <w:kern w:val="1"/>
          <w:sz w:val="22"/>
          <w:szCs w:val="22"/>
          <w:lang w:eastAsia="hi-IN" w:bidi="hi-IN"/>
        </w:rPr>
        <w:t xml:space="preserve"> лева</w:t>
      </w:r>
      <w:r w:rsidRPr="00DD0F54">
        <w:rPr>
          <w:rFonts w:ascii="Times New Roman" w:eastAsia="SimSun" w:hAnsi="Times New Roman" w:cs="Times New Roman"/>
          <w:color w:val="auto"/>
          <w:kern w:val="1"/>
          <w:sz w:val="22"/>
          <w:szCs w:val="22"/>
          <w:lang w:eastAsia="hi-IN" w:bidi="hi-IN"/>
        </w:rPr>
        <w:t>.</w:t>
      </w:r>
    </w:p>
    <w:p w:rsidR="000352B8" w:rsidRPr="00DD0F54" w:rsidRDefault="000352B8" w:rsidP="008734FD">
      <w:pPr>
        <w:tabs>
          <w:tab w:val="left" w:pos="9180"/>
        </w:tabs>
        <w:spacing w:line="240" w:lineRule="exact"/>
        <w:ind w:left="-426" w:right="-376" w:firstLine="567"/>
        <w:jc w:val="both"/>
        <w:rPr>
          <w:rFonts w:ascii="Times New Roman" w:hAnsi="Times New Roman" w:cs="Times New Roman"/>
          <w:bCs/>
          <w:color w:val="auto"/>
        </w:rPr>
      </w:pPr>
      <w:r w:rsidRPr="00DD0F54">
        <w:rPr>
          <w:rFonts w:ascii="Times New Roman" w:hAnsi="Times New Roman" w:cs="Times New Roman"/>
          <w:b/>
          <w:bCs/>
          <w:color w:val="auto"/>
        </w:rPr>
        <w:t>Обособена позиция</w:t>
      </w:r>
      <w:r w:rsidRPr="00DD0F54">
        <w:rPr>
          <w:rFonts w:ascii="Times New Roman" w:hAnsi="Times New Roman" w:cs="Times New Roman"/>
          <w:b/>
          <w:bCs/>
          <w:color w:val="auto"/>
          <w:sz w:val="20"/>
          <w:szCs w:val="20"/>
        </w:rPr>
        <w:t xml:space="preserve"> №</w:t>
      </w:r>
      <w:r w:rsidR="00DD0F54">
        <w:rPr>
          <w:rFonts w:ascii="Times New Roman" w:hAnsi="Times New Roman" w:cs="Times New Roman"/>
          <w:b/>
          <w:bCs/>
          <w:color w:val="auto"/>
          <w:sz w:val="20"/>
          <w:szCs w:val="20"/>
        </w:rPr>
        <w:t xml:space="preserve"> </w:t>
      </w:r>
      <w:r w:rsidRPr="00DD0F54">
        <w:rPr>
          <w:rFonts w:ascii="Times New Roman" w:hAnsi="Times New Roman" w:cs="Times New Roman"/>
          <w:b/>
          <w:bCs/>
          <w:color w:val="auto"/>
          <w:sz w:val="20"/>
          <w:szCs w:val="20"/>
        </w:rPr>
        <w:t>2:</w:t>
      </w:r>
      <w:r w:rsidRPr="00DD0F54">
        <w:rPr>
          <w:rFonts w:ascii="Times New Roman" w:hAnsi="Times New Roman" w:cs="Times New Roman"/>
          <w:bCs/>
          <w:color w:val="auto"/>
          <w:sz w:val="20"/>
          <w:szCs w:val="20"/>
        </w:rPr>
        <w:t xml:space="preserve"> „</w:t>
      </w:r>
      <w:r w:rsidRPr="00DD0F54">
        <w:rPr>
          <w:rFonts w:ascii="Times New Roman" w:hAnsi="Times New Roman" w:cs="Times New Roman"/>
          <w:bCs/>
          <w:color w:val="auto"/>
        </w:rPr>
        <w:t>Обекти на община</w:t>
      </w:r>
      <w:r w:rsidRPr="00DD0F54">
        <w:rPr>
          <w:rFonts w:ascii="Times New Roman" w:hAnsi="Times New Roman" w:cs="Times New Roman"/>
          <w:bCs/>
          <w:color w:val="auto"/>
          <w:sz w:val="20"/>
          <w:szCs w:val="20"/>
        </w:rPr>
        <w:t xml:space="preserve"> </w:t>
      </w:r>
      <w:r w:rsidRPr="00DD0F54">
        <w:rPr>
          <w:rFonts w:ascii="Times New Roman" w:hAnsi="Times New Roman" w:cs="Times New Roman"/>
          <w:bCs/>
          <w:color w:val="auto"/>
        </w:rPr>
        <w:t xml:space="preserve">Шабла използващи дневна и нощна активна електроенергия – улично осветление“ - </w:t>
      </w:r>
      <w:r w:rsidRPr="00DD0F54">
        <w:rPr>
          <w:rFonts w:ascii="Times New Roman" w:eastAsia="Times New Roman" w:hAnsi="Times New Roman" w:cs="Times New Roman"/>
          <w:b/>
          <w:color w:val="auto"/>
          <w:sz w:val="22"/>
          <w:szCs w:val="22"/>
          <w:lang w:eastAsia="en-US" w:bidi="ar-SA"/>
        </w:rPr>
        <w:t>108</w:t>
      </w:r>
      <w:r w:rsidR="00DD0F54" w:rsidRPr="00DD0F54">
        <w:rPr>
          <w:rFonts w:ascii="Times New Roman" w:eastAsia="Times New Roman" w:hAnsi="Times New Roman" w:cs="Times New Roman"/>
          <w:b/>
          <w:color w:val="auto"/>
          <w:sz w:val="22"/>
          <w:szCs w:val="22"/>
          <w:lang w:eastAsia="en-US" w:bidi="ar-SA"/>
        </w:rPr>
        <w:t>0</w:t>
      </w:r>
      <w:r w:rsidRPr="00DD0F54">
        <w:rPr>
          <w:rFonts w:ascii="Times New Roman" w:eastAsia="Times New Roman" w:hAnsi="Times New Roman" w:cs="Times New Roman"/>
          <w:b/>
          <w:color w:val="auto"/>
          <w:sz w:val="22"/>
          <w:szCs w:val="22"/>
          <w:lang w:eastAsia="en-US" w:bidi="ar-SA"/>
        </w:rPr>
        <w:t xml:space="preserve"> лева</w:t>
      </w:r>
      <w:r w:rsidRPr="00DD0F54">
        <w:rPr>
          <w:rFonts w:ascii="Times New Roman" w:eastAsia="Times New Roman" w:hAnsi="Times New Roman" w:cs="Times New Roman"/>
          <w:color w:val="auto"/>
          <w:sz w:val="22"/>
          <w:szCs w:val="22"/>
          <w:lang w:eastAsia="en-US" w:bidi="ar-SA"/>
        </w:rPr>
        <w:t>.</w:t>
      </w:r>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 xml:space="preserve">Гаранцията за участие може да </w:t>
      </w:r>
      <w:r w:rsidR="00EA270B" w:rsidRPr="00506BE4">
        <w:rPr>
          <w:rFonts w:ascii="Times New Roman" w:hAnsi="Times New Roman" w:cs="Times New Roman"/>
        </w:rPr>
        <w:t xml:space="preserve">се внесе в брой по сметката на община Шабла, както и </w:t>
      </w:r>
      <w:r w:rsidRPr="00506BE4">
        <w:rPr>
          <w:rFonts w:ascii="Times New Roman" w:hAnsi="Times New Roman" w:cs="Times New Roman"/>
        </w:rPr>
        <w:t xml:space="preserve">може </w:t>
      </w:r>
      <w:r w:rsidRPr="00506BE4">
        <w:rPr>
          <w:rFonts w:ascii="Times New Roman" w:hAnsi="Times New Roman" w:cs="Times New Roman"/>
        </w:rPr>
        <w:lastRenderedPageBreak/>
        <w:t>да се представи по банков път или може да се представи под формата на банкова гаранция.</w:t>
      </w:r>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Участникът избира сам формата на гаранцията за участие.</w:t>
      </w:r>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Когато участникът избере да внесе гаранцията за участие по банков път, това следва да стане по следната сметка на</w:t>
      </w:r>
      <w:r w:rsidR="002F199C" w:rsidRPr="00506BE4">
        <w:rPr>
          <w:rFonts w:ascii="Times New Roman" w:hAnsi="Times New Roman" w:cs="Times New Roman"/>
        </w:rPr>
        <w:t xml:space="preserve"> община Шабла </w:t>
      </w:r>
      <w:r w:rsidRPr="00506BE4">
        <w:rPr>
          <w:rFonts w:ascii="Times New Roman" w:hAnsi="Times New Roman" w:cs="Times New Roman"/>
        </w:rPr>
        <w:t>(в лева):</w:t>
      </w:r>
    </w:p>
    <w:p w:rsidR="00186815" w:rsidRPr="00DD0F54" w:rsidRDefault="00186815" w:rsidP="008734FD">
      <w:pPr>
        <w:tabs>
          <w:tab w:val="left" w:pos="9639"/>
        </w:tabs>
        <w:ind w:left="-426" w:right="-376" w:firstLine="567"/>
        <w:jc w:val="both"/>
        <w:rPr>
          <w:rFonts w:ascii="Times New Roman" w:hAnsi="Times New Roman" w:cs="Times New Roman"/>
          <w:b/>
          <w:color w:val="auto"/>
          <w:lang w:eastAsia="en-US" w:bidi="en-US"/>
        </w:rPr>
      </w:pPr>
      <w:r w:rsidRPr="00DD0F54">
        <w:rPr>
          <w:rFonts w:ascii="Times New Roman" w:hAnsi="Times New Roman" w:cs="Times New Roman"/>
          <w:b/>
          <w:color w:val="auto"/>
          <w:lang w:val="en-US" w:eastAsia="en-US" w:bidi="en-US"/>
        </w:rPr>
        <w:t>IBAN</w:t>
      </w:r>
      <w:r w:rsidRPr="00DD0F54">
        <w:rPr>
          <w:rFonts w:ascii="Times New Roman" w:hAnsi="Times New Roman" w:cs="Times New Roman"/>
          <w:b/>
          <w:color w:val="auto"/>
          <w:lang w:eastAsia="en-US" w:bidi="en-US"/>
        </w:rPr>
        <w:t xml:space="preserve">: </w:t>
      </w:r>
      <w:r w:rsidRPr="00DD0F54">
        <w:rPr>
          <w:rFonts w:ascii="Times New Roman" w:hAnsi="Times New Roman" w:cs="Times New Roman"/>
          <w:b/>
          <w:color w:val="auto"/>
          <w:lang w:val="en-US" w:eastAsia="en-US" w:bidi="en-US"/>
        </w:rPr>
        <w:t>BG</w:t>
      </w:r>
      <w:r w:rsidRPr="00DD0F54">
        <w:rPr>
          <w:rFonts w:ascii="Times New Roman" w:hAnsi="Times New Roman" w:cs="Times New Roman"/>
          <w:b/>
          <w:color w:val="auto"/>
          <w:lang w:eastAsia="en-US" w:bidi="en-US"/>
        </w:rPr>
        <w:t xml:space="preserve"> 64 </w:t>
      </w:r>
      <w:r w:rsidRPr="00DD0F54">
        <w:rPr>
          <w:rFonts w:ascii="Times New Roman" w:hAnsi="Times New Roman" w:cs="Times New Roman"/>
          <w:b/>
          <w:color w:val="auto"/>
          <w:lang w:val="en-US" w:eastAsia="en-US" w:bidi="en-US"/>
        </w:rPr>
        <w:t>CECB</w:t>
      </w:r>
      <w:r w:rsidRPr="00DD0F54">
        <w:rPr>
          <w:rFonts w:ascii="Times New Roman" w:hAnsi="Times New Roman" w:cs="Times New Roman"/>
          <w:b/>
          <w:color w:val="auto"/>
          <w:lang w:eastAsia="en-US" w:bidi="en-US"/>
        </w:rPr>
        <w:t xml:space="preserve"> 9790 3347 2437 00 </w:t>
      </w:r>
    </w:p>
    <w:p w:rsidR="00186815" w:rsidRPr="00DD0F54" w:rsidRDefault="00186815" w:rsidP="008734FD">
      <w:pPr>
        <w:tabs>
          <w:tab w:val="left" w:pos="9639"/>
        </w:tabs>
        <w:ind w:left="-426" w:right="-376" w:firstLine="567"/>
        <w:jc w:val="both"/>
        <w:rPr>
          <w:rFonts w:ascii="Times New Roman" w:hAnsi="Times New Roman" w:cs="Times New Roman"/>
          <w:b/>
          <w:color w:val="auto"/>
          <w:lang w:eastAsia="en-US" w:bidi="en-US"/>
        </w:rPr>
      </w:pPr>
      <w:r w:rsidRPr="00DD0F54">
        <w:rPr>
          <w:rFonts w:ascii="Times New Roman" w:hAnsi="Times New Roman" w:cs="Times New Roman"/>
          <w:b/>
          <w:color w:val="auto"/>
          <w:lang w:val="en-US" w:eastAsia="en-US" w:bidi="en-US"/>
        </w:rPr>
        <w:t>BIC</w:t>
      </w:r>
      <w:r w:rsidRPr="00DD0F54">
        <w:rPr>
          <w:rFonts w:ascii="Times New Roman" w:hAnsi="Times New Roman" w:cs="Times New Roman"/>
          <w:b/>
          <w:color w:val="auto"/>
          <w:lang w:eastAsia="en-US" w:bidi="en-US"/>
        </w:rPr>
        <w:t xml:space="preserve">: </w:t>
      </w:r>
      <w:r w:rsidRPr="00DD0F54">
        <w:rPr>
          <w:rFonts w:ascii="Times New Roman" w:hAnsi="Times New Roman" w:cs="Times New Roman"/>
          <w:b/>
          <w:color w:val="auto"/>
          <w:lang w:val="en-US" w:eastAsia="en-US" w:bidi="en-US"/>
        </w:rPr>
        <w:t>CECBBGSF</w:t>
      </w:r>
    </w:p>
    <w:p w:rsidR="00574F49" w:rsidRPr="00DD0F54" w:rsidRDefault="00574F49" w:rsidP="008734FD">
      <w:pPr>
        <w:tabs>
          <w:tab w:val="left" w:pos="9639"/>
        </w:tabs>
        <w:ind w:left="-426" w:right="-376" w:firstLine="567"/>
        <w:jc w:val="both"/>
        <w:rPr>
          <w:rFonts w:ascii="Times New Roman" w:hAnsi="Times New Roman" w:cs="Times New Roman"/>
          <w:b/>
          <w:color w:val="auto"/>
        </w:rPr>
      </w:pPr>
      <w:r w:rsidRPr="00DD0F54">
        <w:rPr>
          <w:rFonts w:ascii="Times New Roman" w:hAnsi="Times New Roman" w:cs="Times New Roman"/>
          <w:b/>
          <w:color w:val="auto"/>
        </w:rPr>
        <w:t>Банка</w:t>
      </w:r>
      <w:r w:rsidR="00DD0F54" w:rsidRPr="00DD0F54">
        <w:rPr>
          <w:rFonts w:ascii="Times New Roman" w:hAnsi="Times New Roman" w:cs="Times New Roman"/>
          <w:b/>
          <w:color w:val="auto"/>
        </w:rPr>
        <w:t>:</w:t>
      </w:r>
      <w:r w:rsidRPr="00DD0F54">
        <w:rPr>
          <w:rFonts w:ascii="Times New Roman" w:hAnsi="Times New Roman" w:cs="Times New Roman"/>
          <w:b/>
          <w:color w:val="auto"/>
        </w:rPr>
        <w:t xml:space="preserve"> "Централна Кооперативна Банка" АД</w:t>
      </w:r>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При представяне на гаранцията в платежното нареждане или в банковата гаранция изрично се посочва процедурата и обособената позиция, за която се представя гаранцията.</w:t>
      </w:r>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В банковата гаранция следва изрично да е посочено, че тя е:</w:t>
      </w:r>
    </w:p>
    <w:p w:rsidR="00574F49" w:rsidRPr="00506BE4" w:rsidRDefault="00574F49" w:rsidP="008734FD">
      <w:pPr>
        <w:widowControl/>
        <w:numPr>
          <w:ilvl w:val="0"/>
          <w:numId w:val="11"/>
        </w:numPr>
        <w:tabs>
          <w:tab w:val="left" w:pos="896"/>
          <w:tab w:val="left" w:pos="9639"/>
        </w:tabs>
        <w:ind w:left="-426" w:right="-376" w:firstLine="567"/>
        <w:jc w:val="both"/>
        <w:rPr>
          <w:rFonts w:ascii="Times New Roman" w:hAnsi="Times New Roman" w:cs="Times New Roman"/>
        </w:rPr>
      </w:pPr>
      <w:r w:rsidRPr="00506BE4">
        <w:rPr>
          <w:rFonts w:ascii="Times New Roman" w:hAnsi="Times New Roman" w:cs="Times New Roman"/>
        </w:rPr>
        <w:t>безусловна и неотменима;</w:t>
      </w:r>
    </w:p>
    <w:p w:rsidR="002F199C" w:rsidRPr="00506BE4" w:rsidRDefault="00574F49" w:rsidP="008734FD">
      <w:pPr>
        <w:widowControl/>
        <w:numPr>
          <w:ilvl w:val="0"/>
          <w:numId w:val="11"/>
        </w:numPr>
        <w:tabs>
          <w:tab w:val="left" w:pos="896"/>
          <w:tab w:val="left" w:pos="9639"/>
        </w:tabs>
        <w:ind w:left="-426" w:right="-376" w:firstLine="567"/>
        <w:jc w:val="both"/>
        <w:rPr>
          <w:rFonts w:ascii="Times New Roman" w:hAnsi="Times New Roman" w:cs="Times New Roman"/>
        </w:rPr>
      </w:pPr>
      <w:r w:rsidRPr="00506BE4">
        <w:rPr>
          <w:rFonts w:ascii="Times New Roman" w:hAnsi="Times New Roman" w:cs="Times New Roman"/>
        </w:rPr>
        <w:t xml:space="preserve">в полза на </w:t>
      </w:r>
      <w:r w:rsidR="002F199C" w:rsidRPr="00506BE4">
        <w:rPr>
          <w:rFonts w:ascii="Times New Roman" w:hAnsi="Times New Roman" w:cs="Times New Roman"/>
        </w:rPr>
        <w:t>община Шабла</w:t>
      </w:r>
    </w:p>
    <w:p w:rsidR="00574F49" w:rsidRPr="00506BE4" w:rsidRDefault="00574F49" w:rsidP="008734FD">
      <w:pPr>
        <w:widowControl/>
        <w:numPr>
          <w:ilvl w:val="0"/>
          <w:numId w:val="11"/>
        </w:numPr>
        <w:tabs>
          <w:tab w:val="left" w:pos="896"/>
          <w:tab w:val="left" w:pos="9639"/>
        </w:tabs>
        <w:ind w:left="-426" w:right="-376" w:firstLine="567"/>
        <w:jc w:val="both"/>
        <w:rPr>
          <w:rFonts w:ascii="Times New Roman" w:hAnsi="Times New Roman" w:cs="Times New Roman"/>
        </w:rPr>
      </w:pPr>
      <w:r w:rsidRPr="00506BE4">
        <w:rPr>
          <w:rFonts w:ascii="Times New Roman" w:hAnsi="Times New Roman" w:cs="Times New Roman"/>
        </w:rPr>
        <w:t xml:space="preserve">със срок на валидност </w:t>
      </w:r>
      <w:r w:rsidRPr="00DD0F54">
        <w:rPr>
          <w:rFonts w:ascii="Times New Roman" w:hAnsi="Times New Roman" w:cs="Times New Roman"/>
          <w:b/>
        </w:rPr>
        <w:t xml:space="preserve">180 </w:t>
      </w:r>
      <w:r w:rsidR="00474FFB">
        <w:rPr>
          <w:rFonts w:ascii="Times New Roman" w:hAnsi="Times New Roman" w:cs="Times New Roman"/>
          <w:b/>
        </w:rPr>
        <w:t xml:space="preserve">календарни </w:t>
      </w:r>
      <w:r w:rsidRPr="00DD0F54">
        <w:rPr>
          <w:rFonts w:ascii="Times New Roman" w:hAnsi="Times New Roman" w:cs="Times New Roman"/>
          <w:b/>
        </w:rPr>
        <w:t>дни</w:t>
      </w:r>
      <w:r w:rsidRPr="00506BE4">
        <w:rPr>
          <w:rFonts w:ascii="Times New Roman" w:hAnsi="Times New Roman" w:cs="Times New Roman"/>
        </w:rPr>
        <w:t xml:space="preserve"> от датата, посочена за краен срок за получаване на офертите, съгл. Обявлението за обществена поръчка;</w:t>
      </w:r>
    </w:p>
    <w:p w:rsidR="00574F49" w:rsidRPr="00506BE4" w:rsidRDefault="00574F49" w:rsidP="008734FD">
      <w:pPr>
        <w:widowControl/>
        <w:numPr>
          <w:ilvl w:val="0"/>
          <w:numId w:val="11"/>
        </w:numPr>
        <w:tabs>
          <w:tab w:val="left" w:pos="896"/>
          <w:tab w:val="left" w:pos="9639"/>
        </w:tabs>
        <w:ind w:left="-426" w:right="-376" w:firstLine="567"/>
        <w:jc w:val="both"/>
        <w:rPr>
          <w:rFonts w:ascii="Times New Roman" w:hAnsi="Times New Roman" w:cs="Times New Roman"/>
        </w:rPr>
      </w:pPr>
      <w:r w:rsidRPr="00506BE4">
        <w:rPr>
          <w:rFonts w:ascii="Times New Roman" w:hAnsi="Times New Roman" w:cs="Times New Roman"/>
        </w:rPr>
        <w:t>за настоящата обществена поръчка.</w:t>
      </w:r>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Участниците, които не са представили документ за гаранция или са представили гаранция, която не отговаря на изискванията на Възложителя, ще бъдат отстранени от участие в откритата процедура за възлагане на настоящата обществена поръчка, след провеждане на действията по чл. 68, ал. 8 и ал. 9 от ЗОП.</w:t>
      </w:r>
    </w:p>
    <w:p w:rsidR="000352B8" w:rsidRPr="005E2051"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 xml:space="preserve">Ако гаранцията за участие е представена под формата на банкова гаранция, когато участникът е обединение, което не е юридическо лице, всеки от съдружниците в него може да е </w:t>
      </w:r>
      <w:proofErr w:type="spellStart"/>
      <w:r w:rsidRPr="00506BE4">
        <w:rPr>
          <w:rFonts w:ascii="Times New Roman" w:hAnsi="Times New Roman" w:cs="Times New Roman"/>
        </w:rPr>
        <w:t>наредител</w:t>
      </w:r>
      <w:proofErr w:type="spellEnd"/>
      <w:r w:rsidRPr="00506BE4">
        <w:rPr>
          <w:rFonts w:ascii="Times New Roman" w:hAnsi="Times New Roman" w:cs="Times New Roman"/>
        </w:rPr>
        <w:t xml:space="preserve"> по банковата гаранция, съответно вн</w:t>
      </w:r>
      <w:bookmarkStart w:id="5" w:name="bookmark41"/>
      <w:r w:rsidR="005E2051">
        <w:rPr>
          <w:rFonts w:ascii="Times New Roman" w:hAnsi="Times New Roman" w:cs="Times New Roman"/>
        </w:rPr>
        <w:t>осител на сумата по гаранцията.</w:t>
      </w:r>
    </w:p>
    <w:p w:rsidR="00574F49" w:rsidRPr="00506BE4" w:rsidRDefault="00574F49" w:rsidP="008734FD">
      <w:pPr>
        <w:keepNext/>
        <w:keepLines/>
        <w:tabs>
          <w:tab w:val="left" w:pos="9639"/>
        </w:tabs>
        <w:ind w:left="-426" w:right="-376" w:firstLine="567"/>
        <w:jc w:val="both"/>
        <w:rPr>
          <w:rFonts w:ascii="Times New Roman" w:hAnsi="Times New Roman" w:cs="Times New Roman"/>
          <w:b/>
        </w:rPr>
      </w:pPr>
      <w:r w:rsidRPr="00506BE4">
        <w:rPr>
          <w:rFonts w:ascii="Times New Roman" w:hAnsi="Times New Roman" w:cs="Times New Roman"/>
          <w:b/>
        </w:rPr>
        <w:t>Задържане и освобождаване на гаранцията за участие.</w:t>
      </w:r>
      <w:bookmarkEnd w:id="5"/>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Задържането, усвояването и освобождаването на гаранцията за участие става при условията и реда на чл. 61 и чл. 62 от ЗОП.</w:t>
      </w:r>
    </w:p>
    <w:p w:rsidR="00574F49" w:rsidRPr="00506BE4" w:rsidRDefault="00574F49" w:rsidP="008734FD">
      <w:pPr>
        <w:keepNext/>
        <w:keepLines/>
        <w:widowControl/>
        <w:numPr>
          <w:ilvl w:val="0"/>
          <w:numId w:val="12"/>
        </w:numPr>
        <w:tabs>
          <w:tab w:val="left" w:pos="426"/>
        </w:tabs>
        <w:ind w:left="-426" w:right="-376" w:firstLine="567"/>
        <w:jc w:val="both"/>
        <w:outlineLvl w:val="3"/>
        <w:rPr>
          <w:rFonts w:ascii="Times New Roman" w:hAnsi="Times New Roman" w:cs="Times New Roman"/>
        </w:rPr>
      </w:pPr>
      <w:bookmarkStart w:id="6" w:name="bookmark42"/>
      <w:r w:rsidRPr="00506BE4">
        <w:rPr>
          <w:rFonts w:ascii="Times New Roman" w:hAnsi="Times New Roman" w:cs="Times New Roman"/>
        </w:rPr>
        <w:t xml:space="preserve">Условия и размер на </w:t>
      </w:r>
      <w:r w:rsidRPr="00EE16BF">
        <w:rPr>
          <w:rFonts w:ascii="Times New Roman" w:hAnsi="Times New Roman" w:cs="Times New Roman"/>
          <w:b/>
          <w:u w:val="single"/>
        </w:rPr>
        <w:t>гаранцията за изпълнение</w:t>
      </w:r>
      <w:r w:rsidRPr="00506BE4">
        <w:rPr>
          <w:rFonts w:ascii="Times New Roman" w:hAnsi="Times New Roman" w:cs="Times New Roman"/>
        </w:rPr>
        <w:t xml:space="preserve"> на договора и начин на плащането й.</w:t>
      </w:r>
      <w:bookmarkEnd w:id="6"/>
    </w:p>
    <w:p w:rsidR="00DD0F54" w:rsidRPr="00DD0F54" w:rsidRDefault="00574F49" w:rsidP="006025A1">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 xml:space="preserve">Гаранцията за изпълнение на договора е в размер на </w:t>
      </w:r>
      <w:r w:rsidRPr="006025A1">
        <w:rPr>
          <w:rFonts w:ascii="Times New Roman" w:hAnsi="Times New Roman" w:cs="Times New Roman"/>
          <w:b/>
        </w:rPr>
        <w:t>3%</w:t>
      </w:r>
      <w:r w:rsidRPr="00506BE4">
        <w:rPr>
          <w:rFonts w:ascii="Times New Roman" w:hAnsi="Times New Roman" w:cs="Times New Roman"/>
        </w:rPr>
        <w:t xml:space="preserve"> (три процента) от </w:t>
      </w:r>
      <w:r w:rsidR="00DD0F54">
        <w:rPr>
          <w:rFonts w:ascii="Times New Roman" w:hAnsi="Times New Roman" w:cs="Times New Roman"/>
        </w:rPr>
        <w:t>прогнозната стойност на поръчката</w:t>
      </w:r>
      <w:r w:rsidRPr="00506BE4">
        <w:rPr>
          <w:rFonts w:ascii="Times New Roman" w:hAnsi="Times New Roman" w:cs="Times New Roman"/>
        </w:rPr>
        <w:t xml:space="preserve"> без ДДС</w:t>
      </w:r>
      <w:r w:rsidR="00DD0F54">
        <w:rPr>
          <w:rFonts w:ascii="Times New Roman" w:hAnsi="Times New Roman" w:cs="Times New Roman"/>
        </w:rPr>
        <w:t>,</w:t>
      </w:r>
      <w:r w:rsidRPr="00506BE4">
        <w:rPr>
          <w:rFonts w:ascii="Times New Roman" w:hAnsi="Times New Roman" w:cs="Times New Roman"/>
        </w:rPr>
        <w:t xml:space="preserve"> за всяка обособена позиция</w:t>
      </w:r>
      <w:r w:rsidR="006025A1">
        <w:rPr>
          <w:rFonts w:ascii="Times New Roman" w:hAnsi="Times New Roman" w:cs="Times New Roman"/>
        </w:rPr>
        <w:t>.</w:t>
      </w:r>
      <w:r w:rsidR="00DD0F54" w:rsidRPr="00DD0F54">
        <w:rPr>
          <w:rFonts w:ascii="Times New Roman" w:hAnsi="Times New Roman" w:cs="Times New Roman"/>
        </w:rPr>
        <w:t xml:space="preserve"> </w:t>
      </w:r>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Същата може да се внесе в брой, по банков път или да се представи под формата на банкова гаранция.</w:t>
      </w:r>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Участникът избира сам формата на гаранцията за изпълнение.</w:t>
      </w:r>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rsidR="00574F49" w:rsidRPr="00506BE4" w:rsidRDefault="00574F49" w:rsidP="008734FD">
      <w:pPr>
        <w:keepNext/>
        <w:keepLines/>
        <w:tabs>
          <w:tab w:val="left" w:pos="9639"/>
        </w:tabs>
        <w:ind w:left="-426" w:right="-376" w:firstLine="567"/>
        <w:jc w:val="both"/>
        <w:rPr>
          <w:rFonts w:ascii="Times New Roman" w:hAnsi="Times New Roman" w:cs="Times New Roman"/>
          <w:b/>
          <w:color w:val="FF0000"/>
          <w:lang w:eastAsia="en-US" w:bidi="en-US"/>
        </w:rPr>
      </w:pPr>
      <w:r w:rsidRPr="00506BE4">
        <w:rPr>
          <w:rFonts w:ascii="Times New Roman" w:hAnsi="Times New Roman" w:cs="Times New Roman"/>
        </w:rPr>
        <w:t xml:space="preserve">Когато участникът избере да внесе гаранцията за изпълнение по банков път, това следва да стане по следната сметка на </w:t>
      </w:r>
      <w:r w:rsidR="002F199C" w:rsidRPr="00506BE4">
        <w:rPr>
          <w:rFonts w:ascii="Times New Roman" w:hAnsi="Times New Roman" w:cs="Times New Roman"/>
        </w:rPr>
        <w:t>Община Шабла</w:t>
      </w:r>
      <w:r w:rsidRPr="00506BE4">
        <w:rPr>
          <w:rFonts w:ascii="Times New Roman" w:hAnsi="Times New Roman" w:cs="Times New Roman"/>
        </w:rPr>
        <w:t xml:space="preserve"> (в лева):</w:t>
      </w:r>
      <w:r w:rsidRPr="00506BE4">
        <w:rPr>
          <w:rFonts w:ascii="Times New Roman" w:hAnsi="Times New Roman" w:cs="Times New Roman"/>
          <w:b/>
          <w:color w:val="FF0000"/>
          <w:lang w:val="ru-RU" w:eastAsia="en-US" w:bidi="en-US"/>
        </w:rPr>
        <w:t xml:space="preserve"> </w:t>
      </w:r>
    </w:p>
    <w:p w:rsidR="00186815" w:rsidRPr="00DD0F54" w:rsidRDefault="00186815" w:rsidP="008734FD">
      <w:pPr>
        <w:tabs>
          <w:tab w:val="left" w:pos="9639"/>
        </w:tabs>
        <w:ind w:left="-426" w:right="-376" w:firstLine="567"/>
        <w:jc w:val="both"/>
        <w:rPr>
          <w:rFonts w:ascii="Times New Roman" w:hAnsi="Times New Roman" w:cs="Times New Roman"/>
          <w:b/>
          <w:color w:val="auto"/>
          <w:lang w:eastAsia="en-US" w:bidi="en-US"/>
        </w:rPr>
      </w:pPr>
      <w:r w:rsidRPr="00DD0F54">
        <w:rPr>
          <w:rFonts w:ascii="Times New Roman" w:hAnsi="Times New Roman" w:cs="Times New Roman"/>
          <w:b/>
          <w:color w:val="auto"/>
          <w:lang w:val="en-US" w:eastAsia="en-US" w:bidi="en-US"/>
        </w:rPr>
        <w:t>IBAN</w:t>
      </w:r>
      <w:r w:rsidRPr="00DD0F54">
        <w:rPr>
          <w:rFonts w:ascii="Times New Roman" w:hAnsi="Times New Roman" w:cs="Times New Roman"/>
          <w:b/>
          <w:color w:val="auto"/>
          <w:lang w:eastAsia="en-US" w:bidi="en-US"/>
        </w:rPr>
        <w:t xml:space="preserve">: </w:t>
      </w:r>
      <w:r w:rsidRPr="00DD0F54">
        <w:rPr>
          <w:rFonts w:ascii="Times New Roman" w:hAnsi="Times New Roman" w:cs="Times New Roman"/>
          <w:b/>
          <w:color w:val="auto"/>
          <w:lang w:val="en-US" w:eastAsia="en-US" w:bidi="en-US"/>
        </w:rPr>
        <w:t>BG</w:t>
      </w:r>
      <w:r w:rsidRPr="00DD0F54">
        <w:rPr>
          <w:rFonts w:ascii="Times New Roman" w:hAnsi="Times New Roman" w:cs="Times New Roman"/>
          <w:b/>
          <w:color w:val="auto"/>
          <w:lang w:eastAsia="en-US" w:bidi="en-US"/>
        </w:rPr>
        <w:t xml:space="preserve"> 64 </w:t>
      </w:r>
      <w:r w:rsidRPr="00DD0F54">
        <w:rPr>
          <w:rFonts w:ascii="Times New Roman" w:hAnsi="Times New Roman" w:cs="Times New Roman"/>
          <w:b/>
          <w:color w:val="auto"/>
          <w:lang w:val="en-US" w:eastAsia="en-US" w:bidi="en-US"/>
        </w:rPr>
        <w:t>CECB</w:t>
      </w:r>
      <w:r w:rsidRPr="00DD0F54">
        <w:rPr>
          <w:rFonts w:ascii="Times New Roman" w:hAnsi="Times New Roman" w:cs="Times New Roman"/>
          <w:b/>
          <w:color w:val="auto"/>
          <w:lang w:eastAsia="en-US" w:bidi="en-US"/>
        </w:rPr>
        <w:t xml:space="preserve"> 9790 3347 2437 00 </w:t>
      </w:r>
    </w:p>
    <w:p w:rsidR="00186815" w:rsidRPr="00DD0F54" w:rsidRDefault="00186815" w:rsidP="008734FD">
      <w:pPr>
        <w:tabs>
          <w:tab w:val="left" w:pos="9639"/>
        </w:tabs>
        <w:ind w:left="-426" w:right="-376" w:firstLine="567"/>
        <w:jc w:val="both"/>
        <w:rPr>
          <w:rFonts w:ascii="Times New Roman" w:hAnsi="Times New Roman" w:cs="Times New Roman"/>
          <w:b/>
          <w:color w:val="auto"/>
          <w:lang w:eastAsia="en-US" w:bidi="en-US"/>
        </w:rPr>
      </w:pPr>
      <w:r w:rsidRPr="00DD0F54">
        <w:rPr>
          <w:rFonts w:ascii="Times New Roman" w:hAnsi="Times New Roman" w:cs="Times New Roman"/>
          <w:b/>
          <w:color w:val="auto"/>
          <w:lang w:val="en-US" w:eastAsia="en-US" w:bidi="en-US"/>
        </w:rPr>
        <w:t>BIC</w:t>
      </w:r>
      <w:r w:rsidRPr="00DD0F54">
        <w:rPr>
          <w:rFonts w:ascii="Times New Roman" w:hAnsi="Times New Roman" w:cs="Times New Roman"/>
          <w:b/>
          <w:color w:val="auto"/>
          <w:lang w:eastAsia="en-US" w:bidi="en-US"/>
        </w:rPr>
        <w:t xml:space="preserve">: </w:t>
      </w:r>
      <w:r w:rsidRPr="00DD0F54">
        <w:rPr>
          <w:rFonts w:ascii="Times New Roman" w:hAnsi="Times New Roman" w:cs="Times New Roman"/>
          <w:b/>
          <w:color w:val="auto"/>
          <w:lang w:val="en-US" w:eastAsia="en-US" w:bidi="en-US"/>
        </w:rPr>
        <w:t>CECBBGSF</w:t>
      </w:r>
    </w:p>
    <w:p w:rsidR="00186815" w:rsidRPr="00DD0F54" w:rsidRDefault="00186815" w:rsidP="008734FD">
      <w:pPr>
        <w:tabs>
          <w:tab w:val="left" w:pos="9639"/>
        </w:tabs>
        <w:ind w:left="-426" w:right="-376" w:firstLine="567"/>
        <w:jc w:val="both"/>
        <w:rPr>
          <w:rFonts w:ascii="Times New Roman" w:hAnsi="Times New Roman" w:cs="Times New Roman"/>
          <w:b/>
          <w:color w:val="auto"/>
        </w:rPr>
      </w:pPr>
      <w:r w:rsidRPr="00DD0F54">
        <w:rPr>
          <w:rFonts w:ascii="Times New Roman" w:hAnsi="Times New Roman" w:cs="Times New Roman"/>
          <w:b/>
          <w:color w:val="auto"/>
        </w:rPr>
        <w:t>Банка "Централна Кооперативна Банка" АД</w:t>
      </w:r>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Когато участникът избере гаранцията за изпълнение да бъде банкова гаранция, тогава в нея трябва да бъде изрично записано, че е:</w:t>
      </w:r>
    </w:p>
    <w:p w:rsidR="00574F49" w:rsidRPr="00506BE4" w:rsidRDefault="00574F49" w:rsidP="008734FD">
      <w:pPr>
        <w:widowControl/>
        <w:numPr>
          <w:ilvl w:val="0"/>
          <w:numId w:val="11"/>
        </w:numPr>
        <w:tabs>
          <w:tab w:val="left" w:pos="426"/>
          <w:tab w:val="left" w:pos="9639"/>
        </w:tabs>
        <w:ind w:left="-426" w:right="-376" w:firstLine="567"/>
        <w:jc w:val="both"/>
        <w:rPr>
          <w:rFonts w:ascii="Times New Roman" w:hAnsi="Times New Roman" w:cs="Times New Roman"/>
        </w:rPr>
      </w:pPr>
      <w:r w:rsidRPr="00506BE4">
        <w:rPr>
          <w:rFonts w:ascii="Times New Roman" w:hAnsi="Times New Roman" w:cs="Times New Roman"/>
        </w:rPr>
        <w:t>безусловна и неотменима;</w:t>
      </w:r>
    </w:p>
    <w:p w:rsidR="00574F49" w:rsidRPr="00506BE4" w:rsidRDefault="00574F49" w:rsidP="008734FD">
      <w:pPr>
        <w:widowControl/>
        <w:numPr>
          <w:ilvl w:val="0"/>
          <w:numId w:val="11"/>
        </w:numPr>
        <w:tabs>
          <w:tab w:val="left" w:pos="426"/>
          <w:tab w:val="left" w:pos="9639"/>
        </w:tabs>
        <w:ind w:left="-426" w:right="-376" w:firstLine="567"/>
        <w:jc w:val="both"/>
        <w:rPr>
          <w:rFonts w:ascii="Times New Roman" w:hAnsi="Times New Roman" w:cs="Times New Roman"/>
        </w:rPr>
      </w:pPr>
      <w:r w:rsidRPr="00506BE4">
        <w:rPr>
          <w:rFonts w:ascii="Times New Roman" w:hAnsi="Times New Roman" w:cs="Times New Roman"/>
        </w:rPr>
        <w:t xml:space="preserve">в полза на </w:t>
      </w:r>
      <w:r w:rsidR="00BF14A5" w:rsidRPr="00506BE4">
        <w:rPr>
          <w:rFonts w:ascii="Times New Roman" w:hAnsi="Times New Roman" w:cs="Times New Roman"/>
        </w:rPr>
        <w:t>община Шабла</w:t>
      </w:r>
      <w:r w:rsidRPr="00506BE4">
        <w:rPr>
          <w:rFonts w:ascii="Times New Roman" w:hAnsi="Times New Roman" w:cs="Times New Roman"/>
        </w:rPr>
        <w:t>;</w:t>
      </w:r>
    </w:p>
    <w:p w:rsidR="00574F49" w:rsidRPr="00506BE4" w:rsidRDefault="00574F49" w:rsidP="008734FD">
      <w:pPr>
        <w:widowControl/>
        <w:numPr>
          <w:ilvl w:val="0"/>
          <w:numId w:val="11"/>
        </w:numPr>
        <w:tabs>
          <w:tab w:val="left" w:pos="426"/>
          <w:tab w:val="left" w:pos="9639"/>
        </w:tabs>
        <w:ind w:left="-426" w:right="-376" w:firstLine="567"/>
        <w:jc w:val="both"/>
        <w:rPr>
          <w:rFonts w:ascii="Times New Roman" w:hAnsi="Times New Roman" w:cs="Times New Roman"/>
        </w:rPr>
      </w:pPr>
      <w:r w:rsidRPr="00506BE4">
        <w:rPr>
          <w:rFonts w:ascii="Times New Roman" w:hAnsi="Times New Roman" w:cs="Times New Roman"/>
        </w:rPr>
        <w:t xml:space="preserve">със срок на валидност </w:t>
      </w:r>
      <w:r w:rsidR="00602ABE">
        <w:rPr>
          <w:rFonts w:ascii="Times New Roman" w:hAnsi="Times New Roman" w:cs="Times New Roman"/>
        </w:rPr>
        <w:t xml:space="preserve">най-малко </w:t>
      </w:r>
      <w:r w:rsidRPr="00DC416F">
        <w:rPr>
          <w:rFonts w:ascii="Times New Roman" w:hAnsi="Times New Roman" w:cs="Times New Roman"/>
          <w:b/>
        </w:rPr>
        <w:t xml:space="preserve">60 </w:t>
      </w:r>
      <w:r w:rsidR="004E362D">
        <w:rPr>
          <w:rFonts w:ascii="Times New Roman" w:hAnsi="Times New Roman" w:cs="Times New Roman"/>
          <w:b/>
        </w:rPr>
        <w:t xml:space="preserve">календарни </w:t>
      </w:r>
      <w:r w:rsidRPr="00DC416F">
        <w:rPr>
          <w:rFonts w:ascii="Times New Roman" w:hAnsi="Times New Roman" w:cs="Times New Roman"/>
          <w:b/>
        </w:rPr>
        <w:t>дни</w:t>
      </w:r>
      <w:r w:rsidRPr="00506BE4">
        <w:rPr>
          <w:rFonts w:ascii="Times New Roman" w:hAnsi="Times New Roman" w:cs="Times New Roman"/>
        </w:rPr>
        <w:t xml:space="preserve"> след срока на изпълнение на договора;</w:t>
      </w:r>
    </w:p>
    <w:p w:rsidR="00574F49" w:rsidRPr="00506BE4" w:rsidRDefault="00574F49" w:rsidP="008734FD">
      <w:pPr>
        <w:tabs>
          <w:tab w:val="left" w:pos="0"/>
          <w:tab w:val="left" w:pos="9639"/>
        </w:tabs>
        <w:ind w:left="-426" w:right="-376" w:firstLine="567"/>
        <w:jc w:val="both"/>
        <w:rPr>
          <w:rFonts w:ascii="Times New Roman" w:hAnsi="Times New Roman" w:cs="Times New Roman"/>
        </w:rPr>
      </w:pPr>
      <w:r w:rsidRPr="00506BE4">
        <w:rPr>
          <w:rFonts w:ascii="Times New Roman" w:hAnsi="Times New Roman" w:cs="Times New Roman"/>
        </w:rPr>
        <w:t>При представяне на гаранция, в платежното нареждане или в банковата гаранция,</w:t>
      </w:r>
      <w:r w:rsidR="004124B7">
        <w:rPr>
          <w:rFonts w:ascii="Times New Roman" w:hAnsi="Times New Roman" w:cs="Times New Roman"/>
        </w:rPr>
        <w:t xml:space="preserve"> </w:t>
      </w:r>
      <w:r w:rsidRPr="00506BE4">
        <w:rPr>
          <w:rFonts w:ascii="Times New Roman" w:hAnsi="Times New Roman" w:cs="Times New Roman"/>
        </w:rPr>
        <w:t>изрично се посочва договорът, за който се представя гаранцията.</w:t>
      </w:r>
    </w:p>
    <w:p w:rsidR="00574F49" w:rsidRPr="00506BE4" w:rsidRDefault="00574F49" w:rsidP="008734FD">
      <w:pPr>
        <w:keepNext/>
        <w:keepLines/>
        <w:tabs>
          <w:tab w:val="left" w:pos="9639"/>
        </w:tabs>
        <w:ind w:left="-426" w:right="-376" w:firstLine="567"/>
        <w:jc w:val="both"/>
        <w:rPr>
          <w:rFonts w:ascii="Times New Roman" w:hAnsi="Times New Roman" w:cs="Times New Roman"/>
        </w:rPr>
      </w:pPr>
      <w:bookmarkStart w:id="7" w:name="bookmark45"/>
      <w:r w:rsidRPr="00506BE4">
        <w:rPr>
          <w:rFonts w:ascii="Times New Roman" w:hAnsi="Times New Roman" w:cs="Times New Roman"/>
        </w:rPr>
        <w:t>Задържане и освобождаване на гаранцията за изпълнение.</w:t>
      </w:r>
      <w:bookmarkEnd w:id="7"/>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Условията, при които гаранцията за изпълнение се задържа или освобождава се уреждат с договора за възлагане на обществената поръчка между Възложителя и Изпълнителя.</w:t>
      </w:r>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Договорът за възлагане на обществената поръчка не се сключва преди спечелилият участник да представи гаранция за изпълнение.</w:t>
      </w:r>
    </w:p>
    <w:p w:rsidR="00574F49"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Възложителят освобождава гаранцията за изпълнение без да дължи лихви за периода през който средствата законно са престояли при него.</w:t>
      </w:r>
    </w:p>
    <w:p w:rsidR="006C04BF" w:rsidRPr="00506BE4" w:rsidRDefault="006C04BF" w:rsidP="008734FD">
      <w:pPr>
        <w:tabs>
          <w:tab w:val="left" w:pos="9639"/>
        </w:tabs>
        <w:ind w:left="-426" w:right="-376" w:firstLine="567"/>
        <w:jc w:val="both"/>
        <w:rPr>
          <w:rFonts w:ascii="Times New Roman" w:hAnsi="Times New Roman" w:cs="Times New Roman"/>
        </w:rPr>
      </w:pPr>
    </w:p>
    <w:p w:rsidR="00574F49" w:rsidRPr="00506BE4" w:rsidRDefault="00574F49" w:rsidP="008734FD">
      <w:pPr>
        <w:keepNext/>
        <w:keepLines/>
        <w:widowControl/>
        <w:numPr>
          <w:ilvl w:val="0"/>
          <w:numId w:val="13"/>
        </w:numPr>
        <w:tabs>
          <w:tab w:val="left" w:pos="321"/>
          <w:tab w:val="left" w:pos="993"/>
        </w:tabs>
        <w:ind w:left="-426" w:right="-376" w:firstLine="567"/>
        <w:jc w:val="both"/>
        <w:outlineLvl w:val="3"/>
        <w:rPr>
          <w:rFonts w:ascii="Times New Roman" w:hAnsi="Times New Roman" w:cs="Times New Roman"/>
          <w:b/>
        </w:rPr>
      </w:pPr>
      <w:bookmarkStart w:id="8" w:name="bookmark46"/>
      <w:r w:rsidRPr="00506BE4">
        <w:rPr>
          <w:rFonts w:ascii="Times New Roman" w:hAnsi="Times New Roman" w:cs="Times New Roman"/>
          <w:b/>
        </w:rPr>
        <w:lastRenderedPageBreak/>
        <w:t>ДОКУМЕНТАЦИЯ ЗА УЧАСТИЕ</w:t>
      </w:r>
      <w:bookmarkEnd w:id="8"/>
    </w:p>
    <w:p w:rsidR="00574F49" w:rsidRPr="00186815" w:rsidRDefault="00574F49" w:rsidP="008734FD">
      <w:pPr>
        <w:tabs>
          <w:tab w:val="left" w:pos="9639"/>
        </w:tabs>
        <w:ind w:left="-426" w:right="-376" w:firstLine="567"/>
        <w:jc w:val="both"/>
        <w:rPr>
          <w:rFonts w:ascii="Times New Roman" w:hAnsi="Times New Roman" w:cs="Times New Roman"/>
          <w:b/>
          <w:color w:val="auto"/>
          <w:u w:val="single"/>
        </w:rPr>
      </w:pPr>
      <w:r w:rsidRPr="00506BE4">
        <w:rPr>
          <w:rFonts w:ascii="Times New Roman" w:hAnsi="Times New Roman" w:cs="Times New Roman"/>
        </w:rPr>
        <w:t xml:space="preserve">Документацията за участие в настоящата обществена поръчка </w:t>
      </w:r>
      <w:r w:rsidRPr="00506BE4">
        <w:rPr>
          <w:rFonts w:ascii="Times New Roman" w:hAnsi="Times New Roman" w:cs="Times New Roman"/>
          <w:b/>
          <w:bCs/>
        </w:rPr>
        <w:t xml:space="preserve">НЕ СЕ ЗАКУПУВА. </w:t>
      </w:r>
      <w:r w:rsidRPr="00506BE4">
        <w:rPr>
          <w:rFonts w:ascii="Times New Roman" w:hAnsi="Times New Roman" w:cs="Times New Roman"/>
        </w:rPr>
        <w:t xml:space="preserve">Възложителят предоставя безплатен достъп до документацията за участие на интернет </w:t>
      </w:r>
      <w:r w:rsidRPr="00186815">
        <w:rPr>
          <w:rFonts w:ascii="Times New Roman" w:hAnsi="Times New Roman" w:cs="Times New Roman"/>
          <w:color w:val="auto"/>
        </w:rPr>
        <w:t>адрес</w:t>
      </w:r>
      <w:r w:rsidR="00EB5081" w:rsidRPr="00186815">
        <w:rPr>
          <w:rFonts w:ascii="Times New Roman" w:hAnsi="Times New Roman" w:cs="Times New Roman"/>
          <w:b/>
          <w:color w:val="auto"/>
        </w:rPr>
        <w:t>:</w:t>
      </w:r>
      <w:r w:rsidRPr="00186815">
        <w:rPr>
          <w:rFonts w:ascii="Times New Roman" w:hAnsi="Times New Roman" w:cs="Times New Roman"/>
          <w:b/>
          <w:color w:val="auto"/>
        </w:rPr>
        <w:t xml:space="preserve"> </w:t>
      </w:r>
      <w:hyperlink r:id="rId15" w:history="1">
        <w:r w:rsidR="00D1553D" w:rsidRPr="00186815">
          <w:rPr>
            <w:rFonts w:ascii="Times New Roman" w:hAnsi="Times New Roman" w:cs="Times New Roman"/>
            <w:b/>
            <w:color w:val="auto"/>
            <w:u w:val="single"/>
            <w:lang w:val="en-US" w:eastAsia="en-US" w:bidi="en-US"/>
          </w:rPr>
          <w:t>http</w:t>
        </w:r>
        <w:r w:rsidR="00D1553D" w:rsidRPr="00186815">
          <w:rPr>
            <w:rFonts w:ascii="Times New Roman" w:hAnsi="Times New Roman" w:cs="Times New Roman"/>
            <w:b/>
            <w:color w:val="auto"/>
            <w:u w:val="single"/>
            <w:lang w:val="ru-RU" w:eastAsia="en-US" w:bidi="en-US"/>
          </w:rPr>
          <w:t>://</w:t>
        </w:r>
        <w:r w:rsidR="00D1553D" w:rsidRPr="00186815">
          <w:rPr>
            <w:rFonts w:ascii="Times New Roman" w:hAnsi="Times New Roman" w:cs="Times New Roman"/>
            <w:b/>
            <w:color w:val="auto"/>
            <w:u w:val="single"/>
            <w:lang w:val="en-US" w:eastAsia="en-US" w:bidi="en-US"/>
          </w:rPr>
          <w:t>www</w:t>
        </w:r>
        <w:r w:rsidR="00D1553D" w:rsidRPr="00186815">
          <w:rPr>
            <w:rFonts w:ascii="Times New Roman" w:hAnsi="Times New Roman" w:cs="Times New Roman"/>
            <w:b/>
            <w:color w:val="auto"/>
            <w:u w:val="single"/>
            <w:lang w:val="ru-RU" w:eastAsia="en-US" w:bidi="en-US"/>
          </w:rPr>
          <w:t>.</w:t>
        </w:r>
        <w:r w:rsidR="00D1553D" w:rsidRPr="00186815">
          <w:rPr>
            <w:rFonts w:ascii="Times New Roman" w:hAnsi="Times New Roman" w:cs="Times New Roman"/>
            <w:b/>
            <w:color w:val="auto"/>
            <w:u w:val="single"/>
            <w:lang w:val="en-US" w:eastAsia="en-US" w:bidi="en-US"/>
          </w:rPr>
          <w:t>shabla</w:t>
        </w:r>
        <w:r w:rsidR="00D1553D" w:rsidRPr="00186815">
          <w:rPr>
            <w:rFonts w:ascii="Times New Roman" w:hAnsi="Times New Roman" w:cs="Times New Roman"/>
            <w:b/>
            <w:color w:val="auto"/>
            <w:u w:val="single"/>
            <w:lang w:val="ru-RU" w:eastAsia="en-US" w:bidi="en-US"/>
          </w:rPr>
          <w:t>.</w:t>
        </w:r>
        <w:r w:rsidR="00D1553D" w:rsidRPr="00186815">
          <w:rPr>
            <w:rFonts w:ascii="Times New Roman" w:hAnsi="Times New Roman" w:cs="Times New Roman"/>
            <w:b/>
            <w:color w:val="auto"/>
            <w:u w:val="single"/>
            <w:lang w:val="en-US" w:eastAsia="en-US" w:bidi="en-US"/>
          </w:rPr>
          <w:t>info</w:t>
        </w:r>
        <w:r w:rsidR="00D1553D" w:rsidRPr="00186815">
          <w:rPr>
            <w:rFonts w:ascii="Times New Roman" w:hAnsi="Times New Roman" w:cs="Times New Roman"/>
            <w:b/>
            <w:color w:val="auto"/>
            <w:u w:val="single"/>
            <w:lang w:val="ru-RU" w:eastAsia="en-US" w:bidi="en-US"/>
          </w:rPr>
          <w:t>/</w:t>
        </w:r>
        <w:r w:rsidRPr="00186815">
          <w:rPr>
            <w:rFonts w:ascii="Times New Roman" w:hAnsi="Times New Roman" w:cs="Times New Roman"/>
            <w:b/>
            <w:color w:val="auto"/>
            <w:u w:val="single"/>
            <w:lang w:val="ru-RU" w:eastAsia="en-US" w:bidi="en-US"/>
          </w:rPr>
          <w:t>-</w:t>
        </w:r>
      </w:hyperlink>
      <w:r w:rsidRPr="00186815">
        <w:rPr>
          <w:rFonts w:ascii="Times New Roman" w:hAnsi="Times New Roman" w:cs="Times New Roman"/>
          <w:color w:val="auto"/>
        </w:rPr>
        <w:t>раздел „Профил на купувача“</w:t>
      </w:r>
      <w:r w:rsidR="00EB5081" w:rsidRPr="00186815">
        <w:rPr>
          <w:rFonts w:ascii="Times New Roman" w:hAnsi="Times New Roman" w:cs="Times New Roman"/>
          <w:color w:val="auto"/>
        </w:rPr>
        <w:t>:</w:t>
      </w:r>
      <w:r w:rsidR="00EB5081" w:rsidRPr="00186815">
        <w:rPr>
          <w:color w:val="auto"/>
        </w:rPr>
        <w:t xml:space="preserve"> </w:t>
      </w:r>
      <w:hyperlink r:id="rId16" w:history="1">
        <w:r w:rsidR="006C04BF" w:rsidRPr="00186815">
          <w:rPr>
            <w:rStyle w:val="a3"/>
            <w:rFonts w:ascii="Times New Roman" w:hAnsi="Times New Roman" w:cs="Times New Roman"/>
            <w:b/>
            <w:color w:val="auto"/>
          </w:rPr>
          <w:t>http://profil-shabla.org/</w:t>
        </w:r>
      </w:hyperlink>
      <w:r w:rsidRPr="00186815">
        <w:rPr>
          <w:rFonts w:ascii="Times New Roman" w:hAnsi="Times New Roman" w:cs="Times New Roman"/>
          <w:b/>
          <w:color w:val="auto"/>
          <w:u w:val="single"/>
        </w:rPr>
        <w:t>.</w:t>
      </w:r>
    </w:p>
    <w:p w:rsidR="006C04BF" w:rsidRPr="006C04BF" w:rsidRDefault="006C04BF" w:rsidP="008734FD">
      <w:pPr>
        <w:tabs>
          <w:tab w:val="left" w:pos="9639"/>
        </w:tabs>
        <w:ind w:left="-426" w:right="-376" w:firstLine="567"/>
        <w:jc w:val="both"/>
        <w:rPr>
          <w:rFonts w:ascii="Times New Roman" w:hAnsi="Times New Roman" w:cs="Times New Roman"/>
          <w:b/>
          <w:u w:val="single"/>
        </w:rPr>
      </w:pPr>
    </w:p>
    <w:p w:rsidR="00574F49" w:rsidRPr="00506BE4" w:rsidRDefault="00574F49" w:rsidP="008734FD">
      <w:pPr>
        <w:keepNext/>
        <w:keepLines/>
        <w:widowControl/>
        <w:numPr>
          <w:ilvl w:val="0"/>
          <w:numId w:val="13"/>
        </w:numPr>
        <w:tabs>
          <w:tab w:val="left" w:pos="321"/>
          <w:tab w:val="left" w:pos="993"/>
        </w:tabs>
        <w:ind w:left="-426" w:right="-376" w:firstLine="567"/>
        <w:jc w:val="both"/>
        <w:outlineLvl w:val="3"/>
        <w:rPr>
          <w:rFonts w:ascii="Times New Roman" w:hAnsi="Times New Roman" w:cs="Times New Roman"/>
          <w:b/>
        </w:rPr>
      </w:pPr>
      <w:bookmarkStart w:id="9" w:name="bookmark47"/>
      <w:r w:rsidRPr="00506BE4">
        <w:rPr>
          <w:rFonts w:ascii="Times New Roman" w:hAnsi="Times New Roman" w:cs="Times New Roman"/>
          <w:b/>
        </w:rPr>
        <w:t>РАЗЯСНЕНИЯ</w:t>
      </w:r>
      <w:bookmarkEnd w:id="9"/>
    </w:p>
    <w:p w:rsidR="00574F49" w:rsidRPr="00622DB6" w:rsidRDefault="00574F49" w:rsidP="00622DB6">
      <w:pPr>
        <w:keepNext/>
        <w:keepLines/>
        <w:widowControl/>
        <w:numPr>
          <w:ilvl w:val="1"/>
          <w:numId w:val="13"/>
        </w:numPr>
        <w:tabs>
          <w:tab w:val="left" w:pos="497"/>
          <w:tab w:val="left" w:pos="709"/>
        </w:tabs>
        <w:ind w:left="-426" w:right="-376" w:firstLine="567"/>
        <w:jc w:val="both"/>
        <w:outlineLvl w:val="3"/>
        <w:rPr>
          <w:rFonts w:ascii="Times New Roman" w:hAnsi="Times New Roman" w:cs="Times New Roman"/>
          <w:b/>
        </w:rPr>
      </w:pPr>
      <w:bookmarkStart w:id="10" w:name="bookmark48"/>
      <w:r w:rsidRPr="00622DB6">
        <w:rPr>
          <w:rFonts w:ascii="Times New Roman" w:hAnsi="Times New Roman" w:cs="Times New Roman"/>
          <w:b/>
        </w:rPr>
        <w:t>Искане на разяснения</w:t>
      </w:r>
      <w:bookmarkEnd w:id="10"/>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Всеки участник може да поиска писмено от Възложителя разяснения по документацията за участие.</w:t>
      </w:r>
    </w:p>
    <w:p w:rsidR="00574F49" w:rsidRPr="00506BE4" w:rsidRDefault="00574F49" w:rsidP="008734FD">
      <w:pPr>
        <w:keepNext/>
        <w:keepLines/>
        <w:widowControl/>
        <w:numPr>
          <w:ilvl w:val="2"/>
          <w:numId w:val="13"/>
        </w:numPr>
        <w:tabs>
          <w:tab w:val="left" w:pos="681"/>
          <w:tab w:val="left" w:pos="1276"/>
        </w:tabs>
        <w:ind w:left="-426" w:right="-376" w:firstLine="567"/>
        <w:jc w:val="both"/>
        <w:outlineLvl w:val="3"/>
        <w:rPr>
          <w:rFonts w:ascii="Times New Roman" w:hAnsi="Times New Roman" w:cs="Times New Roman"/>
          <w:b/>
        </w:rPr>
      </w:pPr>
      <w:bookmarkStart w:id="11" w:name="bookmark49"/>
      <w:r w:rsidRPr="00506BE4">
        <w:rPr>
          <w:rFonts w:ascii="Times New Roman" w:hAnsi="Times New Roman" w:cs="Times New Roman"/>
          <w:b/>
        </w:rPr>
        <w:t>Срокове за искане на разяснения</w:t>
      </w:r>
      <w:bookmarkEnd w:id="11"/>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Исканията за разяснения по документацията могат да бъдат правени писмено до 7 дни преди изтичането на срока за получаване на офертите.</w:t>
      </w:r>
    </w:p>
    <w:p w:rsidR="00574F49" w:rsidRPr="00506BE4" w:rsidRDefault="00574F49" w:rsidP="008734FD">
      <w:pPr>
        <w:keepNext/>
        <w:keepLines/>
        <w:widowControl/>
        <w:numPr>
          <w:ilvl w:val="2"/>
          <w:numId w:val="13"/>
        </w:numPr>
        <w:tabs>
          <w:tab w:val="left" w:pos="681"/>
          <w:tab w:val="left" w:pos="1276"/>
        </w:tabs>
        <w:ind w:left="-426" w:right="-376" w:firstLine="567"/>
        <w:jc w:val="both"/>
        <w:outlineLvl w:val="3"/>
        <w:rPr>
          <w:rFonts w:ascii="Times New Roman" w:hAnsi="Times New Roman" w:cs="Times New Roman"/>
          <w:b/>
        </w:rPr>
      </w:pPr>
      <w:bookmarkStart w:id="12" w:name="bookmark50"/>
      <w:r w:rsidRPr="00506BE4">
        <w:rPr>
          <w:rFonts w:ascii="Times New Roman" w:hAnsi="Times New Roman" w:cs="Times New Roman"/>
          <w:b/>
        </w:rPr>
        <w:t>Срокове за отговор</w:t>
      </w:r>
      <w:bookmarkEnd w:id="12"/>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Разясненията се публикуват в профила на купувача 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w:t>
      </w:r>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Когато публикуването на разясненията от Възложителя до крайния срок за получаване на оферти остават по-малко от 3 дни, Възложителят е длъжен да удължи срока за получаване на оферти.</w:t>
      </w:r>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Решение за промяна се публикува в профила на купувача в деня на изпращането му за публикуване в Регистъра на обществените поръчки. От деня на публикуването в профила на купувача до крайния срок за подаване на оферти не може да има по-малко от 3 дни.</w:t>
      </w:r>
    </w:p>
    <w:p w:rsidR="00BF14A5" w:rsidRPr="00506BE4" w:rsidRDefault="00BF14A5" w:rsidP="008734FD">
      <w:pPr>
        <w:tabs>
          <w:tab w:val="left" w:pos="9639"/>
        </w:tabs>
        <w:ind w:left="-426" w:right="-376" w:firstLine="567"/>
        <w:jc w:val="both"/>
        <w:rPr>
          <w:rFonts w:ascii="Times New Roman" w:hAnsi="Times New Roman" w:cs="Times New Roman"/>
        </w:rPr>
      </w:pPr>
    </w:p>
    <w:p w:rsidR="00574F49" w:rsidRPr="00506BE4" w:rsidRDefault="00574F49" w:rsidP="008734FD">
      <w:pPr>
        <w:widowControl/>
        <w:shd w:val="clear" w:color="auto" w:fill="FFFF99"/>
        <w:tabs>
          <w:tab w:val="left" w:pos="9639"/>
        </w:tabs>
        <w:ind w:left="-426" w:right="-376" w:firstLine="567"/>
        <w:jc w:val="both"/>
        <w:outlineLvl w:val="0"/>
        <w:rPr>
          <w:rFonts w:ascii="Times New Roman" w:hAnsi="Times New Roman" w:cs="Times New Roman"/>
          <w:b/>
          <w:color w:val="auto"/>
          <w:u w:val="single"/>
          <w:lang w:bidi="ar-SA"/>
        </w:rPr>
      </w:pPr>
      <w:r w:rsidRPr="00506BE4">
        <w:rPr>
          <w:rFonts w:ascii="Times New Roman" w:hAnsi="Times New Roman" w:cs="Times New Roman"/>
          <w:b/>
          <w:color w:val="auto"/>
          <w:u w:val="single"/>
          <w:lang w:bidi="ar-SA"/>
        </w:rPr>
        <w:t>В. ПОДГОТОВКА И ПРЕДСТАВЯНЕ НА ОФЕРТАТА – ИЗИСКВАНИЯ КЪМ УЧАСТНИЦИТЕ И ИЗИСКУЕМИ ДОКУМЕНТИ</w:t>
      </w:r>
    </w:p>
    <w:p w:rsidR="00574F49" w:rsidRPr="00506BE4" w:rsidRDefault="00574F49" w:rsidP="008734FD">
      <w:pPr>
        <w:tabs>
          <w:tab w:val="left" w:pos="9639"/>
        </w:tabs>
        <w:ind w:left="-426" w:right="-376" w:firstLine="567"/>
        <w:jc w:val="both"/>
        <w:rPr>
          <w:rFonts w:ascii="Times New Roman" w:hAnsi="Times New Roman" w:cs="Times New Roman"/>
        </w:rPr>
      </w:pPr>
    </w:p>
    <w:p w:rsidR="00574F49" w:rsidRPr="00506BE4" w:rsidRDefault="00574F49" w:rsidP="008734FD">
      <w:pPr>
        <w:keepNext/>
        <w:keepLines/>
        <w:widowControl/>
        <w:numPr>
          <w:ilvl w:val="0"/>
          <w:numId w:val="13"/>
        </w:numPr>
        <w:tabs>
          <w:tab w:val="left" w:pos="346"/>
          <w:tab w:val="left" w:pos="993"/>
        </w:tabs>
        <w:ind w:left="-426" w:right="-376" w:firstLine="567"/>
        <w:jc w:val="both"/>
        <w:outlineLvl w:val="3"/>
        <w:rPr>
          <w:rFonts w:ascii="Times New Roman" w:hAnsi="Times New Roman" w:cs="Times New Roman"/>
          <w:b/>
        </w:rPr>
      </w:pPr>
      <w:bookmarkStart w:id="13" w:name="bookmark51"/>
      <w:r w:rsidRPr="00506BE4">
        <w:rPr>
          <w:rFonts w:ascii="Times New Roman" w:hAnsi="Times New Roman" w:cs="Times New Roman"/>
          <w:b/>
        </w:rPr>
        <w:t>ОФЕРТА</w:t>
      </w:r>
      <w:bookmarkEnd w:id="13"/>
    </w:p>
    <w:p w:rsidR="00574F49" w:rsidRPr="00506BE4" w:rsidRDefault="00574F49" w:rsidP="008734FD">
      <w:pPr>
        <w:keepNext/>
        <w:keepLines/>
        <w:widowControl/>
        <w:numPr>
          <w:ilvl w:val="1"/>
          <w:numId w:val="13"/>
        </w:numPr>
        <w:tabs>
          <w:tab w:val="left" w:pos="501"/>
          <w:tab w:val="left" w:pos="993"/>
        </w:tabs>
        <w:ind w:left="-426" w:right="-376" w:firstLine="567"/>
        <w:jc w:val="both"/>
        <w:outlineLvl w:val="3"/>
        <w:rPr>
          <w:rFonts w:ascii="Times New Roman" w:hAnsi="Times New Roman" w:cs="Times New Roman"/>
          <w:b/>
        </w:rPr>
      </w:pPr>
      <w:bookmarkStart w:id="14" w:name="bookmark52"/>
      <w:r w:rsidRPr="00506BE4">
        <w:rPr>
          <w:rFonts w:ascii="Times New Roman" w:hAnsi="Times New Roman" w:cs="Times New Roman"/>
          <w:b/>
        </w:rPr>
        <w:t>Подготовка на офертата</w:t>
      </w:r>
      <w:bookmarkEnd w:id="14"/>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Представянето на оферта ще се счита за съгласие на участника с всички изисквания и условия, посочени в документацията за участие, при спазване на приложимите разпоредби на ЗОП.</w:t>
      </w:r>
    </w:p>
    <w:p w:rsidR="00574F49" w:rsidRPr="00506BE4" w:rsidRDefault="00574F49" w:rsidP="008734FD">
      <w:pPr>
        <w:tabs>
          <w:tab w:val="left" w:pos="9639"/>
        </w:tabs>
        <w:ind w:left="-426" w:right="-376" w:firstLine="567"/>
        <w:jc w:val="both"/>
        <w:rPr>
          <w:rFonts w:ascii="Times New Roman" w:hAnsi="Times New Roman" w:cs="Times New Roman"/>
        </w:rPr>
      </w:pPr>
      <w:r w:rsidRPr="004124B7">
        <w:rPr>
          <w:rFonts w:ascii="Times New Roman" w:hAnsi="Times New Roman" w:cs="Times New Roman"/>
          <w:b/>
          <w:color w:val="auto"/>
        </w:rPr>
        <w:t>Всеки участник в процедурата има прав</w:t>
      </w:r>
      <w:r w:rsidR="000352B8" w:rsidRPr="004124B7">
        <w:rPr>
          <w:rFonts w:ascii="Times New Roman" w:hAnsi="Times New Roman" w:cs="Times New Roman"/>
          <w:b/>
          <w:color w:val="auto"/>
        </w:rPr>
        <w:t xml:space="preserve">о да представи само една оферта, </w:t>
      </w:r>
      <w:r w:rsidR="000352B8" w:rsidRPr="004124B7">
        <w:rPr>
          <w:rFonts w:ascii="Times New Roman" w:eastAsia="Times New Roman" w:hAnsi="Times New Roman" w:cs="Times New Roman"/>
          <w:b/>
          <w:color w:val="auto"/>
          <w:lang w:bidi="ar-SA"/>
        </w:rPr>
        <w:t>за обособената позиция</w:t>
      </w:r>
      <w:r w:rsidR="004124B7" w:rsidRPr="004124B7">
        <w:rPr>
          <w:rFonts w:ascii="Times New Roman" w:eastAsia="Times New Roman" w:hAnsi="Times New Roman" w:cs="Times New Roman"/>
          <w:b/>
          <w:color w:val="auto"/>
          <w:lang w:bidi="ar-SA"/>
        </w:rPr>
        <w:t>,</w:t>
      </w:r>
      <w:r w:rsidR="000352B8" w:rsidRPr="004124B7">
        <w:rPr>
          <w:rFonts w:ascii="Times New Roman" w:eastAsia="Times New Roman" w:hAnsi="Times New Roman" w:cs="Times New Roman"/>
          <w:b/>
          <w:color w:val="auto"/>
          <w:lang w:bidi="ar-SA"/>
        </w:rPr>
        <w:t xml:space="preserve"> за която участника кандидатства. Всеки участник може да подаде оферта по повече от една от обособените позиции.</w:t>
      </w:r>
      <w:r w:rsidR="000352B8" w:rsidRPr="000352B8">
        <w:rPr>
          <w:rFonts w:ascii="Times New Roman" w:eastAsia="Times New Roman" w:hAnsi="Times New Roman" w:cs="Times New Roman"/>
          <w:b/>
          <w:color w:val="auto"/>
          <w:lang w:bidi="ar-SA"/>
        </w:rPr>
        <w:t xml:space="preserve"> </w:t>
      </w:r>
      <w:r w:rsidRPr="00506BE4">
        <w:rPr>
          <w:rFonts w:ascii="Times New Roman" w:hAnsi="Times New Roman" w:cs="Times New Roman"/>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В процедура за възлагане на обществена поръчка едно физическо или юридическо лице може да участва само в едно обединение.</w:t>
      </w:r>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Участникът ще бъде отстранен от участие в процедурата, когато:</w:t>
      </w:r>
    </w:p>
    <w:p w:rsidR="00574F49" w:rsidRPr="00506BE4" w:rsidRDefault="00574F49" w:rsidP="008734FD">
      <w:pPr>
        <w:tabs>
          <w:tab w:val="left" w:pos="751"/>
          <w:tab w:val="left" w:pos="993"/>
        </w:tabs>
        <w:ind w:left="-426" w:right="-376" w:firstLine="567"/>
        <w:jc w:val="both"/>
        <w:rPr>
          <w:rFonts w:ascii="Times New Roman" w:hAnsi="Times New Roman" w:cs="Times New Roman"/>
        </w:rPr>
      </w:pPr>
      <w:r w:rsidRPr="00506BE4">
        <w:rPr>
          <w:rFonts w:ascii="Times New Roman" w:hAnsi="Times New Roman" w:cs="Times New Roman"/>
        </w:rPr>
        <w:t>(а)</w:t>
      </w:r>
      <w:r w:rsidRPr="00506BE4">
        <w:rPr>
          <w:rFonts w:ascii="Times New Roman" w:hAnsi="Times New Roman" w:cs="Times New Roman"/>
        </w:rPr>
        <w:tab/>
        <w:t>не е представил някой от необходимите документи по чл. 56 от ЗОП след провеждане на процедурата по чл. 68, ал. 8 и 9 от ЗОП;</w:t>
      </w:r>
    </w:p>
    <w:p w:rsidR="00574F49" w:rsidRPr="00506BE4" w:rsidRDefault="00574F49" w:rsidP="00622DB6">
      <w:pPr>
        <w:tabs>
          <w:tab w:val="left" w:pos="709"/>
          <w:tab w:val="left" w:pos="993"/>
        </w:tabs>
        <w:ind w:left="-426" w:right="-376" w:firstLine="567"/>
        <w:jc w:val="both"/>
        <w:rPr>
          <w:rFonts w:ascii="Times New Roman" w:hAnsi="Times New Roman" w:cs="Times New Roman"/>
        </w:rPr>
      </w:pPr>
      <w:r w:rsidRPr="00506BE4">
        <w:rPr>
          <w:rFonts w:ascii="Times New Roman" w:hAnsi="Times New Roman" w:cs="Times New Roman"/>
        </w:rPr>
        <w:t>(б)</w:t>
      </w:r>
      <w:r w:rsidRPr="00506BE4">
        <w:rPr>
          <w:rFonts w:ascii="Times New Roman" w:hAnsi="Times New Roman" w:cs="Times New Roman"/>
        </w:rPr>
        <w:tab/>
        <w:t>е представил оферта, която не отговаря на предварително обявените условия на възложителя, в т.ч.:</w:t>
      </w:r>
    </w:p>
    <w:p w:rsidR="00574F49" w:rsidRPr="00506BE4" w:rsidRDefault="00574F49" w:rsidP="008734FD">
      <w:pPr>
        <w:widowControl/>
        <w:numPr>
          <w:ilvl w:val="0"/>
          <w:numId w:val="14"/>
        </w:numPr>
        <w:tabs>
          <w:tab w:val="left" w:pos="661"/>
          <w:tab w:val="left" w:pos="993"/>
        </w:tabs>
        <w:ind w:left="-426" w:right="-376" w:firstLine="567"/>
        <w:jc w:val="both"/>
        <w:rPr>
          <w:rFonts w:ascii="Times New Roman" w:hAnsi="Times New Roman" w:cs="Times New Roman"/>
        </w:rPr>
      </w:pPr>
      <w:r w:rsidRPr="00506BE4">
        <w:rPr>
          <w:rFonts w:ascii="Times New Roman" w:hAnsi="Times New Roman" w:cs="Times New Roman"/>
        </w:rPr>
        <w:t>който не отговаря на критериите за подбор или на друго условие за участие в процедурата, съгласно настоящата документация или не е доказал съответствието си с тези изисквания;</w:t>
      </w:r>
    </w:p>
    <w:p w:rsidR="00574F49" w:rsidRPr="00506BE4" w:rsidRDefault="00574F49" w:rsidP="008734FD">
      <w:pPr>
        <w:widowControl/>
        <w:numPr>
          <w:ilvl w:val="0"/>
          <w:numId w:val="14"/>
        </w:numPr>
        <w:tabs>
          <w:tab w:val="left" w:pos="661"/>
          <w:tab w:val="left" w:pos="993"/>
        </w:tabs>
        <w:ind w:left="-426" w:right="-376" w:firstLine="567"/>
        <w:jc w:val="both"/>
        <w:rPr>
          <w:rFonts w:ascii="Times New Roman" w:hAnsi="Times New Roman" w:cs="Times New Roman"/>
        </w:rPr>
      </w:pPr>
      <w:r w:rsidRPr="00506BE4">
        <w:rPr>
          <w:rFonts w:ascii="Times New Roman" w:hAnsi="Times New Roman" w:cs="Times New Roman"/>
        </w:rPr>
        <w:t>който не е представил гаранция за участие в процедурата, към датата на подаване на офертата, при спазване изискванията на настоящата документация;</w:t>
      </w:r>
    </w:p>
    <w:p w:rsidR="00574F49" w:rsidRPr="00506BE4" w:rsidRDefault="00574F49" w:rsidP="00622DB6">
      <w:pPr>
        <w:widowControl/>
        <w:numPr>
          <w:ilvl w:val="0"/>
          <w:numId w:val="14"/>
        </w:numPr>
        <w:tabs>
          <w:tab w:val="left" w:pos="709"/>
          <w:tab w:val="left" w:pos="9639"/>
        </w:tabs>
        <w:ind w:left="-426" w:right="-376" w:firstLine="567"/>
        <w:jc w:val="both"/>
        <w:rPr>
          <w:rFonts w:ascii="Times New Roman" w:hAnsi="Times New Roman" w:cs="Times New Roman"/>
        </w:rPr>
      </w:pPr>
      <w:r w:rsidRPr="00506BE4">
        <w:rPr>
          <w:rFonts w:ascii="Times New Roman" w:hAnsi="Times New Roman" w:cs="Times New Roman"/>
        </w:rPr>
        <w:t>който не отговаря на задължителните условия за участие по ЗОП;</w:t>
      </w:r>
    </w:p>
    <w:p w:rsidR="00574F49" w:rsidRPr="00506BE4" w:rsidRDefault="00574F49" w:rsidP="008734FD">
      <w:pPr>
        <w:widowControl/>
        <w:numPr>
          <w:ilvl w:val="0"/>
          <w:numId w:val="14"/>
        </w:numPr>
        <w:tabs>
          <w:tab w:val="left" w:pos="741"/>
          <w:tab w:val="left" w:pos="9639"/>
        </w:tabs>
        <w:ind w:left="-426" w:right="-376" w:firstLine="567"/>
        <w:jc w:val="both"/>
        <w:rPr>
          <w:rFonts w:ascii="Times New Roman" w:hAnsi="Times New Roman" w:cs="Times New Roman"/>
        </w:rPr>
      </w:pPr>
      <w:r w:rsidRPr="00506BE4">
        <w:rPr>
          <w:rFonts w:ascii="Times New Roman" w:hAnsi="Times New Roman" w:cs="Times New Roman"/>
        </w:rPr>
        <w:t>който не е представил някой от изискваните документи и декларации;</w:t>
      </w:r>
    </w:p>
    <w:p w:rsidR="00574F49" w:rsidRPr="00506BE4" w:rsidRDefault="00574F49" w:rsidP="00622DB6">
      <w:pPr>
        <w:widowControl/>
        <w:numPr>
          <w:ilvl w:val="0"/>
          <w:numId w:val="14"/>
        </w:numPr>
        <w:tabs>
          <w:tab w:val="left" w:pos="709"/>
          <w:tab w:val="left" w:pos="851"/>
        </w:tabs>
        <w:ind w:left="-426" w:right="-376" w:firstLine="567"/>
        <w:jc w:val="both"/>
        <w:rPr>
          <w:rFonts w:ascii="Times New Roman" w:hAnsi="Times New Roman" w:cs="Times New Roman"/>
        </w:rPr>
      </w:pPr>
      <w:r w:rsidRPr="00506BE4">
        <w:rPr>
          <w:rFonts w:ascii="Times New Roman" w:hAnsi="Times New Roman" w:cs="Times New Roman"/>
        </w:rPr>
        <w:lastRenderedPageBreak/>
        <w:t>който не отговаря на минималните изисквания за технически възможности, посочени в обявлението;</w:t>
      </w:r>
    </w:p>
    <w:p w:rsidR="00574F49" w:rsidRPr="00506BE4" w:rsidRDefault="00EB5081" w:rsidP="008734FD">
      <w:pPr>
        <w:widowControl/>
        <w:numPr>
          <w:ilvl w:val="0"/>
          <w:numId w:val="14"/>
        </w:numPr>
        <w:tabs>
          <w:tab w:val="left" w:pos="741"/>
          <w:tab w:val="left" w:pos="851"/>
        </w:tabs>
        <w:ind w:left="-426" w:right="-376" w:firstLine="567"/>
        <w:jc w:val="both"/>
        <w:rPr>
          <w:rFonts w:ascii="Times New Roman" w:hAnsi="Times New Roman" w:cs="Times New Roman"/>
        </w:rPr>
      </w:pPr>
      <w:r>
        <w:rPr>
          <w:rFonts w:ascii="Times New Roman" w:hAnsi="Times New Roman" w:cs="Times New Roman"/>
        </w:rPr>
        <w:t xml:space="preserve"> </w:t>
      </w:r>
      <w:r w:rsidR="00574F49" w:rsidRPr="00506BE4">
        <w:rPr>
          <w:rFonts w:ascii="Times New Roman" w:hAnsi="Times New Roman" w:cs="Times New Roman"/>
        </w:rPr>
        <w:t>който е представил повече от една оферта или е представил оферта с варианти,</w:t>
      </w:r>
    </w:p>
    <w:p w:rsidR="00574F49" w:rsidRPr="00506BE4" w:rsidRDefault="00574F49" w:rsidP="008734FD">
      <w:pPr>
        <w:widowControl/>
        <w:numPr>
          <w:ilvl w:val="0"/>
          <w:numId w:val="14"/>
        </w:numPr>
        <w:tabs>
          <w:tab w:val="left" w:pos="851"/>
        </w:tabs>
        <w:ind w:left="-426" w:right="-376" w:firstLine="567"/>
        <w:jc w:val="both"/>
        <w:rPr>
          <w:rFonts w:ascii="Times New Roman" w:hAnsi="Times New Roman" w:cs="Times New Roman"/>
        </w:rPr>
      </w:pPr>
      <w:r w:rsidRPr="00506BE4">
        <w:rPr>
          <w:rFonts w:ascii="Times New Roman" w:hAnsi="Times New Roman" w:cs="Times New Roman"/>
        </w:rPr>
        <w:t>който е представил самостоятелна оферта, въпреки че е посочен като подизпълнител в оферта на друг участник и е попълнил декларация за участие като подизпълнител;</w:t>
      </w:r>
    </w:p>
    <w:p w:rsidR="00574F49" w:rsidRPr="00506BE4" w:rsidRDefault="00574F49" w:rsidP="008734FD">
      <w:pPr>
        <w:widowControl/>
        <w:numPr>
          <w:ilvl w:val="0"/>
          <w:numId w:val="14"/>
        </w:numPr>
        <w:tabs>
          <w:tab w:val="left" w:pos="661"/>
          <w:tab w:val="left" w:pos="851"/>
        </w:tabs>
        <w:ind w:left="-426" w:right="-376" w:firstLine="567"/>
        <w:jc w:val="both"/>
        <w:rPr>
          <w:rFonts w:ascii="Times New Roman" w:hAnsi="Times New Roman" w:cs="Times New Roman"/>
        </w:rPr>
      </w:pPr>
      <w:r w:rsidRPr="00506BE4">
        <w:rPr>
          <w:rFonts w:ascii="Times New Roman" w:hAnsi="Times New Roman" w:cs="Times New Roman"/>
        </w:rPr>
        <w:t>който е представил оферта, в която е посочил дадено лице за подизпълнител, а същевременно това лице е подало самостоятелна оферта и в хода на провеждането на процедурата, декларира пред Възложителя, че не знае за посочването си като подизпълнител и не е съгласно да бъде такъв;</w:t>
      </w:r>
    </w:p>
    <w:p w:rsidR="00574F49" w:rsidRPr="00506BE4" w:rsidRDefault="00574F49" w:rsidP="008734FD">
      <w:pPr>
        <w:widowControl/>
        <w:numPr>
          <w:ilvl w:val="0"/>
          <w:numId w:val="14"/>
        </w:numPr>
        <w:tabs>
          <w:tab w:val="left" w:pos="661"/>
          <w:tab w:val="left" w:pos="851"/>
        </w:tabs>
        <w:ind w:left="-426" w:right="-376" w:firstLine="567"/>
        <w:jc w:val="both"/>
        <w:rPr>
          <w:rFonts w:ascii="Times New Roman" w:hAnsi="Times New Roman" w:cs="Times New Roman"/>
        </w:rPr>
      </w:pPr>
      <w:r w:rsidRPr="00506BE4">
        <w:rPr>
          <w:rFonts w:ascii="Times New Roman" w:hAnsi="Times New Roman" w:cs="Times New Roman"/>
        </w:rPr>
        <w:t>който е представил самостоятелна оферта, въпреки че участва в обединение, което също е представило оферта за участие в процедурата;</w:t>
      </w:r>
    </w:p>
    <w:p w:rsidR="00622DB6" w:rsidRPr="00622DB6" w:rsidRDefault="00574F49" w:rsidP="00622DB6">
      <w:pPr>
        <w:widowControl/>
        <w:numPr>
          <w:ilvl w:val="0"/>
          <w:numId w:val="14"/>
        </w:numPr>
        <w:tabs>
          <w:tab w:val="left" w:pos="745"/>
          <w:tab w:val="left" w:pos="9639"/>
        </w:tabs>
        <w:ind w:left="-426" w:right="-376" w:firstLine="567"/>
        <w:jc w:val="both"/>
        <w:rPr>
          <w:rFonts w:ascii="Times New Roman" w:hAnsi="Times New Roman" w:cs="Times New Roman"/>
        </w:rPr>
      </w:pPr>
      <w:r w:rsidRPr="00506BE4">
        <w:rPr>
          <w:rFonts w:ascii="Times New Roman" w:hAnsi="Times New Roman" w:cs="Times New Roman"/>
        </w:rPr>
        <w:t>който участва в повече от едно обединение, което е подало оферта за участие;</w:t>
      </w:r>
    </w:p>
    <w:p w:rsidR="00574F49" w:rsidRPr="00622DB6" w:rsidRDefault="00574F49" w:rsidP="00622DB6">
      <w:pPr>
        <w:widowControl/>
        <w:numPr>
          <w:ilvl w:val="0"/>
          <w:numId w:val="14"/>
        </w:numPr>
        <w:tabs>
          <w:tab w:val="left" w:pos="745"/>
          <w:tab w:val="left" w:pos="9639"/>
        </w:tabs>
        <w:ind w:left="-426" w:right="-376" w:firstLine="567"/>
        <w:jc w:val="both"/>
        <w:rPr>
          <w:rFonts w:ascii="Times New Roman" w:hAnsi="Times New Roman" w:cs="Times New Roman"/>
        </w:rPr>
      </w:pPr>
      <w:r w:rsidRPr="00622DB6">
        <w:rPr>
          <w:rFonts w:ascii="Times New Roman" w:hAnsi="Times New Roman" w:cs="Times New Roman"/>
        </w:rPr>
        <w:t>който в офертата си е поставил условия и изисквания в противоречие с документацията за участие</w:t>
      </w:r>
    </w:p>
    <w:p w:rsidR="00574F49" w:rsidRPr="00506BE4" w:rsidRDefault="00574F49" w:rsidP="008734FD">
      <w:pPr>
        <w:widowControl/>
        <w:numPr>
          <w:ilvl w:val="0"/>
          <w:numId w:val="14"/>
        </w:numPr>
        <w:tabs>
          <w:tab w:val="left" w:pos="664"/>
          <w:tab w:val="left" w:pos="993"/>
        </w:tabs>
        <w:ind w:left="-426" w:right="-376" w:firstLine="567"/>
        <w:jc w:val="both"/>
        <w:rPr>
          <w:rFonts w:ascii="Times New Roman" w:hAnsi="Times New Roman" w:cs="Times New Roman"/>
        </w:rPr>
      </w:pPr>
      <w:r w:rsidRPr="00506BE4">
        <w:rPr>
          <w:rFonts w:ascii="Times New Roman" w:hAnsi="Times New Roman" w:cs="Times New Roman"/>
        </w:rPr>
        <w:t>за когото е налице някое друго обстоятелство, посочено в действащото законодателство или на друго място в настоящата документация като основание за отстраняване;</w:t>
      </w:r>
    </w:p>
    <w:p w:rsidR="00574F49" w:rsidRPr="00506BE4" w:rsidRDefault="00574F49" w:rsidP="008734FD">
      <w:pPr>
        <w:tabs>
          <w:tab w:val="left" w:pos="644"/>
          <w:tab w:val="left" w:pos="993"/>
        </w:tabs>
        <w:ind w:left="-426" w:right="-376" w:firstLine="567"/>
        <w:jc w:val="both"/>
        <w:rPr>
          <w:rFonts w:ascii="Times New Roman" w:hAnsi="Times New Roman" w:cs="Times New Roman"/>
        </w:rPr>
      </w:pPr>
      <w:r w:rsidRPr="00506BE4">
        <w:rPr>
          <w:rFonts w:ascii="Times New Roman" w:hAnsi="Times New Roman" w:cs="Times New Roman"/>
        </w:rPr>
        <w:t>(в)</w:t>
      </w:r>
      <w:r w:rsidRPr="00506BE4">
        <w:rPr>
          <w:rFonts w:ascii="Times New Roman" w:hAnsi="Times New Roman" w:cs="Times New Roman"/>
        </w:rPr>
        <w:tab/>
        <w:t>за когото са налице обстоятелства по чл. 47, ал. 1, 2 и/или 5 ЗОП;</w:t>
      </w:r>
    </w:p>
    <w:p w:rsidR="00574F49" w:rsidRPr="00506BE4" w:rsidRDefault="00574F49" w:rsidP="008734FD">
      <w:pPr>
        <w:tabs>
          <w:tab w:val="left" w:pos="644"/>
          <w:tab w:val="left" w:pos="993"/>
        </w:tabs>
        <w:ind w:left="-426" w:right="-376" w:firstLine="567"/>
        <w:jc w:val="both"/>
        <w:rPr>
          <w:rFonts w:ascii="Times New Roman" w:hAnsi="Times New Roman" w:cs="Times New Roman"/>
        </w:rPr>
      </w:pPr>
      <w:r w:rsidRPr="00506BE4">
        <w:rPr>
          <w:rFonts w:ascii="Times New Roman" w:hAnsi="Times New Roman" w:cs="Times New Roman"/>
        </w:rPr>
        <w:t>(г)</w:t>
      </w:r>
      <w:r w:rsidRPr="00506BE4">
        <w:rPr>
          <w:rFonts w:ascii="Times New Roman" w:hAnsi="Times New Roman" w:cs="Times New Roman"/>
        </w:rPr>
        <w:tab/>
        <w:t>който е представил оферта, която не отговаря на изискванията на чл. 57, ал. 2 от ЗОП;</w:t>
      </w:r>
    </w:p>
    <w:p w:rsidR="00574F49" w:rsidRPr="00506BE4" w:rsidRDefault="00574F49" w:rsidP="008734FD">
      <w:pPr>
        <w:tabs>
          <w:tab w:val="left" w:pos="673"/>
          <w:tab w:val="left" w:pos="993"/>
        </w:tabs>
        <w:ind w:left="-426" w:right="-376" w:firstLine="567"/>
        <w:jc w:val="both"/>
        <w:rPr>
          <w:rFonts w:ascii="Times New Roman" w:hAnsi="Times New Roman" w:cs="Times New Roman"/>
        </w:rPr>
      </w:pPr>
      <w:r w:rsidRPr="00506BE4">
        <w:rPr>
          <w:rFonts w:ascii="Times New Roman" w:hAnsi="Times New Roman" w:cs="Times New Roman"/>
        </w:rPr>
        <w:t>(д)</w:t>
      </w:r>
      <w:r w:rsidRPr="00506BE4">
        <w:rPr>
          <w:rFonts w:ascii="Times New Roman" w:hAnsi="Times New Roman" w:cs="Times New Roman"/>
        </w:rPr>
        <w:tab/>
        <w:t>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574F49" w:rsidRPr="00506BE4" w:rsidRDefault="00574F49" w:rsidP="008734FD">
      <w:pPr>
        <w:tabs>
          <w:tab w:val="left" w:pos="993"/>
        </w:tabs>
        <w:ind w:left="-426" w:right="-376" w:firstLine="567"/>
        <w:jc w:val="both"/>
        <w:rPr>
          <w:rFonts w:ascii="Times New Roman" w:hAnsi="Times New Roman" w:cs="Times New Roman"/>
        </w:rPr>
      </w:pPr>
      <w:r w:rsidRPr="00506BE4">
        <w:rPr>
          <w:rFonts w:ascii="Times New Roman" w:hAnsi="Times New Roman" w:cs="Times New Roman"/>
        </w:rPr>
        <w:t>В случаите, когато комисията за оценка на офертите прецени, че в съдържанието на някой от представените документи в офертата има несъответствие, което се дължи на техническа грешка или пропуск, комисията има право да поиска от участника разяснение по предвидения ред, като отговорът на участника става неразделна част от офертата.</w:t>
      </w:r>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До изтичане на срока за подаване на офертите всеки участник може да промени, допълни или оттегли офертата си.</w:t>
      </w:r>
    </w:p>
    <w:p w:rsidR="00574F49" w:rsidRPr="00506BE4"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w:t>
      </w:r>
    </w:p>
    <w:p w:rsidR="00574F49" w:rsidRDefault="00574F49"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случаите по чл. 44 и чл. 73, ал. 4 от ЗОП.</w:t>
      </w:r>
    </w:p>
    <w:p w:rsidR="00922ABF" w:rsidRPr="00506BE4" w:rsidRDefault="00922ABF" w:rsidP="008734FD">
      <w:pPr>
        <w:tabs>
          <w:tab w:val="left" w:pos="9639"/>
        </w:tabs>
        <w:ind w:left="-426" w:right="-376" w:firstLine="567"/>
        <w:jc w:val="both"/>
        <w:rPr>
          <w:rFonts w:ascii="Times New Roman" w:hAnsi="Times New Roman" w:cs="Times New Roman"/>
        </w:rPr>
      </w:pPr>
    </w:p>
    <w:p w:rsidR="00574F49" w:rsidRPr="00506BE4" w:rsidRDefault="00574F49" w:rsidP="00622DB6">
      <w:pPr>
        <w:widowControl/>
        <w:numPr>
          <w:ilvl w:val="1"/>
          <w:numId w:val="13"/>
        </w:numPr>
        <w:tabs>
          <w:tab w:val="left" w:pos="486"/>
          <w:tab w:val="left" w:pos="709"/>
        </w:tabs>
        <w:ind w:left="-426" w:right="-376" w:firstLine="567"/>
        <w:jc w:val="both"/>
        <w:rPr>
          <w:rFonts w:ascii="Times New Roman" w:hAnsi="Times New Roman" w:cs="Times New Roman"/>
          <w:b/>
        </w:rPr>
      </w:pPr>
      <w:r w:rsidRPr="00506BE4">
        <w:rPr>
          <w:rFonts w:ascii="Times New Roman" w:hAnsi="Times New Roman" w:cs="Times New Roman"/>
          <w:b/>
        </w:rPr>
        <w:t>Съдържание на офертата</w:t>
      </w:r>
    </w:p>
    <w:p w:rsidR="00CD55CC" w:rsidRPr="00CD55CC" w:rsidRDefault="00337D2A" w:rsidP="008734FD">
      <w:pPr>
        <w:ind w:left="-426" w:right="-376" w:firstLine="426"/>
        <w:jc w:val="both"/>
        <w:rPr>
          <w:rFonts w:ascii="Times New Roman" w:eastAsia="Times New Roman" w:hAnsi="Times New Roman" w:cs="Times New Roman"/>
          <w:color w:val="auto"/>
          <w:lang w:bidi="ar-SA"/>
        </w:rPr>
      </w:pPr>
      <w:r w:rsidRPr="00506BE4">
        <w:rPr>
          <w:rFonts w:ascii="Times New Roman" w:hAnsi="Times New Roman" w:cs="Times New Roman"/>
        </w:rPr>
        <w:t>Всеки участник в настоящата процедура за възлагане на обществена поръчка има прав</w:t>
      </w:r>
      <w:r w:rsidR="000352B8">
        <w:rPr>
          <w:rFonts w:ascii="Times New Roman" w:hAnsi="Times New Roman" w:cs="Times New Roman"/>
        </w:rPr>
        <w:t xml:space="preserve">о да представи само една оферта, </w:t>
      </w:r>
      <w:r w:rsidR="000352B8" w:rsidRPr="000352B8">
        <w:rPr>
          <w:rFonts w:ascii="Times New Roman" w:eastAsia="Times New Roman" w:hAnsi="Times New Roman" w:cs="Times New Roman"/>
          <w:color w:val="auto"/>
          <w:lang w:bidi="ar-SA"/>
        </w:rPr>
        <w:t xml:space="preserve">за обособената позиция за която участника кандидатства. </w:t>
      </w:r>
      <w:r w:rsidR="000352B8" w:rsidRPr="000352B8">
        <w:rPr>
          <w:rFonts w:ascii="Times New Roman" w:eastAsia="Times New Roman" w:hAnsi="Times New Roman" w:cs="Times New Roman"/>
          <w:b/>
          <w:color w:val="auto"/>
          <w:lang w:bidi="ar-SA"/>
        </w:rPr>
        <w:t xml:space="preserve">Всеки участник може да подаде оферта по повече от една от обособените позиции. </w:t>
      </w:r>
      <w:r w:rsidR="000352B8" w:rsidRPr="000352B8">
        <w:rPr>
          <w:rFonts w:ascii="Times New Roman" w:hAnsi="Times New Roman" w:cs="Times New Roman"/>
          <w:color w:val="FF0000"/>
        </w:rPr>
        <w:t xml:space="preserve"> </w:t>
      </w:r>
      <w:r w:rsidRPr="000352B8">
        <w:rPr>
          <w:rFonts w:ascii="Times New Roman" w:hAnsi="Times New Roman" w:cs="Times New Roman"/>
          <w:color w:val="FF0000"/>
        </w:rPr>
        <w:t xml:space="preserve"> </w:t>
      </w:r>
      <w:r w:rsidR="00CD55CC" w:rsidRPr="00CD55CC">
        <w:rPr>
          <w:rFonts w:ascii="Times New Roman" w:eastAsia="Times New Roman" w:hAnsi="Times New Roman" w:cs="Times New Roman"/>
          <w:b/>
          <w:color w:val="auto"/>
          <w:lang w:bidi="ar-SA"/>
        </w:rPr>
        <w:t>В този случай участникът п</w:t>
      </w:r>
      <w:r w:rsidR="00CD55CC">
        <w:rPr>
          <w:rFonts w:ascii="Times New Roman" w:eastAsia="Times New Roman" w:hAnsi="Times New Roman" w:cs="Times New Roman"/>
          <w:b/>
          <w:color w:val="auto"/>
          <w:lang w:bidi="ar-SA"/>
        </w:rPr>
        <w:t>редставя Пликове 2 и 3</w:t>
      </w:r>
      <w:r w:rsidR="00CD55CC" w:rsidRPr="00CD55CC">
        <w:rPr>
          <w:rFonts w:ascii="Times New Roman" w:eastAsia="Times New Roman" w:hAnsi="Times New Roman" w:cs="Times New Roman"/>
          <w:b/>
          <w:color w:val="auto"/>
          <w:lang w:bidi="ar-SA"/>
        </w:rPr>
        <w:t xml:space="preserve"> за всяка от обособената позиция за която участника кандидатства и един брой от представените приложения – декларации</w:t>
      </w:r>
      <w:r w:rsidR="00CD55CC">
        <w:rPr>
          <w:rFonts w:ascii="Times New Roman" w:eastAsia="Times New Roman" w:hAnsi="Times New Roman" w:cs="Times New Roman"/>
          <w:b/>
          <w:color w:val="auto"/>
          <w:lang w:bidi="ar-SA"/>
        </w:rPr>
        <w:t xml:space="preserve"> в Плик </w:t>
      </w:r>
      <w:r w:rsidR="008D26A6" w:rsidRPr="008D26A6">
        <w:rPr>
          <w:rFonts w:ascii="Times New Roman" w:eastAsia="Times New Roman" w:hAnsi="Times New Roman" w:cs="Times New Roman"/>
          <w:b/>
          <w:color w:val="auto"/>
          <w:lang w:val="ru-RU" w:bidi="ar-SA"/>
        </w:rPr>
        <w:t>1</w:t>
      </w:r>
      <w:r w:rsidR="00CD55CC" w:rsidRPr="00CD55CC">
        <w:rPr>
          <w:rFonts w:ascii="Times New Roman" w:eastAsia="Times New Roman" w:hAnsi="Times New Roman" w:cs="Times New Roman"/>
          <w:b/>
          <w:color w:val="auto"/>
          <w:lang w:bidi="ar-SA"/>
        </w:rPr>
        <w:t xml:space="preserve">. </w:t>
      </w:r>
    </w:p>
    <w:p w:rsidR="00337D2A" w:rsidRPr="00506BE4" w:rsidRDefault="00337D2A" w:rsidP="008734FD">
      <w:pPr>
        <w:shd w:val="clear" w:color="auto" w:fill="FFFFFF"/>
        <w:tabs>
          <w:tab w:val="left" w:pos="1134"/>
        </w:tabs>
        <w:ind w:left="-426" w:right="-376" w:firstLine="567"/>
        <w:jc w:val="both"/>
        <w:rPr>
          <w:rFonts w:ascii="Times New Roman" w:hAnsi="Times New Roman" w:cs="Times New Roman"/>
        </w:rPr>
      </w:pPr>
      <w:r w:rsidRPr="00506BE4">
        <w:rPr>
          <w:rFonts w:ascii="Times New Roman" w:hAnsi="Times New Roman" w:cs="Times New Roman"/>
        </w:rPr>
        <w:t xml:space="preserve">Тя трябва да се състои от </w:t>
      </w:r>
      <w:r w:rsidRPr="00506BE4">
        <w:rPr>
          <w:rFonts w:ascii="Times New Roman" w:hAnsi="Times New Roman" w:cs="Times New Roman"/>
          <w:b/>
        </w:rPr>
        <w:t>три части</w:t>
      </w:r>
      <w:r w:rsidRPr="00506BE4">
        <w:rPr>
          <w:rFonts w:ascii="Times New Roman" w:hAnsi="Times New Roman" w:cs="Times New Roman"/>
        </w:rPr>
        <w:t>:</w:t>
      </w:r>
    </w:p>
    <w:p w:rsidR="00337D2A" w:rsidRPr="00506BE4" w:rsidRDefault="00337D2A" w:rsidP="00622DB6">
      <w:pPr>
        <w:pStyle w:val="af1"/>
        <w:widowControl/>
        <w:numPr>
          <w:ilvl w:val="1"/>
          <w:numId w:val="18"/>
        </w:numPr>
        <w:shd w:val="clear" w:color="auto" w:fill="FFFFFF"/>
        <w:tabs>
          <w:tab w:val="left" w:pos="567"/>
        </w:tabs>
        <w:ind w:left="-426" w:right="-376" w:firstLine="567"/>
        <w:jc w:val="both"/>
        <w:rPr>
          <w:rFonts w:ascii="Times New Roman" w:hAnsi="Times New Roman" w:cs="Times New Roman"/>
        </w:rPr>
      </w:pPr>
      <w:r w:rsidRPr="00506BE4">
        <w:rPr>
          <w:rFonts w:ascii="Times New Roman" w:hAnsi="Times New Roman" w:cs="Times New Roman"/>
        </w:rPr>
        <w:t xml:space="preserve">ПЛИК 1 – „Документи за подбор”, в който се поставят документите и информацията по </w:t>
      </w:r>
      <w:hyperlink r:id="rId17" w:history="1">
        <w:r w:rsidRPr="00506BE4">
          <w:rPr>
            <w:rFonts w:ascii="Times New Roman" w:hAnsi="Times New Roman" w:cs="Times New Roman"/>
          </w:rPr>
          <w:t>чл. 56, ал. 1, т. 1</w:t>
        </w:r>
      </w:hyperlink>
      <w:r w:rsidRPr="00506BE4">
        <w:rPr>
          <w:rFonts w:ascii="Times New Roman" w:hAnsi="Times New Roman" w:cs="Times New Roman"/>
        </w:rPr>
        <w:t xml:space="preserve"> – 5, 8, 11 – 14 от Закона за обществените поръчки;</w:t>
      </w:r>
    </w:p>
    <w:p w:rsidR="00337D2A" w:rsidRPr="00506BE4" w:rsidRDefault="00337D2A" w:rsidP="00622DB6">
      <w:pPr>
        <w:pStyle w:val="af1"/>
        <w:widowControl/>
        <w:numPr>
          <w:ilvl w:val="1"/>
          <w:numId w:val="18"/>
        </w:numPr>
        <w:shd w:val="clear" w:color="auto" w:fill="FFFFFF"/>
        <w:tabs>
          <w:tab w:val="left" w:pos="567"/>
        </w:tabs>
        <w:ind w:left="-426" w:right="-376" w:firstLine="567"/>
        <w:jc w:val="both"/>
        <w:rPr>
          <w:rFonts w:ascii="Times New Roman" w:hAnsi="Times New Roman" w:cs="Times New Roman"/>
        </w:rPr>
      </w:pPr>
      <w:r w:rsidRPr="00506BE4">
        <w:rPr>
          <w:rFonts w:ascii="Times New Roman" w:hAnsi="Times New Roman" w:cs="Times New Roman"/>
        </w:rPr>
        <w:t>ПЛИК 2 – „Предложение за изпълнение на поръчката”</w:t>
      </w:r>
      <w:r w:rsidR="00CD55CC" w:rsidRPr="00CD55CC">
        <w:rPr>
          <w:rFonts w:ascii="Times New Roman" w:eastAsia="Times New Roman" w:hAnsi="Times New Roman" w:cs="Times New Roman"/>
          <w:color w:val="auto"/>
          <w:sz w:val="20"/>
          <w:szCs w:val="20"/>
          <w:lang w:val="ru-RU" w:eastAsia="ar-SA" w:bidi="ar-SA"/>
        </w:rPr>
        <w:t xml:space="preserve"> </w:t>
      </w:r>
      <w:r w:rsidR="00CD55CC" w:rsidRPr="004124B7">
        <w:rPr>
          <w:rFonts w:ascii="Times New Roman" w:eastAsia="Times New Roman" w:hAnsi="Times New Roman" w:cs="Times New Roman"/>
          <w:color w:val="auto"/>
          <w:lang w:val="ru-RU" w:eastAsia="ar-SA" w:bidi="ar-SA"/>
        </w:rPr>
        <w:t>за съответната обособена позиция</w:t>
      </w:r>
      <w:r w:rsidRPr="004124B7">
        <w:rPr>
          <w:rFonts w:ascii="Times New Roman" w:hAnsi="Times New Roman" w:cs="Times New Roman"/>
          <w:color w:val="auto"/>
        </w:rPr>
        <w:t>,</w:t>
      </w:r>
      <w:r w:rsidRPr="00506BE4">
        <w:rPr>
          <w:rFonts w:ascii="Times New Roman" w:hAnsi="Times New Roman" w:cs="Times New Roman"/>
        </w:rPr>
        <w:t xml:space="preserve"> в който се поставя техническото предложение за изпълнение на поръчката и ако е приложимо- декларация по чл. 33, ал. 4 от ЗОП;</w:t>
      </w:r>
    </w:p>
    <w:p w:rsidR="00337D2A" w:rsidRDefault="00337D2A" w:rsidP="00622DB6">
      <w:pPr>
        <w:pStyle w:val="af1"/>
        <w:widowControl/>
        <w:numPr>
          <w:ilvl w:val="1"/>
          <w:numId w:val="18"/>
        </w:numPr>
        <w:shd w:val="clear" w:color="auto" w:fill="FFFFFF"/>
        <w:tabs>
          <w:tab w:val="left" w:pos="567"/>
        </w:tabs>
        <w:ind w:left="-426" w:right="-376" w:firstLine="567"/>
        <w:jc w:val="both"/>
        <w:rPr>
          <w:rFonts w:ascii="Times New Roman" w:hAnsi="Times New Roman" w:cs="Times New Roman"/>
        </w:rPr>
      </w:pPr>
      <w:r w:rsidRPr="00506BE4">
        <w:rPr>
          <w:rFonts w:ascii="Times New Roman" w:hAnsi="Times New Roman" w:cs="Times New Roman"/>
        </w:rPr>
        <w:t>ПЛИК 3 – „Предлагана цена”</w:t>
      </w:r>
      <w:r w:rsidR="00CD55CC" w:rsidRPr="00CD55CC">
        <w:rPr>
          <w:rFonts w:ascii="Times New Roman" w:eastAsia="Times New Roman" w:hAnsi="Times New Roman" w:cs="Times New Roman"/>
          <w:color w:val="auto"/>
          <w:sz w:val="20"/>
          <w:szCs w:val="20"/>
          <w:lang w:val="ru-RU" w:eastAsia="ar-SA" w:bidi="ar-SA"/>
        </w:rPr>
        <w:t xml:space="preserve"> </w:t>
      </w:r>
      <w:r w:rsidR="00CD55CC" w:rsidRPr="004124B7">
        <w:rPr>
          <w:rFonts w:ascii="Times New Roman" w:eastAsia="Times New Roman" w:hAnsi="Times New Roman" w:cs="Times New Roman"/>
          <w:color w:val="auto"/>
          <w:lang w:val="ru-RU" w:eastAsia="ar-SA" w:bidi="ar-SA"/>
        </w:rPr>
        <w:t>за съответната обособена позиция,</w:t>
      </w:r>
      <w:r w:rsidRPr="00CD55CC">
        <w:rPr>
          <w:rFonts w:ascii="Times New Roman" w:hAnsi="Times New Roman" w:cs="Times New Roman"/>
          <w:color w:val="FF0000"/>
        </w:rPr>
        <w:t xml:space="preserve"> </w:t>
      </w:r>
      <w:r w:rsidRPr="00506BE4">
        <w:rPr>
          <w:rFonts w:ascii="Times New Roman" w:hAnsi="Times New Roman" w:cs="Times New Roman"/>
        </w:rPr>
        <w:t>в който се поставя ценовото предложение за изпълнение на поръчката.</w:t>
      </w:r>
    </w:p>
    <w:p w:rsidR="00922ABF" w:rsidRPr="00506BE4" w:rsidRDefault="00922ABF" w:rsidP="008734FD">
      <w:pPr>
        <w:pStyle w:val="af1"/>
        <w:widowControl/>
        <w:shd w:val="clear" w:color="auto" w:fill="FFFFFF"/>
        <w:tabs>
          <w:tab w:val="left" w:pos="1134"/>
        </w:tabs>
        <w:ind w:left="-426" w:right="-376"/>
        <w:jc w:val="both"/>
        <w:rPr>
          <w:rFonts w:ascii="Times New Roman" w:hAnsi="Times New Roman" w:cs="Times New Roman"/>
        </w:rPr>
      </w:pPr>
    </w:p>
    <w:p w:rsidR="00337D2A" w:rsidRPr="00506BE4" w:rsidRDefault="00337D2A" w:rsidP="00622DB6">
      <w:pPr>
        <w:pStyle w:val="2"/>
        <w:keepLines w:val="0"/>
        <w:numPr>
          <w:ilvl w:val="1"/>
          <w:numId w:val="22"/>
        </w:numPr>
        <w:shd w:val="clear" w:color="auto" w:fill="FFFFFF"/>
        <w:tabs>
          <w:tab w:val="left" w:pos="567"/>
        </w:tabs>
        <w:spacing w:before="0"/>
        <w:ind w:left="-426" w:right="-376" w:firstLine="567"/>
        <w:jc w:val="both"/>
        <w:rPr>
          <w:rStyle w:val="FontStyle29"/>
          <w:rFonts w:eastAsia="Arial Unicode MS"/>
          <w:iCs/>
          <w:color w:val="auto"/>
          <w:sz w:val="24"/>
          <w:szCs w:val="24"/>
          <w:u w:val="single"/>
        </w:rPr>
      </w:pPr>
      <w:bookmarkStart w:id="15" w:name="_Ref163997561"/>
      <w:bookmarkStart w:id="16" w:name="_Toc351882542"/>
      <w:r w:rsidRPr="00506BE4">
        <w:rPr>
          <w:rStyle w:val="FontStyle29"/>
          <w:rFonts w:eastAsia="Arial Unicode MS"/>
          <w:iCs/>
          <w:color w:val="auto"/>
          <w:sz w:val="24"/>
          <w:szCs w:val="24"/>
          <w:u w:val="single"/>
        </w:rPr>
        <w:t>ПЛИК 1 трябва да има следното съдържание:</w:t>
      </w:r>
      <w:bookmarkEnd w:id="15"/>
      <w:bookmarkEnd w:id="16"/>
    </w:p>
    <w:p w:rsidR="00337D2A" w:rsidRPr="00506BE4" w:rsidRDefault="00337D2A" w:rsidP="008734FD">
      <w:pPr>
        <w:shd w:val="clear" w:color="auto" w:fill="FFFFFF"/>
        <w:tabs>
          <w:tab w:val="left" w:pos="1134"/>
        </w:tabs>
        <w:ind w:left="-426" w:right="-376" w:firstLine="567"/>
        <w:jc w:val="both"/>
        <w:rPr>
          <w:rFonts w:ascii="Times New Roman" w:hAnsi="Times New Roman" w:cs="Times New Roman"/>
        </w:rPr>
      </w:pPr>
      <w:bookmarkStart w:id="17" w:name="_Ref90033783"/>
      <w:r w:rsidRPr="00506BE4">
        <w:rPr>
          <w:rFonts w:ascii="Times New Roman" w:hAnsi="Times New Roman" w:cs="Times New Roman"/>
          <w:b/>
        </w:rPr>
        <w:t>Офертата (бланка за административни и други данни) (по образец)</w:t>
      </w:r>
      <w:r w:rsidRPr="00506BE4">
        <w:rPr>
          <w:rFonts w:ascii="Times New Roman" w:hAnsi="Times New Roman" w:cs="Times New Roman"/>
        </w:rPr>
        <w:t xml:space="preserve"> и </w:t>
      </w:r>
      <w:r w:rsidRPr="00506BE4">
        <w:rPr>
          <w:rFonts w:ascii="Times New Roman" w:hAnsi="Times New Roman" w:cs="Times New Roman"/>
          <w:b/>
        </w:rPr>
        <w:t>приложенията към нея</w:t>
      </w:r>
      <w:r w:rsidRPr="00506BE4">
        <w:rPr>
          <w:rFonts w:ascii="Times New Roman" w:hAnsi="Times New Roman" w:cs="Times New Roman"/>
        </w:rPr>
        <w:t xml:space="preserve"> се изготвят по представените в документацията образци. Офертата задължително съдържа</w:t>
      </w:r>
      <w:bookmarkEnd w:id="17"/>
      <w:r w:rsidRPr="00506BE4">
        <w:rPr>
          <w:rFonts w:ascii="Times New Roman" w:hAnsi="Times New Roman" w:cs="Times New Roman"/>
        </w:rPr>
        <w:t xml:space="preserve"> следните документи:</w:t>
      </w:r>
    </w:p>
    <w:p w:rsidR="00337D2A" w:rsidRPr="00506BE4" w:rsidRDefault="00337D2A" w:rsidP="00622DB6">
      <w:pPr>
        <w:pStyle w:val="af1"/>
        <w:widowControl/>
        <w:numPr>
          <w:ilvl w:val="1"/>
          <w:numId w:val="18"/>
        </w:numPr>
        <w:shd w:val="clear" w:color="auto" w:fill="FFFFFF"/>
        <w:tabs>
          <w:tab w:val="left" w:pos="567"/>
        </w:tabs>
        <w:ind w:left="-426" w:right="-376" w:firstLine="567"/>
        <w:jc w:val="both"/>
        <w:rPr>
          <w:rFonts w:ascii="Times New Roman" w:hAnsi="Times New Roman" w:cs="Times New Roman"/>
        </w:rPr>
      </w:pPr>
      <w:r w:rsidRPr="00506BE4">
        <w:rPr>
          <w:rFonts w:ascii="Times New Roman" w:hAnsi="Times New Roman" w:cs="Times New Roman"/>
          <w:b/>
        </w:rPr>
        <w:t>Списък на документите, и информацията съдържащи се в офертата (по образец)</w:t>
      </w:r>
      <w:r w:rsidRPr="00506BE4">
        <w:rPr>
          <w:rFonts w:ascii="Times New Roman" w:hAnsi="Times New Roman" w:cs="Times New Roman"/>
        </w:rPr>
        <w:t>,</w:t>
      </w:r>
      <w:r w:rsidRPr="00506BE4">
        <w:rPr>
          <w:rFonts w:ascii="Times New Roman" w:hAnsi="Times New Roman" w:cs="Times New Roman"/>
          <w:b/>
        </w:rPr>
        <w:t xml:space="preserve"> </w:t>
      </w:r>
      <w:r w:rsidRPr="00506BE4">
        <w:rPr>
          <w:rFonts w:ascii="Times New Roman" w:hAnsi="Times New Roman" w:cs="Times New Roman"/>
        </w:rPr>
        <w:t>подписан от представляващия участника, в оригинал;</w:t>
      </w:r>
    </w:p>
    <w:p w:rsidR="00337D2A" w:rsidRPr="00506BE4" w:rsidRDefault="00337D2A" w:rsidP="00622DB6">
      <w:pPr>
        <w:pStyle w:val="af1"/>
        <w:widowControl/>
        <w:numPr>
          <w:ilvl w:val="1"/>
          <w:numId w:val="18"/>
        </w:numPr>
        <w:shd w:val="clear" w:color="auto" w:fill="FFFFFF"/>
        <w:tabs>
          <w:tab w:val="left" w:pos="567"/>
        </w:tabs>
        <w:ind w:left="-426" w:right="-376" w:firstLine="567"/>
        <w:jc w:val="both"/>
        <w:rPr>
          <w:rFonts w:ascii="Times New Roman" w:hAnsi="Times New Roman" w:cs="Times New Roman"/>
        </w:rPr>
      </w:pPr>
      <w:r w:rsidRPr="00506BE4">
        <w:rPr>
          <w:rFonts w:ascii="Times New Roman" w:hAnsi="Times New Roman" w:cs="Times New Roman"/>
          <w:b/>
        </w:rPr>
        <w:lastRenderedPageBreak/>
        <w:t xml:space="preserve">Административни сведения за участника (по образец) </w:t>
      </w:r>
      <w:r w:rsidRPr="00506BE4">
        <w:rPr>
          <w:rFonts w:ascii="Times New Roman" w:hAnsi="Times New Roman" w:cs="Times New Roman"/>
        </w:rPr>
        <w:t>в оригинал;</w:t>
      </w:r>
    </w:p>
    <w:p w:rsidR="00337D2A" w:rsidRPr="00506BE4" w:rsidRDefault="00337D2A" w:rsidP="00622DB6">
      <w:pPr>
        <w:pStyle w:val="af1"/>
        <w:widowControl/>
        <w:numPr>
          <w:ilvl w:val="1"/>
          <w:numId w:val="20"/>
        </w:numPr>
        <w:shd w:val="clear" w:color="auto" w:fill="FFFFFF"/>
        <w:tabs>
          <w:tab w:val="left" w:pos="567"/>
        </w:tabs>
        <w:ind w:left="-426" w:right="-376" w:firstLine="567"/>
        <w:jc w:val="both"/>
        <w:rPr>
          <w:rFonts w:ascii="Times New Roman" w:hAnsi="Times New Roman" w:cs="Times New Roman"/>
          <w:b/>
        </w:rPr>
      </w:pPr>
      <w:r w:rsidRPr="00506BE4">
        <w:rPr>
          <w:rFonts w:ascii="Times New Roman" w:hAnsi="Times New Roman" w:cs="Times New Roman"/>
          <w:b/>
          <w:shd w:val="clear" w:color="auto" w:fill="FFFFFF"/>
        </w:rPr>
        <w:t xml:space="preserve">Представяне на участника, което включва: </w:t>
      </w:r>
    </w:p>
    <w:p w:rsidR="00337D2A" w:rsidRPr="00506BE4" w:rsidRDefault="00337D2A" w:rsidP="008734FD">
      <w:pPr>
        <w:pStyle w:val="af1"/>
        <w:shd w:val="clear" w:color="auto" w:fill="FFFFFF"/>
        <w:tabs>
          <w:tab w:val="left" w:pos="1134"/>
        </w:tabs>
        <w:ind w:left="-426" w:right="-376" w:firstLine="567"/>
        <w:jc w:val="both"/>
        <w:rPr>
          <w:rFonts w:ascii="Times New Roman" w:hAnsi="Times New Roman" w:cs="Times New Roman"/>
          <w:b/>
        </w:rPr>
      </w:pPr>
      <w:r w:rsidRPr="00506BE4">
        <w:rPr>
          <w:rFonts w:ascii="Times New Roman" w:hAnsi="Times New Roman" w:cs="Times New Roman"/>
          <w:b/>
        </w:rPr>
        <w:t>а</w:t>
      </w:r>
      <w:r w:rsidRPr="00506BE4">
        <w:rPr>
          <w:rFonts w:ascii="Times New Roman" w:hAnsi="Times New Roman" w:cs="Times New Roman"/>
          <w:b/>
          <w:lang w:val="ru-RU"/>
        </w:rPr>
        <w:t>)</w:t>
      </w:r>
      <w:r w:rsidRPr="00506BE4">
        <w:rPr>
          <w:rFonts w:ascii="Times New Roman" w:hAnsi="Times New Roman" w:cs="Times New Roman"/>
          <w:b/>
        </w:rPr>
        <w:t xml:space="preserve"> </w:t>
      </w:r>
      <w:r w:rsidRPr="00506BE4">
        <w:rPr>
          <w:rFonts w:ascii="Times New Roman" w:hAnsi="Times New Roman" w:cs="Times New Roman"/>
        </w:rPr>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Pr="00506BE4">
        <w:rPr>
          <w:rFonts w:ascii="Times New Roman" w:hAnsi="Times New Roman" w:cs="Times New Roman"/>
          <w:b/>
        </w:rPr>
        <w:t xml:space="preserve"> </w:t>
      </w:r>
    </w:p>
    <w:p w:rsidR="00337D2A" w:rsidRPr="00506BE4" w:rsidRDefault="00337D2A" w:rsidP="00622DB6">
      <w:pPr>
        <w:pStyle w:val="34"/>
        <w:numPr>
          <w:ilvl w:val="1"/>
          <w:numId w:val="20"/>
        </w:numPr>
        <w:shd w:val="clear" w:color="auto" w:fill="FFFFFF"/>
        <w:tabs>
          <w:tab w:val="left" w:pos="567"/>
        </w:tabs>
        <w:spacing w:after="0"/>
        <w:ind w:left="-426" w:right="-376" w:firstLine="567"/>
        <w:jc w:val="both"/>
        <w:rPr>
          <w:rFonts w:eastAsia="Arial Unicode MS"/>
          <w:sz w:val="24"/>
          <w:szCs w:val="24"/>
        </w:rPr>
      </w:pPr>
      <w:r w:rsidRPr="00506BE4">
        <w:rPr>
          <w:rFonts w:eastAsia="Arial Unicode MS"/>
          <w:sz w:val="24"/>
          <w:szCs w:val="24"/>
        </w:rPr>
        <w:t>Когато не е представен ЕИК съгласно чл. 23 от Закона за търговския регистър, участниците - юридически лица или еднолични търговци, прилагат към своите заявления за участие или оферти и удостоверения за актуално състояние. Чуждестранните юридически лица прилагат еквивалентен документ на съдебен или административен орган от държавата, в която са установени.</w:t>
      </w:r>
    </w:p>
    <w:p w:rsidR="00337D2A" w:rsidRPr="00506BE4" w:rsidRDefault="00337D2A" w:rsidP="00622DB6">
      <w:pPr>
        <w:pStyle w:val="34"/>
        <w:numPr>
          <w:ilvl w:val="1"/>
          <w:numId w:val="20"/>
        </w:numPr>
        <w:shd w:val="clear" w:color="auto" w:fill="FFFFFF"/>
        <w:tabs>
          <w:tab w:val="left" w:pos="567"/>
        </w:tabs>
        <w:spacing w:after="0"/>
        <w:ind w:left="-426" w:right="-376" w:firstLine="567"/>
        <w:jc w:val="both"/>
        <w:rPr>
          <w:rFonts w:eastAsia="Arial Unicode MS"/>
          <w:sz w:val="24"/>
          <w:szCs w:val="24"/>
        </w:rPr>
      </w:pPr>
      <w:r w:rsidRPr="00506BE4">
        <w:rPr>
          <w:rFonts w:eastAsia="Arial Unicode MS"/>
          <w:sz w:val="24"/>
          <w:szCs w:val="24"/>
        </w:rPr>
        <w:t xml:space="preserve">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w:t>
      </w:r>
    </w:p>
    <w:p w:rsidR="00337D2A" w:rsidRPr="00506BE4" w:rsidRDefault="00337D2A" w:rsidP="00622DB6">
      <w:pPr>
        <w:pStyle w:val="34"/>
        <w:numPr>
          <w:ilvl w:val="1"/>
          <w:numId w:val="20"/>
        </w:numPr>
        <w:shd w:val="clear" w:color="auto" w:fill="FFFFFF"/>
        <w:tabs>
          <w:tab w:val="left" w:pos="567"/>
        </w:tabs>
        <w:spacing w:after="0"/>
        <w:ind w:left="-426" w:right="-376" w:firstLine="567"/>
        <w:jc w:val="both"/>
        <w:rPr>
          <w:rFonts w:eastAsia="Arial Unicode MS"/>
          <w:sz w:val="24"/>
          <w:szCs w:val="24"/>
        </w:rPr>
      </w:pPr>
      <w:r w:rsidRPr="00506BE4">
        <w:rPr>
          <w:rFonts w:eastAsia="Arial Unicode MS"/>
          <w:sz w:val="24"/>
          <w:szCs w:val="24"/>
        </w:rPr>
        <w:t xml:space="preserve">Когато участникът в процедура е чуждестранно физическо или юридическо лице или техни обединения следва да бъдат спазени изискванията съгласно чл. 56, ал. 4 на ЗОП. </w:t>
      </w:r>
    </w:p>
    <w:p w:rsidR="00337D2A" w:rsidRPr="00506BE4" w:rsidRDefault="00337D2A" w:rsidP="008734FD">
      <w:pPr>
        <w:pStyle w:val="af1"/>
        <w:shd w:val="clear" w:color="auto" w:fill="FFFFFF"/>
        <w:tabs>
          <w:tab w:val="left" w:pos="9639"/>
        </w:tabs>
        <w:ind w:left="-426" w:right="-376" w:firstLine="567"/>
        <w:jc w:val="both"/>
        <w:rPr>
          <w:rFonts w:ascii="Times New Roman" w:hAnsi="Times New Roman" w:cs="Times New Roman"/>
          <w:shd w:val="clear" w:color="auto" w:fill="FFFFFF"/>
        </w:rPr>
      </w:pPr>
      <w:r w:rsidRPr="004124B7">
        <w:rPr>
          <w:rFonts w:ascii="Times New Roman" w:hAnsi="Times New Roman" w:cs="Times New Roman"/>
          <w:b/>
          <w:bCs/>
          <w:iCs/>
          <w:color w:val="auto"/>
        </w:rPr>
        <w:t>б</w:t>
      </w:r>
      <w:r w:rsidRPr="004124B7">
        <w:rPr>
          <w:rFonts w:ascii="Times New Roman" w:hAnsi="Times New Roman" w:cs="Times New Roman"/>
          <w:b/>
          <w:bCs/>
          <w:iCs/>
          <w:color w:val="auto"/>
          <w:lang w:val="ru-RU"/>
        </w:rPr>
        <w:t xml:space="preserve">) </w:t>
      </w:r>
      <w:r w:rsidRPr="004124B7">
        <w:rPr>
          <w:rFonts w:ascii="Times New Roman" w:hAnsi="Times New Roman" w:cs="Times New Roman"/>
          <w:b/>
          <w:bCs/>
          <w:iCs/>
          <w:color w:val="auto"/>
        </w:rPr>
        <w:t>Декларация по чл. 47, ал. 9 ЗОП относно обстоятелствата по чл. 47, ал. 1, т. 1 (без буква „е”), т. 2</w:t>
      </w:r>
      <w:r w:rsidRPr="004124B7">
        <w:rPr>
          <w:rFonts w:ascii="Times New Roman" w:hAnsi="Times New Roman" w:cs="Times New Roman"/>
          <w:b/>
          <w:bCs/>
          <w:iCs/>
          <w:color w:val="auto"/>
          <w:lang w:val="ru-RU"/>
        </w:rPr>
        <w:t xml:space="preserve">, </w:t>
      </w:r>
      <w:r w:rsidRPr="004124B7">
        <w:rPr>
          <w:rFonts w:ascii="Times New Roman" w:hAnsi="Times New Roman" w:cs="Times New Roman"/>
          <w:b/>
          <w:bCs/>
          <w:iCs/>
          <w:color w:val="auto"/>
        </w:rPr>
        <w:t xml:space="preserve">т. 3 и т. 4, ал. 2, т. 1, т. 2 (предложение първо), </w:t>
      </w:r>
      <w:r w:rsidRPr="00506BE4">
        <w:rPr>
          <w:rFonts w:ascii="Times New Roman" w:hAnsi="Times New Roman" w:cs="Times New Roman"/>
          <w:b/>
          <w:bCs/>
          <w:iCs/>
        </w:rPr>
        <w:t>т. 2а (предложение първо), т. 4 и т. 5 и ал. 5, т. 1 и 2 от ЗОП</w:t>
      </w:r>
      <w:r w:rsidRPr="00506BE4">
        <w:rPr>
          <w:rFonts w:ascii="Times New Roman" w:hAnsi="Times New Roman" w:cs="Times New Roman"/>
          <w:b/>
        </w:rPr>
        <w:t xml:space="preserve"> (оригинал)</w:t>
      </w:r>
      <w:r w:rsidRPr="00506BE4">
        <w:rPr>
          <w:rFonts w:ascii="Times New Roman" w:hAnsi="Times New Roman" w:cs="Times New Roman"/>
        </w:rPr>
        <w:t xml:space="preserve"> – попълва се и се подписва по приложения образец към настоящата документация </w:t>
      </w:r>
      <w:r w:rsidRPr="00506BE4">
        <w:rPr>
          <w:rFonts w:ascii="Times New Roman" w:hAnsi="Times New Roman" w:cs="Times New Roman"/>
          <w:b/>
        </w:rPr>
        <w:t>(по образец)</w:t>
      </w:r>
      <w:r w:rsidRPr="00506BE4">
        <w:rPr>
          <w:rFonts w:ascii="Times New Roman" w:hAnsi="Times New Roman" w:cs="Times New Roman"/>
        </w:rPr>
        <w:t xml:space="preserve">. Декларацията се подписва от лицата съгласно чл. 47, ал. 4 от ЗОП. </w:t>
      </w:r>
      <w:r w:rsidRPr="00506BE4">
        <w:rPr>
          <w:rFonts w:ascii="Times New Roman" w:hAnsi="Times New Roman" w:cs="Times New Roman"/>
          <w:shd w:val="clear" w:color="auto" w:fill="FFFFFF"/>
        </w:rPr>
        <w:t>При подаване на офертата участникът удостоверява липсата на обстоятелствата по чл. 47, ал. 1 и 5 ЗОП и посочените в обявлението изисквания по чл. 47, ал. 2, т. 1 – 5 ЗОП с една декларация, 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r w:rsidRPr="00506BE4">
        <w:rPr>
          <w:rFonts w:ascii="Times New Roman" w:hAnsi="Times New Roman" w:cs="Times New Roman"/>
        </w:rPr>
        <w:t xml:space="preserve"> </w:t>
      </w:r>
      <w:r w:rsidRPr="00506BE4">
        <w:rPr>
          <w:rStyle w:val="apple-converted-space"/>
          <w:rFonts w:ascii="Times New Roman" w:hAnsi="Times New Roman" w:cs="Times New Roman"/>
          <w:shd w:val="clear" w:color="auto" w:fill="FFFFFF"/>
        </w:rPr>
        <w:t> </w:t>
      </w:r>
    </w:p>
    <w:p w:rsidR="00337D2A" w:rsidRPr="00506BE4" w:rsidRDefault="00337D2A" w:rsidP="008734FD">
      <w:pPr>
        <w:pStyle w:val="af1"/>
        <w:shd w:val="clear" w:color="auto" w:fill="FFFFFF"/>
        <w:tabs>
          <w:tab w:val="left" w:pos="9639"/>
        </w:tabs>
        <w:ind w:left="-426" w:right="-376" w:firstLine="567"/>
        <w:jc w:val="both"/>
        <w:rPr>
          <w:rFonts w:ascii="Times New Roman" w:hAnsi="Times New Roman" w:cs="Times New Roman"/>
        </w:rPr>
      </w:pPr>
      <w:r w:rsidRPr="00506BE4">
        <w:rPr>
          <w:rFonts w:ascii="Times New Roman" w:hAnsi="Times New Roman" w:cs="Times New Roman"/>
        </w:rPr>
        <w:t xml:space="preserve"> Когато деклараторът е чуждестранен гражданин и декларацията се представи на език, различен от българския, тя се представя и в превод на български език.</w:t>
      </w:r>
    </w:p>
    <w:p w:rsidR="00337D2A" w:rsidRPr="00506BE4" w:rsidRDefault="00337D2A" w:rsidP="008734FD">
      <w:pPr>
        <w:pStyle w:val="af1"/>
        <w:shd w:val="clear" w:color="auto" w:fill="FFFFFF"/>
        <w:tabs>
          <w:tab w:val="left" w:pos="9639"/>
        </w:tabs>
        <w:ind w:left="-426" w:right="-376" w:firstLine="567"/>
        <w:jc w:val="both"/>
        <w:rPr>
          <w:rFonts w:ascii="Times New Roman" w:hAnsi="Times New Roman" w:cs="Times New Roman"/>
        </w:rPr>
      </w:pPr>
      <w:r w:rsidRPr="00506BE4">
        <w:rPr>
          <w:rFonts w:ascii="Times New Roman" w:hAnsi="Times New Roman" w:cs="Times New Roman"/>
          <w:b/>
          <w:u w:val="single"/>
        </w:rPr>
        <w:t>Не може да участва в процедурата за възлагане на обществената поръчка чуждестранно физическо или юридическо лице, за което в държавата, в която е установено, е налице някое от обстоятелствата по чл. 47, ал. 1, т. 1 (без буква „е”), т. 2, т. 3 и т. 4 ЗОП или някое от посочените в обявлението за настоящата процедура обстоятелства по чл. 47, ал. 2 ЗОП.</w:t>
      </w:r>
      <w:r w:rsidRPr="00506BE4">
        <w:rPr>
          <w:rFonts w:ascii="Times New Roman" w:hAnsi="Times New Roman" w:cs="Times New Roman"/>
          <w:b/>
        </w:rPr>
        <w:t xml:space="preserve"> </w:t>
      </w:r>
      <w:r w:rsidRPr="00506BE4">
        <w:rPr>
          <w:rFonts w:ascii="Times New Roman" w:hAnsi="Times New Roman" w:cs="Times New Roman"/>
        </w:rPr>
        <w:t>При представяне на офертата участникът удостоверява липсата на обстоятелствата по предходното изречение с декларацията по чл. 47, ал. 9 ЗОП. Когато законодателството на държавата, в която участникът е установен, не предвижда включването на някое от обстоятелствата, посочени по-горе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w:t>
      </w:r>
    </w:p>
    <w:p w:rsidR="00337D2A" w:rsidRPr="00506BE4" w:rsidRDefault="00337D2A" w:rsidP="008734FD">
      <w:pPr>
        <w:pStyle w:val="af1"/>
        <w:shd w:val="clear" w:color="auto" w:fill="FFFFFF"/>
        <w:tabs>
          <w:tab w:val="left" w:pos="9639"/>
        </w:tabs>
        <w:ind w:left="-426" w:right="-376" w:firstLine="567"/>
        <w:jc w:val="both"/>
        <w:rPr>
          <w:rFonts w:ascii="Times New Roman" w:hAnsi="Times New Roman" w:cs="Times New Roman"/>
        </w:rPr>
      </w:pPr>
      <w:r w:rsidRPr="00506BE4">
        <w:rPr>
          <w:rFonts w:ascii="Times New Roman" w:hAnsi="Times New Roman" w:cs="Times New Roman"/>
        </w:rPr>
        <w:t>1. документи за удостоверяване липсата на обстоятелствата по чл. 47, ал. 1, т. 1 (без буква „е”), т. 2, т. 3 и т. 4 ЗОП и на посочените в обявлението обстоятелства по чл. 47, ал. 2 ЗОП, издадени от компетентен орган, или</w:t>
      </w:r>
    </w:p>
    <w:p w:rsidR="00337D2A" w:rsidRPr="00506BE4" w:rsidRDefault="00337D2A" w:rsidP="008734FD">
      <w:pPr>
        <w:pStyle w:val="af1"/>
        <w:shd w:val="clear" w:color="auto" w:fill="FFFFFF"/>
        <w:tabs>
          <w:tab w:val="left" w:pos="9639"/>
        </w:tabs>
        <w:ind w:left="-426" w:right="-376" w:firstLine="567"/>
        <w:jc w:val="both"/>
        <w:rPr>
          <w:rFonts w:ascii="Times New Roman" w:hAnsi="Times New Roman" w:cs="Times New Roman"/>
        </w:rPr>
      </w:pPr>
      <w:r w:rsidRPr="00506BE4">
        <w:rPr>
          <w:rFonts w:ascii="Times New Roman" w:hAnsi="Times New Roman" w:cs="Times New Roman"/>
        </w:rPr>
        <w:t>2. извлечение от съдебен регистър, или</w:t>
      </w:r>
    </w:p>
    <w:p w:rsidR="00337D2A" w:rsidRPr="00506BE4" w:rsidRDefault="00337D2A" w:rsidP="008734FD">
      <w:pPr>
        <w:pStyle w:val="af1"/>
        <w:shd w:val="clear" w:color="auto" w:fill="FFFFFF"/>
        <w:tabs>
          <w:tab w:val="left" w:pos="9639"/>
        </w:tabs>
        <w:ind w:left="-426" w:right="-376" w:firstLine="567"/>
        <w:jc w:val="both"/>
        <w:rPr>
          <w:rFonts w:ascii="Times New Roman" w:hAnsi="Times New Roman" w:cs="Times New Roman"/>
        </w:rPr>
      </w:pPr>
      <w:r w:rsidRPr="00506BE4">
        <w:rPr>
          <w:rFonts w:ascii="Times New Roman" w:hAnsi="Times New Roman" w:cs="Times New Roman"/>
        </w:rPr>
        <w:t>3. еквивалентен документ на съдебен или административен орган от държавата, в която е установен.</w:t>
      </w:r>
    </w:p>
    <w:p w:rsidR="00337D2A" w:rsidRPr="00506BE4" w:rsidRDefault="00337D2A" w:rsidP="008734FD">
      <w:pPr>
        <w:pStyle w:val="af1"/>
        <w:shd w:val="clear" w:color="auto" w:fill="FFFFFF"/>
        <w:tabs>
          <w:tab w:val="left" w:pos="9639"/>
        </w:tabs>
        <w:ind w:left="-426" w:right="-376" w:firstLine="567"/>
        <w:jc w:val="both"/>
        <w:rPr>
          <w:rFonts w:ascii="Times New Roman" w:hAnsi="Times New Roman" w:cs="Times New Roman"/>
        </w:rPr>
      </w:pPr>
      <w:r w:rsidRPr="00506BE4">
        <w:rPr>
          <w:rFonts w:ascii="Times New Roman" w:hAnsi="Times New Roman" w:cs="Times New Roman"/>
        </w:rPr>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337D2A" w:rsidRPr="00506BE4" w:rsidRDefault="00337D2A" w:rsidP="008734FD">
      <w:pPr>
        <w:shd w:val="clear" w:color="auto" w:fill="FFFFFF"/>
        <w:tabs>
          <w:tab w:val="left" w:pos="9639"/>
        </w:tabs>
        <w:ind w:left="-426" w:right="-376" w:firstLine="567"/>
        <w:jc w:val="both"/>
        <w:rPr>
          <w:rFonts w:ascii="Times New Roman" w:hAnsi="Times New Roman" w:cs="Times New Roman"/>
          <w:b/>
        </w:rPr>
      </w:pPr>
      <w:r w:rsidRPr="00506BE4">
        <w:rPr>
          <w:rFonts w:ascii="Times New Roman" w:hAnsi="Times New Roman" w:cs="Times New Roman"/>
          <w:b/>
        </w:rPr>
        <w:t>Наличието на обстоятелства по чл. 47, ал 2, т.1, 2 (предложение първо), 2а (предложение първо), 4 и 5 води до отстраняване от участие в процедурата.</w:t>
      </w:r>
    </w:p>
    <w:p w:rsidR="00337D2A" w:rsidRPr="000863D6" w:rsidRDefault="00337D2A" w:rsidP="008734FD">
      <w:pPr>
        <w:shd w:val="clear" w:color="auto" w:fill="FFFFFF"/>
        <w:tabs>
          <w:tab w:val="left" w:pos="9639"/>
        </w:tabs>
        <w:ind w:left="-426" w:right="-376" w:firstLine="567"/>
        <w:jc w:val="both"/>
        <w:rPr>
          <w:rFonts w:ascii="Times New Roman" w:hAnsi="Times New Roman" w:cs="Times New Roman"/>
          <w:b/>
          <w:i/>
          <w:u w:val="single"/>
          <w:lang w:val="ru-RU"/>
        </w:rPr>
      </w:pPr>
      <w:r w:rsidRPr="00506BE4">
        <w:rPr>
          <w:rFonts w:ascii="Times New Roman" w:hAnsi="Times New Roman" w:cs="Times New Roman"/>
          <w:b/>
          <w:i/>
          <w:u w:val="single"/>
        </w:rPr>
        <w:t>Следва да се има предвид, че само лишаване от упражняване на професиите и дейностите, свързани с изпълнение на дейности по доставка на електрическа енергия,</w:t>
      </w:r>
      <w:r w:rsidRPr="00506BE4">
        <w:rPr>
          <w:rFonts w:ascii="Times New Roman" w:hAnsi="Times New Roman" w:cs="Times New Roman"/>
          <w:i/>
          <w:lang w:val="ru-RU"/>
        </w:rPr>
        <w:t xml:space="preserve"> </w:t>
      </w:r>
      <w:r w:rsidRPr="00506BE4">
        <w:rPr>
          <w:rFonts w:ascii="Times New Roman" w:hAnsi="Times New Roman" w:cs="Times New Roman"/>
          <w:b/>
          <w:i/>
          <w:u w:val="single"/>
        </w:rPr>
        <w:lastRenderedPageBreak/>
        <w:t xml:space="preserve">съгласно чл. 47, ал. 2, т. 2 (предложение първо) от ЗОП са пречка в участието на настоящата процедура. </w:t>
      </w:r>
    </w:p>
    <w:p w:rsidR="00337D2A" w:rsidRPr="00506BE4" w:rsidRDefault="00337D2A" w:rsidP="00622DB6">
      <w:pPr>
        <w:pStyle w:val="af1"/>
        <w:widowControl/>
        <w:numPr>
          <w:ilvl w:val="0"/>
          <w:numId w:val="23"/>
        </w:numPr>
        <w:shd w:val="clear" w:color="auto" w:fill="FFFFFF"/>
        <w:tabs>
          <w:tab w:val="left" w:pos="567"/>
        </w:tabs>
        <w:ind w:left="-426" w:right="-376" w:firstLine="567"/>
        <w:jc w:val="both"/>
        <w:rPr>
          <w:rFonts w:ascii="Times New Roman" w:hAnsi="Times New Roman" w:cs="Times New Roman"/>
        </w:rPr>
      </w:pPr>
      <w:r w:rsidRPr="00506BE4">
        <w:rPr>
          <w:rFonts w:ascii="Times New Roman" w:hAnsi="Times New Roman" w:cs="Times New Roman"/>
          <w:b/>
        </w:rPr>
        <w:t>Пълномощно на лицето, подписващо офертата (оригинал)</w:t>
      </w:r>
      <w:r w:rsidRPr="00506BE4">
        <w:rPr>
          <w:rFonts w:ascii="Times New Roman" w:hAnsi="Times New Roman" w:cs="Times New Roman"/>
        </w:rPr>
        <w:t xml:space="preserve"> – представя се, когато офертата (или някой документ от нея) не е подписана от представляващия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w:t>
      </w:r>
      <w:proofErr w:type="spellStart"/>
      <w:r w:rsidRPr="00506BE4">
        <w:rPr>
          <w:rFonts w:ascii="Times New Roman" w:hAnsi="Times New Roman" w:cs="Times New Roman"/>
        </w:rPr>
        <w:t>упълномощител</w:t>
      </w:r>
      <w:proofErr w:type="spellEnd"/>
      <w:r w:rsidRPr="00506BE4">
        <w:rPr>
          <w:rFonts w:ascii="Times New Roman" w:hAnsi="Times New Roman" w:cs="Times New Roman"/>
        </w:rPr>
        <w:t xml:space="preserve">), както и изрично волеизявление, че упълномощеното лице има право да подпише офертата и да представлява участника в процедурата. </w:t>
      </w:r>
      <w:bookmarkStart w:id="18" w:name="_Ref1360782491"/>
      <w:r w:rsidRPr="00506BE4">
        <w:rPr>
          <w:rFonts w:ascii="Times New Roman" w:hAnsi="Times New Roman" w:cs="Times New Roman"/>
        </w:rPr>
        <w:t>Когато някой от документите се подписва от пълномощник, в пълномощното следва изрично да се посочи документа, за който се прави упълномощаването. Декларациите в офертата не могат да бъдат подписвани от пълномощник. Тези правила се отнасят и за подизпълнителите.</w:t>
      </w:r>
    </w:p>
    <w:bookmarkEnd w:id="18"/>
    <w:p w:rsidR="00337D2A" w:rsidRPr="00506BE4" w:rsidRDefault="00337D2A" w:rsidP="00622DB6">
      <w:pPr>
        <w:pStyle w:val="af1"/>
        <w:widowControl/>
        <w:numPr>
          <w:ilvl w:val="1"/>
          <w:numId w:val="18"/>
        </w:numPr>
        <w:shd w:val="clear" w:color="auto" w:fill="FFFFFF"/>
        <w:tabs>
          <w:tab w:val="left" w:pos="567"/>
        </w:tabs>
        <w:ind w:left="-426" w:right="-376" w:firstLine="567"/>
        <w:jc w:val="both"/>
        <w:rPr>
          <w:rFonts w:ascii="Times New Roman" w:hAnsi="Times New Roman" w:cs="Times New Roman"/>
        </w:rPr>
      </w:pPr>
      <w:r w:rsidRPr="00506BE4">
        <w:rPr>
          <w:rFonts w:ascii="Times New Roman" w:hAnsi="Times New Roman" w:cs="Times New Roman"/>
          <w:b/>
        </w:rPr>
        <w:t xml:space="preserve">Декларация за приемане </w:t>
      </w:r>
      <w:r w:rsidRPr="00506BE4">
        <w:rPr>
          <w:rFonts w:ascii="Times New Roman" w:hAnsi="Times New Roman" w:cs="Times New Roman"/>
          <w:b/>
          <w:shd w:val="clear" w:color="auto" w:fill="FFFFFF"/>
        </w:rPr>
        <w:t>на условията в проекта на договора</w:t>
      </w:r>
      <w:r w:rsidRPr="00506BE4">
        <w:rPr>
          <w:rFonts w:ascii="Times New Roman" w:hAnsi="Times New Roman" w:cs="Times New Roman"/>
        </w:rPr>
        <w:t xml:space="preserve">, изготвена в съответствие с образеца от настоящата документация, подписана от участника </w:t>
      </w:r>
      <w:r w:rsidRPr="00506BE4">
        <w:rPr>
          <w:rFonts w:ascii="Times New Roman" w:hAnsi="Times New Roman" w:cs="Times New Roman"/>
          <w:b/>
        </w:rPr>
        <w:t xml:space="preserve">(по образец) </w:t>
      </w:r>
      <w:r w:rsidRPr="00506BE4">
        <w:rPr>
          <w:rFonts w:ascii="Times New Roman" w:hAnsi="Times New Roman" w:cs="Times New Roman"/>
        </w:rPr>
        <w:t>в оригинал.</w:t>
      </w:r>
    </w:p>
    <w:p w:rsidR="00337D2A" w:rsidRPr="00506BE4" w:rsidRDefault="00337D2A" w:rsidP="00622DB6">
      <w:pPr>
        <w:pStyle w:val="af1"/>
        <w:widowControl/>
        <w:numPr>
          <w:ilvl w:val="1"/>
          <w:numId w:val="18"/>
        </w:numPr>
        <w:shd w:val="clear" w:color="auto" w:fill="FFFFFF"/>
        <w:tabs>
          <w:tab w:val="left" w:pos="567"/>
        </w:tabs>
        <w:ind w:left="-426" w:right="-376" w:firstLine="567"/>
        <w:jc w:val="both"/>
        <w:rPr>
          <w:rFonts w:ascii="Times New Roman" w:hAnsi="Times New Roman" w:cs="Times New Roman"/>
        </w:rPr>
      </w:pPr>
      <w:r w:rsidRPr="00506BE4">
        <w:rPr>
          <w:rFonts w:ascii="Times New Roman" w:hAnsi="Times New Roman" w:cs="Times New Roman"/>
          <w:b/>
        </w:rPr>
        <w:t xml:space="preserve">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w:t>
      </w:r>
      <w:r w:rsidRPr="00506BE4">
        <w:rPr>
          <w:rFonts w:ascii="Times New Roman" w:hAnsi="Times New Roman" w:cs="Times New Roman"/>
        </w:rPr>
        <w:t>– (по образец). Декларацията се попълва и подписва по приложения образец към настоящата документация.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rsidR="00337D2A" w:rsidRPr="00506BE4" w:rsidRDefault="00337D2A" w:rsidP="00622DB6">
      <w:pPr>
        <w:pStyle w:val="af1"/>
        <w:widowControl/>
        <w:numPr>
          <w:ilvl w:val="1"/>
          <w:numId w:val="18"/>
        </w:numPr>
        <w:shd w:val="clear" w:color="auto" w:fill="FFFFFF"/>
        <w:tabs>
          <w:tab w:val="left" w:pos="567"/>
        </w:tabs>
        <w:ind w:left="-426" w:right="-376" w:firstLine="567"/>
        <w:jc w:val="both"/>
        <w:rPr>
          <w:rFonts w:ascii="Times New Roman" w:hAnsi="Times New Roman" w:cs="Times New Roman"/>
        </w:rPr>
      </w:pPr>
      <w:r w:rsidRPr="00506BE4">
        <w:rPr>
          <w:rFonts w:ascii="Times New Roman" w:hAnsi="Times New Roman" w:cs="Times New Roman"/>
          <w:b/>
        </w:rPr>
        <w:t xml:space="preserve">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когато е приложимо </w:t>
      </w:r>
      <w:r w:rsidRPr="00506BE4">
        <w:rPr>
          <w:rFonts w:ascii="Times New Roman" w:hAnsi="Times New Roman" w:cs="Times New Roman"/>
        </w:rPr>
        <w:t>(по образец).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rsidR="00337D2A" w:rsidRPr="00506BE4" w:rsidRDefault="00337D2A" w:rsidP="00622DB6">
      <w:pPr>
        <w:pStyle w:val="af1"/>
        <w:widowControl/>
        <w:numPr>
          <w:ilvl w:val="1"/>
          <w:numId w:val="18"/>
        </w:numPr>
        <w:shd w:val="clear" w:color="auto" w:fill="FFFFFF"/>
        <w:tabs>
          <w:tab w:val="left" w:pos="567"/>
        </w:tabs>
        <w:ind w:left="-426" w:right="-376" w:firstLine="567"/>
        <w:jc w:val="both"/>
        <w:rPr>
          <w:rFonts w:ascii="Times New Roman" w:hAnsi="Times New Roman" w:cs="Times New Roman"/>
        </w:rPr>
      </w:pPr>
      <w:bookmarkStart w:id="19" w:name="_Ref137797436"/>
      <w:r w:rsidRPr="00506BE4">
        <w:rPr>
          <w:rFonts w:ascii="Times New Roman" w:hAnsi="Times New Roman" w:cs="Times New Roman"/>
          <w:b/>
        </w:rPr>
        <w:t>Декларация за участие на подизпълнители</w:t>
      </w:r>
      <w:r w:rsidRPr="00506BE4">
        <w:rPr>
          <w:rFonts w:ascii="Times New Roman" w:hAnsi="Times New Roman" w:cs="Times New Roman"/>
        </w:rPr>
        <w:t xml:space="preserve">, </w:t>
      </w:r>
      <w:r w:rsidRPr="00506BE4">
        <w:rPr>
          <w:rFonts w:ascii="Times New Roman" w:hAnsi="Times New Roman" w:cs="Times New Roman"/>
          <w:b/>
        </w:rPr>
        <w:t xml:space="preserve">ако се предвиждат такива </w:t>
      </w:r>
      <w:r w:rsidRPr="00506BE4">
        <w:rPr>
          <w:rFonts w:ascii="Times New Roman" w:hAnsi="Times New Roman" w:cs="Times New Roman"/>
        </w:rPr>
        <w:t>(</w:t>
      </w:r>
      <w:r w:rsidRPr="00506BE4">
        <w:rPr>
          <w:rFonts w:ascii="Times New Roman" w:hAnsi="Times New Roman" w:cs="Times New Roman"/>
          <w:b/>
        </w:rPr>
        <w:t>оригинал</w:t>
      </w:r>
      <w:r w:rsidRPr="00506BE4">
        <w:rPr>
          <w:rFonts w:ascii="Times New Roman" w:hAnsi="Times New Roman" w:cs="Times New Roman"/>
        </w:rPr>
        <w:t>)</w:t>
      </w:r>
      <w:r w:rsidRPr="00506BE4">
        <w:rPr>
          <w:rFonts w:ascii="Times New Roman" w:hAnsi="Times New Roman" w:cs="Times New Roman"/>
          <w:b/>
        </w:rPr>
        <w:t>.</w:t>
      </w:r>
      <w:bookmarkEnd w:id="19"/>
      <w:r w:rsidRPr="00506BE4">
        <w:rPr>
          <w:rFonts w:ascii="Times New Roman" w:hAnsi="Times New Roman" w:cs="Times New Roman"/>
          <w:b/>
        </w:rPr>
        <w:t xml:space="preserve"> </w:t>
      </w:r>
      <w:r w:rsidRPr="00506BE4">
        <w:rPr>
          <w:rFonts w:ascii="Times New Roman" w:hAnsi="Times New Roman" w:cs="Times New Roman"/>
        </w:rPr>
        <w:t xml:space="preserve">Когато участникът предвижда участието на подизпълнители при изпълнение на поръчката, той следва да заяви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w:t>
      </w:r>
      <w:r w:rsidRPr="00506BE4">
        <w:rPr>
          <w:rFonts w:ascii="Times New Roman" w:hAnsi="Times New Roman" w:cs="Times New Roman"/>
          <w:b/>
        </w:rPr>
        <w:t>(по образец).</w:t>
      </w:r>
      <w:r w:rsidRPr="00506BE4">
        <w:rPr>
          <w:rFonts w:ascii="Times New Roman" w:hAnsi="Times New Roman" w:cs="Times New Roman"/>
        </w:rPr>
        <w:t xml:space="preserve"> </w:t>
      </w:r>
    </w:p>
    <w:p w:rsidR="00337D2A" w:rsidRPr="00506BE4" w:rsidRDefault="00337D2A" w:rsidP="00622DB6">
      <w:pPr>
        <w:pStyle w:val="af1"/>
        <w:widowControl/>
        <w:numPr>
          <w:ilvl w:val="1"/>
          <w:numId w:val="18"/>
        </w:numPr>
        <w:shd w:val="clear" w:color="auto" w:fill="FFFFFF"/>
        <w:tabs>
          <w:tab w:val="left" w:pos="567"/>
        </w:tabs>
        <w:ind w:left="-426" w:right="-376" w:firstLine="567"/>
        <w:jc w:val="both"/>
        <w:rPr>
          <w:rFonts w:ascii="Times New Roman" w:hAnsi="Times New Roman" w:cs="Times New Roman"/>
        </w:rPr>
      </w:pPr>
      <w:r w:rsidRPr="00506BE4">
        <w:rPr>
          <w:rFonts w:ascii="Times New Roman" w:hAnsi="Times New Roman" w:cs="Times New Roman"/>
          <w:b/>
        </w:rPr>
        <w:t>Декларация за съгласие за участие като подизпълнител в оригинал</w:t>
      </w:r>
      <w:r w:rsidRPr="00506BE4">
        <w:rPr>
          <w:rFonts w:ascii="Times New Roman" w:hAnsi="Times New Roman" w:cs="Times New Roman"/>
        </w:rPr>
        <w:t xml:space="preserve"> – представляващият и управляващ подизпълнителя попълва и подписва декларация по образеца, приложен към настоящата документация  </w:t>
      </w:r>
      <w:r w:rsidRPr="00506BE4">
        <w:rPr>
          <w:rFonts w:ascii="Times New Roman" w:hAnsi="Times New Roman" w:cs="Times New Roman"/>
          <w:b/>
        </w:rPr>
        <w:t>(по образец)</w:t>
      </w:r>
      <w:r w:rsidRPr="00506BE4">
        <w:rPr>
          <w:rFonts w:ascii="Times New Roman" w:hAnsi="Times New Roman" w:cs="Times New Roman"/>
          <w:bCs/>
          <w:iCs/>
        </w:rPr>
        <w:t>.</w:t>
      </w:r>
    </w:p>
    <w:p w:rsidR="00337D2A" w:rsidRPr="00506BE4" w:rsidRDefault="00337D2A" w:rsidP="00622DB6">
      <w:pPr>
        <w:shd w:val="clear" w:color="auto" w:fill="FFFFFF"/>
        <w:tabs>
          <w:tab w:val="left" w:pos="567"/>
          <w:tab w:val="left" w:pos="9639"/>
        </w:tabs>
        <w:ind w:left="-426" w:right="-376" w:firstLine="567"/>
        <w:contextualSpacing/>
        <w:jc w:val="both"/>
        <w:rPr>
          <w:rFonts w:ascii="Times New Roman" w:hAnsi="Times New Roman" w:cs="Times New Roman"/>
          <w:b/>
          <w:bCs/>
          <w:iCs/>
        </w:rPr>
      </w:pPr>
      <w:r w:rsidRPr="00506BE4">
        <w:rPr>
          <w:rFonts w:ascii="Times New Roman" w:hAnsi="Times New Roman" w:cs="Times New Roman"/>
        </w:rPr>
        <w:sym w:font="Symbol" w:char="F0B7"/>
      </w:r>
      <w:r w:rsidRPr="00506BE4">
        <w:rPr>
          <w:rFonts w:ascii="Times New Roman" w:hAnsi="Times New Roman" w:cs="Times New Roman"/>
          <w:b/>
        </w:rPr>
        <w:t xml:space="preserve"> </w:t>
      </w:r>
      <w:r w:rsidR="00622DB6" w:rsidRPr="00622DB6">
        <w:rPr>
          <w:rFonts w:ascii="Times New Roman" w:hAnsi="Times New Roman" w:cs="Times New Roman"/>
          <w:b/>
          <w:lang w:val="ru-RU"/>
        </w:rPr>
        <w:t xml:space="preserve">  </w:t>
      </w:r>
      <w:r w:rsidRPr="00506BE4">
        <w:rPr>
          <w:rFonts w:ascii="Times New Roman" w:hAnsi="Times New Roman" w:cs="Times New Roman"/>
          <w:b/>
        </w:rPr>
        <w:t>Доказателства за удостоверяване на изискването за регистрация – „</w:t>
      </w:r>
      <w:r w:rsidRPr="00506BE4">
        <w:rPr>
          <w:rFonts w:ascii="Times New Roman" w:hAnsi="Times New Roman" w:cs="Times New Roman"/>
          <w:b/>
          <w:bCs/>
          <w:iCs/>
        </w:rPr>
        <w:t xml:space="preserve">Участниците следва да са лицензирани като търговци на електрическа енергия, съгласно чл.39 във връзка с чл. 69 и чл.69а от Закона за енергетиката (ЗЕ) и координатор на балансираща група“ </w:t>
      </w:r>
    </w:p>
    <w:p w:rsidR="00337D2A" w:rsidRPr="00506BE4" w:rsidRDefault="00337D2A" w:rsidP="008734FD">
      <w:pPr>
        <w:pStyle w:val="af1"/>
        <w:shd w:val="clear" w:color="auto" w:fill="FFFFFF"/>
        <w:tabs>
          <w:tab w:val="left" w:pos="0"/>
          <w:tab w:val="left" w:pos="9639"/>
        </w:tabs>
        <w:ind w:left="-426" w:right="-376" w:firstLine="567"/>
        <w:jc w:val="both"/>
        <w:rPr>
          <w:rFonts w:ascii="Times New Roman" w:hAnsi="Times New Roman" w:cs="Times New Roman"/>
          <w:b/>
        </w:rPr>
      </w:pPr>
      <w:r w:rsidRPr="00506BE4">
        <w:rPr>
          <w:rFonts w:ascii="Times New Roman" w:hAnsi="Times New Roman" w:cs="Times New Roman"/>
          <w:b/>
          <w:bCs/>
          <w:iCs/>
        </w:rPr>
        <w:t xml:space="preserve">  Това обстоятелство се доказва с декларация или заверено копие на  такъв лиценз. За чуждестранните участници трябва да има наличието на съответно право, за което се представя документ, доказващ еквивалентното право и/или декларация, че чуждестранният участник притежава съответното право.</w:t>
      </w:r>
    </w:p>
    <w:p w:rsidR="00337D2A" w:rsidRPr="00506BE4" w:rsidRDefault="00337D2A" w:rsidP="008734FD">
      <w:pPr>
        <w:pStyle w:val="af1"/>
        <w:shd w:val="clear" w:color="auto" w:fill="FFFFFF"/>
        <w:tabs>
          <w:tab w:val="left" w:pos="0"/>
          <w:tab w:val="left" w:pos="9639"/>
        </w:tabs>
        <w:ind w:left="-426" w:right="-376" w:firstLine="567"/>
        <w:jc w:val="both"/>
        <w:rPr>
          <w:rFonts w:ascii="Times New Roman" w:hAnsi="Times New Roman" w:cs="Times New Roman"/>
          <w:b/>
          <w:bCs/>
          <w:iCs/>
        </w:rPr>
      </w:pPr>
      <w:r w:rsidRPr="00506BE4">
        <w:rPr>
          <w:rFonts w:ascii="Times New Roman" w:hAnsi="Times New Roman" w:cs="Times New Roman"/>
          <w:b/>
          <w:bCs/>
          <w:iCs/>
        </w:rPr>
        <w:t xml:space="preserve"> ВАЖНО! Възложителят няма да сключи договор за обществена поръчка, ако участникът, избран за изпълнител не представи заверено копие от валиден лиценз, издаден от КЕВР за търговия с електрическа енергия и за координатор на балансираща група преди подписване на договора.</w:t>
      </w:r>
    </w:p>
    <w:p w:rsidR="00337D2A" w:rsidRPr="00506BE4" w:rsidRDefault="00337D2A" w:rsidP="008734FD">
      <w:pPr>
        <w:pStyle w:val="af1"/>
        <w:shd w:val="clear" w:color="auto" w:fill="FFFFFF"/>
        <w:tabs>
          <w:tab w:val="left" w:pos="0"/>
          <w:tab w:val="left" w:pos="9639"/>
        </w:tabs>
        <w:ind w:left="-426" w:right="-376" w:firstLine="567"/>
        <w:jc w:val="both"/>
        <w:rPr>
          <w:rFonts w:ascii="Times New Roman" w:hAnsi="Times New Roman" w:cs="Times New Roman"/>
        </w:rPr>
      </w:pPr>
      <w:r w:rsidRPr="00506BE4">
        <w:rPr>
          <w:rFonts w:ascii="Times New Roman" w:hAnsi="Times New Roman" w:cs="Times New Roman"/>
        </w:rPr>
        <w:t>Относно чуждестранните лица условието</w:t>
      </w:r>
      <w:r w:rsidRPr="00506BE4">
        <w:rPr>
          <w:rFonts w:ascii="Times New Roman" w:hAnsi="Times New Roman" w:cs="Times New Roman"/>
          <w:lang w:val="ru-RU"/>
        </w:rPr>
        <w:t>,</w:t>
      </w:r>
      <w:r w:rsidRPr="00506BE4">
        <w:rPr>
          <w:rFonts w:ascii="Times New Roman" w:hAnsi="Times New Roman" w:cs="Times New Roman"/>
        </w:rPr>
        <w:t xml:space="preserve"> следва да се съобрази с чл. 49, ал. 1 от ЗОП, а именно: в офертата трябва да се докаже регистрация в еквивалентен професионален регистър на държавата, в която са установени (документът се представят на оригиналния език и в превод на български език), или да представят декларация или удостоверение за наличието на такава регистрация от компетентните органи, съгласно националните им закони. Представянето на декларация е възможност за доказване на обстоятелство към момента на подаване и разглеждане на офертите. Съгласно чл. 42, ал. 1, т. 4 от ЗОП избраният изпълнител трябва да представи документ, издаден от компетентен орган, който удостоверява, че съответната регистрация е извършена.</w:t>
      </w:r>
    </w:p>
    <w:p w:rsidR="00337D2A" w:rsidRPr="00506BE4" w:rsidRDefault="00337D2A" w:rsidP="00622DB6">
      <w:pPr>
        <w:shd w:val="clear" w:color="auto" w:fill="FFFFFF"/>
        <w:tabs>
          <w:tab w:val="left" w:pos="567"/>
          <w:tab w:val="left" w:pos="9639"/>
        </w:tabs>
        <w:ind w:left="-426" w:right="-376" w:firstLine="567"/>
        <w:jc w:val="both"/>
        <w:rPr>
          <w:rFonts w:ascii="Times New Roman" w:hAnsi="Times New Roman" w:cs="Times New Roman"/>
          <w:b/>
        </w:rPr>
      </w:pPr>
      <w:bookmarkStart w:id="20" w:name="_Ref1360952171"/>
      <w:r w:rsidRPr="00506BE4">
        <w:rPr>
          <w:rFonts w:ascii="Times New Roman" w:hAnsi="Times New Roman" w:cs="Times New Roman"/>
        </w:rPr>
        <w:sym w:font="Symbol" w:char="F0B7"/>
      </w:r>
      <w:r w:rsidRPr="00506BE4">
        <w:rPr>
          <w:rFonts w:ascii="Times New Roman" w:hAnsi="Times New Roman" w:cs="Times New Roman"/>
        </w:rPr>
        <w:t xml:space="preserve"> </w:t>
      </w:r>
      <w:r w:rsidR="00622DB6" w:rsidRPr="00622DB6">
        <w:rPr>
          <w:rFonts w:ascii="Times New Roman" w:hAnsi="Times New Roman" w:cs="Times New Roman"/>
          <w:lang w:val="ru-RU"/>
        </w:rPr>
        <w:t xml:space="preserve">    </w:t>
      </w:r>
      <w:r w:rsidRPr="00506BE4">
        <w:rPr>
          <w:rFonts w:ascii="Times New Roman" w:hAnsi="Times New Roman" w:cs="Times New Roman"/>
          <w:b/>
        </w:rPr>
        <w:t xml:space="preserve">Доказателства за удостоверяване изпълнението на критерии за подбор, включващи </w:t>
      </w:r>
      <w:r w:rsidRPr="00506BE4">
        <w:rPr>
          <w:rFonts w:ascii="Times New Roman" w:hAnsi="Times New Roman" w:cs="Times New Roman"/>
          <w:b/>
        </w:rPr>
        <w:lastRenderedPageBreak/>
        <w:t>минимални изисквания за техническите му възможности и квалификация, както и документите, с които те се доказват:</w:t>
      </w:r>
      <w:bookmarkEnd w:id="20"/>
    </w:p>
    <w:p w:rsidR="00190A4A" w:rsidRPr="00506BE4" w:rsidRDefault="00190A4A" w:rsidP="00622DB6">
      <w:pPr>
        <w:pStyle w:val="af1"/>
        <w:widowControl/>
        <w:numPr>
          <w:ilvl w:val="1"/>
          <w:numId w:val="18"/>
        </w:numPr>
        <w:shd w:val="clear" w:color="auto" w:fill="FFFFFF"/>
        <w:tabs>
          <w:tab w:val="left" w:pos="567"/>
        </w:tabs>
        <w:ind w:left="-426" w:right="-376" w:firstLine="567"/>
        <w:jc w:val="both"/>
        <w:rPr>
          <w:rFonts w:ascii="Times New Roman" w:hAnsi="Times New Roman" w:cs="Times New Roman"/>
        </w:rPr>
      </w:pPr>
      <w:r w:rsidRPr="00506BE4">
        <w:rPr>
          <w:rFonts w:ascii="Times New Roman" w:hAnsi="Times New Roman" w:cs="Times New Roman"/>
          <w:b/>
          <w:u w:val="single"/>
        </w:rPr>
        <w:t>За доказване на изискването  „</w:t>
      </w:r>
      <w:r w:rsidRPr="00506BE4">
        <w:rPr>
          <w:rFonts w:ascii="Times New Roman" w:hAnsi="Times New Roman" w:cs="Times New Roman"/>
        </w:rPr>
        <w:t xml:space="preserve">Участниците трябва да имат опит в изпълнението на </w:t>
      </w:r>
      <w:r w:rsidRPr="00506BE4">
        <w:rPr>
          <w:rFonts w:ascii="Times New Roman" w:hAnsi="Times New Roman" w:cs="Times New Roman"/>
          <w:b/>
        </w:rPr>
        <w:t>доставки, които са еднакви или сходни</w:t>
      </w:r>
      <w:r w:rsidRPr="00506BE4">
        <w:rPr>
          <w:rFonts w:ascii="Times New Roman" w:hAnsi="Times New Roman" w:cs="Times New Roman"/>
        </w:rPr>
        <w:t xml:space="preserve"> с предмета на настоящата обществена поръчка, изпълнени през последните 3 (три) години, считано от датата на подаване на офертата. </w:t>
      </w:r>
    </w:p>
    <w:p w:rsidR="00190A4A" w:rsidRPr="00506BE4" w:rsidRDefault="00190A4A" w:rsidP="008734FD">
      <w:pPr>
        <w:pStyle w:val="af1"/>
        <w:shd w:val="clear" w:color="auto" w:fill="FFFFFF"/>
        <w:tabs>
          <w:tab w:val="left" w:pos="9639"/>
        </w:tabs>
        <w:ind w:left="-426" w:right="-376" w:firstLine="567"/>
        <w:jc w:val="both"/>
        <w:rPr>
          <w:rFonts w:ascii="Times New Roman" w:hAnsi="Times New Roman" w:cs="Times New Roman"/>
          <w:b/>
          <w:u w:val="single"/>
        </w:rPr>
      </w:pPr>
      <w:r w:rsidRPr="00506BE4">
        <w:rPr>
          <w:rFonts w:ascii="Times New Roman" w:hAnsi="Times New Roman" w:cs="Times New Roman"/>
          <w:i/>
        </w:rPr>
        <w:t xml:space="preserve">      Под „сходни“ доставки с предмета на настоящата поръчка се разбира доставка на електрическа енергия.“ , </w:t>
      </w:r>
      <w:r w:rsidRPr="00506BE4">
        <w:rPr>
          <w:rFonts w:ascii="Times New Roman" w:hAnsi="Times New Roman" w:cs="Times New Roman"/>
          <w:b/>
          <w:u w:val="single"/>
        </w:rPr>
        <w:t>се представя:</w:t>
      </w:r>
    </w:p>
    <w:p w:rsidR="00337D2A" w:rsidRPr="00506BE4" w:rsidRDefault="00337D2A" w:rsidP="008734FD">
      <w:pPr>
        <w:pStyle w:val="af1"/>
        <w:shd w:val="clear" w:color="auto" w:fill="FFFFFF"/>
        <w:tabs>
          <w:tab w:val="left" w:pos="9639"/>
        </w:tabs>
        <w:ind w:left="-426" w:right="-376" w:firstLine="567"/>
        <w:jc w:val="both"/>
        <w:rPr>
          <w:rFonts w:ascii="Times New Roman" w:hAnsi="Times New Roman" w:cs="Times New Roman"/>
        </w:rPr>
      </w:pPr>
      <w:r w:rsidRPr="00506BE4">
        <w:rPr>
          <w:rFonts w:ascii="Times New Roman" w:hAnsi="Times New Roman" w:cs="Times New Roman"/>
        </w:rPr>
        <w:t xml:space="preserve">Списък на доставките,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доставка </w:t>
      </w:r>
      <w:r w:rsidRPr="00506BE4">
        <w:rPr>
          <w:rFonts w:ascii="Times New Roman" w:hAnsi="Times New Roman" w:cs="Times New Roman"/>
          <w:b/>
        </w:rPr>
        <w:t>(по образец)</w:t>
      </w:r>
      <w:r w:rsidRPr="00506BE4">
        <w:rPr>
          <w:rFonts w:ascii="Times New Roman" w:hAnsi="Times New Roman" w:cs="Times New Roman"/>
        </w:rPr>
        <w:t xml:space="preserve">. </w:t>
      </w:r>
    </w:p>
    <w:p w:rsidR="00337D2A" w:rsidRPr="000863D6" w:rsidRDefault="00337D2A" w:rsidP="008734FD">
      <w:pPr>
        <w:pStyle w:val="af1"/>
        <w:shd w:val="clear" w:color="auto" w:fill="FFFFFF"/>
        <w:tabs>
          <w:tab w:val="left" w:pos="9639"/>
        </w:tabs>
        <w:ind w:left="-426" w:right="-376" w:firstLine="567"/>
        <w:jc w:val="both"/>
        <w:rPr>
          <w:rFonts w:ascii="Times New Roman" w:hAnsi="Times New Roman" w:cs="Times New Roman"/>
          <w:b/>
          <w:lang w:val="ru-RU"/>
        </w:rPr>
      </w:pPr>
      <w:r w:rsidRPr="00506BE4">
        <w:rPr>
          <w:rFonts w:ascii="Times New Roman" w:hAnsi="Times New Roman" w:cs="Times New Roman"/>
          <w:b/>
          <w:shd w:val="clear" w:color="auto" w:fill="FFFFFF"/>
        </w:rPr>
        <w:t>Доказателството за извършената доставка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доставката.</w:t>
      </w:r>
      <w:r w:rsidR="000863D6">
        <w:rPr>
          <w:rFonts w:ascii="Times New Roman" w:hAnsi="Times New Roman" w:cs="Times New Roman"/>
          <w:b/>
        </w:rPr>
        <w:t xml:space="preserve"> </w:t>
      </w:r>
    </w:p>
    <w:p w:rsidR="00337D2A" w:rsidRPr="000863D6" w:rsidRDefault="00190A4A" w:rsidP="00622DB6">
      <w:pPr>
        <w:widowControl/>
        <w:numPr>
          <w:ilvl w:val="0"/>
          <w:numId w:val="23"/>
        </w:numPr>
        <w:shd w:val="clear" w:color="auto" w:fill="FFFFFF"/>
        <w:tabs>
          <w:tab w:val="left" w:pos="567"/>
        </w:tabs>
        <w:ind w:left="-426" w:right="-376" w:firstLine="567"/>
        <w:jc w:val="both"/>
        <w:rPr>
          <w:rFonts w:ascii="Times New Roman" w:hAnsi="Times New Roman" w:cs="Times New Roman"/>
          <w:b/>
        </w:rPr>
      </w:pPr>
      <w:r w:rsidRPr="00506BE4">
        <w:rPr>
          <w:rFonts w:ascii="Times New Roman" w:hAnsi="Times New Roman" w:cs="Times New Roman"/>
          <w:b/>
          <w:u w:val="single"/>
        </w:rPr>
        <w:t>За доказване на изискването</w:t>
      </w:r>
      <w:r w:rsidRPr="00506BE4">
        <w:rPr>
          <w:rFonts w:ascii="Times New Roman" w:hAnsi="Times New Roman" w:cs="Times New Roman"/>
        </w:rPr>
        <w:t xml:space="preserve"> „</w:t>
      </w:r>
      <w:r w:rsidR="00337D2A" w:rsidRPr="00506BE4">
        <w:rPr>
          <w:rFonts w:ascii="Times New Roman" w:hAnsi="Times New Roman" w:cs="Times New Roman"/>
        </w:rPr>
        <w:t>Участникът трябва да притежава въведена система за управление на качеството ISO 9001:2008 или еквивалент, с обхват: „Търговия с електрическа енергия и координатор на стандартна балансираща група“</w:t>
      </w:r>
      <w:r w:rsidRPr="00506BE4">
        <w:rPr>
          <w:rFonts w:ascii="Times New Roman" w:hAnsi="Times New Roman" w:cs="Times New Roman"/>
        </w:rPr>
        <w:t xml:space="preserve">, </w:t>
      </w:r>
      <w:r w:rsidRPr="00506BE4">
        <w:rPr>
          <w:rFonts w:ascii="Times New Roman" w:hAnsi="Times New Roman" w:cs="Times New Roman"/>
          <w:b/>
          <w:u w:val="single"/>
        </w:rPr>
        <w:t>се представя</w:t>
      </w:r>
      <w:r w:rsidRPr="00506BE4">
        <w:rPr>
          <w:rFonts w:ascii="Times New Roman" w:hAnsi="Times New Roman" w:cs="Times New Roman"/>
        </w:rPr>
        <w:t xml:space="preserve"> </w:t>
      </w:r>
      <w:r w:rsidR="00337D2A" w:rsidRPr="00506BE4">
        <w:rPr>
          <w:rFonts w:ascii="Times New Roman" w:hAnsi="Times New Roman" w:cs="Times New Roman"/>
          <w:b/>
        </w:rPr>
        <w:t>заверено копие на валиден сертификат за внедрена система за управление на качеството, съгласно стандарт ISO 9001:2008 или еквивалент. 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337D2A" w:rsidRPr="00506BE4" w:rsidRDefault="00190A4A" w:rsidP="00622DB6">
      <w:pPr>
        <w:widowControl/>
        <w:numPr>
          <w:ilvl w:val="0"/>
          <w:numId w:val="23"/>
        </w:numPr>
        <w:shd w:val="clear" w:color="auto" w:fill="FFFFFF"/>
        <w:tabs>
          <w:tab w:val="left" w:pos="0"/>
          <w:tab w:val="left" w:pos="567"/>
        </w:tabs>
        <w:ind w:left="-426" w:right="-376" w:firstLine="567"/>
        <w:jc w:val="both"/>
        <w:rPr>
          <w:rFonts w:ascii="Times New Roman" w:hAnsi="Times New Roman" w:cs="Times New Roman"/>
          <w:b/>
        </w:rPr>
      </w:pPr>
      <w:r w:rsidRPr="00506BE4">
        <w:rPr>
          <w:rFonts w:ascii="Times New Roman" w:hAnsi="Times New Roman" w:cs="Times New Roman"/>
          <w:b/>
          <w:u w:val="single"/>
        </w:rPr>
        <w:t>За доказване на изискването</w:t>
      </w:r>
      <w:r w:rsidRPr="00506BE4">
        <w:rPr>
          <w:rFonts w:ascii="Times New Roman" w:hAnsi="Times New Roman" w:cs="Times New Roman"/>
        </w:rPr>
        <w:t xml:space="preserve"> „</w:t>
      </w:r>
      <w:r w:rsidR="00337D2A" w:rsidRPr="00506BE4">
        <w:rPr>
          <w:rFonts w:ascii="Times New Roman" w:hAnsi="Times New Roman" w:cs="Times New Roman"/>
        </w:rPr>
        <w:t xml:space="preserve">Участникът следва да има сключен рамков договор по чл.11, т.13 и във връзка с чл.23 от Правилата за търговия с електрическа енергия с </w:t>
      </w:r>
      <w:r w:rsidR="005847BA" w:rsidRPr="005847BA">
        <w:rPr>
          <w:rFonts w:ascii="Times New Roman" w:hAnsi="Times New Roman" w:cs="Times New Roman"/>
          <w:b/>
        </w:rPr>
        <w:t>„</w:t>
      </w:r>
      <w:proofErr w:type="spellStart"/>
      <w:r w:rsidR="005847BA" w:rsidRPr="005847BA">
        <w:rPr>
          <w:rFonts w:ascii="Times New Roman" w:hAnsi="Times New Roman" w:cs="Times New Roman"/>
          <w:b/>
        </w:rPr>
        <w:t>Енерго</w:t>
      </w:r>
      <w:proofErr w:type="spellEnd"/>
      <w:r w:rsidR="005847BA" w:rsidRPr="005847BA">
        <w:rPr>
          <w:rFonts w:ascii="Times New Roman" w:hAnsi="Times New Roman" w:cs="Times New Roman"/>
          <w:b/>
        </w:rPr>
        <w:t xml:space="preserve"> </w:t>
      </w:r>
      <w:proofErr w:type="spellStart"/>
      <w:r w:rsidR="005847BA" w:rsidRPr="005847BA">
        <w:rPr>
          <w:rFonts w:ascii="Times New Roman" w:hAnsi="Times New Roman" w:cs="Times New Roman"/>
          <w:b/>
        </w:rPr>
        <w:t>Про</w:t>
      </w:r>
      <w:proofErr w:type="spellEnd"/>
      <w:r w:rsidR="005847BA" w:rsidRPr="005847BA">
        <w:rPr>
          <w:rFonts w:ascii="Times New Roman" w:hAnsi="Times New Roman" w:cs="Times New Roman"/>
          <w:b/>
        </w:rPr>
        <w:t xml:space="preserve"> Мрежи“ АД</w:t>
      </w:r>
      <w:r w:rsidR="00337D2A" w:rsidRPr="00506BE4">
        <w:rPr>
          <w:rFonts w:ascii="Times New Roman" w:hAnsi="Times New Roman" w:cs="Times New Roman"/>
        </w:rPr>
        <w:t>, в качеството му на оператор на разпределителната мрежа.</w:t>
      </w:r>
      <w:r w:rsidRPr="00506BE4">
        <w:rPr>
          <w:rFonts w:ascii="Times New Roman" w:hAnsi="Times New Roman" w:cs="Times New Roman"/>
        </w:rPr>
        <w:t xml:space="preserve">“, </w:t>
      </w:r>
      <w:r w:rsidRPr="00506BE4">
        <w:rPr>
          <w:rFonts w:ascii="Times New Roman" w:hAnsi="Times New Roman" w:cs="Times New Roman"/>
          <w:b/>
          <w:u w:val="single"/>
        </w:rPr>
        <w:t xml:space="preserve">се представя </w:t>
      </w:r>
      <w:bookmarkStart w:id="21" w:name="_GoBack"/>
      <w:r w:rsidR="00337D2A" w:rsidRPr="00506BE4">
        <w:rPr>
          <w:rFonts w:ascii="Times New Roman" w:hAnsi="Times New Roman" w:cs="Times New Roman"/>
          <w:b/>
        </w:rPr>
        <w:t>Удостоверение от „</w:t>
      </w:r>
      <w:proofErr w:type="spellStart"/>
      <w:r w:rsidRPr="00506BE4">
        <w:rPr>
          <w:rFonts w:ascii="Times New Roman" w:hAnsi="Times New Roman" w:cs="Times New Roman"/>
          <w:b/>
        </w:rPr>
        <w:t>Енерго</w:t>
      </w:r>
      <w:proofErr w:type="spellEnd"/>
      <w:r w:rsidRPr="00506BE4">
        <w:rPr>
          <w:rFonts w:ascii="Times New Roman" w:hAnsi="Times New Roman" w:cs="Times New Roman"/>
          <w:b/>
        </w:rPr>
        <w:t xml:space="preserve"> </w:t>
      </w:r>
      <w:proofErr w:type="spellStart"/>
      <w:r w:rsidRPr="00506BE4">
        <w:rPr>
          <w:rFonts w:ascii="Times New Roman" w:hAnsi="Times New Roman" w:cs="Times New Roman"/>
          <w:b/>
        </w:rPr>
        <w:t>Про</w:t>
      </w:r>
      <w:proofErr w:type="spellEnd"/>
      <w:r w:rsidRPr="00506BE4">
        <w:rPr>
          <w:rFonts w:ascii="Times New Roman" w:hAnsi="Times New Roman" w:cs="Times New Roman"/>
          <w:b/>
        </w:rPr>
        <w:t xml:space="preserve"> Мрежи</w:t>
      </w:r>
      <w:r w:rsidR="00337D2A" w:rsidRPr="00506BE4">
        <w:rPr>
          <w:rFonts w:ascii="Times New Roman" w:hAnsi="Times New Roman" w:cs="Times New Roman"/>
          <w:b/>
        </w:rPr>
        <w:t>“</w:t>
      </w:r>
      <w:r w:rsidRPr="00506BE4">
        <w:rPr>
          <w:rFonts w:ascii="Times New Roman" w:hAnsi="Times New Roman" w:cs="Times New Roman"/>
          <w:b/>
        </w:rPr>
        <w:t xml:space="preserve"> АД</w:t>
      </w:r>
      <w:r w:rsidR="00337D2A" w:rsidRPr="00506BE4">
        <w:rPr>
          <w:rFonts w:ascii="Times New Roman" w:hAnsi="Times New Roman" w:cs="Times New Roman"/>
          <w:b/>
        </w:rPr>
        <w:t>, че между същия, в качеството му на оператор на разпределителната мрежа и участника има сключен рамков договор по чл.11, т.13 и във връзка с чл.23 от Правилата за търговия с електрическа енергия.</w:t>
      </w:r>
    </w:p>
    <w:bookmarkEnd w:id="21"/>
    <w:p w:rsidR="00337D2A" w:rsidRPr="00506BE4" w:rsidRDefault="00337D2A" w:rsidP="008734FD">
      <w:pPr>
        <w:shd w:val="clear" w:color="auto" w:fill="FFFFFF"/>
        <w:tabs>
          <w:tab w:val="left" w:pos="993"/>
        </w:tabs>
        <w:ind w:left="-426" w:right="-376" w:firstLine="567"/>
        <w:jc w:val="both"/>
        <w:rPr>
          <w:rFonts w:ascii="Times New Roman" w:hAnsi="Times New Roman" w:cs="Times New Roman"/>
          <w:b/>
          <w:i/>
          <w:u w:val="single"/>
        </w:rPr>
      </w:pPr>
    </w:p>
    <w:p w:rsidR="00337D2A" w:rsidRPr="00506BE4" w:rsidRDefault="00337D2A" w:rsidP="008734FD">
      <w:pPr>
        <w:shd w:val="clear" w:color="auto" w:fill="FFFFFF"/>
        <w:tabs>
          <w:tab w:val="left" w:pos="993"/>
        </w:tabs>
        <w:ind w:left="-426" w:right="-376" w:firstLine="567"/>
        <w:jc w:val="both"/>
        <w:rPr>
          <w:rFonts w:ascii="Times New Roman" w:hAnsi="Times New Roman" w:cs="Times New Roman"/>
          <w:b/>
          <w:i/>
          <w:u w:val="single"/>
        </w:rPr>
      </w:pPr>
      <w:r w:rsidRPr="00506BE4">
        <w:rPr>
          <w:rFonts w:ascii="Times New Roman" w:hAnsi="Times New Roman" w:cs="Times New Roman"/>
          <w:b/>
          <w:i/>
          <w:u w:val="single"/>
        </w:rPr>
        <w:t>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w:t>
      </w:r>
    </w:p>
    <w:p w:rsidR="00337D2A" w:rsidRPr="000863D6" w:rsidRDefault="00337D2A" w:rsidP="008734FD">
      <w:pPr>
        <w:shd w:val="clear" w:color="auto" w:fill="FFFFFF"/>
        <w:tabs>
          <w:tab w:val="left" w:pos="993"/>
        </w:tabs>
        <w:ind w:left="-426" w:right="-376" w:firstLine="567"/>
        <w:jc w:val="both"/>
        <w:rPr>
          <w:rFonts w:ascii="Times New Roman" w:hAnsi="Times New Roman" w:cs="Times New Roman"/>
          <w:b/>
          <w:i/>
          <w:u w:val="single"/>
          <w:lang w:val="ru-RU"/>
        </w:rPr>
      </w:pPr>
      <w:r w:rsidRPr="00506BE4">
        <w:rPr>
          <w:rFonts w:ascii="Times New Roman" w:hAnsi="Times New Roman" w:cs="Times New Roman"/>
          <w:b/>
          <w:i/>
          <w:u w:val="single"/>
        </w:rPr>
        <w:t>За тези цели трети лица може да бъдат посочените подизпълнители, свързани предприятия и други лица, независимо от прав</w:t>
      </w:r>
      <w:r w:rsidR="000863D6">
        <w:rPr>
          <w:rFonts w:ascii="Times New Roman" w:hAnsi="Times New Roman" w:cs="Times New Roman"/>
          <w:b/>
          <w:i/>
          <w:u w:val="single"/>
        </w:rPr>
        <w:t>ната връзка на участника с тях.</w:t>
      </w:r>
    </w:p>
    <w:p w:rsidR="00337D2A" w:rsidRPr="00506BE4" w:rsidRDefault="00337D2A" w:rsidP="00622DB6">
      <w:pPr>
        <w:pStyle w:val="af1"/>
        <w:widowControl/>
        <w:numPr>
          <w:ilvl w:val="1"/>
          <w:numId w:val="18"/>
        </w:numPr>
        <w:shd w:val="clear" w:color="auto" w:fill="FFFFFF"/>
        <w:tabs>
          <w:tab w:val="left" w:pos="567"/>
        </w:tabs>
        <w:ind w:left="-426" w:right="-376" w:firstLine="567"/>
        <w:jc w:val="both"/>
        <w:rPr>
          <w:rFonts w:ascii="Times New Roman" w:hAnsi="Times New Roman" w:cs="Times New Roman"/>
          <w:b/>
        </w:rPr>
      </w:pPr>
      <w:r w:rsidRPr="00506BE4">
        <w:rPr>
          <w:rFonts w:ascii="Times New Roman" w:hAnsi="Times New Roman" w:cs="Times New Roman"/>
          <w:b/>
        </w:rPr>
        <w:t xml:space="preserve">Банкова гаранция за участие в обществената поръчка по образеца на банката, която я издава, когато гаранцията е банкова, представена в оригинал или Документ за внесена гаранция за участие под формата на парична сума </w:t>
      </w:r>
      <w:r w:rsidRPr="00506BE4">
        <w:rPr>
          <w:rFonts w:ascii="Times New Roman" w:hAnsi="Times New Roman" w:cs="Times New Roman"/>
        </w:rPr>
        <w:t xml:space="preserve">- копие. В случай, че се представя банкова гаранция, същата трябва да е безусловна и неотменима, в нея да е записано името на процедурата и да е </w:t>
      </w:r>
      <w:r w:rsidRPr="00506BE4">
        <w:rPr>
          <w:rFonts w:ascii="Times New Roman" w:hAnsi="Times New Roman" w:cs="Times New Roman"/>
          <w:b/>
        </w:rPr>
        <w:t>със срок на валидност минимум 180 дни, считано от крайния срок за подаване на офертата;</w:t>
      </w:r>
    </w:p>
    <w:p w:rsidR="00337D2A" w:rsidRPr="000863D6" w:rsidRDefault="00337D2A" w:rsidP="00622DB6">
      <w:pPr>
        <w:pStyle w:val="af1"/>
        <w:widowControl/>
        <w:numPr>
          <w:ilvl w:val="1"/>
          <w:numId w:val="18"/>
        </w:numPr>
        <w:shd w:val="clear" w:color="auto" w:fill="FFFFFF"/>
        <w:tabs>
          <w:tab w:val="left" w:pos="567"/>
        </w:tabs>
        <w:ind w:left="-426" w:right="-376" w:firstLine="567"/>
        <w:jc w:val="both"/>
        <w:rPr>
          <w:rStyle w:val="FontStyle29"/>
          <w:rFonts w:cs="Times New Roman"/>
          <w:b/>
          <w:sz w:val="24"/>
        </w:rPr>
      </w:pPr>
      <w:r w:rsidRPr="00506BE4">
        <w:rPr>
          <w:rFonts w:ascii="Times New Roman" w:hAnsi="Times New Roman" w:cs="Times New Roman"/>
          <w:b/>
          <w:bCs/>
          <w:iCs/>
        </w:rPr>
        <w:t xml:space="preserve">Декларация за липса на свързаност с друг участник в съответствие с чл. 55, ал. 7 ЗОП, както и за липса на обстоятелство по чл. 8, ал. 8, т. 2 от ЗОП </w:t>
      </w:r>
      <w:r w:rsidRPr="00506BE4">
        <w:rPr>
          <w:rFonts w:ascii="Times New Roman" w:hAnsi="Times New Roman" w:cs="Times New Roman"/>
        </w:rPr>
        <w:t>по образец</w:t>
      </w:r>
      <w:r w:rsidRPr="00506BE4">
        <w:rPr>
          <w:rFonts w:ascii="Times New Roman" w:hAnsi="Times New Roman" w:cs="Times New Roman"/>
          <w:b/>
        </w:rPr>
        <w:t xml:space="preserve">. </w:t>
      </w:r>
    </w:p>
    <w:p w:rsidR="00337D2A" w:rsidRPr="00506BE4" w:rsidRDefault="00337D2A" w:rsidP="00622DB6">
      <w:pPr>
        <w:pStyle w:val="af1"/>
        <w:numPr>
          <w:ilvl w:val="0"/>
          <w:numId w:val="21"/>
        </w:numPr>
        <w:shd w:val="clear" w:color="auto" w:fill="FFFFFF"/>
        <w:tabs>
          <w:tab w:val="left" w:pos="0"/>
          <w:tab w:val="left" w:pos="567"/>
        </w:tabs>
        <w:suppressAutoHyphens/>
        <w:autoSpaceDE w:val="0"/>
        <w:autoSpaceDN w:val="0"/>
        <w:adjustRightInd w:val="0"/>
        <w:ind w:left="-426" w:right="-376" w:firstLine="567"/>
        <w:contextualSpacing w:val="0"/>
        <w:jc w:val="both"/>
        <w:rPr>
          <w:rFonts w:ascii="Times New Roman" w:hAnsi="Times New Roman" w:cs="Times New Roman"/>
          <w:b/>
          <w:u w:val="single"/>
        </w:rPr>
      </w:pPr>
      <w:r w:rsidRPr="00506BE4">
        <w:rPr>
          <w:rStyle w:val="FontStyle29"/>
          <w:rFonts w:cs="Times New Roman"/>
          <w:b/>
          <w:bCs/>
          <w:iCs/>
          <w:sz w:val="24"/>
          <w:u w:val="single"/>
        </w:rPr>
        <w:t>Плик 2 трябва да бъде запечатан, непрозрачен и с надпис „Предложение</w:t>
      </w:r>
      <w:r w:rsidRPr="00506BE4">
        <w:rPr>
          <w:rFonts w:ascii="Times New Roman" w:hAnsi="Times New Roman" w:cs="Times New Roman"/>
          <w:b/>
          <w:u w:val="single"/>
        </w:rPr>
        <w:t xml:space="preserve"> за изпълнение на поръчката” </w:t>
      </w:r>
      <w:r w:rsidR="00CD55CC">
        <w:rPr>
          <w:rFonts w:ascii="Times New Roman" w:hAnsi="Times New Roman" w:cs="Times New Roman"/>
          <w:b/>
          <w:u w:val="single"/>
        </w:rPr>
        <w:t xml:space="preserve"> </w:t>
      </w:r>
      <w:r w:rsidR="00CD55CC" w:rsidRPr="006A744C">
        <w:rPr>
          <w:rFonts w:ascii="Times New Roman" w:hAnsi="Times New Roman" w:cs="Times New Roman"/>
          <w:b/>
          <w:color w:val="auto"/>
          <w:u w:val="single"/>
        </w:rPr>
        <w:t xml:space="preserve">за съответна обособена позиция </w:t>
      </w:r>
      <w:r w:rsidRPr="00506BE4">
        <w:rPr>
          <w:rFonts w:ascii="Times New Roman" w:hAnsi="Times New Roman" w:cs="Times New Roman"/>
          <w:b/>
          <w:u w:val="single"/>
        </w:rPr>
        <w:t>и да съдържа следния документ:</w:t>
      </w:r>
    </w:p>
    <w:p w:rsidR="00AA38F2" w:rsidRPr="00EE16BF" w:rsidRDefault="00337D2A" w:rsidP="008734FD">
      <w:pPr>
        <w:ind w:left="-426" w:right="-376" w:firstLine="567"/>
        <w:jc w:val="both"/>
        <w:rPr>
          <w:rFonts w:ascii="Times New Roman" w:hAnsi="Times New Roman" w:cs="Times New Roman"/>
          <w:color w:val="auto"/>
        </w:rPr>
      </w:pPr>
      <w:r w:rsidRPr="00506BE4">
        <w:rPr>
          <w:rFonts w:ascii="Times New Roman" w:hAnsi="Times New Roman" w:cs="Times New Roman"/>
          <w:b/>
        </w:rPr>
        <w:t xml:space="preserve">Техническо предложение, </w:t>
      </w:r>
      <w:r w:rsidRPr="00506BE4">
        <w:rPr>
          <w:rFonts w:ascii="Times New Roman" w:hAnsi="Times New Roman" w:cs="Times New Roman"/>
        </w:rPr>
        <w:t>изготвено по образец, при съблюдаване изискванията на документацията за участие, изискванията към офертата и условията за изпълнение на поръчката, представено в оригинал</w:t>
      </w:r>
      <w:r w:rsidR="00CA3787">
        <w:rPr>
          <w:rFonts w:ascii="Times New Roman" w:hAnsi="Times New Roman" w:cs="Times New Roman"/>
        </w:rPr>
        <w:t>.</w:t>
      </w:r>
      <w:r w:rsidRPr="00506BE4">
        <w:rPr>
          <w:rFonts w:ascii="Times New Roman" w:hAnsi="Times New Roman" w:cs="Times New Roman"/>
          <w:shd w:val="clear" w:color="auto" w:fill="FFFFFF"/>
        </w:rPr>
        <w:t xml:space="preserve"> </w:t>
      </w:r>
      <w:r w:rsidR="00AA38F2">
        <w:rPr>
          <w:rFonts w:ascii="Times New Roman" w:hAnsi="Times New Roman" w:cs="Times New Roman"/>
          <w:shd w:val="clear" w:color="auto" w:fill="FFFFFF"/>
        </w:rPr>
        <w:t>И</w:t>
      </w:r>
      <w:r w:rsidR="00AA38F2" w:rsidRPr="00AA38F2">
        <w:rPr>
          <w:rFonts w:ascii="Times New Roman" w:hAnsi="Times New Roman" w:cs="Times New Roman"/>
          <w:color w:val="auto"/>
        </w:rPr>
        <w:t xml:space="preserve">зготвя се в съответствие с Техническите спецификации за изпълнение на поръчката, </w:t>
      </w:r>
      <w:r w:rsidR="00AA38F2" w:rsidRPr="00EE16BF">
        <w:rPr>
          <w:rFonts w:ascii="Times New Roman" w:hAnsi="Times New Roman" w:cs="Times New Roman"/>
          <w:color w:val="auto"/>
        </w:rPr>
        <w:t xml:space="preserve">като участникът трябва да опише своята организация и методология за изпълнение на обществената поръчка, в т. ч. описание на системата за мониторинг на измервателна точка, достъпна за Възложителя </w:t>
      </w:r>
      <w:proofErr w:type="spellStart"/>
      <w:r w:rsidR="00AA38F2" w:rsidRPr="00EE16BF">
        <w:rPr>
          <w:rFonts w:ascii="Times New Roman" w:hAnsi="Times New Roman" w:cs="Times New Roman"/>
          <w:color w:val="auto"/>
        </w:rPr>
        <w:t>on-line</w:t>
      </w:r>
      <w:proofErr w:type="spellEnd"/>
      <w:r w:rsidR="00AA38F2" w:rsidRPr="00EE16BF">
        <w:rPr>
          <w:rFonts w:ascii="Times New Roman" w:hAnsi="Times New Roman" w:cs="Times New Roman"/>
          <w:color w:val="auto"/>
        </w:rPr>
        <w:t xml:space="preserve"> и общите принципи за </w:t>
      </w:r>
      <w:proofErr w:type="spellStart"/>
      <w:r w:rsidR="00AA38F2" w:rsidRPr="00EE16BF">
        <w:rPr>
          <w:rFonts w:ascii="Times New Roman" w:hAnsi="Times New Roman" w:cs="Times New Roman"/>
          <w:color w:val="auto"/>
        </w:rPr>
        <w:t>сетълмент</w:t>
      </w:r>
      <w:proofErr w:type="spellEnd"/>
      <w:r w:rsidR="00AA38F2" w:rsidRPr="00EE16BF">
        <w:rPr>
          <w:rFonts w:ascii="Times New Roman" w:hAnsi="Times New Roman" w:cs="Times New Roman"/>
          <w:color w:val="auto"/>
        </w:rPr>
        <w:t xml:space="preserve"> и разпределение на небалансите в рамките на балансираща група. Представя се с Приложение 1 или като свързан със същото документ;</w:t>
      </w:r>
    </w:p>
    <w:p w:rsidR="00337D2A" w:rsidRPr="000863D6" w:rsidRDefault="00337D2A" w:rsidP="00622DB6">
      <w:pPr>
        <w:pStyle w:val="af1"/>
        <w:widowControl/>
        <w:numPr>
          <w:ilvl w:val="1"/>
          <w:numId w:val="18"/>
        </w:numPr>
        <w:shd w:val="clear" w:color="auto" w:fill="FFFFFF"/>
        <w:tabs>
          <w:tab w:val="left" w:pos="567"/>
        </w:tabs>
        <w:ind w:left="-426" w:right="-376" w:firstLine="567"/>
        <w:jc w:val="both"/>
        <w:rPr>
          <w:rFonts w:ascii="Times New Roman" w:hAnsi="Times New Roman" w:cs="Times New Roman"/>
        </w:rPr>
      </w:pPr>
      <w:r w:rsidRPr="00506BE4">
        <w:rPr>
          <w:rFonts w:ascii="Times New Roman" w:hAnsi="Times New Roman" w:cs="Times New Roman"/>
          <w:shd w:val="clear" w:color="auto" w:fill="FFFFFF"/>
        </w:rPr>
        <w:t>Към техническото предложение, ако е приложимо, се прилага декларация (свободна форма) относно това коя част от офертата има конфиденциален характер и изискване възложителят да не я разкрива.</w:t>
      </w:r>
      <w:r w:rsidRPr="00506BE4">
        <w:rPr>
          <w:rFonts w:ascii="Times New Roman" w:hAnsi="Times New Roman" w:cs="Times New Roman"/>
        </w:rPr>
        <w:t xml:space="preserve"> </w:t>
      </w:r>
    </w:p>
    <w:p w:rsidR="00337D2A" w:rsidRPr="00506BE4" w:rsidRDefault="00337D2A" w:rsidP="00622DB6">
      <w:pPr>
        <w:pStyle w:val="af1"/>
        <w:numPr>
          <w:ilvl w:val="0"/>
          <w:numId w:val="21"/>
        </w:numPr>
        <w:shd w:val="clear" w:color="auto" w:fill="FFFFFF"/>
        <w:tabs>
          <w:tab w:val="left" w:pos="0"/>
          <w:tab w:val="left" w:pos="567"/>
        </w:tabs>
        <w:suppressAutoHyphens/>
        <w:autoSpaceDE w:val="0"/>
        <w:autoSpaceDN w:val="0"/>
        <w:adjustRightInd w:val="0"/>
        <w:ind w:left="-426" w:right="-376" w:firstLine="567"/>
        <w:contextualSpacing w:val="0"/>
        <w:jc w:val="both"/>
        <w:rPr>
          <w:rStyle w:val="FontStyle29"/>
          <w:rFonts w:cs="Times New Roman"/>
          <w:b/>
          <w:bCs/>
          <w:iCs/>
          <w:sz w:val="24"/>
          <w:u w:val="single"/>
        </w:rPr>
      </w:pPr>
      <w:r w:rsidRPr="00506BE4">
        <w:rPr>
          <w:rStyle w:val="FontStyle29"/>
          <w:rFonts w:cs="Times New Roman"/>
          <w:b/>
          <w:bCs/>
          <w:iCs/>
          <w:sz w:val="24"/>
          <w:u w:val="single"/>
        </w:rPr>
        <w:lastRenderedPageBreak/>
        <w:t xml:space="preserve">Плик 3 трябва да бъде запечатан, непрозрачен и с надпис „Предлагана цена” </w:t>
      </w:r>
      <w:r w:rsidR="00CD55CC" w:rsidRPr="006A744C">
        <w:rPr>
          <w:rFonts w:ascii="Times New Roman" w:hAnsi="Times New Roman" w:cs="Times New Roman"/>
          <w:b/>
          <w:color w:val="auto"/>
          <w:u w:val="single"/>
        </w:rPr>
        <w:t xml:space="preserve">за съответна обособена позиция </w:t>
      </w:r>
      <w:r w:rsidRPr="00506BE4">
        <w:rPr>
          <w:rStyle w:val="FontStyle29"/>
          <w:rFonts w:cs="Times New Roman"/>
          <w:b/>
          <w:bCs/>
          <w:iCs/>
          <w:sz w:val="24"/>
          <w:u w:val="single"/>
        </w:rPr>
        <w:t xml:space="preserve">и да съдържа </w:t>
      </w:r>
      <w:bookmarkStart w:id="22" w:name="_Ref164004288"/>
      <w:r w:rsidRPr="00506BE4">
        <w:rPr>
          <w:rStyle w:val="FontStyle29"/>
          <w:rFonts w:cs="Times New Roman"/>
          <w:b/>
          <w:bCs/>
          <w:iCs/>
          <w:sz w:val="24"/>
          <w:u w:val="single"/>
        </w:rPr>
        <w:t>следния документ:</w:t>
      </w:r>
    </w:p>
    <w:p w:rsidR="00CD55CC" w:rsidRPr="000863D6" w:rsidRDefault="00337D2A" w:rsidP="00622DB6">
      <w:pPr>
        <w:pStyle w:val="af1"/>
        <w:widowControl/>
        <w:numPr>
          <w:ilvl w:val="1"/>
          <w:numId w:val="18"/>
        </w:numPr>
        <w:shd w:val="clear" w:color="auto" w:fill="FFFFFF"/>
        <w:tabs>
          <w:tab w:val="left" w:pos="567"/>
        </w:tabs>
        <w:ind w:left="-426" w:right="-376" w:firstLine="567"/>
        <w:jc w:val="both"/>
        <w:rPr>
          <w:rFonts w:ascii="Times New Roman" w:hAnsi="Times New Roman" w:cs="Times New Roman"/>
        </w:rPr>
      </w:pPr>
      <w:r w:rsidRPr="00506BE4">
        <w:rPr>
          <w:rFonts w:ascii="Times New Roman" w:hAnsi="Times New Roman" w:cs="Times New Roman"/>
          <w:b/>
        </w:rPr>
        <w:t>Ценово предложение</w:t>
      </w:r>
      <w:r w:rsidRPr="00506BE4">
        <w:rPr>
          <w:rFonts w:ascii="Times New Roman" w:hAnsi="Times New Roman" w:cs="Times New Roman"/>
        </w:rPr>
        <w:t>, изготвено по образец</w:t>
      </w:r>
      <w:bookmarkEnd w:id="22"/>
      <w:r w:rsidRPr="00506BE4">
        <w:rPr>
          <w:rFonts w:ascii="Times New Roman" w:hAnsi="Times New Roman" w:cs="Times New Roman"/>
        </w:rPr>
        <w:t>, представено в оригинал.</w:t>
      </w:r>
    </w:p>
    <w:p w:rsidR="006A744C" w:rsidRDefault="00337D2A" w:rsidP="008734FD">
      <w:pPr>
        <w:shd w:val="clear" w:color="auto" w:fill="FFFFFF"/>
        <w:tabs>
          <w:tab w:val="left" w:pos="9639"/>
        </w:tabs>
        <w:ind w:left="-426" w:right="-376" w:firstLine="567"/>
        <w:jc w:val="both"/>
        <w:rPr>
          <w:rFonts w:ascii="Times New Roman" w:hAnsi="Times New Roman" w:cs="Times New Roman"/>
        </w:rPr>
      </w:pPr>
      <w:r w:rsidRPr="00506BE4">
        <w:rPr>
          <w:rFonts w:ascii="Times New Roman" w:hAnsi="Times New Roman" w:cs="Times New Roman"/>
        </w:rPr>
        <w:t>Цената следва да бъде представена в български лева без ДДС.</w:t>
      </w:r>
      <w:r w:rsidRPr="00506BE4">
        <w:rPr>
          <w:rFonts w:ascii="Times New Roman" w:hAnsi="Times New Roman" w:cs="Times New Roman"/>
          <w:b/>
        </w:rPr>
        <w:t xml:space="preserve"> </w:t>
      </w:r>
      <w:r w:rsidRPr="00506BE4">
        <w:rPr>
          <w:rFonts w:ascii="Times New Roman" w:hAnsi="Times New Roman" w:cs="Times New Roman"/>
        </w:rPr>
        <w:t>Участникът следва да предложи</w:t>
      </w:r>
      <w:r w:rsidRPr="00506BE4">
        <w:rPr>
          <w:rFonts w:ascii="Times New Roman" w:hAnsi="Times New Roman" w:cs="Times New Roman"/>
          <w:b/>
        </w:rPr>
        <w:t xml:space="preserve"> </w:t>
      </w:r>
      <w:r w:rsidRPr="00506BE4">
        <w:rPr>
          <w:rFonts w:ascii="Times New Roman" w:hAnsi="Times New Roman" w:cs="Times New Roman"/>
        </w:rPr>
        <w:t>крайна цена за един MWh нетна активна електроенергия за ниско напрежение, включваща разходи за балансиране и разходи за прогнозиране на потреблението</w:t>
      </w:r>
      <w:r w:rsidR="006A744C">
        <w:rPr>
          <w:rFonts w:ascii="Times New Roman" w:hAnsi="Times New Roman" w:cs="Times New Roman"/>
        </w:rPr>
        <w:t>.</w:t>
      </w:r>
    </w:p>
    <w:p w:rsidR="00CD55CC" w:rsidRPr="006A744C" w:rsidRDefault="006A744C" w:rsidP="008734FD">
      <w:pPr>
        <w:shd w:val="clear" w:color="auto" w:fill="FFFFFF"/>
        <w:tabs>
          <w:tab w:val="left" w:pos="9639"/>
        </w:tabs>
        <w:ind w:left="-426" w:right="-376" w:firstLine="567"/>
        <w:jc w:val="both"/>
        <w:rPr>
          <w:rFonts w:ascii="Times New Roman" w:hAnsi="Times New Roman" w:cs="Times New Roman"/>
          <w:b/>
          <w:color w:val="auto"/>
        </w:rPr>
      </w:pPr>
      <w:r w:rsidRPr="006A744C">
        <w:rPr>
          <w:rFonts w:ascii="Times New Roman" w:hAnsi="Times New Roman" w:cs="Times New Roman"/>
          <w:b/>
          <w:color w:val="auto"/>
        </w:rPr>
        <w:t>!!! ВАЖНО: Предлаганата цена от участниците,</w:t>
      </w:r>
      <w:r w:rsidR="00337D2A" w:rsidRPr="006A744C">
        <w:rPr>
          <w:rFonts w:ascii="Times New Roman" w:hAnsi="Times New Roman" w:cs="Times New Roman"/>
          <w:b/>
          <w:color w:val="auto"/>
        </w:rPr>
        <w:t xml:space="preserve"> не следва да надвишава </w:t>
      </w:r>
      <w:r w:rsidRPr="006A744C">
        <w:rPr>
          <w:rFonts w:ascii="Times New Roman" w:hAnsi="Times New Roman" w:cs="Times New Roman"/>
          <w:b/>
          <w:color w:val="auto"/>
        </w:rPr>
        <w:t>за двете отделни  обособените позиции</w:t>
      </w:r>
      <w:r>
        <w:rPr>
          <w:rFonts w:ascii="Times New Roman" w:hAnsi="Times New Roman" w:cs="Times New Roman"/>
          <w:b/>
          <w:color w:val="auto"/>
        </w:rPr>
        <w:t>,</w:t>
      </w:r>
      <w:r w:rsidRPr="006A744C">
        <w:rPr>
          <w:rFonts w:ascii="Times New Roman" w:hAnsi="Times New Roman" w:cs="Times New Roman"/>
          <w:b/>
          <w:color w:val="auto"/>
        </w:rPr>
        <w:t xml:space="preserve"> следната максимална цена</w:t>
      </w:r>
      <w:r w:rsidR="000433DB" w:rsidRPr="006A744C">
        <w:rPr>
          <w:rFonts w:ascii="Times New Roman" w:hAnsi="Times New Roman" w:cs="Times New Roman"/>
          <w:b/>
          <w:color w:val="auto"/>
        </w:rPr>
        <w:t>:</w:t>
      </w:r>
    </w:p>
    <w:p w:rsidR="00337D2A" w:rsidRPr="006A744C" w:rsidRDefault="006A744C" w:rsidP="008734FD">
      <w:pPr>
        <w:pStyle w:val="af1"/>
        <w:numPr>
          <w:ilvl w:val="0"/>
          <w:numId w:val="25"/>
        </w:numPr>
        <w:shd w:val="clear" w:color="auto" w:fill="FFFFFF"/>
        <w:tabs>
          <w:tab w:val="left" w:pos="567"/>
        </w:tabs>
        <w:ind w:left="-426" w:right="-376" w:firstLine="567"/>
        <w:jc w:val="both"/>
        <w:rPr>
          <w:rFonts w:ascii="Times New Roman" w:hAnsi="Times New Roman" w:cs="Times New Roman"/>
          <w:b/>
          <w:color w:val="auto"/>
        </w:rPr>
      </w:pPr>
      <w:r>
        <w:rPr>
          <w:rFonts w:ascii="Times New Roman" w:hAnsi="Times New Roman" w:cs="Times New Roman"/>
          <w:b/>
          <w:color w:val="auto"/>
          <w:shd w:val="clear" w:color="auto" w:fill="FFFFFF"/>
        </w:rPr>
        <w:t xml:space="preserve">за </w:t>
      </w:r>
      <w:r w:rsidR="000433DB" w:rsidRPr="006A744C">
        <w:rPr>
          <w:rFonts w:ascii="Times New Roman" w:hAnsi="Times New Roman" w:cs="Times New Roman"/>
          <w:b/>
          <w:color w:val="auto"/>
          <w:shd w:val="clear" w:color="auto" w:fill="FFFFFF"/>
        </w:rPr>
        <w:t xml:space="preserve">Обособена позиция № 1 </w:t>
      </w:r>
      <w:r w:rsidRPr="006A744C">
        <w:rPr>
          <w:rFonts w:ascii="Times New Roman" w:hAnsi="Times New Roman" w:cs="Times New Roman"/>
          <w:b/>
          <w:color w:val="auto"/>
          <w:shd w:val="clear" w:color="auto" w:fill="FFFFFF"/>
        </w:rPr>
        <w:t>–</w:t>
      </w:r>
      <w:r w:rsidR="000433DB" w:rsidRPr="006A744C">
        <w:rPr>
          <w:rFonts w:ascii="Times New Roman" w:hAnsi="Times New Roman" w:cs="Times New Roman"/>
          <w:b/>
          <w:color w:val="auto"/>
          <w:shd w:val="clear" w:color="auto" w:fill="FFFFFF"/>
        </w:rPr>
        <w:t xml:space="preserve"> </w:t>
      </w:r>
      <w:r w:rsidR="0041702C" w:rsidRPr="006A744C">
        <w:rPr>
          <w:rFonts w:ascii="Times New Roman" w:hAnsi="Times New Roman" w:cs="Times New Roman"/>
          <w:b/>
          <w:color w:val="auto"/>
          <w:shd w:val="clear" w:color="auto" w:fill="FFFFFF"/>
        </w:rPr>
        <w:t>1</w:t>
      </w:r>
      <w:r w:rsidRPr="006A744C">
        <w:rPr>
          <w:rFonts w:ascii="Times New Roman" w:hAnsi="Times New Roman" w:cs="Times New Roman"/>
          <w:b/>
          <w:color w:val="auto"/>
          <w:shd w:val="clear" w:color="auto" w:fill="FFFFFF"/>
        </w:rPr>
        <w:t>23,64</w:t>
      </w:r>
      <w:r w:rsidR="00337D2A" w:rsidRPr="006A744C">
        <w:rPr>
          <w:rFonts w:ascii="Times New Roman" w:hAnsi="Times New Roman" w:cs="Times New Roman"/>
          <w:b/>
          <w:color w:val="auto"/>
          <w:shd w:val="clear" w:color="auto" w:fill="FFFFFF"/>
        </w:rPr>
        <w:t xml:space="preserve"> лв.</w:t>
      </w:r>
      <w:r w:rsidRPr="006A744C">
        <w:rPr>
          <w:rFonts w:ascii="Times New Roman" w:hAnsi="Times New Roman" w:cs="Times New Roman"/>
          <w:b/>
          <w:color w:val="auto"/>
        </w:rPr>
        <w:t>/</w:t>
      </w:r>
      <w:r w:rsidR="00337D2A" w:rsidRPr="006A744C">
        <w:rPr>
          <w:rFonts w:ascii="Times New Roman" w:hAnsi="Times New Roman" w:cs="Times New Roman"/>
          <w:b/>
          <w:color w:val="auto"/>
        </w:rPr>
        <w:t xml:space="preserve">MWh </w:t>
      </w:r>
      <w:r w:rsidR="00337D2A" w:rsidRPr="006A744C">
        <w:rPr>
          <w:rFonts w:ascii="Times New Roman" w:hAnsi="Times New Roman" w:cs="Times New Roman"/>
          <w:b/>
          <w:color w:val="auto"/>
          <w:lang w:val="ru-RU"/>
        </w:rPr>
        <w:t xml:space="preserve"> </w:t>
      </w:r>
      <w:r w:rsidR="00337D2A" w:rsidRPr="006A744C">
        <w:rPr>
          <w:rFonts w:ascii="Times New Roman" w:hAnsi="Times New Roman" w:cs="Times New Roman"/>
          <w:b/>
          <w:color w:val="auto"/>
        </w:rPr>
        <w:t>без включен ДДС</w:t>
      </w:r>
      <w:r>
        <w:rPr>
          <w:rFonts w:ascii="Times New Roman" w:hAnsi="Times New Roman" w:cs="Times New Roman"/>
          <w:b/>
          <w:color w:val="auto"/>
        </w:rPr>
        <w:t>,</w:t>
      </w:r>
      <w:r w:rsidR="00337D2A" w:rsidRPr="006A744C">
        <w:rPr>
          <w:rFonts w:ascii="Times New Roman" w:hAnsi="Times New Roman" w:cs="Times New Roman"/>
          <w:b/>
          <w:color w:val="auto"/>
        </w:rPr>
        <w:t xml:space="preserve"> нетна активна енергия.</w:t>
      </w:r>
    </w:p>
    <w:p w:rsidR="000433DB" w:rsidRPr="006A744C" w:rsidRDefault="006A744C" w:rsidP="008734FD">
      <w:pPr>
        <w:pStyle w:val="af1"/>
        <w:numPr>
          <w:ilvl w:val="0"/>
          <w:numId w:val="25"/>
        </w:numPr>
        <w:tabs>
          <w:tab w:val="left" w:pos="567"/>
        </w:tabs>
        <w:ind w:left="-426" w:right="-376" w:firstLine="567"/>
        <w:jc w:val="both"/>
        <w:rPr>
          <w:rFonts w:ascii="Times New Roman" w:hAnsi="Times New Roman" w:cs="Times New Roman"/>
          <w:b/>
          <w:color w:val="auto"/>
        </w:rPr>
      </w:pPr>
      <w:r>
        <w:rPr>
          <w:rFonts w:ascii="Times New Roman" w:hAnsi="Times New Roman" w:cs="Times New Roman"/>
          <w:b/>
          <w:color w:val="auto"/>
        </w:rPr>
        <w:t xml:space="preserve">за </w:t>
      </w:r>
      <w:r w:rsidR="000433DB" w:rsidRPr="006A744C">
        <w:rPr>
          <w:rFonts w:ascii="Times New Roman" w:hAnsi="Times New Roman" w:cs="Times New Roman"/>
          <w:b/>
          <w:color w:val="auto"/>
        </w:rPr>
        <w:t xml:space="preserve">Обособена позиция № </w:t>
      </w:r>
      <w:r w:rsidR="0041702C" w:rsidRPr="006A744C">
        <w:rPr>
          <w:rFonts w:ascii="Times New Roman" w:hAnsi="Times New Roman" w:cs="Times New Roman"/>
          <w:b/>
          <w:color w:val="auto"/>
        </w:rPr>
        <w:t>2</w:t>
      </w:r>
      <w:r w:rsidR="000433DB" w:rsidRPr="006A744C">
        <w:rPr>
          <w:rFonts w:ascii="Times New Roman" w:hAnsi="Times New Roman" w:cs="Times New Roman"/>
          <w:b/>
          <w:color w:val="auto"/>
        </w:rPr>
        <w:t xml:space="preserve"> </w:t>
      </w:r>
      <w:r w:rsidRPr="006A744C">
        <w:rPr>
          <w:rFonts w:ascii="Times New Roman" w:hAnsi="Times New Roman" w:cs="Times New Roman"/>
          <w:b/>
          <w:color w:val="auto"/>
        </w:rPr>
        <w:t>–</w:t>
      </w:r>
      <w:r w:rsidR="000433DB" w:rsidRPr="006A744C">
        <w:rPr>
          <w:rFonts w:ascii="Times New Roman" w:hAnsi="Times New Roman" w:cs="Times New Roman"/>
          <w:b/>
          <w:color w:val="auto"/>
        </w:rPr>
        <w:t xml:space="preserve"> </w:t>
      </w:r>
      <w:r w:rsidR="0041702C" w:rsidRPr="006A744C">
        <w:rPr>
          <w:rFonts w:ascii="Times New Roman" w:hAnsi="Times New Roman" w:cs="Times New Roman"/>
          <w:b/>
          <w:color w:val="auto"/>
        </w:rPr>
        <w:t>74</w:t>
      </w:r>
      <w:r w:rsidRPr="006A744C">
        <w:rPr>
          <w:rFonts w:ascii="Times New Roman" w:hAnsi="Times New Roman" w:cs="Times New Roman"/>
          <w:b/>
          <w:color w:val="auto"/>
        </w:rPr>
        <w:t>,68</w:t>
      </w:r>
      <w:r w:rsidR="000433DB" w:rsidRPr="006A744C">
        <w:rPr>
          <w:rFonts w:ascii="Times New Roman" w:hAnsi="Times New Roman" w:cs="Times New Roman"/>
          <w:b/>
          <w:color w:val="auto"/>
        </w:rPr>
        <w:t xml:space="preserve"> </w:t>
      </w:r>
      <w:r>
        <w:rPr>
          <w:rFonts w:ascii="Times New Roman" w:hAnsi="Times New Roman" w:cs="Times New Roman"/>
          <w:b/>
          <w:color w:val="auto"/>
        </w:rPr>
        <w:t>лв./</w:t>
      </w:r>
      <w:r w:rsidR="000433DB" w:rsidRPr="006A744C">
        <w:rPr>
          <w:rFonts w:ascii="Times New Roman" w:hAnsi="Times New Roman" w:cs="Times New Roman"/>
          <w:b/>
          <w:color w:val="auto"/>
        </w:rPr>
        <w:t>MWh  без включен ДДС</w:t>
      </w:r>
      <w:r>
        <w:rPr>
          <w:rFonts w:ascii="Times New Roman" w:hAnsi="Times New Roman" w:cs="Times New Roman"/>
          <w:b/>
          <w:color w:val="auto"/>
        </w:rPr>
        <w:t>,</w:t>
      </w:r>
      <w:r w:rsidR="000433DB" w:rsidRPr="006A744C">
        <w:rPr>
          <w:rFonts w:ascii="Times New Roman" w:hAnsi="Times New Roman" w:cs="Times New Roman"/>
          <w:b/>
          <w:color w:val="auto"/>
        </w:rPr>
        <w:t xml:space="preserve"> нетна активна енергия.</w:t>
      </w:r>
    </w:p>
    <w:p w:rsidR="00337D2A" w:rsidRPr="005569B9" w:rsidRDefault="00337D2A" w:rsidP="008734FD">
      <w:pPr>
        <w:shd w:val="clear" w:color="auto" w:fill="FFFFFF"/>
        <w:tabs>
          <w:tab w:val="left" w:pos="9639"/>
        </w:tabs>
        <w:ind w:left="-426" w:right="-376" w:firstLine="567"/>
        <w:jc w:val="both"/>
        <w:rPr>
          <w:rFonts w:ascii="Times New Roman" w:hAnsi="Times New Roman" w:cs="Times New Roman"/>
          <w:b/>
          <w:color w:val="FF0000"/>
        </w:rPr>
      </w:pPr>
      <w:r w:rsidRPr="005569B9">
        <w:rPr>
          <w:rFonts w:ascii="Times New Roman" w:hAnsi="Times New Roman" w:cs="Times New Roman"/>
          <w:b/>
        </w:rPr>
        <w:t>В горепосочената цена не се включват допълнително дължимите суми за акциз, добавка „задължение към обществото“, такса пренос и достъп по електропреносната и електроразпределителната мрежа</w:t>
      </w:r>
      <w:r w:rsidR="00EE16BF">
        <w:rPr>
          <w:rFonts w:ascii="Times New Roman" w:hAnsi="Times New Roman" w:cs="Times New Roman"/>
          <w:b/>
        </w:rPr>
        <w:t>.</w:t>
      </w:r>
    </w:p>
    <w:p w:rsidR="00337D2A" w:rsidRPr="00506BE4" w:rsidRDefault="00337D2A" w:rsidP="008734FD">
      <w:pPr>
        <w:shd w:val="clear" w:color="auto" w:fill="FFFFFF"/>
        <w:tabs>
          <w:tab w:val="left" w:pos="9639"/>
        </w:tabs>
        <w:ind w:left="-426" w:right="-376" w:firstLine="567"/>
        <w:jc w:val="both"/>
        <w:rPr>
          <w:rFonts w:ascii="Times New Roman" w:hAnsi="Times New Roman" w:cs="Times New Roman"/>
        </w:rPr>
      </w:pPr>
      <w:r w:rsidRPr="00506BE4">
        <w:rPr>
          <w:rFonts w:ascii="Times New Roman" w:hAnsi="Times New Roman" w:cs="Times New Roman"/>
        </w:rPr>
        <w:t>Извън плика с надпис „Предлагана цена” не трябва да е посочена никаква информация относно цената, предложена от Участника. 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rsidR="00337D2A" w:rsidRPr="00506BE4" w:rsidRDefault="00337D2A" w:rsidP="008734FD">
      <w:pPr>
        <w:shd w:val="clear" w:color="auto" w:fill="FFFFFF"/>
        <w:tabs>
          <w:tab w:val="left" w:pos="9639"/>
        </w:tabs>
        <w:ind w:left="-426" w:right="-376" w:firstLine="567"/>
        <w:jc w:val="both"/>
        <w:rPr>
          <w:rFonts w:ascii="Times New Roman" w:hAnsi="Times New Roman" w:cs="Times New Roman"/>
        </w:rPr>
      </w:pPr>
      <w:r w:rsidRPr="00506BE4">
        <w:rPr>
          <w:rFonts w:ascii="Times New Roman" w:hAnsi="Times New Roman" w:cs="Times New Roman"/>
        </w:rPr>
        <w:t xml:space="preserve">Ценовото предложение трябва да включва всички разходи на участника за изпълнение на поръчката. </w:t>
      </w:r>
    </w:p>
    <w:p w:rsidR="00EB5081" w:rsidRPr="000863D6" w:rsidRDefault="00337D2A" w:rsidP="008734FD">
      <w:pPr>
        <w:shd w:val="clear" w:color="auto" w:fill="FFFFFF"/>
        <w:tabs>
          <w:tab w:val="left" w:pos="9639"/>
        </w:tabs>
        <w:ind w:left="-426" w:right="-376" w:firstLine="567"/>
        <w:jc w:val="both"/>
        <w:rPr>
          <w:rFonts w:ascii="Times New Roman" w:hAnsi="Times New Roman" w:cs="Times New Roman"/>
        </w:rPr>
      </w:pPr>
      <w:r w:rsidRPr="00506BE4">
        <w:rPr>
          <w:rFonts w:ascii="Times New Roman" w:hAnsi="Times New Roman" w:cs="Times New Roman"/>
        </w:rPr>
        <w:t>Отговорност за евентуално допуснати грешки или пропуски в изчисленията на предложената цена носи единствено участникът в поръчката.</w:t>
      </w:r>
    </w:p>
    <w:p w:rsidR="00337D2A" w:rsidRPr="00506BE4" w:rsidRDefault="00337D2A" w:rsidP="008734FD">
      <w:pPr>
        <w:shd w:val="clear" w:color="auto" w:fill="FFFFFF"/>
        <w:tabs>
          <w:tab w:val="left" w:pos="9639"/>
        </w:tabs>
        <w:ind w:left="-426" w:right="-376" w:firstLine="567"/>
        <w:jc w:val="both"/>
        <w:rPr>
          <w:rFonts w:ascii="Times New Roman" w:hAnsi="Times New Roman" w:cs="Times New Roman"/>
          <w:u w:val="single"/>
        </w:rPr>
      </w:pPr>
      <w:bookmarkStart w:id="23" w:name="_Toc351882543"/>
      <w:r w:rsidRPr="00506BE4">
        <w:rPr>
          <w:rFonts w:ascii="Times New Roman" w:hAnsi="Times New Roman" w:cs="Times New Roman"/>
          <w:b/>
          <w:u w:val="single"/>
        </w:rPr>
        <w:t>Запечатване на офертата</w:t>
      </w:r>
      <w:bookmarkEnd w:id="23"/>
      <w:r w:rsidRPr="00506BE4">
        <w:rPr>
          <w:rFonts w:ascii="Times New Roman" w:hAnsi="Times New Roman" w:cs="Times New Roman"/>
          <w:b/>
          <w:u w:val="single"/>
        </w:rPr>
        <w:t>:</w:t>
      </w:r>
    </w:p>
    <w:p w:rsidR="00337D2A" w:rsidRPr="005569B9" w:rsidRDefault="00337D2A" w:rsidP="008734FD">
      <w:pPr>
        <w:shd w:val="clear" w:color="auto" w:fill="FFFFFF"/>
        <w:tabs>
          <w:tab w:val="left" w:pos="9639"/>
        </w:tabs>
        <w:ind w:left="-426" w:right="-376" w:firstLine="567"/>
        <w:jc w:val="both"/>
        <w:rPr>
          <w:rFonts w:ascii="Times New Roman" w:hAnsi="Times New Roman" w:cs="Times New Roman"/>
          <w:color w:val="auto"/>
        </w:rPr>
      </w:pPr>
      <w:r w:rsidRPr="005569B9">
        <w:rPr>
          <w:rFonts w:ascii="Times New Roman" w:hAnsi="Times New Roman" w:cs="Times New Roman"/>
          <w:color w:val="auto"/>
        </w:rPr>
        <w:t>Офертите, систематизирани съобразно посочените по-горе изисквания, се запечатват в три непрозрачни плика, които се надписват, както следва:</w:t>
      </w:r>
    </w:p>
    <w:p w:rsidR="00337D2A" w:rsidRPr="00506BE4" w:rsidRDefault="00337D2A" w:rsidP="008734FD">
      <w:pPr>
        <w:widowControl/>
        <w:numPr>
          <w:ilvl w:val="3"/>
          <w:numId w:val="19"/>
        </w:numPr>
        <w:shd w:val="clear" w:color="auto" w:fill="FFFFFF"/>
        <w:tabs>
          <w:tab w:val="clear" w:pos="2880"/>
          <w:tab w:val="num" w:pos="0"/>
          <w:tab w:val="left" w:pos="1080"/>
          <w:tab w:val="left" w:pos="9639"/>
        </w:tabs>
        <w:ind w:left="-426" w:right="-376" w:firstLine="567"/>
        <w:jc w:val="both"/>
        <w:rPr>
          <w:rFonts w:ascii="Times New Roman" w:hAnsi="Times New Roman" w:cs="Times New Roman"/>
        </w:rPr>
      </w:pPr>
      <w:r w:rsidRPr="00506BE4">
        <w:rPr>
          <w:rFonts w:ascii="Times New Roman" w:hAnsi="Times New Roman" w:cs="Times New Roman"/>
          <w:b/>
        </w:rPr>
        <w:t>Плик № 1</w:t>
      </w:r>
      <w:r w:rsidRPr="00506BE4">
        <w:rPr>
          <w:rFonts w:ascii="Times New Roman" w:hAnsi="Times New Roman" w:cs="Times New Roman"/>
        </w:rPr>
        <w:t xml:space="preserve"> с надпис </w:t>
      </w:r>
      <w:r w:rsidRPr="00506BE4">
        <w:rPr>
          <w:rFonts w:ascii="Times New Roman" w:hAnsi="Times New Roman" w:cs="Times New Roman"/>
          <w:b/>
        </w:rPr>
        <w:t>„Документи за подбор</w:t>
      </w:r>
      <w:r w:rsidRPr="00506BE4">
        <w:rPr>
          <w:rFonts w:ascii="Times New Roman" w:hAnsi="Times New Roman" w:cs="Times New Roman"/>
        </w:rPr>
        <w:t>”;</w:t>
      </w:r>
    </w:p>
    <w:p w:rsidR="00337D2A" w:rsidRPr="005569B9" w:rsidRDefault="00337D2A" w:rsidP="008734FD">
      <w:pPr>
        <w:widowControl/>
        <w:numPr>
          <w:ilvl w:val="3"/>
          <w:numId w:val="19"/>
        </w:numPr>
        <w:shd w:val="clear" w:color="auto" w:fill="FFFFFF"/>
        <w:tabs>
          <w:tab w:val="left" w:pos="1080"/>
          <w:tab w:val="left" w:pos="9639"/>
        </w:tabs>
        <w:ind w:left="-426" w:right="-376" w:firstLine="567"/>
        <w:jc w:val="both"/>
        <w:rPr>
          <w:rFonts w:ascii="Times New Roman" w:hAnsi="Times New Roman" w:cs="Times New Roman"/>
          <w:b/>
          <w:color w:val="auto"/>
        </w:rPr>
      </w:pPr>
      <w:r w:rsidRPr="00506BE4">
        <w:rPr>
          <w:rFonts w:ascii="Times New Roman" w:hAnsi="Times New Roman" w:cs="Times New Roman"/>
          <w:b/>
        </w:rPr>
        <w:t>Плик № 2</w:t>
      </w:r>
      <w:r w:rsidRPr="00506BE4">
        <w:rPr>
          <w:rFonts w:ascii="Times New Roman" w:hAnsi="Times New Roman" w:cs="Times New Roman"/>
        </w:rPr>
        <w:t xml:space="preserve"> с надпис </w:t>
      </w:r>
      <w:r w:rsidRPr="00506BE4">
        <w:rPr>
          <w:rFonts w:ascii="Times New Roman" w:hAnsi="Times New Roman" w:cs="Times New Roman"/>
          <w:b/>
        </w:rPr>
        <w:t>„Предложение за изпълнение на поръчката”</w:t>
      </w:r>
      <w:r w:rsidR="000433DB">
        <w:rPr>
          <w:rFonts w:ascii="Times New Roman" w:hAnsi="Times New Roman" w:cs="Times New Roman"/>
          <w:b/>
        </w:rPr>
        <w:t xml:space="preserve"> </w:t>
      </w:r>
      <w:r w:rsidR="000433DB" w:rsidRPr="005569B9">
        <w:rPr>
          <w:rFonts w:ascii="Times New Roman" w:hAnsi="Times New Roman" w:cs="Times New Roman"/>
          <w:b/>
          <w:color w:val="auto"/>
        </w:rPr>
        <w:t>за съответната обособена позиция</w:t>
      </w:r>
      <w:r w:rsidRPr="005569B9">
        <w:rPr>
          <w:rFonts w:ascii="Times New Roman" w:hAnsi="Times New Roman" w:cs="Times New Roman"/>
          <w:b/>
          <w:color w:val="auto"/>
        </w:rPr>
        <w:t>;</w:t>
      </w:r>
    </w:p>
    <w:p w:rsidR="00EB5081" w:rsidRPr="005569B9" w:rsidRDefault="00337D2A" w:rsidP="008734FD">
      <w:pPr>
        <w:widowControl/>
        <w:numPr>
          <w:ilvl w:val="3"/>
          <w:numId w:val="19"/>
        </w:numPr>
        <w:shd w:val="clear" w:color="auto" w:fill="FFFFFF"/>
        <w:tabs>
          <w:tab w:val="left" w:pos="1080"/>
          <w:tab w:val="left" w:pos="9639"/>
        </w:tabs>
        <w:ind w:left="-426" w:right="-376" w:firstLine="567"/>
        <w:jc w:val="both"/>
        <w:rPr>
          <w:rFonts w:ascii="Times New Roman" w:hAnsi="Times New Roman" w:cs="Times New Roman"/>
          <w:b/>
          <w:color w:val="auto"/>
        </w:rPr>
      </w:pPr>
      <w:r w:rsidRPr="005569B9">
        <w:rPr>
          <w:rFonts w:ascii="Times New Roman" w:hAnsi="Times New Roman" w:cs="Times New Roman"/>
          <w:b/>
          <w:color w:val="auto"/>
        </w:rPr>
        <w:t xml:space="preserve">Плик № 3 </w:t>
      </w:r>
      <w:r w:rsidRPr="005569B9">
        <w:rPr>
          <w:rFonts w:ascii="Times New Roman" w:hAnsi="Times New Roman" w:cs="Times New Roman"/>
          <w:color w:val="auto"/>
        </w:rPr>
        <w:t>с надпис</w:t>
      </w:r>
      <w:r w:rsidRPr="005569B9">
        <w:rPr>
          <w:rFonts w:ascii="Times New Roman" w:hAnsi="Times New Roman" w:cs="Times New Roman"/>
          <w:b/>
          <w:color w:val="auto"/>
        </w:rPr>
        <w:t xml:space="preserve"> „Предлагана цена”</w:t>
      </w:r>
      <w:r w:rsidR="000433DB" w:rsidRPr="005569B9">
        <w:rPr>
          <w:rFonts w:ascii="Times New Roman" w:hAnsi="Times New Roman" w:cs="Times New Roman"/>
          <w:b/>
          <w:color w:val="auto"/>
        </w:rPr>
        <w:t xml:space="preserve"> за съответната обособена позиция</w:t>
      </w:r>
      <w:r w:rsidRPr="005569B9">
        <w:rPr>
          <w:rFonts w:ascii="Times New Roman" w:hAnsi="Times New Roman" w:cs="Times New Roman"/>
          <w:b/>
          <w:color w:val="auto"/>
        </w:rPr>
        <w:t>.</w:t>
      </w:r>
    </w:p>
    <w:p w:rsidR="00922ABF" w:rsidRDefault="00337D2A" w:rsidP="008734FD">
      <w:pPr>
        <w:shd w:val="clear" w:color="auto" w:fill="FFFFFF"/>
        <w:tabs>
          <w:tab w:val="left" w:pos="9639"/>
        </w:tabs>
        <w:ind w:left="-426" w:right="-376" w:firstLine="567"/>
        <w:jc w:val="both"/>
        <w:rPr>
          <w:rFonts w:ascii="Times New Roman" w:hAnsi="Times New Roman" w:cs="Times New Roman"/>
        </w:rPr>
      </w:pPr>
      <w:r w:rsidRPr="00506BE4">
        <w:rPr>
          <w:rFonts w:ascii="Times New Roman" w:hAnsi="Times New Roman" w:cs="Times New Roman"/>
        </w:rPr>
        <w:t>Трите плика се запечатват в един общ непрозрачен плик (кашон) с надпис:</w:t>
      </w:r>
    </w:p>
    <w:p w:rsidR="00EB5081" w:rsidRPr="00506BE4" w:rsidRDefault="00EB5081" w:rsidP="008734FD">
      <w:pPr>
        <w:shd w:val="clear" w:color="auto" w:fill="FFFFFF"/>
        <w:tabs>
          <w:tab w:val="left" w:pos="9639"/>
        </w:tabs>
        <w:ind w:left="-426" w:right="-376" w:firstLine="567"/>
        <w:jc w:val="both"/>
        <w:rPr>
          <w:rFonts w:ascii="Times New Roman" w:hAnsi="Times New Roman" w:cs="Times New Roman"/>
        </w:rPr>
      </w:pPr>
    </w:p>
    <w:p w:rsidR="00337D2A" w:rsidRDefault="00337D2A" w:rsidP="008734FD">
      <w:pPr>
        <w:pStyle w:val="13"/>
        <w:pBdr>
          <w:top w:val="single" w:sz="4" w:space="1" w:color="auto"/>
          <w:left w:val="single" w:sz="4" w:space="4" w:color="auto"/>
          <w:bottom w:val="single" w:sz="4" w:space="1" w:color="auto"/>
          <w:right w:val="single" w:sz="4" w:space="4" w:color="auto"/>
        </w:pBdr>
        <w:shd w:val="clear" w:color="auto" w:fill="FFFFFF"/>
        <w:tabs>
          <w:tab w:val="left" w:pos="9639"/>
        </w:tabs>
        <w:ind w:left="-426" w:right="-376" w:firstLine="567"/>
        <w:jc w:val="both"/>
        <w:rPr>
          <w:rFonts w:ascii="Times New Roman" w:eastAsia="Arial Unicode MS" w:hAnsi="Times New Roman"/>
          <w:b/>
          <w:bCs/>
          <w:sz w:val="24"/>
          <w:szCs w:val="24"/>
        </w:rPr>
      </w:pPr>
      <w:r w:rsidRPr="00506BE4">
        <w:rPr>
          <w:rFonts w:ascii="Times New Roman" w:eastAsia="Arial Unicode MS" w:hAnsi="Times New Roman"/>
          <w:b/>
          <w:bCs/>
          <w:sz w:val="24"/>
          <w:szCs w:val="24"/>
        </w:rPr>
        <w:t>ДО</w:t>
      </w:r>
      <w:r w:rsidR="00EB5081">
        <w:rPr>
          <w:rFonts w:ascii="Times New Roman" w:eastAsia="Arial Unicode MS" w:hAnsi="Times New Roman"/>
          <w:b/>
          <w:bCs/>
          <w:sz w:val="24"/>
          <w:szCs w:val="24"/>
        </w:rPr>
        <w:t xml:space="preserve"> </w:t>
      </w:r>
    </w:p>
    <w:p w:rsidR="00EB5081" w:rsidRDefault="00EB5081" w:rsidP="008734FD">
      <w:pPr>
        <w:pStyle w:val="13"/>
        <w:pBdr>
          <w:top w:val="single" w:sz="4" w:space="1" w:color="auto"/>
          <w:left w:val="single" w:sz="4" w:space="4" w:color="auto"/>
          <w:bottom w:val="single" w:sz="4" w:space="1" w:color="auto"/>
          <w:right w:val="single" w:sz="4" w:space="4" w:color="auto"/>
        </w:pBdr>
        <w:shd w:val="clear" w:color="auto" w:fill="FFFFFF"/>
        <w:tabs>
          <w:tab w:val="left" w:pos="9639"/>
        </w:tabs>
        <w:ind w:left="-426" w:right="-376" w:firstLine="567"/>
        <w:jc w:val="both"/>
        <w:rPr>
          <w:rFonts w:ascii="Times New Roman" w:eastAsia="Arial Unicode MS" w:hAnsi="Times New Roman"/>
          <w:b/>
          <w:bCs/>
          <w:sz w:val="24"/>
          <w:szCs w:val="24"/>
        </w:rPr>
      </w:pPr>
      <w:r>
        <w:rPr>
          <w:rFonts w:ascii="Times New Roman" w:eastAsia="Arial Unicode MS" w:hAnsi="Times New Roman"/>
          <w:b/>
          <w:bCs/>
          <w:sz w:val="24"/>
          <w:szCs w:val="24"/>
        </w:rPr>
        <w:t>ОБЩИНА ШАБЛА</w:t>
      </w:r>
    </w:p>
    <w:p w:rsidR="00EB5081" w:rsidRPr="00506BE4" w:rsidRDefault="00EB5081" w:rsidP="008734FD">
      <w:pPr>
        <w:pStyle w:val="13"/>
        <w:pBdr>
          <w:top w:val="single" w:sz="4" w:space="1" w:color="auto"/>
          <w:left w:val="single" w:sz="4" w:space="4" w:color="auto"/>
          <w:bottom w:val="single" w:sz="4" w:space="1" w:color="auto"/>
          <w:right w:val="single" w:sz="4" w:space="4" w:color="auto"/>
        </w:pBdr>
        <w:shd w:val="clear" w:color="auto" w:fill="FFFFFF"/>
        <w:tabs>
          <w:tab w:val="left" w:pos="9639"/>
        </w:tabs>
        <w:ind w:left="-426" w:right="-376" w:firstLine="567"/>
        <w:jc w:val="both"/>
        <w:rPr>
          <w:rFonts w:ascii="Times New Roman" w:eastAsia="Arial Unicode MS" w:hAnsi="Times New Roman"/>
          <w:b/>
          <w:bCs/>
          <w:sz w:val="24"/>
          <w:szCs w:val="24"/>
        </w:rPr>
      </w:pPr>
      <w:r>
        <w:rPr>
          <w:rFonts w:ascii="Times New Roman" w:eastAsia="Arial Unicode MS" w:hAnsi="Times New Roman"/>
          <w:b/>
          <w:bCs/>
          <w:sz w:val="24"/>
          <w:szCs w:val="24"/>
        </w:rPr>
        <w:t>УЛ. РАВНО ПОЛЕ № 35</w:t>
      </w:r>
    </w:p>
    <w:p w:rsidR="00337D2A" w:rsidRPr="00506BE4" w:rsidRDefault="00337D2A" w:rsidP="008734FD">
      <w:pPr>
        <w:pBdr>
          <w:top w:val="single" w:sz="4" w:space="1" w:color="auto"/>
          <w:left w:val="single" w:sz="4" w:space="4" w:color="auto"/>
          <w:bottom w:val="single" w:sz="4" w:space="1" w:color="auto"/>
          <w:right w:val="single" w:sz="4" w:space="4" w:color="auto"/>
        </w:pBdr>
        <w:shd w:val="clear" w:color="auto" w:fill="FFFFFF"/>
        <w:tabs>
          <w:tab w:val="left" w:pos="4620"/>
          <w:tab w:val="left" w:pos="9360"/>
          <w:tab w:val="left" w:pos="9639"/>
        </w:tabs>
        <w:ind w:left="-426" w:right="-376" w:firstLine="567"/>
        <w:jc w:val="both"/>
        <w:rPr>
          <w:rFonts w:ascii="Times New Roman" w:hAnsi="Times New Roman" w:cs="Times New Roman"/>
          <w:b/>
          <w:bCs/>
        </w:rPr>
      </w:pPr>
    </w:p>
    <w:p w:rsidR="00337D2A" w:rsidRPr="00506BE4" w:rsidRDefault="00337D2A" w:rsidP="008734FD">
      <w:pPr>
        <w:pBdr>
          <w:top w:val="single" w:sz="4" w:space="1" w:color="auto"/>
          <w:left w:val="single" w:sz="4" w:space="4" w:color="auto"/>
          <w:bottom w:val="single" w:sz="4" w:space="1" w:color="auto"/>
          <w:right w:val="single" w:sz="4" w:space="4" w:color="auto"/>
        </w:pBdr>
        <w:shd w:val="clear" w:color="auto" w:fill="FFFFFF"/>
        <w:tabs>
          <w:tab w:val="left" w:pos="9360"/>
          <w:tab w:val="left" w:pos="9639"/>
        </w:tabs>
        <w:ind w:left="-426" w:right="-376"/>
        <w:jc w:val="center"/>
        <w:rPr>
          <w:rFonts w:ascii="Times New Roman" w:hAnsi="Times New Roman" w:cs="Times New Roman"/>
        </w:rPr>
      </w:pPr>
      <w:r w:rsidRPr="00506BE4">
        <w:rPr>
          <w:rFonts w:ascii="Times New Roman" w:hAnsi="Times New Roman" w:cs="Times New Roman"/>
          <w:b/>
          <w:bCs/>
        </w:rPr>
        <w:t>О Ф Е Р Т А</w:t>
      </w:r>
      <w:r w:rsidRPr="00506BE4">
        <w:rPr>
          <w:rFonts w:ascii="Times New Roman" w:hAnsi="Times New Roman" w:cs="Times New Roman"/>
          <w:b/>
          <w:bCs/>
        </w:rPr>
        <w:br/>
      </w:r>
      <w:r w:rsidRPr="00506BE4">
        <w:rPr>
          <w:rFonts w:ascii="Times New Roman" w:hAnsi="Times New Roman" w:cs="Times New Roman"/>
        </w:rPr>
        <w:t>за участие в открита процедура за възлагане на обществена поръчка с предмет:</w:t>
      </w:r>
    </w:p>
    <w:p w:rsidR="00337D2A" w:rsidRDefault="00337D2A" w:rsidP="008734FD">
      <w:pPr>
        <w:pBdr>
          <w:top w:val="single" w:sz="4" w:space="1" w:color="auto"/>
          <w:left w:val="single" w:sz="4" w:space="4" w:color="auto"/>
          <w:bottom w:val="single" w:sz="4" w:space="1" w:color="auto"/>
          <w:right w:val="single" w:sz="4" w:space="4" w:color="auto"/>
        </w:pBdr>
        <w:shd w:val="clear" w:color="auto" w:fill="FFFFFF"/>
        <w:tabs>
          <w:tab w:val="left" w:pos="9360"/>
          <w:tab w:val="left" w:pos="9639"/>
        </w:tabs>
        <w:ind w:left="-426" w:right="-376"/>
        <w:jc w:val="center"/>
        <w:rPr>
          <w:rFonts w:ascii="Times New Roman" w:hAnsi="Times New Roman" w:cs="Times New Roman"/>
          <w:b/>
        </w:rPr>
      </w:pPr>
      <w:r w:rsidRPr="00506BE4">
        <w:rPr>
          <w:rFonts w:ascii="Times New Roman" w:hAnsi="Times New Roman" w:cs="Times New Roman"/>
          <w:b/>
        </w:rPr>
        <w:t>„</w:t>
      </w:r>
      <w:r w:rsidR="00190A4A" w:rsidRPr="00506BE4">
        <w:rPr>
          <w:rFonts w:ascii="Times New Roman" w:hAnsi="Times New Roman" w:cs="Times New Roman"/>
          <w:b/>
        </w:rPr>
        <w:t>ДОСТАВКА НА ЕЛЕКТРИЧЕСКА ЕНЕРГИЯ И ИЗБОР НА КООРДИНАТОР НА БАЛАНСИРАЩА ГРУПА ЗА ОБЕКТИ НА ОБЩИНА ШАБЛА</w:t>
      </w:r>
      <w:r w:rsidRPr="00506BE4">
        <w:rPr>
          <w:rFonts w:ascii="Times New Roman" w:hAnsi="Times New Roman" w:cs="Times New Roman"/>
          <w:b/>
        </w:rPr>
        <w:t>“</w:t>
      </w:r>
    </w:p>
    <w:p w:rsidR="000433DB" w:rsidRPr="005569B9" w:rsidRDefault="000433DB" w:rsidP="008734FD">
      <w:pPr>
        <w:pBdr>
          <w:top w:val="single" w:sz="4" w:space="1" w:color="auto"/>
          <w:left w:val="single" w:sz="4" w:space="4" w:color="auto"/>
          <w:bottom w:val="single" w:sz="4" w:space="1" w:color="auto"/>
          <w:right w:val="single" w:sz="4" w:space="4" w:color="auto"/>
        </w:pBdr>
        <w:shd w:val="clear" w:color="auto" w:fill="FFFFFF"/>
        <w:tabs>
          <w:tab w:val="left" w:pos="9360"/>
          <w:tab w:val="left" w:pos="9639"/>
        </w:tabs>
        <w:ind w:left="-426" w:right="-376"/>
        <w:jc w:val="center"/>
        <w:rPr>
          <w:rFonts w:ascii="Times New Roman" w:hAnsi="Times New Roman" w:cs="Times New Roman"/>
          <w:b/>
          <w:color w:val="auto"/>
        </w:rPr>
      </w:pPr>
      <w:r w:rsidRPr="005569B9">
        <w:rPr>
          <w:rFonts w:ascii="Times New Roman" w:hAnsi="Times New Roman" w:cs="Times New Roman"/>
          <w:b/>
          <w:color w:val="auto"/>
        </w:rPr>
        <w:t>Обособена позиция № ……………………………………………………………………..</w:t>
      </w:r>
    </w:p>
    <w:p w:rsidR="00922ABF" w:rsidRPr="00506BE4" w:rsidRDefault="00922ABF" w:rsidP="008734FD">
      <w:pPr>
        <w:pBdr>
          <w:top w:val="single" w:sz="4" w:space="1" w:color="auto"/>
          <w:left w:val="single" w:sz="4" w:space="4" w:color="auto"/>
          <w:bottom w:val="single" w:sz="4" w:space="1" w:color="auto"/>
          <w:right w:val="single" w:sz="4" w:space="4" w:color="auto"/>
        </w:pBdr>
        <w:shd w:val="clear" w:color="auto" w:fill="FFFFFF"/>
        <w:tabs>
          <w:tab w:val="left" w:pos="9360"/>
          <w:tab w:val="left" w:pos="9639"/>
        </w:tabs>
        <w:ind w:left="-426" w:right="-376"/>
        <w:jc w:val="center"/>
        <w:rPr>
          <w:rFonts w:ascii="Times New Roman" w:hAnsi="Times New Roman" w:cs="Times New Roman"/>
          <w:b/>
        </w:rPr>
      </w:pPr>
    </w:p>
    <w:p w:rsidR="00337D2A" w:rsidRPr="00506BE4" w:rsidRDefault="00337D2A" w:rsidP="008734FD">
      <w:pPr>
        <w:pBdr>
          <w:top w:val="single" w:sz="4" w:space="1" w:color="auto"/>
          <w:left w:val="single" w:sz="4" w:space="4" w:color="auto"/>
          <w:bottom w:val="single" w:sz="4" w:space="1" w:color="auto"/>
          <w:right w:val="single" w:sz="4" w:space="4" w:color="auto"/>
        </w:pBdr>
        <w:shd w:val="clear" w:color="auto" w:fill="FFFFFF"/>
        <w:tabs>
          <w:tab w:val="left" w:pos="9360"/>
          <w:tab w:val="left" w:pos="9639"/>
        </w:tabs>
        <w:ind w:left="-426" w:right="-376" w:firstLine="567"/>
        <w:jc w:val="right"/>
        <w:rPr>
          <w:rFonts w:ascii="Times New Roman" w:hAnsi="Times New Roman" w:cs="Times New Roman"/>
        </w:rPr>
      </w:pPr>
      <w:r w:rsidRPr="00506BE4">
        <w:rPr>
          <w:rFonts w:ascii="Times New Roman" w:hAnsi="Times New Roman" w:cs="Times New Roman"/>
        </w:rPr>
        <w:t>име на участника</w:t>
      </w:r>
    </w:p>
    <w:p w:rsidR="00337D2A" w:rsidRPr="00506BE4" w:rsidRDefault="00922ABF" w:rsidP="008734FD">
      <w:pPr>
        <w:pBdr>
          <w:top w:val="single" w:sz="4" w:space="1" w:color="auto"/>
          <w:left w:val="single" w:sz="4" w:space="4" w:color="auto"/>
          <w:bottom w:val="single" w:sz="4" w:space="1" w:color="auto"/>
          <w:right w:val="single" w:sz="4" w:space="4" w:color="auto"/>
        </w:pBdr>
        <w:shd w:val="clear" w:color="auto" w:fill="FFFFFF"/>
        <w:tabs>
          <w:tab w:val="left" w:pos="9360"/>
          <w:tab w:val="left" w:pos="9639"/>
        </w:tabs>
        <w:ind w:left="-426" w:right="-376" w:firstLine="567"/>
        <w:jc w:val="right"/>
        <w:rPr>
          <w:rFonts w:ascii="Times New Roman" w:hAnsi="Times New Roman" w:cs="Times New Roman"/>
        </w:rPr>
      </w:pPr>
      <w:r>
        <w:rPr>
          <w:rFonts w:ascii="Times New Roman" w:hAnsi="Times New Roman" w:cs="Times New Roman"/>
        </w:rPr>
        <w:t>пълен адрес за кореспонденция</w:t>
      </w:r>
      <w:r w:rsidR="00337D2A" w:rsidRPr="00506BE4">
        <w:rPr>
          <w:rFonts w:ascii="Times New Roman" w:hAnsi="Times New Roman" w:cs="Times New Roman"/>
        </w:rPr>
        <w:br/>
        <w:t>лице за контакт, телефон, факс и електронен адрес</w:t>
      </w:r>
    </w:p>
    <w:p w:rsidR="00337D2A" w:rsidRPr="00506BE4" w:rsidRDefault="00337D2A" w:rsidP="008734FD">
      <w:pPr>
        <w:shd w:val="clear" w:color="auto" w:fill="FFFFFF"/>
        <w:tabs>
          <w:tab w:val="left" w:pos="9639"/>
        </w:tabs>
        <w:ind w:left="-426" w:right="-376" w:firstLine="567"/>
        <w:jc w:val="both"/>
        <w:rPr>
          <w:rFonts w:ascii="Times New Roman" w:hAnsi="Times New Roman" w:cs="Times New Roman"/>
          <w:b/>
          <w:u w:val="single"/>
        </w:rPr>
      </w:pPr>
      <w:bookmarkStart w:id="24" w:name="_Toc351882545"/>
    </w:p>
    <w:p w:rsidR="00337D2A" w:rsidRPr="00506BE4" w:rsidRDefault="00337D2A" w:rsidP="008734FD">
      <w:pPr>
        <w:shd w:val="clear" w:color="auto" w:fill="FFFFFF"/>
        <w:tabs>
          <w:tab w:val="left" w:pos="9639"/>
        </w:tabs>
        <w:ind w:left="-426" w:right="-376" w:firstLine="567"/>
        <w:jc w:val="both"/>
        <w:rPr>
          <w:rFonts w:ascii="Times New Roman" w:hAnsi="Times New Roman" w:cs="Times New Roman"/>
          <w:u w:val="single"/>
        </w:rPr>
      </w:pPr>
      <w:r w:rsidRPr="00506BE4">
        <w:rPr>
          <w:rFonts w:ascii="Times New Roman" w:hAnsi="Times New Roman" w:cs="Times New Roman"/>
          <w:b/>
          <w:u w:val="single"/>
        </w:rPr>
        <w:t>МЯСТО И СРОК ЗА ПОДАВАНЕ НА ОФЕРТИ</w:t>
      </w:r>
      <w:bookmarkEnd w:id="24"/>
    </w:p>
    <w:p w:rsidR="00337D2A" w:rsidRPr="00506BE4" w:rsidRDefault="00337D2A" w:rsidP="008734FD">
      <w:pPr>
        <w:shd w:val="clear" w:color="auto" w:fill="FFFFFF"/>
        <w:tabs>
          <w:tab w:val="left" w:pos="9639"/>
        </w:tabs>
        <w:ind w:left="-426" w:right="-376" w:firstLine="567"/>
        <w:jc w:val="both"/>
        <w:rPr>
          <w:rFonts w:ascii="Times New Roman" w:hAnsi="Times New Roman" w:cs="Times New Roman"/>
        </w:rPr>
      </w:pPr>
      <w:r w:rsidRPr="00506BE4">
        <w:rPr>
          <w:rFonts w:ascii="Times New Roman" w:hAnsi="Times New Roman" w:cs="Times New Roman"/>
        </w:rPr>
        <w:t>Подаването на офертата задължава участниците да приемат напълно всички изисквания и условия, посочени в тази Документация при спазване на Закона за обществените поръчки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337D2A" w:rsidRPr="00506BE4" w:rsidRDefault="00337D2A" w:rsidP="008734FD">
      <w:pPr>
        <w:shd w:val="clear" w:color="auto" w:fill="FFFFFF"/>
        <w:tabs>
          <w:tab w:val="left" w:pos="9639"/>
        </w:tabs>
        <w:ind w:left="-426" w:right="-376" w:firstLine="567"/>
        <w:jc w:val="both"/>
        <w:rPr>
          <w:rFonts w:ascii="Times New Roman" w:hAnsi="Times New Roman" w:cs="Times New Roman"/>
        </w:rPr>
      </w:pPr>
      <w:r w:rsidRPr="00506BE4">
        <w:rPr>
          <w:rFonts w:ascii="Times New Roman" w:hAnsi="Times New Roman" w:cs="Times New Roman"/>
        </w:rPr>
        <w:t xml:space="preserve">Желаещите да участват в процедурата за възлагане на обществената поръчка подават офертите си лично, чрез упълномощено лице или чрез куриер, или по пощата с препоръчано писмо с обратна разписка на адрес: </w:t>
      </w:r>
    </w:p>
    <w:p w:rsidR="00337D2A" w:rsidRPr="00922ABF" w:rsidRDefault="00337D2A" w:rsidP="008734FD">
      <w:pPr>
        <w:shd w:val="clear" w:color="auto" w:fill="FFFFFF"/>
        <w:tabs>
          <w:tab w:val="left" w:pos="9639"/>
        </w:tabs>
        <w:ind w:left="-426" w:right="-376" w:firstLine="567"/>
        <w:jc w:val="both"/>
        <w:rPr>
          <w:rStyle w:val="FontStyle29"/>
          <w:rFonts w:cs="Times New Roman"/>
          <w:b/>
          <w:sz w:val="24"/>
        </w:rPr>
      </w:pPr>
      <w:r w:rsidRPr="00506BE4">
        <w:rPr>
          <w:rFonts w:ascii="Times New Roman" w:hAnsi="Times New Roman" w:cs="Times New Roman"/>
          <w:b/>
        </w:rPr>
        <w:lastRenderedPageBreak/>
        <w:t xml:space="preserve">Община </w:t>
      </w:r>
      <w:r w:rsidR="00190A4A" w:rsidRPr="00506BE4">
        <w:rPr>
          <w:rFonts w:ascii="Times New Roman" w:hAnsi="Times New Roman" w:cs="Times New Roman"/>
          <w:b/>
        </w:rPr>
        <w:t>Шабла</w:t>
      </w:r>
      <w:r w:rsidR="00922ABF">
        <w:rPr>
          <w:rFonts w:ascii="Times New Roman" w:hAnsi="Times New Roman" w:cs="Times New Roman"/>
          <w:b/>
        </w:rPr>
        <w:t>; у</w:t>
      </w:r>
      <w:r w:rsidRPr="00506BE4">
        <w:rPr>
          <w:rFonts w:ascii="Times New Roman" w:hAnsi="Times New Roman" w:cs="Times New Roman"/>
          <w:b/>
        </w:rPr>
        <w:t>л. „</w:t>
      </w:r>
      <w:r w:rsidR="00190A4A" w:rsidRPr="00506BE4">
        <w:rPr>
          <w:rFonts w:ascii="Times New Roman" w:hAnsi="Times New Roman" w:cs="Times New Roman"/>
          <w:b/>
        </w:rPr>
        <w:t>Равно поле</w:t>
      </w:r>
      <w:r w:rsidRPr="00506BE4">
        <w:rPr>
          <w:rFonts w:ascii="Times New Roman" w:hAnsi="Times New Roman" w:cs="Times New Roman"/>
          <w:b/>
        </w:rPr>
        <w:t xml:space="preserve">“ № </w:t>
      </w:r>
      <w:r w:rsidR="00190A4A" w:rsidRPr="00506BE4">
        <w:rPr>
          <w:rFonts w:ascii="Times New Roman" w:hAnsi="Times New Roman" w:cs="Times New Roman"/>
          <w:b/>
        </w:rPr>
        <w:t>35</w:t>
      </w:r>
      <w:r w:rsidR="00922ABF">
        <w:rPr>
          <w:rFonts w:ascii="Times New Roman" w:hAnsi="Times New Roman" w:cs="Times New Roman"/>
          <w:b/>
        </w:rPr>
        <w:t>; г</w:t>
      </w:r>
      <w:r w:rsidR="00190A4A" w:rsidRPr="00506BE4">
        <w:rPr>
          <w:rFonts w:ascii="Times New Roman" w:hAnsi="Times New Roman" w:cs="Times New Roman"/>
          <w:b/>
        </w:rPr>
        <w:t>р. Шабла</w:t>
      </w:r>
    </w:p>
    <w:p w:rsidR="00337D2A" w:rsidRPr="00506BE4" w:rsidRDefault="00337D2A" w:rsidP="008734FD">
      <w:pPr>
        <w:shd w:val="clear" w:color="auto" w:fill="FFFFFF"/>
        <w:tabs>
          <w:tab w:val="left" w:pos="9639"/>
        </w:tabs>
        <w:ind w:left="-426" w:right="-376" w:firstLine="567"/>
        <w:jc w:val="both"/>
        <w:rPr>
          <w:rFonts w:ascii="Times New Roman" w:hAnsi="Times New Roman" w:cs="Times New Roman"/>
        </w:rPr>
      </w:pPr>
      <w:r w:rsidRPr="00506BE4">
        <w:rPr>
          <w:rFonts w:ascii="Times New Roman" w:hAnsi="Times New Roman" w:cs="Times New Roman"/>
        </w:rPr>
        <w:t>Крайният срок за подаване на офертите е съгласно обявлението и/или решението/решенията за промяна, когато има такова/такива решение/решения за обществената поръчка.</w:t>
      </w:r>
    </w:p>
    <w:p w:rsidR="00337D2A" w:rsidRPr="00506BE4" w:rsidRDefault="00337D2A" w:rsidP="008734FD">
      <w:pPr>
        <w:shd w:val="clear" w:color="auto" w:fill="FFFFFF"/>
        <w:tabs>
          <w:tab w:val="left" w:pos="9639"/>
        </w:tabs>
        <w:ind w:left="-426" w:right="-376" w:firstLine="567"/>
        <w:jc w:val="both"/>
        <w:rPr>
          <w:rFonts w:ascii="Times New Roman" w:hAnsi="Times New Roman" w:cs="Times New Roman"/>
        </w:rPr>
      </w:pPr>
      <w:r w:rsidRPr="00506BE4">
        <w:rPr>
          <w:rFonts w:ascii="Times New Roman" w:hAnsi="Times New Roman" w:cs="Times New Roman"/>
        </w:rPr>
        <w:t>Всеки участник следва да осигури своевременното получаване на офертата от Възложителя.</w:t>
      </w:r>
    </w:p>
    <w:p w:rsidR="00337D2A" w:rsidRPr="00506BE4" w:rsidRDefault="00337D2A" w:rsidP="008734FD">
      <w:pPr>
        <w:shd w:val="clear" w:color="auto" w:fill="FFFFFF"/>
        <w:tabs>
          <w:tab w:val="left" w:pos="9639"/>
        </w:tabs>
        <w:ind w:left="-426" w:right="-376" w:firstLine="567"/>
        <w:jc w:val="both"/>
        <w:rPr>
          <w:rFonts w:ascii="Times New Roman" w:hAnsi="Times New Roman" w:cs="Times New Roman"/>
        </w:rPr>
      </w:pPr>
      <w:r w:rsidRPr="00506BE4">
        <w:rPr>
          <w:rFonts w:ascii="Times New Roman" w:hAnsi="Times New Roman" w:cs="Times New Roman"/>
        </w:rPr>
        <w:t xml:space="preserve">При подаване на оферта по пощата за дата на получаване на офертата се счита датата на получаването й от Община </w:t>
      </w:r>
      <w:r w:rsidR="00EA270B" w:rsidRPr="00506BE4">
        <w:rPr>
          <w:rFonts w:ascii="Times New Roman" w:hAnsi="Times New Roman" w:cs="Times New Roman"/>
        </w:rPr>
        <w:t>Шабла</w:t>
      </w:r>
      <w:r w:rsidRPr="00506BE4">
        <w:rPr>
          <w:rFonts w:ascii="Times New Roman" w:hAnsi="Times New Roman" w:cs="Times New Roman"/>
        </w:rPr>
        <w:t>. Отговорността за пристигането на офертите в определения в обявлението срок е на Участниците.</w:t>
      </w:r>
    </w:p>
    <w:p w:rsidR="00337D2A" w:rsidRPr="00506BE4" w:rsidRDefault="00337D2A" w:rsidP="008734FD">
      <w:pPr>
        <w:shd w:val="clear" w:color="auto" w:fill="FFFFFF"/>
        <w:tabs>
          <w:tab w:val="left" w:pos="9639"/>
        </w:tabs>
        <w:ind w:left="-426" w:right="-376" w:firstLine="567"/>
        <w:jc w:val="both"/>
        <w:rPr>
          <w:rFonts w:ascii="Times New Roman" w:hAnsi="Times New Roman" w:cs="Times New Roman"/>
        </w:rPr>
      </w:pPr>
      <w:r w:rsidRPr="00506BE4">
        <w:rPr>
          <w:rFonts w:ascii="Times New Roman" w:hAnsi="Times New Roman" w:cs="Times New Roman"/>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337D2A" w:rsidRPr="00506BE4" w:rsidRDefault="00337D2A" w:rsidP="008734FD">
      <w:pPr>
        <w:shd w:val="clear" w:color="auto" w:fill="FFFFFF"/>
        <w:tabs>
          <w:tab w:val="left" w:pos="9639"/>
        </w:tabs>
        <w:ind w:left="-426" w:right="-376" w:firstLine="567"/>
        <w:jc w:val="both"/>
        <w:rPr>
          <w:rFonts w:ascii="Times New Roman" w:hAnsi="Times New Roman" w:cs="Times New Roman"/>
        </w:rPr>
      </w:pPr>
      <w:r w:rsidRPr="00506BE4">
        <w:rPr>
          <w:rFonts w:ascii="Times New Roman" w:hAnsi="Times New Roman" w:cs="Times New Roman"/>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във входящия регистър.</w:t>
      </w:r>
    </w:p>
    <w:p w:rsidR="00337D2A" w:rsidRPr="000863D6" w:rsidRDefault="00337D2A" w:rsidP="008734FD">
      <w:pPr>
        <w:shd w:val="clear" w:color="auto" w:fill="FFFFFF"/>
        <w:tabs>
          <w:tab w:val="left" w:pos="9639"/>
        </w:tabs>
        <w:ind w:left="-426" w:right="-376" w:firstLine="567"/>
        <w:jc w:val="both"/>
        <w:rPr>
          <w:rFonts w:ascii="Times New Roman" w:hAnsi="Times New Roman" w:cs="Times New Roman"/>
        </w:rPr>
      </w:pPr>
      <w:r w:rsidRPr="00506BE4">
        <w:rPr>
          <w:rFonts w:ascii="Times New Roman" w:hAnsi="Times New Roman" w:cs="Times New Roman"/>
        </w:rPr>
        <w:t>Офертата може да се представи и по електронен път при условията и по реда на Закона за електронния документ и електронния подпис. В този случай участникът е длъжен да представи на възложителя всички документи, които не са в електронен вид, на хартиен носител по реда, описан в чл. 57, ал. 1 ЗОП преди изтичането на с</w:t>
      </w:r>
      <w:bookmarkStart w:id="25" w:name="_Toc351882546"/>
      <w:r w:rsidR="000863D6">
        <w:rPr>
          <w:rFonts w:ascii="Times New Roman" w:hAnsi="Times New Roman" w:cs="Times New Roman"/>
        </w:rPr>
        <w:t>рока за получаване на офертите.</w:t>
      </w:r>
    </w:p>
    <w:p w:rsidR="00337D2A" w:rsidRPr="00506BE4" w:rsidRDefault="00337D2A" w:rsidP="008734FD">
      <w:pPr>
        <w:shd w:val="clear" w:color="auto" w:fill="FFFFFF"/>
        <w:tabs>
          <w:tab w:val="left" w:pos="9639"/>
        </w:tabs>
        <w:ind w:left="-426" w:right="-376" w:firstLine="567"/>
        <w:jc w:val="both"/>
        <w:rPr>
          <w:rFonts w:ascii="Times New Roman" w:hAnsi="Times New Roman" w:cs="Times New Roman"/>
          <w:u w:val="single"/>
        </w:rPr>
      </w:pPr>
      <w:r w:rsidRPr="00506BE4">
        <w:rPr>
          <w:rFonts w:ascii="Times New Roman" w:hAnsi="Times New Roman" w:cs="Times New Roman"/>
          <w:b/>
          <w:u w:val="single"/>
        </w:rPr>
        <w:t>ПРОМЕНИ, ОТТЕГЛЯНЕ НА ОФЕРТИ</w:t>
      </w:r>
      <w:bookmarkEnd w:id="25"/>
    </w:p>
    <w:p w:rsidR="00337D2A" w:rsidRPr="00506BE4" w:rsidRDefault="00337D2A" w:rsidP="008734FD">
      <w:pPr>
        <w:shd w:val="clear" w:color="auto" w:fill="FFFFFF"/>
        <w:tabs>
          <w:tab w:val="left" w:pos="9639"/>
        </w:tabs>
        <w:ind w:left="-426" w:right="-376" w:firstLine="567"/>
        <w:jc w:val="both"/>
        <w:rPr>
          <w:rFonts w:ascii="Times New Roman" w:hAnsi="Times New Roman" w:cs="Times New Roman"/>
        </w:rPr>
      </w:pPr>
      <w:r w:rsidRPr="00506BE4">
        <w:rPr>
          <w:rFonts w:ascii="Times New Roman" w:hAnsi="Times New Roman" w:cs="Times New Roman"/>
        </w:rPr>
        <w:t>До изтичане на срока за получаване на оферти, всеки участник може да промени, допълни или оттегли офертата си.</w:t>
      </w:r>
    </w:p>
    <w:p w:rsidR="00337D2A" w:rsidRPr="00506BE4" w:rsidRDefault="00337D2A" w:rsidP="008734FD">
      <w:pPr>
        <w:shd w:val="clear" w:color="auto" w:fill="FFFFFF"/>
        <w:tabs>
          <w:tab w:val="left" w:pos="9639"/>
        </w:tabs>
        <w:ind w:left="-426" w:right="-376" w:firstLine="567"/>
        <w:jc w:val="both"/>
        <w:rPr>
          <w:rFonts w:ascii="Times New Roman" w:hAnsi="Times New Roman" w:cs="Times New Roman"/>
        </w:rPr>
      </w:pPr>
      <w:r w:rsidRPr="00506BE4">
        <w:rPr>
          <w:rFonts w:ascii="Times New Roman" w:hAnsi="Times New Roman" w:cs="Times New Roman"/>
        </w:rPr>
        <w:t>Оттеглянето на офертата прекратява по-нататъшното участие на участника в процедурата.</w:t>
      </w:r>
    </w:p>
    <w:p w:rsidR="00337D2A" w:rsidRPr="000863D6" w:rsidRDefault="00337D2A" w:rsidP="008734FD">
      <w:pPr>
        <w:shd w:val="clear" w:color="auto" w:fill="FFFFFF"/>
        <w:tabs>
          <w:tab w:val="left" w:pos="9639"/>
        </w:tabs>
        <w:ind w:left="-426" w:right="-376" w:firstLine="567"/>
        <w:jc w:val="both"/>
        <w:rPr>
          <w:rFonts w:ascii="Times New Roman" w:hAnsi="Times New Roman" w:cs="Times New Roman"/>
          <w:lang w:val="ru-RU"/>
        </w:rPr>
      </w:pPr>
      <w:r w:rsidRPr="00506BE4">
        <w:rPr>
          <w:rFonts w:ascii="Times New Roman" w:hAnsi="Times New Roman" w:cs="Times New Roman"/>
        </w:rPr>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w:t>
      </w:r>
      <w:bookmarkStart w:id="26" w:name="_Toc351882547"/>
      <w:r w:rsidR="000863D6">
        <w:rPr>
          <w:rFonts w:ascii="Times New Roman" w:hAnsi="Times New Roman" w:cs="Times New Roman"/>
        </w:rPr>
        <w:t>на на оферта (с входящ номер)”.</w:t>
      </w:r>
    </w:p>
    <w:p w:rsidR="00337D2A" w:rsidRPr="00506BE4" w:rsidRDefault="00337D2A" w:rsidP="008734FD">
      <w:pPr>
        <w:shd w:val="clear" w:color="auto" w:fill="FFFFFF"/>
        <w:tabs>
          <w:tab w:val="left" w:pos="9639"/>
        </w:tabs>
        <w:ind w:left="-426" w:right="-376" w:firstLine="567"/>
        <w:jc w:val="both"/>
        <w:rPr>
          <w:rFonts w:ascii="Times New Roman" w:hAnsi="Times New Roman" w:cs="Times New Roman"/>
          <w:u w:val="single"/>
        </w:rPr>
      </w:pPr>
      <w:r w:rsidRPr="00506BE4">
        <w:rPr>
          <w:rFonts w:ascii="Times New Roman" w:hAnsi="Times New Roman" w:cs="Times New Roman"/>
          <w:b/>
          <w:u w:val="single"/>
        </w:rPr>
        <w:t>ВЪЗМОЖНОСТ ЗА УДЪЛЖАВАНЕ НА СРОКА ЗА ПОДАВАНЕ НА ОФЕРТИ</w:t>
      </w:r>
      <w:bookmarkEnd w:id="26"/>
    </w:p>
    <w:p w:rsidR="00337D2A" w:rsidRPr="00506BE4" w:rsidRDefault="00337D2A" w:rsidP="008734FD">
      <w:pPr>
        <w:shd w:val="clear" w:color="auto" w:fill="FFFFFF"/>
        <w:tabs>
          <w:tab w:val="left" w:pos="9639"/>
        </w:tabs>
        <w:ind w:left="-426" w:right="-376" w:firstLine="567"/>
        <w:jc w:val="both"/>
        <w:rPr>
          <w:rFonts w:ascii="Times New Roman" w:hAnsi="Times New Roman" w:cs="Times New Roman"/>
        </w:rPr>
      </w:pPr>
      <w:r w:rsidRPr="00506BE4">
        <w:rPr>
          <w:rFonts w:ascii="Times New Roman" w:hAnsi="Times New Roman" w:cs="Times New Roman"/>
        </w:rPr>
        <w:t>Срокът за подаване на оферти може да се удължи при условията и реда на чл. 27а и 29 от ЗОП.</w:t>
      </w:r>
    </w:p>
    <w:p w:rsidR="0011240A" w:rsidRPr="000863D6" w:rsidRDefault="0011240A" w:rsidP="008734FD">
      <w:pPr>
        <w:widowControl/>
        <w:shd w:val="clear" w:color="auto" w:fill="FFFF99"/>
        <w:tabs>
          <w:tab w:val="left" w:pos="630"/>
          <w:tab w:val="left" w:pos="9639"/>
        </w:tabs>
        <w:ind w:left="-426" w:right="-376" w:firstLine="567"/>
        <w:jc w:val="both"/>
        <w:outlineLvl w:val="0"/>
        <w:rPr>
          <w:rFonts w:ascii="Times New Roman" w:hAnsi="Times New Roman" w:cs="Times New Roman"/>
          <w:b/>
          <w:color w:val="auto"/>
          <w:u w:val="single"/>
          <w:lang w:val="ru-RU" w:bidi="ar-SA"/>
        </w:rPr>
      </w:pPr>
      <w:r w:rsidRPr="00506BE4">
        <w:rPr>
          <w:rFonts w:ascii="Times New Roman" w:hAnsi="Times New Roman" w:cs="Times New Roman"/>
          <w:b/>
          <w:color w:val="auto"/>
          <w:lang w:bidi="ar-SA"/>
        </w:rPr>
        <w:t xml:space="preserve">Г. </w:t>
      </w:r>
      <w:r w:rsidRPr="00506BE4">
        <w:rPr>
          <w:rFonts w:ascii="Times New Roman" w:hAnsi="Times New Roman" w:cs="Times New Roman"/>
          <w:b/>
          <w:color w:val="auto"/>
          <w:u w:val="single"/>
          <w:lang w:bidi="ar-SA"/>
        </w:rPr>
        <w:t>ПРОВЕЖДАНЕ НА ОТКРИТАТА ПРОЦЕДУРА. ОЦЕНКА НА</w:t>
      </w:r>
      <w:r w:rsidR="000863D6">
        <w:rPr>
          <w:rFonts w:ascii="Times New Roman" w:hAnsi="Times New Roman" w:cs="Times New Roman"/>
          <w:b/>
          <w:color w:val="auto"/>
          <w:u w:val="single"/>
          <w:lang w:bidi="ar-SA"/>
        </w:rPr>
        <w:t xml:space="preserve"> ОФЕРТИТЕ И ИЗБОР НА ИЗПЪЛНИТЕЛ</w:t>
      </w:r>
    </w:p>
    <w:p w:rsidR="0011240A" w:rsidRPr="00506BE4" w:rsidRDefault="0011240A" w:rsidP="00622DB6">
      <w:pPr>
        <w:keepNext/>
        <w:keepLines/>
        <w:widowControl/>
        <w:numPr>
          <w:ilvl w:val="1"/>
          <w:numId w:val="13"/>
        </w:numPr>
        <w:tabs>
          <w:tab w:val="left" w:pos="478"/>
          <w:tab w:val="left" w:pos="709"/>
        </w:tabs>
        <w:ind w:left="-426" w:right="-376" w:firstLine="567"/>
        <w:jc w:val="both"/>
        <w:outlineLvl w:val="3"/>
        <w:rPr>
          <w:rFonts w:ascii="Times New Roman" w:hAnsi="Times New Roman" w:cs="Times New Roman"/>
          <w:b/>
        </w:rPr>
      </w:pPr>
      <w:bookmarkStart w:id="27" w:name="bookmark60"/>
      <w:r w:rsidRPr="00506BE4">
        <w:rPr>
          <w:rFonts w:ascii="Times New Roman" w:hAnsi="Times New Roman" w:cs="Times New Roman"/>
          <w:b/>
        </w:rPr>
        <w:t>Място и дата на отваряне на офертите</w:t>
      </w:r>
      <w:bookmarkEnd w:id="27"/>
    </w:p>
    <w:p w:rsidR="0011240A" w:rsidRPr="00506BE4" w:rsidRDefault="0011240A" w:rsidP="008734FD">
      <w:pPr>
        <w:tabs>
          <w:tab w:val="left" w:pos="1134"/>
        </w:tabs>
        <w:ind w:left="-426" w:right="-376" w:firstLine="567"/>
        <w:jc w:val="both"/>
        <w:rPr>
          <w:rFonts w:ascii="Times New Roman" w:hAnsi="Times New Roman" w:cs="Times New Roman"/>
        </w:rPr>
      </w:pPr>
      <w:r w:rsidRPr="00506BE4">
        <w:rPr>
          <w:rFonts w:ascii="Times New Roman" w:hAnsi="Times New Roman" w:cs="Times New Roman"/>
        </w:rPr>
        <w:t>Мястото и датата на отварянето на офертите са съгласно посочените в раздел IV.3.8) „Условия при отваряне на офертите” от Обявлението за поръчка.</w:t>
      </w:r>
    </w:p>
    <w:p w:rsidR="0011240A" w:rsidRPr="00506BE4" w:rsidRDefault="0011240A" w:rsidP="00622DB6">
      <w:pPr>
        <w:keepNext/>
        <w:keepLines/>
        <w:widowControl/>
        <w:numPr>
          <w:ilvl w:val="1"/>
          <w:numId w:val="13"/>
        </w:numPr>
        <w:tabs>
          <w:tab w:val="left" w:pos="478"/>
          <w:tab w:val="left" w:pos="709"/>
        </w:tabs>
        <w:ind w:left="-426" w:right="-376" w:firstLine="567"/>
        <w:jc w:val="both"/>
        <w:outlineLvl w:val="3"/>
        <w:rPr>
          <w:rFonts w:ascii="Times New Roman" w:hAnsi="Times New Roman" w:cs="Times New Roman"/>
          <w:b/>
        </w:rPr>
      </w:pPr>
      <w:bookmarkStart w:id="28" w:name="bookmark61"/>
      <w:r w:rsidRPr="00506BE4">
        <w:rPr>
          <w:rFonts w:ascii="Times New Roman" w:hAnsi="Times New Roman" w:cs="Times New Roman"/>
          <w:b/>
        </w:rPr>
        <w:t>Работа на комисията</w:t>
      </w:r>
      <w:bookmarkEnd w:id="28"/>
    </w:p>
    <w:p w:rsidR="0011240A" w:rsidRPr="00506BE4" w:rsidRDefault="0011240A"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№3. Комисията предлага по един представител от присъстващите участници да подпише плик № 3 на останалите участници.</w:t>
      </w:r>
    </w:p>
    <w:p w:rsidR="0011240A" w:rsidRPr="00506BE4" w:rsidRDefault="0011240A"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В присъствието на лицата по чл. 68, ал. 3 от ЗОП, комисията отваря плик №2 и най- 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№2 на останалите участници. Комисията след това отваря плик №1, оповестява документите и информацията, които той съдържа, и проверява съответствието със списъка по чл. 56, ал. 1, т. 14 от ЗОП.</w:t>
      </w:r>
    </w:p>
    <w:p w:rsidR="0011240A" w:rsidRPr="00506BE4" w:rsidRDefault="0011240A"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След извършването на посочените по-горе действия приключва публичната част от заседанието на комисията.</w:t>
      </w:r>
    </w:p>
    <w:p w:rsidR="0011240A" w:rsidRPr="00506BE4" w:rsidRDefault="0011240A"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Комисията разглежда документите и информацията в плик №1 за съответствие с критериите за подбор, поставени от възложителя и съставя протокол.</w:t>
      </w:r>
    </w:p>
    <w:p w:rsidR="0011240A" w:rsidRPr="00506BE4" w:rsidRDefault="0011240A"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Когато установи липса на документи и/или несъответствия с критериите за подбор, и/или друга нередовност, включително фактическа грешка, комисията изпраща протокола на всички участници в деня на публикуването му в профила на купувача. Участниците представят на комисията съответните документи в срок 5 работни дни от получаването на протокола.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p>
    <w:p w:rsidR="0011240A" w:rsidRPr="00506BE4" w:rsidRDefault="0011240A"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lastRenderedPageBreak/>
        <w:t>След изтичането на посочения по-горе срок от 5 работни дни от получаване на протокола,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w:t>
      </w:r>
    </w:p>
    <w:p w:rsidR="0011240A" w:rsidRPr="00506BE4" w:rsidRDefault="0011240A"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Комисията не разглежда документите в плик №2 на участниците, които не отговарят на критериите за подбор.</w:t>
      </w:r>
    </w:p>
    <w:p w:rsidR="0011240A" w:rsidRPr="00506BE4" w:rsidRDefault="0011240A"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u w:val="single"/>
        </w:rPr>
        <w:t>Комисията при необходимост може по всяко време:</w:t>
      </w:r>
    </w:p>
    <w:p w:rsidR="0011240A" w:rsidRPr="00506BE4" w:rsidRDefault="0011240A" w:rsidP="00622DB6">
      <w:pPr>
        <w:widowControl/>
        <w:numPr>
          <w:ilvl w:val="0"/>
          <w:numId w:val="15"/>
        </w:numPr>
        <w:tabs>
          <w:tab w:val="left" w:pos="567"/>
          <w:tab w:val="left" w:pos="993"/>
        </w:tabs>
        <w:ind w:left="-426" w:right="-376" w:firstLine="567"/>
        <w:jc w:val="both"/>
        <w:rPr>
          <w:rFonts w:ascii="Times New Roman" w:hAnsi="Times New Roman" w:cs="Times New Roman"/>
        </w:rPr>
      </w:pPr>
      <w:r w:rsidRPr="00506BE4">
        <w:rPr>
          <w:rFonts w:ascii="Times New Roman" w:hAnsi="Times New Roman" w:cs="Times New Roman"/>
        </w:rPr>
        <w:t>да проверява заявените от участниците данни, включително чрез изискване на информация от други органи и лица;</w:t>
      </w:r>
    </w:p>
    <w:p w:rsidR="0011240A" w:rsidRPr="00506BE4" w:rsidRDefault="0011240A" w:rsidP="00622DB6">
      <w:pPr>
        <w:widowControl/>
        <w:numPr>
          <w:ilvl w:val="0"/>
          <w:numId w:val="15"/>
        </w:numPr>
        <w:tabs>
          <w:tab w:val="left" w:pos="567"/>
          <w:tab w:val="left" w:pos="630"/>
        </w:tabs>
        <w:ind w:left="-426" w:right="-376" w:firstLine="567"/>
        <w:jc w:val="both"/>
        <w:rPr>
          <w:rFonts w:ascii="Times New Roman" w:hAnsi="Times New Roman" w:cs="Times New Roman"/>
        </w:rPr>
      </w:pPr>
      <w:r w:rsidRPr="00506BE4">
        <w:rPr>
          <w:rFonts w:ascii="Times New Roman" w:hAnsi="Times New Roman" w:cs="Times New Roman"/>
        </w:rPr>
        <w:t>да изисква от участниците:</w:t>
      </w:r>
    </w:p>
    <w:p w:rsidR="0011240A" w:rsidRPr="00506BE4" w:rsidRDefault="0011240A" w:rsidP="008734FD">
      <w:pPr>
        <w:widowControl/>
        <w:numPr>
          <w:ilvl w:val="1"/>
          <w:numId w:val="15"/>
        </w:numPr>
        <w:tabs>
          <w:tab w:val="left" w:pos="720"/>
          <w:tab w:val="left" w:pos="993"/>
        </w:tabs>
        <w:ind w:left="-426" w:right="-376" w:firstLine="567"/>
        <w:jc w:val="both"/>
        <w:rPr>
          <w:rFonts w:ascii="Times New Roman" w:hAnsi="Times New Roman" w:cs="Times New Roman"/>
        </w:rPr>
      </w:pPr>
      <w:r w:rsidRPr="00506BE4">
        <w:rPr>
          <w:rFonts w:ascii="Times New Roman" w:hAnsi="Times New Roman" w:cs="Times New Roman"/>
        </w:rPr>
        <w:t>разяснения за заявени от тях данни;</w:t>
      </w:r>
    </w:p>
    <w:p w:rsidR="0011240A" w:rsidRPr="00506BE4" w:rsidRDefault="0011240A" w:rsidP="008734FD">
      <w:pPr>
        <w:widowControl/>
        <w:numPr>
          <w:ilvl w:val="1"/>
          <w:numId w:val="15"/>
        </w:numPr>
        <w:tabs>
          <w:tab w:val="left" w:pos="720"/>
          <w:tab w:val="left" w:pos="993"/>
        </w:tabs>
        <w:ind w:left="-426" w:right="-376" w:firstLine="567"/>
        <w:jc w:val="both"/>
        <w:rPr>
          <w:rFonts w:ascii="Times New Roman" w:hAnsi="Times New Roman" w:cs="Times New Roman"/>
        </w:rPr>
      </w:pPr>
      <w:r w:rsidRPr="00506BE4">
        <w:rPr>
          <w:rFonts w:ascii="Times New Roman" w:hAnsi="Times New Roman" w:cs="Times New Roman"/>
        </w:rPr>
        <w:t>допълнителни доказателства за данни от документите, съдържащи се в пликове №2 и 3, като тази възможност не може да се използва за промяна на техническото и ценовото предложение на участниците.</w:t>
      </w:r>
    </w:p>
    <w:p w:rsidR="0011240A" w:rsidRPr="00506BE4" w:rsidRDefault="0011240A"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Комисията 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Възложителят уведомява Комисията за защита на конкуренцията. Уведомяването не спира провеждането и приключването на процедурата</w:t>
      </w:r>
    </w:p>
    <w:p w:rsidR="0011240A" w:rsidRPr="00506BE4" w:rsidRDefault="0011240A"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Пликът с цената, предлагана от участник, чиято оферта не отговаря на изискванията на Възложителя, не се отваря.</w:t>
      </w:r>
    </w:p>
    <w:p w:rsidR="0011240A" w:rsidRPr="00506BE4" w:rsidRDefault="0011240A"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Комисията отваря плика с предлаганата цена, след като е разгледала предложенията в плик №2 за установяване на съответствието им с изискванията на Възложителя.</w:t>
      </w:r>
    </w:p>
    <w:p w:rsidR="0011240A" w:rsidRPr="00506BE4" w:rsidRDefault="0011240A"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Комисията, не по-късно от два работни дни преди датата на отваряне на ценовите оферти, обявява, най-малко чрез съобщение в профила на купувача, датата, часа и мястото на отваряне на ценовите оферти, при което право да присъстват имат лицата по чл. 68, ал. 3 от ЗО</w:t>
      </w:r>
      <w:r w:rsidR="00D76CCC" w:rsidRPr="00506BE4">
        <w:rPr>
          <w:rFonts w:ascii="Times New Roman" w:hAnsi="Times New Roman" w:cs="Times New Roman"/>
        </w:rPr>
        <w:t>П. В изпълнение на чл. 69а, ал.3</w:t>
      </w:r>
      <w:r w:rsidRPr="00506BE4">
        <w:rPr>
          <w:rFonts w:ascii="Times New Roman" w:hAnsi="Times New Roman" w:cs="Times New Roman"/>
        </w:rPr>
        <w:t xml:space="preserve"> от ЗОП датата, часа и мястото на отваряне и оповестяване на ценовите оферти ще бъдат обявени на Интернет страницата на </w:t>
      </w:r>
      <w:r w:rsidR="00D76CCC" w:rsidRPr="00506BE4">
        <w:rPr>
          <w:rFonts w:ascii="Times New Roman" w:hAnsi="Times New Roman" w:cs="Times New Roman"/>
        </w:rPr>
        <w:t xml:space="preserve">община Шабла </w:t>
      </w:r>
      <w:r w:rsidRPr="00EB5081">
        <w:rPr>
          <w:rFonts w:ascii="Times New Roman" w:hAnsi="Times New Roman" w:cs="Times New Roman"/>
          <w:color w:val="auto"/>
        </w:rPr>
        <w:t xml:space="preserve">- адрес </w:t>
      </w:r>
      <w:hyperlink r:id="rId18" w:history="1">
        <w:r w:rsidR="00D76CCC" w:rsidRPr="00EB5081">
          <w:rPr>
            <w:rStyle w:val="a3"/>
            <w:rFonts w:ascii="Times New Roman" w:hAnsi="Times New Roman" w:cs="Times New Roman"/>
            <w:color w:val="auto"/>
            <w:lang w:bidi="ar-SA"/>
          </w:rPr>
          <w:t>http://profil-shabla.org/</w:t>
        </w:r>
      </w:hyperlink>
      <w:r w:rsidR="00D76CCC" w:rsidRPr="00506BE4">
        <w:rPr>
          <w:rFonts w:ascii="Times New Roman" w:hAnsi="Times New Roman" w:cs="Times New Roman"/>
          <w:color w:val="FF0000"/>
          <w:lang w:bidi="ar-SA"/>
        </w:rPr>
        <w:t xml:space="preserve"> . </w:t>
      </w:r>
      <w:r w:rsidRPr="00506BE4">
        <w:rPr>
          <w:rFonts w:ascii="Times New Roman" w:hAnsi="Times New Roman" w:cs="Times New Roman"/>
        </w:rPr>
        <w:t>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rsidR="0011240A" w:rsidRPr="00506BE4" w:rsidRDefault="0011240A"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Преди отварянето на ценовите оферти комисията съобщава на присъстващите лица резултатите от оценяването на офертите по другите показатели.</w:t>
      </w:r>
    </w:p>
    <w:p w:rsidR="0011240A" w:rsidRPr="00506BE4" w:rsidRDefault="00622DB6" w:rsidP="008734FD">
      <w:pPr>
        <w:keepNext/>
        <w:keepLines/>
        <w:widowControl/>
        <w:numPr>
          <w:ilvl w:val="1"/>
          <w:numId w:val="13"/>
        </w:numPr>
        <w:tabs>
          <w:tab w:val="left" w:pos="517"/>
          <w:tab w:val="left" w:pos="993"/>
        </w:tabs>
        <w:ind w:left="-426" w:right="-376" w:firstLine="567"/>
        <w:jc w:val="both"/>
        <w:outlineLvl w:val="3"/>
        <w:rPr>
          <w:rFonts w:ascii="Times New Roman" w:hAnsi="Times New Roman" w:cs="Times New Roman"/>
          <w:b/>
        </w:rPr>
      </w:pPr>
      <w:bookmarkStart w:id="29" w:name="bookmark62"/>
      <w:r w:rsidRPr="00E527E7">
        <w:rPr>
          <w:rFonts w:ascii="Times New Roman" w:hAnsi="Times New Roman" w:cs="Times New Roman"/>
          <w:b/>
          <w:lang w:val="ru-RU"/>
        </w:rPr>
        <w:t xml:space="preserve"> </w:t>
      </w:r>
      <w:r w:rsidR="0011240A" w:rsidRPr="00506BE4">
        <w:rPr>
          <w:rFonts w:ascii="Times New Roman" w:hAnsi="Times New Roman" w:cs="Times New Roman"/>
          <w:b/>
        </w:rPr>
        <w:t>Отстраняване на участници</w:t>
      </w:r>
      <w:bookmarkEnd w:id="29"/>
    </w:p>
    <w:p w:rsidR="0011240A" w:rsidRPr="00506BE4" w:rsidRDefault="0011240A" w:rsidP="008734FD">
      <w:pPr>
        <w:tabs>
          <w:tab w:val="left" w:pos="993"/>
        </w:tabs>
        <w:ind w:left="-426" w:right="-376" w:firstLine="567"/>
        <w:jc w:val="both"/>
        <w:rPr>
          <w:rFonts w:ascii="Times New Roman" w:hAnsi="Times New Roman" w:cs="Times New Roman"/>
        </w:rPr>
      </w:pPr>
      <w:r w:rsidRPr="00506BE4">
        <w:rPr>
          <w:rFonts w:ascii="Times New Roman" w:hAnsi="Times New Roman" w:cs="Times New Roman"/>
        </w:rPr>
        <w:t>Комисията предлага за отстраняване от участие в процедурата участник, който:</w:t>
      </w:r>
    </w:p>
    <w:p w:rsidR="0011240A" w:rsidRPr="00506BE4" w:rsidRDefault="0011240A" w:rsidP="00622DB6">
      <w:pPr>
        <w:widowControl/>
        <w:numPr>
          <w:ilvl w:val="0"/>
          <w:numId w:val="14"/>
        </w:numPr>
        <w:tabs>
          <w:tab w:val="left" w:pos="567"/>
          <w:tab w:val="left" w:pos="993"/>
        </w:tabs>
        <w:ind w:left="-426" w:right="-376" w:firstLine="567"/>
        <w:jc w:val="both"/>
        <w:rPr>
          <w:rFonts w:ascii="Times New Roman" w:hAnsi="Times New Roman" w:cs="Times New Roman"/>
        </w:rPr>
      </w:pPr>
      <w:r w:rsidRPr="00506BE4">
        <w:rPr>
          <w:rFonts w:ascii="Times New Roman" w:hAnsi="Times New Roman" w:cs="Times New Roman"/>
        </w:rPr>
        <w:t>не е представил някой от необходимите документи, посочени в чл. 56 от ЗОП;</w:t>
      </w:r>
    </w:p>
    <w:p w:rsidR="0011240A" w:rsidRPr="00506BE4" w:rsidRDefault="0011240A" w:rsidP="008734FD">
      <w:pPr>
        <w:widowControl/>
        <w:numPr>
          <w:ilvl w:val="0"/>
          <w:numId w:val="14"/>
        </w:numPr>
        <w:tabs>
          <w:tab w:val="left" w:pos="550"/>
          <w:tab w:val="left" w:pos="993"/>
        </w:tabs>
        <w:ind w:left="-426" w:right="-376" w:firstLine="567"/>
        <w:jc w:val="both"/>
        <w:rPr>
          <w:rFonts w:ascii="Times New Roman" w:hAnsi="Times New Roman" w:cs="Times New Roman"/>
        </w:rPr>
      </w:pPr>
      <w:r w:rsidRPr="00506BE4">
        <w:rPr>
          <w:rFonts w:ascii="Times New Roman" w:hAnsi="Times New Roman" w:cs="Times New Roman"/>
        </w:rPr>
        <w:t>който не може да участва в процедурата, поради наличие на обстоятелствата по чл. 47, ал. 1 и 5 и посочените обстоятелства по чл. 47, ал. 2 от ЗОП;</w:t>
      </w:r>
    </w:p>
    <w:p w:rsidR="0011240A" w:rsidRPr="00506BE4" w:rsidRDefault="0011240A" w:rsidP="008734FD">
      <w:pPr>
        <w:widowControl/>
        <w:numPr>
          <w:ilvl w:val="0"/>
          <w:numId w:val="14"/>
        </w:numPr>
        <w:tabs>
          <w:tab w:val="left" w:pos="546"/>
          <w:tab w:val="left" w:pos="993"/>
        </w:tabs>
        <w:ind w:left="-426" w:right="-376" w:firstLine="567"/>
        <w:jc w:val="both"/>
        <w:rPr>
          <w:rFonts w:ascii="Times New Roman" w:hAnsi="Times New Roman" w:cs="Times New Roman"/>
        </w:rPr>
      </w:pPr>
      <w:r w:rsidRPr="00506BE4">
        <w:rPr>
          <w:rFonts w:ascii="Times New Roman" w:hAnsi="Times New Roman" w:cs="Times New Roman"/>
        </w:rPr>
        <w:t>е представил оферта, която не отговаря на предварително обявените условия от Възложителя;</w:t>
      </w:r>
    </w:p>
    <w:p w:rsidR="0011240A" w:rsidRPr="00506BE4" w:rsidRDefault="0011240A" w:rsidP="00622DB6">
      <w:pPr>
        <w:widowControl/>
        <w:numPr>
          <w:ilvl w:val="0"/>
          <w:numId w:val="14"/>
        </w:numPr>
        <w:tabs>
          <w:tab w:val="left" w:pos="567"/>
          <w:tab w:val="left" w:pos="993"/>
        </w:tabs>
        <w:ind w:left="-426" w:right="-376" w:firstLine="567"/>
        <w:jc w:val="both"/>
        <w:rPr>
          <w:rFonts w:ascii="Times New Roman" w:hAnsi="Times New Roman" w:cs="Times New Roman"/>
        </w:rPr>
      </w:pPr>
      <w:r w:rsidRPr="00506BE4">
        <w:rPr>
          <w:rFonts w:ascii="Times New Roman" w:hAnsi="Times New Roman" w:cs="Times New Roman"/>
        </w:rPr>
        <w:t>е представил оферта, която не отговаря на изискванията на чл. 57, ал. 2 от ЗОП;</w:t>
      </w:r>
    </w:p>
    <w:p w:rsidR="0011240A" w:rsidRPr="00506BE4" w:rsidRDefault="0011240A" w:rsidP="008734FD">
      <w:pPr>
        <w:widowControl/>
        <w:numPr>
          <w:ilvl w:val="0"/>
          <w:numId w:val="14"/>
        </w:numPr>
        <w:tabs>
          <w:tab w:val="left" w:pos="550"/>
          <w:tab w:val="left" w:pos="993"/>
        </w:tabs>
        <w:ind w:left="-426" w:right="-376" w:firstLine="567"/>
        <w:jc w:val="both"/>
        <w:rPr>
          <w:rFonts w:ascii="Times New Roman" w:hAnsi="Times New Roman" w:cs="Times New Roman"/>
        </w:rPr>
      </w:pPr>
      <w:r w:rsidRPr="00506BE4">
        <w:rPr>
          <w:rFonts w:ascii="Times New Roman" w:hAnsi="Times New Roman" w:cs="Times New Roman"/>
        </w:rPr>
        <w:t>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11240A" w:rsidRPr="00506BE4" w:rsidRDefault="00622DB6" w:rsidP="008734FD">
      <w:pPr>
        <w:keepNext/>
        <w:keepLines/>
        <w:widowControl/>
        <w:numPr>
          <w:ilvl w:val="1"/>
          <w:numId w:val="13"/>
        </w:numPr>
        <w:tabs>
          <w:tab w:val="left" w:pos="525"/>
          <w:tab w:val="left" w:pos="993"/>
        </w:tabs>
        <w:ind w:left="-426" w:right="-376" w:firstLine="567"/>
        <w:jc w:val="both"/>
        <w:outlineLvl w:val="3"/>
        <w:rPr>
          <w:rFonts w:ascii="Times New Roman" w:hAnsi="Times New Roman" w:cs="Times New Roman"/>
          <w:b/>
        </w:rPr>
      </w:pPr>
      <w:bookmarkStart w:id="30" w:name="bookmark63"/>
      <w:r w:rsidRPr="00622DB6">
        <w:rPr>
          <w:rFonts w:ascii="Times New Roman" w:hAnsi="Times New Roman" w:cs="Times New Roman"/>
          <w:b/>
          <w:lang w:val="ru-RU"/>
        </w:rPr>
        <w:t xml:space="preserve"> </w:t>
      </w:r>
      <w:r w:rsidR="0011240A" w:rsidRPr="00506BE4">
        <w:rPr>
          <w:rFonts w:ascii="Times New Roman" w:hAnsi="Times New Roman" w:cs="Times New Roman"/>
          <w:b/>
        </w:rPr>
        <w:t>Искане на разяснения по възникнали въпроси по документацията от Комисията за разглеждане, оценка и класиране на офертите</w:t>
      </w:r>
      <w:bookmarkEnd w:id="30"/>
    </w:p>
    <w:p w:rsidR="0011240A" w:rsidRPr="00506BE4" w:rsidRDefault="0011240A" w:rsidP="008734FD">
      <w:pPr>
        <w:tabs>
          <w:tab w:val="left" w:pos="993"/>
        </w:tabs>
        <w:ind w:left="-426" w:right="-376" w:firstLine="567"/>
        <w:jc w:val="both"/>
        <w:rPr>
          <w:rFonts w:ascii="Times New Roman" w:hAnsi="Times New Roman" w:cs="Times New Roman"/>
        </w:rPr>
      </w:pPr>
      <w:r w:rsidRPr="00506BE4">
        <w:rPr>
          <w:rFonts w:ascii="Times New Roman" w:hAnsi="Times New Roman" w:cs="Times New Roman"/>
        </w:rPr>
        <w:t>Съгласно чл. 68, ал. 11 от ЗОП, комисията при необходимост може по всяко време:</w:t>
      </w:r>
    </w:p>
    <w:p w:rsidR="0011240A" w:rsidRPr="00506BE4" w:rsidRDefault="00622DB6" w:rsidP="008734FD">
      <w:pPr>
        <w:widowControl/>
        <w:numPr>
          <w:ilvl w:val="0"/>
          <w:numId w:val="16"/>
        </w:numPr>
        <w:tabs>
          <w:tab w:val="left" w:pos="337"/>
          <w:tab w:val="left" w:pos="993"/>
        </w:tabs>
        <w:ind w:left="-426" w:right="-376" w:firstLine="567"/>
        <w:jc w:val="both"/>
        <w:rPr>
          <w:rFonts w:ascii="Times New Roman" w:hAnsi="Times New Roman" w:cs="Times New Roman"/>
        </w:rPr>
      </w:pPr>
      <w:r w:rsidRPr="00622DB6">
        <w:rPr>
          <w:rFonts w:ascii="Times New Roman" w:hAnsi="Times New Roman" w:cs="Times New Roman"/>
          <w:lang w:val="ru-RU"/>
        </w:rPr>
        <w:t xml:space="preserve"> </w:t>
      </w:r>
      <w:r w:rsidR="0011240A" w:rsidRPr="00506BE4">
        <w:rPr>
          <w:rFonts w:ascii="Times New Roman" w:hAnsi="Times New Roman" w:cs="Times New Roman"/>
        </w:rPr>
        <w:t>да проверява заявените от участниците данни, включително чрез изискване на информация от други органи и лица;</w:t>
      </w:r>
    </w:p>
    <w:p w:rsidR="0011240A" w:rsidRPr="00506BE4" w:rsidRDefault="00622DB6" w:rsidP="008734FD">
      <w:pPr>
        <w:widowControl/>
        <w:numPr>
          <w:ilvl w:val="0"/>
          <w:numId w:val="16"/>
        </w:numPr>
        <w:tabs>
          <w:tab w:val="left" w:pos="341"/>
          <w:tab w:val="left" w:pos="993"/>
        </w:tabs>
        <w:ind w:left="-426" w:right="-376" w:firstLine="567"/>
        <w:jc w:val="both"/>
        <w:rPr>
          <w:rFonts w:ascii="Times New Roman" w:hAnsi="Times New Roman" w:cs="Times New Roman"/>
        </w:rPr>
      </w:pPr>
      <w:r w:rsidRPr="00622DB6">
        <w:rPr>
          <w:rFonts w:ascii="Times New Roman" w:hAnsi="Times New Roman" w:cs="Times New Roman"/>
          <w:lang w:val="ru-RU"/>
        </w:rPr>
        <w:t xml:space="preserve"> </w:t>
      </w:r>
      <w:r w:rsidR="0011240A" w:rsidRPr="00506BE4">
        <w:rPr>
          <w:rFonts w:ascii="Times New Roman" w:hAnsi="Times New Roman" w:cs="Times New Roman"/>
        </w:rPr>
        <w:t>да изисква от участниците разяснения за заявени от тях данни;</w:t>
      </w:r>
    </w:p>
    <w:p w:rsidR="0011240A" w:rsidRPr="00506BE4" w:rsidRDefault="00622DB6" w:rsidP="008734FD">
      <w:pPr>
        <w:widowControl/>
        <w:numPr>
          <w:ilvl w:val="0"/>
          <w:numId w:val="16"/>
        </w:numPr>
        <w:tabs>
          <w:tab w:val="left" w:pos="341"/>
          <w:tab w:val="left" w:pos="993"/>
        </w:tabs>
        <w:ind w:left="-426" w:right="-376" w:firstLine="567"/>
        <w:jc w:val="both"/>
        <w:rPr>
          <w:rFonts w:ascii="Times New Roman" w:hAnsi="Times New Roman" w:cs="Times New Roman"/>
        </w:rPr>
      </w:pPr>
      <w:r w:rsidRPr="00622DB6">
        <w:rPr>
          <w:rFonts w:ascii="Times New Roman" w:hAnsi="Times New Roman" w:cs="Times New Roman"/>
          <w:lang w:val="ru-RU"/>
        </w:rPr>
        <w:t xml:space="preserve"> </w:t>
      </w:r>
      <w:r w:rsidR="0011240A" w:rsidRPr="00506BE4">
        <w:rPr>
          <w:rFonts w:ascii="Times New Roman" w:hAnsi="Times New Roman" w:cs="Times New Roman"/>
        </w:rPr>
        <w:t>да изисква от участниците допълнителни доказателства за данни от документите, съдържащи се в пликове №2 и 3, като тази възможност не може да се използва за промяна на техническото и ценовото предложение на участниците.</w:t>
      </w:r>
    </w:p>
    <w:p w:rsidR="0011240A" w:rsidRPr="00506BE4" w:rsidRDefault="00622DB6" w:rsidP="008734FD">
      <w:pPr>
        <w:keepNext/>
        <w:keepLines/>
        <w:widowControl/>
        <w:numPr>
          <w:ilvl w:val="1"/>
          <w:numId w:val="13"/>
        </w:numPr>
        <w:tabs>
          <w:tab w:val="left" w:pos="525"/>
          <w:tab w:val="left" w:pos="993"/>
        </w:tabs>
        <w:ind w:left="-426" w:right="-376" w:firstLine="567"/>
        <w:jc w:val="both"/>
        <w:outlineLvl w:val="3"/>
        <w:rPr>
          <w:rFonts w:ascii="Times New Roman" w:hAnsi="Times New Roman" w:cs="Times New Roman"/>
          <w:b/>
        </w:rPr>
      </w:pPr>
      <w:bookmarkStart w:id="31" w:name="bookmark64"/>
      <w:r w:rsidRPr="00E527E7">
        <w:rPr>
          <w:rFonts w:ascii="Times New Roman" w:hAnsi="Times New Roman" w:cs="Times New Roman"/>
          <w:b/>
          <w:lang w:val="ru-RU"/>
        </w:rPr>
        <w:t xml:space="preserve"> </w:t>
      </w:r>
      <w:r w:rsidR="0011240A" w:rsidRPr="00506BE4">
        <w:rPr>
          <w:rFonts w:ascii="Times New Roman" w:hAnsi="Times New Roman" w:cs="Times New Roman"/>
          <w:b/>
        </w:rPr>
        <w:t>Изключително благоприятно предложение</w:t>
      </w:r>
      <w:bookmarkEnd w:id="31"/>
    </w:p>
    <w:p w:rsidR="0011240A" w:rsidRPr="00506BE4" w:rsidRDefault="0011240A"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комисията изисква от него подробна писмена обосновка за начина на неговото образуване, като определя срок за представяне на обосновката, който не може да бъде по-кратък от три работни дни от получаване на искането за това.</w:t>
      </w:r>
    </w:p>
    <w:p w:rsidR="0011240A" w:rsidRPr="00506BE4" w:rsidRDefault="0011240A"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lastRenderedPageBreak/>
        <w:t>В случай че участникът не представи в срок писмената обосновка или Комисията прецени, че посочените обстоятелства не са обективни, участникът се предлага за отстраняване от процедурата.</w:t>
      </w:r>
    </w:p>
    <w:p w:rsidR="0011240A" w:rsidRPr="00506BE4" w:rsidRDefault="0011240A"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Комисията може да приеме писмената обосновка и да не отстрани офертата, когато са посочени обективни обстоятелства, свързани с:</w:t>
      </w:r>
    </w:p>
    <w:p w:rsidR="0011240A" w:rsidRPr="00506BE4" w:rsidRDefault="0011240A" w:rsidP="008734FD">
      <w:pPr>
        <w:widowControl/>
        <w:numPr>
          <w:ilvl w:val="0"/>
          <w:numId w:val="14"/>
        </w:numPr>
        <w:tabs>
          <w:tab w:val="left" w:pos="770"/>
          <w:tab w:val="left" w:pos="9639"/>
        </w:tabs>
        <w:ind w:left="-426" w:right="-376" w:firstLine="567"/>
        <w:jc w:val="both"/>
        <w:rPr>
          <w:rFonts w:ascii="Times New Roman" w:hAnsi="Times New Roman" w:cs="Times New Roman"/>
        </w:rPr>
      </w:pPr>
      <w:r w:rsidRPr="00506BE4">
        <w:rPr>
          <w:rFonts w:ascii="Times New Roman" w:hAnsi="Times New Roman" w:cs="Times New Roman"/>
        </w:rPr>
        <w:t>оригинално решение за изпълнение на обществената поръчка;</w:t>
      </w:r>
    </w:p>
    <w:p w:rsidR="0011240A" w:rsidRPr="00506BE4" w:rsidRDefault="0011240A" w:rsidP="008734FD">
      <w:pPr>
        <w:widowControl/>
        <w:numPr>
          <w:ilvl w:val="0"/>
          <w:numId w:val="14"/>
        </w:numPr>
        <w:tabs>
          <w:tab w:val="left" w:pos="770"/>
          <w:tab w:val="left" w:pos="9639"/>
        </w:tabs>
        <w:ind w:left="-426" w:right="-376" w:firstLine="567"/>
        <w:jc w:val="both"/>
        <w:rPr>
          <w:rFonts w:ascii="Times New Roman" w:hAnsi="Times New Roman" w:cs="Times New Roman"/>
        </w:rPr>
      </w:pPr>
      <w:r w:rsidRPr="00506BE4">
        <w:rPr>
          <w:rFonts w:ascii="Times New Roman" w:hAnsi="Times New Roman" w:cs="Times New Roman"/>
        </w:rPr>
        <w:t>предложеното техническо решение;</w:t>
      </w:r>
    </w:p>
    <w:p w:rsidR="0011240A" w:rsidRPr="00506BE4" w:rsidRDefault="0011240A" w:rsidP="008734FD">
      <w:pPr>
        <w:widowControl/>
        <w:numPr>
          <w:ilvl w:val="0"/>
          <w:numId w:val="14"/>
        </w:numPr>
        <w:tabs>
          <w:tab w:val="left" w:pos="770"/>
          <w:tab w:val="left" w:pos="9639"/>
        </w:tabs>
        <w:ind w:left="-426" w:right="-376" w:firstLine="567"/>
        <w:jc w:val="both"/>
        <w:rPr>
          <w:rFonts w:ascii="Times New Roman" w:hAnsi="Times New Roman" w:cs="Times New Roman"/>
        </w:rPr>
      </w:pPr>
      <w:r w:rsidRPr="00506BE4">
        <w:rPr>
          <w:rFonts w:ascii="Times New Roman" w:hAnsi="Times New Roman" w:cs="Times New Roman"/>
        </w:rPr>
        <w:t>наличието на изключително благоприятни условия за участника;</w:t>
      </w:r>
    </w:p>
    <w:p w:rsidR="0011240A" w:rsidRPr="00506BE4" w:rsidRDefault="0011240A" w:rsidP="008734FD">
      <w:pPr>
        <w:widowControl/>
        <w:numPr>
          <w:ilvl w:val="0"/>
          <w:numId w:val="14"/>
        </w:numPr>
        <w:tabs>
          <w:tab w:val="left" w:pos="770"/>
          <w:tab w:val="left" w:pos="9639"/>
        </w:tabs>
        <w:ind w:left="-426" w:right="-376" w:firstLine="567"/>
        <w:jc w:val="both"/>
        <w:rPr>
          <w:rFonts w:ascii="Times New Roman" w:hAnsi="Times New Roman" w:cs="Times New Roman"/>
        </w:rPr>
      </w:pPr>
      <w:r w:rsidRPr="00506BE4">
        <w:rPr>
          <w:rFonts w:ascii="Times New Roman" w:hAnsi="Times New Roman" w:cs="Times New Roman"/>
        </w:rPr>
        <w:t>икономичност при изпълнение на обществената поръчка;</w:t>
      </w:r>
    </w:p>
    <w:p w:rsidR="0011240A" w:rsidRPr="00506BE4" w:rsidRDefault="0011240A" w:rsidP="008734FD">
      <w:pPr>
        <w:widowControl/>
        <w:numPr>
          <w:ilvl w:val="0"/>
          <w:numId w:val="14"/>
        </w:numPr>
        <w:tabs>
          <w:tab w:val="left" w:pos="770"/>
          <w:tab w:val="left" w:pos="9639"/>
        </w:tabs>
        <w:ind w:left="-426" w:right="-376" w:firstLine="567"/>
        <w:jc w:val="both"/>
        <w:rPr>
          <w:rFonts w:ascii="Times New Roman" w:hAnsi="Times New Roman" w:cs="Times New Roman"/>
        </w:rPr>
      </w:pPr>
      <w:r w:rsidRPr="00506BE4">
        <w:rPr>
          <w:rFonts w:ascii="Times New Roman" w:hAnsi="Times New Roman" w:cs="Times New Roman"/>
        </w:rPr>
        <w:t>получаване на държавна помощ.</w:t>
      </w:r>
    </w:p>
    <w:p w:rsidR="0011240A" w:rsidRPr="00506BE4" w:rsidRDefault="0011240A" w:rsidP="008734FD">
      <w:pPr>
        <w:tabs>
          <w:tab w:val="left" w:pos="9639"/>
        </w:tabs>
        <w:ind w:left="-426" w:right="-376" w:firstLine="567"/>
        <w:jc w:val="both"/>
        <w:rPr>
          <w:rFonts w:ascii="Times New Roman" w:hAnsi="Times New Roman" w:cs="Times New Roman"/>
        </w:rPr>
      </w:pPr>
      <w:r w:rsidRPr="00506BE4">
        <w:rPr>
          <w:rFonts w:ascii="Times New Roman" w:hAnsi="Times New Roman" w:cs="Times New Roman"/>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11240A" w:rsidRPr="00506BE4" w:rsidRDefault="0011240A" w:rsidP="00622DB6">
      <w:pPr>
        <w:keepNext/>
        <w:keepLines/>
        <w:widowControl/>
        <w:numPr>
          <w:ilvl w:val="1"/>
          <w:numId w:val="13"/>
        </w:numPr>
        <w:tabs>
          <w:tab w:val="left" w:pos="471"/>
          <w:tab w:val="left" w:pos="709"/>
        </w:tabs>
        <w:ind w:left="-426" w:right="-376" w:firstLine="567"/>
        <w:jc w:val="both"/>
        <w:outlineLvl w:val="3"/>
        <w:rPr>
          <w:rFonts w:ascii="Times New Roman" w:hAnsi="Times New Roman" w:cs="Times New Roman"/>
          <w:b/>
        </w:rPr>
      </w:pPr>
      <w:bookmarkStart w:id="32" w:name="bookmark65"/>
      <w:r w:rsidRPr="00506BE4">
        <w:rPr>
          <w:rFonts w:ascii="Times New Roman" w:hAnsi="Times New Roman" w:cs="Times New Roman"/>
          <w:b/>
        </w:rPr>
        <w:t>Приключване работата на комисията</w:t>
      </w:r>
      <w:bookmarkEnd w:id="32"/>
    </w:p>
    <w:p w:rsidR="0011240A" w:rsidRPr="00506BE4" w:rsidRDefault="0011240A" w:rsidP="008734FD">
      <w:pPr>
        <w:tabs>
          <w:tab w:val="left" w:pos="1134"/>
        </w:tabs>
        <w:ind w:left="-426" w:right="-376" w:firstLine="567"/>
        <w:jc w:val="both"/>
        <w:rPr>
          <w:rFonts w:ascii="Times New Roman" w:hAnsi="Times New Roman" w:cs="Times New Roman"/>
        </w:rPr>
      </w:pPr>
      <w:r w:rsidRPr="00506BE4">
        <w:rPr>
          <w:rFonts w:ascii="Times New Roman" w:hAnsi="Times New Roman" w:cs="Times New Roman"/>
        </w:rPr>
        <w:t>Комисията съставя Протокол за разглеждането, оценяването и класирането на офертите. Протоколът съдържа: 1) състав на комисията и списък на консултантите, в случай че има такива; 2) списък на участниците и офертите, предложени за отстраняване от процедурата и мотивите за отстраняването им; 3) становищата на консултантите, в случай че има такива; 4) резултатите от разглеждането и оценяването на допуснатите оферти, включително кратко описание на предложенията на участниците; 5) класирането на участниците, чиито оферти са допуснати до разглеждане и оценяване; 6) дата на съставяне на протокола; 7) в случай че има такива - особени мнения със съответните мотиви на членовете на комисията.</w:t>
      </w:r>
    </w:p>
    <w:p w:rsidR="0011240A" w:rsidRPr="00506BE4" w:rsidRDefault="0011240A" w:rsidP="008734FD">
      <w:pPr>
        <w:tabs>
          <w:tab w:val="left" w:pos="1134"/>
        </w:tabs>
        <w:ind w:left="-426" w:right="-376" w:firstLine="567"/>
        <w:jc w:val="both"/>
        <w:rPr>
          <w:rFonts w:ascii="Times New Roman" w:hAnsi="Times New Roman" w:cs="Times New Roman"/>
        </w:rPr>
      </w:pPr>
      <w:r w:rsidRPr="00506BE4">
        <w:rPr>
          <w:rFonts w:ascii="Times New Roman" w:hAnsi="Times New Roman" w:cs="Times New Roman"/>
        </w:rPr>
        <w:t>Протоколите за разглеждането, оценяването и класирането на офертите се подписва от Председателя и от всички членове на Комисията.</w:t>
      </w:r>
    </w:p>
    <w:p w:rsidR="0011240A" w:rsidRPr="00506BE4" w:rsidRDefault="0011240A" w:rsidP="008734FD">
      <w:pPr>
        <w:tabs>
          <w:tab w:val="left" w:pos="1134"/>
        </w:tabs>
        <w:ind w:left="-426" w:right="-376" w:firstLine="567"/>
        <w:jc w:val="both"/>
        <w:rPr>
          <w:rFonts w:ascii="Times New Roman" w:hAnsi="Times New Roman" w:cs="Times New Roman"/>
        </w:rPr>
      </w:pPr>
      <w:r w:rsidRPr="00506BE4">
        <w:rPr>
          <w:rFonts w:ascii="Times New Roman" w:hAnsi="Times New Roman" w:cs="Times New Roman"/>
        </w:rPr>
        <w:t>Председателят на Комисията представя Протоколите/по чл. 68 и 72 от ЗОП/ и  за разглеждането, оценяването и класирането на офертите на Възложителя. Заедно с Протоколите, Председателят предава на Възложителя и цялата документация, свързана с проведеното разглеждане и оценка на офертите.</w:t>
      </w:r>
    </w:p>
    <w:p w:rsidR="0011240A" w:rsidRPr="00506BE4" w:rsidRDefault="0011240A" w:rsidP="008734FD">
      <w:pPr>
        <w:tabs>
          <w:tab w:val="left" w:pos="1134"/>
        </w:tabs>
        <w:ind w:left="-426" w:right="-376" w:firstLine="567"/>
        <w:jc w:val="both"/>
        <w:rPr>
          <w:rFonts w:ascii="Times New Roman" w:hAnsi="Times New Roman" w:cs="Times New Roman"/>
        </w:rPr>
      </w:pPr>
      <w:r w:rsidRPr="00506BE4">
        <w:rPr>
          <w:rFonts w:ascii="Times New Roman" w:hAnsi="Times New Roman" w:cs="Times New Roman"/>
        </w:rPr>
        <w:t>Комисията приключва своята работа с приемане на протокола от Възложителя.</w:t>
      </w:r>
    </w:p>
    <w:p w:rsidR="0011240A" w:rsidRPr="00506BE4" w:rsidRDefault="0011240A" w:rsidP="00622DB6">
      <w:pPr>
        <w:keepNext/>
        <w:keepLines/>
        <w:widowControl/>
        <w:numPr>
          <w:ilvl w:val="1"/>
          <w:numId w:val="13"/>
        </w:numPr>
        <w:tabs>
          <w:tab w:val="left" w:pos="478"/>
          <w:tab w:val="left" w:pos="709"/>
        </w:tabs>
        <w:ind w:left="-426" w:right="-376" w:firstLine="567"/>
        <w:jc w:val="both"/>
        <w:outlineLvl w:val="3"/>
        <w:rPr>
          <w:rFonts w:ascii="Times New Roman" w:hAnsi="Times New Roman" w:cs="Times New Roman"/>
          <w:b/>
        </w:rPr>
      </w:pPr>
      <w:bookmarkStart w:id="33" w:name="bookmark66"/>
      <w:r w:rsidRPr="00506BE4">
        <w:rPr>
          <w:rFonts w:ascii="Times New Roman" w:hAnsi="Times New Roman" w:cs="Times New Roman"/>
          <w:b/>
        </w:rPr>
        <w:t>Обявяване на резултатите</w:t>
      </w:r>
      <w:bookmarkEnd w:id="33"/>
    </w:p>
    <w:p w:rsidR="0011240A" w:rsidRPr="00506BE4" w:rsidRDefault="0011240A" w:rsidP="008734FD">
      <w:pPr>
        <w:tabs>
          <w:tab w:val="left" w:pos="1134"/>
        </w:tabs>
        <w:ind w:left="-426" w:right="-376" w:firstLine="567"/>
        <w:jc w:val="both"/>
        <w:rPr>
          <w:rFonts w:ascii="Times New Roman" w:hAnsi="Times New Roman" w:cs="Times New Roman"/>
        </w:rPr>
      </w:pPr>
      <w:r w:rsidRPr="00506BE4">
        <w:rPr>
          <w:rFonts w:ascii="Times New Roman" w:hAnsi="Times New Roman" w:cs="Times New Roman"/>
        </w:rPr>
        <w:t>Възложителят обявява с решение класираните участници и определя участника, избран за Изпълнител, не по-късно от 5 (пет) работни дни след приключване работата на Комисията.</w:t>
      </w:r>
    </w:p>
    <w:p w:rsidR="0011240A" w:rsidRPr="00506BE4" w:rsidRDefault="0011240A" w:rsidP="008734FD">
      <w:pPr>
        <w:tabs>
          <w:tab w:val="left" w:pos="1134"/>
        </w:tabs>
        <w:ind w:left="-426" w:right="-376" w:firstLine="567"/>
        <w:jc w:val="both"/>
        <w:rPr>
          <w:rFonts w:ascii="Times New Roman" w:hAnsi="Times New Roman" w:cs="Times New Roman"/>
        </w:rPr>
      </w:pPr>
      <w:r w:rsidRPr="00506BE4">
        <w:rPr>
          <w:rFonts w:ascii="Times New Roman" w:hAnsi="Times New Roman" w:cs="Times New Roman"/>
        </w:rPr>
        <w:t>В Решението се обявява класирането на участниците и участника, определен за Изпълнител. Посочват се и отстранените от участие в процедурата участници и оферти и мотивите за отстраняването им.</w:t>
      </w:r>
    </w:p>
    <w:p w:rsidR="0011240A" w:rsidRPr="00506BE4" w:rsidRDefault="0011240A" w:rsidP="008734FD">
      <w:pPr>
        <w:tabs>
          <w:tab w:val="left" w:pos="1134"/>
        </w:tabs>
        <w:ind w:left="-426" w:right="-376" w:firstLine="567"/>
        <w:jc w:val="both"/>
        <w:rPr>
          <w:rFonts w:ascii="Times New Roman" w:hAnsi="Times New Roman" w:cs="Times New Roman"/>
        </w:rPr>
      </w:pPr>
      <w:r w:rsidRPr="00506BE4">
        <w:rPr>
          <w:rFonts w:ascii="Times New Roman" w:hAnsi="Times New Roman" w:cs="Times New Roman"/>
        </w:rPr>
        <w:t>Възложителят изпраща издаденото от него решение на участниците в тридневен срок от издаването му и в същия ден го публикува в профила на купувача заедно с протокола на комисията при условията на чл. 226, ал. 3 от ЗОП.</w:t>
      </w:r>
    </w:p>
    <w:p w:rsidR="0011240A" w:rsidRPr="00506BE4" w:rsidRDefault="0011240A" w:rsidP="00622DB6">
      <w:pPr>
        <w:keepNext/>
        <w:keepLines/>
        <w:widowControl/>
        <w:numPr>
          <w:ilvl w:val="0"/>
          <w:numId w:val="13"/>
        </w:numPr>
        <w:tabs>
          <w:tab w:val="left" w:pos="302"/>
          <w:tab w:val="left" w:pos="709"/>
        </w:tabs>
        <w:ind w:left="-426" w:right="-376" w:firstLine="567"/>
        <w:jc w:val="both"/>
        <w:outlineLvl w:val="3"/>
        <w:rPr>
          <w:rFonts w:ascii="Times New Roman" w:hAnsi="Times New Roman" w:cs="Times New Roman"/>
          <w:b/>
        </w:rPr>
      </w:pPr>
      <w:bookmarkStart w:id="34" w:name="bookmark67"/>
      <w:r w:rsidRPr="00506BE4">
        <w:rPr>
          <w:rFonts w:ascii="Times New Roman" w:hAnsi="Times New Roman" w:cs="Times New Roman"/>
          <w:b/>
        </w:rPr>
        <w:t>ОСНОВАНИЯ ЗА ПРЕКРАТЯВАНЕ НА ПРОЦЕДУРАТА</w:t>
      </w:r>
      <w:bookmarkEnd w:id="34"/>
    </w:p>
    <w:p w:rsidR="0011240A" w:rsidRPr="00506BE4" w:rsidRDefault="0011240A" w:rsidP="008734FD">
      <w:pPr>
        <w:tabs>
          <w:tab w:val="left" w:pos="1134"/>
        </w:tabs>
        <w:ind w:left="-426" w:right="-376" w:firstLine="567"/>
        <w:jc w:val="both"/>
        <w:rPr>
          <w:rFonts w:ascii="Times New Roman" w:hAnsi="Times New Roman" w:cs="Times New Roman"/>
        </w:rPr>
      </w:pPr>
      <w:r w:rsidRPr="00506BE4">
        <w:rPr>
          <w:rFonts w:ascii="Times New Roman" w:hAnsi="Times New Roman" w:cs="Times New Roman"/>
        </w:rPr>
        <w:t>Възложителят прекратява процедурата за възлагане на обществена поръчка с мотивирано решение, когато:</w:t>
      </w:r>
    </w:p>
    <w:p w:rsidR="0011240A" w:rsidRPr="00506BE4" w:rsidRDefault="0011240A" w:rsidP="00622DB6">
      <w:pPr>
        <w:widowControl/>
        <w:numPr>
          <w:ilvl w:val="0"/>
          <w:numId w:val="14"/>
        </w:numPr>
        <w:tabs>
          <w:tab w:val="left" w:pos="709"/>
        </w:tabs>
        <w:ind w:left="-426" w:right="-376" w:firstLine="567"/>
        <w:jc w:val="both"/>
        <w:rPr>
          <w:rFonts w:ascii="Times New Roman" w:hAnsi="Times New Roman" w:cs="Times New Roman"/>
        </w:rPr>
      </w:pPr>
      <w:r w:rsidRPr="00506BE4">
        <w:rPr>
          <w:rFonts w:ascii="Times New Roman" w:hAnsi="Times New Roman" w:cs="Times New Roman"/>
        </w:rPr>
        <w:t>не е подадена нито една оферта или няма участник, който отговаря на изискванията по чл.47-53а от ЗОП;</w:t>
      </w:r>
    </w:p>
    <w:p w:rsidR="0011240A" w:rsidRPr="00506BE4" w:rsidRDefault="0011240A" w:rsidP="008734FD">
      <w:pPr>
        <w:widowControl/>
        <w:numPr>
          <w:ilvl w:val="0"/>
          <w:numId w:val="14"/>
        </w:numPr>
        <w:tabs>
          <w:tab w:val="left" w:pos="731"/>
          <w:tab w:val="left" w:pos="1134"/>
        </w:tabs>
        <w:ind w:left="-426" w:right="-376" w:firstLine="567"/>
        <w:jc w:val="both"/>
        <w:rPr>
          <w:rFonts w:ascii="Times New Roman" w:hAnsi="Times New Roman" w:cs="Times New Roman"/>
        </w:rPr>
      </w:pPr>
      <w:r w:rsidRPr="00506BE4">
        <w:rPr>
          <w:rFonts w:ascii="Times New Roman" w:hAnsi="Times New Roman" w:cs="Times New Roman"/>
        </w:rPr>
        <w:t>всички оферти не отговарят на предварително обявените от Възложителя условия;</w:t>
      </w:r>
    </w:p>
    <w:p w:rsidR="0011240A" w:rsidRPr="00506BE4" w:rsidRDefault="0011240A" w:rsidP="008734FD">
      <w:pPr>
        <w:widowControl/>
        <w:numPr>
          <w:ilvl w:val="0"/>
          <w:numId w:val="14"/>
        </w:numPr>
        <w:tabs>
          <w:tab w:val="left" w:pos="731"/>
          <w:tab w:val="left" w:pos="1134"/>
        </w:tabs>
        <w:ind w:left="-426" w:right="-376" w:firstLine="567"/>
        <w:jc w:val="both"/>
        <w:rPr>
          <w:rFonts w:ascii="Times New Roman" w:hAnsi="Times New Roman" w:cs="Times New Roman"/>
        </w:rPr>
      </w:pPr>
      <w:r w:rsidRPr="00506BE4">
        <w:rPr>
          <w:rFonts w:ascii="Times New Roman" w:hAnsi="Times New Roman" w:cs="Times New Roman"/>
        </w:rPr>
        <w:t>всички оферти, които отговарят на предварително обявените от Възложителя условия, надвишават финансовия ресурс, който той може да осигури;</w:t>
      </w:r>
    </w:p>
    <w:p w:rsidR="0011240A" w:rsidRPr="00506BE4" w:rsidRDefault="0011240A" w:rsidP="008734FD">
      <w:pPr>
        <w:widowControl/>
        <w:numPr>
          <w:ilvl w:val="0"/>
          <w:numId w:val="14"/>
        </w:numPr>
        <w:tabs>
          <w:tab w:val="left" w:pos="731"/>
          <w:tab w:val="left" w:pos="1134"/>
        </w:tabs>
        <w:ind w:left="-426" w:right="-376" w:firstLine="567"/>
        <w:jc w:val="both"/>
        <w:rPr>
          <w:rFonts w:ascii="Times New Roman" w:hAnsi="Times New Roman" w:cs="Times New Roman"/>
        </w:rPr>
      </w:pPr>
      <w:r w:rsidRPr="00506BE4">
        <w:rPr>
          <w:rFonts w:ascii="Times New Roman" w:hAnsi="Times New Roman" w:cs="Times New Roman"/>
        </w:rPr>
        <w:t>класираните на първо и второ място участници последователно откажат да сключат договор за обществена поръчка;</w:t>
      </w:r>
    </w:p>
    <w:p w:rsidR="0011240A" w:rsidRPr="00506BE4" w:rsidRDefault="0011240A" w:rsidP="008734FD">
      <w:pPr>
        <w:widowControl/>
        <w:numPr>
          <w:ilvl w:val="0"/>
          <w:numId w:val="14"/>
        </w:numPr>
        <w:tabs>
          <w:tab w:val="left" w:pos="731"/>
          <w:tab w:val="left" w:pos="1134"/>
        </w:tabs>
        <w:ind w:left="-426" w:right="-376" w:firstLine="567"/>
        <w:jc w:val="both"/>
        <w:rPr>
          <w:rFonts w:ascii="Times New Roman" w:hAnsi="Times New Roman" w:cs="Times New Roman"/>
        </w:rPr>
      </w:pPr>
      <w:r w:rsidRPr="00506BE4">
        <w:rPr>
          <w:rFonts w:ascii="Times New Roman" w:hAnsi="Times New Roman" w:cs="Times New Roman"/>
        </w:rPr>
        <w:t>отпадне необходимостта от провеждане на процедурата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11240A" w:rsidRPr="00506BE4" w:rsidRDefault="0011240A" w:rsidP="008734FD">
      <w:pPr>
        <w:widowControl/>
        <w:numPr>
          <w:ilvl w:val="0"/>
          <w:numId w:val="14"/>
        </w:numPr>
        <w:tabs>
          <w:tab w:val="left" w:pos="731"/>
          <w:tab w:val="left" w:pos="1134"/>
        </w:tabs>
        <w:ind w:left="-426" w:right="-376" w:firstLine="567"/>
        <w:jc w:val="both"/>
        <w:rPr>
          <w:rFonts w:ascii="Times New Roman" w:hAnsi="Times New Roman" w:cs="Times New Roman"/>
        </w:rPr>
      </w:pPr>
      <w:r w:rsidRPr="00506BE4">
        <w:rPr>
          <w:rFonts w:ascii="Times New Roman" w:hAnsi="Times New Roman" w:cs="Times New Roman"/>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11240A" w:rsidRPr="00506BE4" w:rsidRDefault="0011240A" w:rsidP="008734FD">
      <w:pPr>
        <w:widowControl/>
        <w:numPr>
          <w:ilvl w:val="0"/>
          <w:numId w:val="14"/>
        </w:numPr>
        <w:tabs>
          <w:tab w:val="left" w:pos="774"/>
          <w:tab w:val="left" w:pos="1134"/>
        </w:tabs>
        <w:ind w:left="-426" w:right="-376" w:firstLine="567"/>
        <w:jc w:val="both"/>
        <w:rPr>
          <w:rFonts w:ascii="Times New Roman" w:hAnsi="Times New Roman" w:cs="Times New Roman"/>
        </w:rPr>
      </w:pPr>
      <w:r w:rsidRPr="00506BE4">
        <w:rPr>
          <w:rFonts w:ascii="Times New Roman" w:hAnsi="Times New Roman" w:cs="Times New Roman"/>
        </w:rPr>
        <w:t>при наличие на някои от основанията по чл. 42, ал. 1 от ЗОП.</w:t>
      </w:r>
    </w:p>
    <w:p w:rsidR="0011240A" w:rsidRPr="00506BE4" w:rsidRDefault="0011240A" w:rsidP="008734FD">
      <w:pPr>
        <w:tabs>
          <w:tab w:val="left" w:pos="1134"/>
        </w:tabs>
        <w:ind w:left="-426" w:right="-376" w:firstLine="567"/>
        <w:jc w:val="both"/>
        <w:rPr>
          <w:rFonts w:ascii="Times New Roman" w:hAnsi="Times New Roman" w:cs="Times New Roman"/>
        </w:rPr>
      </w:pPr>
      <w:r w:rsidRPr="00506BE4">
        <w:rPr>
          <w:rFonts w:ascii="Times New Roman" w:hAnsi="Times New Roman" w:cs="Times New Roman"/>
        </w:rPr>
        <w:t>Възложителят може да прекрати процедурата с мотивирано решение, когато:</w:t>
      </w:r>
    </w:p>
    <w:p w:rsidR="0011240A" w:rsidRPr="00506BE4" w:rsidRDefault="0011240A" w:rsidP="008734FD">
      <w:pPr>
        <w:widowControl/>
        <w:numPr>
          <w:ilvl w:val="0"/>
          <w:numId w:val="14"/>
        </w:numPr>
        <w:tabs>
          <w:tab w:val="left" w:pos="774"/>
          <w:tab w:val="left" w:pos="1134"/>
        </w:tabs>
        <w:ind w:left="-426" w:right="-376" w:firstLine="567"/>
        <w:jc w:val="both"/>
        <w:rPr>
          <w:rFonts w:ascii="Times New Roman" w:hAnsi="Times New Roman" w:cs="Times New Roman"/>
        </w:rPr>
      </w:pPr>
      <w:r w:rsidRPr="00506BE4">
        <w:rPr>
          <w:rFonts w:ascii="Times New Roman" w:hAnsi="Times New Roman" w:cs="Times New Roman"/>
        </w:rPr>
        <w:lastRenderedPageBreak/>
        <w:t>е подадена само една оферта или заявление за участие;</w:t>
      </w:r>
    </w:p>
    <w:p w:rsidR="0011240A" w:rsidRPr="00506BE4" w:rsidRDefault="0011240A" w:rsidP="008734FD">
      <w:pPr>
        <w:widowControl/>
        <w:numPr>
          <w:ilvl w:val="0"/>
          <w:numId w:val="14"/>
        </w:numPr>
        <w:tabs>
          <w:tab w:val="left" w:pos="774"/>
          <w:tab w:val="left" w:pos="1134"/>
        </w:tabs>
        <w:ind w:left="-426" w:right="-376" w:firstLine="567"/>
        <w:jc w:val="both"/>
        <w:rPr>
          <w:rFonts w:ascii="Times New Roman" w:hAnsi="Times New Roman" w:cs="Times New Roman"/>
        </w:rPr>
      </w:pPr>
      <w:r w:rsidRPr="00506BE4">
        <w:rPr>
          <w:rFonts w:ascii="Times New Roman" w:hAnsi="Times New Roman" w:cs="Times New Roman"/>
        </w:rPr>
        <w:t>има само един участник, който отговаря на изискванията по чл. 47-53а от ЗОП, или само една оферта отговаря на предварително обявените условия от възложителя;</w:t>
      </w:r>
    </w:p>
    <w:p w:rsidR="0011240A" w:rsidRPr="00506BE4" w:rsidRDefault="0011240A" w:rsidP="008734FD">
      <w:pPr>
        <w:widowControl/>
        <w:numPr>
          <w:ilvl w:val="0"/>
          <w:numId w:val="14"/>
        </w:numPr>
        <w:tabs>
          <w:tab w:val="left" w:pos="774"/>
          <w:tab w:val="left" w:pos="1134"/>
        </w:tabs>
        <w:ind w:left="-426" w:right="-376" w:firstLine="567"/>
        <w:jc w:val="both"/>
        <w:rPr>
          <w:rFonts w:ascii="Times New Roman" w:hAnsi="Times New Roman" w:cs="Times New Roman"/>
        </w:rPr>
      </w:pPr>
      <w:r w:rsidRPr="00506BE4">
        <w:rPr>
          <w:rFonts w:ascii="Times New Roman" w:hAnsi="Times New Roman" w:cs="Times New Roman"/>
        </w:rPr>
        <w:t>участникът, класиран на първо място:</w:t>
      </w:r>
    </w:p>
    <w:p w:rsidR="0011240A" w:rsidRPr="00506BE4" w:rsidRDefault="0011240A" w:rsidP="00622DB6">
      <w:pPr>
        <w:tabs>
          <w:tab w:val="left" w:pos="709"/>
          <w:tab w:val="left" w:pos="919"/>
        </w:tabs>
        <w:ind w:left="-426" w:right="-376" w:firstLine="567"/>
        <w:jc w:val="both"/>
        <w:rPr>
          <w:rFonts w:ascii="Times New Roman" w:hAnsi="Times New Roman" w:cs="Times New Roman"/>
        </w:rPr>
      </w:pPr>
      <w:r w:rsidRPr="00506BE4">
        <w:rPr>
          <w:rFonts w:ascii="Times New Roman" w:hAnsi="Times New Roman" w:cs="Times New Roman"/>
        </w:rPr>
        <w:t>а)</w:t>
      </w:r>
      <w:r w:rsidRPr="00506BE4">
        <w:rPr>
          <w:rFonts w:ascii="Times New Roman" w:hAnsi="Times New Roman" w:cs="Times New Roman"/>
        </w:rPr>
        <w:tab/>
        <w:t>откаже да сключи договор, или</w:t>
      </w:r>
    </w:p>
    <w:p w:rsidR="0011240A" w:rsidRPr="00506BE4" w:rsidRDefault="0011240A" w:rsidP="00622DB6">
      <w:pPr>
        <w:tabs>
          <w:tab w:val="left" w:pos="709"/>
          <w:tab w:val="left" w:pos="937"/>
        </w:tabs>
        <w:ind w:left="-426" w:right="-376" w:firstLine="567"/>
        <w:jc w:val="both"/>
        <w:rPr>
          <w:rFonts w:ascii="Times New Roman" w:hAnsi="Times New Roman" w:cs="Times New Roman"/>
        </w:rPr>
      </w:pPr>
      <w:r w:rsidRPr="00506BE4">
        <w:rPr>
          <w:rFonts w:ascii="Times New Roman" w:hAnsi="Times New Roman" w:cs="Times New Roman"/>
        </w:rPr>
        <w:t>б)</w:t>
      </w:r>
      <w:r w:rsidRPr="00506BE4">
        <w:rPr>
          <w:rFonts w:ascii="Times New Roman" w:hAnsi="Times New Roman" w:cs="Times New Roman"/>
        </w:rPr>
        <w:tab/>
        <w:t>не изпълни някое от изискванията на чл. 42, ал. 1 от ЗОП, или</w:t>
      </w:r>
    </w:p>
    <w:p w:rsidR="0011240A" w:rsidRPr="00506BE4" w:rsidRDefault="0011240A" w:rsidP="00622DB6">
      <w:pPr>
        <w:tabs>
          <w:tab w:val="left" w:pos="709"/>
          <w:tab w:val="left" w:pos="898"/>
        </w:tabs>
        <w:ind w:left="-426" w:right="-376" w:firstLine="567"/>
        <w:jc w:val="both"/>
        <w:rPr>
          <w:rFonts w:ascii="Times New Roman" w:hAnsi="Times New Roman" w:cs="Times New Roman"/>
        </w:rPr>
      </w:pPr>
      <w:r w:rsidRPr="00506BE4">
        <w:rPr>
          <w:rFonts w:ascii="Times New Roman" w:hAnsi="Times New Roman" w:cs="Times New Roman"/>
        </w:rPr>
        <w:t>в)</w:t>
      </w:r>
      <w:r w:rsidRPr="00506BE4">
        <w:rPr>
          <w:rFonts w:ascii="Times New Roman" w:hAnsi="Times New Roman" w:cs="Times New Roman"/>
        </w:rPr>
        <w:tab/>
        <w:t>не отговаря на изискванията на чл. 47, ал. 1 и 5 или на изискванията на чл. 47, ал.2 от ЗОП, когато са посочени в обявлението;</w:t>
      </w:r>
    </w:p>
    <w:p w:rsidR="0011240A" w:rsidRPr="00506BE4" w:rsidRDefault="0011240A" w:rsidP="008734FD">
      <w:pPr>
        <w:tabs>
          <w:tab w:val="left" w:pos="1134"/>
        </w:tabs>
        <w:ind w:left="-426" w:right="-376" w:firstLine="567"/>
        <w:jc w:val="both"/>
        <w:rPr>
          <w:rFonts w:ascii="Times New Roman" w:hAnsi="Times New Roman" w:cs="Times New Roman"/>
        </w:rPr>
      </w:pPr>
      <w:r w:rsidRPr="00506BE4">
        <w:rPr>
          <w:rFonts w:ascii="Times New Roman" w:hAnsi="Times New Roman" w:cs="Times New Roman"/>
        </w:rPr>
        <w:t>Възложителят е длъжен в тридневен срок от издаване на решението за прекратяване, в един и същи ден да изпрати същото до всички участници, да го публикува в профила на купувача и да изпрати копие от решението до изпълнителния директор на агенцията.</w:t>
      </w:r>
    </w:p>
    <w:p w:rsidR="0011240A" w:rsidRPr="00506BE4" w:rsidRDefault="0011240A" w:rsidP="00622DB6">
      <w:pPr>
        <w:keepNext/>
        <w:keepLines/>
        <w:widowControl/>
        <w:numPr>
          <w:ilvl w:val="0"/>
          <w:numId w:val="13"/>
        </w:numPr>
        <w:tabs>
          <w:tab w:val="left" w:pos="311"/>
          <w:tab w:val="left" w:pos="709"/>
        </w:tabs>
        <w:ind w:left="-426" w:right="-376" w:firstLine="567"/>
        <w:jc w:val="both"/>
        <w:outlineLvl w:val="3"/>
        <w:rPr>
          <w:rFonts w:ascii="Times New Roman" w:hAnsi="Times New Roman" w:cs="Times New Roman"/>
          <w:b/>
        </w:rPr>
      </w:pPr>
      <w:bookmarkStart w:id="35" w:name="bookmark68"/>
      <w:r w:rsidRPr="00506BE4">
        <w:rPr>
          <w:rFonts w:ascii="Times New Roman" w:hAnsi="Times New Roman" w:cs="Times New Roman"/>
          <w:b/>
        </w:rPr>
        <w:t>СКЛЮЧВАНЕ НА ДОГОВОР</w:t>
      </w:r>
      <w:bookmarkEnd w:id="35"/>
    </w:p>
    <w:p w:rsidR="0011240A" w:rsidRPr="00506BE4" w:rsidRDefault="0011240A" w:rsidP="008734FD">
      <w:pPr>
        <w:tabs>
          <w:tab w:val="left" w:pos="1134"/>
        </w:tabs>
        <w:ind w:left="-426" w:right="-376" w:firstLine="567"/>
        <w:jc w:val="both"/>
        <w:rPr>
          <w:rFonts w:ascii="Times New Roman" w:hAnsi="Times New Roman" w:cs="Times New Roman"/>
        </w:rPr>
      </w:pPr>
      <w:r w:rsidRPr="00506BE4">
        <w:rPr>
          <w:rFonts w:ascii="Times New Roman" w:hAnsi="Times New Roman" w:cs="Times New Roman"/>
        </w:rPr>
        <w:t>Възложителят сключва договор за изпълнение на обекта на поръчката по процедурата с участника, класиран на първо място</w:t>
      </w:r>
      <w:r w:rsidR="000433DB">
        <w:rPr>
          <w:rFonts w:ascii="Times New Roman" w:hAnsi="Times New Roman" w:cs="Times New Roman"/>
          <w:color w:val="FF0000"/>
        </w:rPr>
        <w:t xml:space="preserve"> </w:t>
      </w:r>
      <w:r w:rsidR="000433DB" w:rsidRPr="005569B9">
        <w:rPr>
          <w:rFonts w:ascii="Times New Roman" w:hAnsi="Times New Roman" w:cs="Times New Roman"/>
          <w:color w:val="auto"/>
        </w:rPr>
        <w:t>за съответната обособена позиция</w:t>
      </w:r>
      <w:r w:rsidRPr="005569B9">
        <w:rPr>
          <w:rFonts w:ascii="Times New Roman" w:hAnsi="Times New Roman" w:cs="Times New Roman"/>
          <w:color w:val="auto"/>
        </w:rPr>
        <w:t xml:space="preserve">. </w:t>
      </w:r>
      <w:r w:rsidRPr="00506BE4">
        <w:rPr>
          <w:rFonts w:ascii="Times New Roman" w:hAnsi="Times New Roman" w:cs="Times New Roman"/>
        </w:rPr>
        <w:t>Съгласно чл. 41, ал. 2 от ЗОП договорът включва задължително всички предложения от офертата на участника, въз основа на които е определен за изпълнител. Договорът се сключва по реда на Закона за обществените поръчки.</w:t>
      </w:r>
    </w:p>
    <w:p w:rsidR="0011240A" w:rsidRPr="00506BE4" w:rsidRDefault="0011240A" w:rsidP="008734FD">
      <w:pPr>
        <w:tabs>
          <w:tab w:val="left" w:pos="1134"/>
        </w:tabs>
        <w:ind w:left="-426" w:right="-376" w:firstLine="567"/>
        <w:jc w:val="both"/>
        <w:rPr>
          <w:rFonts w:ascii="Times New Roman" w:hAnsi="Times New Roman" w:cs="Times New Roman"/>
        </w:rPr>
      </w:pPr>
      <w:r w:rsidRPr="00506BE4">
        <w:rPr>
          <w:rFonts w:ascii="Times New Roman" w:hAnsi="Times New Roman" w:cs="Times New Roman"/>
        </w:rPr>
        <w:t>При подписване на договора за обществена поръчка участникът, определен за изпълнител, е длъжен да представи документи за удостоверяване липсата на обстоятелствата по чл. 47, ал. 10 от ЗОП, освен когато законодателството на държавата, в която е установен, предвижда въвеждането на някое от тези обстоятелства в публичен безплатен регистър или предоставянето им безплатно на възложителя.</w:t>
      </w:r>
    </w:p>
    <w:p w:rsidR="0011240A" w:rsidRPr="00506BE4" w:rsidRDefault="0011240A" w:rsidP="008734FD">
      <w:pPr>
        <w:tabs>
          <w:tab w:val="left" w:pos="1134"/>
        </w:tabs>
        <w:ind w:left="-426" w:right="-376" w:firstLine="567"/>
        <w:jc w:val="both"/>
        <w:rPr>
          <w:rFonts w:ascii="Times New Roman" w:hAnsi="Times New Roman" w:cs="Times New Roman"/>
        </w:rPr>
      </w:pPr>
      <w:r w:rsidRPr="00506BE4">
        <w:rPr>
          <w:rFonts w:ascii="Times New Roman" w:hAnsi="Times New Roman" w:cs="Times New Roman"/>
        </w:rPr>
        <w:t>Когато участникът, определен за изпълнител е обединение, цитираните документи /по чл. 47, ал. 10 от ЗОП/ се представят за всеки член на обединението и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БУЛСТАТ/ЕИК на създаденото обединение.</w:t>
      </w:r>
    </w:p>
    <w:p w:rsidR="0011240A" w:rsidRPr="00506BE4" w:rsidRDefault="0011240A" w:rsidP="008734FD">
      <w:pPr>
        <w:keepNext/>
        <w:keepLines/>
        <w:tabs>
          <w:tab w:val="left" w:pos="1134"/>
        </w:tabs>
        <w:ind w:left="-426" w:right="-376" w:firstLine="567"/>
        <w:jc w:val="both"/>
        <w:rPr>
          <w:rFonts w:ascii="Times New Roman" w:hAnsi="Times New Roman" w:cs="Times New Roman"/>
        </w:rPr>
      </w:pPr>
      <w:bookmarkStart w:id="36" w:name="bookmark69"/>
      <w:r w:rsidRPr="00506BE4">
        <w:rPr>
          <w:rFonts w:ascii="Times New Roman" w:hAnsi="Times New Roman" w:cs="Times New Roman"/>
        </w:rPr>
        <w:t>Основания за изменение на договора</w:t>
      </w:r>
      <w:bookmarkEnd w:id="36"/>
    </w:p>
    <w:p w:rsidR="0011240A" w:rsidRPr="00506BE4" w:rsidRDefault="0011240A" w:rsidP="008734FD">
      <w:pPr>
        <w:tabs>
          <w:tab w:val="left" w:pos="1134"/>
        </w:tabs>
        <w:ind w:left="-426" w:right="-376" w:firstLine="567"/>
        <w:jc w:val="both"/>
        <w:rPr>
          <w:rFonts w:ascii="Times New Roman" w:hAnsi="Times New Roman" w:cs="Times New Roman"/>
        </w:rPr>
      </w:pPr>
      <w:r w:rsidRPr="00506BE4">
        <w:rPr>
          <w:rFonts w:ascii="Times New Roman" w:hAnsi="Times New Roman" w:cs="Times New Roman"/>
        </w:rPr>
        <w:t>Страните по договор за обществена поръчка не могат да изменят договора, освен в случаите на чл. 43, ал. 2 от ЗОП.</w:t>
      </w:r>
    </w:p>
    <w:p w:rsidR="0011240A" w:rsidRPr="00506BE4" w:rsidRDefault="0011240A" w:rsidP="008734FD">
      <w:pPr>
        <w:keepNext/>
        <w:keepLines/>
        <w:tabs>
          <w:tab w:val="left" w:pos="1134"/>
        </w:tabs>
        <w:ind w:left="-426" w:right="-376" w:firstLine="567"/>
        <w:jc w:val="both"/>
        <w:rPr>
          <w:rFonts w:ascii="Times New Roman" w:hAnsi="Times New Roman" w:cs="Times New Roman"/>
        </w:rPr>
      </w:pPr>
      <w:bookmarkStart w:id="37" w:name="bookmark70"/>
      <w:r w:rsidRPr="00506BE4">
        <w:rPr>
          <w:rFonts w:ascii="Times New Roman" w:hAnsi="Times New Roman" w:cs="Times New Roman"/>
        </w:rPr>
        <w:t>Срокове за сключване на договора</w:t>
      </w:r>
      <w:bookmarkEnd w:id="37"/>
    </w:p>
    <w:p w:rsidR="0011240A" w:rsidRPr="00506BE4" w:rsidRDefault="0011240A" w:rsidP="008734FD">
      <w:pPr>
        <w:tabs>
          <w:tab w:val="left" w:pos="1134"/>
        </w:tabs>
        <w:ind w:left="-426" w:right="-376" w:firstLine="567"/>
        <w:jc w:val="both"/>
        <w:rPr>
          <w:rFonts w:ascii="Times New Roman" w:hAnsi="Times New Roman" w:cs="Times New Roman"/>
        </w:rPr>
      </w:pPr>
      <w:r w:rsidRPr="00506BE4">
        <w:rPr>
          <w:rFonts w:ascii="Times New Roman" w:hAnsi="Times New Roman" w:cs="Times New Roman"/>
        </w:rPr>
        <w:t>Договорът за възлагане на обществената поръчка се сключва с участника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и преди изтичането на 14-дневния срок от уведомяването на заинтересованите кандидати и/или заинтересованите участници за решението за определяне на изпълнител.</w:t>
      </w:r>
    </w:p>
    <w:p w:rsidR="0011240A" w:rsidRPr="00506BE4" w:rsidRDefault="0011240A" w:rsidP="008734FD">
      <w:pPr>
        <w:tabs>
          <w:tab w:val="left" w:pos="1134"/>
        </w:tabs>
        <w:ind w:left="-426" w:right="-376" w:firstLine="567"/>
        <w:jc w:val="both"/>
        <w:rPr>
          <w:rFonts w:ascii="Times New Roman" w:hAnsi="Times New Roman" w:cs="Times New Roman"/>
        </w:rPr>
      </w:pPr>
      <w:r w:rsidRPr="00506BE4">
        <w:rPr>
          <w:rFonts w:ascii="Times New Roman" w:hAnsi="Times New Roman" w:cs="Times New Roman"/>
        </w:rPr>
        <w:t>По смисъла на Закона за обществените поръчки:</w:t>
      </w:r>
    </w:p>
    <w:p w:rsidR="0011240A" w:rsidRPr="00506BE4" w:rsidRDefault="0011240A" w:rsidP="00622DB6">
      <w:pPr>
        <w:widowControl/>
        <w:numPr>
          <w:ilvl w:val="0"/>
          <w:numId w:val="14"/>
        </w:numPr>
        <w:tabs>
          <w:tab w:val="left" w:pos="426"/>
          <w:tab w:val="left" w:pos="567"/>
        </w:tabs>
        <w:ind w:left="-426" w:right="-376" w:firstLine="567"/>
        <w:jc w:val="both"/>
        <w:rPr>
          <w:rFonts w:ascii="Times New Roman" w:hAnsi="Times New Roman" w:cs="Times New Roman"/>
        </w:rPr>
      </w:pPr>
      <w:r w:rsidRPr="00506BE4">
        <w:rPr>
          <w:rFonts w:ascii="Times New Roman" w:hAnsi="Times New Roman" w:cs="Times New Roman"/>
        </w:rPr>
        <w:t>“заинтересован кандидат” е кандидат, който не е отстранен окончателно от участие на етапа на предварителен подбор, тъй като не е уведомен за отстраняването или производството по обжалване на решението, с което е отстранен, не е приключено;</w:t>
      </w:r>
    </w:p>
    <w:p w:rsidR="0011240A" w:rsidRPr="00506BE4" w:rsidRDefault="0011240A" w:rsidP="008734FD">
      <w:pPr>
        <w:widowControl/>
        <w:numPr>
          <w:ilvl w:val="0"/>
          <w:numId w:val="14"/>
        </w:numPr>
        <w:tabs>
          <w:tab w:val="left" w:pos="354"/>
          <w:tab w:val="left" w:pos="1134"/>
        </w:tabs>
        <w:ind w:left="-426" w:right="-376" w:firstLine="567"/>
        <w:jc w:val="both"/>
        <w:rPr>
          <w:rFonts w:ascii="Times New Roman" w:hAnsi="Times New Roman" w:cs="Times New Roman"/>
        </w:rPr>
      </w:pPr>
      <w:r w:rsidRPr="00506BE4">
        <w:rPr>
          <w:rFonts w:ascii="Times New Roman" w:hAnsi="Times New Roman" w:cs="Times New Roman"/>
        </w:rPr>
        <w:t>„заинтересован участник” е участник, който не е отстранен окончателно от процедурата. Отстраняването е окончателно, когато участникът е уведомен за решението, с което е отстранен и това решение е влязло в сила. Заинтересован участник е и участник, който е класиран, но не е избран за изпълнител;</w:t>
      </w:r>
    </w:p>
    <w:p w:rsidR="0011240A" w:rsidRPr="00506BE4" w:rsidRDefault="0011240A" w:rsidP="00622DB6">
      <w:pPr>
        <w:widowControl/>
        <w:numPr>
          <w:ilvl w:val="0"/>
          <w:numId w:val="14"/>
        </w:numPr>
        <w:tabs>
          <w:tab w:val="left" w:pos="426"/>
          <w:tab w:val="left" w:pos="723"/>
        </w:tabs>
        <w:ind w:left="-426" w:right="-376" w:firstLine="567"/>
        <w:jc w:val="both"/>
        <w:rPr>
          <w:rFonts w:ascii="Times New Roman" w:hAnsi="Times New Roman" w:cs="Times New Roman"/>
        </w:rPr>
      </w:pPr>
      <w:r w:rsidRPr="00506BE4">
        <w:rPr>
          <w:rFonts w:ascii="Times New Roman" w:hAnsi="Times New Roman" w:cs="Times New Roman"/>
        </w:rPr>
        <w:t>„заинтересовано лице” е всяко лице, което има или е имало интерес от получаването на определена обществена поръчка и на което е нанесена или може да бъде нанесена вреда от твърдяното нарушение.</w:t>
      </w:r>
    </w:p>
    <w:p w:rsidR="0011240A" w:rsidRPr="00506BE4" w:rsidRDefault="0011240A" w:rsidP="008734FD">
      <w:pPr>
        <w:tabs>
          <w:tab w:val="left" w:pos="1134"/>
        </w:tabs>
        <w:ind w:left="-426" w:right="-376" w:firstLine="567"/>
        <w:jc w:val="both"/>
        <w:rPr>
          <w:rFonts w:ascii="Times New Roman" w:hAnsi="Times New Roman" w:cs="Times New Roman"/>
        </w:rPr>
      </w:pPr>
      <w:r w:rsidRPr="00506BE4">
        <w:rPr>
          <w:rFonts w:ascii="Times New Roman" w:hAnsi="Times New Roman" w:cs="Times New Roman"/>
        </w:rPr>
        <w:t>Възложителят няма право да сключи договор с избрания Изпълнител преди влизането в сила на всички решения по процедурата.</w:t>
      </w:r>
    </w:p>
    <w:p w:rsidR="0011240A" w:rsidRPr="00506BE4" w:rsidRDefault="0011240A" w:rsidP="008734FD">
      <w:pPr>
        <w:tabs>
          <w:tab w:val="left" w:pos="1134"/>
        </w:tabs>
        <w:ind w:left="-426" w:right="-376" w:firstLine="567"/>
        <w:jc w:val="both"/>
        <w:rPr>
          <w:rFonts w:ascii="Times New Roman" w:hAnsi="Times New Roman" w:cs="Times New Roman"/>
        </w:rPr>
      </w:pPr>
      <w:r w:rsidRPr="00506BE4">
        <w:rPr>
          <w:rFonts w:ascii="Times New Roman" w:hAnsi="Times New Roman" w:cs="Times New Roman"/>
        </w:rPr>
        <w:t>Възложителят може да сключи договор за обществена поръчка преди изтичането на горепосочения 14-дневен срок в случаите, когато:</w:t>
      </w:r>
    </w:p>
    <w:p w:rsidR="0011240A" w:rsidRPr="00506BE4" w:rsidRDefault="0011240A" w:rsidP="00622DB6">
      <w:pPr>
        <w:widowControl/>
        <w:numPr>
          <w:ilvl w:val="0"/>
          <w:numId w:val="14"/>
        </w:numPr>
        <w:tabs>
          <w:tab w:val="left" w:pos="426"/>
          <w:tab w:val="left" w:pos="723"/>
        </w:tabs>
        <w:ind w:left="-426" w:right="-376" w:firstLine="567"/>
        <w:jc w:val="both"/>
        <w:rPr>
          <w:rFonts w:ascii="Times New Roman" w:hAnsi="Times New Roman" w:cs="Times New Roman"/>
        </w:rPr>
      </w:pPr>
      <w:r w:rsidRPr="00506BE4">
        <w:rPr>
          <w:rFonts w:ascii="Times New Roman" w:hAnsi="Times New Roman" w:cs="Times New Roman"/>
        </w:rPr>
        <w:t>Изпълнителят е определен в резултат на процедура на договаряне без обявление и има поканен само един участник;</w:t>
      </w:r>
    </w:p>
    <w:p w:rsidR="0011240A" w:rsidRPr="00506BE4" w:rsidRDefault="0011240A" w:rsidP="00622DB6">
      <w:pPr>
        <w:widowControl/>
        <w:numPr>
          <w:ilvl w:val="0"/>
          <w:numId w:val="14"/>
        </w:numPr>
        <w:tabs>
          <w:tab w:val="left" w:pos="426"/>
          <w:tab w:val="left" w:pos="723"/>
        </w:tabs>
        <w:ind w:left="-426" w:right="-376" w:firstLine="567"/>
        <w:jc w:val="both"/>
        <w:rPr>
          <w:rFonts w:ascii="Times New Roman" w:hAnsi="Times New Roman" w:cs="Times New Roman"/>
        </w:rPr>
      </w:pPr>
      <w:r w:rsidRPr="00506BE4">
        <w:rPr>
          <w:rFonts w:ascii="Times New Roman" w:hAnsi="Times New Roman" w:cs="Times New Roman"/>
        </w:rPr>
        <w:t>Определеният за Изпълнител е единственият заинтересован участник и няма заинтересовани кандидати;</w:t>
      </w:r>
    </w:p>
    <w:p w:rsidR="0011240A" w:rsidRPr="00506BE4" w:rsidRDefault="0011240A" w:rsidP="00622DB6">
      <w:pPr>
        <w:widowControl/>
        <w:numPr>
          <w:ilvl w:val="0"/>
          <w:numId w:val="14"/>
        </w:numPr>
        <w:tabs>
          <w:tab w:val="left" w:pos="426"/>
          <w:tab w:val="left" w:pos="723"/>
        </w:tabs>
        <w:ind w:left="-426" w:right="-376" w:firstLine="567"/>
        <w:jc w:val="both"/>
        <w:rPr>
          <w:rFonts w:ascii="Times New Roman" w:hAnsi="Times New Roman" w:cs="Times New Roman"/>
        </w:rPr>
      </w:pPr>
      <w:r w:rsidRPr="00506BE4">
        <w:rPr>
          <w:rFonts w:ascii="Times New Roman" w:hAnsi="Times New Roman" w:cs="Times New Roman"/>
        </w:rPr>
        <w:t>Договорът се сключва въз основа на рамково споразумение с един участник.</w:t>
      </w:r>
    </w:p>
    <w:p w:rsidR="0011240A" w:rsidRPr="00506BE4" w:rsidRDefault="0011240A" w:rsidP="008734FD">
      <w:pPr>
        <w:keepNext/>
        <w:keepLines/>
        <w:widowControl/>
        <w:numPr>
          <w:ilvl w:val="0"/>
          <w:numId w:val="13"/>
        </w:numPr>
        <w:tabs>
          <w:tab w:val="left" w:pos="406"/>
          <w:tab w:val="left" w:pos="1134"/>
        </w:tabs>
        <w:ind w:left="-426" w:right="-376" w:firstLine="567"/>
        <w:jc w:val="both"/>
        <w:outlineLvl w:val="3"/>
        <w:rPr>
          <w:rFonts w:ascii="Times New Roman" w:hAnsi="Times New Roman" w:cs="Times New Roman"/>
          <w:b/>
        </w:rPr>
      </w:pPr>
      <w:bookmarkStart w:id="38" w:name="bookmark71"/>
      <w:r w:rsidRPr="00506BE4">
        <w:rPr>
          <w:rFonts w:ascii="Times New Roman" w:hAnsi="Times New Roman" w:cs="Times New Roman"/>
          <w:b/>
        </w:rPr>
        <w:lastRenderedPageBreak/>
        <w:t>ОБЖАЛВАНЕ</w:t>
      </w:r>
      <w:bookmarkEnd w:id="38"/>
    </w:p>
    <w:p w:rsidR="0011240A" w:rsidRPr="00506BE4" w:rsidRDefault="0011240A" w:rsidP="008734FD">
      <w:pPr>
        <w:tabs>
          <w:tab w:val="left" w:pos="1134"/>
        </w:tabs>
        <w:ind w:left="-426" w:right="-376" w:firstLine="567"/>
        <w:jc w:val="both"/>
        <w:rPr>
          <w:rFonts w:ascii="Times New Roman" w:hAnsi="Times New Roman" w:cs="Times New Roman"/>
        </w:rPr>
      </w:pPr>
      <w:r w:rsidRPr="00506BE4">
        <w:rPr>
          <w:rFonts w:ascii="Times New Roman" w:hAnsi="Times New Roman" w:cs="Times New Roman"/>
        </w:rPr>
        <w:t>На обжалване подлежи всяко решение на Възложителя в процедурата за възлагане на обществена поръчка. Решенията се обжалват пред Комисията за защита на конкуренцията (КЗК)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всеки друг документ, свързан с процедурата. На обжалване подлежат и действия или бездействия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решенията, свързани с провеждане на процедурата.</w:t>
      </w:r>
    </w:p>
    <w:p w:rsidR="0011240A" w:rsidRPr="00506BE4" w:rsidRDefault="0011240A" w:rsidP="008734FD">
      <w:pPr>
        <w:tabs>
          <w:tab w:val="left" w:pos="1134"/>
        </w:tabs>
        <w:ind w:left="-426" w:right="-376" w:firstLine="567"/>
        <w:jc w:val="both"/>
        <w:rPr>
          <w:rFonts w:ascii="Times New Roman" w:hAnsi="Times New Roman" w:cs="Times New Roman"/>
        </w:rPr>
      </w:pPr>
      <w:r w:rsidRPr="00506BE4">
        <w:rPr>
          <w:rFonts w:ascii="Times New Roman" w:hAnsi="Times New Roman" w:cs="Times New Roman"/>
        </w:rPr>
        <w:t>Жалба може да подава всяко заинтересовано лице в 10 (десетдневен) срок от:</w:t>
      </w:r>
    </w:p>
    <w:p w:rsidR="0011240A" w:rsidRPr="00506BE4" w:rsidRDefault="00622DB6" w:rsidP="008734FD">
      <w:pPr>
        <w:widowControl/>
        <w:numPr>
          <w:ilvl w:val="0"/>
          <w:numId w:val="14"/>
        </w:numPr>
        <w:tabs>
          <w:tab w:val="left" w:pos="286"/>
          <w:tab w:val="left" w:pos="1134"/>
        </w:tabs>
        <w:ind w:left="-426" w:right="-376" w:firstLine="567"/>
        <w:jc w:val="both"/>
        <w:rPr>
          <w:rFonts w:ascii="Times New Roman" w:hAnsi="Times New Roman" w:cs="Times New Roman"/>
        </w:rPr>
      </w:pPr>
      <w:r w:rsidRPr="00622DB6">
        <w:rPr>
          <w:rFonts w:ascii="Times New Roman" w:hAnsi="Times New Roman" w:cs="Times New Roman"/>
          <w:lang w:val="ru-RU"/>
        </w:rPr>
        <w:t xml:space="preserve"> </w:t>
      </w:r>
      <w:r w:rsidR="0011240A" w:rsidRPr="00506BE4">
        <w:rPr>
          <w:rFonts w:ascii="Times New Roman" w:hAnsi="Times New Roman" w:cs="Times New Roman"/>
        </w:rPr>
        <w:t>изтичането на срока по чл.27а, ал.З от ЗОП - срещу решението за откриване на процедурата и/или решението за промяна;</w:t>
      </w:r>
    </w:p>
    <w:p w:rsidR="0011240A" w:rsidRPr="00506BE4" w:rsidRDefault="00622DB6" w:rsidP="008734FD">
      <w:pPr>
        <w:widowControl/>
        <w:numPr>
          <w:ilvl w:val="0"/>
          <w:numId w:val="14"/>
        </w:numPr>
        <w:tabs>
          <w:tab w:val="left" w:pos="286"/>
          <w:tab w:val="left" w:pos="1134"/>
        </w:tabs>
        <w:ind w:left="-426" w:right="-376" w:firstLine="567"/>
        <w:jc w:val="both"/>
        <w:rPr>
          <w:rFonts w:ascii="Times New Roman" w:hAnsi="Times New Roman" w:cs="Times New Roman"/>
        </w:rPr>
      </w:pPr>
      <w:r w:rsidRPr="00622DB6">
        <w:rPr>
          <w:rFonts w:ascii="Times New Roman" w:hAnsi="Times New Roman" w:cs="Times New Roman"/>
          <w:lang w:val="ru-RU"/>
        </w:rPr>
        <w:t xml:space="preserve"> </w:t>
      </w:r>
      <w:r w:rsidR="0011240A" w:rsidRPr="00506BE4">
        <w:rPr>
          <w:rFonts w:ascii="Times New Roman" w:hAnsi="Times New Roman" w:cs="Times New Roman"/>
        </w:rPr>
        <w:t>получаване на решението за избор на Изпълнител или прекратяване на процедурата;</w:t>
      </w:r>
    </w:p>
    <w:p w:rsidR="0011240A" w:rsidRPr="00506BE4" w:rsidRDefault="00622DB6" w:rsidP="008734FD">
      <w:pPr>
        <w:widowControl/>
        <w:numPr>
          <w:ilvl w:val="0"/>
          <w:numId w:val="14"/>
        </w:numPr>
        <w:tabs>
          <w:tab w:val="left" w:pos="286"/>
          <w:tab w:val="left" w:pos="1134"/>
        </w:tabs>
        <w:ind w:left="-426" w:right="-376" w:firstLine="567"/>
        <w:jc w:val="both"/>
        <w:rPr>
          <w:rFonts w:ascii="Times New Roman" w:hAnsi="Times New Roman" w:cs="Times New Roman"/>
        </w:rPr>
      </w:pPr>
      <w:r w:rsidRPr="00622DB6">
        <w:rPr>
          <w:rFonts w:ascii="Times New Roman" w:hAnsi="Times New Roman" w:cs="Times New Roman"/>
          <w:lang w:val="ru-RU"/>
        </w:rPr>
        <w:t xml:space="preserve"> </w:t>
      </w:r>
      <w:r w:rsidR="0011240A" w:rsidRPr="00506BE4">
        <w:rPr>
          <w:rFonts w:ascii="Times New Roman" w:hAnsi="Times New Roman" w:cs="Times New Roman"/>
        </w:rPr>
        <w:t>уведомяването за съответното действие, а ако лицето не е уведомено - от датата, на която е изтекъл срокът за извършване на съответното действие - при обжалване на действия или бездействия на възложителя.</w:t>
      </w:r>
    </w:p>
    <w:p w:rsidR="0011240A" w:rsidRPr="00506BE4" w:rsidRDefault="0011240A" w:rsidP="008734FD">
      <w:pPr>
        <w:tabs>
          <w:tab w:val="left" w:pos="1134"/>
        </w:tabs>
        <w:ind w:left="-426" w:right="-376" w:firstLine="567"/>
        <w:jc w:val="both"/>
        <w:rPr>
          <w:rFonts w:ascii="Times New Roman" w:hAnsi="Times New Roman" w:cs="Times New Roman"/>
        </w:rPr>
      </w:pPr>
      <w:r w:rsidRPr="00506BE4">
        <w:rPr>
          <w:rFonts w:ascii="Times New Roman" w:hAnsi="Times New Roman" w:cs="Times New Roman"/>
        </w:rPr>
        <w:t>Жалба срещу решение, действие или бездействие на възложителя, с изключение на решението за определяне на Изпълнител, не спира процедурата за възлагане на обществената поръчка, освен когато е поискана временна мярка „спиране на процедурата”. Когато с жалбата е поискана временна мярка процедурата за възлагане на обществената поръчка спира до влизане в сила на:</w:t>
      </w:r>
    </w:p>
    <w:p w:rsidR="0011240A" w:rsidRPr="00506BE4" w:rsidRDefault="00622DB6" w:rsidP="008734FD">
      <w:pPr>
        <w:widowControl/>
        <w:numPr>
          <w:ilvl w:val="0"/>
          <w:numId w:val="14"/>
        </w:numPr>
        <w:tabs>
          <w:tab w:val="left" w:pos="286"/>
          <w:tab w:val="left" w:pos="1134"/>
        </w:tabs>
        <w:ind w:left="-426" w:right="-376" w:firstLine="567"/>
        <w:jc w:val="both"/>
        <w:rPr>
          <w:rFonts w:ascii="Times New Roman" w:hAnsi="Times New Roman" w:cs="Times New Roman"/>
        </w:rPr>
      </w:pPr>
      <w:r w:rsidRPr="00622DB6">
        <w:rPr>
          <w:rFonts w:ascii="Times New Roman" w:hAnsi="Times New Roman" w:cs="Times New Roman"/>
          <w:lang w:val="ru-RU"/>
        </w:rPr>
        <w:t xml:space="preserve"> </w:t>
      </w:r>
      <w:r w:rsidR="0011240A" w:rsidRPr="00506BE4">
        <w:rPr>
          <w:rFonts w:ascii="Times New Roman" w:hAnsi="Times New Roman" w:cs="Times New Roman"/>
        </w:rPr>
        <w:t>Определението, с което се отхвърля искането за временна мярка или</w:t>
      </w:r>
    </w:p>
    <w:p w:rsidR="0011240A" w:rsidRPr="00506BE4" w:rsidRDefault="00622DB6" w:rsidP="008734FD">
      <w:pPr>
        <w:widowControl/>
        <w:numPr>
          <w:ilvl w:val="0"/>
          <w:numId w:val="14"/>
        </w:numPr>
        <w:tabs>
          <w:tab w:val="left" w:pos="286"/>
          <w:tab w:val="left" w:pos="1134"/>
        </w:tabs>
        <w:ind w:left="-426" w:right="-376" w:firstLine="567"/>
        <w:jc w:val="both"/>
        <w:rPr>
          <w:rFonts w:ascii="Times New Roman" w:hAnsi="Times New Roman" w:cs="Times New Roman"/>
        </w:rPr>
      </w:pPr>
      <w:r w:rsidRPr="00622DB6">
        <w:rPr>
          <w:rFonts w:ascii="Times New Roman" w:hAnsi="Times New Roman" w:cs="Times New Roman"/>
          <w:lang w:val="ru-RU"/>
        </w:rPr>
        <w:t xml:space="preserve"> </w:t>
      </w:r>
      <w:r w:rsidR="0011240A" w:rsidRPr="00506BE4">
        <w:rPr>
          <w:rFonts w:ascii="Times New Roman" w:hAnsi="Times New Roman" w:cs="Times New Roman"/>
        </w:rPr>
        <w:t>Решението по жалбата, ако е наложена временната мярка.</w:t>
      </w:r>
    </w:p>
    <w:p w:rsidR="0011240A" w:rsidRPr="00506BE4" w:rsidRDefault="0011240A" w:rsidP="008734FD">
      <w:pPr>
        <w:tabs>
          <w:tab w:val="left" w:pos="1134"/>
        </w:tabs>
        <w:ind w:left="-426" w:right="-376" w:firstLine="567"/>
        <w:jc w:val="both"/>
        <w:rPr>
          <w:rFonts w:ascii="Times New Roman" w:hAnsi="Times New Roman" w:cs="Times New Roman"/>
        </w:rPr>
      </w:pPr>
      <w:r w:rsidRPr="00506BE4">
        <w:rPr>
          <w:rFonts w:ascii="Times New Roman" w:hAnsi="Times New Roman" w:cs="Times New Roman"/>
        </w:rPr>
        <w:t>Жалба срещу решението за определяне на Изпълнител спира процедурата за възлагане на обществена поръчка до окончателното решаване на спора, освен когато е допуснато предварително изпълнение.</w:t>
      </w:r>
    </w:p>
    <w:p w:rsidR="00922ABF" w:rsidRPr="00E527E7" w:rsidRDefault="0011240A" w:rsidP="008734FD">
      <w:pPr>
        <w:tabs>
          <w:tab w:val="left" w:pos="1134"/>
        </w:tabs>
        <w:ind w:left="-426" w:right="-376" w:firstLine="567"/>
        <w:jc w:val="both"/>
        <w:rPr>
          <w:rFonts w:ascii="Times New Roman" w:hAnsi="Times New Roman" w:cs="Times New Roman"/>
          <w:lang w:val="ru-RU"/>
        </w:rPr>
      </w:pPr>
      <w:r w:rsidRPr="00506BE4">
        <w:rPr>
          <w:rFonts w:ascii="Times New Roman" w:hAnsi="Times New Roman" w:cs="Times New Roman"/>
        </w:rPr>
        <w:t>Жалбата се подава едновременно пред Комисията за защита на конкуренцията и до Възложителя, чието решение се обжалва.</w:t>
      </w:r>
    </w:p>
    <w:p w:rsidR="008734FD" w:rsidRPr="00E527E7" w:rsidRDefault="008734FD" w:rsidP="008734FD">
      <w:pPr>
        <w:tabs>
          <w:tab w:val="left" w:pos="1134"/>
        </w:tabs>
        <w:ind w:left="-426" w:right="-376" w:firstLine="567"/>
        <w:jc w:val="both"/>
        <w:rPr>
          <w:rFonts w:ascii="Times New Roman" w:hAnsi="Times New Roman" w:cs="Times New Roman"/>
          <w:lang w:val="ru-RU"/>
        </w:rPr>
      </w:pPr>
    </w:p>
    <w:p w:rsidR="0011240A" w:rsidRPr="00506BE4" w:rsidRDefault="0011240A" w:rsidP="008734FD">
      <w:pPr>
        <w:widowControl/>
        <w:shd w:val="clear" w:color="auto" w:fill="FFFF99"/>
        <w:tabs>
          <w:tab w:val="left" w:pos="1134"/>
        </w:tabs>
        <w:ind w:left="-426" w:right="-376" w:firstLine="567"/>
        <w:jc w:val="both"/>
        <w:outlineLvl w:val="0"/>
        <w:rPr>
          <w:rFonts w:ascii="Times New Roman" w:hAnsi="Times New Roman" w:cs="Times New Roman"/>
          <w:b/>
          <w:color w:val="auto"/>
          <w:shd w:val="clear" w:color="auto" w:fill="FFFF99"/>
          <w:lang w:bidi="ar-SA"/>
        </w:rPr>
      </w:pPr>
      <w:r w:rsidRPr="00506BE4">
        <w:rPr>
          <w:rFonts w:ascii="Times New Roman" w:hAnsi="Times New Roman" w:cs="Times New Roman"/>
          <w:b/>
          <w:color w:val="auto"/>
          <w:shd w:val="clear" w:color="auto" w:fill="FFFF99"/>
          <w:lang w:bidi="ar-SA"/>
        </w:rPr>
        <w:t>Д. ДРУГИ УКАЗАНИЯ</w:t>
      </w:r>
    </w:p>
    <w:p w:rsidR="0011240A" w:rsidRPr="00506BE4" w:rsidRDefault="0011240A" w:rsidP="008734FD">
      <w:pPr>
        <w:tabs>
          <w:tab w:val="left" w:pos="1134"/>
        </w:tabs>
        <w:ind w:left="-426" w:right="-376" w:firstLine="567"/>
        <w:jc w:val="both"/>
        <w:rPr>
          <w:rFonts w:ascii="Times New Roman" w:hAnsi="Times New Roman" w:cs="Times New Roman"/>
        </w:rPr>
      </w:pPr>
    </w:p>
    <w:p w:rsidR="0011240A" w:rsidRPr="00506BE4" w:rsidRDefault="00622DB6" w:rsidP="008734FD">
      <w:pPr>
        <w:widowControl/>
        <w:numPr>
          <w:ilvl w:val="0"/>
          <w:numId w:val="13"/>
        </w:numPr>
        <w:tabs>
          <w:tab w:val="left" w:pos="442"/>
          <w:tab w:val="left" w:pos="1134"/>
        </w:tabs>
        <w:ind w:left="-426" w:right="-376" w:firstLine="567"/>
        <w:jc w:val="both"/>
        <w:rPr>
          <w:rFonts w:ascii="Times New Roman" w:hAnsi="Times New Roman" w:cs="Times New Roman"/>
          <w:b/>
        </w:rPr>
      </w:pPr>
      <w:r w:rsidRPr="00622DB6">
        <w:rPr>
          <w:rFonts w:ascii="Times New Roman" w:hAnsi="Times New Roman" w:cs="Times New Roman"/>
          <w:b/>
          <w:lang w:val="ru-RU"/>
        </w:rPr>
        <w:t xml:space="preserve"> </w:t>
      </w:r>
      <w:r w:rsidR="0011240A" w:rsidRPr="00506BE4">
        <w:rPr>
          <w:rFonts w:ascii="Times New Roman" w:hAnsi="Times New Roman" w:cs="Times New Roman"/>
          <w:b/>
        </w:rPr>
        <w:t>КОМУНИКАЦИЯ МЕЖДУ ВЪЗЛОЖИТЕЛЯ И УЧАСТНИЦИТЕ И ИЗЧИСЛЯВАНЕ НА СРОКОВЕ</w:t>
      </w:r>
    </w:p>
    <w:p w:rsidR="0011240A" w:rsidRPr="00506BE4" w:rsidRDefault="0011240A" w:rsidP="00622DB6">
      <w:pPr>
        <w:widowControl/>
        <w:numPr>
          <w:ilvl w:val="1"/>
          <w:numId w:val="13"/>
        </w:numPr>
        <w:tabs>
          <w:tab w:val="left" w:pos="615"/>
          <w:tab w:val="left" w:pos="709"/>
        </w:tabs>
        <w:ind w:left="-426" w:right="-376" w:firstLine="567"/>
        <w:jc w:val="both"/>
        <w:rPr>
          <w:rFonts w:ascii="Times New Roman" w:hAnsi="Times New Roman" w:cs="Times New Roman"/>
          <w:b/>
        </w:rPr>
      </w:pPr>
      <w:r w:rsidRPr="00506BE4">
        <w:rPr>
          <w:rFonts w:ascii="Times New Roman" w:hAnsi="Times New Roman" w:cs="Times New Roman"/>
          <w:b/>
        </w:rPr>
        <w:t>Начини за комуникация</w:t>
      </w:r>
    </w:p>
    <w:p w:rsidR="0011240A" w:rsidRPr="00506BE4" w:rsidRDefault="0011240A" w:rsidP="008734FD">
      <w:pPr>
        <w:tabs>
          <w:tab w:val="left" w:pos="1134"/>
        </w:tabs>
        <w:ind w:left="-426" w:right="-376" w:firstLine="567"/>
        <w:jc w:val="both"/>
        <w:rPr>
          <w:rFonts w:ascii="Times New Roman" w:hAnsi="Times New Roman" w:cs="Times New Roman"/>
        </w:rPr>
      </w:pPr>
      <w:r w:rsidRPr="00506BE4">
        <w:rPr>
          <w:rFonts w:ascii="Times New Roman" w:hAnsi="Times New Roman" w:cs="Times New Roman"/>
        </w:rPr>
        <w:t>Комуникацията между Възложителя и участниците в настоящата процедура е в писмен вид и се провежда на български език.</w:t>
      </w:r>
    </w:p>
    <w:p w:rsidR="0011240A" w:rsidRPr="00506BE4" w:rsidRDefault="0011240A" w:rsidP="008734FD">
      <w:pPr>
        <w:tabs>
          <w:tab w:val="left" w:pos="1134"/>
        </w:tabs>
        <w:ind w:left="-426" w:right="-376" w:firstLine="567"/>
        <w:jc w:val="both"/>
        <w:rPr>
          <w:rFonts w:ascii="Times New Roman" w:hAnsi="Times New Roman" w:cs="Times New Roman"/>
        </w:rPr>
      </w:pPr>
      <w:r w:rsidRPr="00506BE4">
        <w:rPr>
          <w:rFonts w:ascii="Times New Roman" w:hAnsi="Times New Roman" w:cs="Times New Roman"/>
        </w:rPr>
        <w:t>Обменът на информация между Възложителя и участника се извършва по един от следните начини:</w:t>
      </w:r>
    </w:p>
    <w:p w:rsidR="0011240A" w:rsidRPr="00506BE4" w:rsidRDefault="0011240A" w:rsidP="00622DB6">
      <w:pPr>
        <w:widowControl/>
        <w:numPr>
          <w:ilvl w:val="0"/>
          <w:numId w:val="14"/>
        </w:numPr>
        <w:tabs>
          <w:tab w:val="left" w:pos="271"/>
          <w:tab w:val="left" w:pos="426"/>
        </w:tabs>
        <w:ind w:left="-426" w:right="-376" w:firstLine="567"/>
        <w:jc w:val="both"/>
        <w:rPr>
          <w:rFonts w:ascii="Times New Roman" w:hAnsi="Times New Roman" w:cs="Times New Roman"/>
        </w:rPr>
      </w:pPr>
      <w:r w:rsidRPr="00506BE4">
        <w:rPr>
          <w:rFonts w:ascii="Times New Roman" w:hAnsi="Times New Roman" w:cs="Times New Roman"/>
        </w:rPr>
        <w:t>лично срещу подпис;</w:t>
      </w:r>
    </w:p>
    <w:p w:rsidR="0011240A" w:rsidRPr="00506BE4" w:rsidRDefault="0011240A" w:rsidP="00622DB6">
      <w:pPr>
        <w:widowControl/>
        <w:numPr>
          <w:ilvl w:val="0"/>
          <w:numId w:val="14"/>
        </w:numPr>
        <w:tabs>
          <w:tab w:val="left" w:pos="271"/>
          <w:tab w:val="left" w:pos="426"/>
        </w:tabs>
        <w:ind w:left="-426" w:right="-376" w:firstLine="567"/>
        <w:jc w:val="both"/>
        <w:rPr>
          <w:rFonts w:ascii="Times New Roman" w:hAnsi="Times New Roman" w:cs="Times New Roman"/>
        </w:rPr>
      </w:pPr>
      <w:r w:rsidRPr="00506BE4">
        <w:rPr>
          <w:rFonts w:ascii="Times New Roman" w:hAnsi="Times New Roman" w:cs="Times New Roman"/>
        </w:rPr>
        <w:t>по пощата - писмо с обратна разписка, изпратено на посочените от Възложителя/участника адреси;</w:t>
      </w:r>
    </w:p>
    <w:p w:rsidR="0011240A" w:rsidRPr="00506BE4" w:rsidRDefault="0011240A" w:rsidP="00622DB6">
      <w:pPr>
        <w:widowControl/>
        <w:numPr>
          <w:ilvl w:val="0"/>
          <w:numId w:val="14"/>
        </w:numPr>
        <w:tabs>
          <w:tab w:val="left" w:pos="271"/>
          <w:tab w:val="left" w:pos="426"/>
        </w:tabs>
        <w:ind w:left="-426" w:right="-376" w:firstLine="567"/>
        <w:jc w:val="both"/>
        <w:rPr>
          <w:rFonts w:ascii="Times New Roman" w:hAnsi="Times New Roman" w:cs="Times New Roman"/>
        </w:rPr>
      </w:pPr>
      <w:r w:rsidRPr="00506BE4">
        <w:rPr>
          <w:rFonts w:ascii="Times New Roman" w:hAnsi="Times New Roman" w:cs="Times New Roman"/>
        </w:rPr>
        <w:t>чрез куриерска служба;</w:t>
      </w:r>
    </w:p>
    <w:p w:rsidR="0011240A" w:rsidRPr="00506BE4" w:rsidRDefault="0011240A" w:rsidP="00622DB6">
      <w:pPr>
        <w:widowControl/>
        <w:numPr>
          <w:ilvl w:val="0"/>
          <w:numId w:val="14"/>
        </w:numPr>
        <w:tabs>
          <w:tab w:val="left" w:pos="271"/>
          <w:tab w:val="left" w:pos="426"/>
        </w:tabs>
        <w:ind w:left="-426" w:right="-376" w:firstLine="567"/>
        <w:jc w:val="both"/>
        <w:rPr>
          <w:rFonts w:ascii="Times New Roman" w:hAnsi="Times New Roman" w:cs="Times New Roman"/>
        </w:rPr>
      </w:pPr>
      <w:r w:rsidRPr="00506BE4">
        <w:rPr>
          <w:rFonts w:ascii="Times New Roman" w:hAnsi="Times New Roman" w:cs="Times New Roman"/>
        </w:rPr>
        <w:t>по факс;</w:t>
      </w:r>
    </w:p>
    <w:p w:rsidR="0011240A" w:rsidRPr="00506BE4" w:rsidRDefault="0011240A" w:rsidP="00622DB6">
      <w:pPr>
        <w:widowControl/>
        <w:numPr>
          <w:ilvl w:val="0"/>
          <w:numId w:val="14"/>
        </w:numPr>
        <w:tabs>
          <w:tab w:val="left" w:pos="271"/>
          <w:tab w:val="left" w:pos="426"/>
        </w:tabs>
        <w:ind w:left="-426" w:right="-376" w:firstLine="567"/>
        <w:jc w:val="both"/>
        <w:rPr>
          <w:rFonts w:ascii="Times New Roman" w:hAnsi="Times New Roman" w:cs="Times New Roman"/>
        </w:rPr>
      </w:pPr>
      <w:r w:rsidRPr="00506BE4">
        <w:rPr>
          <w:rFonts w:ascii="Times New Roman" w:hAnsi="Times New Roman" w:cs="Times New Roman"/>
        </w:rPr>
        <w:t>по електронен път при условията и по реда на Закона за електронния документ и електронния подпис;</w:t>
      </w:r>
    </w:p>
    <w:p w:rsidR="0011240A" w:rsidRPr="00506BE4" w:rsidRDefault="0011240A" w:rsidP="00622DB6">
      <w:pPr>
        <w:widowControl/>
        <w:numPr>
          <w:ilvl w:val="0"/>
          <w:numId w:val="14"/>
        </w:numPr>
        <w:tabs>
          <w:tab w:val="left" w:pos="271"/>
          <w:tab w:val="left" w:pos="426"/>
        </w:tabs>
        <w:ind w:left="-426" w:right="-376" w:firstLine="567"/>
        <w:jc w:val="both"/>
        <w:rPr>
          <w:rFonts w:ascii="Times New Roman" w:hAnsi="Times New Roman" w:cs="Times New Roman"/>
        </w:rPr>
      </w:pPr>
      <w:r w:rsidRPr="00506BE4">
        <w:rPr>
          <w:rFonts w:ascii="Times New Roman" w:hAnsi="Times New Roman" w:cs="Times New Roman"/>
        </w:rPr>
        <w:t>чрез комбинация от тези средства.</w:t>
      </w:r>
    </w:p>
    <w:p w:rsidR="0011240A" w:rsidRPr="00506BE4" w:rsidRDefault="0011240A" w:rsidP="008734FD">
      <w:pPr>
        <w:tabs>
          <w:tab w:val="left" w:pos="1134"/>
        </w:tabs>
        <w:ind w:left="-426" w:right="-376" w:firstLine="567"/>
        <w:jc w:val="both"/>
        <w:rPr>
          <w:rFonts w:ascii="Times New Roman" w:hAnsi="Times New Roman" w:cs="Times New Roman"/>
        </w:rPr>
      </w:pPr>
      <w:r w:rsidRPr="00506BE4">
        <w:rPr>
          <w:rFonts w:ascii="Times New Roman" w:hAnsi="Times New Roman" w:cs="Times New Roman"/>
        </w:rPr>
        <w:t>При изпращане на информация по факс участниците са длъжни да настроят факс апарата по начин, който позволява на възложителя да получи:</w:t>
      </w:r>
    </w:p>
    <w:p w:rsidR="0011240A" w:rsidRPr="00506BE4" w:rsidRDefault="0011240A" w:rsidP="00622DB6">
      <w:pPr>
        <w:widowControl/>
        <w:numPr>
          <w:ilvl w:val="0"/>
          <w:numId w:val="5"/>
        </w:numPr>
        <w:tabs>
          <w:tab w:val="left" w:pos="1134"/>
        </w:tabs>
        <w:ind w:left="-426" w:right="-376" w:firstLine="1135"/>
        <w:jc w:val="both"/>
        <w:rPr>
          <w:rFonts w:ascii="Times New Roman" w:hAnsi="Times New Roman" w:cs="Times New Roman"/>
        </w:rPr>
      </w:pPr>
      <w:r w:rsidRPr="00506BE4">
        <w:rPr>
          <w:rFonts w:ascii="Times New Roman" w:hAnsi="Times New Roman" w:cs="Times New Roman"/>
        </w:rPr>
        <w:t>номера, от който постъпва информацията;</w:t>
      </w:r>
    </w:p>
    <w:p w:rsidR="0011240A" w:rsidRPr="00506BE4" w:rsidRDefault="0011240A" w:rsidP="00622DB6">
      <w:pPr>
        <w:widowControl/>
        <w:numPr>
          <w:ilvl w:val="0"/>
          <w:numId w:val="5"/>
        </w:numPr>
        <w:tabs>
          <w:tab w:val="left" w:pos="1134"/>
        </w:tabs>
        <w:ind w:left="-426" w:right="-376" w:firstLine="1135"/>
        <w:jc w:val="both"/>
        <w:rPr>
          <w:rFonts w:ascii="Times New Roman" w:hAnsi="Times New Roman" w:cs="Times New Roman"/>
        </w:rPr>
      </w:pPr>
      <w:r w:rsidRPr="00506BE4">
        <w:rPr>
          <w:rFonts w:ascii="Times New Roman" w:hAnsi="Times New Roman" w:cs="Times New Roman"/>
        </w:rPr>
        <w:t>дата и час на изпращане.</w:t>
      </w:r>
    </w:p>
    <w:p w:rsidR="0011240A" w:rsidRPr="00506BE4" w:rsidRDefault="0011240A" w:rsidP="008734FD">
      <w:pPr>
        <w:tabs>
          <w:tab w:val="left" w:pos="1134"/>
        </w:tabs>
        <w:ind w:left="-426" w:right="-376" w:firstLine="567"/>
        <w:jc w:val="both"/>
        <w:rPr>
          <w:rFonts w:ascii="Times New Roman" w:hAnsi="Times New Roman" w:cs="Times New Roman"/>
        </w:rPr>
      </w:pPr>
      <w:r w:rsidRPr="00506BE4">
        <w:rPr>
          <w:rFonts w:ascii="Times New Roman" w:hAnsi="Times New Roman" w:cs="Times New Roman"/>
        </w:rPr>
        <w:t>Информацията, получена по факс, се съхранява от възложителя заедно с документацията за провеждане на процедурата.</w:t>
      </w:r>
    </w:p>
    <w:p w:rsidR="0011240A" w:rsidRPr="00506BE4" w:rsidRDefault="0011240A" w:rsidP="008734FD">
      <w:pPr>
        <w:tabs>
          <w:tab w:val="left" w:pos="1134"/>
        </w:tabs>
        <w:ind w:left="-426" w:right="-376" w:firstLine="567"/>
        <w:jc w:val="both"/>
        <w:rPr>
          <w:rFonts w:ascii="Times New Roman" w:hAnsi="Times New Roman" w:cs="Times New Roman"/>
        </w:rPr>
      </w:pPr>
      <w:r w:rsidRPr="00506BE4">
        <w:rPr>
          <w:rFonts w:ascii="Times New Roman" w:hAnsi="Times New Roman" w:cs="Times New Roman"/>
        </w:rPr>
        <w:t xml:space="preserve">Решенията и други уведомления, изпратени по факс от възложителя,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 Писмата и уведомленията трябва да бъдат </w:t>
      </w:r>
      <w:r w:rsidRPr="00506BE4">
        <w:rPr>
          <w:rFonts w:ascii="Times New Roman" w:hAnsi="Times New Roman" w:cs="Times New Roman"/>
        </w:rPr>
        <w:lastRenderedPageBreak/>
        <w:t>адресирани съответно до Възложителя и към участниците - до посочените лица за контакти.</w:t>
      </w:r>
    </w:p>
    <w:p w:rsidR="0011240A" w:rsidRPr="00506BE4" w:rsidRDefault="0011240A" w:rsidP="008734FD">
      <w:pPr>
        <w:tabs>
          <w:tab w:val="left" w:pos="1134"/>
        </w:tabs>
        <w:ind w:left="-426" w:right="-376" w:firstLine="567"/>
        <w:jc w:val="both"/>
        <w:rPr>
          <w:rFonts w:ascii="Times New Roman" w:hAnsi="Times New Roman" w:cs="Times New Roman"/>
        </w:rPr>
      </w:pPr>
      <w:r w:rsidRPr="00506BE4">
        <w:rPr>
          <w:rFonts w:ascii="Times New Roman" w:hAnsi="Times New Roman" w:cs="Times New Roman"/>
        </w:rPr>
        <w:t>За получено се счита това уведомление по време на откритата процедура, което е достигнало до адресата на посочения от него адрес. Когато адресатът е сменил своя адрес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 известен на изпращача.</w:t>
      </w:r>
    </w:p>
    <w:p w:rsidR="0011240A" w:rsidRPr="00506BE4" w:rsidRDefault="0011240A" w:rsidP="008734FD">
      <w:pPr>
        <w:tabs>
          <w:tab w:val="left" w:pos="1134"/>
        </w:tabs>
        <w:ind w:left="-426" w:right="-376" w:firstLine="567"/>
        <w:jc w:val="both"/>
        <w:rPr>
          <w:rFonts w:ascii="Times New Roman" w:hAnsi="Times New Roman" w:cs="Times New Roman"/>
        </w:rPr>
      </w:pPr>
      <w:r w:rsidRPr="00506BE4">
        <w:rPr>
          <w:rFonts w:ascii="Times New Roman" w:hAnsi="Times New Roman" w:cs="Times New Roman"/>
        </w:rPr>
        <w:t>За получено се счита разяснение, публикувано на интернет страницата на Възложителя.</w:t>
      </w:r>
    </w:p>
    <w:p w:rsidR="0011240A" w:rsidRPr="00506BE4" w:rsidRDefault="0011240A" w:rsidP="00622DB6">
      <w:pPr>
        <w:widowControl/>
        <w:numPr>
          <w:ilvl w:val="1"/>
          <w:numId w:val="13"/>
        </w:numPr>
        <w:tabs>
          <w:tab w:val="left" w:pos="615"/>
          <w:tab w:val="left" w:pos="709"/>
        </w:tabs>
        <w:ind w:left="-426" w:right="-376" w:firstLine="567"/>
        <w:jc w:val="both"/>
        <w:rPr>
          <w:rFonts w:ascii="Times New Roman" w:hAnsi="Times New Roman" w:cs="Times New Roman"/>
          <w:b/>
        </w:rPr>
      </w:pPr>
      <w:r w:rsidRPr="00506BE4">
        <w:rPr>
          <w:rFonts w:ascii="Times New Roman" w:hAnsi="Times New Roman" w:cs="Times New Roman"/>
          <w:b/>
        </w:rPr>
        <w:t>Изчисляване на срокове</w:t>
      </w:r>
    </w:p>
    <w:p w:rsidR="0011240A" w:rsidRPr="00506BE4" w:rsidRDefault="0011240A" w:rsidP="008734FD">
      <w:pPr>
        <w:tabs>
          <w:tab w:val="left" w:pos="1134"/>
        </w:tabs>
        <w:ind w:left="-426" w:right="-376" w:firstLine="567"/>
        <w:jc w:val="both"/>
        <w:rPr>
          <w:rFonts w:ascii="Times New Roman" w:hAnsi="Times New Roman" w:cs="Times New Roman"/>
        </w:rPr>
      </w:pPr>
      <w:r w:rsidRPr="00506BE4">
        <w:rPr>
          <w:rFonts w:ascii="Times New Roman" w:hAnsi="Times New Roman" w:cs="Times New Roman"/>
        </w:rPr>
        <w:t>Сроковете, посочени в тази документация се изчисляват, както следва:</w:t>
      </w:r>
    </w:p>
    <w:p w:rsidR="0011240A" w:rsidRPr="00506BE4" w:rsidRDefault="0011240A" w:rsidP="00622DB6">
      <w:pPr>
        <w:widowControl/>
        <w:numPr>
          <w:ilvl w:val="0"/>
          <w:numId w:val="14"/>
        </w:numPr>
        <w:tabs>
          <w:tab w:val="left" w:pos="271"/>
          <w:tab w:val="left" w:pos="426"/>
        </w:tabs>
        <w:ind w:left="-426" w:right="-376" w:firstLine="567"/>
        <w:jc w:val="both"/>
        <w:rPr>
          <w:rFonts w:ascii="Times New Roman" w:hAnsi="Times New Roman" w:cs="Times New Roman"/>
        </w:rPr>
      </w:pPr>
      <w:r w:rsidRPr="00506BE4">
        <w:rPr>
          <w:rFonts w:ascii="Times New Roman" w:hAnsi="Times New Roman" w:cs="Times New Roman"/>
        </w:rPr>
        <w:t>когато срокът е посочен в дни, той изтича в края на последния ден на посочения период;</w:t>
      </w:r>
    </w:p>
    <w:p w:rsidR="0011240A" w:rsidRPr="00506BE4" w:rsidRDefault="0011240A" w:rsidP="00622DB6">
      <w:pPr>
        <w:widowControl/>
        <w:numPr>
          <w:ilvl w:val="0"/>
          <w:numId w:val="14"/>
        </w:numPr>
        <w:tabs>
          <w:tab w:val="left" w:pos="271"/>
          <w:tab w:val="left" w:pos="426"/>
        </w:tabs>
        <w:ind w:left="-426" w:right="-376" w:firstLine="567"/>
        <w:jc w:val="both"/>
        <w:rPr>
          <w:rFonts w:ascii="Times New Roman" w:hAnsi="Times New Roman" w:cs="Times New Roman"/>
        </w:rPr>
      </w:pPr>
      <w:r w:rsidRPr="00506BE4">
        <w:rPr>
          <w:rFonts w:ascii="Times New Roman" w:hAnsi="Times New Roman" w:cs="Times New Roman"/>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11240A" w:rsidRPr="00506BE4" w:rsidRDefault="0011240A" w:rsidP="008734FD">
      <w:pPr>
        <w:tabs>
          <w:tab w:val="left" w:pos="1134"/>
        </w:tabs>
        <w:ind w:left="-426" w:right="-376" w:firstLine="567"/>
        <w:jc w:val="both"/>
        <w:rPr>
          <w:rFonts w:ascii="Times New Roman" w:hAnsi="Times New Roman" w:cs="Times New Roman"/>
        </w:rPr>
      </w:pPr>
      <w:r w:rsidRPr="00506BE4">
        <w:rPr>
          <w:rFonts w:ascii="Times New Roman" w:hAnsi="Times New Roman" w:cs="Times New Roman"/>
        </w:rPr>
        <w:t>Сроковете в документацията са в календарни дни. Когато срокът е в работни дни, това е изрично указано при посочването на съответния срок.</w:t>
      </w:r>
    </w:p>
    <w:p w:rsidR="0011240A" w:rsidRPr="00E527E7" w:rsidRDefault="0011240A" w:rsidP="008734FD">
      <w:pPr>
        <w:tabs>
          <w:tab w:val="left" w:pos="1134"/>
        </w:tabs>
        <w:ind w:left="-426" w:right="-376" w:firstLine="567"/>
        <w:jc w:val="both"/>
        <w:rPr>
          <w:rFonts w:ascii="Times New Roman" w:hAnsi="Times New Roman" w:cs="Times New Roman"/>
          <w:lang w:val="ru-RU"/>
        </w:rPr>
      </w:pPr>
      <w:r w:rsidRPr="00506BE4">
        <w:rPr>
          <w:rFonts w:ascii="Times New Roman" w:hAnsi="Times New Roman" w:cs="Times New Roman"/>
        </w:rPr>
        <w:t>В случай на идентифициране на несъответствия между Документация, Обявление и Решение за откриване на обществена поръчка и приложени образци, да се смята меродавно с приоритет: Обявление, Решение, Документация, Техническа спецификация, Методика за оценка на офертите, Образци.</w:t>
      </w:r>
    </w:p>
    <w:p w:rsidR="00735754" w:rsidRPr="00E527E7" w:rsidRDefault="00735754" w:rsidP="008734FD">
      <w:pPr>
        <w:tabs>
          <w:tab w:val="left" w:pos="1134"/>
        </w:tabs>
        <w:ind w:left="-426" w:right="-376" w:firstLine="567"/>
        <w:jc w:val="both"/>
        <w:rPr>
          <w:rFonts w:ascii="Times New Roman" w:hAnsi="Times New Roman" w:cs="Times New Roman"/>
          <w:lang w:val="ru-RU"/>
        </w:rPr>
      </w:pPr>
    </w:p>
    <w:p w:rsidR="00735754" w:rsidRPr="00E527E7" w:rsidRDefault="00735754" w:rsidP="008734FD">
      <w:pPr>
        <w:tabs>
          <w:tab w:val="left" w:pos="1134"/>
        </w:tabs>
        <w:ind w:left="-426" w:right="-376" w:firstLine="567"/>
        <w:jc w:val="both"/>
        <w:rPr>
          <w:rFonts w:ascii="Times New Roman" w:hAnsi="Times New Roman" w:cs="Times New Roman"/>
          <w:lang w:val="ru-RU"/>
        </w:rPr>
      </w:pPr>
    </w:p>
    <w:p w:rsidR="0011240A" w:rsidRPr="00506BE4" w:rsidRDefault="0011240A" w:rsidP="008734FD">
      <w:pPr>
        <w:widowControl/>
        <w:pBdr>
          <w:top w:val="single" w:sz="4" w:space="1" w:color="auto"/>
          <w:left w:val="single" w:sz="4" w:space="8" w:color="auto"/>
          <w:bottom w:val="single" w:sz="4" w:space="1" w:color="auto"/>
          <w:right w:val="single" w:sz="4" w:space="4" w:color="auto"/>
        </w:pBdr>
        <w:tabs>
          <w:tab w:val="left" w:pos="0"/>
          <w:tab w:val="left" w:pos="1134"/>
        </w:tabs>
        <w:ind w:left="-426" w:right="-376" w:firstLine="567"/>
        <w:jc w:val="both"/>
        <w:outlineLvl w:val="0"/>
        <w:rPr>
          <w:rFonts w:ascii="Times New Roman" w:hAnsi="Times New Roman" w:cs="Times New Roman"/>
          <w:b/>
          <w:i/>
          <w:color w:val="auto"/>
          <w:lang w:bidi="ar-SA"/>
        </w:rPr>
      </w:pPr>
      <w:proofErr w:type="spellStart"/>
      <w:r w:rsidRPr="00506BE4">
        <w:rPr>
          <w:rFonts w:ascii="Times New Roman" w:hAnsi="Times New Roman" w:cs="Times New Roman"/>
          <w:b/>
          <w:i/>
          <w:color w:val="auto"/>
          <w:lang w:val="ru-RU" w:bidi="ar-SA"/>
        </w:rPr>
        <w:t>Пълен</w:t>
      </w:r>
      <w:proofErr w:type="spellEnd"/>
      <w:r w:rsidRPr="00506BE4">
        <w:rPr>
          <w:rFonts w:ascii="Times New Roman" w:hAnsi="Times New Roman" w:cs="Times New Roman"/>
          <w:b/>
          <w:i/>
          <w:color w:val="auto"/>
          <w:lang w:val="ru-RU" w:bidi="ar-SA"/>
        </w:rPr>
        <w:t xml:space="preserve"> </w:t>
      </w:r>
      <w:proofErr w:type="spellStart"/>
      <w:r w:rsidRPr="00506BE4">
        <w:rPr>
          <w:rFonts w:ascii="Times New Roman" w:hAnsi="Times New Roman" w:cs="Times New Roman"/>
          <w:b/>
          <w:i/>
          <w:color w:val="auto"/>
          <w:lang w:val="ru-RU" w:bidi="ar-SA"/>
        </w:rPr>
        <w:t>достъп</w:t>
      </w:r>
      <w:proofErr w:type="spellEnd"/>
      <w:r w:rsidRPr="00506BE4">
        <w:rPr>
          <w:rFonts w:ascii="Times New Roman" w:hAnsi="Times New Roman" w:cs="Times New Roman"/>
          <w:b/>
          <w:i/>
          <w:color w:val="auto"/>
          <w:lang w:val="ru-RU" w:bidi="ar-SA"/>
        </w:rPr>
        <w:t xml:space="preserve"> до документацията за участие е </w:t>
      </w:r>
      <w:proofErr w:type="spellStart"/>
      <w:r w:rsidRPr="00506BE4">
        <w:rPr>
          <w:rFonts w:ascii="Times New Roman" w:hAnsi="Times New Roman" w:cs="Times New Roman"/>
          <w:b/>
          <w:i/>
          <w:color w:val="auto"/>
          <w:lang w:val="ru-RU" w:bidi="ar-SA"/>
        </w:rPr>
        <w:t>осигурен</w:t>
      </w:r>
      <w:proofErr w:type="spellEnd"/>
      <w:r w:rsidRPr="00506BE4">
        <w:rPr>
          <w:rFonts w:ascii="Times New Roman" w:hAnsi="Times New Roman" w:cs="Times New Roman"/>
          <w:b/>
          <w:i/>
          <w:color w:val="auto"/>
          <w:lang w:val="ru-RU" w:bidi="ar-SA"/>
        </w:rPr>
        <w:t xml:space="preserve"> в «</w:t>
      </w:r>
      <w:proofErr w:type="spellStart"/>
      <w:r w:rsidRPr="00506BE4">
        <w:rPr>
          <w:rFonts w:ascii="Times New Roman" w:hAnsi="Times New Roman" w:cs="Times New Roman"/>
          <w:b/>
          <w:i/>
          <w:color w:val="auto"/>
          <w:lang w:val="ru-RU" w:bidi="ar-SA"/>
        </w:rPr>
        <w:t>Профил</w:t>
      </w:r>
      <w:proofErr w:type="spellEnd"/>
      <w:r w:rsidRPr="00506BE4">
        <w:rPr>
          <w:rFonts w:ascii="Times New Roman" w:hAnsi="Times New Roman" w:cs="Times New Roman"/>
          <w:b/>
          <w:i/>
          <w:color w:val="auto"/>
          <w:lang w:val="ru-RU" w:bidi="ar-SA"/>
        </w:rPr>
        <w:t xml:space="preserve"> на купувача» на интернет </w:t>
      </w:r>
      <w:proofErr w:type="spellStart"/>
      <w:r w:rsidRPr="00506BE4">
        <w:rPr>
          <w:rFonts w:ascii="Times New Roman" w:hAnsi="Times New Roman" w:cs="Times New Roman"/>
          <w:b/>
          <w:i/>
          <w:color w:val="auto"/>
          <w:lang w:val="ru-RU" w:bidi="ar-SA"/>
        </w:rPr>
        <w:t>страницата</w:t>
      </w:r>
      <w:proofErr w:type="spellEnd"/>
      <w:r w:rsidRPr="00506BE4">
        <w:rPr>
          <w:rFonts w:ascii="Times New Roman" w:hAnsi="Times New Roman" w:cs="Times New Roman"/>
          <w:b/>
          <w:i/>
          <w:color w:val="auto"/>
          <w:lang w:val="ru-RU" w:bidi="ar-SA"/>
        </w:rPr>
        <w:t xml:space="preserve"> на </w:t>
      </w:r>
      <w:r w:rsidRPr="007415F9">
        <w:rPr>
          <w:rFonts w:ascii="Times New Roman" w:hAnsi="Times New Roman" w:cs="Times New Roman"/>
          <w:b/>
          <w:i/>
          <w:color w:val="auto"/>
          <w:lang w:val="ru-RU" w:bidi="ar-SA"/>
        </w:rPr>
        <w:t>Възложителя</w:t>
      </w:r>
      <w:r w:rsidRPr="00506BE4">
        <w:rPr>
          <w:rFonts w:ascii="Times New Roman" w:hAnsi="Times New Roman" w:cs="Times New Roman"/>
          <w:i/>
          <w:color w:val="auto"/>
          <w:lang w:val="ru-RU" w:bidi="ar-SA"/>
        </w:rPr>
        <w:t xml:space="preserve"> - </w:t>
      </w:r>
      <w:hyperlink r:id="rId19" w:history="1">
        <w:r w:rsidR="0025667B" w:rsidRPr="007415F9">
          <w:rPr>
            <w:rStyle w:val="a3"/>
            <w:rFonts w:ascii="Times New Roman" w:hAnsi="Times New Roman" w:cs="Times New Roman"/>
            <w:b/>
            <w:i/>
            <w:color w:val="auto"/>
            <w:lang w:bidi="ar-SA"/>
          </w:rPr>
          <w:t>http://profil-shabla.org/</w:t>
        </w:r>
      </w:hyperlink>
      <w:r w:rsidR="0025667B" w:rsidRPr="007415F9">
        <w:rPr>
          <w:rFonts w:ascii="Times New Roman" w:hAnsi="Times New Roman" w:cs="Times New Roman"/>
          <w:b/>
          <w:i/>
          <w:color w:val="auto"/>
          <w:lang w:bidi="ar-SA"/>
        </w:rPr>
        <w:t xml:space="preserve">  </w:t>
      </w:r>
      <w:r w:rsidRPr="007415F9">
        <w:rPr>
          <w:rFonts w:ascii="Times New Roman" w:hAnsi="Times New Roman" w:cs="Times New Roman"/>
          <w:b/>
          <w:i/>
          <w:color w:val="auto"/>
          <w:lang w:bidi="ar-SA"/>
        </w:rPr>
        <w:t>.</w:t>
      </w:r>
    </w:p>
    <w:p w:rsidR="0011240A" w:rsidRPr="00506BE4" w:rsidRDefault="0011240A" w:rsidP="008734FD">
      <w:pPr>
        <w:widowControl/>
        <w:pBdr>
          <w:top w:val="single" w:sz="4" w:space="1" w:color="auto"/>
          <w:left w:val="single" w:sz="4" w:space="8" w:color="auto"/>
          <w:bottom w:val="single" w:sz="4" w:space="1" w:color="auto"/>
          <w:right w:val="single" w:sz="4" w:space="4" w:color="auto"/>
        </w:pBdr>
        <w:tabs>
          <w:tab w:val="left" w:pos="0"/>
          <w:tab w:val="left" w:pos="1134"/>
        </w:tabs>
        <w:ind w:left="-426" w:right="-376" w:firstLine="567"/>
        <w:jc w:val="both"/>
        <w:outlineLvl w:val="0"/>
        <w:rPr>
          <w:rFonts w:ascii="Times New Roman" w:hAnsi="Times New Roman" w:cs="Times New Roman"/>
          <w:b/>
          <w:i/>
          <w:color w:val="auto"/>
          <w:lang w:bidi="ar-SA"/>
        </w:rPr>
      </w:pPr>
      <w:r w:rsidRPr="00506BE4">
        <w:rPr>
          <w:rFonts w:ascii="Times New Roman" w:hAnsi="Times New Roman" w:cs="Times New Roman"/>
          <w:b/>
          <w:i/>
          <w:color w:val="auto"/>
          <w:lang w:bidi="ar-SA"/>
        </w:rPr>
        <w:t xml:space="preserve"> Постъпили въпроси от Участниците (ако има такива), както и разясненията на Възложителя, ще бъдат публикувани на посочения интернет адрес и ще представляват неразделна част от настоящата документация. </w:t>
      </w:r>
    </w:p>
    <w:p w:rsidR="00574F49" w:rsidRPr="00506BE4" w:rsidRDefault="00574F49" w:rsidP="008734FD">
      <w:pPr>
        <w:pStyle w:val="22"/>
        <w:shd w:val="clear" w:color="auto" w:fill="auto"/>
        <w:tabs>
          <w:tab w:val="left" w:pos="1134"/>
        </w:tabs>
        <w:spacing w:after="0" w:line="240" w:lineRule="auto"/>
        <w:ind w:left="-426" w:right="-376" w:firstLine="567"/>
        <w:rPr>
          <w:rFonts w:eastAsia="Arial Unicode MS"/>
        </w:rPr>
      </w:pPr>
    </w:p>
    <w:p w:rsidR="00AC6FA4" w:rsidRPr="00506BE4" w:rsidRDefault="00AC6FA4" w:rsidP="008734FD">
      <w:pPr>
        <w:pStyle w:val="22"/>
        <w:shd w:val="clear" w:color="auto" w:fill="auto"/>
        <w:tabs>
          <w:tab w:val="left" w:pos="1134"/>
        </w:tabs>
        <w:spacing w:after="0" w:line="240" w:lineRule="auto"/>
        <w:ind w:left="-426" w:right="-376" w:firstLine="567"/>
      </w:pPr>
    </w:p>
    <w:p w:rsidR="00AC6FA4" w:rsidRPr="00506BE4" w:rsidRDefault="00AC6FA4" w:rsidP="008734FD">
      <w:pPr>
        <w:pStyle w:val="22"/>
        <w:shd w:val="clear" w:color="auto" w:fill="auto"/>
        <w:tabs>
          <w:tab w:val="left" w:pos="1134"/>
        </w:tabs>
        <w:spacing w:after="0" w:line="240" w:lineRule="auto"/>
        <w:ind w:left="-426" w:right="-376" w:firstLine="567"/>
      </w:pPr>
    </w:p>
    <w:bookmarkEnd w:id="3"/>
    <w:p w:rsidR="00AC6FA4" w:rsidRPr="00506BE4" w:rsidRDefault="00AC6FA4" w:rsidP="008734FD">
      <w:pPr>
        <w:pStyle w:val="22"/>
        <w:shd w:val="clear" w:color="auto" w:fill="auto"/>
        <w:tabs>
          <w:tab w:val="left" w:pos="1134"/>
        </w:tabs>
        <w:spacing w:after="0" w:line="240" w:lineRule="auto"/>
        <w:ind w:left="-426" w:right="-376" w:firstLine="567"/>
      </w:pPr>
    </w:p>
    <w:sectPr w:rsidR="00AC6FA4" w:rsidRPr="00506BE4" w:rsidSect="008734FD">
      <w:pgSz w:w="11900" w:h="16840"/>
      <w:pgMar w:top="709" w:right="1249" w:bottom="709" w:left="13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613" w:rsidRDefault="00F13613">
      <w:r>
        <w:separator/>
      </w:r>
    </w:p>
  </w:endnote>
  <w:endnote w:type="continuationSeparator" w:id="0">
    <w:p w:rsidR="00F13613" w:rsidRDefault="00F1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A6" w:rsidRDefault="008D26A6">
    <w:pPr>
      <w:rPr>
        <w:sz w:val="2"/>
        <w:szCs w:val="2"/>
      </w:rPr>
    </w:pPr>
    <w:r>
      <w:rPr>
        <w:noProof/>
        <w:lang w:bidi="ar-SA"/>
      </w:rPr>
      <mc:AlternateContent>
        <mc:Choice Requires="wps">
          <w:drawing>
            <wp:anchor distT="0" distB="0" distL="63500" distR="63500" simplePos="0" relativeHeight="314572416" behindDoc="1" locked="0" layoutInCell="1" allowOverlap="1" wp14:anchorId="0F3AA3E2" wp14:editId="57ADC0B5">
              <wp:simplePos x="0" y="0"/>
              <wp:positionH relativeFrom="page">
                <wp:posOffset>6602095</wp:posOffset>
              </wp:positionH>
              <wp:positionV relativeFrom="page">
                <wp:posOffset>10285730</wp:posOffset>
              </wp:positionV>
              <wp:extent cx="140335" cy="160655"/>
              <wp:effectExtent l="1270" t="0" r="1270" b="254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A6" w:rsidRDefault="008D26A6">
                          <w:pPr>
                            <w:pStyle w:val="a9"/>
                            <w:shd w:val="clear" w:color="auto" w:fill="auto"/>
                            <w:spacing w:line="240" w:lineRule="auto"/>
                          </w:pPr>
                          <w:r>
                            <w:fldChar w:fldCharType="begin"/>
                          </w:r>
                          <w:r>
                            <w:instrText xml:space="preserve"> PAGE \* MERGEFORMAT </w:instrText>
                          </w:r>
                          <w:r>
                            <w:fldChar w:fldCharType="separate"/>
                          </w:r>
                          <w:r w:rsidR="005847BA" w:rsidRPr="005847BA">
                            <w:rPr>
                              <w:rStyle w:val="aa"/>
                              <w:noProof/>
                            </w:rPr>
                            <w:t>12</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519.85pt;margin-top:809.9pt;width:11.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mTqQIAAKc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" filled="f" stroked="f">
              <v:textbox style="mso-fit-shape-to-text:t" inset="0,0,0,0">
                <w:txbxContent>
                  <w:p w:rsidR="008D26A6" w:rsidRDefault="008D26A6">
                    <w:pPr>
                      <w:pStyle w:val="a9"/>
                      <w:shd w:val="clear" w:color="auto" w:fill="auto"/>
                      <w:spacing w:line="240" w:lineRule="auto"/>
                    </w:pPr>
                    <w:r>
                      <w:fldChar w:fldCharType="begin"/>
                    </w:r>
                    <w:r>
                      <w:instrText xml:space="preserve"> PAGE \* MERGEFORMAT </w:instrText>
                    </w:r>
                    <w:r>
                      <w:fldChar w:fldCharType="separate"/>
                    </w:r>
                    <w:r w:rsidR="005847BA" w:rsidRPr="005847BA">
                      <w:rPr>
                        <w:rStyle w:val="aa"/>
                        <w:noProof/>
                      </w:rPr>
                      <w:t>12</w:t>
                    </w:r>
                    <w:r>
                      <w:rPr>
                        <w:rStyle w:val="aa"/>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A6" w:rsidRDefault="008D26A6">
    <w:pPr>
      <w:rPr>
        <w:sz w:val="2"/>
        <w:szCs w:val="2"/>
      </w:rPr>
    </w:pPr>
    <w:r>
      <w:rPr>
        <w:noProof/>
        <w:lang w:bidi="ar-SA"/>
      </w:rPr>
      <mc:AlternateContent>
        <mc:Choice Requires="wps">
          <w:drawing>
            <wp:anchor distT="0" distB="0" distL="63500" distR="63500" simplePos="0" relativeHeight="314572417" behindDoc="1" locked="0" layoutInCell="1" allowOverlap="1" wp14:anchorId="3FC6D504" wp14:editId="49E6DE8F">
              <wp:simplePos x="0" y="0"/>
              <wp:positionH relativeFrom="page">
                <wp:posOffset>6602095</wp:posOffset>
              </wp:positionH>
              <wp:positionV relativeFrom="page">
                <wp:posOffset>10285730</wp:posOffset>
              </wp:positionV>
              <wp:extent cx="140335" cy="160655"/>
              <wp:effectExtent l="1270" t="0" r="1270" b="254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A6" w:rsidRDefault="008D26A6">
                          <w:pPr>
                            <w:pStyle w:val="a9"/>
                            <w:shd w:val="clear" w:color="auto" w:fill="auto"/>
                            <w:spacing w:line="240" w:lineRule="auto"/>
                          </w:pPr>
                          <w:r>
                            <w:fldChar w:fldCharType="begin"/>
                          </w:r>
                          <w:r>
                            <w:instrText xml:space="preserve"> PAGE \* MERGEFORMAT </w:instrText>
                          </w:r>
                          <w:r>
                            <w:fldChar w:fldCharType="separate"/>
                          </w:r>
                          <w:r w:rsidR="005847BA" w:rsidRPr="005847BA">
                            <w:rPr>
                              <w:rStyle w:val="aa"/>
                              <w:noProof/>
                            </w:rPr>
                            <w:t>13</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margin-left:519.85pt;margin-top:809.9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4DqwIAAK4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" filled="f" stroked="f">
              <v:textbox style="mso-fit-shape-to-text:t" inset="0,0,0,0">
                <w:txbxContent>
                  <w:p w:rsidR="008D26A6" w:rsidRDefault="008D26A6">
                    <w:pPr>
                      <w:pStyle w:val="a9"/>
                      <w:shd w:val="clear" w:color="auto" w:fill="auto"/>
                      <w:spacing w:line="240" w:lineRule="auto"/>
                    </w:pPr>
                    <w:r>
                      <w:fldChar w:fldCharType="begin"/>
                    </w:r>
                    <w:r>
                      <w:instrText xml:space="preserve"> PAGE \* MERGEFORMAT </w:instrText>
                    </w:r>
                    <w:r>
                      <w:fldChar w:fldCharType="separate"/>
                    </w:r>
                    <w:r w:rsidR="005847BA" w:rsidRPr="005847BA">
                      <w:rPr>
                        <w:rStyle w:val="aa"/>
                        <w:noProof/>
                      </w:rPr>
                      <w:t>13</w:t>
                    </w:r>
                    <w:r>
                      <w:rPr>
                        <w:rStyle w:val="a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613" w:rsidRDefault="00F13613">
      <w:r>
        <w:separator/>
      </w:r>
    </w:p>
  </w:footnote>
  <w:footnote w:type="continuationSeparator" w:id="0">
    <w:p w:rsidR="00F13613" w:rsidRDefault="00F13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54E1"/>
    <w:multiLevelType w:val="multilevel"/>
    <w:tmpl w:val="0B5E77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3310E"/>
    <w:multiLevelType w:val="hybridMultilevel"/>
    <w:tmpl w:val="0F521236"/>
    <w:lvl w:ilvl="0" w:tplc="B506445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77242B0"/>
    <w:multiLevelType w:val="hybridMultilevel"/>
    <w:tmpl w:val="F42277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7A151D6"/>
    <w:multiLevelType w:val="multilevel"/>
    <w:tmpl w:val="89761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2D0C97"/>
    <w:multiLevelType w:val="multilevel"/>
    <w:tmpl w:val="4FB44574"/>
    <w:lvl w:ilvl="0">
      <w:start w:val="2"/>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8B7167"/>
    <w:multiLevelType w:val="hybridMultilevel"/>
    <w:tmpl w:val="873EDB7E"/>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6">
    <w:nsid w:val="1406532A"/>
    <w:multiLevelType w:val="hybridMultilevel"/>
    <w:tmpl w:val="8B2C799E"/>
    <w:lvl w:ilvl="0" w:tplc="FFFFFFFF">
      <w:numFmt w:val="bullet"/>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cs="Times New Roman" w:hint="default"/>
      </w:rPr>
    </w:lvl>
    <w:lvl w:ilvl="1" w:tplc="04020003" w:tentative="1">
      <w:start w:val="1"/>
      <w:numFmt w:val="bullet"/>
      <w:lvlText w:val="o"/>
      <w:lvlJc w:val="left"/>
      <w:pPr>
        <w:tabs>
          <w:tab w:val="num" w:pos="2010"/>
        </w:tabs>
        <w:ind w:left="2010" w:hanging="360"/>
      </w:pPr>
      <w:rPr>
        <w:rFonts w:ascii="Courier New" w:hAnsi="Courier New" w:cs="Courier New" w:hint="default"/>
      </w:rPr>
    </w:lvl>
    <w:lvl w:ilvl="2" w:tplc="04020005" w:tentative="1">
      <w:start w:val="1"/>
      <w:numFmt w:val="bullet"/>
      <w:lvlText w:val=""/>
      <w:lvlJc w:val="left"/>
      <w:pPr>
        <w:tabs>
          <w:tab w:val="num" w:pos="2730"/>
        </w:tabs>
        <w:ind w:left="2730" w:hanging="360"/>
      </w:pPr>
      <w:rPr>
        <w:rFonts w:ascii="Wingdings" w:hAnsi="Wingdings" w:hint="default"/>
      </w:rPr>
    </w:lvl>
    <w:lvl w:ilvl="3" w:tplc="04020001" w:tentative="1">
      <w:start w:val="1"/>
      <w:numFmt w:val="bullet"/>
      <w:lvlText w:val=""/>
      <w:lvlJc w:val="left"/>
      <w:pPr>
        <w:tabs>
          <w:tab w:val="num" w:pos="3450"/>
        </w:tabs>
        <w:ind w:left="3450" w:hanging="360"/>
      </w:pPr>
      <w:rPr>
        <w:rFonts w:ascii="Symbol" w:hAnsi="Symbol" w:hint="default"/>
      </w:rPr>
    </w:lvl>
    <w:lvl w:ilvl="4" w:tplc="04020003" w:tentative="1">
      <w:start w:val="1"/>
      <w:numFmt w:val="bullet"/>
      <w:lvlText w:val="o"/>
      <w:lvlJc w:val="left"/>
      <w:pPr>
        <w:tabs>
          <w:tab w:val="num" w:pos="4170"/>
        </w:tabs>
        <w:ind w:left="4170" w:hanging="360"/>
      </w:pPr>
      <w:rPr>
        <w:rFonts w:ascii="Courier New" w:hAnsi="Courier New" w:cs="Courier New" w:hint="default"/>
      </w:rPr>
    </w:lvl>
    <w:lvl w:ilvl="5" w:tplc="04020005" w:tentative="1">
      <w:start w:val="1"/>
      <w:numFmt w:val="bullet"/>
      <w:lvlText w:val=""/>
      <w:lvlJc w:val="left"/>
      <w:pPr>
        <w:tabs>
          <w:tab w:val="num" w:pos="4890"/>
        </w:tabs>
        <w:ind w:left="4890" w:hanging="360"/>
      </w:pPr>
      <w:rPr>
        <w:rFonts w:ascii="Wingdings" w:hAnsi="Wingdings" w:hint="default"/>
      </w:rPr>
    </w:lvl>
    <w:lvl w:ilvl="6" w:tplc="04020001" w:tentative="1">
      <w:start w:val="1"/>
      <w:numFmt w:val="bullet"/>
      <w:lvlText w:val=""/>
      <w:lvlJc w:val="left"/>
      <w:pPr>
        <w:tabs>
          <w:tab w:val="num" w:pos="5610"/>
        </w:tabs>
        <w:ind w:left="5610" w:hanging="360"/>
      </w:pPr>
      <w:rPr>
        <w:rFonts w:ascii="Symbol" w:hAnsi="Symbol" w:hint="default"/>
      </w:rPr>
    </w:lvl>
    <w:lvl w:ilvl="7" w:tplc="04020003" w:tentative="1">
      <w:start w:val="1"/>
      <w:numFmt w:val="bullet"/>
      <w:lvlText w:val="o"/>
      <w:lvlJc w:val="left"/>
      <w:pPr>
        <w:tabs>
          <w:tab w:val="num" w:pos="6330"/>
        </w:tabs>
        <w:ind w:left="6330" w:hanging="360"/>
      </w:pPr>
      <w:rPr>
        <w:rFonts w:ascii="Courier New" w:hAnsi="Courier New" w:cs="Courier New" w:hint="default"/>
      </w:rPr>
    </w:lvl>
    <w:lvl w:ilvl="8" w:tplc="04020005" w:tentative="1">
      <w:start w:val="1"/>
      <w:numFmt w:val="bullet"/>
      <w:lvlText w:val=""/>
      <w:lvlJc w:val="left"/>
      <w:pPr>
        <w:tabs>
          <w:tab w:val="num" w:pos="7050"/>
        </w:tabs>
        <w:ind w:left="7050" w:hanging="360"/>
      </w:pPr>
      <w:rPr>
        <w:rFonts w:ascii="Wingdings" w:hAnsi="Wingdings" w:hint="default"/>
      </w:rPr>
    </w:lvl>
  </w:abstractNum>
  <w:abstractNum w:abstractNumId="8">
    <w:nsid w:val="1DD10532"/>
    <w:multiLevelType w:val="multilevel"/>
    <w:tmpl w:val="164470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C81E32"/>
    <w:multiLevelType w:val="multilevel"/>
    <w:tmpl w:val="29F64D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16712A"/>
    <w:multiLevelType w:val="multilevel"/>
    <w:tmpl w:val="61B84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935BE4"/>
    <w:multiLevelType w:val="multilevel"/>
    <w:tmpl w:val="24121C72"/>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B35A18"/>
    <w:multiLevelType w:val="hybridMultilevel"/>
    <w:tmpl w:val="ED580E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AD2415B"/>
    <w:multiLevelType w:val="multilevel"/>
    <w:tmpl w:val="F86499E4"/>
    <w:lvl w:ilvl="0">
      <w:start w:val="7"/>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133243"/>
    <w:multiLevelType w:val="hybridMultilevel"/>
    <w:tmpl w:val="84A8910E"/>
    <w:lvl w:ilvl="0" w:tplc="FFFFFFFF">
      <w:start w:val="1"/>
      <w:numFmt w:val="decimal"/>
      <w:lvlText w:val="%1."/>
      <w:lvlJc w:val="left"/>
      <w:pPr>
        <w:ind w:left="720" w:hanging="360"/>
      </w:pPr>
      <w:rPr>
        <w:rFonts w:cs="Times New Roman"/>
      </w:rPr>
    </w:lvl>
    <w:lvl w:ilvl="1" w:tplc="FFFFFFFF">
      <w:start w:val="1"/>
      <w:numFmt w:val="bullet"/>
      <w:lvlText w:val=""/>
      <w:lvlJc w:val="left"/>
      <w:pPr>
        <w:ind w:left="9575" w:hanging="360"/>
      </w:pPr>
      <w:rPr>
        <w:rFonts w:ascii="Symbol" w:hAnsi="Symbol" w:hint="default"/>
      </w:rPr>
    </w:lvl>
    <w:lvl w:ilvl="2" w:tplc="733E79E6">
      <w:numFmt w:val="bullet"/>
      <w:lvlText w:val="-"/>
      <w:lvlJc w:val="left"/>
      <w:pPr>
        <w:ind w:left="2340" w:hanging="360"/>
      </w:pPr>
      <w:rPr>
        <w:rFonts w:ascii="Times New Roman" w:eastAsia="Times New Roman" w:hAnsi="Times New Roman" w:cs="Times New Roman"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nsid w:val="452F569E"/>
    <w:multiLevelType w:val="hybridMultilevel"/>
    <w:tmpl w:val="40DA4EEE"/>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6">
    <w:nsid w:val="47387B69"/>
    <w:multiLevelType w:val="multilevel"/>
    <w:tmpl w:val="92706D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E55C2B"/>
    <w:multiLevelType w:val="hybridMultilevel"/>
    <w:tmpl w:val="8A58EF56"/>
    <w:lvl w:ilvl="0" w:tplc="A906E39A">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18">
    <w:nsid w:val="52BE01E4"/>
    <w:multiLevelType w:val="multilevel"/>
    <w:tmpl w:val="771258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DA1AB1"/>
    <w:multiLevelType w:val="hybridMultilevel"/>
    <w:tmpl w:val="5996649E"/>
    <w:lvl w:ilvl="0" w:tplc="0409000F">
      <w:start w:val="1"/>
      <w:numFmt w:val="bullet"/>
      <w:lvlText w:val=""/>
      <w:lvlJc w:val="left"/>
      <w:pPr>
        <w:ind w:left="720" w:hanging="360"/>
      </w:pPr>
      <w:rPr>
        <w:rFonts w:ascii="Wingdings" w:hAnsi="Wingdings" w:hint="default"/>
      </w:rPr>
    </w:lvl>
    <w:lvl w:ilvl="1" w:tplc="04090019">
      <w:start w:val="1"/>
      <w:numFmt w:val="bullet"/>
      <w:lvlText w:val=""/>
      <w:lvlJc w:val="left"/>
      <w:pPr>
        <w:ind w:left="1440" w:hanging="360"/>
      </w:pPr>
      <w:rPr>
        <w:rFonts w:ascii="Wingdings" w:hAnsi="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nsid w:val="5D76306F"/>
    <w:multiLevelType w:val="hybridMultilevel"/>
    <w:tmpl w:val="849CEE8A"/>
    <w:lvl w:ilvl="0" w:tplc="0402000B">
      <w:start w:val="1"/>
      <w:numFmt w:val="bullet"/>
      <w:lvlText w:val=""/>
      <w:lvlJc w:val="left"/>
      <w:pPr>
        <w:ind w:left="720" w:hanging="360"/>
      </w:pPr>
      <w:rPr>
        <w:rFonts w:ascii="Wingdings" w:hAnsi="Wingdings" w:hint="default"/>
      </w:rPr>
    </w:lvl>
    <w:lvl w:ilvl="1" w:tplc="0402000B">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AAA4FE6"/>
    <w:multiLevelType w:val="multilevel"/>
    <w:tmpl w:val="F27E74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5145DA"/>
    <w:multiLevelType w:val="multilevel"/>
    <w:tmpl w:val="F2A0927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1520C8"/>
    <w:multiLevelType w:val="multilevel"/>
    <w:tmpl w:val="AD8A0A42"/>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ED3C34"/>
    <w:multiLevelType w:val="multilevel"/>
    <w:tmpl w:val="B0AA1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2169FD"/>
    <w:multiLevelType w:val="multilevel"/>
    <w:tmpl w:val="B832E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1"/>
  </w:num>
  <w:num w:numId="4">
    <w:abstractNumId w:val="18"/>
  </w:num>
  <w:num w:numId="5">
    <w:abstractNumId w:val="8"/>
  </w:num>
  <w:num w:numId="6">
    <w:abstractNumId w:val="16"/>
  </w:num>
  <w:num w:numId="7">
    <w:abstractNumId w:val="13"/>
  </w:num>
  <w:num w:numId="8">
    <w:abstractNumId w:val="10"/>
  </w:num>
  <w:num w:numId="9">
    <w:abstractNumId w:val="9"/>
  </w:num>
  <w:num w:numId="10">
    <w:abstractNumId w:val="4"/>
  </w:num>
  <w:num w:numId="11">
    <w:abstractNumId w:val="24"/>
  </w:num>
  <w:num w:numId="12">
    <w:abstractNumId w:val="23"/>
  </w:num>
  <w:num w:numId="13">
    <w:abstractNumId w:val="22"/>
  </w:num>
  <w:num w:numId="14">
    <w:abstractNumId w:val="21"/>
  </w:num>
  <w:num w:numId="15">
    <w:abstractNumId w:val="25"/>
  </w:num>
  <w:num w:numId="16">
    <w:abstractNumId w:val="3"/>
  </w:num>
  <w:num w:numId="17">
    <w:abstractNumId w:val="2"/>
  </w:num>
  <w:num w:numId="18">
    <w:abstractNumId w:val="14"/>
  </w:num>
  <w:num w:numId="19">
    <w:abstractNumId w:val="6"/>
  </w:num>
  <w:num w:numId="20">
    <w:abstractNumId w:val="17"/>
  </w:num>
  <w:num w:numId="21">
    <w:abstractNumId w:val="20"/>
  </w:num>
  <w:num w:numId="22">
    <w:abstractNumId w:val="19"/>
  </w:num>
  <w:num w:numId="23">
    <w:abstractNumId w:val="12"/>
  </w:num>
  <w:num w:numId="24">
    <w:abstractNumId w:val="15"/>
  </w:num>
  <w:num w:numId="25">
    <w:abstractNumId w:val="5"/>
  </w:num>
  <w:num w:numId="26">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0C"/>
    <w:rsid w:val="000352B8"/>
    <w:rsid w:val="000433DB"/>
    <w:rsid w:val="0005037B"/>
    <w:rsid w:val="000627E1"/>
    <w:rsid w:val="000863D6"/>
    <w:rsid w:val="000E3639"/>
    <w:rsid w:val="0011240A"/>
    <w:rsid w:val="00186815"/>
    <w:rsid w:val="00190A4A"/>
    <w:rsid w:val="00204A68"/>
    <w:rsid w:val="00234876"/>
    <w:rsid w:val="0025667B"/>
    <w:rsid w:val="00264A50"/>
    <w:rsid w:val="002829C4"/>
    <w:rsid w:val="002962F1"/>
    <w:rsid w:val="002A2A0B"/>
    <w:rsid w:val="002E09A9"/>
    <w:rsid w:val="002E6942"/>
    <w:rsid w:val="002F199C"/>
    <w:rsid w:val="00314D0C"/>
    <w:rsid w:val="00337D2A"/>
    <w:rsid w:val="004124B7"/>
    <w:rsid w:val="0041702C"/>
    <w:rsid w:val="004312FE"/>
    <w:rsid w:val="00460243"/>
    <w:rsid w:val="00474FFB"/>
    <w:rsid w:val="004E362D"/>
    <w:rsid w:val="004E68A0"/>
    <w:rsid w:val="00506BE4"/>
    <w:rsid w:val="005569B9"/>
    <w:rsid w:val="00574F49"/>
    <w:rsid w:val="005847BA"/>
    <w:rsid w:val="00590770"/>
    <w:rsid w:val="00594578"/>
    <w:rsid w:val="005E1855"/>
    <w:rsid w:val="005E2051"/>
    <w:rsid w:val="006025A1"/>
    <w:rsid w:val="00602ABE"/>
    <w:rsid w:val="00622DB6"/>
    <w:rsid w:val="006A2D22"/>
    <w:rsid w:val="006A6BD9"/>
    <w:rsid w:val="006A744C"/>
    <w:rsid w:val="006C04BF"/>
    <w:rsid w:val="00735754"/>
    <w:rsid w:val="007415F9"/>
    <w:rsid w:val="00754283"/>
    <w:rsid w:val="007A093D"/>
    <w:rsid w:val="007B1CB7"/>
    <w:rsid w:val="00851A85"/>
    <w:rsid w:val="008734FD"/>
    <w:rsid w:val="008A6B4E"/>
    <w:rsid w:val="008D26A6"/>
    <w:rsid w:val="008F0B18"/>
    <w:rsid w:val="009029BB"/>
    <w:rsid w:val="00907A66"/>
    <w:rsid w:val="00917669"/>
    <w:rsid w:val="00922ABF"/>
    <w:rsid w:val="00931EDD"/>
    <w:rsid w:val="009A052D"/>
    <w:rsid w:val="00A41118"/>
    <w:rsid w:val="00A5330D"/>
    <w:rsid w:val="00AA38F2"/>
    <w:rsid w:val="00AC6FA4"/>
    <w:rsid w:val="00B03688"/>
    <w:rsid w:val="00B16E60"/>
    <w:rsid w:val="00B16EFD"/>
    <w:rsid w:val="00B979DB"/>
    <w:rsid w:val="00BC1ECA"/>
    <w:rsid w:val="00BE0B23"/>
    <w:rsid w:val="00BF14A5"/>
    <w:rsid w:val="00C41B90"/>
    <w:rsid w:val="00C62938"/>
    <w:rsid w:val="00CA3787"/>
    <w:rsid w:val="00CC363F"/>
    <w:rsid w:val="00CD55CC"/>
    <w:rsid w:val="00D147DC"/>
    <w:rsid w:val="00D1553D"/>
    <w:rsid w:val="00D5784A"/>
    <w:rsid w:val="00D76CCC"/>
    <w:rsid w:val="00D83555"/>
    <w:rsid w:val="00DC416F"/>
    <w:rsid w:val="00DD0F54"/>
    <w:rsid w:val="00E527E7"/>
    <w:rsid w:val="00EA270B"/>
    <w:rsid w:val="00EB5081"/>
    <w:rsid w:val="00EE16BF"/>
    <w:rsid w:val="00F13613"/>
    <w:rsid w:val="00F81A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next w:val="a"/>
    <w:link w:val="20"/>
    <w:unhideWhenUsed/>
    <w:qFormat/>
    <w:rsid w:val="00337D2A"/>
    <w:pPr>
      <w:keepNext/>
      <w:keepLines/>
      <w:widowControl/>
      <w:spacing w:before="200"/>
      <w:outlineLvl w:val="1"/>
    </w:pPr>
    <w:rPr>
      <w:rFonts w:ascii="Cambria" w:eastAsia="Times New Roman" w:hAnsi="Cambria" w:cs="Times New Roman"/>
      <w:b/>
      <w:bCs/>
      <w:color w:val="4F81BD"/>
      <w:sz w:val="26"/>
      <w:szCs w:val="26"/>
      <w:lang w:eastAsia="en-US"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Бележка под линия_"/>
    <w:basedOn w:val="a0"/>
    <w:link w:val="a5"/>
    <w:rPr>
      <w:rFonts w:ascii="Times New Roman" w:eastAsia="Times New Roman" w:hAnsi="Times New Roman" w:cs="Times New Roman"/>
      <w:b/>
      <w:bCs/>
      <w:i w:val="0"/>
      <w:iCs w:val="0"/>
      <w:smallCaps w:val="0"/>
      <w:strike w:val="0"/>
      <w:u w:val="none"/>
    </w:rPr>
  </w:style>
  <w:style w:type="character" w:customStyle="1" w:styleId="a6">
    <w:name w:val="Бележка под линия + Не е удебелен"/>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a7">
    <w:name w:val="Бележка под линия"/>
    <w:basedOn w:val="a4"/>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4Exact">
    <w:name w:val="Основен текст (4) Exact"/>
    <w:basedOn w:val="a0"/>
    <w:rPr>
      <w:rFonts w:ascii="Times New Roman" w:eastAsia="Times New Roman" w:hAnsi="Times New Roman" w:cs="Times New Roman"/>
      <w:b/>
      <w:bCs/>
      <w:i w:val="0"/>
      <w:iCs w:val="0"/>
      <w:smallCaps w:val="0"/>
      <w:strike w:val="0"/>
      <w:u w:val="none"/>
    </w:rPr>
  </w:style>
  <w:style w:type="character" w:customStyle="1" w:styleId="1">
    <w:name w:val="Заглавие #1_"/>
    <w:basedOn w:val="a0"/>
    <w:link w:val="10"/>
    <w:rPr>
      <w:rFonts w:ascii="Franklin Gothic Demi" w:eastAsia="Franklin Gothic Demi" w:hAnsi="Franklin Gothic Demi" w:cs="Franklin Gothic Demi"/>
      <w:b w:val="0"/>
      <w:bCs w:val="0"/>
      <w:i/>
      <w:iCs/>
      <w:smallCaps w:val="0"/>
      <w:strike w:val="0"/>
      <w:sz w:val="38"/>
      <w:szCs w:val="38"/>
      <w:u w:val="none"/>
    </w:rPr>
  </w:style>
  <w:style w:type="character" w:customStyle="1" w:styleId="11">
    <w:name w:val="Заглавие #1"/>
    <w:basedOn w:val="1"/>
    <w:rPr>
      <w:rFonts w:ascii="Franklin Gothic Demi" w:eastAsia="Franklin Gothic Demi" w:hAnsi="Franklin Gothic Demi" w:cs="Franklin Gothic Demi"/>
      <w:b w:val="0"/>
      <w:bCs w:val="0"/>
      <w:i/>
      <w:iCs/>
      <w:smallCaps w:val="0"/>
      <w:strike w:val="0"/>
      <w:color w:val="000000"/>
      <w:spacing w:val="0"/>
      <w:w w:val="100"/>
      <w:position w:val="0"/>
      <w:sz w:val="38"/>
      <w:szCs w:val="38"/>
      <w:u w:val="single"/>
      <w:lang w:val="bg-BG" w:eastAsia="bg-BG" w:bidi="bg-BG"/>
    </w:rPr>
  </w:style>
  <w:style w:type="character" w:customStyle="1" w:styleId="12">
    <w:name w:val="Заглавие #1"/>
    <w:basedOn w:val="1"/>
    <w:rPr>
      <w:rFonts w:ascii="Franklin Gothic Demi" w:eastAsia="Franklin Gothic Demi" w:hAnsi="Franklin Gothic Demi" w:cs="Franklin Gothic Demi"/>
      <w:b w:val="0"/>
      <w:bCs w:val="0"/>
      <w:i/>
      <w:iCs/>
      <w:smallCaps w:val="0"/>
      <w:strike w:val="0"/>
      <w:color w:val="000000"/>
      <w:spacing w:val="0"/>
      <w:w w:val="100"/>
      <w:position w:val="0"/>
      <w:sz w:val="38"/>
      <w:szCs w:val="38"/>
      <w:u w:val="none"/>
      <w:lang w:val="bg-BG" w:eastAsia="bg-BG" w:bidi="bg-BG"/>
    </w:rPr>
  </w:style>
  <w:style w:type="character" w:customStyle="1" w:styleId="a8">
    <w:name w:val="Горен или долен 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Горен или долен 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3">
    <w:name w:val="Основен текст (3)_"/>
    <w:basedOn w:val="a0"/>
    <w:link w:val="30"/>
    <w:rPr>
      <w:rFonts w:ascii="Franklin Gothic Demi" w:eastAsia="Franklin Gothic Demi" w:hAnsi="Franklin Gothic Demi" w:cs="Franklin Gothic Demi"/>
      <w:b w:val="0"/>
      <w:bCs w:val="0"/>
      <w:i/>
      <w:iCs/>
      <w:smallCaps w:val="0"/>
      <w:strike w:val="0"/>
      <w:sz w:val="20"/>
      <w:szCs w:val="20"/>
      <w:u w:val="none"/>
    </w:rPr>
  </w:style>
  <w:style w:type="character" w:customStyle="1" w:styleId="31">
    <w:name w:val="Основен текст (3)"/>
    <w:basedOn w:val="3"/>
    <w:rPr>
      <w:rFonts w:ascii="Franklin Gothic Demi" w:eastAsia="Franklin Gothic Demi" w:hAnsi="Franklin Gothic Demi" w:cs="Franklin Gothic Demi"/>
      <w:b w:val="0"/>
      <w:bCs w:val="0"/>
      <w:i/>
      <w:iCs/>
      <w:smallCaps w:val="0"/>
      <w:strike w:val="0"/>
      <w:color w:val="000000"/>
      <w:spacing w:val="0"/>
      <w:w w:val="100"/>
      <w:position w:val="0"/>
      <w:sz w:val="20"/>
      <w:szCs w:val="20"/>
      <w:u w:val="none"/>
      <w:lang w:val="bg-BG" w:eastAsia="bg-BG" w:bidi="bg-BG"/>
    </w:rPr>
  </w:style>
  <w:style w:type="character" w:customStyle="1" w:styleId="32">
    <w:name w:val="Заглавие #3_"/>
    <w:basedOn w:val="a0"/>
    <w:link w:val="33"/>
    <w:rPr>
      <w:rFonts w:ascii="Times New Roman" w:eastAsia="Times New Roman" w:hAnsi="Times New Roman" w:cs="Times New Roman"/>
      <w:b/>
      <w:bCs/>
      <w:i w:val="0"/>
      <w:iCs w:val="0"/>
      <w:smallCaps w:val="0"/>
      <w:strike w:val="0"/>
      <w:sz w:val="26"/>
      <w:szCs w:val="26"/>
      <w:u w:val="none"/>
    </w:rPr>
  </w:style>
  <w:style w:type="character" w:customStyle="1" w:styleId="4">
    <w:name w:val="Основен текст (4)_"/>
    <w:basedOn w:val="a0"/>
    <w:link w:val="40"/>
    <w:rPr>
      <w:rFonts w:ascii="Times New Roman" w:eastAsia="Times New Roman" w:hAnsi="Times New Roman" w:cs="Times New Roman"/>
      <w:b/>
      <w:bCs/>
      <w:i w:val="0"/>
      <w:iCs w:val="0"/>
      <w:smallCaps w:val="0"/>
      <w:strike w:val="0"/>
      <w:u w:val="none"/>
    </w:rPr>
  </w:style>
  <w:style w:type="character" w:customStyle="1" w:styleId="5">
    <w:name w:val="Заглавие #5_"/>
    <w:basedOn w:val="a0"/>
    <w:link w:val="50"/>
    <w:rPr>
      <w:rFonts w:ascii="Times New Roman" w:eastAsia="Times New Roman" w:hAnsi="Times New Roman" w:cs="Times New Roman"/>
      <w:b/>
      <w:bCs/>
      <w:i w:val="0"/>
      <w:iCs w:val="0"/>
      <w:smallCaps w:val="0"/>
      <w:strike w:val="0"/>
      <w:u w:val="none"/>
    </w:rPr>
  </w:style>
  <w:style w:type="character" w:customStyle="1" w:styleId="21">
    <w:name w:val="Основен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29pt">
    <w:name w:val="Основен текст (2) + 9 pt"/>
    <w:basedOn w:val="2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eastAsia="bg-BG" w:bidi="bg-BG"/>
    </w:rPr>
  </w:style>
  <w:style w:type="character" w:customStyle="1" w:styleId="29pt0">
    <w:name w:val="Основен текст (2) + 9 pt"/>
    <w:aliases w:val="Разредка 1 pt"/>
    <w:basedOn w:val="2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bg-BG" w:eastAsia="bg-BG" w:bidi="bg-BG"/>
    </w:rPr>
  </w:style>
  <w:style w:type="character" w:customStyle="1" w:styleId="29pt1">
    <w:name w:val="Основен текст (2) + 9 pt"/>
    <w:aliases w:val="Малки букви"/>
    <w:basedOn w:val="21"/>
    <w:rPr>
      <w:rFonts w:ascii="Times New Roman" w:eastAsia="Times New Roman" w:hAnsi="Times New Roman" w:cs="Times New Roman"/>
      <w:b w:val="0"/>
      <w:bCs w:val="0"/>
      <w:i w:val="0"/>
      <w:iCs w:val="0"/>
      <w:smallCaps/>
      <w:strike w:val="0"/>
      <w:color w:val="000000"/>
      <w:spacing w:val="0"/>
      <w:w w:val="100"/>
      <w:position w:val="0"/>
      <w:sz w:val="18"/>
      <w:szCs w:val="18"/>
      <w:u w:val="none"/>
      <w:lang w:val="bg-BG" w:eastAsia="bg-BG" w:bidi="bg-BG"/>
    </w:rPr>
  </w:style>
  <w:style w:type="character" w:customStyle="1" w:styleId="23">
    <w:name w:val="Заглавие на таблица (2)_"/>
    <w:basedOn w:val="a0"/>
    <w:link w:val="24"/>
    <w:rPr>
      <w:rFonts w:ascii="Times New Roman" w:eastAsia="Times New Roman" w:hAnsi="Times New Roman" w:cs="Times New Roman"/>
      <w:b w:val="0"/>
      <w:bCs w:val="0"/>
      <w:i w:val="0"/>
      <w:iCs w:val="0"/>
      <w:smallCaps w:val="0"/>
      <w:strike w:val="0"/>
      <w:u w:val="none"/>
    </w:rPr>
  </w:style>
  <w:style w:type="character" w:customStyle="1" w:styleId="25">
    <w:name w:val="Заглавие на таблица (2)"/>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26">
    <w:name w:val="Основен текст (2) + Удебелен"/>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7">
    <w:name w:val="Основен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28">
    <w:name w:val="Основен текст (2) + Удебелен"/>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51">
    <w:name w:val="Основен текст (5)_"/>
    <w:basedOn w:val="a0"/>
    <w:link w:val="52"/>
    <w:rPr>
      <w:rFonts w:ascii="Times New Roman" w:eastAsia="Times New Roman" w:hAnsi="Times New Roman" w:cs="Times New Roman"/>
      <w:b/>
      <w:bCs/>
      <w:i/>
      <w:iCs/>
      <w:smallCaps w:val="0"/>
      <w:strike w:val="0"/>
      <w:u w:val="none"/>
    </w:rPr>
  </w:style>
  <w:style w:type="character" w:customStyle="1" w:styleId="53">
    <w:name w:val="Основен текст (5) + Не е курсив"/>
    <w:basedOn w:val="51"/>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41">
    <w:name w:val="Основен текст (4) + Не е удебелен"/>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9">
    <w:name w:val="Основен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2a">
    <w:name w:val="Основен текст (2) + Удебелен"/>
    <w:basedOn w:val="21"/>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2Exact">
    <w:name w:val="Основен текст (2) Exact"/>
    <w:basedOn w:val="a0"/>
    <w:rPr>
      <w:rFonts w:ascii="Times New Roman" w:eastAsia="Times New Roman" w:hAnsi="Times New Roman" w:cs="Times New Roman"/>
      <w:b w:val="0"/>
      <w:bCs w:val="0"/>
      <w:i w:val="0"/>
      <w:iCs w:val="0"/>
      <w:smallCaps w:val="0"/>
      <w:strike w:val="0"/>
      <w:u w:val="none"/>
    </w:rPr>
  </w:style>
  <w:style w:type="character" w:customStyle="1" w:styleId="6Exact">
    <w:name w:val="Основен текст (6) Exact"/>
    <w:basedOn w:val="a0"/>
    <w:rPr>
      <w:rFonts w:ascii="Times New Roman" w:eastAsia="Times New Roman" w:hAnsi="Times New Roman" w:cs="Times New Roman"/>
      <w:b w:val="0"/>
      <w:bCs w:val="0"/>
      <w:i/>
      <w:iCs/>
      <w:smallCaps w:val="0"/>
      <w:strike w:val="0"/>
      <w:sz w:val="20"/>
      <w:szCs w:val="20"/>
      <w:u w:val="none"/>
    </w:rPr>
  </w:style>
  <w:style w:type="character" w:customStyle="1" w:styleId="6">
    <w:name w:val="Основен текст (6)_"/>
    <w:basedOn w:val="a0"/>
    <w:link w:val="60"/>
    <w:rPr>
      <w:rFonts w:ascii="Times New Roman" w:eastAsia="Times New Roman" w:hAnsi="Times New Roman" w:cs="Times New Roman"/>
      <w:b w:val="0"/>
      <w:bCs w:val="0"/>
      <w:i/>
      <w:iCs/>
      <w:smallCaps w:val="0"/>
      <w:strike w:val="0"/>
      <w:sz w:val="20"/>
      <w:szCs w:val="20"/>
      <w:u w:val="none"/>
    </w:rPr>
  </w:style>
  <w:style w:type="character" w:customStyle="1" w:styleId="7">
    <w:name w:val="Основен текст (7)_"/>
    <w:basedOn w:val="a0"/>
    <w:link w:val="70"/>
    <w:rPr>
      <w:rFonts w:ascii="Times New Roman" w:eastAsia="Times New Roman" w:hAnsi="Times New Roman" w:cs="Times New Roman"/>
      <w:b w:val="0"/>
      <w:bCs w:val="0"/>
      <w:i/>
      <w:iCs/>
      <w:smallCaps w:val="0"/>
      <w:strike w:val="0"/>
      <w:sz w:val="22"/>
      <w:szCs w:val="22"/>
      <w:u w:val="none"/>
    </w:rPr>
  </w:style>
  <w:style w:type="character" w:customStyle="1" w:styleId="ab">
    <w:name w:val="Заглавие на таблица_"/>
    <w:basedOn w:val="a0"/>
    <w:link w:val="ac"/>
    <w:rPr>
      <w:rFonts w:ascii="Times New Roman" w:eastAsia="Times New Roman" w:hAnsi="Times New Roman" w:cs="Times New Roman"/>
      <w:b/>
      <w:bCs/>
      <w:i w:val="0"/>
      <w:iCs w:val="0"/>
      <w:smallCaps w:val="0"/>
      <w:strike w:val="0"/>
      <w:u w:val="none"/>
    </w:rPr>
  </w:style>
  <w:style w:type="character" w:customStyle="1" w:styleId="2b">
    <w:name w:val="Основен текст (2) + 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11pt">
    <w:name w:val="Основен текст (2) + 11 pt"/>
    <w:aliases w:val="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712pt">
    <w:name w:val="Основен текст (7) + 12 pt"/>
    <w:aliases w:val="Не е курсив"/>
    <w:basedOn w:val="7"/>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712pt0">
    <w:name w:val="Основен текст (7) + 12 pt"/>
    <w:basedOn w:val="7"/>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71">
    <w:name w:val="Основен текст (7) + Не е курсив"/>
    <w:basedOn w:val="7"/>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2c">
    <w:name w:val="Основен текст (2) + 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11pt0">
    <w:name w:val="Основен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8">
    <w:name w:val="Основен текст (8)_"/>
    <w:basedOn w:val="a0"/>
    <w:link w:val="80"/>
    <w:rPr>
      <w:rFonts w:ascii="Times New Roman" w:eastAsia="Times New Roman" w:hAnsi="Times New Roman" w:cs="Times New Roman"/>
      <w:b w:val="0"/>
      <w:bCs w:val="0"/>
      <w:i w:val="0"/>
      <w:iCs w:val="0"/>
      <w:smallCaps w:val="0"/>
      <w:strike w:val="0"/>
      <w:sz w:val="18"/>
      <w:szCs w:val="18"/>
      <w:u w:val="none"/>
    </w:rPr>
  </w:style>
  <w:style w:type="character" w:customStyle="1" w:styleId="42">
    <w:name w:val="Съдържание 4 Знак"/>
    <w:basedOn w:val="a0"/>
    <w:link w:val="43"/>
    <w:rPr>
      <w:rFonts w:ascii="Times New Roman" w:eastAsia="Times New Roman" w:hAnsi="Times New Roman" w:cs="Times New Roman"/>
      <w:b w:val="0"/>
      <w:bCs w:val="0"/>
      <w:i w:val="0"/>
      <w:iCs w:val="0"/>
      <w:smallCaps w:val="0"/>
      <w:strike w:val="0"/>
      <w:u w:val="none"/>
    </w:rPr>
  </w:style>
  <w:style w:type="character" w:customStyle="1" w:styleId="13pt">
    <w:name w:val="Горен или долен колонтитул + 13 pt"/>
    <w:aliases w:val="Удебелен"/>
    <w:basedOn w:val="a8"/>
    <w:rPr>
      <w:rFonts w:ascii="Times New Roman" w:eastAsia="Times New Roman" w:hAnsi="Times New Roman" w:cs="Times New Roman"/>
      <w:b/>
      <w:bCs/>
      <w:i w:val="0"/>
      <w:iCs w:val="0"/>
      <w:smallCaps w:val="0"/>
      <w:strike w:val="0"/>
      <w:color w:val="000000"/>
      <w:spacing w:val="0"/>
      <w:w w:val="100"/>
      <w:position w:val="0"/>
      <w:sz w:val="26"/>
      <w:szCs w:val="26"/>
      <w:u w:val="none"/>
      <w:lang w:val="bg-BG" w:eastAsia="bg-BG" w:bidi="bg-BG"/>
    </w:rPr>
  </w:style>
  <w:style w:type="character" w:customStyle="1" w:styleId="10pt">
    <w:name w:val="Горен или долен колонтитул + 10 pt"/>
    <w:aliases w:val="Курсив"/>
    <w:basedOn w:val="a8"/>
    <w:rPr>
      <w:rFonts w:ascii="Times New Roman" w:eastAsia="Times New Roman" w:hAnsi="Times New Roman" w:cs="Times New Roman"/>
      <w:b w:val="0"/>
      <w:bCs w:val="0"/>
      <w:i/>
      <w:iCs/>
      <w:smallCaps w:val="0"/>
      <w:strike w:val="0"/>
      <w:color w:val="000000"/>
      <w:spacing w:val="0"/>
      <w:w w:val="100"/>
      <w:position w:val="0"/>
      <w:sz w:val="20"/>
      <w:szCs w:val="20"/>
      <w:u w:val="none"/>
      <w:lang w:val="bg-BG" w:eastAsia="bg-BG" w:bidi="bg-BG"/>
    </w:rPr>
  </w:style>
  <w:style w:type="character" w:customStyle="1" w:styleId="115pt">
    <w:name w:val="Горен или долен колонтитул + 11.5 pt"/>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style>
  <w:style w:type="character" w:customStyle="1" w:styleId="2d">
    <w:name w:val="Съдържание (2)_"/>
    <w:basedOn w:val="a0"/>
    <w:link w:val="2e"/>
    <w:rPr>
      <w:rFonts w:ascii="Times New Roman" w:eastAsia="Times New Roman" w:hAnsi="Times New Roman" w:cs="Times New Roman"/>
      <w:b w:val="0"/>
      <w:bCs w:val="0"/>
      <w:i/>
      <w:iCs/>
      <w:smallCaps w:val="0"/>
      <w:strike w:val="0"/>
      <w:sz w:val="20"/>
      <w:szCs w:val="20"/>
      <w:u w:val="none"/>
    </w:rPr>
  </w:style>
  <w:style w:type="character" w:customStyle="1" w:styleId="9">
    <w:name w:val="Основен текст (9)_"/>
    <w:basedOn w:val="a0"/>
    <w:link w:val="90"/>
    <w:rPr>
      <w:rFonts w:ascii="Times New Roman" w:eastAsia="Times New Roman" w:hAnsi="Times New Roman" w:cs="Times New Roman"/>
      <w:b w:val="0"/>
      <w:bCs w:val="0"/>
      <w:i/>
      <w:iCs/>
      <w:smallCaps w:val="0"/>
      <w:strike w:val="0"/>
      <w:u w:val="none"/>
    </w:rPr>
  </w:style>
  <w:style w:type="character" w:customStyle="1" w:styleId="12pt">
    <w:name w:val="Горен или долен колонтитул + 12 pt"/>
    <w:aliases w:val="Курсив"/>
    <w:basedOn w:val="a8"/>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10pt">
    <w:name w:val="Основен текст (2) + 10 pt"/>
    <w:aliases w:val="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bg-BG" w:eastAsia="bg-BG" w:bidi="bg-BG"/>
    </w:rPr>
  </w:style>
  <w:style w:type="character" w:customStyle="1" w:styleId="2115pt">
    <w:name w:val="Основен текст (2) + 11.5 pt"/>
    <w:basedOn w:val="2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style>
  <w:style w:type="character" w:customStyle="1" w:styleId="44">
    <w:name w:val="Заглавие #4_"/>
    <w:basedOn w:val="a0"/>
    <w:link w:val="45"/>
    <w:rPr>
      <w:rFonts w:ascii="Times New Roman" w:eastAsia="Times New Roman" w:hAnsi="Times New Roman" w:cs="Times New Roman"/>
      <w:b w:val="0"/>
      <w:bCs w:val="0"/>
      <w:i w:val="0"/>
      <w:iCs w:val="0"/>
      <w:smallCaps w:val="0"/>
      <w:strike w:val="0"/>
      <w:u w:val="none"/>
    </w:rPr>
  </w:style>
  <w:style w:type="character" w:customStyle="1" w:styleId="413pt">
    <w:name w:val="Основен текст (4) + 13 pt"/>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bg-BG" w:eastAsia="bg-BG" w:bidi="bg-BG"/>
    </w:rPr>
  </w:style>
  <w:style w:type="character" w:customStyle="1" w:styleId="210pt0">
    <w:name w:val="Основен текст (2) + 10 pt"/>
    <w:aliases w:val="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bg-BG" w:eastAsia="bg-BG" w:bidi="bg-BG"/>
    </w:rPr>
  </w:style>
  <w:style w:type="character" w:customStyle="1" w:styleId="6115pt">
    <w:name w:val="Основен текст (6) + 11.5 pt"/>
    <w:aliases w:val="Не е курсив"/>
    <w:basedOn w:val="6"/>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style>
  <w:style w:type="character" w:customStyle="1" w:styleId="612pt">
    <w:name w:val="Основен текст (6) + 12 pt"/>
    <w:aliases w:val="Не е курсив"/>
    <w:basedOn w:val="6"/>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f">
    <w:name w:val="Заглавие #2_"/>
    <w:basedOn w:val="a0"/>
    <w:link w:val="2f0"/>
    <w:rPr>
      <w:rFonts w:ascii="Times New Roman" w:eastAsia="Times New Roman" w:hAnsi="Times New Roman" w:cs="Times New Roman"/>
      <w:b/>
      <w:bCs/>
      <w:i w:val="0"/>
      <w:iCs w:val="0"/>
      <w:smallCaps w:val="0"/>
      <w:strike w:val="0"/>
      <w:sz w:val="32"/>
      <w:szCs w:val="32"/>
      <w:u w:val="none"/>
    </w:rPr>
  </w:style>
  <w:style w:type="character" w:customStyle="1" w:styleId="2Exact0">
    <w:name w:val="Основен текст (2) + Курсив Exact"/>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91">
    <w:name w:val="Основен текст (9) + Удебелен"/>
    <w:aliases w:val="Не е курсив"/>
    <w:basedOn w:val="9"/>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92">
    <w:name w:val="Основен текст (9) + Не е курсив"/>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54">
    <w:name w:val="Заглавие #5 + 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paragraph" w:customStyle="1" w:styleId="a5">
    <w:name w:val="Бележка под линия"/>
    <w:basedOn w:val="a"/>
    <w:link w:val="a4"/>
    <w:pPr>
      <w:shd w:val="clear" w:color="auto" w:fill="FFFFFF"/>
      <w:spacing w:line="274" w:lineRule="exact"/>
      <w:ind w:firstLine="200"/>
      <w:jc w:val="both"/>
    </w:pPr>
    <w:rPr>
      <w:rFonts w:ascii="Times New Roman" w:eastAsia="Times New Roman" w:hAnsi="Times New Roman" w:cs="Times New Roman"/>
      <w:b/>
      <w:bCs/>
    </w:rPr>
  </w:style>
  <w:style w:type="paragraph" w:customStyle="1" w:styleId="40">
    <w:name w:val="Основен текст (4)"/>
    <w:basedOn w:val="a"/>
    <w:link w:val="4"/>
    <w:pPr>
      <w:shd w:val="clear" w:color="auto" w:fill="FFFFFF"/>
      <w:spacing w:after="420" w:line="899" w:lineRule="exact"/>
      <w:ind w:hanging="1960"/>
      <w:jc w:val="center"/>
    </w:pPr>
    <w:rPr>
      <w:rFonts w:ascii="Times New Roman" w:eastAsia="Times New Roman" w:hAnsi="Times New Roman" w:cs="Times New Roman"/>
      <w:b/>
      <w:bCs/>
    </w:rPr>
  </w:style>
  <w:style w:type="paragraph" w:customStyle="1" w:styleId="10">
    <w:name w:val="Заглавие #1"/>
    <w:basedOn w:val="a"/>
    <w:link w:val="1"/>
    <w:pPr>
      <w:shd w:val="clear" w:color="auto" w:fill="FFFFFF"/>
      <w:spacing w:after="180" w:line="0" w:lineRule="atLeast"/>
      <w:jc w:val="right"/>
      <w:outlineLvl w:val="0"/>
    </w:pPr>
    <w:rPr>
      <w:rFonts w:ascii="Franklin Gothic Demi" w:eastAsia="Franklin Gothic Demi" w:hAnsi="Franklin Gothic Demi" w:cs="Franklin Gothic Demi"/>
      <w:i/>
      <w:iCs/>
      <w:sz w:val="38"/>
      <w:szCs w:val="38"/>
    </w:rPr>
  </w:style>
  <w:style w:type="paragraph" w:customStyle="1" w:styleId="a9">
    <w:name w:val="Горен или долен колонтитул"/>
    <w:basedOn w:val="a"/>
    <w:link w:val="a8"/>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ен текст (3)"/>
    <w:basedOn w:val="a"/>
    <w:link w:val="3"/>
    <w:pPr>
      <w:shd w:val="clear" w:color="auto" w:fill="FFFFFF"/>
      <w:spacing w:before="180" w:after="4260" w:line="0" w:lineRule="atLeast"/>
    </w:pPr>
    <w:rPr>
      <w:rFonts w:ascii="Franklin Gothic Demi" w:eastAsia="Franklin Gothic Demi" w:hAnsi="Franklin Gothic Demi" w:cs="Franklin Gothic Demi"/>
      <w:i/>
      <w:iCs/>
      <w:sz w:val="20"/>
      <w:szCs w:val="20"/>
    </w:rPr>
  </w:style>
  <w:style w:type="paragraph" w:customStyle="1" w:styleId="33">
    <w:name w:val="Заглавие #3"/>
    <w:basedOn w:val="a"/>
    <w:link w:val="32"/>
    <w:pPr>
      <w:shd w:val="clear" w:color="auto" w:fill="FFFFFF"/>
      <w:spacing w:before="4260" w:line="899" w:lineRule="exact"/>
      <w:jc w:val="center"/>
      <w:outlineLvl w:val="2"/>
    </w:pPr>
    <w:rPr>
      <w:rFonts w:ascii="Times New Roman" w:eastAsia="Times New Roman" w:hAnsi="Times New Roman" w:cs="Times New Roman"/>
      <w:b/>
      <w:bCs/>
      <w:sz w:val="26"/>
      <w:szCs w:val="26"/>
    </w:rPr>
  </w:style>
  <w:style w:type="paragraph" w:customStyle="1" w:styleId="50">
    <w:name w:val="Заглавие #5"/>
    <w:basedOn w:val="a"/>
    <w:link w:val="5"/>
    <w:pPr>
      <w:shd w:val="clear" w:color="auto" w:fill="FFFFFF"/>
      <w:spacing w:line="274" w:lineRule="exact"/>
      <w:jc w:val="both"/>
      <w:outlineLvl w:val="4"/>
    </w:pPr>
    <w:rPr>
      <w:rFonts w:ascii="Times New Roman" w:eastAsia="Times New Roman" w:hAnsi="Times New Roman" w:cs="Times New Roman"/>
      <w:b/>
      <w:bCs/>
    </w:rPr>
  </w:style>
  <w:style w:type="paragraph" w:customStyle="1" w:styleId="22">
    <w:name w:val="Основен текст (2)"/>
    <w:basedOn w:val="a"/>
    <w:link w:val="21"/>
    <w:pPr>
      <w:shd w:val="clear" w:color="auto" w:fill="FFFFFF"/>
      <w:spacing w:after="240" w:line="274" w:lineRule="exact"/>
      <w:jc w:val="both"/>
    </w:pPr>
    <w:rPr>
      <w:rFonts w:ascii="Times New Roman" w:eastAsia="Times New Roman" w:hAnsi="Times New Roman" w:cs="Times New Roman"/>
    </w:rPr>
  </w:style>
  <w:style w:type="paragraph" w:customStyle="1" w:styleId="24">
    <w:name w:val="Заглавие на таблица (2)"/>
    <w:basedOn w:val="a"/>
    <w:link w:val="23"/>
    <w:pPr>
      <w:shd w:val="clear" w:color="auto" w:fill="FFFFFF"/>
      <w:spacing w:line="274" w:lineRule="exact"/>
      <w:jc w:val="both"/>
    </w:pPr>
    <w:rPr>
      <w:rFonts w:ascii="Times New Roman" w:eastAsia="Times New Roman" w:hAnsi="Times New Roman" w:cs="Times New Roman"/>
    </w:rPr>
  </w:style>
  <w:style w:type="paragraph" w:customStyle="1" w:styleId="52">
    <w:name w:val="Основен текст (5)"/>
    <w:basedOn w:val="a"/>
    <w:link w:val="51"/>
    <w:pPr>
      <w:shd w:val="clear" w:color="auto" w:fill="FFFFFF"/>
      <w:spacing w:line="274" w:lineRule="exact"/>
      <w:jc w:val="both"/>
    </w:pPr>
    <w:rPr>
      <w:rFonts w:ascii="Times New Roman" w:eastAsia="Times New Roman" w:hAnsi="Times New Roman" w:cs="Times New Roman"/>
      <w:b/>
      <w:bCs/>
      <w:i/>
      <w:iCs/>
    </w:rPr>
  </w:style>
  <w:style w:type="paragraph" w:customStyle="1" w:styleId="60">
    <w:name w:val="Основен текст (6)"/>
    <w:basedOn w:val="a"/>
    <w:link w:val="6"/>
    <w:pPr>
      <w:shd w:val="clear" w:color="auto" w:fill="FFFFFF"/>
      <w:spacing w:line="0" w:lineRule="atLeast"/>
    </w:pPr>
    <w:rPr>
      <w:rFonts w:ascii="Times New Roman" w:eastAsia="Times New Roman" w:hAnsi="Times New Roman" w:cs="Times New Roman"/>
      <w:i/>
      <w:iCs/>
      <w:sz w:val="20"/>
      <w:szCs w:val="20"/>
    </w:rPr>
  </w:style>
  <w:style w:type="paragraph" w:customStyle="1" w:styleId="70">
    <w:name w:val="Основен текст (7)"/>
    <w:basedOn w:val="a"/>
    <w:link w:val="7"/>
    <w:pPr>
      <w:shd w:val="clear" w:color="auto" w:fill="FFFFFF"/>
      <w:spacing w:before="300" w:after="300" w:line="0" w:lineRule="atLeast"/>
    </w:pPr>
    <w:rPr>
      <w:rFonts w:ascii="Times New Roman" w:eastAsia="Times New Roman" w:hAnsi="Times New Roman" w:cs="Times New Roman"/>
      <w:i/>
      <w:iCs/>
      <w:sz w:val="22"/>
      <w:szCs w:val="22"/>
    </w:rPr>
  </w:style>
  <w:style w:type="paragraph" w:customStyle="1" w:styleId="ac">
    <w:name w:val="Заглавие на таблица"/>
    <w:basedOn w:val="a"/>
    <w:link w:val="ab"/>
    <w:pPr>
      <w:shd w:val="clear" w:color="auto" w:fill="FFFFFF"/>
      <w:spacing w:line="0" w:lineRule="atLeast"/>
    </w:pPr>
    <w:rPr>
      <w:rFonts w:ascii="Times New Roman" w:eastAsia="Times New Roman" w:hAnsi="Times New Roman" w:cs="Times New Roman"/>
      <w:b/>
      <w:bCs/>
    </w:rPr>
  </w:style>
  <w:style w:type="paragraph" w:customStyle="1" w:styleId="80">
    <w:name w:val="Основен текст (8)"/>
    <w:basedOn w:val="a"/>
    <w:link w:val="8"/>
    <w:pPr>
      <w:shd w:val="clear" w:color="auto" w:fill="FFFFFF"/>
      <w:spacing w:before="60" w:line="206" w:lineRule="exact"/>
    </w:pPr>
    <w:rPr>
      <w:rFonts w:ascii="Times New Roman" w:eastAsia="Times New Roman" w:hAnsi="Times New Roman" w:cs="Times New Roman"/>
      <w:sz w:val="18"/>
      <w:szCs w:val="18"/>
    </w:rPr>
  </w:style>
  <w:style w:type="paragraph" w:styleId="43">
    <w:name w:val="toc 4"/>
    <w:basedOn w:val="a"/>
    <w:link w:val="42"/>
    <w:autoRedefine/>
    <w:pPr>
      <w:shd w:val="clear" w:color="auto" w:fill="FFFFFF"/>
      <w:spacing w:after="60" w:line="0" w:lineRule="atLeast"/>
      <w:jc w:val="both"/>
    </w:pPr>
    <w:rPr>
      <w:rFonts w:ascii="Times New Roman" w:eastAsia="Times New Roman" w:hAnsi="Times New Roman" w:cs="Times New Roman"/>
    </w:rPr>
  </w:style>
  <w:style w:type="paragraph" w:customStyle="1" w:styleId="2e">
    <w:name w:val="Съдържание (2)"/>
    <w:basedOn w:val="a"/>
    <w:link w:val="2d"/>
    <w:pPr>
      <w:shd w:val="clear" w:color="auto" w:fill="FFFFFF"/>
      <w:spacing w:before="60" w:after="60" w:line="0" w:lineRule="atLeast"/>
    </w:pPr>
    <w:rPr>
      <w:rFonts w:ascii="Times New Roman" w:eastAsia="Times New Roman" w:hAnsi="Times New Roman" w:cs="Times New Roman"/>
      <w:i/>
      <w:iCs/>
      <w:sz w:val="20"/>
      <w:szCs w:val="20"/>
    </w:rPr>
  </w:style>
  <w:style w:type="paragraph" w:customStyle="1" w:styleId="90">
    <w:name w:val="Основен текст (9)"/>
    <w:basedOn w:val="a"/>
    <w:link w:val="9"/>
    <w:pPr>
      <w:shd w:val="clear" w:color="auto" w:fill="FFFFFF"/>
      <w:spacing w:before="60" w:after="900" w:line="0" w:lineRule="atLeast"/>
    </w:pPr>
    <w:rPr>
      <w:rFonts w:ascii="Times New Roman" w:eastAsia="Times New Roman" w:hAnsi="Times New Roman" w:cs="Times New Roman"/>
      <w:i/>
      <w:iCs/>
    </w:rPr>
  </w:style>
  <w:style w:type="paragraph" w:customStyle="1" w:styleId="45">
    <w:name w:val="Заглавие #4"/>
    <w:basedOn w:val="a"/>
    <w:link w:val="44"/>
    <w:pPr>
      <w:shd w:val="clear" w:color="auto" w:fill="FFFFFF"/>
      <w:spacing w:line="0" w:lineRule="atLeast"/>
      <w:outlineLvl w:val="3"/>
    </w:pPr>
    <w:rPr>
      <w:rFonts w:ascii="Times New Roman" w:eastAsia="Times New Roman" w:hAnsi="Times New Roman" w:cs="Times New Roman"/>
    </w:rPr>
  </w:style>
  <w:style w:type="paragraph" w:customStyle="1" w:styleId="2f0">
    <w:name w:val="Заглавие #2"/>
    <w:basedOn w:val="a"/>
    <w:link w:val="2f"/>
    <w:pPr>
      <w:shd w:val="clear" w:color="auto" w:fill="FFFFFF"/>
      <w:spacing w:line="274" w:lineRule="exact"/>
      <w:outlineLvl w:val="1"/>
    </w:pPr>
    <w:rPr>
      <w:rFonts w:ascii="Times New Roman" w:eastAsia="Times New Roman" w:hAnsi="Times New Roman" w:cs="Times New Roman"/>
      <w:b/>
      <w:bCs/>
      <w:sz w:val="32"/>
      <w:szCs w:val="32"/>
    </w:rPr>
  </w:style>
  <w:style w:type="paragraph" w:styleId="ad">
    <w:name w:val="header"/>
    <w:basedOn w:val="a"/>
    <w:link w:val="ae"/>
    <w:uiPriority w:val="99"/>
    <w:unhideWhenUsed/>
    <w:rsid w:val="008F0B18"/>
    <w:pPr>
      <w:tabs>
        <w:tab w:val="center" w:pos="4536"/>
        <w:tab w:val="right" w:pos="9072"/>
      </w:tabs>
    </w:pPr>
  </w:style>
  <w:style w:type="character" w:customStyle="1" w:styleId="ae">
    <w:name w:val="Горен колонтитул Знак"/>
    <w:basedOn w:val="a0"/>
    <w:link w:val="ad"/>
    <w:uiPriority w:val="99"/>
    <w:rsid w:val="008F0B18"/>
    <w:rPr>
      <w:color w:val="000000"/>
    </w:rPr>
  </w:style>
  <w:style w:type="paragraph" w:styleId="af">
    <w:name w:val="footer"/>
    <w:basedOn w:val="a"/>
    <w:link w:val="af0"/>
    <w:uiPriority w:val="99"/>
    <w:unhideWhenUsed/>
    <w:rsid w:val="008F0B18"/>
    <w:pPr>
      <w:tabs>
        <w:tab w:val="center" w:pos="4536"/>
        <w:tab w:val="right" w:pos="9072"/>
      </w:tabs>
    </w:pPr>
  </w:style>
  <w:style w:type="character" w:customStyle="1" w:styleId="af0">
    <w:name w:val="Долен колонтитул Знак"/>
    <w:basedOn w:val="a0"/>
    <w:link w:val="af"/>
    <w:uiPriority w:val="99"/>
    <w:rsid w:val="008F0B18"/>
    <w:rPr>
      <w:color w:val="000000"/>
    </w:rPr>
  </w:style>
  <w:style w:type="paragraph" w:styleId="af1">
    <w:name w:val="List Paragraph"/>
    <w:basedOn w:val="a"/>
    <w:link w:val="af2"/>
    <w:qFormat/>
    <w:rsid w:val="00574F49"/>
    <w:pPr>
      <w:ind w:left="720"/>
      <w:contextualSpacing/>
    </w:pPr>
  </w:style>
  <w:style w:type="character" w:customStyle="1" w:styleId="20">
    <w:name w:val="Заглавие 2 Знак"/>
    <w:basedOn w:val="a0"/>
    <w:link w:val="2"/>
    <w:rsid w:val="00337D2A"/>
    <w:rPr>
      <w:rFonts w:ascii="Cambria" w:eastAsia="Times New Roman" w:hAnsi="Cambria" w:cs="Times New Roman"/>
      <w:b/>
      <w:bCs/>
      <w:color w:val="4F81BD"/>
      <w:sz w:val="26"/>
      <w:szCs w:val="26"/>
      <w:lang w:eastAsia="en-US" w:bidi="ar-SA"/>
    </w:rPr>
  </w:style>
  <w:style w:type="paragraph" w:styleId="34">
    <w:name w:val="Body Text Indent 3"/>
    <w:basedOn w:val="a"/>
    <w:link w:val="35"/>
    <w:uiPriority w:val="99"/>
    <w:rsid w:val="00337D2A"/>
    <w:pPr>
      <w:widowControl/>
      <w:spacing w:after="120"/>
      <w:ind w:left="283"/>
    </w:pPr>
    <w:rPr>
      <w:rFonts w:ascii="Times New Roman" w:eastAsia="Times New Roman" w:hAnsi="Times New Roman" w:cs="Times New Roman"/>
      <w:color w:val="auto"/>
      <w:sz w:val="16"/>
      <w:szCs w:val="16"/>
      <w:lang w:eastAsia="en-US" w:bidi="ar-SA"/>
    </w:rPr>
  </w:style>
  <w:style w:type="character" w:customStyle="1" w:styleId="35">
    <w:name w:val="Основен текст с отстъп 3 Знак"/>
    <w:basedOn w:val="a0"/>
    <w:link w:val="34"/>
    <w:uiPriority w:val="99"/>
    <w:rsid w:val="00337D2A"/>
    <w:rPr>
      <w:rFonts w:ascii="Times New Roman" w:eastAsia="Times New Roman" w:hAnsi="Times New Roman" w:cs="Times New Roman"/>
      <w:sz w:val="16"/>
      <w:szCs w:val="16"/>
      <w:lang w:eastAsia="en-US" w:bidi="ar-SA"/>
    </w:rPr>
  </w:style>
  <w:style w:type="character" w:customStyle="1" w:styleId="FontStyle29">
    <w:name w:val="Font Style29"/>
    <w:rsid w:val="00337D2A"/>
    <w:rPr>
      <w:rFonts w:ascii="Times New Roman" w:hAnsi="Times New Roman"/>
      <w:sz w:val="22"/>
    </w:rPr>
  </w:style>
  <w:style w:type="character" w:customStyle="1" w:styleId="af2">
    <w:name w:val="Списък на абзаци Знак"/>
    <w:link w:val="af1"/>
    <w:locked/>
    <w:rsid w:val="00337D2A"/>
    <w:rPr>
      <w:color w:val="000000"/>
    </w:rPr>
  </w:style>
  <w:style w:type="character" w:customStyle="1" w:styleId="apple-converted-space">
    <w:name w:val="apple-converted-space"/>
    <w:rsid w:val="00337D2A"/>
  </w:style>
  <w:style w:type="paragraph" w:customStyle="1" w:styleId="13">
    <w:name w:val="Без разредка1"/>
    <w:qFormat/>
    <w:rsid w:val="00337D2A"/>
    <w:pPr>
      <w:widowControl/>
    </w:pPr>
    <w:rPr>
      <w:rFonts w:ascii="Calibri" w:eastAsia="Times New Roman" w:hAnsi="Calibri" w:cs="Times New Roman"/>
      <w:sz w:val="22"/>
      <w:szCs w:val="22"/>
      <w:lang w:eastAsia="en-US" w:bidi="ar-SA"/>
    </w:rPr>
  </w:style>
  <w:style w:type="paragraph" w:styleId="2f1">
    <w:name w:val="Body Text 2"/>
    <w:basedOn w:val="a"/>
    <w:link w:val="2f2"/>
    <w:rsid w:val="00337D2A"/>
    <w:pPr>
      <w:widowControl/>
      <w:spacing w:after="120" w:line="480" w:lineRule="auto"/>
    </w:pPr>
    <w:rPr>
      <w:rFonts w:ascii="Times New Roman" w:eastAsia="Times New Roman" w:hAnsi="Times New Roman" w:cs="Times New Roman"/>
      <w:color w:val="auto"/>
      <w:sz w:val="20"/>
      <w:szCs w:val="20"/>
      <w:lang w:bidi="ar-SA"/>
    </w:rPr>
  </w:style>
  <w:style w:type="character" w:customStyle="1" w:styleId="2f2">
    <w:name w:val="Основен текст 2 Знак"/>
    <w:basedOn w:val="a0"/>
    <w:link w:val="2f1"/>
    <w:rsid w:val="00337D2A"/>
    <w:rPr>
      <w:rFonts w:ascii="Times New Roman" w:eastAsia="Times New Roman" w:hAnsi="Times New Roman" w:cs="Times New Roman"/>
      <w:sz w:val="20"/>
      <w:szCs w:val="20"/>
      <w:lang w:bidi="ar-SA"/>
    </w:rPr>
  </w:style>
  <w:style w:type="paragraph" w:styleId="af3">
    <w:name w:val="Balloon Text"/>
    <w:basedOn w:val="a"/>
    <w:link w:val="af4"/>
    <w:uiPriority w:val="99"/>
    <w:semiHidden/>
    <w:unhideWhenUsed/>
    <w:rsid w:val="008734FD"/>
    <w:rPr>
      <w:rFonts w:ascii="Tahoma" w:hAnsi="Tahoma" w:cs="Tahoma"/>
      <w:sz w:val="16"/>
      <w:szCs w:val="16"/>
    </w:rPr>
  </w:style>
  <w:style w:type="character" w:customStyle="1" w:styleId="af4">
    <w:name w:val="Изнесен текст Знак"/>
    <w:basedOn w:val="a0"/>
    <w:link w:val="af3"/>
    <w:uiPriority w:val="99"/>
    <w:semiHidden/>
    <w:rsid w:val="008734F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next w:val="a"/>
    <w:link w:val="20"/>
    <w:unhideWhenUsed/>
    <w:qFormat/>
    <w:rsid w:val="00337D2A"/>
    <w:pPr>
      <w:keepNext/>
      <w:keepLines/>
      <w:widowControl/>
      <w:spacing w:before="200"/>
      <w:outlineLvl w:val="1"/>
    </w:pPr>
    <w:rPr>
      <w:rFonts w:ascii="Cambria" w:eastAsia="Times New Roman" w:hAnsi="Cambria" w:cs="Times New Roman"/>
      <w:b/>
      <w:bCs/>
      <w:color w:val="4F81BD"/>
      <w:sz w:val="26"/>
      <w:szCs w:val="26"/>
      <w:lang w:eastAsia="en-US"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Бележка под линия_"/>
    <w:basedOn w:val="a0"/>
    <w:link w:val="a5"/>
    <w:rPr>
      <w:rFonts w:ascii="Times New Roman" w:eastAsia="Times New Roman" w:hAnsi="Times New Roman" w:cs="Times New Roman"/>
      <w:b/>
      <w:bCs/>
      <w:i w:val="0"/>
      <w:iCs w:val="0"/>
      <w:smallCaps w:val="0"/>
      <w:strike w:val="0"/>
      <w:u w:val="none"/>
    </w:rPr>
  </w:style>
  <w:style w:type="character" w:customStyle="1" w:styleId="a6">
    <w:name w:val="Бележка под линия + Не е удебелен"/>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a7">
    <w:name w:val="Бележка под линия"/>
    <w:basedOn w:val="a4"/>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4Exact">
    <w:name w:val="Основен текст (4) Exact"/>
    <w:basedOn w:val="a0"/>
    <w:rPr>
      <w:rFonts w:ascii="Times New Roman" w:eastAsia="Times New Roman" w:hAnsi="Times New Roman" w:cs="Times New Roman"/>
      <w:b/>
      <w:bCs/>
      <w:i w:val="0"/>
      <w:iCs w:val="0"/>
      <w:smallCaps w:val="0"/>
      <w:strike w:val="0"/>
      <w:u w:val="none"/>
    </w:rPr>
  </w:style>
  <w:style w:type="character" w:customStyle="1" w:styleId="1">
    <w:name w:val="Заглавие #1_"/>
    <w:basedOn w:val="a0"/>
    <w:link w:val="10"/>
    <w:rPr>
      <w:rFonts w:ascii="Franklin Gothic Demi" w:eastAsia="Franklin Gothic Demi" w:hAnsi="Franklin Gothic Demi" w:cs="Franklin Gothic Demi"/>
      <w:b w:val="0"/>
      <w:bCs w:val="0"/>
      <w:i/>
      <w:iCs/>
      <w:smallCaps w:val="0"/>
      <w:strike w:val="0"/>
      <w:sz w:val="38"/>
      <w:szCs w:val="38"/>
      <w:u w:val="none"/>
    </w:rPr>
  </w:style>
  <w:style w:type="character" w:customStyle="1" w:styleId="11">
    <w:name w:val="Заглавие #1"/>
    <w:basedOn w:val="1"/>
    <w:rPr>
      <w:rFonts w:ascii="Franklin Gothic Demi" w:eastAsia="Franklin Gothic Demi" w:hAnsi="Franklin Gothic Demi" w:cs="Franklin Gothic Demi"/>
      <w:b w:val="0"/>
      <w:bCs w:val="0"/>
      <w:i/>
      <w:iCs/>
      <w:smallCaps w:val="0"/>
      <w:strike w:val="0"/>
      <w:color w:val="000000"/>
      <w:spacing w:val="0"/>
      <w:w w:val="100"/>
      <w:position w:val="0"/>
      <w:sz w:val="38"/>
      <w:szCs w:val="38"/>
      <w:u w:val="single"/>
      <w:lang w:val="bg-BG" w:eastAsia="bg-BG" w:bidi="bg-BG"/>
    </w:rPr>
  </w:style>
  <w:style w:type="character" w:customStyle="1" w:styleId="12">
    <w:name w:val="Заглавие #1"/>
    <w:basedOn w:val="1"/>
    <w:rPr>
      <w:rFonts w:ascii="Franklin Gothic Demi" w:eastAsia="Franklin Gothic Demi" w:hAnsi="Franklin Gothic Demi" w:cs="Franklin Gothic Demi"/>
      <w:b w:val="0"/>
      <w:bCs w:val="0"/>
      <w:i/>
      <w:iCs/>
      <w:smallCaps w:val="0"/>
      <w:strike w:val="0"/>
      <w:color w:val="000000"/>
      <w:spacing w:val="0"/>
      <w:w w:val="100"/>
      <w:position w:val="0"/>
      <w:sz w:val="38"/>
      <w:szCs w:val="38"/>
      <w:u w:val="none"/>
      <w:lang w:val="bg-BG" w:eastAsia="bg-BG" w:bidi="bg-BG"/>
    </w:rPr>
  </w:style>
  <w:style w:type="character" w:customStyle="1" w:styleId="a8">
    <w:name w:val="Горен или долен 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Горен или долен 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3">
    <w:name w:val="Основен текст (3)_"/>
    <w:basedOn w:val="a0"/>
    <w:link w:val="30"/>
    <w:rPr>
      <w:rFonts w:ascii="Franklin Gothic Demi" w:eastAsia="Franklin Gothic Demi" w:hAnsi="Franklin Gothic Demi" w:cs="Franklin Gothic Demi"/>
      <w:b w:val="0"/>
      <w:bCs w:val="0"/>
      <w:i/>
      <w:iCs/>
      <w:smallCaps w:val="0"/>
      <w:strike w:val="0"/>
      <w:sz w:val="20"/>
      <w:szCs w:val="20"/>
      <w:u w:val="none"/>
    </w:rPr>
  </w:style>
  <w:style w:type="character" w:customStyle="1" w:styleId="31">
    <w:name w:val="Основен текст (3)"/>
    <w:basedOn w:val="3"/>
    <w:rPr>
      <w:rFonts w:ascii="Franklin Gothic Demi" w:eastAsia="Franklin Gothic Demi" w:hAnsi="Franklin Gothic Demi" w:cs="Franklin Gothic Demi"/>
      <w:b w:val="0"/>
      <w:bCs w:val="0"/>
      <w:i/>
      <w:iCs/>
      <w:smallCaps w:val="0"/>
      <w:strike w:val="0"/>
      <w:color w:val="000000"/>
      <w:spacing w:val="0"/>
      <w:w w:val="100"/>
      <w:position w:val="0"/>
      <w:sz w:val="20"/>
      <w:szCs w:val="20"/>
      <w:u w:val="none"/>
      <w:lang w:val="bg-BG" w:eastAsia="bg-BG" w:bidi="bg-BG"/>
    </w:rPr>
  </w:style>
  <w:style w:type="character" w:customStyle="1" w:styleId="32">
    <w:name w:val="Заглавие #3_"/>
    <w:basedOn w:val="a0"/>
    <w:link w:val="33"/>
    <w:rPr>
      <w:rFonts w:ascii="Times New Roman" w:eastAsia="Times New Roman" w:hAnsi="Times New Roman" w:cs="Times New Roman"/>
      <w:b/>
      <w:bCs/>
      <w:i w:val="0"/>
      <w:iCs w:val="0"/>
      <w:smallCaps w:val="0"/>
      <w:strike w:val="0"/>
      <w:sz w:val="26"/>
      <w:szCs w:val="26"/>
      <w:u w:val="none"/>
    </w:rPr>
  </w:style>
  <w:style w:type="character" w:customStyle="1" w:styleId="4">
    <w:name w:val="Основен текст (4)_"/>
    <w:basedOn w:val="a0"/>
    <w:link w:val="40"/>
    <w:rPr>
      <w:rFonts w:ascii="Times New Roman" w:eastAsia="Times New Roman" w:hAnsi="Times New Roman" w:cs="Times New Roman"/>
      <w:b/>
      <w:bCs/>
      <w:i w:val="0"/>
      <w:iCs w:val="0"/>
      <w:smallCaps w:val="0"/>
      <w:strike w:val="0"/>
      <w:u w:val="none"/>
    </w:rPr>
  </w:style>
  <w:style w:type="character" w:customStyle="1" w:styleId="5">
    <w:name w:val="Заглавие #5_"/>
    <w:basedOn w:val="a0"/>
    <w:link w:val="50"/>
    <w:rPr>
      <w:rFonts w:ascii="Times New Roman" w:eastAsia="Times New Roman" w:hAnsi="Times New Roman" w:cs="Times New Roman"/>
      <w:b/>
      <w:bCs/>
      <w:i w:val="0"/>
      <w:iCs w:val="0"/>
      <w:smallCaps w:val="0"/>
      <w:strike w:val="0"/>
      <w:u w:val="none"/>
    </w:rPr>
  </w:style>
  <w:style w:type="character" w:customStyle="1" w:styleId="21">
    <w:name w:val="Основен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29pt">
    <w:name w:val="Основен текст (2) + 9 pt"/>
    <w:basedOn w:val="2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eastAsia="bg-BG" w:bidi="bg-BG"/>
    </w:rPr>
  </w:style>
  <w:style w:type="character" w:customStyle="1" w:styleId="29pt0">
    <w:name w:val="Основен текст (2) + 9 pt"/>
    <w:aliases w:val="Разредка 1 pt"/>
    <w:basedOn w:val="2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bg-BG" w:eastAsia="bg-BG" w:bidi="bg-BG"/>
    </w:rPr>
  </w:style>
  <w:style w:type="character" w:customStyle="1" w:styleId="29pt1">
    <w:name w:val="Основен текст (2) + 9 pt"/>
    <w:aliases w:val="Малки букви"/>
    <w:basedOn w:val="21"/>
    <w:rPr>
      <w:rFonts w:ascii="Times New Roman" w:eastAsia="Times New Roman" w:hAnsi="Times New Roman" w:cs="Times New Roman"/>
      <w:b w:val="0"/>
      <w:bCs w:val="0"/>
      <w:i w:val="0"/>
      <w:iCs w:val="0"/>
      <w:smallCaps/>
      <w:strike w:val="0"/>
      <w:color w:val="000000"/>
      <w:spacing w:val="0"/>
      <w:w w:val="100"/>
      <w:position w:val="0"/>
      <w:sz w:val="18"/>
      <w:szCs w:val="18"/>
      <w:u w:val="none"/>
      <w:lang w:val="bg-BG" w:eastAsia="bg-BG" w:bidi="bg-BG"/>
    </w:rPr>
  </w:style>
  <w:style w:type="character" w:customStyle="1" w:styleId="23">
    <w:name w:val="Заглавие на таблица (2)_"/>
    <w:basedOn w:val="a0"/>
    <w:link w:val="24"/>
    <w:rPr>
      <w:rFonts w:ascii="Times New Roman" w:eastAsia="Times New Roman" w:hAnsi="Times New Roman" w:cs="Times New Roman"/>
      <w:b w:val="0"/>
      <w:bCs w:val="0"/>
      <w:i w:val="0"/>
      <w:iCs w:val="0"/>
      <w:smallCaps w:val="0"/>
      <w:strike w:val="0"/>
      <w:u w:val="none"/>
    </w:rPr>
  </w:style>
  <w:style w:type="character" w:customStyle="1" w:styleId="25">
    <w:name w:val="Заглавие на таблица (2)"/>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26">
    <w:name w:val="Основен текст (2) + Удебелен"/>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7">
    <w:name w:val="Основен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28">
    <w:name w:val="Основен текст (2) + Удебелен"/>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51">
    <w:name w:val="Основен текст (5)_"/>
    <w:basedOn w:val="a0"/>
    <w:link w:val="52"/>
    <w:rPr>
      <w:rFonts w:ascii="Times New Roman" w:eastAsia="Times New Roman" w:hAnsi="Times New Roman" w:cs="Times New Roman"/>
      <w:b/>
      <w:bCs/>
      <w:i/>
      <w:iCs/>
      <w:smallCaps w:val="0"/>
      <w:strike w:val="0"/>
      <w:u w:val="none"/>
    </w:rPr>
  </w:style>
  <w:style w:type="character" w:customStyle="1" w:styleId="53">
    <w:name w:val="Основен текст (5) + Не е курсив"/>
    <w:basedOn w:val="51"/>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41">
    <w:name w:val="Основен текст (4) + Не е удебелен"/>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9">
    <w:name w:val="Основен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2a">
    <w:name w:val="Основен текст (2) + Удебелен"/>
    <w:basedOn w:val="21"/>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2Exact">
    <w:name w:val="Основен текст (2) Exact"/>
    <w:basedOn w:val="a0"/>
    <w:rPr>
      <w:rFonts w:ascii="Times New Roman" w:eastAsia="Times New Roman" w:hAnsi="Times New Roman" w:cs="Times New Roman"/>
      <w:b w:val="0"/>
      <w:bCs w:val="0"/>
      <w:i w:val="0"/>
      <w:iCs w:val="0"/>
      <w:smallCaps w:val="0"/>
      <w:strike w:val="0"/>
      <w:u w:val="none"/>
    </w:rPr>
  </w:style>
  <w:style w:type="character" w:customStyle="1" w:styleId="6Exact">
    <w:name w:val="Основен текст (6) Exact"/>
    <w:basedOn w:val="a0"/>
    <w:rPr>
      <w:rFonts w:ascii="Times New Roman" w:eastAsia="Times New Roman" w:hAnsi="Times New Roman" w:cs="Times New Roman"/>
      <w:b w:val="0"/>
      <w:bCs w:val="0"/>
      <w:i/>
      <w:iCs/>
      <w:smallCaps w:val="0"/>
      <w:strike w:val="0"/>
      <w:sz w:val="20"/>
      <w:szCs w:val="20"/>
      <w:u w:val="none"/>
    </w:rPr>
  </w:style>
  <w:style w:type="character" w:customStyle="1" w:styleId="6">
    <w:name w:val="Основен текст (6)_"/>
    <w:basedOn w:val="a0"/>
    <w:link w:val="60"/>
    <w:rPr>
      <w:rFonts w:ascii="Times New Roman" w:eastAsia="Times New Roman" w:hAnsi="Times New Roman" w:cs="Times New Roman"/>
      <w:b w:val="0"/>
      <w:bCs w:val="0"/>
      <w:i/>
      <w:iCs/>
      <w:smallCaps w:val="0"/>
      <w:strike w:val="0"/>
      <w:sz w:val="20"/>
      <w:szCs w:val="20"/>
      <w:u w:val="none"/>
    </w:rPr>
  </w:style>
  <w:style w:type="character" w:customStyle="1" w:styleId="7">
    <w:name w:val="Основен текст (7)_"/>
    <w:basedOn w:val="a0"/>
    <w:link w:val="70"/>
    <w:rPr>
      <w:rFonts w:ascii="Times New Roman" w:eastAsia="Times New Roman" w:hAnsi="Times New Roman" w:cs="Times New Roman"/>
      <w:b w:val="0"/>
      <w:bCs w:val="0"/>
      <w:i/>
      <w:iCs/>
      <w:smallCaps w:val="0"/>
      <w:strike w:val="0"/>
      <w:sz w:val="22"/>
      <w:szCs w:val="22"/>
      <w:u w:val="none"/>
    </w:rPr>
  </w:style>
  <w:style w:type="character" w:customStyle="1" w:styleId="ab">
    <w:name w:val="Заглавие на таблица_"/>
    <w:basedOn w:val="a0"/>
    <w:link w:val="ac"/>
    <w:rPr>
      <w:rFonts w:ascii="Times New Roman" w:eastAsia="Times New Roman" w:hAnsi="Times New Roman" w:cs="Times New Roman"/>
      <w:b/>
      <w:bCs/>
      <w:i w:val="0"/>
      <w:iCs w:val="0"/>
      <w:smallCaps w:val="0"/>
      <w:strike w:val="0"/>
      <w:u w:val="none"/>
    </w:rPr>
  </w:style>
  <w:style w:type="character" w:customStyle="1" w:styleId="2b">
    <w:name w:val="Основен текст (2) + 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11pt">
    <w:name w:val="Основен текст (2) + 11 pt"/>
    <w:aliases w:val="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712pt">
    <w:name w:val="Основен текст (7) + 12 pt"/>
    <w:aliases w:val="Не е курсив"/>
    <w:basedOn w:val="7"/>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712pt0">
    <w:name w:val="Основен текст (7) + 12 pt"/>
    <w:basedOn w:val="7"/>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71">
    <w:name w:val="Основен текст (7) + Не е курсив"/>
    <w:basedOn w:val="7"/>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2c">
    <w:name w:val="Основен текст (2) + 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11pt0">
    <w:name w:val="Основен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8">
    <w:name w:val="Основен текст (8)_"/>
    <w:basedOn w:val="a0"/>
    <w:link w:val="80"/>
    <w:rPr>
      <w:rFonts w:ascii="Times New Roman" w:eastAsia="Times New Roman" w:hAnsi="Times New Roman" w:cs="Times New Roman"/>
      <w:b w:val="0"/>
      <w:bCs w:val="0"/>
      <w:i w:val="0"/>
      <w:iCs w:val="0"/>
      <w:smallCaps w:val="0"/>
      <w:strike w:val="0"/>
      <w:sz w:val="18"/>
      <w:szCs w:val="18"/>
      <w:u w:val="none"/>
    </w:rPr>
  </w:style>
  <w:style w:type="character" w:customStyle="1" w:styleId="42">
    <w:name w:val="Съдържание 4 Знак"/>
    <w:basedOn w:val="a0"/>
    <w:link w:val="43"/>
    <w:rPr>
      <w:rFonts w:ascii="Times New Roman" w:eastAsia="Times New Roman" w:hAnsi="Times New Roman" w:cs="Times New Roman"/>
      <w:b w:val="0"/>
      <w:bCs w:val="0"/>
      <w:i w:val="0"/>
      <w:iCs w:val="0"/>
      <w:smallCaps w:val="0"/>
      <w:strike w:val="0"/>
      <w:u w:val="none"/>
    </w:rPr>
  </w:style>
  <w:style w:type="character" w:customStyle="1" w:styleId="13pt">
    <w:name w:val="Горен или долен колонтитул + 13 pt"/>
    <w:aliases w:val="Удебелен"/>
    <w:basedOn w:val="a8"/>
    <w:rPr>
      <w:rFonts w:ascii="Times New Roman" w:eastAsia="Times New Roman" w:hAnsi="Times New Roman" w:cs="Times New Roman"/>
      <w:b/>
      <w:bCs/>
      <w:i w:val="0"/>
      <w:iCs w:val="0"/>
      <w:smallCaps w:val="0"/>
      <w:strike w:val="0"/>
      <w:color w:val="000000"/>
      <w:spacing w:val="0"/>
      <w:w w:val="100"/>
      <w:position w:val="0"/>
      <w:sz w:val="26"/>
      <w:szCs w:val="26"/>
      <w:u w:val="none"/>
      <w:lang w:val="bg-BG" w:eastAsia="bg-BG" w:bidi="bg-BG"/>
    </w:rPr>
  </w:style>
  <w:style w:type="character" w:customStyle="1" w:styleId="10pt">
    <w:name w:val="Горен или долен колонтитул + 10 pt"/>
    <w:aliases w:val="Курсив"/>
    <w:basedOn w:val="a8"/>
    <w:rPr>
      <w:rFonts w:ascii="Times New Roman" w:eastAsia="Times New Roman" w:hAnsi="Times New Roman" w:cs="Times New Roman"/>
      <w:b w:val="0"/>
      <w:bCs w:val="0"/>
      <w:i/>
      <w:iCs/>
      <w:smallCaps w:val="0"/>
      <w:strike w:val="0"/>
      <w:color w:val="000000"/>
      <w:spacing w:val="0"/>
      <w:w w:val="100"/>
      <w:position w:val="0"/>
      <w:sz w:val="20"/>
      <w:szCs w:val="20"/>
      <w:u w:val="none"/>
      <w:lang w:val="bg-BG" w:eastAsia="bg-BG" w:bidi="bg-BG"/>
    </w:rPr>
  </w:style>
  <w:style w:type="character" w:customStyle="1" w:styleId="115pt">
    <w:name w:val="Горен или долен колонтитул + 11.5 pt"/>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style>
  <w:style w:type="character" w:customStyle="1" w:styleId="2d">
    <w:name w:val="Съдържание (2)_"/>
    <w:basedOn w:val="a0"/>
    <w:link w:val="2e"/>
    <w:rPr>
      <w:rFonts w:ascii="Times New Roman" w:eastAsia="Times New Roman" w:hAnsi="Times New Roman" w:cs="Times New Roman"/>
      <w:b w:val="0"/>
      <w:bCs w:val="0"/>
      <w:i/>
      <w:iCs/>
      <w:smallCaps w:val="0"/>
      <w:strike w:val="0"/>
      <w:sz w:val="20"/>
      <w:szCs w:val="20"/>
      <w:u w:val="none"/>
    </w:rPr>
  </w:style>
  <w:style w:type="character" w:customStyle="1" w:styleId="9">
    <w:name w:val="Основен текст (9)_"/>
    <w:basedOn w:val="a0"/>
    <w:link w:val="90"/>
    <w:rPr>
      <w:rFonts w:ascii="Times New Roman" w:eastAsia="Times New Roman" w:hAnsi="Times New Roman" w:cs="Times New Roman"/>
      <w:b w:val="0"/>
      <w:bCs w:val="0"/>
      <w:i/>
      <w:iCs/>
      <w:smallCaps w:val="0"/>
      <w:strike w:val="0"/>
      <w:u w:val="none"/>
    </w:rPr>
  </w:style>
  <w:style w:type="character" w:customStyle="1" w:styleId="12pt">
    <w:name w:val="Горен или долен колонтитул + 12 pt"/>
    <w:aliases w:val="Курсив"/>
    <w:basedOn w:val="a8"/>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10pt">
    <w:name w:val="Основен текст (2) + 10 pt"/>
    <w:aliases w:val="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bg-BG" w:eastAsia="bg-BG" w:bidi="bg-BG"/>
    </w:rPr>
  </w:style>
  <w:style w:type="character" w:customStyle="1" w:styleId="2115pt">
    <w:name w:val="Основен текст (2) + 11.5 pt"/>
    <w:basedOn w:val="2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style>
  <w:style w:type="character" w:customStyle="1" w:styleId="44">
    <w:name w:val="Заглавие #4_"/>
    <w:basedOn w:val="a0"/>
    <w:link w:val="45"/>
    <w:rPr>
      <w:rFonts w:ascii="Times New Roman" w:eastAsia="Times New Roman" w:hAnsi="Times New Roman" w:cs="Times New Roman"/>
      <w:b w:val="0"/>
      <w:bCs w:val="0"/>
      <w:i w:val="0"/>
      <w:iCs w:val="0"/>
      <w:smallCaps w:val="0"/>
      <w:strike w:val="0"/>
      <w:u w:val="none"/>
    </w:rPr>
  </w:style>
  <w:style w:type="character" w:customStyle="1" w:styleId="413pt">
    <w:name w:val="Основен текст (4) + 13 pt"/>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bg-BG" w:eastAsia="bg-BG" w:bidi="bg-BG"/>
    </w:rPr>
  </w:style>
  <w:style w:type="character" w:customStyle="1" w:styleId="210pt0">
    <w:name w:val="Основен текст (2) + 10 pt"/>
    <w:aliases w:val="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bg-BG" w:eastAsia="bg-BG" w:bidi="bg-BG"/>
    </w:rPr>
  </w:style>
  <w:style w:type="character" w:customStyle="1" w:styleId="6115pt">
    <w:name w:val="Основен текст (6) + 11.5 pt"/>
    <w:aliases w:val="Не е курсив"/>
    <w:basedOn w:val="6"/>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style>
  <w:style w:type="character" w:customStyle="1" w:styleId="612pt">
    <w:name w:val="Основен текст (6) + 12 pt"/>
    <w:aliases w:val="Не е курсив"/>
    <w:basedOn w:val="6"/>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f">
    <w:name w:val="Заглавие #2_"/>
    <w:basedOn w:val="a0"/>
    <w:link w:val="2f0"/>
    <w:rPr>
      <w:rFonts w:ascii="Times New Roman" w:eastAsia="Times New Roman" w:hAnsi="Times New Roman" w:cs="Times New Roman"/>
      <w:b/>
      <w:bCs/>
      <w:i w:val="0"/>
      <w:iCs w:val="0"/>
      <w:smallCaps w:val="0"/>
      <w:strike w:val="0"/>
      <w:sz w:val="32"/>
      <w:szCs w:val="32"/>
      <w:u w:val="none"/>
    </w:rPr>
  </w:style>
  <w:style w:type="character" w:customStyle="1" w:styleId="2Exact0">
    <w:name w:val="Основен текст (2) + Курсив Exact"/>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91">
    <w:name w:val="Основен текст (9) + Удебелен"/>
    <w:aliases w:val="Не е курсив"/>
    <w:basedOn w:val="9"/>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92">
    <w:name w:val="Основен текст (9) + Не е курсив"/>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54">
    <w:name w:val="Заглавие #5 + 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paragraph" w:customStyle="1" w:styleId="a5">
    <w:name w:val="Бележка под линия"/>
    <w:basedOn w:val="a"/>
    <w:link w:val="a4"/>
    <w:pPr>
      <w:shd w:val="clear" w:color="auto" w:fill="FFFFFF"/>
      <w:spacing w:line="274" w:lineRule="exact"/>
      <w:ind w:firstLine="200"/>
      <w:jc w:val="both"/>
    </w:pPr>
    <w:rPr>
      <w:rFonts w:ascii="Times New Roman" w:eastAsia="Times New Roman" w:hAnsi="Times New Roman" w:cs="Times New Roman"/>
      <w:b/>
      <w:bCs/>
    </w:rPr>
  </w:style>
  <w:style w:type="paragraph" w:customStyle="1" w:styleId="40">
    <w:name w:val="Основен текст (4)"/>
    <w:basedOn w:val="a"/>
    <w:link w:val="4"/>
    <w:pPr>
      <w:shd w:val="clear" w:color="auto" w:fill="FFFFFF"/>
      <w:spacing w:after="420" w:line="899" w:lineRule="exact"/>
      <w:ind w:hanging="1960"/>
      <w:jc w:val="center"/>
    </w:pPr>
    <w:rPr>
      <w:rFonts w:ascii="Times New Roman" w:eastAsia="Times New Roman" w:hAnsi="Times New Roman" w:cs="Times New Roman"/>
      <w:b/>
      <w:bCs/>
    </w:rPr>
  </w:style>
  <w:style w:type="paragraph" w:customStyle="1" w:styleId="10">
    <w:name w:val="Заглавие #1"/>
    <w:basedOn w:val="a"/>
    <w:link w:val="1"/>
    <w:pPr>
      <w:shd w:val="clear" w:color="auto" w:fill="FFFFFF"/>
      <w:spacing w:after="180" w:line="0" w:lineRule="atLeast"/>
      <w:jc w:val="right"/>
      <w:outlineLvl w:val="0"/>
    </w:pPr>
    <w:rPr>
      <w:rFonts w:ascii="Franklin Gothic Demi" w:eastAsia="Franklin Gothic Demi" w:hAnsi="Franklin Gothic Demi" w:cs="Franklin Gothic Demi"/>
      <w:i/>
      <w:iCs/>
      <w:sz w:val="38"/>
      <w:szCs w:val="38"/>
    </w:rPr>
  </w:style>
  <w:style w:type="paragraph" w:customStyle="1" w:styleId="a9">
    <w:name w:val="Горен или долен колонтитул"/>
    <w:basedOn w:val="a"/>
    <w:link w:val="a8"/>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ен текст (3)"/>
    <w:basedOn w:val="a"/>
    <w:link w:val="3"/>
    <w:pPr>
      <w:shd w:val="clear" w:color="auto" w:fill="FFFFFF"/>
      <w:spacing w:before="180" w:after="4260" w:line="0" w:lineRule="atLeast"/>
    </w:pPr>
    <w:rPr>
      <w:rFonts w:ascii="Franklin Gothic Demi" w:eastAsia="Franklin Gothic Demi" w:hAnsi="Franklin Gothic Demi" w:cs="Franklin Gothic Demi"/>
      <w:i/>
      <w:iCs/>
      <w:sz w:val="20"/>
      <w:szCs w:val="20"/>
    </w:rPr>
  </w:style>
  <w:style w:type="paragraph" w:customStyle="1" w:styleId="33">
    <w:name w:val="Заглавие #3"/>
    <w:basedOn w:val="a"/>
    <w:link w:val="32"/>
    <w:pPr>
      <w:shd w:val="clear" w:color="auto" w:fill="FFFFFF"/>
      <w:spacing w:before="4260" w:line="899" w:lineRule="exact"/>
      <w:jc w:val="center"/>
      <w:outlineLvl w:val="2"/>
    </w:pPr>
    <w:rPr>
      <w:rFonts w:ascii="Times New Roman" w:eastAsia="Times New Roman" w:hAnsi="Times New Roman" w:cs="Times New Roman"/>
      <w:b/>
      <w:bCs/>
      <w:sz w:val="26"/>
      <w:szCs w:val="26"/>
    </w:rPr>
  </w:style>
  <w:style w:type="paragraph" w:customStyle="1" w:styleId="50">
    <w:name w:val="Заглавие #5"/>
    <w:basedOn w:val="a"/>
    <w:link w:val="5"/>
    <w:pPr>
      <w:shd w:val="clear" w:color="auto" w:fill="FFFFFF"/>
      <w:spacing w:line="274" w:lineRule="exact"/>
      <w:jc w:val="both"/>
      <w:outlineLvl w:val="4"/>
    </w:pPr>
    <w:rPr>
      <w:rFonts w:ascii="Times New Roman" w:eastAsia="Times New Roman" w:hAnsi="Times New Roman" w:cs="Times New Roman"/>
      <w:b/>
      <w:bCs/>
    </w:rPr>
  </w:style>
  <w:style w:type="paragraph" w:customStyle="1" w:styleId="22">
    <w:name w:val="Основен текст (2)"/>
    <w:basedOn w:val="a"/>
    <w:link w:val="21"/>
    <w:pPr>
      <w:shd w:val="clear" w:color="auto" w:fill="FFFFFF"/>
      <w:spacing w:after="240" w:line="274" w:lineRule="exact"/>
      <w:jc w:val="both"/>
    </w:pPr>
    <w:rPr>
      <w:rFonts w:ascii="Times New Roman" w:eastAsia="Times New Roman" w:hAnsi="Times New Roman" w:cs="Times New Roman"/>
    </w:rPr>
  </w:style>
  <w:style w:type="paragraph" w:customStyle="1" w:styleId="24">
    <w:name w:val="Заглавие на таблица (2)"/>
    <w:basedOn w:val="a"/>
    <w:link w:val="23"/>
    <w:pPr>
      <w:shd w:val="clear" w:color="auto" w:fill="FFFFFF"/>
      <w:spacing w:line="274" w:lineRule="exact"/>
      <w:jc w:val="both"/>
    </w:pPr>
    <w:rPr>
      <w:rFonts w:ascii="Times New Roman" w:eastAsia="Times New Roman" w:hAnsi="Times New Roman" w:cs="Times New Roman"/>
    </w:rPr>
  </w:style>
  <w:style w:type="paragraph" w:customStyle="1" w:styleId="52">
    <w:name w:val="Основен текст (5)"/>
    <w:basedOn w:val="a"/>
    <w:link w:val="51"/>
    <w:pPr>
      <w:shd w:val="clear" w:color="auto" w:fill="FFFFFF"/>
      <w:spacing w:line="274" w:lineRule="exact"/>
      <w:jc w:val="both"/>
    </w:pPr>
    <w:rPr>
      <w:rFonts w:ascii="Times New Roman" w:eastAsia="Times New Roman" w:hAnsi="Times New Roman" w:cs="Times New Roman"/>
      <w:b/>
      <w:bCs/>
      <w:i/>
      <w:iCs/>
    </w:rPr>
  </w:style>
  <w:style w:type="paragraph" w:customStyle="1" w:styleId="60">
    <w:name w:val="Основен текст (6)"/>
    <w:basedOn w:val="a"/>
    <w:link w:val="6"/>
    <w:pPr>
      <w:shd w:val="clear" w:color="auto" w:fill="FFFFFF"/>
      <w:spacing w:line="0" w:lineRule="atLeast"/>
    </w:pPr>
    <w:rPr>
      <w:rFonts w:ascii="Times New Roman" w:eastAsia="Times New Roman" w:hAnsi="Times New Roman" w:cs="Times New Roman"/>
      <w:i/>
      <w:iCs/>
      <w:sz w:val="20"/>
      <w:szCs w:val="20"/>
    </w:rPr>
  </w:style>
  <w:style w:type="paragraph" w:customStyle="1" w:styleId="70">
    <w:name w:val="Основен текст (7)"/>
    <w:basedOn w:val="a"/>
    <w:link w:val="7"/>
    <w:pPr>
      <w:shd w:val="clear" w:color="auto" w:fill="FFFFFF"/>
      <w:spacing w:before="300" w:after="300" w:line="0" w:lineRule="atLeast"/>
    </w:pPr>
    <w:rPr>
      <w:rFonts w:ascii="Times New Roman" w:eastAsia="Times New Roman" w:hAnsi="Times New Roman" w:cs="Times New Roman"/>
      <w:i/>
      <w:iCs/>
      <w:sz w:val="22"/>
      <w:szCs w:val="22"/>
    </w:rPr>
  </w:style>
  <w:style w:type="paragraph" w:customStyle="1" w:styleId="ac">
    <w:name w:val="Заглавие на таблица"/>
    <w:basedOn w:val="a"/>
    <w:link w:val="ab"/>
    <w:pPr>
      <w:shd w:val="clear" w:color="auto" w:fill="FFFFFF"/>
      <w:spacing w:line="0" w:lineRule="atLeast"/>
    </w:pPr>
    <w:rPr>
      <w:rFonts w:ascii="Times New Roman" w:eastAsia="Times New Roman" w:hAnsi="Times New Roman" w:cs="Times New Roman"/>
      <w:b/>
      <w:bCs/>
    </w:rPr>
  </w:style>
  <w:style w:type="paragraph" w:customStyle="1" w:styleId="80">
    <w:name w:val="Основен текст (8)"/>
    <w:basedOn w:val="a"/>
    <w:link w:val="8"/>
    <w:pPr>
      <w:shd w:val="clear" w:color="auto" w:fill="FFFFFF"/>
      <w:spacing w:before="60" w:line="206" w:lineRule="exact"/>
    </w:pPr>
    <w:rPr>
      <w:rFonts w:ascii="Times New Roman" w:eastAsia="Times New Roman" w:hAnsi="Times New Roman" w:cs="Times New Roman"/>
      <w:sz w:val="18"/>
      <w:szCs w:val="18"/>
    </w:rPr>
  </w:style>
  <w:style w:type="paragraph" w:styleId="43">
    <w:name w:val="toc 4"/>
    <w:basedOn w:val="a"/>
    <w:link w:val="42"/>
    <w:autoRedefine/>
    <w:pPr>
      <w:shd w:val="clear" w:color="auto" w:fill="FFFFFF"/>
      <w:spacing w:after="60" w:line="0" w:lineRule="atLeast"/>
      <w:jc w:val="both"/>
    </w:pPr>
    <w:rPr>
      <w:rFonts w:ascii="Times New Roman" w:eastAsia="Times New Roman" w:hAnsi="Times New Roman" w:cs="Times New Roman"/>
    </w:rPr>
  </w:style>
  <w:style w:type="paragraph" w:customStyle="1" w:styleId="2e">
    <w:name w:val="Съдържание (2)"/>
    <w:basedOn w:val="a"/>
    <w:link w:val="2d"/>
    <w:pPr>
      <w:shd w:val="clear" w:color="auto" w:fill="FFFFFF"/>
      <w:spacing w:before="60" w:after="60" w:line="0" w:lineRule="atLeast"/>
    </w:pPr>
    <w:rPr>
      <w:rFonts w:ascii="Times New Roman" w:eastAsia="Times New Roman" w:hAnsi="Times New Roman" w:cs="Times New Roman"/>
      <w:i/>
      <w:iCs/>
      <w:sz w:val="20"/>
      <w:szCs w:val="20"/>
    </w:rPr>
  </w:style>
  <w:style w:type="paragraph" w:customStyle="1" w:styleId="90">
    <w:name w:val="Основен текст (9)"/>
    <w:basedOn w:val="a"/>
    <w:link w:val="9"/>
    <w:pPr>
      <w:shd w:val="clear" w:color="auto" w:fill="FFFFFF"/>
      <w:spacing w:before="60" w:after="900" w:line="0" w:lineRule="atLeast"/>
    </w:pPr>
    <w:rPr>
      <w:rFonts w:ascii="Times New Roman" w:eastAsia="Times New Roman" w:hAnsi="Times New Roman" w:cs="Times New Roman"/>
      <w:i/>
      <w:iCs/>
    </w:rPr>
  </w:style>
  <w:style w:type="paragraph" w:customStyle="1" w:styleId="45">
    <w:name w:val="Заглавие #4"/>
    <w:basedOn w:val="a"/>
    <w:link w:val="44"/>
    <w:pPr>
      <w:shd w:val="clear" w:color="auto" w:fill="FFFFFF"/>
      <w:spacing w:line="0" w:lineRule="atLeast"/>
      <w:outlineLvl w:val="3"/>
    </w:pPr>
    <w:rPr>
      <w:rFonts w:ascii="Times New Roman" w:eastAsia="Times New Roman" w:hAnsi="Times New Roman" w:cs="Times New Roman"/>
    </w:rPr>
  </w:style>
  <w:style w:type="paragraph" w:customStyle="1" w:styleId="2f0">
    <w:name w:val="Заглавие #2"/>
    <w:basedOn w:val="a"/>
    <w:link w:val="2f"/>
    <w:pPr>
      <w:shd w:val="clear" w:color="auto" w:fill="FFFFFF"/>
      <w:spacing w:line="274" w:lineRule="exact"/>
      <w:outlineLvl w:val="1"/>
    </w:pPr>
    <w:rPr>
      <w:rFonts w:ascii="Times New Roman" w:eastAsia="Times New Roman" w:hAnsi="Times New Roman" w:cs="Times New Roman"/>
      <w:b/>
      <w:bCs/>
      <w:sz w:val="32"/>
      <w:szCs w:val="32"/>
    </w:rPr>
  </w:style>
  <w:style w:type="paragraph" w:styleId="ad">
    <w:name w:val="header"/>
    <w:basedOn w:val="a"/>
    <w:link w:val="ae"/>
    <w:uiPriority w:val="99"/>
    <w:unhideWhenUsed/>
    <w:rsid w:val="008F0B18"/>
    <w:pPr>
      <w:tabs>
        <w:tab w:val="center" w:pos="4536"/>
        <w:tab w:val="right" w:pos="9072"/>
      </w:tabs>
    </w:pPr>
  </w:style>
  <w:style w:type="character" w:customStyle="1" w:styleId="ae">
    <w:name w:val="Горен колонтитул Знак"/>
    <w:basedOn w:val="a0"/>
    <w:link w:val="ad"/>
    <w:uiPriority w:val="99"/>
    <w:rsid w:val="008F0B18"/>
    <w:rPr>
      <w:color w:val="000000"/>
    </w:rPr>
  </w:style>
  <w:style w:type="paragraph" w:styleId="af">
    <w:name w:val="footer"/>
    <w:basedOn w:val="a"/>
    <w:link w:val="af0"/>
    <w:uiPriority w:val="99"/>
    <w:unhideWhenUsed/>
    <w:rsid w:val="008F0B18"/>
    <w:pPr>
      <w:tabs>
        <w:tab w:val="center" w:pos="4536"/>
        <w:tab w:val="right" w:pos="9072"/>
      </w:tabs>
    </w:pPr>
  </w:style>
  <w:style w:type="character" w:customStyle="1" w:styleId="af0">
    <w:name w:val="Долен колонтитул Знак"/>
    <w:basedOn w:val="a0"/>
    <w:link w:val="af"/>
    <w:uiPriority w:val="99"/>
    <w:rsid w:val="008F0B18"/>
    <w:rPr>
      <w:color w:val="000000"/>
    </w:rPr>
  </w:style>
  <w:style w:type="paragraph" w:styleId="af1">
    <w:name w:val="List Paragraph"/>
    <w:basedOn w:val="a"/>
    <w:link w:val="af2"/>
    <w:qFormat/>
    <w:rsid w:val="00574F49"/>
    <w:pPr>
      <w:ind w:left="720"/>
      <w:contextualSpacing/>
    </w:pPr>
  </w:style>
  <w:style w:type="character" w:customStyle="1" w:styleId="20">
    <w:name w:val="Заглавие 2 Знак"/>
    <w:basedOn w:val="a0"/>
    <w:link w:val="2"/>
    <w:rsid w:val="00337D2A"/>
    <w:rPr>
      <w:rFonts w:ascii="Cambria" w:eastAsia="Times New Roman" w:hAnsi="Cambria" w:cs="Times New Roman"/>
      <w:b/>
      <w:bCs/>
      <w:color w:val="4F81BD"/>
      <w:sz w:val="26"/>
      <w:szCs w:val="26"/>
      <w:lang w:eastAsia="en-US" w:bidi="ar-SA"/>
    </w:rPr>
  </w:style>
  <w:style w:type="paragraph" w:styleId="34">
    <w:name w:val="Body Text Indent 3"/>
    <w:basedOn w:val="a"/>
    <w:link w:val="35"/>
    <w:uiPriority w:val="99"/>
    <w:rsid w:val="00337D2A"/>
    <w:pPr>
      <w:widowControl/>
      <w:spacing w:after="120"/>
      <w:ind w:left="283"/>
    </w:pPr>
    <w:rPr>
      <w:rFonts w:ascii="Times New Roman" w:eastAsia="Times New Roman" w:hAnsi="Times New Roman" w:cs="Times New Roman"/>
      <w:color w:val="auto"/>
      <w:sz w:val="16"/>
      <w:szCs w:val="16"/>
      <w:lang w:eastAsia="en-US" w:bidi="ar-SA"/>
    </w:rPr>
  </w:style>
  <w:style w:type="character" w:customStyle="1" w:styleId="35">
    <w:name w:val="Основен текст с отстъп 3 Знак"/>
    <w:basedOn w:val="a0"/>
    <w:link w:val="34"/>
    <w:uiPriority w:val="99"/>
    <w:rsid w:val="00337D2A"/>
    <w:rPr>
      <w:rFonts w:ascii="Times New Roman" w:eastAsia="Times New Roman" w:hAnsi="Times New Roman" w:cs="Times New Roman"/>
      <w:sz w:val="16"/>
      <w:szCs w:val="16"/>
      <w:lang w:eastAsia="en-US" w:bidi="ar-SA"/>
    </w:rPr>
  </w:style>
  <w:style w:type="character" w:customStyle="1" w:styleId="FontStyle29">
    <w:name w:val="Font Style29"/>
    <w:rsid w:val="00337D2A"/>
    <w:rPr>
      <w:rFonts w:ascii="Times New Roman" w:hAnsi="Times New Roman"/>
      <w:sz w:val="22"/>
    </w:rPr>
  </w:style>
  <w:style w:type="character" w:customStyle="1" w:styleId="af2">
    <w:name w:val="Списък на абзаци Знак"/>
    <w:link w:val="af1"/>
    <w:locked/>
    <w:rsid w:val="00337D2A"/>
    <w:rPr>
      <w:color w:val="000000"/>
    </w:rPr>
  </w:style>
  <w:style w:type="character" w:customStyle="1" w:styleId="apple-converted-space">
    <w:name w:val="apple-converted-space"/>
    <w:rsid w:val="00337D2A"/>
  </w:style>
  <w:style w:type="paragraph" w:customStyle="1" w:styleId="13">
    <w:name w:val="Без разредка1"/>
    <w:qFormat/>
    <w:rsid w:val="00337D2A"/>
    <w:pPr>
      <w:widowControl/>
    </w:pPr>
    <w:rPr>
      <w:rFonts w:ascii="Calibri" w:eastAsia="Times New Roman" w:hAnsi="Calibri" w:cs="Times New Roman"/>
      <w:sz w:val="22"/>
      <w:szCs w:val="22"/>
      <w:lang w:eastAsia="en-US" w:bidi="ar-SA"/>
    </w:rPr>
  </w:style>
  <w:style w:type="paragraph" w:styleId="2f1">
    <w:name w:val="Body Text 2"/>
    <w:basedOn w:val="a"/>
    <w:link w:val="2f2"/>
    <w:rsid w:val="00337D2A"/>
    <w:pPr>
      <w:widowControl/>
      <w:spacing w:after="120" w:line="480" w:lineRule="auto"/>
    </w:pPr>
    <w:rPr>
      <w:rFonts w:ascii="Times New Roman" w:eastAsia="Times New Roman" w:hAnsi="Times New Roman" w:cs="Times New Roman"/>
      <w:color w:val="auto"/>
      <w:sz w:val="20"/>
      <w:szCs w:val="20"/>
      <w:lang w:bidi="ar-SA"/>
    </w:rPr>
  </w:style>
  <w:style w:type="character" w:customStyle="1" w:styleId="2f2">
    <w:name w:val="Основен текст 2 Знак"/>
    <w:basedOn w:val="a0"/>
    <w:link w:val="2f1"/>
    <w:rsid w:val="00337D2A"/>
    <w:rPr>
      <w:rFonts w:ascii="Times New Roman" w:eastAsia="Times New Roman" w:hAnsi="Times New Roman" w:cs="Times New Roman"/>
      <w:sz w:val="20"/>
      <w:szCs w:val="20"/>
      <w:lang w:bidi="ar-SA"/>
    </w:rPr>
  </w:style>
  <w:style w:type="paragraph" w:styleId="af3">
    <w:name w:val="Balloon Text"/>
    <w:basedOn w:val="a"/>
    <w:link w:val="af4"/>
    <w:uiPriority w:val="99"/>
    <w:semiHidden/>
    <w:unhideWhenUsed/>
    <w:rsid w:val="008734FD"/>
    <w:rPr>
      <w:rFonts w:ascii="Tahoma" w:hAnsi="Tahoma" w:cs="Tahoma"/>
      <w:sz w:val="16"/>
      <w:szCs w:val="16"/>
    </w:rPr>
  </w:style>
  <w:style w:type="character" w:customStyle="1" w:styleId="af4">
    <w:name w:val="Изнесен текст Знак"/>
    <w:basedOn w:val="a0"/>
    <w:link w:val="af3"/>
    <w:uiPriority w:val="99"/>
    <w:semiHidden/>
    <w:rsid w:val="008734F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moew.government.bg/" TargetMode="External"/><Relationship Id="rId18" Type="http://schemas.openxmlformats.org/officeDocument/2006/relationships/hyperlink" Target="http://profil-shabla.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ap.bg" TargetMode="External"/><Relationship Id="rId17" Type="http://schemas.openxmlformats.org/officeDocument/2006/relationships/hyperlink" Target="apis://Base=NARH&amp;DocCode=40377&amp;ToPar=Art56_Al1_Pt1&amp;Type=201/" TargetMode="External"/><Relationship Id="rId2" Type="http://schemas.openxmlformats.org/officeDocument/2006/relationships/numbering" Target="numbering.xml"/><Relationship Id="rId16" Type="http://schemas.openxmlformats.org/officeDocument/2006/relationships/hyperlink" Target="http://profil-shabl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bg/page?id=178" TargetMode="External"/><Relationship Id="rId5" Type="http://schemas.openxmlformats.org/officeDocument/2006/relationships/settings" Target="settings.xml"/><Relationship Id="rId15" Type="http://schemas.openxmlformats.org/officeDocument/2006/relationships/hyperlink" Target="http://www.sbrtuzlata.com/-" TargetMode="External"/><Relationship Id="rId10" Type="http://schemas.openxmlformats.org/officeDocument/2006/relationships/footer" Target="footer2.xml"/><Relationship Id="rId19" Type="http://schemas.openxmlformats.org/officeDocument/2006/relationships/hyperlink" Target="http://profil-shabla.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lsp.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EF4FA-A54F-4FC0-A84F-5069FFDF5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20</Pages>
  <Words>9776</Words>
  <Characters>55726</Characters>
  <Application>Microsoft Office Word</Application>
  <DocSecurity>0</DocSecurity>
  <Lines>464</Lines>
  <Paragraphs>130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&lt;4D6963726F736F667420576F7264202D2031202D20C4EEEAF3ECE5EDF2E0F6E8FF202D20E4EEF1F2E0E2EAE020E5EB2E20E5EDE5F0E3E8FF2E646F63&gt;</vt:lpstr>
      <vt:lpstr>&lt;4D6963726F736F667420576F7264202D2031202D20C4EEEAF3ECE5EDF2E0F6E8FF202D20E4EEF1F2E0E2EAE020E5EB2E20E5EDE5F0E3E8FF2E646F63&gt;</vt:lpstr>
    </vt:vector>
  </TitlesOfParts>
  <Company/>
  <LinksUpToDate>false</LinksUpToDate>
  <CharactersWithSpaces>65372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&lt;4D6963726F736F667420576F7264202D2031202D20C4EEEAF3ECE5EDF2E0F6E8FF202D20E4EEF1F2E0E2EAE020E5EB2E20E5EDE5F0E3E8FF2E646F63&gt;</dc:title>
  <dc:creator>asenatanasov</dc:creator>
  <cp:lastModifiedBy>k</cp:lastModifiedBy>
  <cp:revision>26</cp:revision>
  <cp:lastPrinted>2016-02-24T13:35:00Z</cp:lastPrinted>
  <dcterms:created xsi:type="dcterms:W3CDTF">2016-02-16T16:27:00Z</dcterms:created>
  <dcterms:modified xsi:type="dcterms:W3CDTF">2016-02-29T10:59:00Z</dcterms:modified>
</cp:coreProperties>
</file>